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6BF66E">
      <w:pPr>
        <w:pStyle w:val="4"/>
        <w:spacing w:before="4"/>
        <w:ind w:left="0"/>
        <w:jc w:val="left"/>
        <w:rPr>
          <w:rFonts w:ascii="Times New Roman"/>
          <w:sz w:val="17"/>
        </w:rPr>
      </w:pPr>
      <w:r>
        <w:rPr>
          <w:rFonts w:ascii="Times New Roman"/>
          <w:sz w:val="17"/>
        </w:rPr>
        <w:drawing>
          <wp:inline distT="0" distB="0" distL="114300" distR="114300">
            <wp:extent cx="5852160" cy="7802880"/>
            <wp:effectExtent l="0" t="0" r="0" b="0"/>
            <wp:docPr id="5" name="图片 5" descr="图怪兽_未命名 副本 副本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怪兽_未命名 副本 副本 (52)"/>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2" w:name="_GoBack"/>
      <w:bookmarkEnd w:id="2"/>
    </w:p>
    <w:p w14:paraId="1D13722B">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0FE69E68">
      <w:pPr>
        <w:pStyle w:val="4"/>
        <w:spacing w:before="0"/>
        <w:ind w:left="2408"/>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31EAB61A">
      <w:pPr>
        <w:pStyle w:val="4"/>
        <w:spacing w:after="0"/>
        <w:jc w:val="left"/>
        <w:rPr>
          <w:rFonts w:ascii="Times New Roman"/>
          <w:sz w:val="20"/>
        </w:rPr>
      </w:pPr>
    </w:p>
    <w:p w14:paraId="0FCE697A">
      <w:pPr>
        <w:pStyle w:val="4"/>
        <w:spacing w:after="0"/>
        <w:jc w:val="left"/>
        <w:rPr>
          <w:rFonts w:hint="eastAsia" w:ascii="Times New Roman"/>
          <w:sz w:val="20"/>
        </w:rPr>
      </w:pPr>
      <w:r>
        <w:rPr>
          <w:rFonts w:hint="eastAsia" w:ascii="Times New Roman"/>
          <w:sz w:val="20"/>
        </w:rPr>
        <w:t>翻译来源：ai</w:t>
      </w:r>
    </w:p>
    <w:p w14:paraId="5880EE2D">
      <w:pPr>
        <w:pStyle w:val="4"/>
        <w:spacing w:after="0"/>
        <w:jc w:val="left"/>
        <w:rPr>
          <w:rFonts w:hint="eastAsia" w:ascii="Times New Roman"/>
          <w:sz w:val="20"/>
        </w:rPr>
      </w:pPr>
      <w:r>
        <w:rPr>
          <w:rFonts w:hint="eastAsia" w:ascii="Times New Roman"/>
          <w:sz w:val="20"/>
        </w:rPr>
        <w:t> </w:t>
      </w:r>
    </w:p>
    <w:p w14:paraId="7D14BB8E">
      <w:pPr>
        <w:pStyle w:val="4"/>
        <w:spacing w:after="0"/>
        <w:jc w:val="left"/>
        <w:rPr>
          <w:rFonts w:hint="eastAsia" w:ascii="Times New Roman"/>
          <w:sz w:val="20"/>
        </w:rPr>
      </w:pPr>
      <w:r>
        <w:rPr>
          <w:rFonts w:hint="eastAsia" w:ascii="Times New Roman"/>
          <w:sz w:val="20"/>
        </w:rPr>
        <w:t> </w:t>
      </w:r>
    </w:p>
    <w:p w14:paraId="41150DFC">
      <w:pPr>
        <w:pStyle w:val="4"/>
        <w:spacing w:after="0"/>
        <w:jc w:val="left"/>
        <w:rPr>
          <w:rFonts w:hint="eastAsia" w:ascii="Times New Roman"/>
          <w:sz w:val="20"/>
        </w:rPr>
      </w:pPr>
      <w:r>
        <w:rPr>
          <w:rFonts w:hint="eastAsia" w:ascii="Times New Roman"/>
          <w:sz w:val="20"/>
        </w:rPr>
        <w:t>注说明：</w:t>
      </w:r>
    </w:p>
    <w:p w14:paraId="692B9675">
      <w:pPr>
        <w:pStyle w:val="4"/>
        <w:spacing w:after="0"/>
        <w:jc w:val="left"/>
        <w:rPr>
          <w:rFonts w:hint="eastAsia" w:ascii="Times New Roman"/>
          <w:sz w:val="20"/>
        </w:rPr>
      </w:pPr>
      <w:r>
        <w:rPr>
          <w:rFonts w:hint="eastAsia" w:ascii="Times New Roman"/>
          <w:sz w:val="20"/>
        </w:rPr>
        <w:t>1、以下文字使用人工智能ai翻译，请以原文为准。</w:t>
      </w:r>
    </w:p>
    <w:p w14:paraId="46847363">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1F5E465F">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165E41C8">
      <w:pPr>
        <w:pStyle w:val="4"/>
        <w:spacing w:after="0"/>
        <w:jc w:val="left"/>
        <w:rPr>
          <w:rFonts w:hint="eastAsia" w:ascii="Times New Roman"/>
          <w:sz w:val="20"/>
        </w:rPr>
      </w:pPr>
      <w:r>
        <w:rPr>
          <w:rFonts w:hint="eastAsia" w:ascii="Times New Roman"/>
          <w:sz w:val="20"/>
        </w:rPr>
        <w:t> </w:t>
      </w:r>
    </w:p>
    <w:p w14:paraId="2C07F57C">
      <w:pPr>
        <w:pStyle w:val="4"/>
        <w:spacing w:after="0"/>
        <w:jc w:val="left"/>
        <w:rPr>
          <w:rFonts w:hint="eastAsia" w:ascii="Times New Roman"/>
          <w:sz w:val="20"/>
        </w:rPr>
      </w:pPr>
      <w:r>
        <w:rPr>
          <w:rFonts w:hint="eastAsia" w:ascii="Times New Roman"/>
          <w:sz w:val="20"/>
        </w:rPr>
        <w:t>邮箱：xuanjiao789@outlook.com若商用，只能收回成本费。</w:t>
      </w:r>
    </w:p>
    <w:p w14:paraId="6130FCB7">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2A9F77B3">
      <w:pPr>
        <w:pStyle w:val="4"/>
        <w:spacing w:after="0"/>
        <w:jc w:val="left"/>
        <w:rPr>
          <w:rFonts w:hint="eastAsia" w:ascii="Times New Roman"/>
          <w:sz w:val="20"/>
        </w:rPr>
      </w:pPr>
      <w:r>
        <w:rPr>
          <w:rFonts w:hint="eastAsia" w:ascii="Times New Roman"/>
          <w:sz w:val="20"/>
        </w:rPr>
        <w:t> </w:t>
      </w:r>
    </w:p>
    <w:p w14:paraId="692C12B2">
      <w:pPr>
        <w:pStyle w:val="4"/>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38662BF0">
      <w:pPr>
        <w:pStyle w:val="2"/>
        <w:bidi w:val="0"/>
        <w:rPr>
          <w:rFonts w:hint="eastAsia"/>
        </w:rPr>
      </w:pPr>
      <w:r>
        <w:rPr>
          <w:rFonts w:hint="eastAsia"/>
        </w:rPr>
        <w:t>The Order of Salvation</w:t>
      </w:r>
    </w:p>
    <w:p w14:paraId="66EAB88B">
      <w:pPr>
        <w:pStyle w:val="2"/>
        <w:bidi w:val="0"/>
        <w:rPr>
          <w:rFonts w:hint="eastAsia"/>
        </w:rPr>
      </w:pPr>
      <w:r>
        <w:rPr>
          <w:rFonts w:hint="eastAsia"/>
        </w:rPr>
        <w:t>by Herman Bavinck</w:t>
      </w:r>
    </w:p>
    <w:p w14:paraId="08C0DBCF">
      <w:pPr>
        <w:pStyle w:val="2"/>
        <w:bidi w:val="0"/>
        <w:rPr>
          <w:rFonts w:hint="eastAsia"/>
        </w:rPr>
      </w:pPr>
      <w:r>
        <w:rPr>
          <w:rFonts w:hint="eastAsia" w:eastAsia="宋体"/>
          <w:lang w:eastAsia="zh-CN"/>
        </w:rPr>
        <w:t>《</w:t>
      </w:r>
      <w:r>
        <w:rPr>
          <w:rFonts w:hint="eastAsia"/>
        </w:rPr>
        <w:t>救赎的次序</w:t>
      </w:r>
      <w:r>
        <w:rPr>
          <w:rFonts w:hint="eastAsia" w:eastAsia="宋体"/>
          <w:lang w:eastAsia="zh-CN"/>
        </w:rPr>
        <w:t>》</w:t>
      </w:r>
    </w:p>
    <w:p w14:paraId="44F4B76C">
      <w:pPr>
        <w:pStyle w:val="2"/>
        <w:bidi w:val="0"/>
        <w:rPr>
          <w:rFonts w:hint="eastAsia"/>
        </w:rPr>
      </w:pPr>
      <w:r>
        <w:rPr>
          <w:rFonts w:hint="eastAsia"/>
        </w:rPr>
        <w:t>赫尔曼·巴文克 著</w:t>
      </w:r>
    </w:p>
    <w:p w14:paraId="38795C62">
      <w:pPr>
        <w:pStyle w:val="4"/>
        <w:spacing w:before="294" w:line="285" w:lineRule="auto"/>
        <w:ind w:right="97"/>
        <w:rPr>
          <w:rFonts w:hint="eastAsia"/>
        </w:rPr>
      </w:pPr>
    </w:p>
    <w:p w14:paraId="702D050C">
      <w:pPr>
        <w:pStyle w:val="3"/>
        <w:bidi w:val="0"/>
        <w:rPr>
          <w:rFonts w:hint="eastAsia"/>
        </w:rPr>
      </w:pPr>
      <w:r>
        <w:rPr>
          <w:rFonts w:hint="eastAsia"/>
        </w:rPr>
        <w:t>Table of Contents</w:t>
      </w:r>
    </w:p>
    <w:p w14:paraId="3BA93CAC">
      <w:pPr>
        <w:pStyle w:val="3"/>
        <w:bidi w:val="0"/>
        <w:rPr>
          <w:rFonts w:hint="eastAsia"/>
        </w:rPr>
      </w:pPr>
      <w:r>
        <w:rPr>
          <w:rFonts w:hint="eastAsia"/>
        </w:rPr>
        <w:t>目录</w:t>
      </w:r>
    </w:p>
    <w:p w14:paraId="78D2E594">
      <w:pPr>
        <w:pStyle w:val="4"/>
        <w:spacing w:before="294" w:line="285" w:lineRule="auto"/>
        <w:ind w:right="97"/>
        <w:rPr>
          <w:rFonts w:hint="eastAsia"/>
        </w:rPr>
      </w:pPr>
    </w:p>
    <w:p w14:paraId="659E63A6">
      <w:pPr>
        <w:pStyle w:val="3"/>
        <w:bidi w:val="0"/>
        <w:rPr>
          <w:rFonts w:hint="eastAsia"/>
        </w:rPr>
      </w:pPr>
      <w:r>
        <w:rPr>
          <w:rFonts w:hint="eastAsia"/>
        </w:rPr>
        <w:t>Introduction</w:t>
      </w:r>
    </w:p>
    <w:p w14:paraId="3F7C3AF4">
      <w:pPr>
        <w:pStyle w:val="3"/>
        <w:bidi w:val="0"/>
        <w:rPr>
          <w:rFonts w:hint="eastAsia"/>
        </w:rPr>
      </w:pPr>
      <w:r>
        <w:rPr>
          <w:rFonts w:hint="eastAsia"/>
        </w:rPr>
        <w:t>引言</w:t>
      </w:r>
    </w:p>
    <w:p w14:paraId="0D6AA91F">
      <w:pPr>
        <w:pStyle w:val="4"/>
        <w:spacing w:before="294" w:line="285" w:lineRule="auto"/>
        <w:ind w:right="97"/>
        <w:rPr>
          <w:rFonts w:hint="eastAsia"/>
        </w:rPr>
      </w:pPr>
    </w:p>
    <w:p w14:paraId="2FF6D79D">
      <w:pPr>
        <w:pStyle w:val="4"/>
        <w:spacing w:before="294" w:line="285" w:lineRule="auto"/>
        <w:ind w:right="97"/>
        <w:rPr>
          <w:rFonts w:hint="eastAsia"/>
        </w:rPr>
      </w:pPr>
      <w:r>
        <w:rPr>
          <w:rFonts w:hint="eastAsia"/>
        </w:rPr>
        <w:t>The Universal Quest for Salvation</w:t>
      </w:r>
    </w:p>
    <w:p w14:paraId="39DECD36">
      <w:pPr>
        <w:pStyle w:val="4"/>
        <w:spacing w:before="294" w:line="285" w:lineRule="auto"/>
        <w:ind w:right="97"/>
        <w:rPr>
          <w:rFonts w:hint="eastAsia"/>
        </w:rPr>
      </w:pPr>
      <w:r>
        <w:rPr>
          <w:rFonts w:hint="eastAsia"/>
        </w:rPr>
        <w:t>对救赎的普世追寻</w:t>
      </w:r>
    </w:p>
    <w:p w14:paraId="74F10330">
      <w:pPr>
        <w:pStyle w:val="4"/>
        <w:spacing w:before="294" w:line="285" w:lineRule="auto"/>
        <w:ind w:right="97"/>
        <w:rPr>
          <w:rFonts w:hint="eastAsia"/>
        </w:rPr>
      </w:pPr>
    </w:p>
    <w:p w14:paraId="5EC471BE">
      <w:pPr>
        <w:pStyle w:val="4"/>
        <w:spacing w:before="294" w:line="285" w:lineRule="auto"/>
        <w:ind w:right="97"/>
        <w:rPr>
          <w:rFonts w:hint="eastAsia"/>
        </w:rPr>
      </w:pPr>
      <w:r>
        <w:rPr>
          <w:rFonts w:hint="eastAsia"/>
        </w:rPr>
        <w:t>The Bible's View of Salvation: Grace</w:t>
      </w:r>
    </w:p>
    <w:p w14:paraId="7023DFB1">
      <w:pPr>
        <w:pStyle w:val="4"/>
        <w:spacing w:before="294" w:line="285" w:lineRule="auto"/>
        <w:ind w:right="97"/>
        <w:rPr>
          <w:rFonts w:hint="eastAsia"/>
        </w:rPr>
      </w:pPr>
      <w:r>
        <w:rPr>
          <w:rFonts w:hint="eastAsia"/>
        </w:rPr>
        <w:t>圣经的救赎观：恩典</w:t>
      </w:r>
    </w:p>
    <w:p w14:paraId="190A8F20">
      <w:pPr>
        <w:pStyle w:val="4"/>
        <w:spacing w:before="294" w:line="285" w:lineRule="auto"/>
        <w:ind w:right="97"/>
        <w:rPr>
          <w:rFonts w:hint="eastAsia"/>
        </w:rPr>
      </w:pPr>
    </w:p>
    <w:p w14:paraId="18F8B5DB">
      <w:pPr>
        <w:pStyle w:val="4"/>
        <w:spacing w:before="294" w:line="285" w:lineRule="auto"/>
        <w:ind w:right="97"/>
        <w:rPr>
          <w:rFonts w:hint="eastAsia"/>
        </w:rPr>
      </w:pPr>
      <w:r>
        <w:rPr>
          <w:rFonts w:hint="eastAsia"/>
        </w:rPr>
        <w:t>Old Testament Nomism</w:t>
      </w:r>
    </w:p>
    <w:p w14:paraId="21F136F0">
      <w:pPr>
        <w:pStyle w:val="4"/>
        <w:spacing w:before="294" w:line="285" w:lineRule="auto"/>
        <w:ind w:right="97"/>
        <w:rPr>
          <w:rFonts w:hint="eastAsia"/>
        </w:rPr>
      </w:pPr>
      <w:r>
        <w:rPr>
          <w:rFonts w:hint="eastAsia"/>
        </w:rPr>
        <w:t>旧约的律法主义</w:t>
      </w:r>
    </w:p>
    <w:p w14:paraId="3AF20558">
      <w:pPr>
        <w:pStyle w:val="4"/>
        <w:spacing w:before="294" w:line="285" w:lineRule="auto"/>
        <w:ind w:right="97"/>
        <w:rPr>
          <w:rFonts w:hint="eastAsia"/>
        </w:rPr>
      </w:pPr>
    </w:p>
    <w:p w14:paraId="3BCAC09C">
      <w:pPr>
        <w:pStyle w:val="4"/>
        <w:spacing w:before="294" w:line="285" w:lineRule="auto"/>
        <w:ind w:right="97"/>
        <w:rPr>
          <w:rFonts w:hint="eastAsia"/>
        </w:rPr>
      </w:pPr>
      <w:r>
        <w:rPr>
          <w:rFonts w:hint="eastAsia"/>
        </w:rPr>
        <w:t>Consolation of God's Reign: The New Testament</w:t>
      </w:r>
    </w:p>
    <w:p w14:paraId="19C11479">
      <w:pPr>
        <w:pStyle w:val="4"/>
        <w:spacing w:before="294" w:line="285" w:lineRule="auto"/>
        <w:ind w:right="97"/>
        <w:rPr>
          <w:rFonts w:hint="eastAsia"/>
        </w:rPr>
      </w:pPr>
      <w:r>
        <w:rPr>
          <w:rFonts w:hint="eastAsia"/>
        </w:rPr>
        <w:t>神国度的安慰：新约</w:t>
      </w:r>
    </w:p>
    <w:p w14:paraId="5E897A21">
      <w:pPr>
        <w:pStyle w:val="4"/>
        <w:spacing w:before="294" w:line="285" w:lineRule="auto"/>
        <w:ind w:right="97"/>
        <w:rPr>
          <w:rFonts w:hint="eastAsia"/>
        </w:rPr>
      </w:pPr>
    </w:p>
    <w:p w14:paraId="47FEE835">
      <w:pPr>
        <w:pStyle w:val="4"/>
        <w:spacing w:before="294" w:line="285" w:lineRule="auto"/>
        <w:ind w:right="97"/>
        <w:rPr>
          <w:rFonts w:hint="eastAsia"/>
        </w:rPr>
      </w:pPr>
      <w:r>
        <w:rPr>
          <w:rFonts w:hint="eastAsia"/>
        </w:rPr>
        <w:t>The Outpouring of the Holy Spirit</w:t>
      </w:r>
    </w:p>
    <w:p w14:paraId="3688B79C">
      <w:pPr>
        <w:pStyle w:val="4"/>
        <w:spacing w:before="294" w:line="285" w:lineRule="auto"/>
        <w:ind w:right="97"/>
        <w:rPr>
          <w:rFonts w:hint="eastAsia"/>
        </w:rPr>
      </w:pPr>
      <w:r>
        <w:rPr>
          <w:rFonts w:hint="eastAsia"/>
        </w:rPr>
        <w:t>圣灵的浇灌</w:t>
      </w:r>
    </w:p>
    <w:p w14:paraId="4CD93A1B">
      <w:pPr>
        <w:pStyle w:val="4"/>
        <w:spacing w:before="294" w:line="285" w:lineRule="auto"/>
        <w:ind w:right="97"/>
        <w:rPr>
          <w:rFonts w:hint="eastAsia"/>
        </w:rPr>
      </w:pPr>
    </w:p>
    <w:p w14:paraId="457229BD">
      <w:pPr>
        <w:pStyle w:val="4"/>
        <w:spacing w:before="294" w:line="285" w:lineRule="auto"/>
        <w:ind w:right="97"/>
        <w:rPr>
          <w:rFonts w:hint="eastAsia"/>
        </w:rPr>
      </w:pPr>
      <w:r>
        <w:rPr>
          <w:rFonts w:hint="eastAsia"/>
        </w:rPr>
        <w:t>Salvation, the Spirit's Gift</w:t>
      </w:r>
    </w:p>
    <w:p w14:paraId="6E6E3B78">
      <w:pPr>
        <w:pStyle w:val="4"/>
        <w:spacing w:before="294" w:line="285" w:lineRule="auto"/>
        <w:ind w:right="97"/>
        <w:rPr>
          <w:rFonts w:hint="eastAsia"/>
        </w:rPr>
      </w:pPr>
      <w:r>
        <w:rPr>
          <w:rFonts w:hint="eastAsia"/>
        </w:rPr>
        <w:t>救赎，圣灵的恩赐</w:t>
      </w:r>
    </w:p>
    <w:p w14:paraId="22E9962F">
      <w:pPr>
        <w:pStyle w:val="4"/>
        <w:spacing w:before="294" w:line="285" w:lineRule="auto"/>
        <w:ind w:right="97"/>
        <w:rPr>
          <w:rFonts w:hint="eastAsia"/>
        </w:rPr>
      </w:pPr>
    </w:p>
    <w:p w14:paraId="22B68AA0">
      <w:pPr>
        <w:pStyle w:val="4"/>
        <w:spacing w:before="294" w:line="285" w:lineRule="auto"/>
        <w:ind w:right="97"/>
        <w:rPr>
          <w:rFonts w:hint="eastAsia"/>
        </w:rPr>
      </w:pPr>
      <w:r>
        <w:rPr>
          <w:rFonts w:hint="eastAsia"/>
        </w:rPr>
        <w:t>Pelagius and Augustine</w:t>
      </w:r>
    </w:p>
    <w:p w14:paraId="0AF74EFB">
      <w:pPr>
        <w:pStyle w:val="4"/>
        <w:spacing w:before="294" w:line="285" w:lineRule="auto"/>
        <w:ind w:right="97"/>
        <w:rPr>
          <w:rFonts w:hint="eastAsia"/>
        </w:rPr>
      </w:pPr>
      <w:r>
        <w:rPr>
          <w:rFonts w:hint="eastAsia"/>
        </w:rPr>
        <w:t>伯拉纠与奥古斯丁</w:t>
      </w:r>
    </w:p>
    <w:p w14:paraId="7178DBF8">
      <w:pPr>
        <w:pStyle w:val="4"/>
        <w:spacing w:before="294" w:line="285" w:lineRule="auto"/>
        <w:ind w:right="97"/>
        <w:rPr>
          <w:rFonts w:hint="eastAsia"/>
        </w:rPr>
      </w:pPr>
    </w:p>
    <w:p w14:paraId="0EAE1A57">
      <w:pPr>
        <w:pStyle w:val="4"/>
        <w:spacing w:before="294" w:line="285" w:lineRule="auto"/>
        <w:ind w:right="97"/>
        <w:rPr>
          <w:rFonts w:hint="eastAsia"/>
        </w:rPr>
      </w:pPr>
      <w:r>
        <w:rPr>
          <w:rFonts w:hint="eastAsia"/>
        </w:rPr>
        <w:t>Luther and the Reformation</w:t>
      </w:r>
    </w:p>
    <w:p w14:paraId="143EAEB3">
      <w:pPr>
        <w:pStyle w:val="4"/>
        <w:spacing w:before="294" w:line="285" w:lineRule="auto"/>
        <w:ind w:right="97"/>
        <w:rPr>
          <w:rFonts w:hint="eastAsia"/>
        </w:rPr>
      </w:pPr>
      <w:r>
        <w:rPr>
          <w:rFonts w:hint="eastAsia"/>
        </w:rPr>
        <w:t>路德与宗教改革</w:t>
      </w:r>
    </w:p>
    <w:p w14:paraId="62F779E7">
      <w:pPr>
        <w:pStyle w:val="4"/>
        <w:spacing w:before="294" w:line="285" w:lineRule="auto"/>
        <w:ind w:right="97"/>
        <w:rPr>
          <w:rFonts w:hint="eastAsia"/>
        </w:rPr>
      </w:pPr>
    </w:p>
    <w:p w14:paraId="1A75D97E">
      <w:pPr>
        <w:pStyle w:val="4"/>
        <w:spacing w:before="294" w:line="285" w:lineRule="auto"/>
        <w:ind w:right="97"/>
        <w:rPr>
          <w:rFonts w:hint="eastAsia"/>
        </w:rPr>
      </w:pPr>
      <w:r>
        <w:rPr>
          <w:rFonts w:hint="eastAsia"/>
        </w:rPr>
        <w:t>The Ordo Salutis in Reformed Theology</w:t>
      </w:r>
    </w:p>
    <w:p w14:paraId="18B3B48A">
      <w:pPr>
        <w:pStyle w:val="4"/>
        <w:spacing w:before="294" w:line="285" w:lineRule="auto"/>
        <w:ind w:right="97"/>
        <w:rPr>
          <w:rFonts w:hint="eastAsia"/>
        </w:rPr>
      </w:pPr>
      <w:r>
        <w:rPr>
          <w:rFonts w:hint="eastAsia"/>
        </w:rPr>
        <w:t>改革宗神学中的救赎次序</w:t>
      </w:r>
    </w:p>
    <w:p w14:paraId="1504C956">
      <w:pPr>
        <w:pStyle w:val="4"/>
        <w:spacing w:before="294" w:line="285" w:lineRule="auto"/>
        <w:ind w:right="97"/>
        <w:rPr>
          <w:rFonts w:hint="eastAsia"/>
        </w:rPr>
      </w:pPr>
    </w:p>
    <w:p w14:paraId="0A3B29CC">
      <w:pPr>
        <w:pStyle w:val="4"/>
        <w:spacing w:before="294" w:line="285" w:lineRule="auto"/>
        <w:ind w:right="97"/>
        <w:rPr>
          <w:rFonts w:hint="eastAsia"/>
        </w:rPr>
      </w:pPr>
      <w:r>
        <w:rPr>
          <w:rFonts w:hint="eastAsia"/>
        </w:rPr>
        <w:t>The Ordo Salutis in Mysticism and Rationalism</w:t>
      </w:r>
    </w:p>
    <w:p w14:paraId="4265F0D8">
      <w:pPr>
        <w:pStyle w:val="4"/>
        <w:spacing w:before="294" w:line="285" w:lineRule="auto"/>
        <w:ind w:right="97"/>
        <w:rPr>
          <w:rFonts w:hint="eastAsia"/>
        </w:rPr>
      </w:pPr>
      <w:r>
        <w:rPr>
          <w:rFonts w:hint="eastAsia"/>
        </w:rPr>
        <w:t>神秘主义与理性主义中的救赎次序</w:t>
      </w:r>
    </w:p>
    <w:p w14:paraId="7A1E56FC">
      <w:pPr>
        <w:pStyle w:val="4"/>
        <w:spacing w:before="294" w:line="285" w:lineRule="auto"/>
        <w:ind w:right="97"/>
        <w:rPr>
          <w:rFonts w:hint="eastAsia"/>
        </w:rPr>
      </w:pPr>
    </w:p>
    <w:p w14:paraId="7ADF3ADA">
      <w:pPr>
        <w:pStyle w:val="4"/>
        <w:spacing w:before="294" w:line="285" w:lineRule="auto"/>
        <w:ind w:right="97"/>
        <w:rPr>
          <w:rFonts w:hint="eastAsia"/>
        </w:rPr>
      </w:pPr>
      <w:r>
        <w:rPr>
          <w:rFonts w:hint="eastAsia"/>
        </w:rPr>
        <w:t>Pietism and Methodism</w:t>
      </w:r>
    </w:p>
    <w:p w14:paraId="445C6427">
      <w:pPr>
        <w:pStyle w:val="4"/>
        <w:spacing w:before="294" w:line="285" w:lineRule="auto"/>
        <w:ind w:right="97"/>
        <w:rPr>
          <w:rFonts w:hint="eastAsia"/>
        </w:rPr>
      </w:pPr>
      <w:r>
        <w:rPr>
          <w:rFonts w:hint="eastAsia"/>
        </w:rPr>
        <w:t>敬虔主义与循道主义</w:t>
      </w:r>
    </w:p>
    <w:p w14:paraId="54F954A6">
      <w:pPr>
        <w:pStyle w:val="4"/>
        <w:spacing w:before="294" w:line="285" w:lineRule="auto"/>
        <w:ind w:right="97"/>
        <w:rPr>
          <w:rFonts w:hint="eastAsia"/>
        </w:rPr>
      </w:pPr>
    </w:p>
    <w:p w14:paraId="34FA3621">
      <w:pPr>
        <w:pStyle w:val="4"/>
        <w:spacing w:before="294" w:line="285" w:lineRule="auto"/>
        <w:ind w:right="97"/>
        <w:rPr>
          <w:rFonts w:hint="eastAsia"/>
        </w:rPr>
      </w:pPr>
      <w:r>
        <w:rPr>
          <w:rFonts w:hint="eastAsia"/>
        </w:rPr>
        <w:t>Subjectivism</w:t>
      </w:r>
    </w:p>
    <w:p w14:paraId="7DC98BC2">
      <w:pPr>
        <w:pStyle w:val="4"/>
        <w:spacing w:before="294" w:line="285" w:lineRule="auto"/>
        <w:ind w:right="97"/>
        <w:rPr>
          <w:rFonts w:hint="eastAsia"/>
        </w:rPr>
      </w:pPr>
      <w:r>
        <w:rPr>
          <w:rFonts w:hint="eastAsia"/>
        </w:rPr>
        <w:t>主观主义</w:t>
      </w:r>
    </w:p>
    <w:p w14:paraId="04F15077">
      <w:pPr>
        <w:pStyle w:val="4"/>
        <w:spacing w:before="294" w:line="285" w:lineRule="auto"/>
        <w:ind w:right="97"/>
        <w:rPr>
          <w:rFonts w:hint="eastAsia"/>
        </w:rPr>
      </w:pPr>
    </w:p>
    <w:p w14:paraId="5D75D3BF">
      <w:pPr>
        <w:pStyle w:val="4"/>
        <w:spacing w:before="294" w:line="285" w:lineRule="auto"/>
        <w:ind w:right="97"/>
        <w:rPr>
          <w:rFonts w:hint="eastAsia"/>
        </w:rPr>
      </w:pPr>
      <w:r>
        <w:rPr>
          <w:rFonts w:hint="eastAsia"/>
        </w:rPr>
        <w:t>After Kant</w:t>
      </w:r>
    </w:p>
    <w:p w14:paraId="321072EF">
      <w:pPr>
        <w:pStyle w:val="4"/>
        <w:spacing w:before="294" w:line="285" w:lineRule="auto"/>
        <w:ind w:right="97"/>
        <w:rPr>
          <w:rFonts w:hint="eastAsia"/>
        </w:rPr>
      </w:pPr>
      <w:r>
        <w:rPr>
          <w:rFonts w:hint="eastAsia"/>
        </w:rPr>
        <w:t>康德之后</w:t>
      </w:r>
    </w:p>
    <w:p w14:paraId="4FF22881">
      <w:pPr>
        <w:pStyle w:val="4"/>
        <w:spacing w:before="294" w:line="285" w:lineRule="auto"/>
        <w:ind w:right="97"/>
        <w:rPr>
          <w:rFonts w:hint="eastAsia"/>
        </w:rPr>
      </w:pPr>
    </w:p>
    <w:p w14:paraId="6CC8B68F">
      <w:pPr>
        <w:pStyle w:val="4"/>
        <w:spacing w:before="294" w:line="285" w:lineRule="auto"/>
        <w:ind w:right="97"/>
        <w:rPr>
          <w:rFonts w:hint="eastAsia"/>
        </w:rPr>
      </w:pPr>
      <w:r>
        <w:rPr>
          <w:rFonts w:hint="eastAsia"/>
        </w:rPr>
        <w:t>Schleiermacher and Ritschl</w:t>
      </w:r>
    </w:p>
    <w:p w14:paraId="0300FBC0">
      <w:pPr>
        <w:pStyle w:val="4"/>
        <w:spacing w:before="294" w:line="285" w:lineRule="auto"/>
        <w:ind w:right="97"/>
        <w:rPr>
          <w:rFonts w:hint="eastAsia"/>
        </w:rPr>
      </w:pPr>
      <w:r>
        <w:rPr>
          <w:rFonts w:hint="eastAsia"/>
        </w:rPr>
        <w:t>施莱尔马赫与立敕尔</w:t>
      </w:r>
    </w:p>
    <w:p w14:paraId="3D775745">
      <w:pPr>
        <w:pStyle w:val="4"/>
        <w:spacing w:before="294" w:line="285" w:lineRule="auto"/>
        <w:ind w:right="97"/>
        <w:rPr>
          <w:rFonts w:hint="eastAsia"/>
        </w:rPr>
      </w:pPr>
    </w:p>
    <w:p w14:paraId="2D2FEEE5">
      <w:pPr>
        <w:pStyle w:val="4"/>
        <w:spacing w:before="294" w:line="285" w:lineRule="auto"/>
        <w:ind w:right="97"/>
        <w:rPr>
          <w:rFonts w:hint="eastAsia"/>
        </w:rPr>
      </w:pPr>
      <w:r>
        <w:rPr>
          <w:rFonts w:hint="eastAsia"/>
        </w:rPr>
        <w:t>Psychology</w:t>
      </w:r>
    </w:p>
    <w:p w14:paraId="73BADF98">
      <w:pPr>
        <w:pStyle w:val="4"/>
        <w:spacing w:before="294" w:line="285" w:lineRule="auto"/>
        <w:ind w:right="97"/>
        <w:rPr>
          <w:rFonts w:hint="eastAsia"/>
        </w:rPr>
      </w:pPr>
      <w:r>
        <w:rPr>
          <w:rFonts w:hint="eastAsia"/>
        </w:rPr>
        <w:t>心理学</w:t>
      </w:r>
    </w:p>
    <w:p w14:paraId="458C1F20">
      <w:pPr>
        <w:pStyle w:val="4"/>
        <w:spacing w:before="294" w:line="285" w:lineRule="auto"/>
        <w:ind w:right="97"/>
        <w:rPr>
          <w:rFonts w:hint="eastAsia"/>
        </w:rPr>
      </w:pPr>
    </w:p>
    <w:p w14:paraId="341DC402">
      <w:pPr>
        <w:pStyle w:val="4"/>
        <w:spacing w:before="294" w:line="285" w:lineRule="auto"/>
        <w:ind w:right="97"/>
        <w:rPr>
          <w:rFonts w:hint="eastAsia"/>
        </w:rPr>
      </w:pPr>
      <w:r>
        <w:rPr>
          <w:rFonts w:hint="eastAsia"/>
        </w:rPr>
        <w:t>Basic Options and Errors</w:t>
      </w:r>
    </w:p>
    <w:p w14:paraId="67481A2D">
      <w:pPr>
        <w:pStyle w:val="4"/>
        <w:spacing w:before="294" w:line="285" w:lineRule="auto"/>
        <w:ind w:right="97"/>
        <w:rPr>
          <w:rFonts w:hint="eastAsia"/>
        </w:rPr>
      </w:pPr>
      <w:r>
        <w:rPr>
          <w:rFonts w:hint="eastAsia"/>
        </w:rPr>
        <w:t>基本选项与谬误</w:t>
      </w:r>
    </w:p>
    <w:p w14:paraId="554DBF6E">
      <w:pPr>
        <w:pStyle w:val="4"/>
        <w:spacing w:before="294" w:line="285" w:lineRule="auto"/>
        <w:ind w:right="97"/>
        <w:rPr>
          <w:rFonts w:hint="eastAsia"/>
        </w:rPr>
      </w:pPr>
    </w:p>
    <w:p w14:paraId="243E4A31">
      <w:pPr>
        <w:pStyle w:val="4"/>
        <w:spacing w:before="294" w:line="285" w:lineRule="auto"/>
        <w:ind w:right="97"/>
        <w:rPr>
          <w:rFonts w:hint="eastAsia"/>
        </w:rPr>
      </w:pPr>
      <w:r>
        <w:rPr>
          <w:rFonts w:hint="eastAsia"/>
        </w:rPr>
        <w:t>Trinitarian Salvation</w:t>
      </w:r>
    </w:p>
    <w:p w14:paraId="2E340A28">
      <w:pPr>
        <w:pStyle w:val="4"/>
        <w:spacing w:before="294" w:line="285" w:lineRule="auto"/>
        <w:ind w:right="97"/>
        <w:rPr>
          <w:rFonts w:hint="eastAsia"/>
        </w:rPr>
      </w:pPr>
      <w:r>
        <w:rPr>
          <w:rFonts w:hint="eastAsia"/>
        </w:rPr>
        <w:t>三位一体的救赎</w:t>
      </w:r>
    </w:p>
    <w:p w14:paraId="44A253B7">
      <w:pPr>
        <w:pStyle w:val="4"/>
        <w:spacing w:before="294" w:line="285" w:lineRule="auto"/>
        <w:ind w:right="97"/>
        <w:rPr>
          <w:rFonts w:hint="eastAsia"/>
        </w:rPr>
      </w:pPr>
    </w:p>
    <w:p w14:paraId="64EDA699">
      <w:pPr>
        <w:pStyle w:val="4"/>
        <w:spacing w:before="294" w:line="285" w:lineRule="auto"/>
        <w:ind w:right="97"/>
        <w:rPr>
          <w:rFonts w:hint="eastAsia"/>
        </w:rPr>
      </w:pPr>
      <w:r>
        <w:rPr>
          <w:rFonts w:hint="eastAsia"/>
        </w:rPr>
        <w:t>Grace</w:t>
      </w:r>
    </w:p>
    <w:p w14:paraId="6034EFCE">
      <w:pPr>
        <w:pStyle w:val="4"/>
        <w:spacing w:before="294" w:line="285" w:lineRule="auto"/>
        <w:ind w:right="97"/>
        <w:rPr>
          <w:rFonts w:hint="eastAsia"/>
        </w:rPr>
      </w:pPr>
      <w:r>
        <w:rPr>
          <w:rFonts w:hint="eastAsia"/>
        </w:rPr>
        <w:t>恩典</w:t>
      </w:r>
    </w:p>
    <w:p w14:paraId="723FA190">
      <w:pPr>
        <w:pStyle w:val="4"/>
        <w:spacing w:before="294" w:line="285" w:lineRule="auto"/>
        <w:ind w:right="97"/>
        <w:rPr>
          <w:rFonts w:hint="eastAsia"/>
        </w:rPr>
      </w:pPr>
    </w:p>
    <w:p w14:paraId="68451216">
      <w:pPr>
        <w:pStyle w:val="4"/>
        <w:spacing w:before="294" w:line="285" w:lineRule="auto"/>
        <w:ind w:right="97"/>
        <w:rPr>
          <w:rFonts w:hint="eastAsia"/>
        </w:rPr>
      </w:pPr>
      <w:r>
        <w:rPr>
          <w:rFonts w:hint="eastAsia"/>
        </w:rPr>
        <w:t>Truth and Religious Experience</w:t>
      </w:r>
    </w:p>
    <w:p w14:paraId="57B0FEF6">
      <w:pPr>
        <w:pStyle w:val="4"/>
        <w:spacing w:before="294" w:line="285" w:lineRule="auto"/>
        <w:ind w:right="97"/>
        <w:rPr>
          <w:rFonts w:hint="eastAsia"/>
        </w:rPr>
      </w:pPr>
      <w:r>
        <w:rPr>
          <w:rFonts w:hint="eastAsia"/>
        </w:rPr>
        <w:t>真理与宗教经验</w:t>
      </w:r>
    </w:p>
    <w:p w14:paraId="39340FFB">
      <w:pPr>
        <w:pStyle w:val="4"/>
        <w:spacing w:before="294" w:line="285" w:lineRule="auto"/>
        <w:ind w:right="97"/>
        <w:rPr>
          <w:rFonts w:hint="eastAsia"/>
        </w:rPr>
      </w:pPr>
    </w:p>
    <w:p w14:paraId="1FD7A108">
      <w:pPr>
        <w:pStyle w:val="3"/>
        <w:bidi w:val="0"/>
        <w:rPr>
          <w:rFonts w:hint="eastAsia"/>
        </w:rPr>
      </w:pPr>
      <w:r>
        <w:rPr>
          <w:rFonts w:hint="eastAsia"/>
        </w:rPr>
        <w:t>Introduction</w:t>
      </w:r>
    </w:p>
    <w:p w14:paraId="53A13E82">
      <w:pPr>
        <w:pStyle w:val="3"/>
        <w:bidi w:val="0"/>
        <w:rPr>
          <w:rFonts w:hint="eastAsia"/>
        </w:rPr>
      </w:pPr>
      <w:r>
        <w:rPr>
          <w:rFonts w:hint="eastAsia"/>
        </w:rPr>
        <w:t>引言</w:t>
      </w:r>
    </w:p>
    <w:p w14:paraId="66BE0628">
      <w:pPr>
        <w:pStyle w:val="4"/>
        <w:spacing w:before="294" w:line="285" w:lineRule="auto"/>
        <w:ind w:right="97"/>
        <w:rPr>
          <w:rFonts w:hint="eastAsia"/>
        </w:rPr>
      </w:pPr>
    </w:p>
    <w:p w14:paraId="4EE8C1B7">
      <w:pPr>
        <w:pStyle w:val="4"/>
        <w:spacing w:before="294" w:line="285" w:lineRule="auto"/>
        <w:ind w:right="97"/>
        <w:rPr>
          <w:rFonts w:hint="eastAsia"/>
        </w:rPr>
      </w:pPr>
      <w:r>
        <w:rPr>
          <w:rFonts w:hint="eastAsia"/>
        </w:rPr>
        <w:t>In the exploration of salvation within Christian theology, a distinctive emphasis is placed on grace as the fundamental mechanism of salvation, setting Christianity apart from other religions that rely on human efforts for redemption.</w:t>
      </w:r>
    </w:p>
    <w:p w14:paraId="6F1C8D91">
      <w:pPr>
        <w:pStyle w:val="4"/>
        <w:spacing w:before="294" w:line="285" w:lineRule="auto"/>
        <w:ind w:right="97"/>
        <w:rPr>
          <w:rFonts w:hint="eastAsia"/>
        </w:rPr>
      </w:pPr>
      <w:r>
        <w:rPr>
          <w:rFonts w:hint="eastAsia"/>
        </w:rPr>
        <w:t>在基督教神学对救赎的探索中，特别强调恩典是救赎的基本机制，这使得基督教区别于其他依赖人类努力获得救赎的宗教。</w:t>
      </w:r>
    </w:p>
    <w:p w14:paraId="426ED94E">
      <w:pPr>
        <w:pStyle w:val="4"/>
        <w:spacing w:before="294" w:line="285" w:lineRule="auto"/>
        <w:ind w:right="97"/>
        <w:rPr>
          <w:rFonts w:hint="eastAsia"/>
        </w:rPr>
      </w:pPr>
    </w:p>
    <w:p w14:paraId="1CF46A95">
      <w:pPr>
        <w:pStyle w:val="4"/>
        <w:spacing w:before="294" w:line="285" w:lineRule="auto"/>
        <w:ind w:right="97"/>
        <w:rPr>
          <w:rFonts w:hint="eastAsia"/>
        </w:rPr>
      </w:pPr>
      <w:r>
        <w:rPr>
          <w:rFonts w:hint="eastAsia"/>
        </w:rPr>
        <w:t>It begins with the assertion that salvation in Christianity is a divine initiative through Jesus Christ, contrasting with the self-salvific paths seen in other belief systems.</w:t>
      </w:r>
    </w:p>
    <w:p w14:paraId="4BFF064B">
      <w:pPr>
        <w:pStyle w:val="4"/>
        <w:spacing w:before="294" w:line="285" w:lineRule="auto"/>
        <w:ind w:right="97"/>
        <w:rPr>
          <w:rFonts w:hint="eastAsia"/>
        </w:rPr>
      </w:pPr>
      <w:r>
        <w:rPr>
          <w:rFonts w:hint="eastAsia"/>
        </w:rPr>
        <w:t>它始于这样的论断：基督教中的救赎是借着耶稣基督而来的神圣主动，这与其他信仰体系中自我拯救的道路形成对比。</w:t>
      </w:r>
    </w:p>
    <w:p w14:paraId="13A89248">
      <w:pPr>
        <w:pStyle w:val="4"/>
        <w:spacing w:before="294" w:line="285" w:lineRule="auto"/>
        <w:ind w:right="97"/>
        <w:rPr>
          <w:rFonts w:hint="eastAsia"/>
        </w:rPr>
      </w:pPr>
    </w:p>
    <w:p w14:paraId="30AFF1FE">
      <w:pPr>
        <w:pStyle w:val="4"/>
        <w:spacing w:before="294" w:line="285" w:lineRule="auto"/>
        <w:ind w:right="97"/>
        <w:rPr>
          <w:rFonts w:hint="eastAsia"/>
        </w:rPr>
      </w:pPr>
      <w:r>
        <w:rPr>
          <w:rFonts w:hint="eastAsia"/>
        </w:rPr>
        <w:t>It underscores the biblical covenant of grace, where salvation is depicted not as a human achievement but as a gift from God, fostering a relationship based on love, obedience, and faith in God's promises.</w:t>
      </w:r>
    </w:p>
    <w:p w14:paraId="06BCBEC6">
      <w:pPr>
        <w:pStyle w:val="4"/>
        <w:spacing w:before="294" w:line="285" w:lineRule="auto"/>
        <w:ind w:right="97"/>
        <w:rPr>
          <w:rFonts w:hint="eastAsia"/>
        </w:rPr>
      </w:pPr>
      <w:r>
        <w:rPr>
          <w:rFonts w:hint="eastAsia"/>
        </w:rPr>
        <w:t>它强调圣经中的恩典之约，其中救赎被描绘为神的恩赐，而非人的成就，从而培养一种基于爱、顺服和信靠神应许的关系。</w:t>
      </w:r>
    </w:p>
    <w:p w14:paraId="4D59523B">
      <w:pPr>
        <w:pStyle w:val="4"/>
        <w:spacing w:before="294" w:line="285" w:lineRule="auto"/>
        <w:ind w:right="97"/>
        <w:rPr>
          <w:rFonts w:hint="eastAsia"/>
        </w:rPr>
      </w:pPr>
    </w:p>
    <w:p w14:paraId="4022E281">
      <w:pPr>
        <w:pStyle w:val="4"/>
        <w:spacing w:before="294" w:line="285" w:lineRule="auto"/>
        <w:ind w:right="97"/>
        <w:rPr>
          <w:rFonts w:hint="eastAsia"/>
        </w:rPr>
      </w:pPr>
      <w:r>
        <w:rPr>
          <w:rFonts w:hint="eastAsia"/>
        </w:rPr>
        <w:t>Bavinck highlights the early church's engagement with these concepts, including the challenges posed by legalism and the pivotal role of the Holy Spirit in empowering believers and signaling God's kingdom through signs and wonders.</w:t>
      </w:r>
    </w:p>
    <w:p w14:paraId="118C6962">
      <w:pPr>
        <w:pStyle w:val="4"/>
        <w:spacing w:before="294" w:line="285" w:lineRule="auto"/>
        <w:ind w:right="97"/>
        <w:rPr>
          <w:rFonts w:hint="eastAsia"/>
        </w:rPr>
      </w:pPr>
      <w:r>
        <w:rPr>
          <w:rFonts w:hint="eastAsia"/>
        </w:rPr>
        <w:t>巴文克强调了早期教会对这些概念的探讨，包括律法主义带来的挑战，以及圣灵在赋予信徒能力、并通过神迹奇事彰显神国度方面的关键作用。</w:t>
      </w:r>
    </w:p>
    <w:p w14:paraId="630E1587">
      <w:pPr>
        <w:pStyle w:val="4"/>
        <w:spacing w:before="294" w:line="285" w:lineRule="auto"/>
        <w:ind w:right="97"/>
        <w:rPr>
          <w:rFonts w:hint="eastAsia"/>
        </w:rPr>
      </w:pPr>
    </w:p>
    <w:p w14:paraId="4EB14D70">
      <w:pPr>
        <w:pStyle w:val="4"/>
        <w:spacing w:before="294" w:line="285" w:lineRule="auto"/>
        <w:ind w:right="97"/>
        <w:rPr>
          <w:rFonts w:hint="eastAsia"/>
        </w:rPr>
      </w:pPr>
      <w:r>
        <w:rPr>
          <w:rFonts w:hint="eastAsia"/>
        </w:rPr>
        <w:t>The text navigates through theological debates, such as the conflict between Pelagianism—which views grace as enabling human choice towards good—and Augustine's stance, which firmly situates salvation and grace as entirely the work of God, independent of human merit.</w:t>
      </w:r>
    </w:p>
    <w:p w14:paraId="7B572CA1">
      <w:pPr>
        <w:pStyle w:val="4"/>
        <w:spacing w:before="294" w:line="285" w:lineRule="auto"/>
        <w:ind w:right="97"/>
        <w:rPr>
          <w:rFonts w:hint="eastAsia"/>
        </w:rPr>
      </w:pPr>
      <w:r>
        <w:rPr>
          <w:rFonts w:hint="eastAsia"/>
        </w:rPr>
        <w:t>文本探讨了神学辩论，例如伯拉纠主义——认为恩典使人能够选择良善——与奥古斯丁的立场之间的冲突，后者坚定地将救赎和恩典完全视为神的工作，与人的功绩无关。</w:t>
      </w:r>
    </w:p>
    <w:p w14:paraId="384DDB47">
      <w:pPr>
        <w:pStyle w:val="4"/>
        <w:spacing w:before="294" w:line="285" w:lineRule="auto"/>
        <w:ind w:right="97"/>
        <w:rPr>
          <w:rFonts w:hint="eastAsia"/>
        </w:rPr>
      </w:pPr>
    </w:p>
    <w:p w14:paraId="49B85AEF">
      <w:pPr>
        <w:pStyle w:val="4"/>
        <w:spacing w:before="294" w:line="285" w:lineRule="auto"/>
        <w:ind w:right="97"/>
        <w:rPr>
          <w:rFonts w:hint="eastAsia"/>
        </w:rPr>
      </w:pPr>
      <w:r>
        <w:rPr>
          <w:rFonts w:hint="eastAsia"/>
        </w:rPr>
        <w:t>Further, it explores the nuances of Roman Catholic and Protestant understandings of grace, the former viewing it as a transformative power that elevates humans to a supernatural existence, and the latter as a liberating force from sin, emphasizing faith and the believer's relationship with God.</w:t>
      </w:r>
    </w:p>
    <w:p w14:paraId="667B3214">
      <w:pPr>
        <w:pStyle w:val="4"/>
        <w:spacing w:before="294" w:line="285" w:lineRule="auto"/>
        <w:ind w:right="97"/>
        <w:rPr>
          <w:rFonts w:hint="eastAsia"/>
        </w:rPr>
      </w:pPr>
      <w:r>
        <w:rPr>
          <w:rFonts w:hint="eastAsia"/>
        </w:rPr>
        <w:t>此外，它探讨了罗马天主教和新教对恩典理解的细微差别，前者将其视为一种提升人类至超自然存在的变革力量，后者则将其视为一种使人从罪中得释放的力量，强调信心以及信徒与神的关系。</w:t>
      </w:r>
    </w:p>
    <w:p w14:paraId="63BB1141">
      <w:pPr>
        <w:pStyle w:val="4"/>
        <w:spacing w:before="294" w:line="285" w:lineRule="auto"/>
        <w:ind w:right="97"/>
        <w:rPr>
          <w:rFonts w:hint="eastAsia"/>
        </w:rPr>
      </w:pPr>
    </w:p>
    <w:p w14:paraId="7A1BB6A9">
      <w:pPr>
        <w:pStyle w:val="4"/>
        <w:spacing w:before="294" w:line="285" w:lineRule="auto"/>
        <w:ind w:right="97"/>
        <w:rPr>
          <w:rFonts w:hint="eastAsia"/>
        </w:rPr>
      </w:pPr>
      <w:r>
        <w:rPr>
          <w:rFonts w:hint="eastAsia"/>
        </w:rPr>
        <w:t>The Reformation's critique of the Catholic penitential system, especially Luther's concept of faith alone as the means of justification, marks a significant shift towards a more personal and direct engagement with the divine.</w:t>
      </w:r>
    </w:p>
    <w:p w14:paraId="3804F5C7">
      <w:pPr>
        <w:pStyle w:val="4"/>
        <w:spacing w:before="294" w:line="285" w:lineRule="auto"/>
        <w:ind w:right="97"/>
        <w:rPr>
          <w:rFonts w:hint="eastAsia"/>
        </w:rPr>
      </w:pPr>
      <w:r>
        <w:rPr>
          <w:rFonts w:hint="eastAsia"/>
        </w:rPr>
        <w:t>宗教改革对天主教忏悔制度的批判，特别是路德唯独因信称义的概念，标志着向更个人化和更直接地与神交往的重大转变。</w:t>
      </w:r>
    </w:p>
    <w:p w14:paraId="7D1A9965">
      <w:pPr>
        <w:pStyle w:val="4"/>
        <w:spacing w:before="294" w:line="285" w:lineRule="auto"/>
        <w:ind w:right="97"/>
        <w:rPr>
          <w:rFonts w:hint="eastAsia"/>
        </w:rPr>
      </w:pPr>
    </w:p>
    <w:p w14:paraId="5DA0F97C">
      <w:pPr>
        <w:pStyle w:val="4"/>
        <w:spacing w:before="294" w:line="285" w:lineRule="auto"/>
        <w:ind w:right="97"/>
        <w:rPr>
          <w:rFonts w:hint="eastAsia"/>
        </w:rPr>
      </w:pPr>
      <w:r>
        <w:rPr>
          <w:rFonts w:hint="eastAsia"/>
        </w:rPr>
        <w:t>Bavinck also examines the broader implications of these theological debates on the Christian understanding of salvation, touching upon various perspectives like mysticism, rationalism, and modern interpretations that either emphasize a direct communion with the divine or advocate for a moral and intellectual path to salvation.</w:t>
      </w:r>
    </w:p>
    <w:p w14:paraId="72D4E918">
      <w:pPr>
        <w:pStyle w:val="4"/>
        <w:spacing w:before="294" w:line="285" w:lineRule="auto"/>
        <w:ind w:right="97"/>
        <w:rPr>
          <w:rFonts w:hint="eastAsia"/>
        </w:rPr>
      </w:pPr>
      <w:r>
        <w:rPr>
          <w:rFonts w:hint="eastAsia"/>
        </w:rPr>
        <w:t>巴文克也考察了这些神学辩论对基督教救赎理解的更广泛影响，触及了诸如神秘主义、理性主义以及现代诠释等不同视角，这些视角要么强调与神的直接相通，要么倡导一条道德和理智的救赎之路。</w:t>
      </w:r>
    </w:p>
    <w:p w14:paraId="75CB6B39">
      <w:pPr>
        <w:pStyle w:val="4"/>
        <w:spacing w:before="294" w:line="285" w:lineRule="auto"/>
        <w:ind w:right="97"/>
        <w:rPr>
          <w:rFonts w:hint="eastAsia"/>
        </w:rPr>
      </w:pPr>
    </w:p>
    <w:p w14:paraId="2E65B31C">
      <w:pPr>
        <w:pStyle w:val="4"/>
        <w:spacing w:before="294" w:line="285" w:lineRule="auto"/>
        <w:ind w:right="97"/>
        <w:rPr>
          <w:rFonts w:hint="eastAsia"/>
        </w:rPr>
      </w:pPr>
      <w:r>
        <w:rPr>
          <w:rFonts w:hint="eastAsia"/>
        </w:rPr>
        <w:t>He critically assesses the evolution of these ideas, including the impact of modernity's shift towards the human subject and the philosophical attempts to reconcile Christian doctrine with contemporary thought.</w:t>
      </w:r>
    </w:p>
    <w:p w14:paraId="756E483F">
      <w:pPr>
        <w:pStyle w:val="4"/>
        <w:spacing w:before="294" w:line="285" w:lineRule="auto"/>
        <w:ind w:right="97"/>
        <w:rPr>
          <w:rFonts w:hint="eastAsia"/>
        </w:rPr>
      </w:pPr>
      <w:r>
        <w:rPr>
          <w:rFonts w:hint="eastAsia"/>
        </w:rPr>
        <w:t>祂批判性地评估了这些思想的演变，包括现代性转向人类主体的影响，以及调和基督教教义与当代思想的哲学尝试。</w:t>
      </w:r>
    </w:p>
    <w:p w14:paraId="7BE203F3">
      <w:pPr>
        <w:pStyle w:val="4"/>
        <w:spacing w:before="294" w:line="285" w:lineRule="auto"/>
        <w:ind w:right="97"/>
        <w:rPr>
          <w:rFonts w:hint="eastAsia"/>
        </w:rPr>
      </w:pPr>
    </w:p>
    <w:p w14:paraId="2A603ACC">
      <w:pPr>
        <w:pStyle w:val="4"/>
        <w:spacing w:before="294" w:line="285" w:lineRule="auto"/>
        <w:ind w:right="97"/>
        <w:rPr>
          <w:rFonts w:hint="eastAsia"/>
        </w:rPr>
      </w:pPr>
      <w:r>
        <w:rPr>
          <w:rFonts w:hint="eastAsia"/>
        </w:rPr>
        <w:t>While Scripture does not provide a systematic outline for salvation, it offers varied insights into the Holy Spirit's transformative role.</w:t>
      </w:r>
    </w:p>
    <w:p w14:paraId="5756643F">
      <w:pPr>
        <w:pStyle w:val="4"/>
        <w:spacing w:before="294" w:line="285" w:lineRule="auto"/>
        <w:ind w:right="97"/>
        <w:rPr>
          <w:rFonts w:hint="eastAsia"/>
        </w:rPr>
      </w:pPr>
      <w:r>
        <w:rPr>
          <w:rFonts w:hint="eastAsia"/>
        </w:rPr>
        <w:t>虽然圣经没有提供一个系统性的救赎大纲，但它为圣灵的变革性角色提供了多样的洞见。</w:t>
      </w:r>
    </w:p>
    <w:p w14:paraId="51DB6E6E">
      <w:pPr>
        <w:pStyle w:val="4"/>
        <w:spacing w:before="294" w:line="285" w:lineRule="auto"/>
        <w:ind w:right="97"/>
        <w:rPr>
          <w:rFonts w:hint="eastAsia"/>
        </w:rPr>
      </w:pPr>
    </w:p>
    <w:p w14:paraId="15FD3F8C">
      <w:pPr>
        <w:pStyle w:val="4"/>
        <w:spacing w:before="294" w:line="285" w:lineRule="auto"/>
        <w:ind w:right="97"/>
        <w:rPr>
          <w:rFonts w:hint="eastAsia"/>
        </w:rPr>
      </w:pPr>
      <w:r>
        <w:rPr>
          <w:rFonts w:hint="eastAsia"/>
        </w:rPr>
        <w:t>The process of salvation unfolds as follows: it begins with the covenant of grace, through which Christ secures salvation's benefits.</w:t>
      </w:r>
    </w:p>
    <w:p w14:paraId="5A567E09">
      <w:pPr>
        <w:pStyle w:val="4"/>
        <w:spacing w:before="294" w:line="285" w:lineRule="auto"/>
        <w:ind w:right="97"/>
        <w:rPr>
          <w:rFonts w:hint="eastAsia"/>
        </w:rPr>
      </w:pPr>
      <w:r>
        <w:rPr>
          <w:rFonts w:hint="eastAsia"/>
        </w:rPr>
        <w:t>救赎的过程如下展开：它始于恩典之约，基督借此确保了救赎的益处。</w:t>
      </w:r>
    </w:p>
    <w:p w14:paraId="7A7D4FB5">
      <w:pPr>
        <w:pStyle w:val="4"/>
        <w:spacing w:before="294" w:line="285" w:lineRule="auto"/>
        <w:ind w:right="97"/>
        <w:rPr>
          <w:rFonts w:hint="eastAsia"/>
        </w:rPr>
      </w:pPr>
    </w:p>
    <w:p w14:paraId="2297C08B">
      <w:pPr>
        <w:pStyle w:val="4"/>
        <w:spacing w:before="294" w:line="285" w:lineRule="auto"/>
        <w:ind w:right="97"/>
        <w:rPr>
          <w:rFonts w:hint="eastAsia"/>
        </w:rPr>
      </w:pPr>
      <w:r>
        <w:rPr>
          <w:rFonts w:hint="eastAsia"/>
        </w:rPr>
        <w:t>The Holy Spirit then applies these benefits to believers, initiating with justification based on Christ's atonement.</w:t>
      </w:r>
    </w:p>
    <w:p w14:paraId="3A35E4A6">
      <w:pPr>
        <w:pStyle w:val="4"/>
        <w:spacing w:before="294" w:line="285" w:lineRule="auto"/>
        <w:ind w:right="97"/>
        <w:rPr>
          <w:rFonts w:hint="eastAsia"/>
        </w:rPr>
      </w:pPr>
      <w:r>
        <w:rPr>
          <w:rFonts w:hint="eastAsia"/>
        </w:rPr>
        <w:t>然后，圣灵将这些益处应用于信徒，以基于基督赎罪的称义为开端。</w:t>
      </w:r>
    </w:p>
    <w:p w14:paraId="4FC76988">
      <w:pPr>
        <w:pStyle w:val="4"/>
        <w:spacing w:before="294" w:line="285" w:lineRule="auto"/>
        <w:ind w:right="97"/>
        <w:rPr>
          <w:rFonts w:hint="eastAsia"/>
        </w:rPr>
      </w:pPr>
    </w:p>
    <w:p w14:paraId="45136F9F">
      <w:pPr>
        <w:pStyle w:val="4"/>
        <w:spacing w:before="294" w:line="285" w:lineRule="auto"/>
        <w:ind w:right="97"/>
        <w:rPr>
          <w:rFonts w:hint="eastAsia"/>
        </w:rPr>
      </w:pPr>
      <w:r>
        <w:rPr>
          <w:rFonts w:hint="eastAsia"/>
        </w:rPr>
        <w:t>This leads to the believers' repentance and sanctification, essential for maturing in grace.</w:t>
      </w:r>
    </w:p>
    <w:p w14:paraId="068931CE">
      <w:pPr>
        <w:pStyle w:val="4"/>
        <w:spacing w:before="294" w:line="285" w:lineRule="auto"/>
        <w:ind w:right="97"/>
        <w:rPr>
          <w:rFonts w:hint="eastAsia"/>
        </w:rPr>
      </w:pPr>
      <w:r>
        <w:rPr>
          <w:rFonts w:hint="eastAsia"/>
        </w:rPr>
        <w:t>这引向信徒的悔改和成圣，这对于在恩典中成熟至关重要。</w:t>
      </w:r>
    </w:p>
    <w:p w14:paraId="233304EA">
      <w:pPr>
        <w:pStyle w:val="4"/>
        <w:spacing w:before="294" w:line="285" w:lineRule="auto"/>
        <w:ind w:right="97"/>
        <w:rPr>
          <w:rFonts w:hint="eastAsia"/>
        </w:rPr>
      </w:pPr>
    </w:p>
    <w:p w14:paraId="09489BCD">
      <w:pPr>
        <w:pStyle w:val="4"/>
        <w:spacing w:before="294" w:line="285" w:lineRule="auto"/>
        <w:ind w:right="97"/>
        <w:rPr>
          <w:rFonts w:hint="eastAsia"/>
        </w:rPr>
      </w:pPr>
      <w:r>
        <w:rPr>
          <w:rFonts w:hint="eastAsia"/>
        </w:rPr>
        <w:t>Regeneration by the Holy Spirit comes before faith, indicating that sanctification is necessary for eternal life.</w:t>
      </w:r>
    </w:p>
    <w:p w14:paraId="6C56233C">
      <w:pPr>
        <w:pStyle w:val="4"/>
        <w:spacing w:before="294" w:line="285" w:lineRule="auto"/>
        <w:ind w:right="97"/>
        <w:rPr>
          <w:rFonts w:hint="eastAsia"/>
        </w:rPr>
      </w:pPr>
      <w:r>
        <w:rPr>
          <w:rFonts w:hint="eastAsia"/>
        </w:rPr>
        <w:t>圣灵的重生在信心之先，表明成圣对于永生是必要的。</w:t>
      </w:r>
    </w:p>
    <w:p w14:paraId="3C1CC7F2">
      <w:pPr>
        <w:pStyle w:val="4"/>
        <w:spacing w:before="294" w:line="285" w:lineRule="auto"/>
        <w:ind w:right="97"/>
        <w:rPr>
          <w:rFonts w:hint="eastAsia"/>
        </w:rPr>
      </w:pPr>
    </w:p>
    <w:p w14:paraId="1A31E03F">
      <w:pPr>
        <w:pStyle w:val="4"/>
        <w:spacing w:before="294" w:line="285" w:lineRule="auto"/>
        <w:ind w:right="97"/>
        <w:rPr>
          <w:rFonts w:hint="eastAsia"/>
        </w:rPr>
      </w:pPr>
      <w:r>
        <w:rPr>
          <w:rFonts w:hint="eastAsia"/>
        </w:rPr>
        <w:t>Essentially, salvation involves being called, regenerated, justified, sanctified, and glorified by God's grace, through Christ, and by the Holy Spirit's work.</w:t>
      </w:r>
    </w:p>
    <w:p w14:paraId="5E5C143E">
      <w:pPr>
        <w:pStyle w:val="4"/>
        <w:spacing w:before="294" w:line="285" w:lineRule="auto"/>
        <w:ind w:right="97"/>
        <w:rPr>
          <w:rFonts w:hint="eastAsia"/>
        </w:rPr>
      </w:pPr>
      <w:r>
        <w:rPr>
          <w:rFonts w:hint="eastAsia"/>
        </w:rPr>
        <w:t>从本质上讲，救赎包括借着神的恩典，通过基督，并借着圣灵的工作而被呼召、重生、称义、成圣和得荣耀。</w:t>
      </w:r>
    </w:p>
    <w:p w14:paraId="1E30CD84">
      <w:pPr>
        <w:pStyle w:val="4"/>
        <w:spacing w:before="294" w:line="285" w:lineRule="auto"/>
        <w:ind w:right="97"/>
        <w:rPr>
          <w:rFonts w:hint="eastAsia"/>
        </w:rPr>
      </w:pPr>
    </w:p>
    <w:p w14:paraId="44CDCB28">
      <w:pPr>
        <w:pStyle w:val="4"/>
        <w:spacing w:before="294" w:line="285" w:lineRule="auto"/>
        <w:ind w:right="97"/>
        <w:rPr>
          <w:rFonts w:hint="eastAsia"/>
        </w:rPr>
      </w:pPr>
      <w:r>
        <w:rPr>
          <w:rFonts w:hint="eastAsia"/>
        </w:rPr>
        <w:t>In conclusion, Bavinck reaffirms the complexity and richness of the Christian doctrine of salvation, rooted in the covenant of grace and the transformative work of the Holy Spirit, while also acknowledging the ongoing dialogue within Christianity and its engagement with modern philosophical and theological reflections.</w:t>
      </w:r>
    </w:p>
    <w:p w14:paraId="78AAEF11">
      <w:pPr>
        <w:pStyle w:val="4"/>
        <w:spacing w:before="294" w:line="285" w:lineRule="auto"/>
        <w:ind w:right="97"/>
        <w:rPr>
          <w:rFonts w:hint="eastAsia"/>
        </w:rPr>
      </w:pPr>
      <w:r>
        <w:rPr>
          <w:rFonts w:hint="eastAsia"/>
        </w:rPr>
        <w:t>总之，巴文克重申了基督教救赎教义的复杂性和丰富性，它根植于恩典之约和圣灵的变革性工作，同时也承认了基督教内部持续的对话及其与现代哲学和神学反思的互动。</w:t>
      </w:r>
    </w:p>
    <w:p w14:paraId="2C9298C1">
      <w:pPr>
        <w:pStyle w:val="4"/>
        <w:spacing w:before="294" w:line="285" w:lineRule="auto"/>
        <w:ind w:right="97"/>
        <w:rPr>
          <w:rFonts w:hint="eastAsia"/>
        </w:rPr>
      </w:pPr>
    </w:p>
    <w:p w14:paraId="5380B6C2">
      <w:pPr>
        <w:pStyle w:val="2"/>
        <w:bidi w:val="0"/>
        <w:rPr>
          <w:rFonts w:hint="eastAsia"/>
        </w:rPr>
      </w:pPr>
      <w:r>
        <w:rPr>
          <w:rFonts w:hint="eastAsia"/>
        </w:rPr>
        <w:t>The Universal Quest for Salvation</w:t>
      </w:r>
    </w:p>
    <w:p w14:paraId="5B2FDC9A">
      <w:pPr>
        <w:pStyle w:val="2"/>
        <w:bidi w:val="0"/>
        <w:rPr>
          <w:rFonts w:hint="eastAsia"/>
        </w:rPr>
      </w:pPr>
      <w:r>
        <w:rPr>
          <w:rFonts w:hint="eastAsia"/>
        </w:rPr>
        <w:t>对救赎的普世追寻</w:t>
      </w:r>
    </w:p>
    <w:p w14:paraId="36FF8854">
      <w:pPr>
        <w:pStyle w:val="4"/>
        <w:spacing w:before="294" w:line="285" w:lineRule="auto"/>
        <w:ind w:right="97"/>
        <w:rPr>
          <w:rFonts w:hint="eastAsia"/>
        </w:rPr>
      </w:pPr>
    </w:p>
    <w:p w14:paraId="5F77A7C7">
      <w:pPr>
        <w:pStyle w:val="4"/>
        <w:spacing w:before="294" w:line="285" w:lineRule="auto"/>
        <w:ind w:right="97"/>
        <w:rPr>
          <w:rFonts w:hint="eastAsia"/>
        </w:rPr>
      </w:pPr>
      <w:r>
        <w:rPr>
          <w:rFonts w:hint="eastAsia"/>
        </w:rPr>
        <w:t>If Christ continues his prophetic, priestly, and royal activities in heaven, it logically follows that we must view the theological order of salvation and all its associated benefits.</w:t>
      </w:r>
    </w:p>
    <w:p w14:paraId="60BA4961">
      <w:pPr>
        <w:pStyle w:val="4"/>
        <w:spacing w:before="294" w:line="285" w:lineRule="auto"/>
        <w:ind w:right="97"/>
        <w:rPr>
          <w:rFonts w:hint="eastAsia"/>
        </w:rPr>
      </w:pPr>
      <w:r>
        <w:rPr>
          <w:rFonts w:hint="eastAsia"/>
        </w:rPr>
        <w:t>如果基督在天上继续祂先知的、祭司的和君王的活动，那么逻辑上我们必须审视救赎的神学次序及其所有相关的益处。</w:t>
      </w:r>
    </w:p>
    <w:p w14:paraId="24E7DBC2">
      <w:pPr>
        <w:pStyle w:val="4"/>
        <w:spacing w:before="294" w:line="285" w:lineRule="auto"/>
        <w:ind w:right="97"/>
        <w:rPr>
          <w:rFonts w:hint="eastAsia"/>
        </w:rPr>
      </w:pPr>
    </w:p>
    <w:p w14:paraId="022E7706">
      <w:pPr>
        <w:pStyle w:val="4"/>
        <w:spacing w:before="294" w:line="285" w:lineRule="auto"/>
        <w:ind w:right="97"/>
        <w:rPr>
          <w:rFonts w:hint="eastAsia"/>
        </w:rPr>
      </w:pPr>
      <w:r>
        <w:rPr>
          <w:rFonts w:hint="eastAsia"/>
        </w:rPr>
        <w:t>Just as God is the creator and ruler of all things, firmly establishing himself in Christ against sin, and unveiling all his attributes of righteousness, grace, omnipotence, and wisdom through him, it is also through the Holy Spirit that he applies Christ's benefits, accomplishes his own work in them, and advances his own glory.</w:t>
      </w:r>
    </w:p>
    <w:p w14:paraId="4B414729">
      <w:pPr>
        <w:pStyle w:val="4"/>
        <w:spacing w:before="294" w:line="285" w:lineRule="auto"/>
        <w:ind w:right="97"/>
        <w:rPr>
          <w:rFonts w:hint="eastAsia"/>
        </w:rPr>
      </w:pPr>
      <w:r>
        <w:rPr>
          <w:rFonts w:hint="eastAsia"/>
        </w:rPr>
        <w:t>正如神是万物的创造者和统治者，在基督里坚定地确立祂自己以对抗罪，并通过祂（基督）彰显祂公义、恩典、全能和智慧的所有属性，同样，祂也通过圣灵应用基督的益处，在他们里面完成祂自己的工作，并推进祂自己的荣耀。</w:t>
      </w:r>
    </w:p>
    <w:p w14:paraId="0BF6C1BE">
      <w:pPr>
        <w:pStyle w:val="4"/>
        <w:spacing w:before="294" w:line="285" w:lineRule="auto"/>
        <w:ind w:right="97"/>
        <w:rPr>
          <w:rFonts w:hint="eastAsia"/>
        </w:rPr>
      </w:pPr>
    </w:p>
    <w:p w14:paraId="207BF318">
      <w:pPr>
        <w:pStyle w:val="4"/>
        <w:spacing w:before="294" w:line="285" w:lineRule="auto"/>
        <w:ind w:right="97"/>
        <w:rPr>
          <w:rFonts w:hint="eastAsia"/>
        </w:rPr>
      </w:pPr>
      <w:r>
        <w:rPr>
          <w:rFonts w:hint="eastAsia"/>
        </w:rPr>
        <w:t>The path to salvation (via salutis) holds a distinct character in Scripture, fundamentally divergent from what is advocated in the world's religions or philosophical systems.</w:t>
      </w:r>
    </w:p>
    <w:p w14:paraId="3D3C12AF">
      <w:pPr>
        <w:pStyle w:val="4"/>
        <w:spacing w:before="294" w:line="285" w:lineRule="auto"/>
        <w:ind w:right="97"/>
        <w:rPr>
          <w:rFonts w:hint="eastAsia"/>
        </w:rPr>
      </w:pPr>
      <w:r>
        <w:rPr>
          <w:rFonts w:hint="eastAsia"/>
        </w:rPr>
        <w:t>救赎之路（via salutis）在圣经中具有独特的特征，与世界宗教或哲学体系所倡导的根本不同。</w:t>
      </w:r>
    </w:p>
    <w:p w14:paraId="709D409D">
      <w:pPr>
        <w:pStyle w:val="4"/>
        <w:spacing w:before="294" w:line="285" w:lineRule="auto"/>
        <w:ind w:right="97"/>
        <w:rPr>
          <w:rFonts w:hint="eastAsia"/>
        </w:rPr>
      </w:pPr>
    </w:p>
    <w:p w14:paraId="4C84A5AE">
      <w:pPr>
        <w:pStyle w:val="4"/>
        <w:spacing w:before="294" w:line="285" w:lineRule="auto"/>
        <w:ind w:right="97"/>
        <w:rPr>
          <w:rFonts w:hint="eastAsia"/>
        </w:rPr>
      </w:pPr>
      <w:r>
        <w:rPr>
          <w:rFonts w:hint="eastAsia"/>
        </w:rPr>
        <w:t>There is hardly a religion without the concept of redemption and a means of participation in it.</w:t>
      </w:r>
    </w:p>
    <w:p w14:paraId="45215FC7">
      <w:pPr>
        <w:pStyle w:val="4"/>
        <w:spacing w:before="294" w:line="285" w:lineRule="auto"/>
        <w:ind w:right="97"/>
        <w:rPr>
          <w:rFonts w:hint="eastAsia"/>
        </w:rPr>
      </w:pPr>
      <w:r>
        <w:rPr>
          <w:rFonts w:hint="eastAsia"/>
        </w:rPr>
        <w:t>几乎没有一种宗教没有救赎的概念以及参与其中的途径。</w:t>
      </w:r>
    </w:p>
    <w:p w14:paraId="79EC6E96">
      <w:pPr>
        <w:pStyle w:val="4"/>
        <w:spacing w:before="294" w:line="285" w:lineRule="auto"/>
        <w:ind w:right="97"/>
        <w:rPr>
          <w:rFonts w:hint="eastAsia"/>
        </w:rPr>
      </w:pPr>
    </w:p>
    <w:p w14:paraId="0A58181D">
      <w:pPr>
        <w:pStyle w:val="4"/>
        <w:spacing w:before="294" w:line="285" w:lineRule="auto"/>
        <w:ind w:right="97"/>
        <w:rPr>
          <w:rFonts w:hint="eastAsia"/>
        </w:rPr>
      </w:pPr>
      <w:r>
        <w:rPr>
          <w:rFonts w:hint="eastAsia"/>
        </w:rPr>
        <w:t>While arts and sciences can be formidable tools in the struggle for survival, and culture can enhance and enrich human life, they all prove inadequate in bestowing lasting happiness and eternal goodness upon humanity.</w:t>
      </w:r>
    </w:p>
    <w:p w14:paraId="65F2B8D3">
      <w:pPr>
        <w:pStyle w:val="4"/>
        <w:spacing w:before="294" w:line="285" w:lineRule="auto"/>
        <w:ind w:right="97"/>
        <w:rPr>
          <w:rFonts w:hint="eastAsia"/>
        </w:rPr>
      </w:pPr>
      <w:r>
        <w:rPr>
          <w:rFonts w:hint="eastAsia"/>
        </w:rPr>
        <w:t>虽然艺术和科学在生存斗争中可以是强大的工具，文化可以提升和丰富人类生活，但它们都无法赋予人类持久的幸福和永恒的良善。</w:t>
      </w:r>
    </w:p>
    <w:p w14:paraId="7B20D959">
      <w:pPr>
        <w:pStyle w:val="4"/>
        <w:spacing w:before="294" w:line="285" w:lineRule="auto"/>
        <w:ind w:right="97"/>
        <w:rPr>
          <w:rFonts w:hint="eastAsia"/>
        </w:rPr>
      </w:pPr>
    </w:p>
    <w:p w14:paraId="7193E743">
      <w:pPr>
        <w:pStyle w:val="4"/>
        <w:spacing w:before="294" w:line="285" w:lineRule="auto"/>
        <w:ind w:right="97"/>
        <w:rPr>
          <w:rFonts w:hint="eastAsia"/>
        </w:rPr>
      </w:pPr>
      <w:r>
        <w:rPr>
          <w:rFonts w:hint="eastAsia"/>
        </w:rPr>
        <w:t>Nevertheless, this is what people consistently seek in religion, arising from much deeper levels of need than those satisfied by the material world.</w:t>
      </w:r>
    </w:p>
    <w:p w14:paraId="3D8EA75E">
      <w:pPr>
        <w:pStyle w:val="4"/>
        <w:spacing w:before="294" w:line="285" w:lineRule="auto"/>
        <w:ind w:right="97"/>
        <w:rPr>
          <w:rFonts w:hint="eastAsia"/>
        </w:rPr>
      </w:pPr>
      <w:r>
        <w:rPr>
          <w:rFonts w:hint="eastAsia"/>
        </w:rPr>
        <w:t>然而，这正是人们在宗教中持续寻求的，它源于比物质世界所能满足的更深层次的需求。</w:t>
      </w:r>
    </w:p>
    <w:p w14:paraId="703F0ED1">
      <w:pPr>
        <w:pStyle w:val="4"/>
        <w:spacing w:before="294" w:line="285" w:lineRule="auto"/>
        <w:ind w:right="97"/>
        <w:rPr>
          <w:rFonts w:hint="eastAsia"/>
        </w:rPr>
      </w:pPr>
    </w:p>
    <w:p w14:paraId="595C9420">
      <w:pPr>
        <w:pStyle w:val="4"/>
        <w:spacing w:before="294" w:line="285" w:lineRule="auto"/>
        <w:ind w:right="97"/>
        <w:rPr>
          <w:rFonts w:hint="eastAsia"/>
        </w:rPr>
      </w:pPr>
      <w:r>
        <w:rPr>
          <w:rFonts w:hint="eastAsia"/>
        </w:rPr>
        <w:t>The human heart is inherently designed for God, remaining restless until it finds its ultimate rest in Him.</w:t>
      </w:r>
    </w:p>
    <w:p w14:paraId="47AF4ED8">
      <w:pPr>
        <w:pStyle w:val="4"/>
        <w:spacing w:before="294" w:line="285" w:lineRule="auto"/>
        <w:ind w:right="97"/>
        <w:rPr>
          <w:rFonts w:hint="eastAsia"/>
        </w:rPr>
      </w:pPr>
      <w:r>
        <w:rPr>
          <w:rFonts w:hint="eastAsia"/>
        </w:rPr>
        <w:t>人心为神而造，在祂里面找到最终的安息之前，它总是躁动不安。</w:t>
      </w:r>
    </w:p>
    <w:p w14:paraId="3E7E0C04">
      <w:pPr>
        <w:pStyle w:val="4"/>
        <w:spacing w:before="294" w:line="285" w:lineRule="auto"/>
        <w:ind w:right="97"/>
        <w:rPr>
          <w:rFonts w:hint="eastAsia"/>
        </w:rPr>
      </w:pPr>
    </w:p>
    <w:p w14:paraId="126B1D6D">
      <w:pPr>
        <w:pStyle w:val="4"/>
        <w:spacing w:before="294" w:line="285" w:lineRule="auto"/>
        <w:ind w:right="97"/>
        <w:rPr>
          <w:rFonts w:hint="eastAsia"/>
        </w:rPr>
      </w:pPr>
      <w:r>
        <w:rPr>
          <w:rFonts w:hint="eastAsia"/>
        </w:rPr>
        <w:t>As every person, to varying degrees, strives for lasting happiness and an unchanging good, it can be asserted, in agreement with Augustine, that everyone is inherently in search of God, the highest good and our eternal salvation (Acts 17:27).</w:t>
      </w:r>
    </w:p>
    <w:p w14:paraId="38889672">
      <w:pPr>
        <w:pStyle w:val="4"/>
        <w:spacing w:before="294" w:line="285" w:lineRule="auto"/>
        <w:ind w:right="97"/>
        <w:rPr>
          <w:rFonts w:hint="eastAsia"/>
        </w:rPr>
      </w:pPr>
      <w:r>
        <w:rPr>
          <w:rFonts w:hint="eastAsia"/>
        </w:rPr>
        <w:t>由于每个人都在不同程度上追求持久的幸福和不变的善，因此可以同意奥古斯丁的观点，即每个人都在内在地寻求神，祂是至善和我们永恒的救赎（使徒行传 17:27）。</w:t>
      </w:r>
    </w:p>
    <w:p w14:paraId="0178F2BE">
      <w:pPr>
        <w:pStyle w:val="4"/>
        <w:spacing w:before="294" w:line="285" w:lineRule="auto"/>
        <w:ind w:right="97"/>
        <w:rPr>
          <w:rFonts w:hint="eastAsia"/>
        </w:rPr>
      </w:pPr>
    </w:p>
    <w:p w14:paraId="1F20EB42">
      <w:pPr>
        <w:pStyle w:val="4"/>
        <w:spacing w:before="294" w:line="285" w:lineRule="auto"/>
        <w:ind w:right="97"/>
        <w:rPr>
          <w:rFonts w:hint="eastAsia"/>
        </w:rPr>
      </w:pPr>
      <w:r>
        <w:rPr>
          <w:rFonts w:hint="eastAsia"/>
        </w:rPr>
        <w:t>However, it must be promptly acknowledged that in our limited understanding and tainted thoughts, we do not seek God in the right manner or in the right places.</w:t>
      </w:r>
    </w:p>
    <w:p w14:paraId="0583EECD">
      <w:pPr>
        <w:pStyle w:val="4"/>
        <w:spacing w:before="294" w:line="285" w:lineRule="auto"/>
        <w:ind w:right="97"/>
        <w:rPr>
          <w:rFonts w:hint="eastAsia"/>
        </w:rPr>
      </w:pPr>
      <w:r>
        <w:rPr>
          <w:rFonts w:hint="eastAsia"/>
        </w:rPr>
        <w:t>然而，必须立即承认，在我们有限的理解和被玷污的思想中，我们并没有以正确的方式或在正确的地方寻求神。</w:t>
      </w:r>
    </w:p>
    <w:p w14:paraId="20B430D7">
      <w:pPr>
        <w:pStyle w:val="4"/>
        <w:spacing w:before="294" w:line="285" w:lineRule="auto"/>
        <w:ind w:right="97"/>
        <w:rPr>
          <w:rFonts w:hint="eastAsia"/>
        </w:rPr>
      </w:pPr>
    </w:p>
    <w:p w14:paraId="62421739">
      <w:pPr>
        <w:pStyle w:val="4"/>
        <w:spacing w:before="294" w:line="285" w:lineRule="auto"/>
        <w:ind w:right="97"/>
        <w:rPr>
          <w:rFonts w:hint="eastAsia"/>
        </w:rPr>
      </w:pPr>
      <w:r>
        <w:rPr>
          <w:rFonts w:hint="eastAsia"/>
        </w:rPr>
        <w:t>Pagan religions lack an understanding of God's holiness, lack true insight into sin, and are unfamiliar with the concept of grace.</w:t>
      </w:r>
    </w:p>
    <w:p w14:paraId="4B49E2D9">
      <w:pPr>
        <w:pStyle w:val="4"/>
        <w:spacing w:before="294" w:line="285" w:lineRule="auto"/>
        <w:ind w:right="97"/>
        <w:rPr>
          <w:rFonts w:hint="eastAsia"/>
        </w:rPr>
      </w:pPr>
      <w:r>
        <w:rPr>
          <w:rFonts w:hint="eastAsia"/>
        </w:rPr>
        <w:t>异教缺乏对神圣洁的理解，对罪没有真正的洞察力，并且不熟悉恩典的概念。</w:t>
      </w:r>
    </w:p>
    <w:p w14:paraId="60872585">
      <w:pPr>
        <w:pStyle w:val="4"/>
        <w:spacing w:before="294" w:line="285" w:lineRule="auto"/>
        <w:ind w:right="97"/>
        <w:rPr>
          <w:rFonts w:hint="eastAsia"/>
        </w:rPr>
      </w:pPr>
    </w:p>
    <w:p w14:paraId="7A5CA95D">
      <w:pPr>
        <w:pStyle w:val="4"/>
        <w:spacing w:before="294" w:line="285" w:lineRule="auto"/>
        <w:ind w:right="97"/>
        <w:rPr>
          <w:rFonts w:hint="eastAsia"/>
        </w:rPr>
      </w:pPr>
      <w:r>
        <w:rPr>
          <w:rFonts w:hint="eastAsia"/>
        </w:rPr>
        <w:t>Since they do not recognize the person of Christ, they all uphold the path of works as the means of salvation.</w:t>
      </w:r>
    </w:p>
    <w:p w14:paraId="238A3820">
      <w:pPr>
        <w:pStyle w:val="4"/>
        <w:spacing w:before="294" w:line="285" w:lineRule="auto"/>
        <w:ind w:right="97"/>
        <w:rPr>
          <w:rFonts w:hint="eastAsia"/>
        </w:rPr>
      </w:pPr>
      <w:r>
        <w:rPr>
          <w:rFonts w:hint="eastAsia"/>
        </w:rPr>
        <w:t>由于他们不认识基督的位格，他们都坚持以行为之路作为救赎的手段。</w:t>
      </w:r>
    </w:p>
    <w:p w14:paraId="611675A4">
      <w:pPr>
        <w:pStyle w:val="4"/>
        <w:spacing w:before="294" w:line="285" w:lineRule="auto"/>
        <w:ind w:right="97"/>
        <w:rPr>
          <w:rFonts w:hint="eastAsia"/>
        </w:rPr>
      </w:pPr>
    </w:p>
    <w:p w14:paraId="67D3A331">
      <w:pPr>
        <w:pStyle w:val="4"/>
        <w:spacing w:before="294" w:line="285" w:lineRule="auto"/>
        <w:ind w:right="97"/>
        <w:rPr>
          <w:rFonts w:hint="eastAsia"/>
        </w:rPr>
      </w:pPr>
      <w:r>
        <w:rPr>
          <w:rFonts w:hint="eastAsia"/>
        </w:rPr>
        <w:t>The foremost principle of paganism, essentially, consists of a negative aspect—rejecting the one true God and disregarding His gracious gifts—and a positive aspect—believing in human efforts to attain salvation through wisdom and strength.</w:t>
      </w:r>
    </w:p>
    <w:p w14:paraId="53F0AE06">
      <w:pPr>
        <w:pStyle w:val="4"/>
        <w:spacing w:before="294" w:line="285" w:lineRule="auto"/>
        <w:ind w:right="97"/>
        <w:rPr>
          <w:rFonts w:hint="eastAsia"/>
        </w:rPr>
      </w:pPr>
      <w:r>
        <w:rPr>
          <w:rFonts w:hint="eastAsia"/>
        </w:rPr>
        <w:t>异教的首要原则，本质上包含一个消极方面——拒绝独一的真神并无视祂的恩赐——和一个积极方面——相信通过智慧和力量的人类努力来获得救赎。</w:t>
      </w:r>
    </w:p>
    <w:p w14:paraId="0ED4BE3F">
      <w:pPr>
        <w:pStyle w:val="4"/>
        <w:spacing w:before="294" w:line="285" w:lineRule="auto"/>
        <w:ind w:right="97"/>
        <w:rPr>
          <w:rFonts w:hint="eastAsia"/>
        </w:rPr>
      </w:pPr>
    </w:p>
    <w:p w14:paraId="5967D4A9">
      <w:pPr>
        <w:pStyle w:val="4"/>
        <w:spacing w:before="294" w:line="285" w:lineRule="auto"/>
        <w:ind w:right="97"/>
        <w:rPr>
          <w:rFonts w:hint="eastAsia"/>
        </w:rPr>
      </w:pPr>
      <w:r>
        <w:rPr>
          <w:rFonts w:hint="eastAsia"/>
        </w:rPr>
        <w:t>"Come, let us build ourselves a city, and a tower with its top in the heavens, and let us make a name for ourselves" (Gen. 11:4).</w:t>
      </w:r>
    </w:p>
    <w:p w14:paraId="58CCB5AC">
      <w:pPr>
        <w:pStyle w:val="4"/>
        <w:spacing w:before="294" w:line="285" w:lineRule="auto"/>
        <w:ind w:right="97"/>
        <w:rPr>
          <w:rFonts w:hint="eastAsia"/>
        </w:rPr>
      </w:pPr>
      <w:r>
        <w:rPr>
          <w:rFonts w:hint="eastAsia"/>
        </w:rPr>
        <w:t>“来吧，让我们为自己建造一座城和一座塔，塔顶通天，为要传扬我们的名”（创世记 11:4）。</w:t>
      </w:r>
    </w:p>
    <w:p w14:paraId="0787569F">
      <w:pPr>
        <w:pStyle w:val="4"/>
        <w:spacing w:before="294" w:line="285" w:lineRule="auto"/>
        <w:ind w:right="97"/>
        <w:rPr>
          <w:rFonts w:hint="eastAsia"/>
        </w:rPr>
      </w:pPr>
    </w:p>
    <w:p w14:paraId="68140A6A">
      <w:pPr>
        <w:pStyle w:val="4"/>
        <w:spacing w:before="294" w:line="285" w:lineRule="auto"/>
        <w:ind w:right="97"/>
        <w:rPr>
          <w:rFonts w:hint="eastAsia"/>
        </w:rPr>
      </w:pPr>
      <w:r>
        <w:rPr>
          <w:rFonts w:hint="eastAsia"/>
        </w:rPr>
        <w:t>The concept of redemption and the path leading to it vary depending on the specific problem from which redemption is sought.</w:t>
      </w:r>
    </w:p>
    <w:p w14:paraId="1BF04611">
      <w:pPr>
        <w:pStyle w:val="4"/>
        <w:spacing w:before="294" w:line="285" w:lineRule="auto"/>
        <w:ind w:right="97"/>
        <w:rPr>
          <w:rFonts w:hint="eastAsia"/>
        </w:rPr>
      </w:pPr>
      <w:r>
        <w:rPr>
          <w:rFonts w:hint="eastAsia"/>
        </w:rPr>
        <w:t>救赎的概念以及通往救赎的道路，因所寻求救赎的具体问题而异。</w:t>
      </w:r>
    </w:p>
    <w:p w14:paraId="1786A390">
      <w:pPr>
        <w:pStyle w:val="4"/>
        <w:spacing w:before="294" w:line="285" w:lineRule="auto"/>
        <w:ind w:right="97"/>
        <w:rPr>
          <w:rFonts w:hint="eastAsia"/>
        </w:rPr>
      </w:pPr>
    </w:p>
    <w:p w14:paraId="02B01BE5">
      <w:pPr>
        <w:pStyle w:val="4"/>
        <w:spacing w:before="294" w:line="285" w:lineRule="auto"/>
        <w:ind w:right="97"/>
        <w:rPr>
          <w:rFonts w:hint="eastAsia"/>
        </w:rPr>
      </w:pPr>
      <w:r>
        <w:rPr>
          <w:rFonts w:hint="eastAsia"/>
        </w:rPr>
        <w:t>Across all religions, distinct from magic, there is a shared pursuit of redemption from a supernatural divine power, one who can offer assistance willingly but cannot be coerced and must be appeased and influenced through sacrifices, prayers, rituals, and moral conduct.3</w:t>
      </w:r>
    </w:p>
    <w:p w14:paraId="41D69A67">
      <w:pPr>
        <w:pStyle w:val="4"/>
        <w:spacing w:before="294" w:line="285" w:lineRule="auto"/>
        <w:ind w:right="97"/>
        <w:rPr>
          <w:rFonts w:hint="eastAsia"/>
        </w:rPr>
      </w:pPr>
      <w:r>
        <w:rPr>
          <w:rFonts w:hint="eastAsia"/>
        </w:rPr>
        <w:t>在所有宗教中，与魔法不同的是，人们共同追求从一种超自然的、神圣的力量中获得救赎，这种力量可以自愿提供帮助，但不能被强迫，必须通过献祭、祈祷、仪式和道德行为来安抚和影响。3</w:t>
      </w:r>
    </w:p>
    <w:p w14:paraId="07074224">
      <w:pPr>
        <w:pStyle w:val="4"/>
        <w:spacing w:before="294" w:line="285" w:lineRule="auto"/>
        <w:ind w:right="97"/>
        <w:rPr>
          <w:rFonts w:hint="eastAsia"/>
        </w:rPr>
      </w:pPr>
    </w:p>
    <w:p w14:paraId="1B1C9B48">
      <w:pPr>
        <w:pStyle w:val="4"/>
        <w:spacing w:before="294" w:line="285" w:lineRule="auto"/>
        <w:ind w:right="97"/>
        <w:rPr>
          <w:rFonts w:hint="eastAsia"/>
        </w:rPr>
      </w:pPr>
      <w:r>
        <w:rPr>
          <w:rFonts w:hint="eastAsia"/>
        </w:rPr>
        <w:t>Nevertheless, these religions consistently place significant emphasis on human actions.</w:t>
      </w:r>
    </w:p>
    <w:p w14:paraId="4FE4BAD2">
      <w:pPr>
        <w:pStyle w:val="4"/>
        <w:spacing w:before="294" w:line="285" w:lineRule="auto"/>
        <w:ind w:right="97"/>
        <w:rPr>
          <w:rFonts w:hint="eastAsia"/>
        </w:rPr>
      </w:pPr>
      <w:r>
        <w:rPr>
          <w:rFonts w:hint="eastAsia"/>
        </w:rPr>
        <w:t>然而，这些宗教始终非常强调人的行为。</w:t>
      </w:r>
    </w:p>
    <w:p w14:paraId="62A5B066">
      <w:pPr>
        <w:pStyle w:val="4"/>
        <w:spacing w:before="294" w:line="285" w:lineRule="auto"/>
        <w:ind w:right="97"/>
        <w:rPr>
          <w:rFonts w:hint="eastAsia"/>
        </w:rPr>
      </w:pPr>
    </w:p>
    <w:p w14:paraId="13544247">
      <w:pPr>
        <w:pStyle w:val="4"/>
        <w:spacing w:before="294" w:line="285" w:lineRule="auto"/>
        <w:ind w:right="97"/>
        <w:rPr>
          <w:rFonts w:hint="eastAsia"/>
        </w:rPr>
      </w:pPr>
      <w:r>
        <w:rPr>
          <w:rFonts w:hint="eastAsia"/>
        </w:rPr>
        <w:t>Humans are responsible for satisfying the deity and complying with its laws.</w:t>
      </w:r>
    </w:p>
    <w:p w14:paraId="53BF5E66">
      <w:pPr>
        <w:pStyle w:val="4"/>
        <w:spacing w:before="294" w:line="285" w:lineRule="auto"/>
        <w:ind w:right="97"/>
        <w:rPr>
          <w:rFonts w:hint="eastAsia"/>
        </w:rPr>
      </w:pPr>
      <w:r>
        <w:rPr>
          <w:rFonts w:hint="eastAsia"/>
        </w:rPr>
        <w:t>人类有责任取悦神明并遵守其律法。</w:t>
      </w:r>
    </w:p>
    <w:p w14:paraId="37D83909">
      <w:pPr>
        <w:pStyle w:val="4"/>
        <w:spacing w:before="294" w:line="285" w:lineRule="auto"/>
        <w:ind w:right="97"/>
        <w:rPr>
          <w:rFonts w:hint="eastAsia"/>
        </w:rPr>
      </w:pPr>
    </w:p>
    <w:p w14:paraId="3B5DC198">
      <w:pPr>
        <w:pStyle w:val="4"/>
        <w:spacing w:before="294" w:line="285" w:lineRule="auto"/>
        <w:ind w:right="97"/>
        <w:rPr>
          <w:rFonts w:hint="eastAsia"/>
        </w:rPr>
      </w:pPr>
      <w:r>
        <w:rPr>
          <w:rFonts w:hint="eastAsia"/>
        </w:rPr>
        <w:t>Whether these actions are predominantly ceremonial or ethical, positive or negative, humans are invariably their own saviors; all religions, except for Christianity, promote autosotericism.</w:t>
      </w:r>
    </w:p>
    <w:p w14:paraId="17E985BA">
      <w:pPr>
        <w:pStyle w:val="4"/>
        <w:spacing w:before="294" w:line="285" w:lineRule="auto"/>
        <w:ind w:right="97"/>
        <w:rPr>
          <w:rFonts w:hint="eastAsia"/>
        </w:rPr>
      </w:pPr>
      <w:r>
        <w:rPr>
          <w:rFonts w:hint="eastAsia"/>
        </w:rPr>
        <w:t>无论这些行为主要是礼仪性的还是伦理性的，积极的还是消极的，人类总是自己的拯救者；除基督教外，所有宗教都提倡自我拯救主义。</w:t>
      </w:r>
    </w:p>
    <w:p w14:paraId="70E82A87">
      <w:pPr>
        <w:pStyle w:val="4"/>
        <w:spacing w:before="294" w:line="285" w:lineRule="auto"/>
        <w:ind w:right="97"/>
        <w:rPr>
          <w:rFonts w:hint="eastAsia"/>
        </w:rPr>
      </w:pPr>
    </w:p>
    <w:p w14:paraId="0EF6CF7D">
      <w:pPr>
        <w:pStyle w:val="4"/>
        <w:spacing w:before="294" w:line="285" w:lineRule="auto"/>
        <w:ind w:right="97"/>
        <w:rPr>
          <w:rFonts w:hint="eastAsia"/>
        </w:rPr>
      </w:pPr>
      <w:r>
        <w:rPr>
          <w:rFonts w:hint="eastAsia"/>
        </w:rPr>
        <w:t>In the most primitive religions, the concept of sin is nearly nonexistent, and atonement, peace, and happiness are primarily achieved through magical acts and rituals, although moral conduct still holds significance.</w:t>
      </w:r>
    </w:p>
    <w:p w14:paraId="6606659C">
      <w:pPr>
        <w:pStyle w:val="4"/>
        <w:spacing w:before="294" w:line="285" w:lineRule="auto"/>
        <w:ind w:right="97"/>
        <w:rPr>
          <w:rFonts w:hint="eastAsia"/>
        </w:rPr>
      </w:pPr>
      <w:r>
        <w:rPr>
          <w:rFonts w:hint="eastAsia"/>
        </w:rPr>
        <w:t>在最原始的宗教中，罪的概念几乎不存在，赎罪、平安和幸福主要通过魔法行为和仪式来实现，尽管道德行为仍然具有重要意义。</w:t>
      </w:r>
    </w:p>
    <w:p w14:paraId="3E067901">
      <w:pPr>
        <w:pStyle w:val="4"/>
        <w:spacing w:before="294" w:line="285" w:lineRule="auto"/>
        <w:ind w:right="97"/>
        <w:rPr>
          <w:rFonts w:hint="eastAsia"/>
        </w:rPr>
      </w:pPr>
    </w:p>
    <w:p w14:paraId="2CBF81E0">
      <w:pPr>
        <w:pStyle w:val="4"/>
        <w:spacing w:before="294" w:line="285" w:lineRule="auto"/>
        <w:ind w:right="97"/>
        <w:rPr>
          <w:rFonts w:hint="eastAsia"/>
        </w:rPr>
      </w:pPr>
      <w:r>
        <w:rPr>
          <w:rFonts w:hint="eastAsia"/>
        </w:rPr>
        <w:t>In more advanced religions, morality takes precedence, and salvation becomes increasingly reliant on moral fulfillment.</w:t>
      </w:r>
    </w:p>
    <w:p w14:paraId="4DE75091">
      <w:pPr>
        <w:pStyle w:val="4"/>
        <w:spacing w:before="294" w:line="285" w:lineRule="auto"/>
        <w:ind w:right="97"/>
        <w:rPr>
          <w:rFonts w:hint="eastAsia"/>
        </w:rPr>
      </w:pPr>
      <w:r>
        <w:rPr>
          <w:rFonts w:hint="eastAsia"/>
        </w:rPr>
        <w:t>在更高级的宗教中，道德占据优先地位，救赎越来越依赖于道德的实现。</w:t>
      </w:r>
    </w:p>
    <w:p w14:paraId="22E4B762">
      <w:pPr>
        <w:pStyle w:val="4"/>
        <w:spacing w:before="294" w:line="285" w:lineRule="auto"/>
        <w:ind w:right="97"/>
        <w:rPr>
          <w:rFonts w:hint="eastAsia"/>
        </w:rPr>
      </w:pPr>
    </w:p>
    <w:p w14:paraId="64EFBE14">
      <w:pPr>
        <w:pStyle w:val="4"/>
        <w:spacing w:before="294" w:line="285" w:lineRule="auto"/>
        <w:ind w:right="97"/>
        <w:rPr>
          <w:rFonts w:hint="eastAsia"/>
        </w:rPr>
      </w:pPr>
      <w:r>
        <w:rPr>
          <w:rFonts w:hint="eastAsia"/>
        </w:rPr>
        <w:t>Depending on the valuation of human earthly endeavors within the context of moral law fulfillment, moral religions develop into either practical or ascetic schools of thought.</w:t>
      </w:r>
    </w:p>
    <w:p w14:paraId="2E0AA529">
      <w:pPr>
        <w:pStyle w:val="4"/>
        <w:spacing w:before="294" w:line="285" w:lineRule="auto"/>
        <w:ind w:right="97"/>
        <w:rPr>
          <w:rFonts w:hint="eastAsia"/>
        </w:rPr>
      </w:pPr>
      <w:r>
        <w:rPr>
          <w:rFonts w:hint="eastAsia"/>
        </w:rPr>
        <w:t>根据在道德律法实现背景下对人类世俗努力的评价，道德宗教发展成为实践派或禁欲派思想流派。</w:t>
      </w:r>
    </w:p>
    <w:p w14:paraId="6FA2FC81">
      <w:pPr>
        <w:pStyle w:val="4"/>
        <w:spacing w:before="294" w:line="285" w:lineRule="auto"/>
        <w:ind w:right="97"/>
        <w:rPr>
          <w:rFonts w:hint="eastAsia"/>
        </w:rPr>
      </w:pPr>
    </w:p>
    <w:p w14:paraId="0C760A45">
      <w:pPr>
        <w:pStyle w:val="4"/>
        <w:spacing w:before="294" w:line="285" w:lineRule="auto"/>
        <w:ind w:right="97"/>
        <w:rPr>
          <w:rFonts w:hint="eastAsia"/>
        </w:rPr>
      </w:pPr>
      <w:r>
        <w:rPr>
          <w:rFonts w:hint="eastAsia"/>
        </w:rPr>
        <w:t>For instance, in Parsiism, the cult constitutes only a relatively small aspect of the overarching battle that each individual must wage against impurity, death, and the devil.</w:t>
      </w:r>
    </w:p>
    <w:p w14:paraId="0A7ECDCB">
      <w:pPr>
        <w:pStyle w:val="4"/>
        <w:spacing w:before="294" w:line="285" w:lineRule="auto"/>
        <w:ind w:right="97"/>
        <w:rPr>
          <w:rFonts w:hint="eastAsia"/>
        </w:rPr>
      </w:pPr>
      <w:r>
        <w:rPr>
          <w:rFonts w:hint="eastAsia"/>
        </w:rPr>
        <w:t>例如，在琐罗亚斯德教（Parsiism）中，祭拜仪式仅构成个体必须与不洁、死亡和魔鬼进行的总体斗争中一个相对较小的方面。</w:t>
      </w:r>
    </w:p>
    <w:p w14:paraId="7A5A4A12">
      <w:pPr>
        <w:pStyle w:val="4"/>
        <w:spacing w:before="294" w:line="285" w:lineRule="auto"/>
        <w:ind w:right="97"/>
        <w:rPr>
          <w:rFonts w:hint="eastAsia"/>
        </w:rPr>
      </w:pPr>
    </w:p>
    <w:p w14:paraId="57ACB0FD">
      <w:pPr>
        <w:pStyle w:val="4"/>
        <w:spacing w:before="294" w:line="285" w:lineRule="auto"/>
        <w:ind w:right="97"/>
        <w:rPr>
          <w:rFonts w:hint="eastAsia"/>
        </w:rPr>
      </w:pPr>
      <w:r>
        <w:rPr>
          <w:rFonts w:hint="eastAsia"/>
        </w:rPr>
        <w:t>This struggle extends to all facets of life and involves not only various purifications, cleansings, and adjurations but also the practice of virtues (honesty, truth, righteousness, mercy, etc.) and the faithful pursuit of one's earthly calling: "He who sows grain, sows holiness."</w:t>
      </w:r>
    </w:p>
    <w:p w14:paraId="39F79558">
      <w:pPr>
        <w:pStyle w:val="4"/>
        <w:spacing w:before="294" w:line="285" w:lineRule="auto"/>
        <w:ind w:right="97"/>
        <w:rPr>
          <w:rFonts w:hint="eastAsia"/>
        </w:rPr>
      </w:pPr>
      <w:r>
        <w:rPr>
          <w:rFonts w:hint="eastAsia"/>
        </w:rPr>
        <w:t>这场斗争延伸到生活的各个方面，不仅包括各种净化、洁净和祈求，还包括美德的实践（诚实、真理、公义、怜悯等）以及对自己属世呼召的忠实追求：“播种谷物者，即播种圣洁。”</w:t>
      </w:r>
    </w:p>
    <w:p w14:paraId="120E4069">
      <w:pPr>
        <w:pStyle w:val="4"/>
        <w:spacing w:before="294" w:line="285" w:lineRule="auto"/>
        <w:ind w:right="97"/>
        <w:rPr>
          <w:rFonts w:hint="eastAsia"/>
        </w:rPr>
      </w:pPr>
    </w:p>
    <w:p w14:paraId="46AEEE18">
      <w:pPr>
        <w:pStyle w:val="4"/>
        <w:spacing w:before="294" w:line="285" w:lineRule="auto"/>
        <w:ind w:right="97"/>
        <w:rPr>
          <w:rFonts w:hint="eastAsia"/>
        </w:rPr>
      </w:pPr>
      <w:r>
        <w:rPr>
          <w:rFonts w:hint="eastAsia"/>
        </w:rPr>
        <w:t>Conversely, Buddhism, where misery is equated with life itself, regards redemption as the suppression of the desire for existence.</w:t>
      </w:r>
    </w:p>
    <w:p w14:paraId="23950444">
      <w:pPr>
        <w:pStyle w:val="4"/>
        <w:spacing w:before="294" w:line="285" w:lineRule="auto"/>
        <w:ind w:right="97"/>
        <w:rPr>
          <w:rFonts w:hint="eastAsia"/>
        </w:rPr>
      </w:pPr>
      <w:r>
        <w:rPr>
          <w:rFonts w:hint="eastAsia"/>
        </w:rPr>
        <w:t>相反，佛教将苦难等同于生命本身，认为救赎在于抑制存在的欲望。</w:t>
      </w:r>
    </w:p>
    <w:p w14:paraId="77D2B0DC">
      <w:pPr>
        <w:pStyle w:val="4"/>
        <w:spacing w:before="294" w:line="285" w:lineRule="auto"/>
        <w:ind w:right="97"/>
        <w:rPr>
          <w:rFonts w:hint="eastAsia"/>
        </w:rPr>
      </w:pPr>
    </w:p>
    <w:p w14:paraId="3EFB63A9">
      <w:pPr>
        <w:pStyle w:val="4"/>
        <w:spacing w:before="294" w:line="285" w:lineRule="auto"/>
        <w:ind w:right="97"/>
        <w:rPr>
          <w:rFonts w:hint="eastAsia"/>
        </w:rPr>
      </w:pPr>
      <w:r>
        <w:rPr>
          <w:rFonts w:hint="eastAsia"/>
        </w:rPr>
        <w:t>This desire gradually diminishes and fades through adherence to the eightfold path and, notably, through withdrawal from the external world into the self.5</w:t>
      </w:r>
    </w:p>
    <w:p w14:paraId="1E166F88">
      <w:pPr>
        <w:pStyle w:val="4"/>
        <w:spacing w:before="294" w:line="285" w:lineRule="auto"/>
        <w:ind w:right="97"/>
        <w:rPr>
          <w:rFonts w:hint="eastAsia"/>
        </w:rPr>
      </w:pPr>
      <w:r>
        <w:rPr>
          <w:rFonts w:hint="eastAsia"/>
        </w:rPr>
        <w:t>这种欲望通过遵循八正道，特别是通过从外部世界退回到自我之中而逐渐减弱和消失。5</w:t>
      </w:r>
    </w:p>
    <w:p w14:paraId="234C1936">
      <w:pPr>
        <w:pStyle w:val="4"/>
        <w:spacing w:before="294" w:line="285" w:lineRule="auto"/>
        <w:ind w:right="97"/>
        <w:rPr>
          <w:rFonts w:hint="eastAsia"/>
        </w:rPr>
      </w:pPr>
    </w:p>
    <w:p w14:paraId="009C5065">
      <w:pPr>
        <w:pStyle w:val="4"/>
        <w:spacing w:before="294" w:line="285" w:lineRule="auto"/>
        <w:ind w:right="97"/>
        <w:rPr>
          <w:rFonts w:hint="eastAsia"/>
        </w:rPr>
      </w:pPr>
      <w:r>
        <w:rPr>
          <w:rFonts w:hint="eastAsia"/>
        </w:rPr>
        <w:t>Regardless of variations in views regarding moral law and its fulfillment, the common thread remains that individuals are responsible for their own redemption.</w:t>
      </w:r>
    </w:p>
    <w:p w14:paraId="148896DB">
      <w:pPr>
        <w:pStyle w:val="4"/>
        <w:spacing w:before="294" w:line="285" w:lineRule="auto"/>
        <w:ind w:right="97"/>
        <w:rPr>
          <w:rFonts w:hint="eastAsia"/>
        </w:rPr>
      </w:pPr>
      <w:r>
        <w:rPr>
          <w:rFonts w:hint="eastAsia"/>
        </w:rPr>
        <w:t>无论关于道德律及其实现的观点有何不同，共同点仍然是个人要为自己的救赎负责。</w:t>
      </w:r>
    </w:p>
    <w:p w14:paraId="6B09D9F9">
      <w:pPr>
        <w:pStyle w:val="4"/>
        <w:spacing w:before="294" w:line="285" w:lineRule="auto"/>
        <w:ind w:right="97"/>
        <w:rPr>
          <w:rFonts w:hint="eastAsia"/>
        </w:rPr>
      </w:pPr>
    </w:p>
    <w:p w14:paraId="23E67F52">
      <w:pPr>
        <w:pStyle w:val="4"/>
        <w:spacing w:before="294" w:line="285" w:lineRule="auto"/>
        <w:ind w:right="97"/>
        <w:rPr>
          <w:rFonts w:hint="eastAsia"/>
        </w:rPr>
      </w:pPr>
      <w:r>
        <w:rPr>
          <w:rFonts w:hint="eastAsia"/>
        </w:rPr>
        <w:t>"Be your own light!" Buddha instructed his disciples.</w:t>
      </w:r>
    </w:p>
    <w:p w14:paraId="31D159E8">
      <w:pPr>
        <w:pStyle w:val="4"/>
        <w:spacing w:before="294" w:line="285" w:lineRule="auto"/>
        <w:ind w:right="97"/>
        <w:rPr>
          <w:rFonts w:hint="eastAsia"/>
        </w:rPr>
      </w:pPr>
      <w:r>
        <w:rPr>
          <w:rFonts w:hint="eastAsia"/>
        </w:rPr>
        <w:t>“做你自己的光！”佛陀如此教导祂的弟子。</w:t>
      </w:r>
    </w:p>
    <w:p w14:paraId="488951CC">
      <w:pPr>
        <w:pStyle w:val="4"/>
        <w:spacing w:before="294" w:line="285" w:lineRule="auto"/>
        <w:ind w:right="97"/>
        <w:rPr>
          <w:rFonts w:hint="eastAsia"/>
        </w:rPr>
      </w:pPr>
    </w:p>
    <w:p w14:paraId="6999CE54">
      <w:pPr>
        <w:pStyle w:val="4"/>
        <w:spacing w:before="294" w:line="285" w:lineRule="auto"/>
        <w:ind w:right="97"/>
        <w:rPr>
          <w:rFonts w:hint="eastAsia"/>
        </w:rPr>
      </w:pPr>
      <w:r>
        <w:rPr>
          <w:rFonts w:hint="eastAsia"/>
        </w:rPr>
        <w:t>"Be your own refuge. Do not seek refuge in anything else. Hold onto the truth as if it were a lamp. Do not seek refuge in anyone other than yourself."</w:t>
      </w:r>
    </w:p>
    <w:p w14:paraId="2D7CF11E">
      <w:pPr>
        <w:pStyle w:val="4"/>
        <w:spacing w:before="294" w:line="285" w:lineRule="auto"/>
        <w:ind w:right="97"/>
        <w:rPr>
          <w:rFonts w:hint="eastAsia"/>
        </w:rPr>
      </w:pPr>
      <w:r>
        <w:rPr>
          <w:rFonts w:hint="eastAsia"/>
        </w:rPr>
        <w:t>“做你自己的避难所。不要在任何其他事物中寻求庇护。要像持灯一样持守真理。除了你自己，不要在任何人那里寻求庇护。”</w:t>
      </w:r>
    </w:p>
    <w:p w14:paraId="6A984128">
      <w:pPr>
        <w:pStyle w:val="4"/>
        <w:spacing w:before="294" w:line="285" w:lineRule="auto"/>
        <w:ind w:right="97"/>
        <w:rPr>
          <w:rFonts w:hint="eastAsia"/>
        </w:rPr>
      </w:pPr>
    </w:p>
    <w:p w14:paraId="6211D6F1">
      <w:pPr>
        <w:pStyle w:val="4"/>
        <w:spacing w:before="294" w:line="285" w:lineRule="auto"/>
        <w:ind w:right="97"/>
        <w:rPr>
          <w:rFonts w:hint="eastAsia"/>
        </w:rPr>
      </w:pPr>
      <w:r>
        <w:rPr>
          <w:rFonts w:hint="eastAsia"/>
        </w:rPr>
        <w:t>Similarly, Islam, which originated after Christianity, does not offer a deeper understanding of sin and grace.</w:t>
      </w:r>
    </w:p>
    <w:p w14:paraId="641860C5">
      <w:pPr>
        <w:pStyle w:val="4"/>
        <w:spacing w:before="294" w:line="285" w:lineRule="auto"/>
        <w:ind w:right="97"/>
        <w:rPr>
          <w:rFonts w:hint="eastAsia"/>
        </w:rPr>
      </w:pPr>
      <w:r>
        <w:rPr>
          <w:rFonts w:hint="eastAsia"/>
        </w:rPr>
        <w:t>同样，起源于基督教之后的伊斯兰教，并没有提供对罪和恩典更深刻的理解。</w:t>
      </w:r>
    </w:p>
    <w:p w14:paraId="7E81C46B">
      <w:pPr>
        <w:pStyle w:val="4"/>
        <w:spacing w:before="294" w:line="285" w:lineRule="auto"/>
        <w:ind w:right="97"/>
        <w:rPr>
          <w:rFonts w:hint="eastAsia"/>
        </w:rPr>
      </w:pPr>
    </w:p>
    <w:p w14:paraId="4D7DCCED">
      <w:pPr>
        <w:pStyle w:val="4"/>
        <w:spacing w:before="294" w:line="285" w:lineRule="auto"/>
        <w:ind w:right="97"/>
        <w:rPr>
          <w:rFonts w:hint="eastAsia"/>
        </w:rPr>
      </w:pPr>
      <w:r>
        <w:rPr>
          <w:rFonts w:hint="eastAsia"/>
        </w:rPr>
        <w:t>It primarily locates redemption in liberation from hellish punishment for unbelievers, considering redemption from sin itself to be less significant.</w:t>
      </w:r>
    </w:p>
    <w:p w14:paraId="17EB7F47">
      <w:pPr>
        <w:pStyle w:val="4"/>
        <w:spacing w:before="294" w:line="285" w:lineRule="auto"/>
        <w:ind w:right="97"/>
        <w:rPr>
          <w:rFonts w:hint="eastAsia"/>
        </w:rPr>
      </w:pPr>
      <w:r>
        <w:rPr>
          <w:rFonts w:hint="eastAsia"/>
        </w:rPr>
        <w:t>它主要将救赎定位于使不信者从地狱的惩罚中解脱出来，而认为从罪本身得救赎则不那么重要。</w:t>
      </w:r>
    </w:p>
    <w:p w14:paraId="7046A8AB">
      <w:pPr>
        <w:pStyle w:val="4"/>
        <w:spacing w:before="294" w:line="285" w:lineRule="auto"/>
        <w:ind w:right="97"/>
        <w:rPr>
          <w:rFonts w:hint="eastAsia"/>
        </w:rPr>
      </w:pPr>
    </w:p>
    <w:p w14:paraId="7119BD27">
      <w:pPr>
        <w:pStyle w:val="4"/>
        <w:spacing w:before="294" w:line="285" w:lineRule="auto"/>
        <w:ind w:right="97"/>
        <w:rPr>
          <w:rFonts w:hint="eastAsia"/>
        </w:rPr>
      </w:pPr>
      <w:r>
        <w:rPr>
          <w:rFonts w:hint="eastAsia"/>
        </w:rPr>
        <w:t>While Muslims do pray for the forgiveness of sins, it is automatically granted upon repentance—belief in the oneness of God, acknowledgment of Muhammad as His prophet, and performance of religious duties (prayer, alms, fasting, pilgrimage).</w:t>
      </w:r>
    </w:p>
    <w:p w14:paraId="37674A0A">
      <w:pPr>
        <w:pStyle w:val="4"/>
        <w:spacing w:before="294" w:line="285" w:lineRule="auto"/>
        <w:ind w:right="97"/>
        <w:rPr>
          <w:rFonts w:hint="eastAsia"/>
        </w:rPr>
      </w:pPr>
      <w:r>
        <w:rPr>
          <w:rFonts w:hint="eastAsia"/>
        </w:rPr>
        <w:t>虽然穆斯林确实为罪的赦免而祈祷，但只要悔改——相信神的独一性，承认穆罕默德是祂的先知，并履行宗教义务（祈祷、施舍、禁食、朝觐）——赦免就会自动获得。</w:t>
      </w:r>
    </w:p>
    <w:p w14:paraId="29D35569">
      <w:pPr>
        <w:pStyle w:val="4"/>
        <w:spacing w:before="294" w:line="285" w:lineRule="auto"/>
        <w:ind w:right="97"/>
        <w:rPr>
          <w:rFonts w:hint="eastAsia"/>
        </w:rPr>
      </w:pPr>
    </w:p>
    <w:p w14:paraId="37F63656">
      <w:pPr>
        <w:pStyle w:val="4"/>
        <w:spacing w:before="294" w:line="285" w:lineRule="auto"/>
        <w:ind w:right="97"/>
        <w:rPr>
          <w:rFonts w:hint="eastAsia"/>
        </w:rPr>
      </w:pPr>
      <w:r>
        <w:rPr>
          <w:rFonts w:hint="eastAsia"/>
        </w:rPr>
        <w:t>Redemption is not a divine gift but an individual's own action.7</w:t>
      </w:r>
    </w:p>
    <w:p w14:paraId="61346069">
      <w:pPr>
        <w:pStyle w:val="4"/>
        <w:spacing w:before="294" w:line="285" w:lineRule="auto"/>
        <w:ind w:right="97"/>
        <w:rPr>
          <w:rFonts w:hint="eastAsia"/>
        </w:rPr>
      </w:pPr>
      <w:r>
        <w:rPr>
          <w:rFonts w:hint="eastAsia"/>
        </w:rPr>
        <w:t>救赎不是神的恩赐，而是个人的行为。7</w:t>
      </w:r>
    </w:p>
    <w:p w14:paraId="35CF545E">
      <w:pPr>
        <w:pStyle w:val="4"/>
        <w:spacing w:before="294" w:line="285" w:lineRule="auto"/>
        <w:ind w:right="97"/>
        <w:rPr>
          <w:rFonts w:hint="eastAsia"/>
        </w:rPr>
      </w:pPr>
    </w:p>
    <w:p w14:paraId="69DE5BA9">
      <w:pPr>
        <w:pStyle w:val="4"/>
        <w:spacing w:before="294" w:line="285" w:lineRule="auto"/>
        <w:ind w:right="97"/>
        <w:rPr>
          <w:rFonts w:hint="eastAsia"/>
        </w:rPr>
      </w:pPr>
      <w:r>
        <w:rPr>
          <w:rFonts w:hint="eastAsia"/>
        </w:rPr>
        <w:t>Philosophical systems essentially concur with these religions: the sole path to salvation lies in virtue and moral self-improvement.</w:t>
      </w:r>
    </w:p>
    <w:p w14:paraId="5034C2B5">
      <w:pPr>
        <w:pStyle w:val="4"/>
        <w:spacing w:before="294" w:line="285" w:lineRule="auto"/>
        <w:ind w:right="97"/>
        <w:rPr>
          <w:rFonts w:hint="eastAsia"/>
        </w:rPr>
      </w:pPr>
      <w:r>
        <w:rPr>
          <w:rFonts w:hint="eastAsia"/>
        </w:rPr>
        <w:t>哲学体系基本上与这些宗教观点一致：通往救赎的唯一途径在于美德和道德的自我完善。</w:t>
      </w:r>
    </w:p>
    <w:p w14:paraId="6CD3E76B">
      <w:pPr>
        <w:pStyle w:val="4"/>
        <w:spacing w:before="294" w:line="285" w:lineRule="auto"/>
        <w:ind w:right="97"/>
        <w:rPr>
          <w:rFonts w:hint="eastAsia"/>
        </w:rPr>
      </w:pPr>
    </w:p>
    <w:p w14:paraId="54FD7C76">
      <w:pPr>
        <w:pStyle w:val="4"/>
        <w:spacing w:before="294" w:line="285" w:lineRule="auto"/>
        <w:ind w:right="97"/>
        <w:rPr>
          <w:rFonts w:hint="eastAsia"/>
        </w:rPr>
      </w:pPr>
      <w:r>
        <w:rPr>
          <w:rFonts w:hint="eastAsia"/>
        </w:rPr>
        <w:t>This pursuit may manifest in practical endeavors, ascetic self-denial, or mystical contemplation, but in all cases, it is humans who strive with all their faculties to ascend and secure their own salvation.</w:t>
      </w:r>
    </w:p>
    <w:p w14:paraId="52C7AE67">
      <w:pPr>
        <w:pStyle w:val="4"/>
        <w:spacing w:before="294" w:line="285" w:lineRule="auto"/>
        <w:ind w:right="97"/>
        <w:rPr>
          <w:rFonts w:hint="eastAsia"/>
        </w:rPr>
      </w:pPr>
      <w:r>
        <w:rPr>
          <w:rFonts w:hint="eastAsia"/>
        </w:rPr>
        <w:t>这种追求可能表现为实际的努力、禁欲的自我克制或神秘的默想，但在所有情况下，都是人类用其所有官能努力提升并确保自己的救赎。</w:t>
      </w:r>
    </w:p>
    <w:p w14:paraId="123245C0">
      <w:pPr>
        <w:pStyle w:val="4"/>
        <w:spacing w:before="294" w:line="285" w:lineRule="auto"/>
        <w:ind w:right="97"/>
        <w:rPr>
          <w:rFonts w:hint="eastAsia"/>
        </w:rPr>
      </w:pPr>
    </w:p>
    <w:p w14:paraId="303F9653">
      <w:pPr>
        <w:pStyle w:val="4"/>
        <w:spacing w:before="294" w:line="285" w:lineRule="auto"/>
        <w:ind w:right="97"/>
        <w:rPr>
          <w:rFonts w:hint="eastAsia"/>
        </w:rPr>
      </w:pPr>
      <w:r>
        <w:rPr>
          <w:rFonts w:hint="eastAsia"/>
        </w:rPr>
        <w:t>In the words of Seneca, "It is the task of the gods to ensure that we live, but it is ours to live well."</w:t>
      </w:r>
    </w:p>
    <w:p w14:paraId="20B6DB88">
      <w:pPr>
        <w:pStyle w:val="4"/>
        <w:spacing w:before="294" w:line="285" w:lineRule="auto"/>
        <w:ind w:right="97"/>
        <w:rPr>
          <w:rFonts w:hint="eastAsia"/>
        </w:rPr>
      </w:pPr>
      <w:r>
        <w:rPr>
          <w:rFonts w:hint="eastAsia"/>
        </w:rPr>
        <w:t>用塞涅卡的话来说：“确保我们活着是诸神的任务，但活得好是我们自己的事。”</w:t>
      </w:r>
    </w:p>
    <w:p w14:paraId="26E12888">
      <w:pPr>
        <w:pStyle w:val="4"/>
        <w:spacing w:before="294" w:line="285" w:lineRule="auto"/>
        <w:ind w:right="97"/>
        <w:rPr>
          <w:rFonts w:hint="eastAsia"/>
        </w:rPr>
      </w:pPr>
    </w:p>
    <w:p w14:paraId="556F15C0">
      <w:pPr>
        <w:pStyle w:val="4"/>
        <w:spacing w:before="294" w:line="285" w:lineRule="auto"/>
        <w:ind w:right="97"/>
        <w:rPr>
          <w:rFonts w:hint="eastAsia"/>
        </w:rPr>
      </w:pPr>
      <w:r>
        <w:rPr>
          <w:rFonts w:hint="eastAsia"/>
        </w:rPr>
        <w:t>According to Cicero, there is no need to express gratitude to God for possessing virtue because our virtue is just cause for others' admiration and a valid source of our own pride.</w:t>
      </w:r>
    </w:p>
    <w:p w14:paraId="04A5DEC0">
      <w:pPr>
        <w:pStyle w:val="4"/>
        <w:spacing w:before="294" w:line="285" w:lineRule="auto"/>
        <w:ind w:right="97"/>
        <w:rPr>
          <w:rFonts w:hint="eastAsia"/>
        </w:rPr>
      </w:pPr>
      <w:r>
        <w:rPr>
          <w:rFonts w:hint="eastAsia"/>
        </w:rPr>
        <w:t>根据西塞罗的说法，没有必要为拥有美德而感谢神，因为我们的美德是他人钦佩的正当理由，也是我们自己骄傲的有效来源。</w:t>
      </w:r>
    </w:p>
    <w:p w14:paraId="39E6914A">
      <w:pPr>
        <w:pStyle w:val="4"/>
        <w:spacing w:before="294" w:line="285" w:lineRule="auto"/>
        <w:ind w:right="97"/>
        <w:rPr>
          <w:rFonts w:hint="eastAsia"/>
        </w:rPr>
      </w:pPr>
    </w:p>
    <w:p w14:paraId="5A4A77A5">
      <w:pPr>
        <w:pStyle w:val="4"/>
        <w:spacing w:before="294" w:line="285" w:lineRule="auto"/>
        <w:ind w:right="97"/>
        <w:rPr>
          <w:rFonts w:hint="eastAsia"/>
        </w:rPr>
      </w:pPr>
      <w:r>
        <w:rPr>
          <w:rFonts w:hint="eastAsia"/>
        </w:rPr>
        <w:t>This would not be the case if virtue were a divine gift, and we did not attain it through our own efforts.</w:t>
      </w:r>
    </w:p>
    <w:p w14:paraId="20261472">
      <w:pPr>
        <w:pStyle w:val="4"/>
        <w:spacing w:before="294" w:line="285" w:lineRule="auto"/>
        <w:ind w:right="97"/>
        <w:rPr>
          <w:rFonts w:hint="eastAsia"/>
        </w:rPr>
      </w:pPr>
      <w:r>
        <w:rPr>
          <w:rFonts w:hint="eastAsia"/>
        </w:rPr>
        <w:t>如果美德是神的恩赐，而不是我们通过自身努力获得的，情况就不会如此。</w:t>
      </w:r>
    </w:p>
    <w:p w14:paraId="7D93AF55">
      <w:pPr>
        <w:pStyle w:val="4"/>
        <w:spacing w:before="294" w:line="285" w:lineRule="auto"/>
        <w:ind w:right="97"/>
        <w:rPr>
          <w:rFonts w:hint="eastAsia"/>
        </w:rPr>
      </w:pPr>
    </w:p>
    <w:p w14:paraId="2351C4AF">
      <w:pPr>
        <w:pStyle w:val="4"/>
        <w:spacing w:before="294" w:line="285" w:lineRule="auto"/>
        <w:ind w:right="97"/>
        <w:rPr>
          <w:rFonts w:hint="eastAsia"/>
        </w:rPr>
      </w:pPr>
      <w:r>
        <w:rPr>
          <w:rFonts w:hint="eastAsia"/>
        </w:rPr>
        <w:t>"Has anyone ever thanked the gods for being a good person?"</w:t>
      </w:r>
    </w:p>
    <w:p w14:paraId="634A8C47">
      <w:pPr>
        <w:pStyle w:val="4"/>
        <w:spacing w:before="294" w:line="285" w:lineRule="auto"/>
        <w:ind w:right="97"/>
        <w:rPr>
          <w:rFonts w:hint="eastAsia"/>
        </w:rPr>
      </w:pPr>
      <w:r>
        <w:rPr>
          <w:rFonts w:hint="eastAsia"/>
        </w:rPr>
        <w:t>“有谁曾因自己是个好人而感谢过诸神吗？”</w:t>
      </w:r>
    </w:p>
    <w:p w14:paraId="582043B5">
      <w:pPr>
        <w:pStyle w:val="4"/>
        <w:spacing w:before="294" w:line="285" w:lineRule="auto"/>
        <w:ind w:right="97"/>
        <w:rPr>
          <w:rFonts w:hint="eastAsia"/>
        </w:rPr>
      </w:pPr>
    </w:p>
    <w:p w14:paraId="1D55779C">
      <w:pPr>
        <w:pStyle w:val="2"/>
        <w:bidi w:val="0"/>
        <w:rPr>
          <w:rFonts w:hint="eastAsia"/>
        </w:rPr>
      </w:pPr>
      <w:r>
        <w:rPr>
          <w:rFonts w:hint="eastAsia"/>
        </w:rPr>
        <w:t>The Bible's View of Salvation: Grace</w:t>
      </w:r>
    </w:p>
    <w:p w14:paraId="6350281B">
      <w:pPr>
        <w:pStyle w:val="2"/>
        <w:bidi w:val="0"/>
        <w:rPr>
          <w:rFonts w:hint="eastAsia"/>
        </w:rPr>
      </w:pPr>
      <w:r>
        <w:rPr>
          <w:rFonts w:hint="eastAsia"/>
        </w:rPr>
        <w:t>圣经的救赎观：恩典</w:t>
      </w:r>
    </w:p>
    <w:p w14:paraId="41F05048">
      <w:pPr>
        <w:pStyle w:val="4"/>
        <w:spacing w:before="294" w:line="285" w:lineRule="auto"/>
        <w:ind w:right="97"/>
        <w:rPr>
          <w:rFonts w:hint="eastAsia"/>
        </w:rPr>
      </w:pPr>
    </w:p>
    <w:p w14:paraId="11298B79">
      <w:pPr>
        <w:pStyle w:val="4"/>
        <w:spacing w:before="294" w:line="285" w:lineRule="auto"/>
        <w:ind w:right="97"/>
        <w:rPr>
          <w:rFonts w:hint="eastAsia"/>
        </w:rPr>
      </w:pPr>
      <w:r>
        <w:rPr>
          <w:rFonts w:hint="eastAsia"/>
        </w:rPr>
        <w:t>The Scriptural perspective on salvation, which markedly contrasts with others, is evident from ancient times.</w:t>
      </w:r>
    </w:p>
    <w:p w14:paraId="56787FF9">
      <w:pPr>
        <w:pStyle w:val="4"/>
        <w:spacing w:before="294" w:line="285" w:lineRule="auto"/>
        <w:ind w:right="97"/>
        <w:rPr>
          <w:rFonts w:hint="eastAsia"/>
        </w:rPr>
      </w:pPr>
      <w:r>
        <w:rPr>
          <w:rFonts w:hint="eastAsia"/>
        </w:rPr>
        <w:t>圣经对救赎的观点，与其他观点形成显著对比，自古以来就很明显。</w:t>
      </w:r>
    </w:p>
    <w:p w14:paraId="5C5CF27F">
      <w:pPr>
        <w:pStyle w:val="4"/>
        <w:spacing w:before="294" w:line="285" w:lineRule="auto"/>
        <w:ind w:right="97"/>
        <w:rPr>
          <w:rFonts w:hint="eastAsia"/>
        </w:rPr>
      </w:pPr>
    </w:p>
    <w:p w14:paraId="2CFEA7A5">
      <w:pPr>
        <w:pStyle w:val="4"/>
        <w:spacing w:before="294" w:line="285" w:lineRule="auto"/>
        <w:ind w:right="97"/>
        <w:rPr>
          <w:rFonts w:hint="eastAsia"/>
        </w:rPr>
      </w:pPr>
      <w:r>
        <w:rPr>
          <w:rFonts w:hint="eastAsia"/>
        </w:rPr>
        <w:t>In the Old Testament, it is God who, immediately following the fall, graciously instills enmity between humanity and the serpent and reconciles humanity to Himself (Gen. 3:15).</w:t>
      </w:r>
    </w:p>
    <w:p w14:paraId="39468848">
      <w:pPr>
        <w:pStyle w:val="4"/>
        <w:spacing w:before="294" w:line="285" w:lineRule="auto"/>
        <w:ind w:right="97"/>
        <w:rPr>
          <w:rFonts w:hint="eastAsia"/>
        </w:rPr>
      </w:pPr>
      <w:r>
        <w:rPr>
          <w:rFonts w:hint="eastAsia"/>
        </w:rPr>
        <w:t>在旧约中，是神在人类堕落之后，立即仁慈地在人类与蛇之间播下仇恨，并使人类与祂自己和好（创世记 3:15）。</w:t>
      </w:r>
    </w:p>
    <w:p w14:paraId="22804924">
      <w:pPr>
        <w:pStyle w:val="4"/>
        <w:spacing w:before="294" w:line="285" w:lineRule="auto"/>
        <w:ind w:right="97"/>
        <w:rPr>
          <w:rFonts w:hint="eastAsia"/>
        </w:rPr>
      </w:pPr>
    </w:p>
    <w:p w14:paraId="205304D8">
      <w:pPr>
        <w:pStyle w:val="4"/>
        <w:spacing w:before="294" w:line="285" w:lineRule="auto"/>
        <w:ind w:right="97"/>
        <w:rPr>
          <w:rFonts w:hint="eastAsia"/>
        </w:rPr>
      </w:pPr>
      <w:r>
        <w:rPr>
          <w:rFonts w:hint="eastAsia"/>
        </w:rPr>
        <w:t>God selects Abraham and his descendants, the people of Israel, to be His chosen possession (Gen. 12:1; Exod. 15:13, 16; 19:4; 20:2; Deut. 7:6f.).</w:t>
      </w:r>
    </w:p>
    <w:p w14:paraId="00D89010">
      <w:pPr>
        <w:pStyle w:val="4"/>
        <w:spacing w:before="294" w:line="285" w:lineRule="auto"/>
        <w:ind w:right="97"/>
        <w:rPr>
          <w:rFonts w:hint="eastAsia"/>
        </w:rPr>
      </w:pPr>
      <w:r>
        <w:rPr>
          <w:rFonts w:hint="eastAsia"/>
        </w:rPr>
        <w:t>神拣选亚伯拉罕和他的后裔，以色列民，作祂拣选的产业（创世记 12:1；出埃及记 15:13, 16；19:4；20:2；申命记 7:6及以下）。</w:t>
      </w:r>
    </w:p>
    <w:p w14:paraId="5B74B073">
      <w:pPr>
        <w:pStyle w:val="4"/>
        <w:spacing w:before="294" w:line="285" w:lineRule="auto"/>
        <w:ind w:right="97"/>
        <w:rPr>
          <w:rFonts w:hint="eastAsia"/>
        </w:rPr>
      </w:pPr>
    </w:p>
    <w:p w14:paraId="5FF42D4F">
      <w:pPr>
        <w:pStyle w:val="4"/>
        <w:spacing w:before="294" w:line="285" w:lineRule="auto"/>
        <w:ind w:right="97"/>
        <w:rPr>
          <w:rFonts w:hint="eastAsia"/>
        </w:rPr>
      </w:pPr>
      <w:r>
        <w:rPr>
          <w:rFonts w:hint="eastAsia"/>
        </w:rPr>
        <w:t>He establishes a covenant with them and imparts His laws (Gen. 15:1; 17:2; Exod. 2:24–25; Deut. 4:5–13).</w:t>
      </w:r>
    </w:p>
    <w:p w14:paraId="7E891577">
      <w:pPr>
        <w:pStyle w:val="4"/>
        <w:spacing w:before="294" w:line="285" w:lineRule="auto"/>
        <w:ind w:right="97"/>
        <w:rPr>
          <w:rFonts w:hint="eastAsia"/>
        </w:rPr>
      </w:pPr>
      <w:r>
        <w:rPr>
          <w:rFonts w:hint="eastAsia"/>
        </w:rPr>
        <w:t>祂与他们立约，并将祂的律法传给他们（创世记 15:1；17:2；出埃及记 2:24–25；申命记 4:5–13）。</w:t>
      </w:r>
    </w:p>
    <w:p w14:paraId="1707D0DE">
      <w:pPr>
        <w:pStyle w:val="4"/>
        <w:spacing w:before="294" w:line="285" w:lineRule="auto"/>
        <w:ind w:right="97"/>
        <w:rPr>
          <w:rFonts w:hint="eastAsia"/>
        </w:rPr>
      </w:pPr>
    </w:p>
    <w:p w14:paraId="0ED32BEB">
      <w:pPr>
        <w:pStyle w:val="4"/>
        <w:spacing w:before="294" w:line="285" w:lineRule="auto"/>
        <w:ind w:right="97"/>
        <w:rPr>
          <w:rFonts w:hint="eastAsia"/>
        </w:rPr>
      </w:pPr>
      <w:r>
        <w:rPr>
          <w:rFonts w:hint="eastAsia"/>
        </w:rPr>
        <w:t>He provides blood on the altar for atonement (Lev. 17:11) and fulfills all the requirements for His vineyard (Isa. 5; Jer. 2:21).</w:t>
      </w:r>
    </w:p>
    <w:p w14:paraId="31C626F1">
      <w:pPr>
        <w:pStyle w:val="4"/>
        <w:spacing w:before="294" w:line="285" w:lineRule="auto"/>
        <w:ind w:right="97"/>
        <w:rPr>
          <w:rFonts w:hint="eastAsia"/>
        </w:rPr>
      </w:pPr>
      <w:r>
        <w:rPr>
          <w:rFonts w:hint="eastAsia"/>
        </w:rPr>
        <w:t>祂在祭坛上预备血作赎罪之用（利未记 17:11），并满足祂葡萄园的一切要求（以赛亚书 5章；耶利米书 2:21）。</w:t>
      </w:r>
    </w:p>
    <w:p w14:paraId="6620FEAB">
      <w:pPr>
        <w:pStyle w:val="4"/>
        <w:spacing w:before="294" w:line="285" w:lineRule="auto"/>
        <w:ind w:right="97"/>
        <w:rPr>
          <w:rFonts w:hint="eastAsia"/>
        </w:rPr>
      </w:pPr>
    </w:p>
    <w:p w14:paraId="2E240531">
      <w:pPr>
        <w:pStyle w:val="4"/>
        <w:spacing w:before="294" w:line="285" w:lineRule="auto"/>
        <w:ind w:right="97"/>
        <w:rPr>
          <w:rFonts w:hint="eastAsia"/>
        </w:rPr>
      </w:pPr>
      <w:r>
        <w:rPr>
          <w:rFonts w:hint="eastAsia"/>
        </w:rPr>
        <w:t>This covenantal relationship isn't contingent upon law observance as a precondition; it isn't a covenant of works but solely grounded in God's elective love.</w:t>
      </w:r>
    </w:p>
    <w:p w14:paraId="2EE28AD4">
      <w:pPr>
        <w:pStyle w:val="4"/>
        <w:spacing w:before="294" w:line="285" w:lineRule="auto"/>
        <w:ind w:right="97"/>
        <w:rPr>
          <w:rFonts w:hint="eastAsia"/>
        </w:rPr>
      </w:pPr>
      <w:r>
        <w:rPr>
          <w:rFonts w:hint="eastAsia"/>
        </w:rPr>
        <w:t>这种约的关系并不以遵守律法为先决条件；它不是行为之约，而是单单建立在神拣选的爱之上。</w:t>
      </w:r>
    </w:p>
    <w:p w14:paraId="716EDE4C">
      <w:pPr>
        <w:pStyle w:val="4"/>
        <w:spacing w:before="294" w:line="285" w:lineRule="auto"/>
        <w:ind w:right="97"/>
        <w:rPr>
          <w:rFonts w:hint="eastAsia"/>
        </w:rPr>
      </w:pPr>
    </w:p>
    <w:p w14:paraId="4CB82627">
      <w:pPr>
        <w:pStyle w:val="4"/>
        <w:spacing w:before="294" w:line="285" w:lineRule="auto"/>
        <w:ind w:right="97"/>
        <w:rPr>
          <w:rFonts w:hint="eastAsia"/>
        </w:rPr>
      </w:pPr>
      <w:r>
        <w:rPr>
          <w:rFonts w:hint="eastAsia"/>
        </w:rPr>
        <w:t>Nevertheless, it must be validated and sealed through adherence to God's law.</w:t>
      </w:r>
    </w:p>
    <w:p w14:paraId="68343029">
      <w:pPr>
        <w:pStyle w:val="4"/>
        <w:spacing w:before="294" w:line="285" w:lineRule="auto"/>
        <w:ind w:right="97"/>
        <w:rPr>
          <w:rFonts w:hint="eastAsia"/>
        </w:rPr>
      </w:pPr>
      <w:r>
        <w:rPr>
          <w:rFonts w:hint="eastAsia"/>
        </w:rPr>
        <w:t>然而，它必须通过遵守神的律法来确证和盖印。</w:t>
      </w:r>
    </w:p>
    <w:p w14:paraId="5D90CD11">
      <w:pPr>
        <w:pStyle w:val="4"/>
        <w:spacing w:before="294" w:line="285" w:lineRule="auto"/>
        <w:ind w:right="97"/>
        <w:rPr>
          <w:rFonts w:hint="eastAsia"/>
        </w:rPr>
      </w:pPr>
    </w:p>
    <w:p w14:paraId="5A70D292">
      <w:pPr>
        <w:pStyle w:val="4"/>
        <w:spacing w:before="294" w:line="285" w:lineRule="auto"/>
        <w:ind w:right="97"/>
        <w:rPr>
          <w:rFonts w:hint="eastAsia"/>
        </w:rPr>
      </w:pPr>
      <w:r>
        <w:rPr>
          <w:rFonts w:hint="eastAsia"/>
        </w:rPr>
        <w:t>Given that Israel couldn't accept it with a perfect heart and make it a genuine reality except through faith coupled with love and a desire to follow the covenant's path.</w:t>
      </w:r>
    </w:p>
    <w:p w14:paraId="7F6ABCD0">
      <w:pPr>
        <w:pStyle w:val="4"/>
        <w:spacing w:before="294" w:line="285" w:lineRule="auto"/>
        <w:ind w:right="97"/>
        <w:rPr>
          <w:rFonts w:hint="eastAsia"/>
        </w:rPr>
      </w:pPr>
      <w:r>
        <w:rPr>
          <w:rFonts w:hint="eastAsia"/>
        </w:rPr>
        <w:t>鉴于以色列不能以完全的心接受它，也不能使它成为真正的现实，除非借着信心，加上爱和遵循约之道的愿望。</w:t>
      </w:r>
    </w:p>
    <w:p w14:paraId="6F6714C9">
      <w:pPr>
        <w:pStyle w:val="4"/>
        <w:spacing w:before="294" w:line="285" w:lineRule="auto"/>
        <w:ind w:right="97"/>
        <w:rPr>
          <w:rFonts w:hint="eastAsia"/>
        </w:rPr>
      </w:pPr>
    </w:p>
    <w:p w14:paraId="4DA830BD">
      <w:pPr>
        <w:pStyle w:val="4"/>
        <w:spacing w:before="294" w:line="285" w:lineRule="auto"/>
        <w:ind w:right="97"/>
        <w:rPr>
          <w:rFonts w:hint="eastAsia"/>
        </w:rPr>
      </w:pPr>
      <w:r>
        <w:rPr>
          <w:rFonts w:hint="eastAsia"/>
        </w:rPr>
        <w:t>If the covenant is genuine and not merely a concept, it necessitates compliance with the covenant's requirements.</w:t>
      </w:r>
    </w:p>
    <w:p w14:paraId="562C341D">
      <w:pPr>
        <w:pStyle w:val="4"/>
        <w:spacing w:before="294" w:line="285" w:lineRule="auto"/>
        <w:ind w:right="97"/>
        <w:rPr>
          <w:rFonts w:hint="eastAsia"/>
        </w:rPr>
      </w:pPr>
      <w:r>
        <w:rPr>
          <w:rFonts w:hint="eastAsia"/>
        </w:rPr>
        <w:t>如果这约是真实的，而不仅仅是一个概念，那么它就必然要求遵守约的规定。</w:t>
      </w:r>
    </w:p>
    <w:p w14:paraId="0B94B4B6">
      <w:pPr>
        <w:pStyle w:val="4"/>
        <w:spacing w:before="294" w:line="285" w:lineRule="auto"/>
        <w:ind w:right="97"/>
        <w:rPr>
          <w:rFonts w:hint="eastAsia"/>
        </w:rPr>
      </w:pPr>
    </w:p>
    <w:p w14:paraId="0088492C">
      <w:pPr>
        <w:pStyle w:val="4"/>
        <w:spacing w:before="294" w:line="285" w:lineRule="auto"/>
        <w:ind w:right="97"/>
        <w:rPr>
          <w:rFonts w:hint="eastAsia"/>
        </w:rPr>
      </w:pPr>
      <w:r>
        <w:rPr>
          <w:rFonts w:hint="eastAsia"/>
        </w:rPr>
        <w:t>It is, therefore, self-evident that concerning the covenant and its law, people could adopt differing stances.</w:t>
      </w:r>
    </w:p>
    <w:p w14:paraId="5FAC2A10">
      <w:pPr>
        <w:pStyle w:val="4"/>
        <w:spacing w:before="294" w:line="285" w:lineRule="auto"/>
        <w:ind w:right="97"/>
        <w:rPr>
          <w:rFonts w:hint="eastAsia"/>
        </w:rPr>
      </w:pPr>
      <w:r>
        <w:rPr>
          <w:rFonts w:hint="eastAsia"/>
        </w:rPr>
        <w:t>因此，不言而喻，关于这约及其律法，人们可能会采取不同的立场。</w:t>
      </w:r>
    </w:p>
    <w:p w14:paraId="7D1A0723">
      <w:pPr>
        <w:pStyle w:val="4"/>
        <w:spacing w:before="294" w:line="285" w:lineRule="auto"/>
        <w:ind w:right="97"/>
        <w:rPr>
          <w:rFonts w:hint="eastAsia"/>
        </w:rPr>
      </w:pPr>
    </w:p>
    <w:p w14:paraId="48CB7119">
      <w:pPr>
        <w:pStyle w:val="4"/>
        <w:spacing w:before="294" w:line="285" w:lineRule="auto"/>
        <w:ind w:right="97"/>
        <w:rPr>
          <w:rFonts w:hint="eastAsia"/>
        </w:rPr>
      </w:pPr>
      <w:r>
        <w:rPr>
          <w:rFonts w:hint="eastAsia"/>
        </w:rPr>
        <w:t>Among them were ungodly antinomian individuals, akin to the Sadducees, who cared little for God or His commandments and derided the devout (Pss. 14:1; 36:2; 42:3, 10; 94:2; Mal. 2:17; 3:14).</w:t>
      </w:r>
    </w:p>
    <w:p w14:paraId="2FF4BD9F">
      <w:pPr>
        <w:pStyle w:val="4"/>
        <w:spacing w:before="294" w:line="285" w:lineRule="auto"/>
        <w:ind w:right="97"/>
        <w:rPr>
          <w:rFonts w:hint="eastAsia"/>
        </w:rPr>
      </w:pPr>
      <w:r>
        <w:rPr>
          <w:rFonts w:hint="eastAsia"/>
        </w:rPr>
        <w:t>他们中间有不敬虔的反律法主义者，类似于撒都该人，他们对神或祂的诫命漠不关心，并嘲笑虔诚的人（诗篇 14:1；36:2；42:3, 10；94:2；玛拉基书 2:17；3:14）。</w:t>
      </w:r>
    </w:p>
    <w:p w14:paraId="18100359">
      <w:pPr>
        <w:pStyle w:val="4"/>
        <w:spacing w:before="294" w:line="285" w:lineRule="auto"/>
        <w:ind w:right="97"/>
        <w:rPr>
          <w:rFonts w:hint="eastAsia"/>
        </w:rPr>
      </w:pPr>
    </w:p>
    <w:p w14:paraId="5501A8BE">
      <w:pPr>
        <w:pStyle w:val="4"/>
        <w:spacing w:before="294" w:line="285" w:lineRule="auto"/>
        <w:ind w:right="97"/>
        <w:rPr>
          <w:rFonts w:hint="eastAsia"/>
        </w:rPr>
      </w:pPr>
      <w:r>
        <w:rPr>
          <w:rFonts w:hint="eastAsia"/>
        </w:rPr>
        <w:t>There were also Pharisees who emphasized outward compliance with the law and founded their righteousness and salvation upon it (Amos 6:1; Jer. 7:4).</w:t>
      </w:r>
    </w:p>
    <w:p w14:paraId="07530481">
      <w:pPr>
        <w:pStyle w:val="4"/>
        <w:spacing w:before="294" w:line="285" w:lineRule="auto"/>
        <w:ind w:right="97"/>
        <w:rPr>
          <w:rFonts w:hint="eastAsia"/>
        </w:rPr>
      </w:pPr>
      <w:r>
        <w:rPr>
          <w:rFonts w:hint="eastAsia"/>
        </w:rPr>
        <w:t>也有法利赛人，他们强调外在遵守律法，并将其公义和救赎建立在其上（阿摩司书 6:1；耶利米书 7:4）。</w:t>
      </w:r>
    </w:p>
    <w:p w14:paraId="325340D7">
      <w:pPr>
        <w:pStyle w:val="4"/>
        <w:spacing w:before="294" w:line="285" w:lineRule="auto"/>
        <w:ind w:right="97"/>
        <w:rPr>
          <w:rFonts w:hint="eastAsia"/>
        </w:rPr>
      </w:pPr>
    </w:p>
    <w:p w14:paraId="6829BF53">
      <w:pPr>
        <w:pStyle w:val="4"/>
        <w:spacing w:before="294" w:line="285" w:lineRule="auto"/>
        <w:ind w:right="97"/>
        <w:rPr>
          <w:rFonts w:hint="eastAsia"/>
        </w:rPr>
      </w:pPr>
      <w:r>
        <w:rPr>
          <w:rFonts w:hint="eastAsia"/>
        </w:rPr>
        <w:t>Between these groups existed a small faithful minority, the sincerely devout, who regarded the Lord's law with deep reverence, meditated upon it day and night, and held it in high regard.</w:t>
      </w:r>
    </w:p>
    <w:p w14:paraId="507E330C">
      <w:pPr>
        <w:pStyle w:val="4"/>
        <w:spacing w:before="294" w:line="285" w:lineRule="auto"/>
        <w:ind w:right="97"/>
        <w:rPr>
          <w:rFonts w:hint="eastAsia"/>
        </w:rPr>
      </w:pPr>
      <w:r>
        <w:rPr>
          <w:rFonts w:hint="eastAsia"/>
        </w:rPr>
        <w:t>在这些群体之间，存在着一小群忠实的少数人，即真诚的虔信者，他们对主的律法怀有深深的敬畏，日夜默想，并高度重视它。</w:t>
      </w:r>
    </w:p>
    <w:p w14:paraId="18EA2DF7">
      <w:pPr>
        <w:pStyle w:val="4"/>
        <w:spacing w:before="294" w:line="285" w:lineRule="auto"/>
        <w:ind w:right="97"/>
        <w:rPr>
          <w:rFonts w:hint="eastAsia"/>
        </w:rPr>
      </w:pPr>
    </w:p>
    <w:p w14:paraId="3827602B">
      <w:pPr>
        <w:pStyle w:val="4"/>
        <w:spacing w:before="294" w:line="285" w:lineRule="auto"/>
        <w:ind w:right="97"/>
        <w:rPr>
          <w:rFonts w:hint="eastAsia"/>
        </w:rPr>
      </w:pPr>
      <w:r>
        <w:rPr>
          <w:rFonts w:hint="eastAsia"/>
        </w:rPr>
        <w:t>Nevertheless, they didn't predicate their righteousness and salvation on law observance.</w:t>
      </w:r>
    </w:p>
    <w:p w14:paraId="0F012C2D">
      <w:pPr>
        <w:pStyle w:val="4"/>
        <w:spacing w:before="294" w:line="285" w:lineRule="auto"/>
        <w:ind w:right="97"/>
        <w:rPr>
          <w:rFonts w:hint="eastAsia"/>
        </w:rPr>
      </w:pPr>
      <w:r>
        <w:rPr>
          <w:rFonts w:hint="eastAsia"/>
        </w:rPr>
        <w:t>然而，他们并没有将自己的公义和救赎建立在遵守律法之上。</w:t>
      </w:r>
    </w:p>
    <w:p w14:paraId="1B766D7B">
      <w:pPr>
        <w:pStyle w:val="4"/>
        <w:spacing w:before="294" w:line="285" w:lineRule="auto"/>
        <w:ind w:right="97"/>
        <w:rPr>
          <w:rFonts w:hint="eastAsia"/>
        </w:rPr>
      </w:pPr>
    </w:p>
    <w:p w14:paraId="579681FE">
      <w:pPr>
        <w:pStyle w:val="4"/>
        <w:spacing w:before="294" w:line="285" w:lineRule="auto"/>
        <w:ind w:right="97"/>
        <w:rPr>
          <w:rFonts w:hint="eastAsia"/>
        </w:rPr>
      </w:pPr>
      <w:r>
        <w:rPr>
          <w:rFonts w:hint="eastAsia"/>
        </w:rPr>
        <w:t>Although they frequently appealed to their righteousness and called upon God to vindicate them (Pss. 7:8; 17:1ff.; 18:21; 26:1ff.; 35:24; 41:12; 44:18, 21; 71:2; 119:121; 2 Kings 20:3; Job 16:17; Neh. 5:19; 13:14; etc.), they also humbly confessed their sins, entreated God for forgiveness, and pled for His grace (Pss. 31:9–10; 32:1ff.; 38:1ff.; 40:13; 41:4; 130:2, 4; Isa. 6:5; 53:4; 64:6; Jer. 3:25; Mic. 7:9; Neh. 1:6; 9:33; Dan. 9:5, 7, 18; etc.).</w:t>
      </w:r>
    </w:p>
    <w:p w14:paraId="5E673471">
      <w:pPr>
        <w:pStyle w:val="4"/>
        <w:spacing w:before="294" w:line="285" w:lineRule="auto"/>
        <w:ind w:right="97"/>
        <w:rPr>
          <w:rFonts w:hint="eastAsia"/>
        </w:rPr>
      </w:pPr>
      <w:r>
        <w:rPr>
          <w:rFonts w:hint="eastAsia"/>
        </w:rPr>
        <w:t>虽然他们常常诉诸自己的公义，呼求神为他们伸冤（诗篇 7:8；17:1及以下；18:21；26:1及以下；35:24；41:12；44:18, 21；71:2；119:121；列王纪下 20:3；约伯记 16:17；尼希米记 5:19；13:14；等等），但他们也谦卑地承认自己的罪，恳求神的赦免，并祈求祂的恩典（诗篇 31:9–10；32:1及以下；38:1及以下；40:13；41:4；130:2, 4；以赛亚书 6:5；53:4；64:6；耶利米书 3:25；弥迦书 7:9；尼希米记 1:6；9:33；但以理书 9:5, 7, 18；等等）。</w:t>
      </w:r>
    </w:p>
    <w:p w14:paraId="1FC0C168">
      <w:pPr>
        <w:pStyle w:val="4"/>
        <w:spacing w:before="294" w:line="285" w:lineRule="auto"/>
        <w:ind w:right="97"/>
        <w:rPr>
          <w:rFonts w:hint="eastAsia"/>
        </w:rPr>
      </w:pPr>
    </w:p>
    <w:p w14:paraId="7CB1206B">
      <w:pPr>
        <w:pStyle w:val="4"/>
        <w:spacing w:before="294" w:line="285" w:lineRule="auto"/>
        <w:ind w:right="97"/>
        <w:rPr>
          <w:rFonts w:hint="eastAsia"/>
        </w:rPr>
      </w:pPr>
      <w:r>
        <w:rPr>
          <w:rFonts w:hint="eastAsia"/>
        </w:rPr>
        <w:t>The righteousness of these devout individuals isn't a personal attribute but a characteristic of the cause they represent.</w:t>
      </w:r>
    </w:p>
    <w:p w14:paraId="173BC30B">
      <w:pPr>
        <w:pStyle w:val="4"/>
        <w:spacing w:before="294" w:line="285" w:lineRule="auto"/>
        <w:ind w:right="97"/>
        <w:rPr>
          <w:rFonts w:hint="eastAsia"/>
        </w:rPr>
      </w:pPr>
      <w:r>
        <w:rPr>
          <w:rFonts w:hint="eastAsia"/>
        </w:rPr>
        <w:t>这些虔诚之人的公义并非个人属性，而是他们所代表事业的特征。</w:t>
      </w:r>
    </w:p>
    <w:p w14:paraId="60A377F0">
      <w:pPr>
        <w:pStyle w:val="4"/>
        <w:spacing w:before="294" w:line="285" w:lineRule="auto"/>
        <w:ind w:right="97"/>
        <w:rPr>
          <w:rFonts w:hint="eastAsia"/>
        </w:rPr>
      </w:pPr>
    </w:p>
    <w:p w14:paraId="344970D0">
      <w:pPr>
        <w:pStyle w:val="4"/>
        <w:spacing w:before="294" w:line="285" w:lineRule="auto"/>
        <w:ind w:right="97"/>
        <w:rPr>
          <w:rFonts w:hint="eastAsia"/>
        </w:rPr>
      </w:pPr>
      <w:r>
        <w:rPr>
          <w:rFonts w:hint="eastAsia"/>
        </w:rPr>
        <w:t>They are righteous because they surrender themselves to God.</w:t>
      </w:r>
    </w:p>
    <w:p w14:paraId="3B0C3032">
      <w:pPr>
        <w:pStyle w:val="4"/>
        <w:spacing w:before="294" w:line="285" w:lineRule="auto"/>
        <w:ind w:right="97"/>
        <w:rPr>
          <w:rFonts w:hint="eastAsia"/>
        </w:rPr>
      </w:pPr>
      <w:r>
        <w:rPr>
          <w:rFonts w:hint="eastAsia"/>
        </w:rPr>
        <w:t>他们是公义的，因为他们将自己降服于神。</w:t>
      </w:r>
    </w:p>
    <w:p w14:paraId="2E564526">
      <w:pPr>
        <w:pStyle w:val="4"/>
        <w:spacing w:before="294" w:line="285" w:lineRule="auto"/>
        <w:ind w:right="97"/>
        <w:rPr>
          <w:rFonts w:hint="eastAsia"/>
        </w:rPr>
      </w:pPr>
    </w:p>
    <w:p w14:paraId="66115236">
      <w:pPr>
        <w:pStyle w:val="4"/>
        <w:spacing w:before="294" w:line="285" w:lineRule="auto"/>
        <w:ind w:right="97"/>
        <w:rPr>
          <w:rFonts w:hint="eastAsia"/>
        </w:rPr>
      </w:pPr>
      <w:r>
        <w:rPr>
          <w:rFonts w:hint="eastAsia"/>
        </w:rPr>
        <w:t>In the Old Testament, it's this trust in God that fundamentally defines righteousness.</w:t>
      </w:r>
    </w:p>
    <w:p w14:paraId="5408F2A9">
      <w:pPr>
        <w:pStyle w:val="4"/>
        <w:spacing w:before="294" w:line="285" w:lineRule="auto"/>
        <w:ind w:right="97"/>
        <w:rPr>
          <w:rFonts w:hint="eastAsia"/>
        </w:rPr>
      </w:pPr>
      <w:r>
        <w:rPr>
          <w:rFonts w:hint="eastAsia"/>
        </w:rPr>
        <w:t>在旧约中，正是这种对神的信靠从根本上定义了公义。</w:t>
      </w:r>
    </w:p>
    <w:p w14:paraId="24D67ECC">
      <w:pPr>
        <w:pStyle w:val="4"/>
        <w:spacing w:before="294" w:line="285" w:lineRule="auto"/>
        <w:ind w:right="97"/>
        <w:rPr>
          <w:rFonts w:hint="eastAsia"/>
        </w:rPr>
      </w:pPr>
    </w:p>
    <w:p w14:paraId="46946D55">
      <w:pPr>
        <w:pStyle w:val="4"/>
        <w:spacing w:before="294" w:line="285" w:lineRule="auto"/>
        <w:ind w:right="97"/>
        <w:rPr>
          <w:rFonts w:hint="eastAsia"/>
        </w:rPr>
      </w:pPr>
      <w:r>
        <w:rPr>
          <w:rFonts w:hint="eastAsia"/>
        </w:rPr>
        <w:t>They believe in God (האמין, Gen. 15:6; Exod. 14:31; 2 Chron. 20:20; Isa. 28:16; Hab. 2:4), place their trust in Him (בטח, Pss. 4:5; 9:10), seek refuge in Him (חסה, Pss. 7:1; 18:2), fear Him (ירא, Pss. 22:23; 25:12), hope in Him (הוחיל ,יחל, Pss. 31:25; 33:18), expect from Him (הוִּקָ, Ps. 25:21), wait for Him (הכִּחָ, Ps. 33:20), lean on Him (סמוך, Ps. 112:8; נכון, Ps. 57:7), and remain loyal to Him (קשׁח ,דבק, Ps. 91:14; 2 Kings 18:6; etc.).</w:t>
      </w:r>
    </w:p>
    <w:p w14:paraId="0CE74B48">
      <w:pPr>
        <w:pStyle w:val="4"/>
        <w:spacing w:before="294" w:line="285" w:lineRule="auto"/>
        <w:ind w:right="97"/>
        <w:rPr>
          <w:rFonts w:hint="eastAsia"/>
        </w:rPr>
      </w:pPr>
      <w:r>
        <w:rPr>
          <w:rFonts w:hint="eastAsia"/>
        </w:rPr>
        <w:t>他们信靠神（האמין，创世记 15:6；出埃及记 14:31；历代志下 20:20；以赛亚书 28:16；哈巴谷书 2:4），倚靠祂（בטח，诗篇 4:5；9:10），投靠祂（חסה，诗篇 7:1；18:2），敬畏祂（ירא，诗篇 22:23；25:12），仰望祂（הוחיל ,יחל，诗篇 31:25；33:18），等候祂（הוִּקָ，诗篇 25:21），等候祂（הכִּחָ，诗篇 33:20），倚靠祂（סמוך，诗篇 112:8；נכון，诗篇 57:7），并忠于祂（קשׁח ,דבק，诗篇 91:14；列王纪下 18:6；等等）。</w:t>
      </w:r>
    </w:p>
    <w:p w14:paraId="6A26BF7A">
      <w:pPr>
        <w:pStyle w:val="4"/>
        <w:spacing w:before="294" w:line="285" w:lineRule="auto"/>
        <w:ind w:right="97"/>
        <w:rPr>
          <w:rFonts w:hint="eastAsia"/>
        </w:rPr>
      </w:pPr>
    </w:p>
    <w:p w14:paraId="72911004">
      <w:pPr>
        <w:pStyle w:val="4"/>
        <w:spacing w:before="294" w:line="285" w:lineRule="auto"/>
        <w:ind w:right="97"/>
        <w:rPr>
          <w:rFonts w:hint="eastAsia"/>
        </w:rPr>
      </w:pPr>
      <w:r>
        <w:rPr>
          <w:rFonts w:hint="eastAsia"/>
        </w:rPr>
        <w:t>This faith is counted as righteousness (Gen. 15:6), just as elsewhere the observance of God's commandments is referred to as righteousness (Deut. 6:25; 24:13).</w:t>
      </w:r>
    </w:p>
    <w:p w14:paraId="129A3307">
      <w:pPr>
        <w:pStyle w:val="4"/>
        <w:spacing w:before="294" w:line="285" w:lineRule="auto"/>
        <w:ind w:right="97"/>
        <w:rPr>
          <w:rFonts w:hint="eastAsia"/>
        </w:rPr>
      </w:pPr>
      <w:r>
        <w:rPr>
          <w:rFonts w:hint="eastAsia"/>
        </w:rPr>
        <w:t>这信心算为公义（创世记 15:6），正如在别处遵守神的诫命被称为公义一样（申命记 6:25；24:13）。</w:t>
      </w:r>
    </w:p>
    <w:p w14:paraId="673B5E33">
      <w:pPr>
        <w:pStyle w:val="4"/>
        <w:spacing w:before="294" w:line="285" w:lineRule="auto"/>
        <w:ind w:right="97"/>
        <w:rPr>
          <w:rFonts w:hint="eastAsia"/>
        </w:rPr>
      </w:pPr>
    </w:p>
    <w:p w14:paraId="1E059820">
      <w:pPr>
        <w:pStyle w:val="2"/>
        <w:bidi w:val="0"/>
        <w:rPr>
          <w:rFonts w:hint="eastAsia"/>
        </w:rPr>
      </w:pPr>
      <w:r>
        <w:rPr>
          <w:rFonts w:hint="eastAsia"/>
        </w:rPr>
        <w:t>Old Testament Nomism</w:t>
      </w:r>
    </w:p>
    <w:p w14:paraId="30A2D174">
      <w:pPr>
        <w:pStyle w:val="2"/>
        <w:bidi w:val="0"/>
        <w:rPr>
          <w:rFonts w:hint="eastAsia"/>
        </w:rPr>
      </w:pPr>
      <w:r>
        <w:rPr>
          <w:rFonts w:hint="eastAsia"/>
        </w:rPr>
        <w:t>旧约的律法主义</w:t>
      </w:r>
    </w:p>
    <w:p w14:paraId="39760DA3">
      <w:pPr>
        <w:pStyle w:val="4"/>
        <w:spacing w:before="294" w:line="285" w:lineRule="auto"/>
        <w:ind w:right="97"/>
        <w:rPr>
          <w:rFonts w:hint="eastAsia"/>
        </w:rPr>
      </w:pPr>
    </w:p>
    <w:p w14:paraId="2B157845">
      <w:pPr>
        <w:pStyle w:val="4"/>
        <w:spacing w:before="294" w:line="285" w:lineRule="auto"/>
        <w:ind w:right="97"/>
        <w:rPr>
          <w:rFonts w:hint="eastAsia"/>
        </w:rPr>
      </w:pPr>
      <w:r>
        <w:rPr>
          <w:rFonts w:hint="eastAsia"/>
        </w:rPr>
        <w:t>In the Old Testament, the essence of this subjective righteousness, which fundamentally rests on trust in God, is intrinsically linked to God's grace and the work of His Spirit.</w:t>
      </w:r>
    </w:p>
    <w:p w14:paraId="657BB84B">
      <w:pPr>
        <w:pStyle w:val="4"/>
        <w:spacing w:before="294" w:line="285" w:lineRule="auto"/>
        <w:ind w:right="97"/>
        <w:rPr>
          <w:rFonts w:hint="eastAsia"/>
        </w:rPr>
      </w:pPr>
      <w:r>
        <w:rPr>
          <w:rFonts w:hint="eastAsia"/>
        </w:rPr>
        <w:t>在旧约中，这种主观公义的本质，根本上是建立在对神的信靠之上，与神的恩典和祂圣灵的工作有着内在的联系。</w:t>
      </w:r>
    </w:p>
    <w:p w14:paraId="2C6061F1">
      <w:pPr>
        <w:pStyle w:val="4"/>
        <w:spacing w:before="294" w:line="285" w:lineRule="auto"/>
        <w:ind w:right="97"/>
        <w:rPr>
          <w:rFonts w:hint="eastAsia"/>
        </w:rPr>
      </w:pPr>
    </w:p>
    <w:p w14:paraId="784F8F63">
      <w:pPr>
        <w:pStyle w:val="4"/>
        <w:spacing w:before="294" w:line="285" w:lineRule="auto"/>
        <w:ind w:right="97"/>
        <w:rPr>
          <w:rFonts w:hint="eastAsia"/>
        </w:rPr>
      </w:pPr>
      <w:r>
        <w:rPr>
          <w:rFonts w:hint="eastAsia"/>
        </w:rPr>
        <w:t>This is clearly evident from the Old Testament texts.</w:t>
      </w:r>
    </w:p>
    <w:p w14:paraId="454607BD">
      <w:pPr>
        <w:pStyle w:val="4"/>
        <w:spacing w:before="294" w:line="285" w:lineRule="auto"/>
        <w:ind w:right="97"/>
        <w:rPr>
          <w:rFonts w:hint="eastAsia"/>
        </w:rPr>
      </w:pPr>
      <w:r>
        <w:rPr>
          <w:rFonts w:hint="eastAsia"/>
        </w:rPr>
        <w:t>这一点从旧约文本中可以清楚地看出。</w:t>
      </w:r>
    </w:p>
    <w:p w14:paraId="12B22CF7">
      <w:pPr>
        <w:pStyle w:val="4"/>
        <w:spacing w:before="294" w:line="285" w:lineRule="auto"/>
        <w:ind w:right="97"/>
        <w:rPr>
          <w:rFonts w:hint="eastAsia"/>
        </w:rPr>
      </w:pPr>
    </w:p>
    <w:p w14:paraId="317171EC">
      <w:pPr>
        <w:pStyle w:val="4"/>
        <w:spacing w:before="294" w:line="285" w:lineRule="auto"/>
        <w:ind w:right="97"/>
        <w:rPr>
          <w:rFonts w:hint="eastAsia"/>
        </w:rPr>
      </w:pPr>
      <w:r>
        <w:rPr>
          <w:rFonts w:hint="eastAsia"/>
        </w:rPr>
        <w:t>When it comes to Israel, one cannot speak of a righteousness that originates from their own merit; they were chosen despite their stubbornness (Deut. 9:4–6).</w:t>
      </w:r>
    </w:p>
    <w:p w14:paraId="2F087669">
      <w:pPr>
        <w:pStyle w:val="4"/>
        <w:spacing w:before="294" w:line="285" w:lineRule="auto"/>
        <w:ind w:right="97"/>
        <w:rPr>
          <w:rFonts w:hint="eastAsia"/>
        </w:rPr>
      </w:pPr>
      <w:r>
        <w:rPr>
          <w:rFonts w:hint="eastAsia"/>
        </w:rPr>
        <w:t>论到以色列，人不能说有一种源于他们自己功绩的公义；他们被拣选，尽管他们顽固不化（申命记 9:4–6）。</w:t>
      </w:r>
    </w:p>
    <w:p w14:paraId="4A1788B3">
      <w:pPr>
        <w:pStyle w:val="4"/>
        <w:spacing w:before="294" w:line="285" w:lineRule="auto"/>
        <w:ind w:right="97"/>
        <w:rPr>
          <w:rFonts w:hint="eastAsia"/>
        </w:rPr>
      </w:pPr>
    </w:p>
    <w:p w14:paraId="2392DEA8">
      <w:pPr>
        <w:pStyle w:val="4"/>
        <w:spacing w:before="294" w:line="285" w:lineRule="auto"/>
        <w:ind w:right="97"/>
        <w:rPr>
          <w:rFonts w:hint="eastAsia"/>
        </w:rPr>
      </w:pPr>
      <w:r>
        <w:rPr>
          <w:rFonts w:hint="eastAsia"/>
        </w:rPr>
        <w:t>God is the ultimate source of all life, light, wisdom, power, and blessedness (Deut. 8:17– 18; Pss. 36:9; 68:19–20, 35; 73:25–26; Jer. 2:13, 31).</w:t>
      </w:r>
    </w:p>
    <w:p w14:paraId="09EBAA8B">
      <w:pPr>
        <w:pStyle w:val="4"/>
        <w:spacing w:before="294" w:line="285" w:lineRule="auto"/>
        <w:ind w:right="97"/>
        <w:rPr>
          <w:rFonts w:hint="eastAsia"/>
        </w:rPr>
      </w:pPr>
      <w:r>
        <w:rPr>
          <w:rFonts w:hint="eastAsia"/>
        </w:rPr>
        <w:t>神是所有生命、光明、智慧、能力和福乐的最终源头（申命记 8:17–18；诗篇 36:9；68:19–20, 35；73:25–26；耶利米书 2:13, 31）。</w:t>
      </w:r>
    </w:p>
    <w:p w14:paraId="1E4893DD">
      <w:pPr>
        <w:pStyle w:val="4"/>
        <w:spacing w:before="294" w:line="285" w:lineRule="auto"/>
        <w:ind w:right="97"/>
        <w:rPr>
          <w:rFonts w:hint="eastAsia"/>
        </w:rPr>
      </w:pPr>
    </w:p>
    <w:p w14:paraId="491D84B6">
      <w:pPr>
        <w:pStyle w:val="4"/>
        <w:spacing w:before="294" w:line="285" w:lineRule="auto"/>
        <w:ind w:right="97"/>
        <w:rPr>
          <w:rFonts w:hint="eastAsia"/>
        </w:rPr>
      </w:pPr>
      <w:r>
        <w:rPr>
          <w:rFonts w:hint="eastAsia"/>
        </w:rPr>
        <w:t>The prayer of Israel's devout is, "Not to us, O Lord, not to us, but to your name give glory" (Ps. 115:1).</w:t>
      </w:r>
    </w:p>
    <w:p w14:paraId="1BE633E4">
      <w:pPr>
        <w:pStyle w:val="4"/>
        <w:spacing w:before="294" w:line="285" w:lineRule="auto"/>
        <w:ind w:right="97"/>
        <w:rPr>
          <w:rFonts w:hint="eastAsia"/>
        </w:rPr>
      </w:pPr>
      <w:r>
        <w:rPr>
          <w:rFonts w:hint="eastAsia"/>
        </w:rPr>
        <w:t>以色列虔诚人的祷告是：“耶和华啊，荣耀不要归与我们，不要归与我们，要因祢的慈爱和诚实归在祢的名下！”（诗篇 115:1）。</w:t>
      </w:r>
    </w:p>
    <w:p w14:paraId="16839CF1">
      <w:pPr>
        <w:pStyle w:val="4"/>
        <w:spacing w:before="294" w:line="285" w:lineRule="auto"/>
        <w:ind w:right="97"/>
        <w:rPr>
          <w:rFonts w:hint="eastAsia"/>
        </w:rPr>
      </w:pPr>
    </w:p>
    <w:p w14:paraId="13328BDB">
      <w:pPr>
        <w:pStyle w:val="4"/>
        <w:spacing w:before="294" w:line="285" w:lineRule="auto"/>
        <w:ind w:right="97"/>
        <w:rPr>
          <w:rFonts w:hint="eastAsia"/>
        </w:rPr>
      </w:pPr>
      <w:r>
        <w:rPr>
          <w:rFonts w:hint="eastAsia"/>
        </w:rPr>
        <w:t>Humility characterizes their souls (Gen. 32:10; Ps. 116:12), and a contrite heart is pleasing to God (Ps. 51:18; Isa. 57:15).</w:t>
      </w:r>
    </w:p>
    <w:p w14:paraId="50BA772C">
      <w:pPr>
        <w:pStyle w:val="4"/>
        <w:spacing w:before="294" w:line="285" w:lineRule="auto"/>
        <w:ind w:right="97"/>
        <w:rPr>
          <w:rFonts w:hint="eastAsia"/>
        </w:rPr>
      </w:pPr>
      <w:r>
        <w:rPr>
          <w:rFonts w:hint="eastAsia"/>
        </w:rPr>
        <w:t>谦卑是他们灵魂的特征（创世记 32:10；诗篇 116:12），忧伤痛悔的心蒙神喜悦（诗篇 51:18；以赛亚书 57:15）。</w:t>
      </w:r>
    </w:p>
    <w:p w14:paraId="75A41421">
      <w:pPr>
        <w:pStyle w:val="4"/>
        <w:spacing w:before="294" w:line="285" w:lineRule="auto"/>
        <w:ind w:right="97"/>
        <w:rPr>
          <w:rFonts w:hint="eastAsia"/>
        </w:rPr>
      </w:pPr>
    </w:p>
    <w:p w14:paraId="7CAF32FD">
      <w:pPr>
        <w:pStyle w:val="4"/>
        <w:spacing w:before="294" w:line="285" w:lineRule="auto"/>
        <w:ind w:right="97"/>
        <w:rPr>
          <w:rFonts w:hint="eastAsia"/>
        </w:rPr>
      </w:pPr>
      <w:r>
        <w:rPr>
          <w:rFonts w:hint="eastAsia"/>
        </w:rPr>
        <w:t>Rather than crediting humans, everything is attributed to God as the giver, and above all, thanks are offered to Him.</w:t>
      </w:r>
    </w:p>
    <w:p w14:paraId="4781FD57">
      <w:pPr>
        <w:pStyle w:val="4"/>
        <w:spacing w:before="294" w:line="285" w:lineRule="auto"/>
        <w:ind w:right="97"/>
        <w:rPr>
          <w:rFonts w:hint="eastAsia"/>
        </w:rPr>
      </w:pPr>
      <w:r>
        <w:rPr>
          <w:rFonts w:hint="eastAsia"/>
        </w:rPr>
        <w:t>一切都归功于神为赐予者，而不是归功于人，最重要的是，要向祂献上感谢。</w:t>
      </w:r>
    </w:p>
    <w:p w14:paraId="3CAB6B6C">
      <w:pPr>
        <w:pStyle w:val="4"/>
        <w:spacing w:before="294" w:line="285" w:lineRule="auto"/>
        <w:ind w:right="97"/>
        <w:rPr>
          <w:rFonts w:hint="eastAsia"/>
        </w:rPr>
      </w:pPr>
    </w:p>
    <w:p w14:paraId="58489CE3">
      <w:pPr>
        <w:pStyle w:val="4"/>
        <w:spacing w:before="294" w:line="285" w:lineRule="auto"/>
        <w:ind w:right="97"/>
        <w:rPr>
          <w:rFonts w:hint="eastAsia"/>
        </w:rPr>
      </w:pPr>
      <w:r>
        <w:rPr>
          <w:rFonts w:hint="eastAsia"/>
        </w:rPr>
        <w:t>All creation is called upon to praise Him, and in prayer, everything is sought from Him – not only salvation from perils but also knowledge of His law, enlightenment of the eyes, and more.</w:t>
      </w:r>
    </w:p>
    <w:p w14:paraId="73E80198">
      <w:pPr>
        <w:pStyle w:val="4"/>
        <w:spacing w:before="294" w:line="285" w:lineRule="auto"/>
        <w:ind w:right="97"/>
        <w:rPr>
          <w:rFonts w:hint="eastAsia"/>
        </w:rPr>
      </w:pPr>
      <w:r>
        <w:rPr>
          <w:rFonts w:hint="eastAsia"/>
        </w:rPr>
        <w:t>所有受造物都被呼召来赞美祂，在祷告中，一切都向祂寻求——不仅是从危险中得救，还有祂律法的知识、眼睛的启迪等等。</w:t>
      </w:r>
    </w:p>
    <w:p w14:paraId="55B09E84">
      <w:pPr>
        <w:pStyle w:val="4"/>
        <w:spacing w:before="294" w:line="285" w:lineRule="auto"/>
        <w:ind w:right="97"/>
        <w:rPr>
          <w:rFonts w:hint="eastAsia"/>
        </w:rPr>
      </w:pPr>
    </w:p>
    <w:p w14:paraId="253BF199">
      <w:pPr>
        <w:pStyle w:val="4"/>
        <w:spacing w:before="294" w:line="285" w:lineRule="auto"/>
        <w:ind w:right="97"/>
        <w:rPr>
          <w:rFonts w:hint="eastAsia"/>
        </w:rPr>
      </w:pPr>
      <w:r>
        <w:rPr>
          <w:rFonts w:hint="eastAsia"/>
        </w:rPr>
        <w:t>God shows mercy to whomever He chooses (Exod. 33:19) and records in His book those who will live (Exod. 32:33).</w:t>
      </w:r>
    </w:p>
    <w:p w14:paraId="29E8D915">
      <w:pPr>
        <w:pStyle w:val="4"/>
        <w:spacing w:before="294" w:line="285" w:lineRule="auto"/>
        <w:ind w:right="97"/>
        <w:rPr>
          <w:rFonts w:hint="eastAsia"/>
        </w:rPr>
      </w:pPr>
      <w:r>
        <w:rPr>
          <w:rFonts w:hint="eastAsia"/>
        </w:rPr>
        <w:t>神怜悯祂所选择的人（出埃及记 33:19），并在祂的册上记录那些将要存活的人（出埃及记 32:33）。</w:t>
      </w:r>
    </w:p>
    <w:p w14:paraId="0642503F">
      <w:pPr>
        <w:pStyle w:val="4"/>
        <w:spacing w:before="294" w:line="285" w:lineRule="auto"/>
        <w:ind w:right="97"/>
        <w:rPr>
          <w:rFonts w:hint="eastAsia"/>
        </w:rPr>
      </w:pPr>
    </w:p>
    <w:p w14:paraId="75EB0120">
      <w:pPr>
        <w:pStyle w:val="4"/>
        <w:spacing w:before="294" w:line="285" w:lineRule="auto"/>
        <w:ind w:right="97"/>
        <w:rPr>
          <w:rFonts w:hint="eastAsia"/>
        </w:rPr>
      </w:pPr>
      <w:r>
        <w:rPr>
          <w:rFonts w:hint="eastAsia"/>
        </w:rPr>
        <w:t>He unconditionally promises to be their God, and they will be His people (Exod. 19:6; Lev. 26:12).</w:t>
      </w:r>
    </w:p>
    <w:p w14:paraId="39AE9249">
      <w:pPr>
        <w:pStyle w:val="4"/>
        <w:spacing w:before="294" w:line="285" w:lineRule="auto"/>
        <w:ind w:right="97"/>
        <w:rPr>
          <w:rFonts w:hint="eastAsia"/>
        </w:rPr>
      </w:pPr>
      <w:r>
        <w:rPr>
          <w:rFonts w:hint="eastAsia"/>
        </w:rPr>
        <w:t>祂无条件地应许作他们的神，他们要作祂的子民（出埃及记 19:6；利未记 26:12）。</w:t>
      </w:r>
    </w:p>
    <w:p w14:paraId="5130D1CC">
      <w:pPr>
        <w:pStyle w:val="4"/>
        <w:spacing w:before="294" w:line="285" w:lineRule="auto"/>
        <w:ind w:right="97"/>
        <w:rPr>
          <w:rFonts w:hint="eastAsia"/>
        </w:rPr>
      </w:pPr>
    </w:p>
    <w:p w14:paraId="4232EA5C">
      <w:pPr>
        <w:pStyle w:val="4"/>
        <w:spacing w:before="294" w:line="285" w:lineRule="auto"/>
        <w:ind w:right="97"/>
        <w:rPr>
          <w:rFonts w:hint="eastAsia"/>
        </w:rPr>
      </w:pPr>
      <w:r>
        <w:rPr>
          <w:rFonts w:hint="eastAsia"/>
        </w:rPr>
        <w:t>Even in the face of Israel's unfaithfulness and apostasy, God consistently shows compassion, grants repentance, and offers life (Exod. 32:30–35; Num. 14; 16:45–50; Lev. 26:40–44; Deut. 4:31; 8:5; 30:1–7; 32:36–43; Neh. 9:31).</w:t>
      </w:r>
    </w:p>
    <w:p w14:paraId="711DAF0D">
      <w:pPr>
        <w:pStyle w:val="4"/>
        <w:spacing w:before="294" w:line="285" w:lineRule="auto"/>
        <w:ind w:right="97"/>
        <w:rPr>
          <w:rFonts w:hint="eastAsia"/>
        </w:rPr>
      </w:pPr>
      <w:r>
        <w:rPr>
          <w:rFonts w:hint="eastAsia"/>
        </w:rPr>
        <w:t>即使面对以色列的不忠和背道，神也始终显出怜悯，赐予悔改，并提供生命（出埃及记 32:30–35；民数记 14章；16:45–50；利未记 26:40–44；申命记 4:31；8:5；30:1–7；32:36–43；尼希米记 9:31）。</w:t>
      </w:r>
    </w:p>
    <w:p w14:paraId="02592049">
      <w:pPr>
        <w:pStyle w:val="4"/>
        <w:spacing w:before="294" w:line="285" w:lineRule="auto"/>
        <w:ind w:right="97"/>
        <w:rPr>
          <w:rFonts w:hint="eastAsia"/>
        </w:rPr>
      </w:pPr>
    </w:p>
    <w:p w14:paraId="03B22815">
      <w:pPr>
        <w:pStyle w:val="4"/>
        <w:spacing w:before="294" w:line="285" w:lineRule="auto"/>
        <w:ind w:right="97"/>
        <w:rPr>
          <w:rFonts w:hint="eastAsia"/>
        </w:rPr>
      </w:pPr>
      <w:r>
        <w:rPr>
          <w:rFonts w:hint="eastAsia"/>
        </w:rPr>
        <w:t>He forgives sins for His name's sake (Exod. 34:7, etc.) and sends His Spirit, who is the source of all spiritual life (Num. 11:25, 29; Neh. 9:20; Pss. 51:12; 143:10; Isa. 63:10).</w:t>
      </w:r>
    </w:p>
    <w:p w14:paraId="4C97D1D9">
      <w:pPr>
        <w:pStyle w:val="4"/>
        <w:spacing w:before="294" w:line="285" w:lineRule="auto"/>
        <w:ind w:right="97"/>
        <w:rPr>
          <w:rFonts w:hint="eastAsia"/>
        </w:rPr>
      </w:pPr>
      <w:r>
        <w:rPr>
          <w:rFonts w:hint="eastAsia"/>
        </w:rPr>
        <w:t>祂为祂名的缘故赦免罪孽（出埃及记 34:7等），并差遣祂的灵，祂是所有属灵生命的源泉（民数记 11:25, 29；尼希米记 9:20；诗篇 51:12；143:10；以赛亚书 63:10）。</w:t>
      </w:r>
    </w:p>
    <w:p w14:paraId="16973012">
      <w:pPr>
        <w:pStyle w:val="4"/>
        <w:spacing w:before="294" w:line="285" w:lineRule="auto"/>
        <w:ind w:right="97"/>
        <w:rPr>
          <w:rFonts w:hint="eastAsia"/>
        </w:rPr>
      </w:pPr>
    </w:p>
    <w:p w14:paraId="23410F17">
      <w:pPr>
        <w:pStyle w:val="4"/>
        <w:spacing w:before="294" w:line="285" w:lineRule="auto"/>
        <w:ind w:right="97"/>
        <w:rPr>
          <w:rFonts w:hint="eastAsia"/>
        </w:rPr>
      </w:pPr>
      <w:r>
        <w:rPr>
          <w:rFonts w:hint="eastAsia"/>
        </w:rPr>
        <w:t>Even when history bears witness to Israel's repeated desecration, abandonment, or nullification of the covenant (Deut. 31:20; 1 Kings 11:11; 19:10, 14; Jer. 22:9; 32:32; etc.), prophecy proclaims that God will never break the covenant or forsake His people.</w:t>
      </w:r>
    </w:p>
    <w:p w14:paraId="4CD97D62">
      <w:pPr>
        <w:pStyle w:val="4"/>
        <w:spacing w:before="294" w:line="285" w:lineRule="auto"/>
        <w:ind w:right="97"/>
        <w:rPr>
          <w:rFonts w:hint="eastAsia"/>
        </w:rPr>
      </w:pPr>
      <w:r>
        <w:rPr>
          <w:rFonts w:hint="eastAsia"/>
        </w:rPr>
        <w:t>即使历史见证了以色列一再亵渎、背弃或废除圣约（申命记 31:20；列王纪上 11:11；19:10, 14；耶利米书 22:9；32:32；等等），预言也宣告神永不毁约，也不离弃祂的子民。</w:t>
      </w:r>
    </w:p>
    <w:p w14:paraId="20BA2C31">
      <w:pPr>
        <w:pStyle w:val="4"/>
        <w:spacing w:before="294" w:line="285" w:lineRule="auto"/>
        <w:ind w:right="97"/>
        <w:rPr>
          <w:rFonts w:hint="eastAsia"/>
        </w:rPr>
      </w:pPr>
    </w:p>
    <w:p w14:paraId="196A14E4">
      <w:pPr>
        <w:pStyle w:val="4"/>
        <w:spacing w:before="294" w:line="285" w:lineRule="auto"/>
        <w:ind w:right="97"/>
        <w:rPr>
          <w:rFonts w:hint="eastAsia"/>
        </w:rPr>
      </w:pPr>
      <w:r>
        <w:rPr>
          <w:rFonts w:hint="eastAsia"/>
        </w:rPr>
        <w:t>He is bound by His name and reputation among the Gentiles (Num. 14:16; Deut. 32:26–27; 1 Sam. 12:22; Joel 2:17–19; Isa. 43:21, 25; 48:8–11; Jer. 14:7, 20–21; Ezek. 20:43–44; 36:32).</w:t>
      </w:r>
    </w:p>
    <w:p w14:paraId="74913CA3">
      <w:pPr>
        <w:pStyle w:val="4"/>
        <w:spacing w:before="294" w:line="285" w:lineRule="auto"/>
        <w:ind w:right="97"/>
        <w:rPr>
          <w:rFonts w:hint="eastAsia"/>
        </w:rPr>
      </w:pPr>
      <w:r>
        <w:rPr>
          <w:rFonts w:hint="eastAsia"/>
        </w:rPr>
        <w:t>祂受祂在外邦人中的名声和声誉所约束（民数记 14:16；申命记 32:26–27；撒母耳记上 12:22；约珥书 2:17–19；以赛亚书 43:21, 25；48:8–11；耶利米书 14:7, 20–21；以西结书 20:43–44；36:32）。</w:t>
      </w:r>
    </w:p>
    <w:p w14:paraId="634EE247">
      <w:pPr>
        <w:pStyle w:val="4"/>
        <w:spacing w:before="294" w:line="285" w:lineRule="auto"/>
        <w:ind w:right="97"/>
        <w:rPr>
          <w:rFonts w:hint="eastAsia"/>
        </w:rPr>
      </w:pPr>
    </w:p>
    <w:p w14:paraId="46387CE2">
      <w:pPr>
        <w:pStyle w:val="4"/>
        <w:spacing w:before="294" w:line="285" w:lineRule="auto"/>
        <w:ind w:right="97"/>
        <w:rPr>
          <w:rFonts w:hint="eastAsia"/>
        </w:rPr>
      </w:pPr>
      <w:r>
        <w:rPr>
          <w:rFonts w:hint="eastAsia"/>
        </w:rPr>
        <w:t>This covenant is eternal, unbreakable, anchored in God's grace (2 Kings 13:23; 1 Chron. 16:17; Pss. 89:1–5; 105:10; 106:45; 111:5; Isa. 54:10).</w:t>
      </w:r>
    </w:p>
    <w:p w14:paraId="3CC40C2A">
      <w:pPr>
        <w:pStyle w:val="4"/>
        <w:spacing w:before="294" w:line="285" w:lineRule="auto"/>
        <w:ind w:right="97"/>
        <w:rPr>
          <w:rFonts w:hint="eastAsia"/>
        </w:rPr>
      </w:pPr>
      <w:r>
        <w:rPr>
          <w:rFonts w:hint="eastAsia"/>
        </w:rPr>
        <w:t>这约是永恒的、不可破坏的，根植于神的恩典（列王纪下 13:23；历代志上 16:17；诗篇 89:1–5；105:10；106:45；111:5；以赛亚书 54:10）。</w:t>
      </w:r>
    </w:p>
    <w:p w14:paraId="23012D0A">
      <w:pPr>
        <w:pStyle w:val="4"/>
        <w:spacing w:before="294" w:line="285" w:lineRule="auto"/>
        <w:ind w:right="97"/>
        <w:rPr>
          <w:rFonts w:hint="eastAsia"/>
        </w:rPr>
      </w:pPr>
    </w:p>
    <w:p w14:paraId="2B490A93">
      <w:pPr>
        <w:pStyle w:val="4"/>
        <w:spacing w:before="294" w:line="285" w:lineRule="auto"/>
        <w:ind w:right="97"/>
        <w:rPr>
          <w:rFonts w:hint="eastAsia"/>
        </w:rPr>
      </w:pPr>
      <w:r>
        <w:rPr>
          <w:rFonts w:hint="eastAsia"/>
        </w:rPr>
        <w:t>God is responsible for both parties, ensuring His people's steadfastness.</w:t>
      </w:r>
    </w:p>
    <w:p w14:paraId="75434E24">
      <w:pPr>
        <w:pStyle w:val="4"/>
        <w:spacing w:before="294" w:line="285" w:lineRule="auto"/>
        <w:ind w:right="97"/>
        <w:rPr>
          <w:rFonts w:hint="eastAsia"/>
        </w:rPr>
      </w:pPr>
      <w:r>
        <w:rPr>
          <w:rFonts w:hint="eastAsia"/>
        </w:rPr>
        <w:t>神对双方负责，确保祂子民的坚定。</w:t>
      </w:r>
    </w:p>
    <w:p w14:paraId="3AF03AE9">
      <w:pPr>
        <w:pStyle w:val="4"/>
        <w:spacing w:before="294" w:line="285" w:lineRule="auto"/>
        <w:ind w:right="97"/>
        <w:rPr>
          <w:rFonts w:hint="eastAsia"/>
        </w:rPr>
      </w:pPr>
    </w:p>
    <w:p w14:paraId="2B7D0154">
      <w:pPr>
        <w:pStyle w:val="4"/>
        <w:spacing w:before="294" w:line="285" w:lineRule="auto"/>
        <w:ind w:right="97"/>
        <w:rPr>
          <w:rFonts w:hint="eastAsia"/>
        </w:rPr>
      </w:pPr>
      <w:r>
        <w:rPr>
          <w:rFonts w:hint="eastAsia"/>
        </w:rPr>
        <w:t>He establishes a new covenant, retaining His Word and Spirit, forgiving their sins for His name's sake, pouring out His Spirit on all, giving them a heart of flesh, inscribing His law within them, and guiding them to walk in His statutes (Deut. 30:6; Isa. 44:3; 59:21; Jer. 24:7; 31:31f.; Ezek. 11:19; 16:60; 18:31; 36:26; 39:29; Joel 2:28; Mic. 7:19; etc.).</w:t>
      </w:r>
    </w:p>
    <w:p w14:paraId="0F394648">
      <w:pPr>
        <w:pStyle w:val="4"/>
        <w:spacing w:before="294" w:line="285" w:lineRule="auto"/>
        <w:ind w:right="97"/>
        <w:rPr>
          <w:rFonts w:hint="eastAsia"/>
        </w:rPr>
      </w:pPr>
      <w:r>
        <w:rPr>
          <w:rFonts w:hint="eastAsia"/>
        </w:rPr>
        <w:t>祂设立新约，保留祂的道和灵，为祂名的缘故赦免他们的罪，将祂的灵浇灌在所有人身上，赐给他们肉心，将祂的律法刻在他们里面，并引导他们遵行祂的律例（申命记 30:6；以赛亚书 44:3；59:21；耶利米书 24:7；31:31及以下；以西结书 11:19；16:60；18:31；36:26；39:29；约珥书 2:28；弥迦书 7:19；等等）。</w:t>
      </w:r>
    </w:p>
    <w:p w14:paraId="03AC29C3">
      <w:pPr>
        <w:pStyle w:val="4"/>
        <w:spacing w:before="294" w:line="285" w:lineRule="auto"/>
        <w:ind w:right="97"/>
        <w:rPr>
          <w:rFonts w:hint="eastAsia"/>
        </w:rPr>
      </w:pPr>
    </w:p>
    <w:p w14:paraId="69CD0F88">
      <w:pPr>
        <w:pStyle w:val="4"/>
        <w:spacing w:before="294" w:line="285" w:lineRule="auto"/>
        <w:ind w:right="97"/>
        <w:rPr>
          <w:rFonts w:hint="eastAsia"/>
        </w:rPr>
      </w:pPr>
      <w:r>
        <w:rPr>
          <w:rFonts w:hint="eastAsia"/>
        </w:rPr>
        <w:t>However, following the exile, these prophetic elements gradually diminished within Israel's religious landscape, leading to a one-sided emphasis on nomism.</w:t>
      </w:r>
    </w:p>
    <w:p w14:paraId="0A65B442">
      <w:pPr>
        <w:pStyle w:val="4"/>
        <w:spacing w:before="294" w:line="285" w:lineRule="auto"/>
        <w:ind w:right="97"/>
        <w:rPr>
          <w:rFonts w:hint="eastAsia"/>
        </w:rPr>
      </w:pPr>
      <w:r>
        <w:rPr>
          <w:rFonts w:hint="eastAsia"/>
        </w:rPr>
        <w:t>然而，在被掳之后，这些先知性的元素在以色列的宗教景象中逐渐减弱，导致对律法主义的片面强调。</w:t>
      </w:r>
    </w:p>
    <w:p w14:paraId="32BD58D8">
      <w:pPr>
        <w:pStyle w:val="4"/>
        <w:spacing w:before="294" w:line="285" w:lineRule="auto"/>
        <w:ind w:right="97"/>
        <w:rPr>
          <w:rFonts w:hint="eastAsia"/>
        </w:rPr>
      </w:pPr>
    </w:p>
    <w:p w14:paraId="67CE2C3D">
      <w:pPr>
        <w:pStyle w:val="4"/>
        <w:spacing w:before="294" w:line="285" w:lineRule="auto"/>
        <w:ind w:right="97"/>
        <w:rPr>
          <w:rFonts w:hint="eastAsia"/>
        </w:rPr>
      </w:pPr>
      <w:r>
        <w:rPr>
          <w:rFonts w:hint="eastAsia"/>
        </w:rPr>
        <w:t>In 445 BC, Ezra and Nehemiah, upon the return of the exiles, administered an oath obligating all to observe the commandments of the Mosaic law (Neh. 8–10).</w:t>
      </w:r>
    </w:p>
    <w:p w14:paraId="1D65EFC8">
      <w:pPr>
        <w:pStyle w:val="4"/>
        <w:spacing w:before="294" w:line="285" w:lineRule="auto"/>
        <w:ind w:right="97"/>
        <w:rPr>
          <w:rFonts w:hint="eastAsia"/>
        </w:rPr>
      </w:pPr>
      <w:r>
        <w:rPr>
          <w:rFonts w:hint="eastAsia"/>
        </w:rPr>
        <w:t>公元前445年，以斯拉和尼希米在被掳者归回后，主持了一项誓言，要求所有人遵守摩西律法的诫命（尼希米记 8-10章）。</w:t>
      </w:r>
    </w:p>
    <w:p w14:paraId="63B7484D">
      <w:pPr>
        <w:pStyle w:val="4"/>
        <w:spacing w:before="294" w:line="285" w:lineRule="auto"/>
        <w:ind w:right="97"/>
        <w:rPr>
          <w:rFonts w:hint="eastAsia"/>
        </w:rPr>
      </w:pPr>
    </w:p>
    <w:p w14:paraId="1F8120DF">
      <w:pPr>
        <w:pStyle w:val="4"/>
        <w:spacing w:before="294" w:line="285" w:lineRule="auto"/>
        <w:ind w:right="97"/>
        <w:rPr>
          <w:rFonts w:hint="eastAsia"/>
        </w:rPr>
      </w:pPr>
      <w:r>
        <w:rPr>
          <w:rFonts w:hint="eastAsia"/>
        </w:rPr>
        <w:t>This led to a profound transformation in the hearts and lives of the people of Israel.</w:t>
      </w:r>
    </w:p>
    <w:p w14:paraId="34427CD1">
      <w:pPr>
        <w:pStyle w:val="4"/>
        <w:spacing w:before="294" w:line="285" w:lineRule="auto"/>
        <w:ind w:right="97"/>
        <w:rPr>
          <w:rFonts w:hint="eastAsia"/>
        </w:rPr>
      </w:pPr>
      <w:r>
        <w:rPr>
          <w:rFonts w:hint="eastAsia"/>
        </w:rPr>
        <w:t>这导致了以色列民心肠和生活的深刻转变。</w:t>
      </w:r>
    </w:p>
    <w:p w14:paraId="4F2E7AA7">
      <w:pPr>
        <w:pStyle w:val="4"/>
        <w:spacing w:before="294" w:line="285" w:lineRule="auto"/>
        <w:ind w:right="97"/>
        <w:rPr>
          <w:rFonts w:hint="eastAsia"/>
        </w:rPr>
      </w:pPr>
    </w:p>
    <w:p w14:paraId="34BD2462">
      <w:pPr>
        <w:pStyle w:val="4"/>
        <w:spacing w:before="294" w:line="285" w:lineRule="auto"/>
        <w:ind w:right="97"/>
        <w:rPr>
          <w:rFonts w:hint="eastAsia"/>
        </w:rPr>
      </w:pPr>
      <w:r>
        <w:rPr>
          <w:rFonts w:hint="eastAsia"/>
        </w:rPr>
        <w:t>Prior to the exile, they had been resistant to the law, frequently falling into idolatry and wickedness, and repeatedly straying from faithfulness and allegiance.</w:t>
      </w:r>
    </w:p>
    <w:p w14:paraId="060339A1">
      <w:pPr>
        <w:pStyle w:val="4"/>
        <w:spacing w:before="294" w:line="285" w:lineRule="auto"/>
        <w:ind w:right="97"/>
        <w:rPr>
          <w:rFonts w:hint="eastAsia"/>
        </w:rPr>
      </w:pPr>
      <w:r>
        <w:rPr>
          <w:rFonts w:hint="eastAsia"/>
        </w:rPr>
        <w:t>在被掳之前，他们曾抵挡律法，屡屡陷入偶像崇拜和邪恶之中，并一再偏离忠诚和效忠。</w:t>
      </w:r>
    </w:p>
    <w:p w14:paraId="07312194">
      <w:pPr>
        <w:pStyle w:val="4"/>
        <w:spacing w:before="294" w:line="285" w:lineRule="auto"/>
        <w:ind w:right="97"/>
        <w:rPr>
          <w:rFonts w:hint="eastAsia"/>
        </w:rPr>
      </w:pPr>
    </w:p>
    <w:p w14:paraId="3ACE2676">
      <w:pPr>
        <w:pStyle w:val="4"/>
        <w:spacing w:before="294" w:line="285" w:lineRule="auto"/>
        <w:ind w:right="97"/>
        <w:rPr>
          <w:rFonts w:hint="eastAsia"/>
        </w:rPr>
      </w:pPr>
      <w:r>
        <w:rPr>
          <w:rFonts w:hint="eastAsia"/>
        </w:rPr>
        <w:t>Yet after the exile, they submitted humbly to the law, utterly rejected idolatry and the worship of images, and found great joy in obeying God's commandments.</w:t>
      </w:r>
    </w:p>
    <w:p w14:paraId="4E3C2589">
      <w:pPr>
        <w:pStyle w:val="4"/>
        <w:spacing w:before="294" w:line="285" w:lineRule="auto"/>
        <w:ind w:right="97"/>
        <w:rPr>
          <w:rFonts w:hint="eastAsia"/>
        </w:rPr>
      </w:pPr>
      <w:r>
        <w:rPr>
          <w:rFonts w:hint="eastAsia"/>
        </w:rPr>
        <w:t>然而，在被掳之后，他们谦卑地顺服律法，彻底弃绝偶像崇拜和形象敬拜，并在遵守神的诫命中找到了极大的喜乐。</w:t>
      </w:r>
    </w:p>
    <w:p w14:paraId="000290DA">
      <w:pPr>
        <w:pStyle w:val="4"/>
        <w:spacing w:before="294" w:line="285" w:lineRule="auto"/>
        <w:ind w:right="97"/>
        <w:rPr>
          <w:rFonts w:hint="eastAsia"/>
        </w:rPr>
      </w:pPr>
    </w:p>
    <w:p w14:paraId="5F506D56">
      <w:pPr>
        <w:pStyle w:val="4"/>
        <w:spacing w:before="294" w:line="285" w:lineRule="auto"/>
        <w:ind w:right="97"/>
        <w:rPr>
          <w:rFonts w:hint="eastAsia"/>
        </w:rPr>
      </w:pPr>
      <w:r>
        <w:rPr>
          <w:rFonts w:hint="eastAsia"/>
        </w:rPr>
        <w:t>However, over time, this fervor shifted towards the opposite extreme.</w:t>
      </w:r>
    </w:p>
    <w:p w14:paraId="66F9D0E0">
      <w:pPr>
        <w:pStyle w:val="4"/>
        <w:spacing w:before="294" w:line="285" w:lineRule="auto"/>
        <w:ind w:right="97"/>
        <w:rPr>
          <w:rFonts w:hint="eastAsia"/>
        </w:rPr>
      </w:pPr>
      <w:r>
        <w:rPr>
          <w:rFonts w:hint="eastAsia"/>
        </w:rPr>
        <w:t>然而，随着时间的推移，这种热情转向了相反的极端。</w:t>
      </w:r>
    </w:p>
    <w:p w14:paraId="1FB1E12F">
      <w:pPr>
        <w:pStyle w:val="4"/>
        <w:spacing w:before="294" w:line="285" w:lineRule="auto"/>
        <w:ind w:right="97"/>
        <w:rPr>
          <w:rFonts w:hint="eastAsia"/>
        </w:rPr>
      </w:pPr>
    </w:p>
    <w:p w14:paraId="401CEEAA">
      <w:pPr>
        <w:pStyle w:val="4"/>
        <w:spacing w:before="294" w:line="285" w:lineRule="auto"/>
        <w:ind w:right="97"/>
        <w:rPr>
          <w:rFonts w:hint="eastAsia"/>
        </w:rPr>
      </w:pPr>
      <w:r>
        <w:rPr>
          <w:rFonts w:hint="eastAsia"/>
        </w:rPr>
        <w:t>Although the postexilic prophets raised their voices against this trend, when the prophetic influence waned, the nomistic movement continued to flourish.</w:t>
      </w:r>
    </w:p>
    <w:p w14:paraId="5E1733BA">
      <w:pPr>
        <w:pStyle w:val="4"/>
        <w:spacing w:before="294" w:line="285" w:lineRule="auto"/>
        <w:ind w:right="97"/>
        <w:rPr>
          <w:rFonts w:hint="eastAsia"/>
        </w:rPr>
      </w:pPr>
      <w:r>
        <w:rPr>
          <w:rFonts w:hint="eastAsia"/>
        </w:rPr>
        <w:t>尽管被掳后的先知们曾发声反对这一趋势，但当先知的影响力减弱时，律法主义运动继续蓬勃发展。</w:t>
      </w:r>
    </w:p>
    <w:p w14:paraId="3084BE04">
      <w:pPr>
        <w:pStyle w:val="4"/>
        <w:spacing w:before="294" w:line="285" w:lineRule="auto"/>
        <w:ind w:right="97"/>
        <w:rPr>
          <w:rFonts w:hint="eastAsia"/>
        </w:rPr>
      </w:pPr>
    </w:p>
    <w:p w14:paraId="18B3690D">
      <w:pPr>
        <w:pStyle w:val="4"/>
        <w:spacing w:before="294" w:line="285" w:lineRule="auto"/>
        <w:ind w:right="97"/>
        <w:rPr>
          <w:rFonts w:hint="eastAsia"/>
        </w:rPr>
      </w:pPr>
      <w:r>
        <w:rPr>
          <w:rFonts w:hint="eastAsia"/>
        </w:rPr>
        <w:t>The true and living God, who had revealed Himself to Israel over the centuries, became overshadowed by His own law, which increasingly became the paramount privilege and focal point of Israel's existence.</w:t>
      </w:r>
    </w:p>
    <w:p w14:paraId="48A9DA6A">
      <w:pPr>
        <w:pStyle w:val="4"/>
        <w:spacing w:before="294" w:line="285" w:lineRule="auto"/>
        <w:ind w:right="97"/>
        <w:rPr>
          <w:rFonts w:hint="eastAsia"/>
        </w:rPr>
      </w:pPr>
      <w:r>
        <w:rPr>
          <w:rFonts w:hint="eastAsia"/>
        </w:rPr>
        <w:t>那位在数个世纪中向以色列启示祂自己的又真又活的神，被祂自己的律法所遮蔽，律法日益成为以色列生存的至高特权和焦点。</w:t>
      </w:r>
    </w:p>
    <w:p w14:paraId="0204A643">
      <w:pPr>
        <w:pStyle w:val="4"/>
        <w:spacing w:before="294" w:line="285" w:lineRule="auto"/>
        <w:ind w:right="97"/>
        <w:rPr>
          <w:rFonts w:hint="eastAsia"/>
        </w:rPr>
      </w:pPr>
    </w:p>
    <w:p w14:paraId="79C94393">
      <w:pPr>
        <w:pStyle w:val="4"/>
        <w:spacing w:before="294" w:line="285" w:lineRule="auto"/>
        <w:ind w:right="97"/>
        <w:rPr>
          <w:rFonts w:hint="eastAsia"/>
        </w:rPr>
      </w:pPr>
      <w:r>
        <w:rPr>
          <w:rFonts w:hint="eastAsia"/>
        </w:rPr>
        <w:t>This perception was reinforced by the recurrent oppression and persecution endured by the Israelites.</w:t>
      </w:r>
    </w:p>
    <w:p w14:paraId="2CF23EF5">
      <w:pPr>
        <w:pStyle w:val="4"/>
        <w:spacing w:before="294" w:line="285" w:lineRule="auto"/>
        <w:ind w:right="97"/>
        <w:rPr>
          <w:rFonts w:hint="eastAsia"/>
        </w:rPr>
      </w:pPr>
      <w:r>
        <w:rPr>
          <w:rFonts w:hint="eastAsia"/>
        </w:rPr>
        <w:t>以色列人所遭受的反复压迫和迫害强化了这种观念。</w:t>
      </w:r>
    </w:p>
    <w:p w14:paraId="2B5D3EC8">
      <w:pPr>
        <w:pStyle w:val="4"/>
        <w:spacing w:before="294" w:line="285" w:lineRule="auto"/>
        <w:ind w:right="97"/>
        <w:rPr>
          <w:rFonts w:hint="eastAsia"/>
        </w:rPr>
      </w:pPr>
    </w:p>
    <w:p w14:paraId="38E75BE0">
      <w:pPr>
        <w:pStyle w:val="4"/>
        <w:spacing w:before="294" w:line="285" w:lineRule="auto"/>
        <w:ind w:right="97"/>
        <w:rPr>
          <w:rFonts w:hint="eastAsia"/>
        </w:rPr>
      </w:pPr>
      <w:r>
        <w:rPr>
          <w:rFonts w:hint="eastAsia"/>
        </w:rPr>
        <w:t>It was believed that God had distanced Himself from them due to their iniquities, allowing them to fall under the dominion of Gentile nations.</w:t>
      </w:r>
    </w:p>
    <w:p w14:paraId="3D0EEE7E">
      <w:pPr>
        <w:pStyle w:val="4"/>
        <w:spacing w:before="294" w:line="285" w:lineRule="auto"/>
        <w:ind w:right="97"/>
        <w:rPr>
          <w:rFonts w:hint="eastAsia"/>
        </w:rPr>
      </w:pPr>
      <w:r>
        <w:rPr>
          <w:rFonts w:hint="eastAsia"/>
        </w:rPr>
        <w:t>人们相信，由于他们的罪孽，神已经疏远了他们，使他们落入外邦国家的统治之下。</w:t>
      </w:r>
    </w:p>
    <w:p w14:paraId="39430CBF">
      <w:pPr>
        <w:pStyle w:val="4"/>
        <w:spacing w:before="294" w:line="285" w:lineRule="auto"/>
        <w:ind w:right="97"/>
        <w:rPr>
          <w:rFonts w:hint="eastAsia"/>
        </w:rPr>
      </w:pPr>
    </w:p>
    <w:p w14:paraId="1202A851">
      <w:pPr>
        <w:pStyle w:val="4"/>
        <w:spacing w:before="294" w:line="285" w:lineRule="auto"/>
        <w:ind w:right="97"/>
        <w:rPr>
          <w:rFonts w:hint="eastAsia"/>
        </w:rPr>
      </w:pPr>
      <w:r>
        <w:rPr>
          <w:rFonts w:hint="eastAsia"/>
        </w:rPr>
        <w:t>It was anticipated that only in the future, through the Messiah, would God once again have compassion on Israel, liberating them from oppression and restoring their dominance over all other nations.</w:t>
      </w:r>
    </w:p>
    <w:p w14:paraId="45B3D4D6">
      <w:pPr>
        <w:pStyle w:val="4"/>
        <w:spacing w:before="294" w:line="285" w:lineRule="auto"/>
        <w:ind w:right="97"/>
        <w:rPr>
          <w:rFonts w:hint="eastAsia"/>
        </w:rPr>
      </w:pPr>
      <w:r>
        <w:rPr>
          <w:rFonts w:hint="eastAsia"/>
        </w:rPr>
        <w:t>人们预料，只有在未来，通过弥赛亚，神才会再次怜悯以色列，将他们从压迫中解放出来，并恢复他们对所有其他国家的统治地位。</w:t>
      </w:r>
    </w:p>
    <w:p w14:paraId="188CDCD5">
      <w:pPr>
        <w:pStyle w:val="4"/>
        <w:spacing w:before="294" w:line="285" w:lineRule="auto"/>
        <w:ind w:right="97"/>
        <w:rPr>
          <w:rFonts w:hint="eastAsia"/>
        </w:rPr>
      </w:pPr>
    </w:p>
    <w:p w14:paraId="192AE087">
      <w:pPr>
        <w:pStyle w:val="4"/>
        <w:spacing w:before="294" w:line="285" w:lineRule="auto"/>
        <w:ind w:right="97"/>
        <w:rPr>
          <w:rFonts w:hint="eastAsia"/>
        </w:rPr>
      </w:pPr>
      <w:r>
        <w:rPr>
          <w:rFonts w:hint="eastAsia"/>
        </w:rPr>
        <w:t>Consequently, the primary expectation of the Messiah was not centered on atonement for sin and the establishment of a new covenant but rather on justice for Israel, deliverance from oppression, and the restoration of their authority over all nations.</w:t>
      </w:r>
    </w:p>
    <w:p w14:paraId="595B2ECA">
      <w:pPr>
        <w:pStyle w:val="4"/>
        <w:spacing w:before="294" w:line="285" w:lineRule="auto"/>
        <w:ind w:right="97"/>
        <w:rPr>
          <w:rFonts w:hint="eastAsia"/>
        </w:rPr>
      </w:pPr>
      <w:r>
        <w:rPr>
          <w:rFonts w:hint="eastAsia"/>
        </w:rPr>
        <w:t>因此，对弥赛亚的主要期望并非集中在为罪赎罪和建立新约上，而是集中在为以色列伸张正义、从压迫中解脱以及恢复他们对所有国家的权威上。</w:t>
      </w:r>
    </w:p>
    <w:p w14:paraId="08FF9281">
      <w:pPr>
        <w:pStyle w:val="4"/>
        <w:spacing w:before="294" w:line="285" w:lineRule="auto"/>
        <w:ind w:right="97"/>
        <w:rPr>
          <w:rFonts w:hint="eastAsia"/>
        </w:rPr>
      </w:pPr>
    </w:p>
    <w:p w14:paraId="6D0F0DC1">
      <w:pPr>
        <w:pStyle w:val="4"/>
        <w:spacing w:before="294" w:line="285" w:lineRule="auto"/>
        <w:ind w:right="97"/>
        <w:rPr>
          <w:rFonts w:hint="eastAsia"/>
        </w:rPr>
      </w:pPr>
      <w:r>
        <w:rPr>
          <w:rFonts w:hint="eastAsia"/>
        </w:rPr>
        <w:t>Hence, Israel had to prepare for the arrival of the Davidic king by rigid adherence to the law.</w:t>
      </w:r>
    </w:p>
    <w:p w14:paraId="4C4B3E18">
      <w:pPr>
        <w:pStyle w:val="4"/>
        <w:spacing w:before="294" w:line="285" w:lineRule="auto"/>
        <w:ind w:right="97"/>
        <w:rPr>
          <w:rFonts w:hint="eastAsia"/>
        </w:rPr>
      </w:pPr>
      <w:r>
        <w:rPr>
          <w:rFonts w:hint="eastAsia"/>
        </w:rPr>
        <w:t>因此，以色列必须通过严格遵守律法来为大卫王的到来做准备。</w:t>
      </w:r>
    </w:p>
    <w:p w14:paraId="23E03F72">
      <w:pPr>
        <w:pStyle w:val="4"/>
        <w:spacing w:before="294" w:line="285" w:lineRule="auto"/>
        <w:ind w:right="97"/>
        <w:rPr>
          <w:rFonts w:hint="eastAsia"/>
        </w:rPr>
      </w:pPr>
    </w:p>
    <w:p w14:paraId="1A751FD8">
      <w:pPr>
        <w:pStyle w:val="4"/>
        <w:spacing w:before="294" w:line="285" w:lineRule="auto"/>
        <w:ind w:right="97"/>
        <w:rPr>
          <w:rFonts w:hint="eastAsia"/>
        </w:rPr>
      </w:pPr>
      <w:r>
        <w:rPr>
          <w:rFonts w:hint="eastAsia"/>
        </w:rPr>
        <w:t>The law was exalted in various ways, equated with heavenly and eternal wisdom that emanated from God as His primary creation, and with which He continuously engaged.</w:t>
      </w:r>
    </w:p>
    <w:p w14:paraId="375747D3">
      <w:pPr>
        <w:pStyle w:val="4"/>
        <w:spacing w:before="294" w:line="285" w:lineRule="auto"/>
        <w:ind w:right="97"/>
        <w:rPr>
          <w:rFonts w:hint="eastAsia"/>
        </w:rPr>
      </w:pPr>
      <w:r>
        <w:rPr>
          <w:rFonts w:hint="eastAsia"/>
        </w:rPr>
        <w:t>律法以各种方式被高举，等同于属天的永恒智慧，这智慧源于神，是祂首要的创造，并且祂持续地与之互动。</w:t>
      </w:r>
    </w:p>
    <w:p w14:paraId="2F70CAFD">
      <w:pPr>
        <w:pStyle w:val="4"/>
        <w:spacing w:before="294" w:line="285" w:lineRule="auto"/>
        <w:ind w:right="97"/>
        <w:rPr>
          <w:rFonts w:hint="eastAsia"/>
        </w:rPr>
      </w:pPr>
    </w:p>
    <w:p w14:paraId="14F19812">
      <w:pPr>
        <w:pStyle w:val="4"/>
        <w:spacing w:before="294" w:line="285" w:lineRule="auto"/>
        <w:ind w:right="97"/>
        <w:rPr>
          <w:rFonts w:hint="eastAsia"/>
        </w:rPr>
      </w:pPr>
      <w:r>
        <w:rPr>
          <w:rFonts w:hint="eastAsia"/>
        </w:rPr>
        <w:t>Therefore, being the perfect expression of salvation, the law would endure for eternity.</w:t>
      </w:r>
    </w:p>
    <w:p w14:paraId="02BFEED5">
      <w:pPr>
        <w:pStyle w:val="4"/>
        <w:spacing w:before="294" w:line="285" w:lineRule="auto"/>
        <w:ind w:right="97"/>
        <w:rPr>
          <w:rFonts w:hint="eastAsia"/>
        </w:rPr>
      </w:pPr>
      <w:r>
        <w:rPr>
          <w:rFonts w:hint="eastAsia"/>
        </w:rPr>
        <w:t>因此，作为救赎的完美表达，律法将永存不朽。</w:t>
      </w:r>
    </w:p>
    <w:p w14:paraId="04408EC1">
      <w:pPr>
        <w:pStyle w:val="4"/>
        <w:spacing w:before="294" w:line="285" w:lineRule="auto"/>
        <w:ind w:right="97"/>
        <w:rPr>
          <w:rFonts w:hint="eastAsia"/>
        </w:rPr>
      </w:pPr>
    </w:p>
    <w:p w14:paraId="40EE0FB1">
      <w:pPr>
        <w:pStyle w:val="4"/>
        <w:spacing w:before="294" w:line="285" w:lineRule="auto"/>
        <w:ind w:right="97"/>
        <w:rPr>
          <w:rFonts w:hint="eastAsia"/>
        </w:rPr>
      </w:pPr>
      <w:r>
        <w:rPr>
          <w:rFonts w:hint="eastAsia"/>
        </w:rPr>
        <w:t>While humanity, post-fall, continued to exist by God's mercy and owed its survival solely to God's grace after the grievous sin committed by Israel in the wilderness (Exod. 32), it was now more obligated and empowered to attain righteousness through law observance.</w:t>
      </w:r>
    </w:p>
    <w:p w14:paraId="548BAC6C">
      <w:pPr>
        <w:pStyle w:val="4"/>
        <w:spacing w:before="294" w:line="285" w:lineRule="auto"/>
        <w:ind w:right="97"/>
        <w:rPr>
          <w:rFonts w:hint="eastAsia"/>
        </w:rPr>
      </w:pPr>
      <w:r>
        <w:rPr>
          <w:rFonts w:hint="eastAsia"/>
        </w:rPr>
        <w:t>虽然人类在堕落之后，因着神的怜悯而继续存在，并且在以色列于旷野犯下重罪之后（出埃及记 32章），其生存完全归功于神的恩典，但现在人类更有义务也更有能力通过遵守律法来获得公义。</w:t>
      </w:r>
    </w:p>
    <w:p w14:paraId="4BFE2989">
      <w:pPr>
        <w:pStyle w:val="4"/>
        <w:spacing w:before="294" w:line="285" w:lineRule="auto"/>
        <w:ind w:right="97"/>
        <w:rPr>
          <w:rFonts w:hint="eastAsia"/>
        </w:rPr>
      </w:pPr>
    </w:p>
    <w:p w14:paraId="4CC4A0FA">
      <w:pPr>
        <w:pStyle w:val="4"/>
        <w:spacing w:before="294" w:line="285" w:lineRule="auto"/>
        <w:ind w:right="97"/>
        <w:rPr>
          <w:rFonts w:hint="eastAsia"/>
        </w:rPr>
      </w:pPr>
      <w:r>
        <w:rPr>
          <w:rFonts w:hint="eastAsia"/>
        </w:rPr>
        <w:t>God assessed all human deeds, particularly those of the Israelites, according to the law's standard.</w:t>
      </w:r>
    </w:p>
    <w:p w14:paraId="2019E390">
      <w:pPr>
        <w:pStyle w:val="4"/>
        <w:spacing w:before="294" w:line="285" w:lineRule="auto"/>
        <w:ind w:right="97"/>
        <w:rPr>
          <w:rFonts w:hint="eastAsia"/>
        </w:rPr>
      </w:pPr>
      <w:r>
        <w:rPr>
          <w:rFonts w:hint="eastAsia"/>
        </w:rPr>
        <w:t>神根据律法的标准评估所有人的行为，尤其是以色列人的行为。</w:t>
      </w:r>
    </w:p>
    <w:p w14:paraId="140082B3">
      <w:pPr>
        <w:pStyle w:val="4"/>
        <w:spacing w:before="294" w:line="285" w:lineRule="auto"/>
        <w:ind w:right="97"/>
        <w:rPr>
          <w:rFonts w:hint="eastAsia"/>
        </w:rPr>
      </w:pPr>
    </w:p>
    <w:p w14:paraId="2BB547FC">
      <w:pPr>
        <w:pStyle w:val="4"/>
        <w:spacing w:before="294" w:line="285" w:lineRule="auto"/>
        <w:ind w:right="97"/>
        <w:rPr>
          <w:rFonts w:hint="eastAsia"/>
        </w:rPr>
      </w:pPr>
      <w:r>
        <w:rPr>
          <w:rFonts w:hint="eastAsia"/>
        </w:rPr>
        <w:t>These deeds were recorded in God's book, and a daily verdict was issued, determining either reward or punishment for each act.</w:t>
      </w:r>
    </w:p>
    <w:p w14:paraId="19AFA42E">
      <w:pPr>
        <w:pStyle w:val="4"/>
        <w:spacing w:before="294" w:line="285" w:lineRule="auto"/>
        <w:ind w:right="97"/>
        <w:rPr>
          <w:rFonts w:hint="eastAsia"/>
        </w:rPr>
      </w:pPr>
      <w:r>
        <w:rPr>
          <w:rFonts w:hint="eastAsia"/>
        </w:rPr>
        <w:t>这些行为被记录在神的册上，每天都会发布判决，决定对每种行为的奖赏或惩罚。</w:t>
      </w:r>
    </w:p>
    <w:p w14:paraId="7323B41E">
      <w:pPr>
        <w:pStyle w:val="4"/>
        <w:spacing w:before="294" w:line="285" w:lineRule="auto"/>
        <w:ind w:right="97"/>
        <w:rPr>
          <w:rFonts w:hint="eastAsia"/>
        </w:rPr>
      </w:pPr>
    </w:p>
    <w:p w14:paraId="36B19AD7">
      <w:pPr>
        <w:pStyle w:val="4"/>
        <w:spacing w:before="294" w:line="285" w:lineRule="auto"/>
        <w:ind w:right="97"/>
        <w:rPr>
          <w:rFonts w:hint="eastAsia"/>
        </w:rPr>
      </w:pPr>
      <w:r>
        <w:rPr>
          <w:rFonts w:hint="eastAsia"/>
        </w:rPr>
        <w:t>Good deeds performed by humans were considered offerings to God, obligating Him to reciprocate with gifts.</w:t>
      </w:r>
    </w:p>
    <w:p w14:paraId="705A9F1B">
      <w:pPr>
        <w:pStyle w:val="4"/>
        <w:spacing w:before="294" w:line="285" w:lineRule="auto"/>
        <w:ind w:right="97"/>
        <w:rPr>
          <w:rFonts w:hint="eastAsia"/>
        </w:rPr>
      </w:pPr>
      <w:r>
        <w:rPr>
          <w:rFonts w:hint="eastAsia"/>
        </w:rPr>
        <w:t>人所行的善事被视为献给神的祭物，使祂有义务以恩赐作为回报。</w:t>
      </w:r>
    </w:p>
    <w:p w14:paraId="44053879">
      <w:pPr>
        <w:pStyle w:val="4"/>
        <w:spacing w:before="294" w:line="285" w:lineRule="auto"/>
        <w:ind w:right="97"/>
        <w:rPr>
          <w:rFonts w:hint="eastAsia"/>
        </w:rPr>
      </w:pPr>
    </w:p>
    <w:p w14:paraId="600034C1">
      <w:pPr>
        <w:pStyle w:val="4"/>
        <w:spacing w:before="294" w:line="285" w:lineRule="auto"/>
        <w:ind w:right="97"/>
        <w:rPr>
          <w:rFonts w:hint="eastAsia"/>
        </w:rPr>
      </w:pPr>
      <w:r>
        <w:rPr>
          <w:rFonts w:hint="eastAsia"/>
        </w:rPr>
        <w:t>In this system, God and humanity became contractual parties, and all aspects of the world operated within the framework of works and rewards.</w:t>
      </w:r>
    </w:p>
    <w:p w14:paraId="6870140B">
      <w:pPr>
        <w:pStyle w:val="4"/>
        <w:spacing w:before="294" w:line="285" w:lineRule="auto"/>
        <w:ind w:right="97"/>
        <w:rPr>
          <w:rFonts w:hint="eastAsia"/>
        </w:rPr>
      </w:pPr>
      <w:r>
        <w:rPr>
          <w:rFonts w:hint="eastAsia"/>
        </w:rPr>
        <w:t>在这个体系中，神与人成为契约双方，世界的一切方面都在行为与赏报的框架内运作。</w:t>
      </w:r>
    </w:p>
    <w:p w14:paraId="4702E7D5">
      <w:pPr>
        <w:pStyle w:val="4"/>
        <w:spacing w:before="294" w:line="285" w:lineRule="auto"/>
        <w:ind w:right="97"/>
        <w:rPr>
          <w:rFonts w:hint="eastAsia"/>
        </w:rPr>
      </w:pPr>
    </w:p>
    <w:p w14:paraId="29FCAD19">
      <w:pPr>
        <w:pStyle w:val="4"/>
        <w:spacing w:before="294" w:line="285" w:lineRule="auto"/>
        <w:ind w:right="97"/>
        <w:rPr>
          <w:rFonts w:hint="eastAsia"/>
        </w:rPr>
      </w:pPr>
      <w:r>
        <w:rPr>
          <w:rFonts w:hint="eastAsia"/>
        </w:rPr>
        <w:t>This applied not only to individual lives but also to the history of families, generations, peoples, and humanity as a whole.</w:t>
      </w:r>
    </w:p>
    <w:p w14:paraId="72A5F3AB">
      <w:pPr>
        <w:pStyle w:val="4"/>
        <w:spacing w:before="294" w:line="285" w:lineRule="auto"/>
        <w:ind w:right="97"/>
        <w:rPr>
          <w:rFonts w:hint="eastAsia"/>
        </w:rPr>
      </w:pPr>
      <w:r>
        <w:rPr>
          <w:rFonts w:hint="eastAsia"/>
        </w:rPr>
        <w:t>这不仅适用于个人生活，也适用于家庭、世代、民族和整个人类的历史。</w:t>
      </w:r>
    </w:p>
    <w:p w14:paraId="05A9AC3F">
      <w:pPr>
        <w:pStyle w:val="4"/>
        <w:spacing w:before="294" w:line="285" w:lineRule="auto"/>
        <w:ind w:right="97"/>
        <w:rPr>
          <w:rFonts w:hint="eastAsia"/>
        </w:rPr>
      </w:pPr>
    </w:p>
    <w:p w14:paraId="4E459531">
      <w:pPr>
        <w:pStyle w:val="4"/>
        <w:spacing w:before="294" w:line="285" w:lineRule="auto"/>
        <w:ind w:right="97"/>
        <w:rPr>
          <w:rFonts w:hint="eastAsia"/>
        </w:rPr>
      </w:pPr>
      <w:r>
        <w:rPr>
          <w:rFonts w:hint="eastAsia"/>
        </w:rPr>
        <w:t>All of God's actions, from the beginning to the end of the world, were contingent upon human merit.</w:t>
      </w:r>
    </w:p>
    <w:p w14:paraId="0555D1D4">
      <w:pPr>
        <w:pStyle w:val="4"/>
        <w:spacing w:before="294" w:line="285" w:lineRule="auto"/>
        <w:ind w:right="97"/>
        <w:rPr>
          <w:rFonts w:hint="eastAsia"/>
        </w:rPr>
      </w:pPr>
      <w:r>
        <w:rPr>
          <w:rFonts w:hint="eastAsia"/>
        </w:rPr>
        <w:t>神从世界之初到末了的一切作为，都取决于人的功绩。</w:t>
      </w:r>
    </w:p>
    <w:p w14:paraId="7CDDF620">
      <w:pPr>
        <w:pStyle w:val="4"/>
        <w:spacing w:before="294" w:line="285" w:lineRule="auto"/>
        <w:ind w:right="97"/>
        <w:rPr>
          <w:rFonts w:hint="eastAsia"/>
        </w:rPr>
      </w:pPr>
    </w:p>
    <w:p w14:paraId="2D22C94A">
      <w:pPr>
        <w:pStyle w:val="4"/>
        <w:spacing w:before="294" w:line="285" w:lineRule="auto"/>
        <w:ind w:right="97"/>
        <w:rPr>
          <w:rFonts w:hint="eastAsia"/>
        </w:rPr>
      </w:pPr>
      <w:r>
        <w:rPr>
          <w:rFonts w:hint="eastAsia"/>
        </w:rPr>
        <w:t>In this context, there was no longer room for the biblical concept of atonement for sins.</w:t>
      </w:r>
    </w:p>
    <w:p w14:paraId="5D08612D">
      <w:pPr>
        <w:pStyle w:val="4"/>
        <w:spacing w:before="294" w:line="285" w:lineRule="auto"/>
        <w:ind w:right="97"/>
        <w:rPr>
          <w:rFonts w:hint="eastAsia"/>
        </w:rPr>
      </w:pPr>
      <w:r>
        <w:rPr>
          <w:rFonts w:hint="eastAsia"/>
        </w:rPr>
        <w:t>在这种背景下，圣经中为罪赎罪的概念已无容身之地。</w:t>
      </w:r>
    </w:p>
    <w:p w14:paraId="2B39299C">
      <w:pPr>
        <w:pStyle w:val="4"/>
        <w:spacing w:before="294" w:line="285" w:lineRule="auto"/>
        <w:ind w:right="97"/>
        <w:rPr>
          <w:rFonts w:hint="eastAsia"/>
        </w:rPr>
      </w:pPr>
    </w:p>
    <w:p w14:paraId="10FD2E8C">
      <w:pPr>
        <w:pStyle w:val="4"/>
        <w:spacing w:before="294" w:line="285" w:lineRule="auto"/>
        <w:ind w:right="97"/>
        <w:rPr>
          <w:rFonts w:hint="eastAsia"/>
        </w:rPr>
      </w:pPr>
      <w:r>
        <w:rPr>
          <w:rFonts w:hint="eastAsia"/>
        </w:rPr>
        <w:t>"Atonement" could only be achieved through acts such as repentance, faith, confession of sin (all considered works among other works), self-discipline, fasting, prayer, almsgiving, acts of mercy, Torah study, martyrdom, and more, all of which could either include a person in or restore a person to the ranks of the righteous.</w:t>
      </w:r>
    </w:p>
    <w:p w14:paraId="2E411297">
      <w:pPr>
        <w:pStyle w:val="4"/>
        <w:spacing w:before="294" w:line="285" w:lineRule="auto"/>
        <w:ind w:right="97"/>
        <w:rPr>
          <w:rFonts w:hint="eastAsia"/>
        </w:rPr>
      </w:pPr>
      <w:r>
        <w:rPr>
          <w:rFonts w:hint="eastAsia"/>
        </w:rPr>
        <w:t>“赎罪”只能通过诸如悔改、信心、认罪（所有这些都被视为众多行为中的行为）、自律、禁食、祷告、施舍、怜悯行为、研读妥拉、殉道等等行为来实现，所有这些行为要么能使一个人列入义人的行列，要么能使一个人恢复到义人的行列。</w:t>
      </w:r>
    </w:p>
    <w:p w14:paraId="3B1E4286">
      <w:pPr>
        <w:pStyle w:val="4"/>
        <w:spacing w:before="294" w:line="285" w:lineRule="auto"/>
        <w:ind w:right="97"/>
        <w:rPr>
          <w:rFonts w:hint="eastAsia"/>
        </w:rPr>
      </w:pPr>
    </w:p>
    <w:p w14:paraId="6248C1E2">
      <w:pPr>
        <w:pStyle w:val="4"/>
        <w:spacing w:before="294" w:line="285" w:lineRule="auto"/>
        <w:ind w:right="97"/>
        <w:rPr>
          <w:rFonts w:hint="eastAsia"/>
        </w:rPr>
      </w:pPr>
      <w:r>
        <w:rPr>
          <w:rFonts w:hint="eastAsia"/>
        </w:rPr>
        <w:t>Moreover, any deficiency in one's own righteousness could be compensated by the righteousness of others, such as the patriarchs, Moses, Joshua, David, or even living individuals.</w:t>
      </w:r>
    </w:p>
    <w:p w14:paraId="63D62F8E">
      <w:pPr>
        <w:pStyle w:val="4"/>
        <w:spacing w:before="294" w:line="285" w:lineRule="auto"/>
        <w:ind w:right="97"/>
        <w:rPr>
          <w:rFonts w:hint="eastAsia"/>
        </w:rPr>
      </w:pPr>
      <w:r>
        <w:rPr>
          <w:rFonts w:hint="eastAsia"/>
        </w:rPr>
        <w:t>此外，个人公义上的任何不足，都可以由他人的公义来弥补，例如先祖、摩西、约书亚、大卫，甚至是在世的人。</w:t>
      </w:r>
    </w:p>
    <w:p w14:paraId="25849053">
      <w:pPr>
        <w:pStyle w:val="4"/>
        <w:spacing w:before="294" w:line="285" w:lineRule="auto"/>
        <w:ind w:right="97"/>
        <w:rPr>
          <w:rFonts w:hint="eastAsia"/>
        </w:rPr>
      </w:pPr>
    </w:p>
    <w:p w14:paraId="40135C31">
      <w:pPr>
        <w:pStyle w:val="4"/>
        <w:spacing w:before="294" w:line="285" w:lineRule="auto"/>
        <w:ind w:right="97"/>
        <w:rPr>
          <w:rFonts w:hint="eastAsia"/>
        </w:rPr>
      </w:pPr>
      <w:r>
        <w:rPr>
          <w:rFonts w:hint="eastAsia"/>
        </w:rPr>
        <w:t>The good deeds of the living also benefited the deceased.</w:t>
      </w:r>
    </w:p>
    <w:p w14:paraId="6C7976B3">
      <w:pPr>
        <w:pStyle w:val="4"/>
        <w:spacing w:before="294" w:line="285" w:lineRule="auto"/>
        <w:ind w:right="97"/>
        <w:rPr>
          <w:rFonts w:hint="eastAsia"/>
        </w:rPr>
      </w:pPr>
      <w:r>
        <w:rPr>
          <w:rFonts w:hint="eastAsia"/>
        </w:rPr>
        <w:t>活人的善行也使死者受益。</w:t>
      </w:r>
    </w:p>
    <w:p w14:paraId="116FCF93">
      <w:pPr>
        <w:pStyle w:val="4"/>
        <w:spacing w:before="294" w:line="285" w:lineRule="auto"/>
        <w:ind w:right="97"/>
        <w:rPr>
          <w:rFonts w:hint="eastAsia"/>
        </w:rPr>
      </w:pPr>
    </w:p>
    <w:p w14:paraId="0ADAF159">
      <w:pPr>
        <w:pStyle w:val="4"/>
        <w:spacing w:before="294" w:line="285" w:lineRule="auto"/>
        <w:ind w:right="97"/>
        <w:rPr>
          <w:rFonts w:hint="eastAsia"/>
        </w:rPr>
      </w:pPr>
      <w:r>
        <w:rPr>
          <w:rFonts w:hint="eastAsia"/>
        </w:rPr>
        <w:t>Thus, there were numerous methods to secure atonement for sin and attain righteousness, but they all ultimately revolved around the observance of the law and its often intricate commandments.</w:t>
      </w:r>
    </w:p>
    <w:p w14:paraId="2D2FE534">
      <w:pPr>
        <w:pStyle w:val="4"/>
        <w:spacing w:before="294" w:line="285" w:lineRule="auto"/>
        <w:ind w:right="97"/>
        <w:rPr>
          <w:rFonts w:hint="eastAsia"/>
        </w:rPr>
      </w:pPr>
      <w:r>
        <w:rPr>
          <w:rFonts w:hint="eastAsia"/>
        </w:rPr>
        <w:t>因此，有许多方法可以确保为罪赎罪并获得公义，但它们最终都围绕着遵守律法及其往往错综复杂的诫命。</w:t>
      </w:r>
    </w:p>
    <w:p w14:paraId="3C921DC6">
      <w:pPr>
        <w:pStyle w:val="4"/>
        <w:spacing w:before="294" w:line="285" w:lineRule="auto"/>
        <w:ind w:right="97"/>
        <w:rPr>
          <w:rFonts w:hint="eastAsia"/>
        </w:rPr>
      </w:pPr>
    </w:p>
    <w:p w14:paraId="6B0F18B3">
      <w:pPr>
        <w:pStyle w:val="4"/>
        <w:spacing w:before="294" w:line="285" w:lineRule="auto"/>
        <w:ind w:right="97"/>
        <w:rPr>
          <w:rFonts w:hint="eastAsia"/>
        </w:rPr>
      </w:pPr>
      <w:r>
        <w:rPr>
          <w:rFonts w:hint="eastAsia"/>
        </w:rPr>
        <w:t>This consistent nomism gave rise to two distinct mindsets among the Jews.</w:t>
      </w:r>
    </w:p>
    <w:p w14:paraId="5125133A">
      <w:pPr>
        <w:pStyle w:val="4"/>
        <w:spacing w:before="294" w:line="285" w:lineRule="auto"/>
        <w:ind w:right="97"/>
        <w:rPr>
          <w:rFonts w:hint="eastAsia"/>
        </w:rPr>
      </w:pPr>
      <w:r>
        <w:rPr>
          <w:rFonts w:hint="eastAsia"/>
        </w:rPr>
        <w:t>这种一贯的律法主义在犹太人中产生了两种截然不同的心态。</w:t>
      </w:r>
    </w:p>
    <w:p w14:paraId="5131CA3C">
      <w:pPr>
        <w:pStyle w:val="4"/>
        <w:spacing w:before="294" w:line="285" w:lineRule="auto"/>
        <w:ind w:right="97"/>
        <w:rPr>
          <w:rFonts w:hint="eastAsia"/>
        </w:rPr>
      </w:pPr>
    </w:p>
    <w:p w14:paraId="75216ACF">
      <w:pPr>
        <w:pStyle w:val="4"/>
        <w:spacing w:before="294" w:line="285" w:lineRule="auto"/>
        <w:ind w:right="97"/>
        <w:rPr>
          <w:rFonts w:hint="eastAsia"/>
        </w:rPr>
      </w:pPr>
      <w:r>
        <w:rPr>
          <w:rFonts w:hint="eastAsia"/>
        </w:rPr>
        <w:t>Some, whether genuinely or not (as was often the case with many Pharisees), believed that they had successfully fulfilled the entire law.</w:t>
      </w:r>
    </w:p>
    <w:p w14:paraId="5D2CDBAF">
      <w:pPr>
        <w:pStyle w:val="4"/>
        <w:spacing w:before="294" w:line="285" w:lineRule="auto"/>
        <w:ind w:right="97"/>
        <w:rPr>
          <w:rFonts w:hint="eastAsia"/>
        </w:rPr>
      </w:pPr>
      <w:r>
        <w:rPr>
          <w:rFonts w:hint="eastAsia"/>
        </w:rPr>
        <w:t>有些人，无论是否真心（许多法利赛人往往如此），相信他们已经成功地遵守了全部律法。</w:t>
      </w:r>
    </w:p>
    <w:p w14:paraId="1BA0ADAF">
      <w:pPr>
        <w:pStyle w:val="4"/>
        <w:spacing w:before="294" w:line="285" w:lineRule="auto"/>
        <w:ind w:right="97"/>
        <w:rPr>
          <w:rFonts w:hint="eastAsia"/>
        </w:rPr>
      </w:pPr>
    </w:p>
    <w:p w14:paraId="69D2BC06">
      <w:pPr>
        <w:pStyle w:val="4"/>
        <w:spacing w:before="294" w:line="285" w:lineRule="auto"/>
        <w:ind w:right="97"/>
        <w:rPr>
          <w:rFonts w:hint="eastAsia"/>
        </w:rPr>
      </w:pPr>
      <w:r>
        <w:rPr>
          <w:rFonts w:hint="eastAsia"/>
        </w:rPr>
        <w:t>This led to spiritual pride, with such individuals making claims on God for their rightful rewards (Matt. 19:20; Luke 18:11).</w:t>
      </w:r>
    </w:p>
    <w:p w14:paraId="3BE81AE6">
      <w:pPr>
        <w:pStyle w:val="4"/>
        <w:spacing w:before="294" w:line="285" w:lineRule="auto"/>
        <w:ind w:right="97"/>
        <w:rPr>
          <w:rFonts w:hint="eastAsia"/>
        </w:rPr>
      </w:pPr>
      <w:r>
        <w:rPr>
          <w:rFonts w:hint="eastAsia"/>
        </w:rPr>
        <w:t>这导致了属灵的骄傲，这些人向神索取他们应得的奖赏（马太福音 19:20；路加福音 18:11）。</w:t>
      </w:r>
    </w:p>
    <w:p w14:paraId="0F64D531">
      <w:pPr>
        <w:pStyle w:val="4"/>
        <w:spacing w:before="294" w:line="285" w:lineRule="auto"/>
        <w:ind w:right="97"/>
        <w:rPr>
          <w:rFonts w:hint="eastAsia"/>
        </w:rPr>
      </w:pPr>
    </w:p>
    <w:p w14:paraId="1054EF9E">
      <w:pPr>
        <w:pStyle w:val="4"/>
        <w:spacing w:before="294" w:line="285" w:lineRule="auto"/>
        <w:ind w:right="97"/>
        <w:rPr>
          <w:rFonts w:hint="eastAsia"/>
        </w:rPr>
      </w:pPr>
      <w:r>
        <w:rPr>
          <w:rFonts w:hint="eastAsia"/>
        </w:rPr>
        <w:t>On the other hand, this nomistic perspective led others to conclude that righteousness could not be achieved through works alone.</w:t>
      </w:r>
    </w:p>
    <w:p w14:paraId="4C2DF54A">
      <w:pPr>
        <w:pStyle w:val="4"/>
        <w:spacing w:before="294" w:line="285" w:lineRule="auto"/>
        <w:ind w:right="97"/>
        <w:rPr>
          <w:rFonts w:hint="eastAsia"/>
        </w:rPr>
      </w:pPr>
      <w:r>
        <w:rPr>
          <w:rFonts w:hint="eastAsia"/>
        </w:rPr>
        <w:t>另一方面，这种律法主义的观点使另一些人得出结论：单靠行为无法获得公义。</w:t>
      </w:r>
    </w:p>
    <w:p w14:paraId="6C98E6FB">
      <w:pPr>
        <w:pStyle w:val="4"/>
        <w:spacing w:before="294" w:line="285" w:lineRule="auto"/>
        <w:ind w:right="97"/>
        <w:rPr>
          <w:rFonts w:hint="eastAsia"/>
        </w:rPr>
      </w:pPr>
    </w:p>
    <w:p w14:paraId="45F9AD57">
      <w:pPr>
        <w:pStyle w:val="4"/>
        <w:spacing w:before="294" w:line="285" w:lineRule="auto"/>
        <w:ind w:right="97"/>
        <w:rPr>
          <w:rFonts w:hint="eastAsia"/>
        </w:rPr>
      </w:pPr>
      <w:r>
        <w:rPr>
          <w:rFonts w:hint="eastAsia"/>
        </w:rPr>
        <w:t>Depending on whether individuals were ultimately content with themselves or not, they found themselves either among the righteous or the ungodly.</w:t>
      </w:r>
    </w:p>
    <w:p w14:paraId="02C15268">
      <w:pPr>
        <w:pStyle w:val="4"/>
        <w:spacing w:before="294" w:line="285" w:lineRule="auto"/>
        <w:ind w:right="97"/>
        <w:rPr>
          <w:rFonts w:hint="eastAsia"/>
        </w:rPr>
      </w:pPr>
      <w:r>
        <w:rPr>
          <w:rFonts w:hint="eastAsia"/>
        </w:rPr>
        <w:t>取决于个人最终是否对自己满意，他们发现自己要么在义人之中，要么在不敬虔的人之中。</w:t>
      </w:r>
    </w:p>
    <w:p w14:paraId="70CCB2C5">
      <w:pPr>
        <w:pStyle w:val="4"/>
        <w:spacing w:before="294" w:line="285" w:lineRule="auto"/>
        <w:ind w:right="97"/>
        <w:rPr>
          <w:rFonts w:hint="eastAsia"/>
        </w:rPr>
      </w:pPr>
    </w:p>
    <w:p w14:paraId="22A4B5ED">
      <w:pPr>
        <w:pStyle w:val="4"/>
        <w:spacing w:before="294" w:line="285" w:lineRule="auto"/>
        <w:ind w:right="97"/>
        <w:rPr>
          <w:rFonts w:hint="eastAsia"/>
        </w:rPr>
      </w:pPr>
      <w:r>
        <w:rPr>
          <w:rFonts w:hint="eastAsia"/>
        </w:rPr>
        <w:t>However, this path did not bring them to the assurance of salvation.</w:t>
      </w:r>
    </w:p>
    <w:p w14:paraId="04B21903">
      <w:pPr>
        <w:pStyle w:val="4"/>
        <w:spacing w:before="294" w:line="285" w:lineRule="auto"/>
        <w:ind w:right="97"/>
        <w:rPr>
          <w:rFonts w:hint="eastAsia"/>
        </w:rPr>
      </w:pPr>
      <w:r>
        <w:rPr>
          <w:rFonts w:hint="eastAsia"/>
        </w:rPr>
        <w:t>然而，这条路并没有带给他们救赎的确据。</w:t>
      </w:r>
    </w:p>
    <w:p w14:paraId="5F6FF741">
      <w:pPr>
        <w:pStyle w:val="4"/>
        <w:spacing w:before="294" w:line="285" w:lineRule="auto"/>
        <w:ind w:right="97"/>
        <w:rPr>
          <w:rFonts w:hint="eastAsia"/>
        </w:rPr>
      </w:pPr>
    </w:p>
    <w:p w14:paraId="04AF2512">
      <w:pPr>
        <w:pStyle w:val="4"/>
        <w:spacing w:before="294" w:line="285" w:lineRule="auto"/>
        <w:ind w:right="97"/>
        <w:rPr>
          <w:rFonts w:hint="eastAsia"/>
        </w:rPr>
      </w:pPr>
      <w:r>
        <w:rPr>
          <w:rFonts w:hint="eastAsia"/>
        </w:rPr>
        <w:t>They did not experience the joy of a close relationship with God, nor did they find comfort and peace in His fellowship.</w:t>
      </w:r>
    </w:p>
    <w:p w14:paraId="5681CF3F">
      <w:pPr>
        <w:pStyle w:val="4"/>
        <w:spacing w:before="294" w:line="285" w:lineRule="auto"/>
        <w:ind w:right="97"/>
        <w:rPr>
          <w:rFonts w:hint="eastAsia"/>
        </w:rPr>
      </w:pPr>
      <w:r>
        <w:rPr>
          <w:rFonts w:hint="eastAsia"/>
        </w:rPr>
        <w:t>他们没有体验到与神亲密关系的喜乐，也没有在祂的团契中找到安慰与平安。</w:t>
      </w:r>
    </w:p>
    <w:p w14:paraId="33375686">
      <w:pPr>
        <w:pStyle w:val="4"/>
        <w:spacing w:before="294" w:line="285" w:lineRule="auto"/>
        <w:ind w:right="97"/>
        <w:rPr>
          <w:rFonts w:hint="eastAsia"/>
        </w:rPr>
      </w:pPr>
    </w:p>
    <w:p w14:paraId="67E8CFEE">
      <w:pPr>
        <w:pStyle w:val="4"/>
        <w:spacing w:before="294" w:line="285" w:lineRule="auto"/>
        <w:ind w:right="97"/>
        <w:rPr>
          <w:rFonts w:hint="eastAsia"/>
        </w:rPr>
      </w:pPr>
      <w:r>
        <w:rPr>
          <w:rFonts w:hint="eastAsia"/>
        </w:rPr>
        <w:t>Throughout their lives, they remained enslaved by the fear of death (Heb. 2:15).</w:t>
      </w:r>
    </w:p>
    <w:p w14:paraId="603BC20D">
      <w:pPr>
        <w:pStyle w:val="4"/>
        <w:spacing w:before="294" w:line="285" w:lineRule="auto"/>
        <w:ind w:right="97"/>
        <w:rPr>
          <w:rFonts w:hint="eastAsia"/>
        </w:rPr>
      </w:pPr>
      <w:r>
        <w:rPr>
          <w:rFonts w:hint="eastAsia"/>
        </w:rPr>
        <w:t>他们一生都被死亡的恐惧所奴役（希伯来书 2:15）。</w:t>
      </w:r>
    </w:p>
    <w:p w14:paraId="3ADDD9E6">
      <w:pPr>
        <w:pStyle w:val="4"/>
        <w:spacing w:before="294" w:line="285" w:lineRule="auto"/>
        <w:ind w:right="97"/>
        <w:rPr>
          <w:rFonts w:hint="eastAsia"/>
        </w:rPr>
      </w:pPr>
    </w:p>
    <w:p w14:paraId="052F9AF3">
      <w:pPr>
        <w:pStyle w:val="4"/>
        <w:spacing w:before="294" w:line="285" w:lineRule="auto"/>
        <w:ind w:right="97"/>
        <w:rPr>
          <w:rFonts w:hint="eastAsia"/>
        </w:rPr>
      </w:pPr>
      <w:r>
        <w:rPr>
          <w:rFonts w:hint="eastAsia"/>
        </w:rPr>
        <w:t>As their understanding of the law deepened and their commitment to fulfilling it grew more earnest, the law increasingly became an unbearable burden for the Jews (Acts 15:10).</w:t>
      </w:r>
    </w:p>
    <w:p w14:paraId="3F24EF5E">
      <w:pPr>
        <w:pStyle w:val="4"/>
        <w:spacing w:before="294" w:line="285" w:lineRule="auto"/>
        <w:ind w:right="97"/>
        <w:rPr>
          <w:rFonts w:hint="eastAsia"/>
        </w:rPr>
      </w:pPr>
      <w:r>
        <w:rPr>
          <w:rFonts w:hint="eastAsia"/>
        </w:rPr>
        <w:t>随着他们对律法的理解加深，以及他们履行律法的决心更加认真，律法日益成为犹太人难以承受的重担（使徒行传 15:10）。</w:t>
      </w:r>
    </w:p>
    <w:p w14:paraId="2147295D">
      <w:pPr>
        <w:pStyle w:val="4"/>
        <w:spacing w:before="294" w:line="285" w:lineRule="auto"/>
        <w:ind w:right="97"/>
        <w:rPr>
          <w:rFonts w:hint="eastAsia"/>
        </w:rPr>
      </w:pPr>
    </w:p>
    <w:p w14:paraId="050115BC">
      <w:pPr>
        <w:pStyle w:val="4"/>
        <w:spacing w:before="294" w:line="285" w:lineRule="auto"/>
        <w:ind w:right="97"/>
        <w:rPr>
          <w:rFonts w:hint="eastAsia"/>
        </w:rPr>
      </w:pPr>
      <w:r>
        <w:rPr>
          <w:rFonts w:hint="eastAsia"/>
        </w:rPr>
        <w:t>The book of 4 Ezra captured this sentiment when it stated, "We who have received the law must nevertheless perish on account of our sins."</w:t>
      </w:r>
    </w:p>
    <w:p w14:paraId="3D5E539D">
      <w:pPr>
        <w:pStyle w:val="4"/>
        <w:spacing w:before="294" w:line="285" w:lineRule="auto"/>
        <w:ind w:right="97"/>
        <w:rPr>
          <w:rFonts w:hint="eastAsia"/>
        </w:rPr>
      </w:pPr>
      <w:r>
        <w:rPr>
          <w:rFonts w:hint="eastAsia"/>
        </w:rPr>
        <w:t>以斯拉四书捕捉到了这种情绪，书中写道：“我们这些领受了律法的人，却要因我们的罪而灭亡。”</w:t>
      </w:r>
    </w:p>
    <w:p w14:paraId="289FB6EF">
      <w:pPr>
        <w:pStyle w:val="4"/>
        <w:spacing w:before="294" w:line="285" w:lineRule="auto"/>
        <w:ind w:right="97"/>
        <w:rPr>
          <w:rFonts w:hint="eastAsia"/>
        </w:rPr>
      </w:pPr>
    </w:p>
    <w:p w14:paraId="5BCA3C97">
      <w:pPr>
        <w:pStyle w:val="2"/>
        <w:bidi w:val="0"/>
        <w:rPr>
          <w:rFonts w:hint="eastAsia"/>
        </w:rPr>
      </w:pPr>
      <w:r>
        <w:rPr>
          <w:rFonts w:hint="eastAsia"/>
        </w:rPr>
        <w:t>Consolation of God's Reign: The New Testament</w:t>
      </w:r>
    </w:p>
    <w:p w14:paraId="5DE9674F">
      <w:pPr>
        <w:pStyle w:val="2"/>
        <w:bidi w:val="0"/>
        <w:rPr>
          <w:rFonts w:hint="eastAsia"/>
        </w:rPr>
      </w:pPr>
      <w:r>
        <w:rPr>
          <w:rFonts w:hint="eastAsia"/>
        </w:rPr>
        <w:t>神国度的安慰：新约</w:t>
      </w:r>
    </w:p>
    <w:p w14:paraId="06722D74">
      <w:pPr>
        <w:pStyle w:val="4"/>
        <w:spacing w:before="294" w:line="285" w:lineRule="auto"/>
        <w:ind w:right="97"/>
        <w:rPr>
          <w:rFonts w:hint="eastAsia"/>
        </w:rPr>
      </w:pPr>
    </w:p>
    <w:p w14:paraId="626136C5">
      <w:pPr>
        <w:pStyle w:val="4"/>
        <w:spacing w:before="294" w:line="285" w:lineRule="auto"/>
        <w:ind w:right="97"/>
        <w:rPr>
          <w:rFonts w:hint="eastAsia"/>
        </w:rPr>
      </w:pPr>
      <w:r>
        <w:rPr>
          <w:rFonts w:hint="eastAsia"/>
        </w:rPr>
        <w:t>To truly grasp the depth of Jesus' gospel of the kingdom, it's essential to comprehend the state of Judaism during His time.</w:t>
      </w:r>
    </w:p>
    <w:p w14:paraId="428076E7">
      <w:pPr>
        <w:pStyle w:val="4"/>
        <w:spacing w:before="294" w:line="285" w:lineRule="auto"/>
        <w:ind w:right="97"/>
        <w:rPr>
          <w:rFonts w:hint="eastAsia"/>
        </w:rPr>
      </w:pPr>
      <w:r>
        <w:rPr>
          <w:rFonts w:hint="eastAsia"/>
        </w:rPr>
        <w:t>要真正把握耶稣天国福音的深度，就必须理解祂那个时代犹太教的状况。</w:t>
      </w:r>
    </w:p>
    <w:p w14:paraId="2CBD8200">
      <w:pPr>
        <w:pStyle w:val="4"/>
        <w:spacing w:before="294" w:line="285" w:lineRule="auto"/>
        <w:ind w:right="97"/>
        <w:rPr>
          <w:rFonts w:hint="eastAsia"/>
        </w:rPr>
      </w:pPr>
    </w:p>
    <w:p w14:paraId="6E48AF7A">
      <w:pPr>
        <w:pStyle w:val="4"/>
        <w:spacing w:before="294" w:line="285" w:lineRule="auto"/>
        <w:ind w:right="97"/>
        <w:rPr>
          <w:rFonts w:hint="eastAsia"/>
        </w:rPr>
      </w:pPr>
      <w:r>
        <w:rPr>
          <w:rFonts w:hint="eastAsia"/>
        </w:rPr>
        <w:t>On one hand, this kingdom is depicted as a heavenly treasure bestowed as a reward upon the righteous (Matt. 6:20; 13:43; 19:21; 25:46).</w:t>
      </w:r>
    </w:p>
    <w:p w14:paraId="368E8DA4">
      <w:pPr>
        <w:pStyle w:val="4"/>
        <w:spacing w:before="294" w:line="285" w:lineRule="auto"/>
        <w:ind w:right="97"/>
        <w:rPr>
          <w:rFonts w:hint="eastAsia"/>
        </w:rPr>
      </w:pPr>
      <w:r>
        <w:rPr>
          <w:rFonts w:hint="eastAsia"/>
        </w:rPr>
        <w:t>一方面，这国度被描绘为赐给义人的天上的财宝作为奖赏（马太福音 6:20；13:43；19:21；25:46）。</w:t>
      </w:r>
    </w:p>
    <w:p w14:paraId="53676300">
      <w:pPr>
        <w:pStyle w:val="4"/>
        <w:spacing w:before="294" w:line="285" w:lineRule="auto"/>
        <w:ind w:right="97"/>
        <w:rPr>
          <w:rFonts w:hint="eastAsia"/>
        </w:rPr>
      </w:pPr>
    </w:p>
    <w:p w14:paraId="29ED38A4">
      <w:pPr>
        <w:pStyle w:val="4"/>
        <w:spacing w:before="294" w:line="285" w:lineRule="auto"/>
        <w:ind w:right="97"/>
        <w:rPr>
          <w:rFonts w:hint="eastAsia"/>
        </w:rPr>
      </w:pPr>
      <w:r>
        <w:rPr>
          <w:rFonts w:hint="eastAsia"/>
        </w:rPr>
        <w:t>To obtain it when fully revealed in the future, a righteousness surpassing that of the Pharisees is required (Matt. 5:20).</w:t>
      </w:r>
    </w:p>
    <w:p w14:paraId="0E0468D7">
      <w:pPr>
        <w:pStyle w:val="4"/>
        <w:spacing w:before="294" w:line="285" w:lineRule="auto"/>
        <w:ind w:right="97"/>
        <w:rPr>
          <w:rFonts w:hint="eastAsia"/>
        </w:rPr>
      </w:pPr>
      <w:r>
        <w:rPr>
          <w:rFonts w:hint="eastAsia"/>
        </w:rPr>
        <w:t>要在将来它完全显露时获得它，就需要一种超越法利赛人公义的公义（马太福音 5:20）。</w:t>
      </w:r>
    </w:p>
    <w:p w14:paraId="70925DE4">
      <w:pPr>
        <w:pStyle w:val="4"/>
        <w:spacing w:before="294" w:line="285" w:lineRule="auto"/>
        <w:ind w:right="97"/>
        <w:rPr>
          <w:rFonts w:hint="eastAsia"/>
        </w:rPr>
      </w:pPr>
    </w:p>
    <w:p w14:paraId="44DB49F9">
      <w:pPr>
        <w:pStyle w:val="4"/>
        <w:spacing w:before="294" w:line="285" w:lineRule="auto"/>
        <w:ind w:right="97"/>
        <w:rPr>
          <w:rFonts w:hint="eastAsia"/>
        </w:rPr>
      </w:pPr>
      <w:r>
        <w:rPr>
          <w:rFonts w:hint="eastAsia"/>
        </w:rPr>
        <w:t>This pursuit should take precedence above all else (Matt. 6:33) and necessitates unwavering commitment (Matt. 13:44–46; 19:21; Mark 9:43–47; 10:28–29).</w:t>
      </w:r>
    </w:p>
    <w:p w14:paraId="4CEDFE76">
      <w:pPr>
        <w:pStyle w:val="4"/>
        <w:spacing w:before="294" w:line="285" w:lineRule="auto"/>
        <w:ind w:right="97"/>
        <w:rPr>
          <w:rFonts w:hint="eastAsia"/>
        </w:rPr>
      </w:pPr>
      <w:r>
        <w:rPr>
          <w:rFonts w:hint="eastAsia"/>
        </w:rPr>
        <w:t>这种追求应优先于其他一切（马太福音 6:33），并且需要坚定不移的委身（马太福音 13:44–46；19:21；马可福音 9:43–47；10:28–29）。</w:t>
      </w:r>
    </w:p>
    <w:p w14:paraId="03FFCFFB">
      <w:pPr>
        <w:pStyle w:val="4"/>
        <w:spacing w:before="294" w:line="285" w:lineRule="auto"/>
        <w:ind w:right="97"/>
        <w:rPr>
          <w:rFonts w:hint="eastAsia"/>
        </w:rPr>
      </w:pPr>
    </w:p>
    <w:p w14:paraId="56B3D075">
      <w:pPr>
        <w:pStyle w:val="4"/>
        <w:spacing w:before="294" w:line="285" w:lineRule="auto"/>
        <w:ind w:right="97"/>
        <w:rPr>
          <w:rFonts w:hint="eastAsia"/>
        </w:rPr>
      </w:pPr>
      <w:r>
        <w:rPr>
          <w:rFonts w:hint="eastAsia"/>
        </w:rPr>
        <w:t>Nevertheless, this kingdom is markedly different from the Jewish expectations of that era.</w:t>
      </w:r>
    </w:p>
    <w:p w14:paraId="46DD1E1C">
      <w:pPr>
        <w:pStyle w:val="4"/>
        <w:spacing w:before="294" w:line="285" w:lineRule="auto"/>
        <w:ind w:right="97"/>
        <w:rPr>
          <w:rFonts w:hint="eastAsia"/>
        </w:rPr>
      </w:pPr>
      <w:r>
        <w:rPr>
          <w:rFonts w:hint="eastAsia"/>
        </w:rPr>
        <w:t>然而，这个国度与那个时代犹太人的期望截然不同。</w:t>
      </w:r>
    </w:p>
    <w:p w14:paraId="1FFCE8A5">
      <w:pPr>
        <w:pStyle w:val="4"/>
        <w:spacing w:before="294" w:line="285" w:lineRule="auto"/>
        <w:ind w:right="97"/>
        <w:rPr>
          <w:rFonts w:hint="eastAsia"/>
        </w:rPr>
      </w:pPr>
    </w:p>
    <w:p w14:paraId="46B7C758">
      <w:pPr>
        <w:pStyle w:val="4"/>
        <w:spacing w:before="294" w:line="285" w:lineRule="auto"/>
        <w:ind w:right="97"/>
        <w:rPr>
          <w:rFonts w:hint="eastAsia"/>
        </w:rPr>
      </w:pPr>
      <w:r>
        <w:rPr>
          <w:rFonts w:hint="eastAsia"/>
        </w:rPr>
        <w:t>It is fundamentally spiritual, not political, as Jesus acknowledged from the outset during His temptation (Matt. 4:1–10).</w:t>
      </w:r>
    </w:p>
    <w:p w14:paraId="20065B92">
      <w:pPr>
        <w:pStyle w:val="4"/>
        <w:spacing w:before="294" w:line="285" w:lineRule="auto"/>
        <w:ind w:right="97"/>
        <w:rPr>
          <w:rFonts w:hint="eastAsia"/>
        </w:rPr>
      </w:pPr>
      <w:r>
        <w:rPr>
          <w:rFonts w:hint="eastAsia"/>
        </w:rPr>
        <w:t>它本质上是属灵的，而非政治性的，正如耶稣在祂受试探之初就承认的那样（马太福音 4:1–10）。</w:t>
      </w:r>
    </w:p>
    <w:p w14:paraId="0317D27D">
      <w:pPr>
        <w:pStyle w:val="4"/>
        <w:spacing w:before="294" w:line="285" w:lineRule="auto"/>
        <w:ind w:right="97"/>
        <w:rPr>
          <w:rFonts w:hint="eastAsia"/>
        </w:rPr>
      </w:pPr>
    </w:p>
    <w:p w14:paraId="567D01EF">
      <w:pPr>
        <w:pStyle w:val="4"/>
        <w:spacing w:before="294" w:line="285" w:lineRule="auto"/>
        <w:ind w:right="97"/>
        <w:rPr>
          <w:rFonts w:hint="eastAsia"/>
        </w:rPr>
      </w:pPr>
      <w:r>
        <w:rPr>
          <w:rFonts w:hint="eastAsia"/>
        </w:rPr>
        <w:t>Its citizens are identified by spiritual virtues like purity of heart, meekness, mercy, humility, and more (Matt. 5:3ff.; 18:4; 20:26–27).</w:t>
      </w:r>
    </w:p>
    <w:p w14:paraId="4C381271">
      <w:pPr>
        <w:pStyle w:val="4"/>
        <w:spacing w:before="294" w:line="285" w:lineRule="auto"/>
        <w:ind w:right="97"/>
        <w:rPr>
          <w:rFonts w:hint="eastAsia"/>
        </w:rPr>
      </w:pPr>
      <w:r>
        <w:rPr>
          <w:rFonts w:hint="eastAsia"/>
        </w:rPr>
        <w:t>其国民以属灵的美德来识别，如清心、温柔、怜悯、谦卑等等（马太福音 5:3及以下；18:4；20:26–27）。</w:t>
      </w:r>
    </w:p>
    <w:p w14:paraId="6CA9B13D">
      <w:pPr>
        <w:pStyle w:val="4"/>
        <w:spacing w:before="294" w:line="285" w:lineRule="auto"/>
        <w:ind w:right="97"/>
        <w:rPr>
          <w:rFonts w:hint="eastAsia"/>
        </w:rPr>
      </w:pPr>
    </w:p>
    <w:p w14:paraId="111468A9">
      <w:pPr>
        <w:pStyle w:val="4"/>
        <w:spacing w:before="294" w:line="285" w:lineRule="auto"/>
        <w:ind w:right="97"/>
        <w:rPr>
          <w:rFonts w:hint="eastAsia"/>
        </w:rPr>
      </w:pPr>
      <w:r>
        <w:rPr>
          <w:rFonts w:hint="eastAsia"/>
        </w:rPr>
        <w:t>Furthermore, it possesses a universal scope, intended not solely for the Jews but for all nations (Matt. 8:11; 21:43).</w:t>
      </w:r>
    </w:p>
    <w:p w14:paraId="02865DAF">
      <w:pPr>
        <w:pStyle w:val="4"/>
        <w:spacing w:before="294" w:line="285" w:lineRule="auto"/>
        <w:ind w:right="97"/>
        <w:rPr>
          <w:rFonts w:hint="eastAsia"/>
        </w:rPr>
      </w:pPr>
      <w:r>
        <w:rPr>
          <w:rFonts w:hint="eastAsia"/>
        </w:rPr>
        <w:t>此外，它具有普世的范围，不仅为犹太人，也为所有民族而设（马太福音 8:11；21:43）。</w:t>
      </w:r>
    </w:p>
    <w:p w14:paraId="0AD1807A">
      <w:pPr>
        <w:pStyle w:val="4"/>
        <w:spacing w:before="294" w:line="285" w:lineRule="auto"/>
        <w:ind w:right="97"/>
        <w:rPr>
          <w:rFonts w:hint="eastAsia"/>
        </w:rPr>
      </w:pPr>
    </w:p>
    <w:p w14:paraId="394AE429">
      <w:pPr>
        <w:pStyle w:val="4"/>
        <w:spacing w:before="294" w:line="285" w:lineRule="auto"/>
        <w:ind w:right="97"/>
        <w:rPr>
          <w:rFonts w:hint="eastAsia"/>
        </w:rPr>
      </w:pPr>
      <w:r>
        <w:rPr>
          <w:rFonts w:hint="eastAsia"/>
        </w:rPr>
        <w:t>Additionally, it is not merely a future occurrence but already exists in the present (Matt. 11:12; 12:28; Luke 17:21), continuously growing and spreading like a seed or leaven (Matt. 13:24ff.).</w:t>
      </w:r>
    </w:p>
    <w:p w14:paraId="12B88496">
      <w:pPr>
        <w:pStyle w:val="4"/>
        <w:spacing w:before="294" w:line="285" w:lineRule="auto"/>
        <w:ind w:right="97"/>
        <w:rPr>
          <w:rFonts w:hint="eastAsia"/>
        </w:rPr>
      </w:pPr>
      <w:r>
        <w:rPr>
          <w:rFonts w:hint="eastAsia"/>
        </w:rPr>
        <w:t>此外，它不仅仅是未来的事件，而且已经存在于现在（马太福音 11:12；12:28；路加福音 17:21），像种子或酵母一样不断生长和扩展（马太福音 13:24及以下）。</w:t>
      </w:r>
    </w:p>
    <w:p w14:paraId="5E731325">
      <w:pPr>
        <w:pStyle w:val="4"/>
        <w:spacing w:before="294" w:line="285" w:lineRule="auto"/>
        <w:ind w:right="97"/>
        <w:rPr>
          <w:rFonts w:hint="eastAsia"/>
        </w:rPr>
      </w:pPr>
    </w:p>
    <w:p w14:paraId="231C2E82">
      <w:pPr>
        <w:pStyle w:val="4"/>
        <w:spacing w:before="294" w:line="285" w:lineRule="auto"/>
        <w:ind w:right="97"/>
        <w:rPr>
          <w:rFonts w:hint="eastAsia"/>
        </w:rPr>
      </w:pPr>
      <w:r>
        <w:rPr>
          <w:rFonts w:hint="eastAsia"/>
        </w:rPr>
        <w:t>Those who receive it in faith, akin to a child, will eventually enter into it (Mark 10:15).</w:t>
      </w:r>
    </w:p>
    <w:p w14:paraId="1FEC6749">
      <w:pPr>
        <w:pStyle w:val="4"/>
        <w:spacing w:before="294" w:line="285" w:lineRule="auto"/>
        <w:ind w:right="97"/>
        <w:rPr>
          <w:rFonts w:hint="eastAsia"/>
        </w:rPr>
      </w:pPr>
      <w:r>
        <w:rPr>
          <w:rFonts w:hint="eastAsia"/>
        </w:rPr>
        <w:t>那些像孩子一样凭信心接受它的人，最终将进入其中（马可福音 10:15）。</w:t>
      </w:r>
    </w:p>
    <w:p w14:paraId="105993F7">
      <w:pPr>
        <w:pStyle w:val="4"/>
        <w:spacing w:before="294" w:line="285" w:lineRule="auto"/>
        <w:ind w:right="97"/>
        <w:rPr>
          <w:rFonts w:hint="eastAsia"/>
        </w:rPr>
      </w:pPr>
    </w:p>
    <w:p w14:paraId="5A7D60A6">
      <w:pPr>
        <w:pStyle w:val="4"/>
        <w:spacing w:before="294" w:line="285" w:lineRule="auto"/>
        <w:ind w:right="97"/>
        <w:rPr>
          <w:rFonts w:hint="eastAsia"/>
        </w:rPr>
      </w:pPr>
      <w:r>
        <w:rPr>
          <w:rFonts w:hint="eastAsia"/>
        </w:rPr>
        <w:t>In an eschatological sense, this kingdom is indeed referred to as a reward.</w:t>
      </w:r>
    </w:p>
    <w:p w14:paraId="001154EC">
      <w:pPr>
        <w:pStyle w:val="4"/>
        <w:spacing w:before="294" w:line="285" w:lineRule="auto"/>
        <w:ind w:right="97"/>
        <w:rPr>
          <w:rFonts w:hint="eastAsia"/>
        </w:rPr>
      </w:pPr>
      <w:r>
        <w:rPr>
          <w:rFonts w:hint="eastAsia"/>
        </w:rPr>
        <w:t>从末世论的意义上说，这个国度确实被称为奖赏。</w:t>
      </w:r>
    </w:p>
    <w:p w14:paraId="79DC5FF8">
      <w:pPr>
        <w:pStyle w:val="4"/>
        <w:spacing w:before="294" w:line="285" w:lineRule="auto"/>
        <w:ind w:right="97"/>
        <w:rPr>
          <w:rFonts w:hint="eastAsia"/>
        </w:rPr>
      </w:pPr>
    </w:p>
    <w:p w14:paraId="5CE4BBA2">
      <w:pPr>
        <w:pStyle w:val="4"/>
        <w:spacing w:before="294" w:line="285" w:lineRule="auto"/>
        <w:ind w:right="97"/>
        <w:rPr>
          <w:rFonts w:hint="eastAsia"/>
        </w:rPr>
      </w:pPr>
      <w:r>
        <w:rPr>
          <w:rFonts w:hint="eastAsia"/>
        </w:rPr>
        <w:t>However, the work and the reward are entirely disproportionate.</w:t>
      </w:r>
    </w:p>
    <w:p w14:paraId="2E48517D">
      <w:pPr>
        <w:pStyle w:val="4"/>
        <w:spacing w:before="294" w:line="285" w:lineRule="auto"/>
        <w:ind w:right="97"/>
        <w:rPr>
          <w:rFonts w:hint="eastAsia"/>
        </w:rPr>
      </w:pPr>
      <w:r>
        <w:rPr>
          <w:rFonts w:hint="eastAsia"/>
        </w:rPr>
        <w:t>然而，工作和奖赏完全不成比例。</w:t>
      </w:r>
    </w:p>
    <w:p w14:paraId="57155048">
      <w:pPr>
        <w:pStyle w:val="4"/>
        <w:spacing w:before="294" w:line="285" w:lineRule="auto"/>
        <w:ind w:right="97"/>
        <w:rPr>
          <w:rFonts w:hint="eastAsia"/>
        </w:rPr>
      </w:pPr>
    </w:p>
    <w:p w14:paraId="5B7D212E">
      <w:pPr>
        <w:pStyle w:val="4"/>
        <w:spacing w:before="294" w:line="285" w:lineRule="auto"/>
        <w:ind w:right="97"/>
        <w:rPr>
          <w:rFonts w:hint="eastAsia"/>
        </w:rPr>
      </w:pPr>
      <w:r>
        <w:rPr>
          <w:rFonts w:hint="eastAsia"/>
        </w:rPr>
        <w:t>The kingdom's incomparable value renders all notions of reward insignificant (Matt. 19:29; 20:13–15; 25:21; Mark 10:30; especially Luke 17:10).</w:t>
      </w:r>
    </w:p>
    <w:p w14:paraId="6981706A">
      <w:pPr>
        <w:pStyle w:val="4"/>
        <w:spacing w:before="294" w:line="285" w:lineRule="auto"/>
        <w:ind w:right="97"/>
        <w:rPr>
          <w:rFonts w:hint="eastAsia"/>
        </w:rPr>
      </w:pPr>
      <w:r>
        <w:rPr>
          <w:rFonts w:hint="eastAsia"/>
        </w:rPr>
        <w:t>天国无与伦比的价值使所有奖赏的概念都显得微不足道（马太福音 19:29；20:13–15；25:21；马可福音 10:30；尤其是路加福音 17:10）。</w:t>
      </w:r>
    </w:p>
    <w:p w14:paraId="21181666">
      <w:pPr>
        <w:pStyle w:val="4"/>
        <w:spacing w:before="294" w:line="285" w:lineRule="auto"/>
        <w:ind w:right="97"/>
        <w:rPr>
          <w:rFonts w:hint="eastAsia"/>
        </w:rPr>
      </w:pPr>
    </w:p>
    <w:p w14:paraId="20DA7F2B">
      <w:pPr>
        <w:pStyle w:val="4"/>
        <w:spacing w:before="294" w:line="285" w:lineRule="auto"/>
        <w:ind w:right="97"/>
        <w:rPr>
          <w:rFonts w:hint="eastAsia"/>
        </w:rPr>
      </w:pPr>
      <w:r>
        <w:rPr>
          <w:rFonts w:hint="eastAsia"/>
        </w:rPr>
        <w:t>The righteousness required for entrance is itself a divine gift from God (Matt. 6:33), as are the forgiveness of sins (Matt. 26:28; Luke 1:77; 24:47; etc.) and eternal life (Mark 10:30; Luke 18:30).</w:t>
      </w:r>
    </w:p>
    <w:p w14:paraId="6CC0880F">
      <w:pPr>
        <w:pStyle w:val="4"/>
        <w:spacing w:before="294" w:line="285" w:lineRule="auto"/>
        <w:ind w:right="97"/>
        <w:rPr>
          <w:rFonts w:hint="eastAsia"/>
        </w:rPr>
      </w:pPr>
      <w:r>
        <w:rPr>
          <w:rFonts w:hint="eastAsia"/>
        </w:rPr>
        <w:t>进入天国所需的公义本身就是神的神圣恩赐（马太福音 6:33），罪的赦免（马太福音 26:28；路加福音 1:77；24:47；等等）和永生也是如此（马可福音 10:30；路加福音 18:30）。</w:t>
      </w:r>
    </w:p>
    <w:p w14:paraId="1CD5F420">
      <w:pPr>
        <w:pStyle w:val="4"/>
        <w:spacing w:before="294" w:line="285" w:lineRule="auto"/>
        <w:ind w:right="97"/>
        <w:rPr>
          <w:rFonts w:hint="eastAsia"/>
        </w:rPr>
      </w:pPr>
    </w:p>
    <w:p w14:paraId="646C28E5">
      <w:pPr>
        <w:pStyle w:val="4"/>
        <w:spacing w:before="294" w:line="285" w:lineRule="auto"/>
        <w:ind w:right="97"/>
        <w:rPr>
          <w:rFonts w:hint="eastAsia"/>
        </w:rPr>
      </w:pPr>
      <w:r>
        <w:rPr>
          <w:rFonts w:hint="eastAsia"/>
        </w:rPr>
        <w:t>God bestows this kingdom and its benefits not upon the righteous but upon publicans and sinners (Matt. 9:13), the lost (Matt. 18:11), the poor, and others (Matt. 5), as well as children (Matt. 18:3; Mark 10:15).</w:t>
      </w:r>
    </w:p>
    <w:p w14:paraId="350309F9">
      <w:pPr>
        <w:pStyle w:val="4"/>
        <w:spacing w:before="294" w:line="285" w:lineRule="auto"/>
        <w:ind w:right="97"/>
        <w:rPr>
          <w:rFonts w:hint="eastAsia"/>
        </w:rPr>
      </w:pPr>
      <w:r>
        <w:rPr>
          <w:rFonts w:hint="eastAsia"/>
        </w:rPr>
        <w:t>神将这国度和它的益处赐给的不是义人，而是税吏和罪人（马太福音 9:13）、失丧的人（马太福音 18:11）、贫穷的人和其他人（马太福音 5章），以及小孩子（马太福音 18:3；马可福音 10:15）。</w:t>
      </w:r>
    </w:p>
    <w:p w14:paraId="1FACCC97">
      <w:pPr>
        <w:pStyle w:val="4"/>
        <w:spacing w:before="294" w:line="285" w:lineRule="auto"/>
        <w:ind w:right="97"/>
        <w:rPr>
          <w:rFonts w:hint="eastAsia"/>
        </w:rPr>
      </w:pPr>
    </w:p>
    <w:p w14:paraId="2B311941">
      <w:pPr>
        <w:pStyle w:val="4"/>
        <w:spacing w:before="294" w:line="285" w:lineRule="auto"/>
        <w:ind w:right="97"/>
        <w:rPr>
          <w:rFonts w:hint="eastAsia"/>
        </w:rPr>
      </w:pPr>
      <w:r>
        <w:rPr>
          <w:rFonts w:hint="eastAsia"/>
        </w:rPr>
        <w:t>This kingdom of heaven is theirs even on earth (Matt. 9:15; 11:11; 13:16–17; 23:13; Mark 10:15; Luke 17:21).</w:t>
      </w:r>
    </w:p>
    <w:p w14:paraId="5F1940D2">
      <w:pPr>
        <w:pStyle w:val="4"/>
        <w:spacing w:before="294" w:line="285" w:lineRule="auto"/>
        <w:ind w:right="97"/>
        <w:rPr>
          <w:rFonts w:hint="eastAsia"/>
        </w:rPr>
      </w:pPr>
      <w:r>
        <w:rPr>
          <w:rFonts w:hint="eastAsia"/>
        </w:rPr>
        <w:t>这天国即使在地上也是他们的（马太福音 9:15；11:11；13:16–17；23:13；马可福音 10:15；路加福音 17:21）。</w:t>
      </w:r>
    </w:p>
    <w:p w14:paraId="1023367B">
      <w:pPr>
        <w:pStyle w:val="4"/>
        <w:spacing w:before="294" w:line="285" w:lineRule="auto"/>
        <w:ind w:right="97"/>
        <w:rPr>
          <w:rFonts w:hint="eastAsia"/>
        </w:rPr>
      </w:pPr>
    </w:p>
    <w:p w14:paraId="7711A32A">
      <w:pPr>
        <w:pStyle w:val="4"/>
        <w:spacing w:before="294" w:line="285" w:lineRule="auto"/>
        <w:ind w:right="97"/>
        <w:rPr>
          <w:rFonts w:hint="eastAsia"/>
        </w:rPr>
      </w:pPr>
      <w:r>
        <w:rPr>
          <w:rFonts w:hint="eastAsia"/>
        </w:rPr>
        <w:t>To partake in this kingdom, one does not require personal righteousness but rather repentance (μετανοια), a change of heart, and faith (πιστις), the acceptance and trust in the gospel of the kingdom as a divine gift to the lost (Mark 1:15).</w:t>
      </w:r>
    </w:p>
    <w:p w14:paraId="0E842636">
      <w:pPr>
        <w:pStyle w:val="4"/>
        <w:spacing w:before="294" w:line="285" w:lineRule="auto"/>
        <w:ind w:right="97"/>
        <w:rPr>
          <w:rFonts w:hint="eastAsia"/>
        </w:rPr>
      </w:pPr>
      <w:r>
        <w:rPr>
          <w:rFonts w:hint="eastAsia"/>
        </w:rPr>
        <w:t>要参与这个国度，人不需要个人的公义，而是需要悔改（μετανοια），即内心的改变，以及信心（πιστις），即接受并信靠天国的福音，将其视为赐给失丧者的神圣礼物（马可福音 1:15）。</w:t>
      </w:r>
    </w:p>
    <w:p w14:paraId="528E13F4">
      <w:pPr>
        <w:pStyle w:val="4"/>
        <w:spacing w:before="294" w:line="285" w:lineRule="auto"/>
        <w:ind w:right="97"/>
        <w:rPr>
          <w:rFonts w:hint="eastAsia"/>
        </w:rPr>
      </w:pPr>
    </w:p>
    <w:p w14:paraId="521F0AC3">
      <w:pPr>
        <w:pStyle w:val="4"/>
        <w:spacing w:before="294" w:line="285" w:lineRule="auto"/>
        <w:ind w:right="97"/>
        <w:rPr>
          <w:rFonts w:hint="eastAsia"/>
        </w:rPr>
      </w:pPr>
      <w:r>
        <w:rPr>
          <w:rFonts w:hint="eastAsia"/>
        </w:rPr>
        <w:t>This involves trust in God (Mark 11:22), in Jesus' word and power (Matt. 8:10; 9:2; Mark 4:40), and in Jesus as the Messiah (Matt. 27:42; Mark 9:42; John 1:12; 2:11; 6:29; 17:8; 20:31; Acts 9:22; 17:3; 18:5; etc.).</w:t>
      </w:r>
    </w:p>
    <w:p w14:paraId="1D5B4186">
      <w:pPr>
        <w:pStyle w:val="4"/>
        <w:spacing w:before="294" w:line="285" w:lineRule="auto"/>
        <w:ind w:right="97"/>
        <w:rPr>
          <w:rFonts w:hint="eastAsia"/>
        </w:rPr>
      </w:pPr>
      <w:r>
        <w:rPr>
          <w:rFonts w:hint="eastAsia"/>
        </w:rPr>
        <w:t>这包括信靠神（马可福音 11:22），信靠耶稣的话语和能力（马太福音 8:10；9:2；马可福音 4:40），以及信靠耶稣为弥赛亚（马太福音 27:42；马可福音 9:42；约翰福音 1:12；2:11；6:29；17:8；20:31；使徒行传 9:22；17:3；18:5；等等）。</w:t>
      </w:r>
    </w:p>
    <w:p w14:paraId="68E0763D">
      <w:pPr>
        <w:pStyle w:val="4"/>
        <w:spacing w:before="294" w:line="285" w:lineRule="auto"/>
        <w:ind w:right="97"/>
        <w:rPr>
          <w:rFonts w:hint="eastAsia"/>
        </w:rPr>
      </w:pPr>
    </w:p>
    <w:p w14:paraId="65AAEE78">
      <w:pPr>
        <w:pStyle w:val="4"/>
        <w:spacing w:before="294" w:line="285" w:lineRule="auto"/>
        <w:ind w:right="97"/>
        <w:rPr>
          <w:rFonts w:hint="eastAsia"/>
        </w:rPr>
      </w:pPr>
      <w:r>
        <w:rPr>
          <w:rFonts w:hint="eastAsia"/>
        </w:rPr>
        <w:t>Yet, even this μετανοια and πιστις are gifts of God's grace (Matt. 11:25, 27; 15:13; 16:17; Luke 10:22; John 6:44, 65; 12:32), allowing only those of the truth to come to faith (John 8:43, 47; 12:39; 18:37), who have been given to the Son by the Father (6:37ff.; 17:2, 6, 9; 10:26; 12:32), and who have already experienced rebirth (1:12–13; 8:47).</w:t>
      </w:r>
    </w:p>
    <w:p w14:paraId="1115443B">
      <w:pPr>
        <w:pStyle w:val="4"/>
        <w:spacing w:before="294" w:line="285" w:lineRule="auto"/>
        <w:ind w:right="97"/>
        <w:rPr>
          <w:rFonts w:hint="eastAsia"/>
        </w:rPr>
      </w:pPr>
      <w:r>
        <w:rPr>
          <w:rFonts w:hint="eastAsia"/>
        </w:rPr>
        <w:t>然而，即使这 μετανοια 和 πιστις 也是神恩典的礼物（马太福音 11:25, 27；15:13；16:17；路加福音 10:22；约翰福音 6:44, 65；12:32），只允许那些属真理的人来到信心面前（约翰福音 8:43, 47；12:39；18:37），他们是父赐给子的（6:37及以下；17:2, 6, 9；10:26；12:32），并且已经经历了重生（1:12–13；8:47）。</w:t>
      </w:r>
    </w:p>
    <w:p w14:paraId="2ABCAD31">
      <w:pPr>
        <w:pStyle w:val="4"/>
        <w:spacing w:before="294" w:line="285" w:lineRule="auto"/>
        <w:ind w:right="97"/>
        <w:rPr>
          <w:rFonts w:hint="eastAsia"/>
        </w:rPr>
      </w:pPr>
    </w:p>
    <w:p w14:paraId="3D07950F">
      <w:pPr>
        <w:pStyle w:val="4"/>
        <w:spacing w:before="294" w:line="285" w:lineRule="auto"/>
        <w:ind w:right="97"/>
        <w:rPr>
          <w:rFonts w:hint="eastAsia"/>
        </w:rPr>
      </w:pPr>
      <w:r>
        <w:rPr>
          <w:rFonts w:hint="eastAsia"/>
        </w:rPr>
        <w:t>In the preaching of the apostles, all of this is expounded at much greater length.</w:t>
      </w:r>
    </w:p>
    <w:p w14:paraId="66C8332E">
      <w:pPr>
        <w:pStyle w:val="4"/>
        <w:spacing w:before="294" w:line="285" w:lineRule="auto"/>
        <w:ind w:right="97"/>
        <w:rPr>
          <w:rFonts w:hint="eastAsia"/>
        </w:rPr>
      </w:pPr>
      <w:r>
        <w:rPr>
          <w:rFonts w:hint="eastAsia"/>
        </w:rPr>
        <w:t>在使徒的讲道中，这一切都得到了更详尽的阐述。</w:t>
      </w:r>
    </w:p>
    <w:p w14:paraId="7927B0D5">
      <w:pPr>
        <w:pStyle w:val="4"/>
        <w:spacing w:before="294" w:line="285" w:lineRule="auto"/>
        <w:ind w:right="97"/>
        <w:rPr>
          <w:rFonts w:hint="eastAsia"/>
        </w:rPr>
      </w:pPr>
    </w:p>
    <w:p w14:paraId="6CCA3350">
      <w:pPr>
        <w:pStyle w:val="4"/>
        <w:spacing w:before="294" w:line="285" w:lineRule="auto"/>
        <w:ind w:right="97"/>
        <w:rPr>
          <w:rFonts w:hint="eastAsia"/>
        </w:rPr>
      </w:pPr>
      <w:r>
        <w:rPr>
          <w:rFonts w:hint="eastAsia"/>
        </w:rPr>
        <w:t>The relation between the objective acquisition and subjective application of salvation becomes much clearer.</w:t>
      </w:r>
    </w:p>
    <w:p w14:paraId="32607C66">
      <w:pPr>
        <w:pStyle w:val="4"/>
        <w:spacing w:before="294" w:line="285" w:lineRule="auto"/>
        <w:ind w:right="97"/>
        <w:rPr>
          <w:rFonts w:hint="eastAsia"/>
        </w:rPr>
      </w:pPr>
      <w:r>
        <w:rPr>
          <w:rFonts w:hint="eastAsia"/>
        </w:rPr>
        <w:t>救赎的客观获得与主观应用之间的关系变得更加清晰。</w:t>
      </w:r>
    </w:p>
    <w:p w14:paraId="4DFA947C">
      <w:pPr>
        <w:pStyle w:val="4"/>
        <w:spacing w:before="294" w:line="285" w:lineRule="auto"/>
        <w:ind w:right="97"/>
        <w:rPr>
          <w:rFonts w:hint="eastAsia"/>
        </w:rPr>
      </w:pPr>
    </w:p>
    <w:p w14:paraId="4BF6D9BE">
      <w:pPr>
        <w:pStyle w:val="4"/>
        <w:spacing w:before="294" w:line="285" w:lineRule="auto"/>
        <w:ind w:right="97"/>
        <w:rPr>
          <w:rFonts w:hint="eastAsia"/>
        </w:rPr>
      </w:pPr>
      <w:r>
        <w:rPr>
          <w:rFonts w:hint="eastAsia"/>
        </w:rPr>
        <w:t>After Jesus was raised from the dead, it became evident to his disciples that the kingdom he preached—with all its benefits of forgiveness, righteousness, and eternal life—was acquired through his suffering and death.</w:t>
      </w:r>
    </w:p>
    <w:p w14:paraId="42DDC001">
      <w:pPr>
        <w:pStyle w:val="4"/>
        <w:spacing w:before="294" w:line="285" w:lineRule="auto"/>
        <w:ind w:right="97"/>
        <w:rPr>
          <w:rFonts w:hint="eastAsia"/>
        </w:rPr>
      </w:pPr>
      <w:r>
        <w:rPr>
          <w:rFonts w:hint="eastAsia"/>
        </w:rPr>
        <w:t>耶稣从死里复活后，祂的门徒清楚地认识到，祂所传讲的国度——及其所有赦免、公义和永生的益处——是通过祂的受苦和受死而获得的。</w:t>
      </w:r>
    </w:p>
    <w:p w14:paraId="04B549C1">
      <w:pPr>
        <w:pStyle w:val="4"/>
        <w:spacing w:before="294" w:line="285" w:lineRule="auto"/>
        <w:ind w:right="97"/>
        <w:rPr>
          <w:rFonts w:hint="eastAsia"/>
        </w:rPr>
      </w:pPr>
    </w:p>
    <w:p w14:paraId="7ABC4B14">
      <w:pPr>
        <w:pStyle w:val="4"/>
        <w:spacing w:before="294" w:line="285" w:lineRule="auto"/>
        <w:ind w:right="97"/>
        <w:rPr>
          <w:rFonts w:hint="eastAsia"/>
        </w:rPr>
      </w:pPr>
      <w:r>
        <w:rPr>
          <w:rFonts w:hint="eastAsia"/>
        </w:rPr>
        <w:t>He was raised and glorified by the Father specifically to apply these benefits to his own.</w:t>
      </w:r>
    </w:p>
    <w:p w14:paraId="71BC8513">
      <w:pPr>
        <w:pStyle w:val="4"/>
        <w:spacing w:before="294" w:line="285" w:lineRule="auto"/>
        <w:ind w:right="97"/>
        <w:rPr>
          <w:rFonts w:hint="eastAsia"/>
        </w:rPr>
      </w:pPr>
      <w:r>
        <w:rPr>
          <w:rFonts w:hint="eastAsia"/>
        </w:rPr>
        <w:t>祂被父高举并得荣耀，正是为了将这些益处应用到祂自己的人身上。</w:t>
      </w:r>
    </w:p>
    <w:p w14:paraId="36A79D2C">
      <w:pPr>
        <w:pStyle w:val="4"/>
        <w:spacing w:before="294" w:line="285" w:lineRule="auto"/>
        <w:ind w:right="97"/>
        <w:rPr>
          <w:rFonts w:hint="eastAsia"/>
        </w:rPr>
      </w:pPr>
    </w:p>
    <w:p w14:paraId="33E07298">
      <w:pPr>
        <w:pStyle w:val="4"/>
        <w:spacing w:before="294" w:line="285" w:lineRule="auto"/>
        <w:ind w:right="97"/>
        <w:rPr>
          <w:rFonts w:hint="eastAsia"/>
        </w:rPr>
      </w:pPr>
      <w:r>
        <w:rPr>
          <w:rFonts w:hint="eastAsia"/>
        </w:rPr>
        <w:t>The application is inseparable from the acquisition, forming one work entrusted to the mediator, and he will not rest until he delivers the entire kingdom to the Father.</w:t>
      </w:r>
    </w:p>
    <w:p w14:paraId="57FAB9ED">
      <w:pPr>
        <w:pStyle w:val="4"/>
        <w:spacing w:before="294" w:line="285" w:lineRule="auto"/>
        <w:ind w:right="97"/>
        <w:rPr>
          <w:rFonts w:hint="eastAsia"/>
        </w:rPr>
      </w:pPr>
      <w:r>
        <w:rPr>
          <w:rFonts w:hint="eastAsia"/>
        </w:rPr>
        <w:t>应用与获得密不可分，构成一个委托给中保的工作，祂在将整个国度交给父之前不会歇息。</w:t>
      </w:r>
    </w:p>
    <w:p w14:paraId="6D0313CC">
      <w:pPr>
        <w:pStyle w:val="4"/>
        <w:spacing w:before="294" w:line="285" w:lineRule="auto"/>
        <w:ind w:right="97"/>
        <w:rPr>
          <w:rFonts w:hint="eastAsia"/>
        </w:rPr>
      </w:pPr>
    </w:p>
    <w:p w14:paraId="5ABA8C85">
      <w:pPr>
        <w:pStyle w:val="4"/>
        <w:spacing w:before="294" w:line="285" w:lineRule="auto"/>
        <w:ind w:right="97"/>
        <w:rPr>
          <w:rFonts w:hint="eastAsia"/>
        </w:rPr>
      </w:pPr>
      <w:r>
        <w:rPr>
          <w:rFonts w:hint="eastAsia"/>
        </w:rPr>
        <w:t>However, despite the inseparable connection between the acquisition and application of salvation, there is a distinction between them.</w:t>
      </w:r>
    </w:p>
    <w:p w14:paraId="559769F8">
      <w:pPr>
        <w:pStyle w:val="4"/>
        <w:spacing w:before="294" w:line="285" w:lineRule="auto"/>
        <w:ind w:right="97"/>
        <w:rPr>
          <w:rFonts w:hint="eastAsia"/>
        </w:rPr>
      </w:pPr>
      <w:r>
        <w:rPr>
          <w:rFonts w:hint="eastAsia"/>
        </w:rPr>
        <w:t>然而，尽管救赎的获得与应用之间有着不可分割的联系，但它们之间还是有区别的。</w:t>
      </w:r>
    </w:p>
    <w:p w14:paraId="49F14D2E">
      <w:pPr>
        <w:pStyle w:val="4"/>
        <w:spacing w:before="294" w:line="285" w:lineRule="auto"/>
        <w:ind w:right="97"/>
        <w:rPr>
          <w:rFonts w:hint="eastAsia"/>
        </w:rPr>
      </w:pPr>
    </w:p>
    <w:p w14:paraId="300C4C3E">
      <w:pPr>
        <w:pStyle w:val="4"/>
        <w:spacing w:before="294" w:line="285" w:lineRule="auto"/>
        <w:ind w:right="97"/>
        <w:rPr>
          <w:rFonts w:hint="eastAsia"/>
        </w:rPr>
      </w:pPr>
      <w:r>
        <w:rPr>
          <w:rFonts w:hint="eastAsia"/>
        </w:rPr>
        <w:t>Christ accomplished the former on earth, during his state of humiliation, through his suffering and death.</w:t>
      </w:r>
    </w:p>
    <w:p w14:paraId="76979C5A">
      <w:pPr>
        <w:pStyle w:val="4"/>
        <w:spacing w:before="294" w:line="285" w:lineRule="auto"/>
        <w:ind w:right="97"/>
        <w:rPr>
          <w:rFonts w:hint="eastAsia"/>
        </w:rPr>
      </w:pPr>
      <w:r>
        <w:rPr>
          <w:rFonts w:hint="eastAsia"/>
        </w:rPr>
        <w:t>基督在地上，在祂卑微的状态下，通过祂的受苦和受死完成了前者。</w:t>
      </w:r>
    </w:p>
    <w:p w14:paraId="57A52D72">
      <w:pPr>
        <w:pStyle w:val="4"/>
        <w:spacing w:before="294" w:line="285" w:lineRule="auto"/>
        <w:ind w:right="97"/>
        <w:rPr>
          <w:rFonts w:hint="eastAsia"/>
        </w:rPr>
      </w:pPr>
    </w:p>
    <w:p w14:paraId="4C083C30">
      <w:pPr>
        <w:pStyle w:val="4"/>
        <w:spacing w:before="294" w:line="285" w:lineRule="auto"/>
        <w:ind w:right="97"/>
        <w:rPr>
          <w:rFonts w:hint="eastAsia"/>
        </w:rPr>
      </w:pPr>
      <w:r>
        <w:rPr>
          <w:rFonts w:hint="eastAsia"/>
        </w:rPr>
        <w:t>He continues to achieve the latter from heaven, in the state of exaltation, through his prophetic, priestly, and royal activities at the right hand of the Father.</w:t>
      </w:r>
    </w:p>
    <w:p w14:paraId="4CF26F5C">
      <w:pPr>
        <w:pStyle w:val="4"/>
        <w:spacing w:before="294" w:line="285" w:lineRule="auto"/>
        <w:ind w:right="97"/>
        <w:rPr>
          <w:rFonts w:hint="eastAsia"/>
        </w:rPr>
      </w:pPr>
      <w:r>
        <w:rPr>
          <w:rFonts w:hint="eastAsia"/>
        </w:rPr>
        <w:t>祂继续从天上，在荣耀的状态下，通过祂在父右边的先知、祭司和君王的活动来实现后者。</w:t>
      </w:r>
    </w:p>
    <w:p w14:paraId="04875A76">
      <w:pPr>
        <w:pStyle w:val="4"/>
        <w:spacing w:before="294" w:line="285" w:lineRule="auto"/>
        <w:ind w:right="97"/>
        <w:rPr>
          <w:rFonts w:hint="eastAsia"/>
        </w:rPr>
      </w:pPr>
    </w:p>
    <w:p w14:paraId="04FEACFB">
      <w:pPr>
        <w:pStyle w:val="4"/>
        <w:spacing w:before="294" w:line="285" w:lineRule="auto"/>
        <w:ind w:right="97"/>
        <w:rPr>
          <w:rFonts w:hint="eastAsia"/>
        </w:rPr>
      </w:pPr>
      <w:r>
        <w:rPr>
          <w:rFonts w:hint="eastAsia"/>
        </w:rPr>
        <w:t>This application of salvation is actualized by the Holy Spirit.</w:t>
      </w:r>
    </w:p>
    <w:p w14:paraId="1982AD6A">
      <w:pPr>
        <w:pStyle w:val="4"/>
        <w:spacing w:before="294" w:line="285" w:lineRule="auto"/>
        <w:ind w:right="97"/>
        <w:rPr>
          <w:rFonts w:hint="eastAsia"/>
        </w:rPr>
      </w:pPr>
      <w:r>
        <w:rPr>
          <w:rFonts w:hint="eastAsia"/>
        </w:rPr>
        <w:t>救赎的这种应用是由圣灵来实现的。</w:t>
      </w:r>
    </w:p>
    <w:p w14:paraId="6C0B6F5E">
      <w:pPr>
        <w:pStyle w:val="4"/>
        <w:spacing w:before="294" w:line="285" w:lineRule="auto"/>
        <w:ind w:right="97"/>
        <w:rPr>
          <w:rFonts w:hint="eastAsia"/>
        </w:rPr>
      </w:pPr>
    </w:p>
    <w:p w14:paraId="4ED76CFD">
      <w:pPr>
        <w:pStyle w:val="4"/>
        <w:spacing w:before="294" w:line="285" w:lineRule="auto"/>
        <w:ind w:right="97"/>
        <w:rPr>
          <w:rFonts w:hint="eastAsia"/>
        </w:rPr>
      </w:pPr>
      <w:r>
        <w:rPr>
          <w:rFonts w:hint="eastAsia"/>
        </w:rPr>
        <w:t>Christ himself was empowered by the Spirit to fulfill his earthly mission.</w:t>
      </w:r>
    </w:p>
    <w:p w14:paraId="0CEFEFC8">
      <w:pPr>
        <w:pStyle w:val="4"/>
        <w:spacing w:before="294" w:line="285" w:lineRule="auto"/>
        <w:ind w:right="97"/>
        <w:rPr>
          <w:rFonts w:hint="eastAsia"/>
        </w:rPr>
      </w:pPr>
      <w:r>
        <w:rPr>
          <w:rFonts w:hint="eastAsia"/>
        </w:rPr>
        <w:t>基督自己被圣灵赋予能力来完成祂在地上的使命。</w:t>
      </w:r>
    </w:p>
    <w:p w14:paraId="0DB219E5">
      <w:pPr>
        <w:pStyle w:val="4"/>
        <w:spacing w:before="294" w:line="285" w:lineRule="auto"/>
        <w:ind w:right="97"/>
        <w:rPr>
          <w:rFonts w:hint="eastAsia"/>
        </w:rPr>
      </w:pPr>
    </w:p>
    <w:p w14:paraId="2BDAF8BC">
      <w:pPr>
        <w:pStyle w:val="4"/>
        <w:spacing w:before="294" w:line="285" w:lineRule="auto"/>
        <w:ind w:right="97"/>
        <w:rPr>
          <w:rFonts w:hint="eastAsia"/>
        </w:rPr>
      </w:pPr>
      <w:r>
        <w:rPr>
          <w:rFonts w:hint="eastAsia"/>
        </w:rPr>
        <w:t>The Spirit played a role in his conception, anointing, guidance, ministry, and the miracles he performed.</w:t>
      </w:r>
    </w:p>
    <w:p w14:paraId="693907FD">
      <w:pPr>
        <w:pStyle w:val="4"/>
        <w:spacing w:before="294" w:line="285" w:lineRule="auto"/>
        <w:ind w:right="97"/>
        <w:rPr>
          <w:rFonts w:hint="eastAsia"/>
        </w:rPr>
      </w:pPr>
      <w:r>
        <w:rPr>
          <w:rFonts w:hint="eastAsia"/>
        </w:rPr>
        <w:t>圣灵在祂的成孕、膏抹、引导、事奉以及祂所行的神迹中扮演了角色。</w:t>
      </w:r>
    </w:p>
    <w:p w14:paraId="276EE9F0">
      <w:pPr>
        <w:pStyle w:val="4"/>
        <w:spacing w:before="294" w:line="285" w:lineRule="auto"/>
        <w:ind w:right="97"/>
        <w:rPr>
          <w:rFonts w:hint="eastAsia"/>
        </w:rPr>
      </w:pPr>
    </w:p>
    <w:p w14:paraId="5A55E760">
      <w:pPr>
        <w:pStyle w:val="4"/>
        <w:spacing w:before="294" w:line="285" w:lineRule="auto"/>
        <w:ind w:right="97"/>
        <w:rPr>
          <w:rFonts w:hint="eastAsia"/>
        </w:rPr>
      </w:pPr>
      <w:r>
        <w:rPr>
          <w:rFonts w:hint="eastAsia"/>
        </w:rPr>
        <w:t>The Holy Spirit worked through Christ's words, actions, and emotions, being with him throughout his earthly ministry.</w:t>
      </w:r>
    </w:p>
    <w:p w14:paraId="59B0D59A">
      <w:pPr>
        <w:pStyle w:val="4"/>
        <w:spacing w:before="294" w:line="285" w:lineRule="auto"/>
        <w:ind w:right="97"/>
        <w:rPr>
          <w:rFonts w:hint="eastAsia"/>
        </w:rPr>
      </w:pPr>
      <w:r>
        <w:rPr>
          <w:rFonts w:hint="eastAsia"/>
        </w:rPr>
        <w:t>圣灵通过基督的言语、行为和情感作工，在祂整个地上事奉期间都与祂同在。</w:t>
      </w:r>
    </w:p>
    <w:p w14:paraId="2D7BEDF0">
      <w:pPr>
        <w:pStyle w:val="4"/>
        <w:spacing w:before="294" w:line="285" w:lineRule="auto"/>
        <w:ind w:right="97"/>
        <w:rPr>
          <w:rFonts w:hint="eastAsia"/>
        </w:rPr>
      </w:pPr>
    </w:p>
    <w:p w14:paraId="37FC54D1">
      <w:pPr>
        <w:pStyle w:val="4"/>
        <w:spacing w:before="294" w:line="285" w:lineRule="auto"/>
        <w:ind w:right="97"/>
        <w:rPr>
          <w:rFonts w:hint="eastAsia"/>
        </w:rPr>
      </w:pPr>
      <w:r>
        <w:rPr>
          <w:rFonts w:hint="eastAsia"/>
        </w:rPr>
        <w:t>The Spirit enabled Christ to offer himself in sacrifice and was instrumental in his resurrection.</w:t>
      </w:r>
    </w:p>
    <w:p w14:paraId="31F84636">
      <w:pPr>
        <w:pStyle w:val="4"/>
        <w:spacing w:before="294" w:line="285" w:lineRule="auto"/>
        <w:ind w:right="97"/>
        <w:rPr>
          <w:rFonts w:hint="eastAsia"/>
        </w:rPr>
      </w:pPr>
      <w:r>
        <w:rPr>
          <w:rFonts w:hint="eastAsia"/>
        </w:rPr>
        <w:t>圣灵使基督能够将自己献为祭物，并在祂的复活中起了关键作用。</w:t>
      </w:r>
    </w:p>
    <w:p w14:paraId="58F617D3">
      <w:pPr>
        <w:pStyle w:val="4"/>
        <w:spacing w:before="294" w:line="285" w:lineRule="auto"/>
        <w:ind w:right="97"/>
        <w:rPr>
          <w:rFonts w:hint="eastAsia"/>
        </w:rPr>
      </w:pPr>
    </w:p>
    <w:p w14:paraId="5454DFA9">
      <w:pPr>
        <w:pStyle w:val="4"/>
        <w:spacing w:before="294" w:line="285" w:lineRule="auto"/>
        <w:ind w:right="97"/>
        <w:rPr>
          <w:rFonts w:hint="eastAsia"/>
        </w:rPr>
      </w:pPr>
      <w:r>
        <w:rPr>
          <w:rFonts w:hint="eastAsia"/>
        </w:rPr>
        <w:t>In the forty days between his resurrection and ascension, Christ provided instructions to his disciples through the Holy Spirit.</w:t>
      </w:r>
    </w:p>
    <w:p w14:paraId="59E59615">
      <w:pPr>
        <w:pStyle w:val="4"/>
        <w:spacing w:before="294" w:line="285" w:lineRule="auto"/>
        <w:ind w:right="97"/>
        <w:rPr>
          <w:rFonts w:hint="eastAsia"/>
        </w:rPr>
      </w:pPr>
      <w:r>
        <w:rPr>
          <w:rFonts w:hint="eastAsia"/>
        </w:rPr>
        <w:t>在祂复活和升天之间的四十天里，基督通过圣灵向祂的门徒提供了指示。</w:t>
      </w:r>
    </w:p>
    <w:p w14:paraId="356D5C68">
      <w:pPr>
        <w:pStyle w:val="4"/>
        <w:spacing w:before="294" w:line="285" w:lineRule="auto"/>
        <w:ind w:right="97"/>
        <w:rPr>
          <w:rFonts w:hint="eastAsia"/>
        </w:rPr>
      </w:pPr>
    </w:p>
    <w:p w14:paraId="7B60C71A">
      <w:pPr>
        <w:pStyle w:val="4"/>
        <w:spacing w:before="294" w:line="285" w:lineRule="auto"/>
        <w:ind w:right="97"/>
        <w:rPr>
          <w:rFonts w:hint="eastAsia"/>
        </w:rPr>
      </w:pPr>
      <w:r>
        <w:rPr>
          <w:rFonts w:hint="eastAsia"/>
        </w:rPr>
        <w:t>At the ascension, Christ received the Holy Spirit along with all his gifts, ascending on high, taking captivity captive, giving gifts to humans, and filling all things.</w:t>
      </w:r>
    </w:p>
    <w:p w14:paraId="1237D245">
      <w:pPr>
        <w:pStyle w:val="4"/>
        <w:spacing w:before="294" w:line="285" w:lineRule="auto"/>
        <w:ind w:right="97"/>
        <w:rPr>
          <w:rFonts w:hint="eastAsia"/>
        </w:rPr>
      </w:pPr>
      <w:r>
        <w:rPr>
          <w:rFonts w:hint="eastAsia"/>
        </w:rPr>
        <w:t>在升天时，基督领受了圣灵及其所有的恩赐，升上高天，掳掠了被掳的，将恩赐赐给世人，并充满万有。</w:t>
      </w:r>
    </w:p>
    <w:p w14:paraId="6F878006">
      <w:pPr>
        <w:pStyle w:val="4"/>
        <w:spacing w:before="294" w:line="285" w:lineRule="auto"/>
        <w:ind w:right="97"/>
        <w:rPr>
          <w:rFonts w:hint="eastAsia"/>
        </w:rPr>
      </w:pPr>
    </w:p>
    <w:p w14:paraId="57F4EF87">
      <w:pPr>
        <w:pStyle w:val="4"/>
        <w:spacing w:before="294" w:line="285" w:lineRule="auto"/>
        <w:ind w:right="97"/>
        <w:rPr>
          <w:rFonts w:hint="eastAsia"/>
        </w:rPr>
      </w:pPr>
      <w:r>
        <w:rPr>
          <w:rFonts w:hint="eastAsia"/>
        </w:rPr>
        <w:t>Christ's appropriation of the Holy Spirit is so absolute that Paul can state in 2 Corinthians 3:17 that the Lord (referring to the exalted Christ) is the Spirit.</w:t>
      </w:r>
    </w:p>
    <w:p w14:paraId="4D93AF0F">
      <w:pPr>
        <w:pStyle w:val="4"/>
        <w:spacing w:before="294" w:line="285" w:lineRule="auto"/>
        <w:ind w:right="97"/>
        <w:rPr>
          <w:rFonts w:hint="eastAsia"/>
        </w:rPr>
      </w:pPr>
      <w:r>
        <w:rPr>
          <w:rFonts w:hint="eastAsia"/>
        </w:rPr>
        <w:t>基督对圣灵的拥有是如此绝对，以致保罗在哥林多后书 3:17 中可以宣称主（指被高举的基督）就是那灵。</w:t>
      </w:r>
    </w:p>
    <w:p w14:paraId="342DA3F6">
      <w:pPr>
        <w:pStyle w:val="4"/>
        <w:spacing w:before="294" w:line="285" w:lineRule="auto"/>
        <w:ind w:right="97"/>
        <w:rPr>
          <w:rFonts w:hint="eastAsia"/>
        </w:rPr>
      </w:pPr>
    </w:p>
    <w:p w14:paraId="246FB7C7">
      <w:pPr>
        <w:pStyle w:val="4"/>
        <w:spacing w:before="294" w:line="285" w:lineRule="auto"/>
        <w:ind w:right="97"/>
        <w:rPr>
          <w:rFonts w:hint="eastAsia"/>
        </w:rPr>
      </w:pPr>
      <w:r>
        <w:rPr>
          <w:rFonts w:hint="eastAsia"/>
        </w:rPr>
        <w:t>This does not erase the distinction between them, as Paul refers to the "Spirit of the Lord" in verse 18 and in other passages.</w:t>
      </w:r>
    </w:p>
    <w:p w14:paraId="5B4C797D">
      <w:pPr>
        <w:pStyle w:val="4"/>
        <w:spacing w:before="294" w:line="285" w:lineRule="auto"/>
        <w:ind w:right="97"/>
        <w:rPr>
          <w:rFonts w:hint="eastAsia"/>
        </w:rPr>
      </w:pPr>
      <w:r>
        <w:rPr>
          <w:rFonts w:hint="eastAsia"/>
        </w:rPr>
        <w:t>这并没有抹去他们之间的区别，因为保罗在第18节和其他经文中提到了“主的灵”。</w:t>
      </w:r>
    </w:p>
    <w:p w14:paraId="469E8E3E">
      <w:pPr>
        <w:pStyle w:val="4"/>
        <w:spacing w:before="294" w:line="285" w:lineRule="auto"/>
        <w:ind w:right="97"/>
        <w:rPr>
          <w:rFonts w:hint="eastAsia"/>
        </w:rPr>
      </w:pPr>
    </w:p>
    <w:p w14:paraId="799CBC57">
      <w:pPr>
        <w:pStyle w:val="4"/>
        <w:spacing w:before="294" w:line="285" w:lineRule="auto"/>
        <w:ind w:right="97"/>
        <w:rPr>
          <w:rFonts w:hint="eastAsia"/>
        </w:rPr>
      </w:pPr>
      <w:r>
        <w:rPr>
          <w:rFonts w:hint="eastAsia"/>
        </w:rPr>
        <w:t>However, at the time of the ascension, the Holy Spirit became so closely associated with Christ that he can be referred to as the Spirit.</w:t>
      </w:r>
    </w:p>
    <w:p w14:paraId="1198B558">
      <w:pPr>
        <w:pStyle w:val="4"/>
        <w:spacing w:before="294" w:line="285" w:lineRule="auto"/>
        <w:ind w:right="97"/>
        <w:rPr>
          <w:rFonts w:hint="eastAsia"/>
        </w:rPr>
      </w:pPr>
      <w:r>
        <w:rPr>
          <w:rFonts w:hint="eastAsia"/>
        </w:rPr>
        <w:t>然而，在升天之时，圣灵与基督的联系如此紧密，以至于祂可以被称为那灵。</w:t>
      </w:r>
    </w:p>
    <w:p w14:paraId="5756A24B">
      <w:pPr>
        <w:pStyle w:val="4"/>
        <w:spacing w:before="294" w:line="285" w:lineRule="auto"/>
        <w:ind w:right="97"/>
        <w:rPr>
          <w:rFonts w:hint="eastAsia"/>
        </w:rPr>
      </w:pPr>
    </w:p>
    <w:p w14:paraId="36F274FF">
      <w:pPr>
        <w:pStyle w:val="4"/>
        <w:spacing w:before="294" w:line="285" w:lineRule="auto"/>
        <w:ind w:right="97"/>
        <w:rPr>
          <w:rFonts w:hint="eastAsia"/>
        </w:rPr>
      </w:pPr>
      <w:r>
        <w:rPr>
          <w:rFonts w:hint="eastAsia"/>
        </w:rPr>
        <w:t>In his exaltation, Christ became a life-giving Spirit.</w:t>
      </w:r>
    </w:p>
    <w:p w14:paraId="20B5B531">
      <w:pPr>
        <w:pStyle w:val="4"/>
        <w:spacing w:before="294" w:line="285" w:lineRule="auto"/>
        <w:ind w:right="97"/>
        <w:rPr>
          <w:rFonts w:hint="eastAsia"/>
        </w:rPr>
      </w:pPr>
      <w:r>
        <w:rPr>
          <w:rFonts w:hint="eastAsia"/>
        </w:rPr>
        <w:t>在祂的升高中，基督成了赐生命的灵。</w:t>
      </w:r>
    </w:p>
    <w:p w14:paraId="01FBE82E">
      <w:pPr>
        <w:pStyle w:val="4"/>
        <w:spacing w:before="294" w:line="285" w:lineRule="auto"/>
        <w:ind w:right="97"/>
        <w:rPr>
          <w:rFonts w:hint="eastAsia"/>
        </w:rPr>
      </w:pPr>
    </w:p>
    <w:p w14:paraId="162F7301">
      <w:pPr>
        <w:pStyle w:val="4"/>
        <w:spacing w:before="294" w:line="285" w:lineRule="auto"/>
        <w:ind w:right="97"/>
        <w:rPr>
          <w:rFonts w:hint="eastAsia"/>
        </w:rPr>
      </w:pPr>
      <w:r>
        <w:rPr>
          <w:rFonts w:hint="eastAsia"/>
        </w:rPr>
        <w:t>He now possesses the seven Spirits, representing the Spirit in his fullness, and he sends the Spirit forth as much as the Father does.</w:t>
      </w:r>
    </w:p>
    <w:p w14:paraId="7DDB75FE">
      <w:pPr>
        <w:pStyle w:val="4"/>
        <w:spacing w:before="294" w:line="285" w:lineRule="auto"/>
        <w:ind w:right="97"/>
        <w:rPr>
          <w:rFonts w:hint="eastAsia"/>
        </w:rPr>
      </w:pPr>
      <w:r>
        <w:rPr>
          <w:rFonts w:hint="eastAsia"/>
        </w:rPr>
        <w:t>祂现在拥有七灵，代表着丰满的灵，并且祂像父一样差遣圣灵。</w:t>
      </w:r>
    </w:p>
    <w:p w14:paraId="37650E5B">
      <w:pPr>
        <w:pStyle w:val="4"/>
        <w:spacing w:before="294" w:line="285" w:lineRule="auto"/>
        <w:ind w:right="97"/>
        <w:rPr>
          <w:rFonts w:hint="eastAsia"/>
        </w:rPr>
      </w:pPr>
    </w:p>
    <w:p w14:paraId="08A6CAC1">
      <w:pPr>
        <w:pStyle w:val="4"/>
        <w:spacing w:before="294" w:line="285" w:lineRule="auto"/>
        <w:ind w:right="97"/>
        <w:rPr>
          <w:rFonts w:hint="eastAsia"/>
        </w:rPr>
      </w:pPr>
      <w:r>
        <w:rPr>
          <w:rFonts w:hint="eastAsia"/>
        </w:rPr>
        <w:t>The Spirit, who had been abundantly poured out on Christ during his earthly ministry, has now become the primary source of his life in his exaltation.</w:t>
      </w:r>
    </w:p>
    <w:p w14:paraId="440A3738">
      <w:pPr>
        <w:pStyle w:val="4"/>
        <w:spacing w:before="294" w:line="285" w:lineRule="auto"/>
        <w:ind w:right="97"/>
        <w:rPr>
          <w:rFonts w:hint="eastAsia"/>
        </w:rPr>
      </w:pPr>
      <w:r>
        <w:rPr>
          <w:rFonts w:hint="eastAsia"/>
        </w:rPr>
        <w:t>在基督地上事奉期间曾丰盛浇灌在祂身上的圣灵，如今已成为祂在荣耀中生命的主要源泉。</w:t>
      </w:r>
    </w:p>
    <w:p w14:paraId="0F0FCCA6">
      <w:pPr>
        <w:pStyle w:val="4"/>
        <w:spacing w:before="294" w:line="285" w:lineRule="auto"/>
        <w:ind w:right="97"/>
        <w:rPr>
          <w:rFonts w:hint="eastAsia"/>
        </w:rPr>
      </w:pPr>
    </w:p>
    <w:p w14:paraId="669E69AE">
      <w:pPr>
        <w:pStyle w:val="4"/>
        <w:spacing w:before="294" w:line="285" w:lineRule="auto"/>
        <w:ind w:right="97"/>
        <w:rPr>
          <w:rFonts w:hint="eastAsia"/>
        </w:rPr>
      </w:pPr>
      <w:r>
        <w:rPr>
          <w:rFonts w:hint="eastAsia"/>
        </w:rPr>
        <w:t>Christ has relinquished all merely natural and psychological life and now, as the life-giving Spirit, leads his church to glory.</w:t>
      </w:r>
    </w:p>
    <w:p w14:paraId="5989A8E1">
      <w:pPr>
        <w:pStyle w:val="4"/>
        <w:spacing w:before="294" w:line="285" w:lineRule="auto"/>
        <w:ind w:right="97"/>
        <w:rPr>
          <w:rFonts w:hint="eastAsia"/>
        </w:rPr>
      </w:pPr>
      <w:r>
        <w:rPr>
          <w:rFonts w:hint="eastAsia"/>
        </w:rPr>
        <w:t>基督已经放弃了所有纯粹自然和心理的生命，如今，作为赐生命的灵，祂带领祂的教会进入荣耀。</w:t>
      </w:r>
    </w:p>
    <w:p w14:paraId="6F49251B">
      <w:pPr>
        <w:pStyle w:val="4"/>
        <w:spacing w:before="294" w:line="285" w:lineRule="auto"/>
        <w:ind w:right="97"/>
        <w:rPr>
          <w:rFonts w:hint="eastAsia"/>
        </w:rPr>
      </w:pPr>
    </w:p>
    <w:p w14:paraId="7437C0FB">
      <w:pPr>
        <w:pStyle w:val="2"/>
        <w:bidi w:val="0"/>
        <w:rPr>
          <w:rFonts w:hint="eastAsia"/>
        </w:rPr>
      </w:pPr>
      <w:r>
        <w:rPr>
          <w:rFonts w:hint="eastAsia"/>
        </w:rPr>
        <w:t>The Outpouring of the Holy Spirit</w:t>
      </w:r>
    </w:p>
    <w:p w14:paraId="3BD45BF4">
      <w:pPr>
        <w:pStyle w:val="2"/>
        <w:bidi w:val="0"/>
        <w:rPr>
          <w:rFonts w:hint="eastAsia"/>
        </w:rPr>
      </w:pPr>
      <w:r>
        <w:rPr>
          <w:rFonts w:hint="eastAsia"/>
        </w:rPr>
        <w:t>圣灵的浇灌</w:t>
      </w:r>
    </w:p>
    <w:p w14:paraId="1782390A">
      <w:pPr>
        <w:pStyle w:val="4"/>
        <w:spacing w:before="294" w:line="285" w:lineRule="auto"/>
        <w:ind w:right="97"/>
        <w:rPr>
          <w:rFonts w:hint="eastAsia"/>
        </w:rPr>
      </w:pPr>
    </w:p>
    <w:p w14:paraId="338CC1ED">
      <w:pPr>
        <w:pStyle w:val="4"/>
        <w:spacing w:before="294" w:line="285" w:lineRule="auto"/>
        <w:ind w:right="97"/>
        <w:rPr>
          <w:rFonts w:hint="eastAsia"/>
        </w:rPr>
      </w:pPr>
      <w:r>
        <w:rPr>
          <w:rFonts w:hint="eastAsia"/>
        </w:rPr>
        <w:t>The first activity Christ performs after his exaltation is the outpouring of the Holy Spirit.</w:t>
      </w:r>
    </w:p>
    <w:p w14:paraId="788CBCF5">
      <w:pPr>
        <w:pStyle w:val="4"/>
        <w:spacing w:before="294" w:line="285" w:lineRule="auto"/>
        <w:ind w:right="97"/>
        <w:rPr>
          <w:rFonts w:hint="eastAsia"/>
        </w:rPr>
      </w:pPr>
      <w:r>
        <w:rPr>
          <w:rFonts w:hint="eastAsia"/>
        </w:rPr>
        <w:t>基督在祂被高举之后所做的第一件事就是浇灌圣灵。</w:t>
      </w:r>
    </w:p>
    <w:p w14:paraId="5D6D169E">
      <w:pPr>
        <w:pStyle w:val="4"/>
        <w:spacing w:before="294" w:line="285" w:lineRule="auto"/>
        <w:ind w:right="97"/>
        <w:rPr>
          <w:rFonts w:hint="eastAsia"/>
        </w:rPr>
      </w:pPr>
    </w:p>
    <w:p w14:paraId="6817E02F">
      <w:pPr>
        <w:pStyle w:val="4"/>
        <w:spacing w:before="294" w:line="285" w:lineRule="auto"/>
        <w:ind w:right="97"/>
        <w:rPr>
          <w:rFonts w:hint="eastAsia"/>
        </w:rPr>
      </w:pPr>
      <w:r>
        <w:rPr>
          <w:rFonts w:hint="eastAsia"/>
        </w:rPr>
        <w:t>Having been exalted to the right hand of God and having received the promise of the Holy Spirit from the Father (the Holy Spirit promised in the Old Testament), Christ can now bestow this Spirit upon his earthly church (Acts 2:33).</w:t>
      </w:r>
    </w:p>
    <w:p w14:paraId="678713ED">
      <w:pPr>
        <w:pStyle w:val="4"/>
        <w:spacing w:before="294" w:line="285" w:lineRule="auto"/>
        <w:ind w:right="97"/>
        <w:rPr>
          <w:rFonts w:hint="eastAsia"/>
        </w:rPr>
      </w:pPr>
      <w:r>
        <w:rPr>
          <w:rFonts w:hint="eastAsia"/>
        </w:rPr>
        <w:t>基督既被高举到神的右边，又从父领受了所应许的圣灵（旧约中应许的圣灵），如今就可以将这圣灵赐给祂在地上的教会（使徒行传 2:33）。</w:t>
      </w:r>
    </w:p>
    <w:p w14:paraId="35210068">
      <w:pPr>
        <w:pStyle w:val="4"/>
        <w:spacing w:before="294" w:line="285" w:lineRule="auto"/>
        <w:ind w:right="97"/>
        <w:rPr>
          <w:rFonts w:hint="eastAsia"/>
        </w:rPr>
      </w:pPr>
    </w:p>
    <w:p w14:paraId="1E349495">
      <w:pPr>
        <w:pStyle w:val="4"/>
        <w:spacing w:before="294" w:line="285" w:lineRule="auto"/>
        <w:ind w:right="97"/>
        <w:rPr>
          <w:rFonts w:hint="eastAsia"/>
        </w:rPr>
      </w:pPr>
      <w:r>
        <w:rPr>
          <w:rFonts w:hint="eastAsia"/>
        </w:rPr>
        <w:t>The Spirit he imparts proceeds from the Father and is received by Him from the Father; subsequently, Christ Himself pours it out upon His church (Luke 24:49; John 15:26).</w:t>
      </w:r>
    </w:p>
    <w:p w14:paraId="3E4326EB">
      <w:pPr>
        <w:pStyle w:val="4"/>
        <w:spacing w:before="294" w:line="285" w:lineRule="auto"/>
        <w:ind w:right="97"/>
        <w:rPr>
          <w:rFonts w:hint="eastAsia"/>
        </w:rPr>
      </w:pPr>
      <w:r>
        <w:rPr>
          <w:rFonts w:hint="eastAsia"/>
        </w:rPr>
        <w:t>祂所赐下的灵是从父出来的，也是祂从父领受的；随后，基督亲自将其浇灌在祂的教会身上（路加福音 24:49；约翰福音 15:26）。</w:t>
      </w:r>
    </w:p>
    <w:p w14:paraId="2066AFDC">
      <w:pPr>
        <w:pStyle w:val="4"/>
        <w:spacing w:before="294" w:line="285" w:lineRule="auto"/>
        <w:ind w:right="97"/>
        <w:rPr>
          <w:rFonts w:hint="eastAsia"/>
        </w:rPr>
      </w:pPr>
    </w:p>
    <w:p w14:paraId="3BD7C240">
      <w:pPr>
        <w:pStyle w:val="4"/>
        <w:spacing w:before="294" w:line="285" w:lineRule="auto"/>
        <w:ind w:right="97"/>
        <w:rPr>
          <w:rFonts w:hint="eastAsia"/>
        </w:rPr>
      </w:pPr>
      <w:r>
        <w:rPr>
          <w:rFonts w:hint="eastAsia"/>
        </w:rPr>
        <w:t>It is the Father who sends the Holy Spirit in Jesus' name (John 14:26).</w:t>
      </w:r>
    </w:p>
    <w:p w14:paraId="480B0CCE">
      <w:pPr>
        <w:pStyle w:val="4"/>
        <w:spacing w:before="294" w:line="285" w:lineRule="auto"/>
        <w:ind w:right="97"/>
        <w:rPr>
          <w:rFonts w:hint="eastAsia"/>
        </w:rPr>
      </w:pPr>
      <w:r>
        <w:rPr>
          <w:rFonts w:hint="eastAsia"/>
        </w:rPr>
        <w:t>是父奉耶稣的名差遣圣灵（约翰福音 14:26）。</w:t>
      </w:r>
    </w:p>
    <w:p w14:paraId="6AC40E03">
      <w:pPr>
        <w:pStyle w:val="4"/>
        <w:spacing w:before="294" w:line="285" w:lineRule="auto"/>
        <w:ind w:right="97"/>
        <w:rPr>
          <w:rFonts w:hint="eastAsia"/>
        </w:rPr>
      </w:pPr>
    </w:p>
    <w:p w14:paraId="2292CB29">
      <w:pPr>
        <w:pStyle w:val="4"/>
        <w:spacing w:before="294" w:line="285" w:lineRule="auto"/>
        <w:ind w:right="97"/>
        <w:rPr>
          <w:rFonts w:hint="eastAsia"/>
        </w:rPr>
      </w:pPr>
      <w:r>
        <w:rPr>
          <w:rFonts w:hint="eastAsia"/>
        </w:rPr>
        <w:t>Before the ascension, there was no Holy Spirit in the sense that Jesus had not yet been glorified (John 7:39).</w:t>
      </w:r>
    </w:p>
    <w:p w14:paraId="1668F6D8">
      <w:pPr>
        <w:pStyle w:val="4"/>
        <w:spacing w:before="294" w:line="285" w:lineRule="auto"/>
        <w:ind w:right="97"/>
        <w:rPr>
          <w:rFonts w:hint="eastAsia"/>
        </w:rPr>
      </w:pPr>
      <w:r>
        <w:rPr>
          <w:rFonts w:hint="eastAsia"/>
        </w:rPr>
        <w:t>在升天之前，还没有圣灵，因为那时耶稣还没有得荣耀（约翰福音 7:39）。</w:t>
      </w:r>
    </w:p>
    <w:p w14:paraId="1C29974B">
      <w:pPr>
        <w:pStyle w:val="4"/>
        <w:spacing w:before="294" w:line="285" w:lineRule="auto"/>
        <w:ind w:right="97"/>
        <w:rPr>
          <w:rFonts w:hint="eastAsia"/>
        </w:rPr>
      </w:pPr>
    </w:p>
    <w:p w14:paraId="742A7304">
      <w:pPr>
        <w:pStyle w:val="4"/>
        <w:spacing w:before="294" w:line="285" w:lineRule="auto"/>
        <w:ind w:right="97"/>
        <w:rPr>
          <w:rFonts w:hint="eastAsia"/>
        </w:rPr>
      </w:pPr>
      <w:r>
        <w:rPr>
          <w:rFonts w:hint="eastAsia"/>
        </w:rPr>
        <w:t>This does not imply that the Holy Spirit did not exist before Christ's exaltation, as the Old Testament mentions God's Spirit, and the Gospels speak of Elizabeth and John the Baptist being filled with the Holy Spirit (Luke 1:15, 41), Simeon being guided by the Holy Spirit (Luke 2:26–27), and Jesus being anointed with the Holy Spirit without measure (John 3:34).</w:t>
      </w:r>
    </w:p>
    <w:p w14:paraId="79394AD9">
      <w:pPr>
        <w:pStyle w:val="4"/>
        <w:spacing w:before="294" w:line="285" w:lineRule="auto"/>
        <w:ind w:right="97"/>
        <w:rPr>
          <w:rFonts w:hint="eastAsia"/>
        </w:rPr>
      </w:pPr>
      <w:r>
        <w:rPr>
          <w:rFonts w:hint="eastAsia"/>
        </w:rPr>
        <w:t>这并不意味着在基督被高举之前圣灵不存在，因为旧约提到了神的灵，福音书也讲到以利沙伯和施洗约翰被圣灵充满（路加福音 1:15, 41），西面被圣灵引导（路加福音 2:26–27），以及耶稣被圣灵无限量地膏抹（约翰福音 3:34）。</w:t>
      </w:r>
    </w:p>
    <w:p w14:paraId="0F737CDE">
      <w:pPr>
        <w:pStyle w:val="4"/>
        <w:spacing w:before="294" w:line="285" w:lineRule="auto"/>
        <w:ind w:right="97"/>
        <w:rPr>
          <w:rFonts w:hint="eastAsia"/>
        </w:rPr>
      </w:pPr>
    </w:p>
    <w:p w14:paraId="0A260001">
      <w:pPr>
        <w:pStyle w:val="4"/>
        <w:spacing w:before="294" w:line="285" w:lineRule="auto"/>
        <w:ind w:right="97"/>
        <w:rPr>
          <w:rFonts w:hint="eastAsia"/>
        </w:rPr>
      </w:pPr>
      <w:r>
        <w:rPr>
          <w:rFonts w:hint="eastAsia"/>
        </w:rPr>
        <w:t>Nor does it mean that the disciples were unaware of the Holy Spirit before Pentecost; they were taught differently by the Old Testament and Jesus Himself.</w:t>
      </w:r>
    </w:p>
    <w:p w14:paraId="039A67F7">
      <w:pPr>
        <w:pStyle w:val="4"/>
        <w:spacing w:before="294" w:line="285" w:lineRule="auto"/>
        <w:ind w:right="97"/>
        <w:rPr>
          <w:rFonts w:hint="eastAsia"/>
        </w:rPr>
      </w:pPr>
      <w:r>
        <w:rPr>
          <w:rFonts w:hint="eastAsia"/>
        </w:rPr>
        <w:t>这也不意味着门徒在五旬节之前不知道圣灵；旧约和耶稣自己都以不同的方式教导他们。</w:t>
      </w:r>
    </w:p>
    <w:p w14:paraId="6B40069B">
      <w:pPr>
        <w:pStyle w:val="4"/>
        <w:spacing w:before="294" w:line="285" w:lineRule="auto"/>
        <w:ind w:right="97"/>
        <w:rPr>
          <w:rFonts w:hint="eastAsia"/>
        </w:rPr>
      </w:pPr>
    </w:p>
    <w:p w14:paraId="64FB7EB1">
      <w:pPr>
        <w:pStyle w:val="4"/>
        <w:spacing w:before="294" w:line="285" w:lineRule="auto"/>
        <w:ind w:right="97"/>
        <w:rPr>
          <w:rFonts w:hint="eastAsia"/>
        </w:rPr>
      </w:pPr>
      <w:r>
        <w:rPr>
          <w:rFonts w:hint="eastAsia"/>
        </w:rPr>
        <w:t>Even the disciples of John, who told Paul in Ephesus that they had not received the Holy Spirit at their baptism and had not heard of the Holy Spirit (Acts 19:2), were not denying the Holy Spirit's existence but rather the extraordinary working of the Holy Spirit, such as the events on the day of Pentecost.</w:t>
      </w:r>
    </w:p>
    <w:p w14:paraId="6E47EC98">
      <w:pPr>
        <w:pStyle w:val="4"/>
        <w:spacing w:before="294" w:line="285" w:lineRule="auto"/>
        <w:ind w:right="97"/>
        <w:rPr>
          <w:rFonts w:hint="eastAsia"/>
        </w:rPr>
      </w:pPr>
      <w:r>
        <w:rPr>
          <w:rFonts w:hint="eastAsia"/>
        </w:rPr>
        <w:t>即使是约翰的门徒，他们在以弗所告诉保罗，他们在受洗时没有领受圣灵，也没有听说过圣灵（使徒行传 19:2），他们并非否认圣灵的存在，而是否认圣灵非凡的作为，例如五旬节那天的事件。</w:t>
      </w:r>
    </w:p>
    <w:p w14:paraId="1F05FB70">
      <w:pPr>
        <w:pStyle w:val="4"/>
        <w:spacing w:before="294" w:line="285" w:lineRule="auto"/>
        <w:ind w:right="97"/>
        <w:rPr>
          <w:rFonts w:hint="eastAsia"/>
        </w:rPr>
      </w:pPr>
    </w:p>
    <w:p w14:paraId="17AD3F23">
      <w:pPr>
        <w:pStyle w:val="4"/>
        <w:spacing w:before="294" w:line="285" w:lineRule="auto"/>
        <w:ind w:right="97"/>
        <w:rPr>
          <w:rFonts w:hint="eastAsia"/>
        </w:rPr>
      </w:pPr>
      <w:r>
        <w:rPr>
          <w:rFonts w:hint="eastAsia"/>
        </w:rPr>
        <w:t>They were aware that John was a prophet sent by God, equipped with the Spirit, but they had not joined Jesus' company and, therefore, lived outside the church, which received the Holy Spirit on Pentecost.</w:t>
      </w:r>
    </w:p>
    <w:p w14:paraId="459663AC">
      <w:pPr>
        <w:pStyle w:val="4"/>
        <w:spacing w:before="294" w:line="285" w:lineRule="auto"/>
        <w:ind w:right="97"/>
        <w:rPr>
          <w:rFonts w:hint="eastAsia"/>
        </w:rPr>
      </w:pPr>
      <w:r>
        <w:rPr>
          <w:rFonts w:hint="eastAsia"/>
        </w:rPr>
        <w:t>他们知道约翰是神差遣的先知，被圣灵装备，但他们没有加入耶稣的行列，因此生活在教会之外，而教会在五旬节领受了圣灵。</w:t>
      </w:r>
    </w:p>
    <w:p w14:paraId="20EC2D7A">
      <w:pPr>
        <w:pStyle w:val="4"/>
        <w:spacing w:before="294" w:line="285" w:lineRule="auto"/>
        <w:ind w:right="97"/>
        <w:rPr>
          <w:rFonts w:hint="eastAsia"/>
        </w:rPr>
      </w:pPr>
    </w:p>
    <w:p w14:paraId="7A7F212C">
      <w:pPr>
        <w:pStyle w:val="4"/>
        <w:spacing w:before="294" w:line="285" w:lineRule="auto"/>
        <w:ind w:right="97"/>
        <w:rPr>
          <w:rFonts w:hint="eastAsia"/>
        </w:rPr>
      </w:pPr>
      <w:r>
        <w:rPr>
          <w:rFonts w:hint="eastAsia"/>
        </w:rPr>
        <w:t>The event on Pentecost signifies that the Holy Spirit, who existed before that day and bestowed many gifts and performed great works, now began to dwell in the church as in His temple after Christ's ascension.</w:t>
      </w:r>
    </w:p>
    <w:p w14:paraId="7B3A1D0E">
      <w:pPr>
        <w:pStyle w:val="4"/>
        <w:spacing w:before="294" w:line="285" w:lineRule="auto"/>
        <w:ind w:right="97"/>
        <w:rPr>
          <w:rFonts w:hint="eastAsia"/>
        </w:rPr>
      </w:pPr>
      <w:r>
        <w:rPr>
          <w:rFonts w:hint="eastAsia"/>
        </w:rPr>
        <w:t>五旬节的事件表明，在那天之前就存在、并赐予许多恩赐、行了许多大事的圣灵，如今在基督升天之后，开始居住在教会中，如同在祂的殿中一样。</w:t>
      </w:r>
    </w:p>
    <w:p w14:paraId="42CF3251">
      <w:pPr>
        <w:pStyle w:val="4"/>
        <w:spacing w:before="294" w:line="285" w:lineRule="auto"/>
        <w:ind w:right="97"/>
        <w:rPr>
          <w:rFonts w:hint="eastAsia"/>
        </w:rPr>
      </w:pPr>
    </w:p>
    <w:p w14:paraId="0D3FEF80">
      <w:pPr>
        <w:pStyle w:val="4"/>
        <w:spacing w:before="294" w:line="285" w:lineRule="auto"/>
        <w:ind w:right="97"/>
        <w:rPr>
          <w:rFonts w:hint="eastAsia"/>
        </w:rPr>
      </w:pPr>
      <w:r>
        <w:rPr>
          <w:rFonts w:hint="eastAsia"/>
        </w:rPr>
        <w:t>After creation and the incarnation, the outpouring of the Holy Spirit is the third great work of God.</w:t>
      </w:r>
    </w:p>
    <w:p w14:paraId="7CAF69BB">
      <w:pPr>
        <w:pStyle w:val="4"/>
        <w:spacing w:before="294" w:line="285" w:lineRule="auto"/>
        <w:ind w:right="97"/>
        <w:rPr>
          <w:rFonts w:hint="eastAsia"/>
        </w:rPr>
      </w:pPr>
      <w:r>
        <w:rPr>
          <w:rFonts w:hint="eastAsia"/>
        </w:rPr>
        <w:t>在创造和道成肉身之后，圣灵的浇灌是神的第三大作为。</w:t>
      </w:r>
    </w:p>
    <w:p w14:paraId="7794487E">
      <w:pPr>
        <w:pStyle w:val="4"/>
        <w:spacing w:before="294" w:line="285" w:lineRule="auto"/>
        <w:ind w:right="97"/>
        <w:rPr>
          <w:rFonts w:hint="eastAsia"/>
        </w:rPr>
      </w:pPr>
    </w:p>
    <w:p w14:paraId="5154A7AA">
      <w:pPr>
        <w:pStyle w:val="4"/>
        <w:spacing w:before="294" w:line="285" w:lineRule="auto"/>
        <w:ind w:right="97"/>
        <w:rPr>
          <w:rFonts w:hint="eastAsia"/>
        </w:rPr>
      </w:pPr>
      <w:r>
        <w:rPr>
          <w:rFonts w:hint="eastAsia"/>
        </w:rPr>
        <w:t>This extraordinary gift of the Holy Spirit had been promised in the Old Testament, with prophecies that the Spirit would rest upon the Servant of the Lord in His fullness and be poured out upon all people in the last days, young and old, male and female (Isa. 11:2; Isa. 44:3; Ezek. 39:29; Joel 2:28ff.).</w:t>
      </w:r>
    </w:p>
    <w:p w14:paraId="05F61C0A">
      <w:pPr>
        <w:pStyle w:val="4"/>
        <w:spacing w:before="294" w:line="285" w:lineRule="auto"/>
        <w:ind w:right="97"/>
        <w:rPr>
          <w:rFonts w:hint="eastAsia"/>
        </w:rPr>
      </w:pPr>
      <w:r>
        <w:rPr>
          <w:rFonts w:hint="eastAsia"/>
        </w:rPr>
        <w:t>圣灵这非凡的恩赐在旧约中早有应许，预言说圣灵将丰满地停留在耶和华的仆人身上，并在末后的日子浇灌在所有的人身上，无论老少、男女（以赛亚书 11:2；以赛亚书 44:3；以西结书 39:29；约珥书 2:28及以下）。</w:t>
      </w:r>
    </w:p>
    <w:p w14:paraId="4C21EBA6">
      <w:pPr>
        <w:pStyle w:val="4"/>
        <w:spacing w:before="294" w:line="285" w:lineRule="auto"/>
        <w:ind w:right="97"/>
        <w:rPr>
          <w:rFonts w:hint="eastAsia"/>
        </w:rPr>
      </w:pPr>
    </w:p>
    <w:p w14:paraId="13B0DC22">
      <w:pPr>
        <w:pStyle w:val="4"/>
        <w:spacing w:before="294" w:line="285" w:lineRule="auto"/>
        <w:ind w:right="97"/>
        <w:rPr>
          <w:rFonts w:hint="eastAsia"/>
        </w:rPr>
      </w:pPr>
      <w:r>
        <w:rPr>
          <w:rFonts w:hint="eastAsia"/>
        </w:rPr>
        <w:t>John the Baptist continued this promise, stating that the Messiah would baptize not with water, as he did, but with the Holy Spirit and purifying fire (Matt. 3:11; Luke 3:16; cf. Acts 2:3; 18:25; Rom. 12:11; 1 Thess. 5:19).</w:t>
      </w:r>
    </w:p>
    <w:p w14:paraId="4DEDA4DD">
      <w:pPr>
        <w:pStyle w:val="4"/>
        <w:spacing w:before="294" w:line="285" w:lineRule="auto"/>
        <w:ind w:right="97"/>
        <w:rPr>
          <w:rFonts w:hint="eastAsia"/>
        </w:rPr>
      </w:pPr>
      <w:r>
        <w:rPr>
          <w:rFonts w:hint="eastAsia"/>
        </w:rPr>
        <w:t>施洗约翰延续了这个应许，宣称弥赛亚将不像他那样用水施洗，而是用圣灵和洁净的火施洗（马太福音 3:11；路加福音 3:16；参看使徒行传 2:3；18:25；罗马书 12:11；帖撒罗尼迦前书 5:19）。</w:t>
      </w:r>
    </w:p>
    <w:p w14:paraId="5E1E4688">
      <w:pPr>
        <w:pStyle w:val="4"/>
        <w:spacing w:before="294" w:line="285" w:lineRule="auto"/>
        <w:ind w:right="97"/>
        <w:rPr>
          <w:rFonts w:hint="eastAsia"/>
        </w:rPr>
      </w:pPr>
    </w:p>
    <w:p w14:paraId="263D3A0C">
      <w:pPr>
        <w:pStyle w:val="4"/>
        <w:spacing w:before="294" w:line="285" w:lineRule="auto"/>
        <w:ind w:right="97"/>
        <w:rPr>
          <w:rFonts w:hint="eastAsia"/>
        </w:rPr>
      </w:pPr>
      <w:r>
        <w:rPr>
          <w:rFonts w:hint="eastAsia"/>
        </w:rPr>
        <w:t>Jesus also promised to send the Holy Spirit from the Father after His ascension to lead His disciples into all truth.</w:t>
      </w:r>
    </w:p>
    <w:p w14:paraId="6E76FAEB">
      <w:pPr>
        <w:pStyle w:val="4"/>
        <w:spacing w:before="294" w:line="285" w:lineRule="auto"/>
        <w:ind w:right="97"/>
        <w:rPr>
          <w:rFonts w:hint="eastAsia"/>
        </w:rPr>
      </w:pPr>
      <w:r>
        <w:rPr>
          <w:rFonts w:hint="eastAsia"/>
        </w:rPr>
        <w:t>耶稣也应许在祂升天后从父那里差遣圣灵，引导祂的门徒进入一切真理。</w:t>
      </w:r>
    </w:p>
    <w:p w14:paraId="4B6F250C">
      <w:pPr>
        <w:pStyle w:val="4"/>
        <w:spacing w:before="294" w:line="285" w:lineRule="auto"/>
        <w:ind w:right="97"/>
        <w:rPr>
          <w:rFonts w:hint="eastAsia"/>
        </w:rPr>
      </w:pPr>
    </w:p>
    <w:p w14:paraId="4B46AF95">
      <w:pPr>
        <w:pStyle w:val="4"/>
        <w:spacing w:before="294" w:line="285" w:lineRule="auto"/>
        <w:ind w:right="97"/>
        <w:rPr>
          <w:rFonts w:hint="eastAsia"/>
        </w:rPr>
      </w:pPr>
      <w:r>
        <w:rPr>
          <w:rFonts w:hint="eastAsia"/>
        </w:rPr>
        <w:t>He made it clear that the Holy Spirit's activity involved two aspects: comforting the disciples and leading them into the truth, which is granted only to Jesus' disciples, while convicting the world of sin, righteousness, and judgment (John 14:16; 15:26; 16:7, 8–11).</w:t>
      </w:r>
    </w:p>
    <w:p w14:paraId="4405A8A1">
      <w:pPr>
        <w:pStyle w:val="4"/>
        <w:spacing w:before="294" w:line="285" w:lineRule="auto"/>
        <w:ind w:right="97"/>
        <w:rPr>
          <w:rFonts w:hint="eastAsia"/>
        </w:rPr>
      </w:pPr>
      <w:r>
        <w:rPr>
          <w:rFonts w:hint="eastAsia"/>
        </w:rPr>
        <w:t>祂明确指出，圣灵的活动包括两个方面：安慰门徒并将他们引向真理，这只赐给耶稣的门徒；同时，使世人为罪、为义、为审判自己责备自己（约翰福音 14:16；15:26；16:7, 8–11）。</w:t>
      </w:r>
    </w:p>
    <w:p w14:paraId="18B40448">
      <w:pPr>
        <w:pStyle w:val="4"/>
        <w:spacing w:before="294" w:line="285" w:lineRule="auto"/>
        <w:ind w:right="97"/>
        <w:rPr>
          <w:rFonts w:hint="eastAsia"/>
        </w:rPr>
      </w:pPr>
    </w:p>
    <w:p w14:paraId="26A0DA75">
      <w:pPr>
        <w:pStyle w:val="4"/>
        <w:spacing w:before="294" w:line="285" w:lineRule="auto"/>
        <w:ind w:right="97"/>
        <w:rPr>
          <w:rFonts w:hint="eastAsia"/>
        </w:rPr>
      </w:pPr>
      <w:r>
        <w:rPr>
          <w:rFonts w:hint="eastAsia"/>
        </w:rPr>
        <w:t>Jesus fulfilled this promise regarding his disciples, particularly his apostles, even before His ascension.</w:t>
      </w:r>
    </w:p>
    <w:p w14:paraId="29EF2601">
      <w:pPr>
        <w:pStyle w:val="4"/>
        <w:spacing w:before="294" w:line="285" w:lineRule="auto"/>
        <w:ind w:right="97"/>
        <w:rPr>
          <w:rFonts w:hint="eastAsia"/>
        </w:rPr>
      </w:pPr>
      <w:r>
        <w:rPr>
          <w:rFonts w:hint="eastAsia"/>
        </w:rPr>
        <w:t>耶稣甚至在祂升天之前就应验了关于祂门徒，特别是祂使徒的这个应许。</w:t>
      </w:r>
    </w:p>
    <w:p w14:paraId="4A2F2254">
      <w:pPr>
        <w:pStyle w:val="4"/>
        <w:spacing w:before="294" w:line="285" w:lineRule="auto"/>
        <w:ind w:right="97"/>
        <w:rPr>
          <w:rFonts w:hint="eastAsia"/>
        </w:rPr>
      </w:pPr>
    </w:p>
    <w:p w14:paraId="1E74E3DB">
      <w:pPr>
        <w:pStyle w:val="4"/>
        <w:spacing w:before="294" w:line="285" w:lineRule="auto"/>
        <w:ind w:right="97"/>
        <w:rPr>
          <w:rFonts w:hint="eastAsia"/>
        </w:rPr>
      </w:pPr>
      <w:r>
        <w:rPr>
          <w:rFonts w:hint="eastAsia"/>
        </w:rPr>
        <w:t>On the evening of His resurrection, during His first appearance to the apostles, He solemnly introduced them to their apostolic mission.</w:t>
      </w:r>
    </w:p>
    <w:p w14:paraId="5228B47C">
      <w:pPr>
        <w:pStyle w:val="4"/>
        <w:spacing w:before="294" w:line="285" w:lineRule="auto"/>
        <w:ind w:right="97"/>
        <w:rPr>
          <w:rFonts w:hint="eastAsia"/>
        </w:rPr>
      </w:pPr>
      <w:r>
        <w:rPr>
          <w:rFonts w:hint="eastAsia"/>
        </w:rPr>
        <w:t>在祂复活的那个晚上，当祂第一次向使徒显现时，祂庄严地向他们介绍了他们的使徒使命。</w:t>
      </w:r>
    </w:p>
    <w:p w14:paraId="01666C06">
      <w:pPr>
        <w:pStyle w:val="4"/>
        <w:spacing w:before="294" w:line="285" w:lineRule="auto"/>
        <w:ind w:right="97"/>
        <w:rPr>
          <w:rFonts w:hint="eastAsia"/>
        </w:rPr>
      </w:pPr>
    </w:p>
    <w:p w14:paraId="23C3CD5D">
      <w:pPr>
        <w:pStyle w:val="4"/>
        <w:spacing w:before="294" w:line="285" w:lineRule="auto"/>
        <w:ind w:right="97"/>
        <w:rPr>
          <w:rFonts w:hint="eastAsia"/>
        </w:rPr>
      </w:pPr>
      <w:r>
        <w:rPr>
          <w:rFonts w:hint="eastAsia"/>
        </w:rPr>
        <w:t>He breathed on them and said, "Receive the Holy Spirit. If you forgive the sins of any, they are forgiven them; if you retain the sins of any, they are retained" (John 20:22–23).</w:t>
      </w:r>
    </w:p>
    <w:p w14:paraId="60191E08">
      <w:pPr>
        <w:pStyle w:val="4"/>
        <w:spacing w:before="294" w:line="285" w:lineRule="auto"/>
        <w:ind w:right="97"/>
        <w:rPr>
          <w:rFonts w:hint="eastAsia"/>
        </w:rPr>
      </w:pPr>
      <w:r>
        <w:rPr>
          <w:rFonts w:hint="eastAsia"/>
        </w:rPr>
        <w:t>祂向他们吹了一口气，说：“你们受圣灵。你们赦免谁的罪，谁的罪就赦免了；你们留下谁的罪，谁的罪就留下了”（约翰福音 20:22–23）。</w:t>
      </w:r>
    </w:p>
    <w:p w14:paraId="0C62AB5F">
      <w:pPr>
        <w:pStyle w:val="4"/>
        <w:spacing w:before="294" w:line="285" w:lineRule="auto"/>
        <w:ind w:right="97"/>
        <w:rPr>
          <w:rFonts w:hint="eastAsia"/>
        </w:rPr>
      </w:pPr>
    </w:p>
    <w:p w14:paraId="3FF974C8">
      <w:pPr>
        <w:pStyle w:val="4"/>
        <w:spacing w:before="294" w:line="285" w:lineRule="auto"/>
        <w:ind w:right="97"/>
        <w:rPr>
          <w:rFonts w:hint="eastAsia"/>
        </w:rPr>
      </w:pPr>
      <w:r>
        <w:rPr>
          <w:rFonts w:hint="eastAsia"/>
        </w:rPr>
        <w:t>This special endowment and power of the Holy Spirit for their apostolic office was given by Christ before His ascension, distinct from what they would later receive on the day of Pentecost along with all believers.</w:t>
      </w:r>
    </w:p>
    <w:p w14:paraId="4361A7A8">
      <w:pPr>
        <w:pStyle w:val="4"/>
        <w:spacing w:before="294" w:line="285" w:lineRule="auto"/>
        <w:ind w:right="97"/>
        <w:rPr>
          <w:rFonts w:hint="eastAsia"/>
        </w:rPr>
      </w:pPr>
      <w:r>
        <w:rPr>
          <w:rFonts w:hint="eastAsia"/>
        </w:rPr>
        <w:t>圣灵为他们使徒职分所赐的这种特殊恩赐和能力，是基督在祂升天之前赐给他们的，与他们后来在五旬节那天与所有信徒一同领受的不同。</w:t>
      </w:r>
    </w:p>
    <w:p w14:paraId="73E75E46">
      <w:pPr>
        <w:pStyle w:val="4"/>
        <w:spacing w:before="294" w:line="285" w:lineRule="auto"/>
        <w:ind w:right="97"/>
        <w:rPr>
          <w:rFonts w:hint="eastAsia"/>
        </w:rPr>
      </w:pPr>
    </w:p>
    <w:p w14:paraId="3DB4078A">
      <w:pPr>
        <w:pStyle w:val="4"/>
        <w:spacing w:before="294" w:line="285" w:lineRule="auto"/>
        <w:ind w:right="97"/>
        <w:rPr>
          <w:rFonts w:hint="eastAsia"/>
        </w:rPr>
      </w:pPr>
      <w:r>
        <w:rPr>
          <w:rFonts w:hint="eastAsia"/>
        </w:rPr>
        <w:t>On that day of Pentecost, the apostles were not alone but gathered for prayer with certain women, including Mary, the mother of Jesus, His brothers, and many others, totaling about 120 persons (Acts 1:14; 2:1).</w:t>
      </w:r>
    </w:p>
    <w:p w14:paraId="6DAF62C4">
      <w:pPr>
        <w:pStyle w:val="4"/>
        <w:spacing w:before="294" w:line="285" w:lineRule="auto"/>
        <w:ind w:right="97"/>
        <w:rPr>
          <w:rFonts w:hint="eastAsia"/>
        </w:rPr>
      </w:pPr>
      <w:r>
        <w:rPr>
          <w:rFonts w:hint="eastAsia"/>
        </w:rPr>
        <w:t>在五旬节那天，使徒们并非独自一人，而是与一些妇女，包括耶稣的母亲马利亚、祂的兄弟们以及其他许多人聚集祷告，总共约有120人（使徒行传 1:14；2:1）。</w:t>
      </w:r>
    </w:p>
    <w:p w14:paraId="1F707F1C">
      <w:pPr>
        <w:pStyle w:val="4"/>
        <w:spacing w:before="294" w:line="285" w:lineRule="auto"/>
        <w:ind w:right="97"/>
        <w:rPr>
          <w:rFonts w:hint="eastAsia"/>
        </w:rPr>
      </w:pPr>
    </w:p>
    <w:p w14:paraId="235964AE">
      <w:pPr>
        <w:pStyle w:val="4"/>
        <w:spacing w:before="294" w:line="285" w:lineRule="auto"/>
        <w:ind w:right="97"/>
        <w:rPr>
          <w:rFonts w:hint="eastAsia"/>
        </w:rPr>
      </w:pPr>
      <w:r>
        <w:rPr>
          <w:rFonts w:hint="eastAsia"/>
        </w:rPr>
        <w:t>All of them were then filled with the Holy Spirit (Acts 2:4).</w:t>
      </w:r>
    </w:p>
    <w:p w14:paraId="7CC5C17C">
      <w:pPr>
        <w:pStyle w:val="4"/>
        <w:spacing w:before="294" w:line="285" w:lineRule="auto"/>
        <w:ind w:right="97"/>
        <w:rPr>
          <w:rFonts w:hint="eastAsia"/>
        </w:rPr>
      </w:pPr>
      <w:r>
        <w:rPr>
          <w:rFonts w:hint="eastAsia"/>
        </w:rPr>
        <w:t>他们所有人都被圣灵充满（使徒行传 2:4）。</w:t>
      </w:r>
    </w:p>
    <w:p w14:paraId="307484B6">
      <w:pPr>
        <w:pStyle w:val="4"/>
        <w:spacing w:before="294" w:line="285" w:lineRule="auto"/>
        <w:ind w:right="97"/>
        <w:rPr>
          <w:rFonts w:hint="eastAsia"/>
        </w:rPr>
      </w:pPr>
    </w:p>
    <w:p w14:paraId="5DDF7428">
      <w:pPr>
        <w:pStyle w:val="4"/>
        <w:spacing w:before="294" w:line="285" w:lineRule="auto"/>
        <w:ind w:right="97"/>
        <w:rPr>
          <w:rFonts w:hint="eastAsia"/>
        </w:rPr>
      </w:pPr>
      <w:r>
        <w:rPr>
          <w:rFonts w:hint="eastAsia"/>
        </w:rPr>
        <w:t>While the same expression is used earlier (Exod. 31:3; Mic. 3:8; Luke 1:41), there is a significant difference in meaning.</w:t>
      </w:r>
    </w:p>
    <w:p w14:paraId="45236C51">
      <w:pPr>
        <w:pStyle w:val="4"/>
        <w:spacing w:before="294" w:line="285" w:lineRule="auto"/>
        <w:ind w:right="97"/>
        <w:rPr>
          <w:rFonts w:hint="eastAsia"/>
        </w:rPr>
      </w:pPr>
      <w:r>
        <w:rPr>
          <w:rFonts w:hint="eastAsia"/>
        </w:rPr>
        <w:t>虽然同样的表达方式早先也曾使用过（出埃及记 31:3；弥迦书 3:8；路加福音 1:41），但在意义上却有显著的差异。</w:t>
      </w:r>
    </w:p>
    <w:p w14:paraId="18373477">
      <w:pPr>
        <w:pStyle w:val="4"/>
        <w:spacing w:before="294" w:line="285" w:lineRule="auto"/>
        <w:ind w:right="97"/>
        <w:rPr>
          <w:rFonts w:hint="eastAsia"/>
        </w:rPr>
      </w:pPr>
    </w:p>
    <w:p w14:paraId="1CADE440">
      <w:pPr>
        <w:pStyle w:val="4"/>
        <w:spacing w:before="294" w:line="285" w:lineRule="auto"/>
        <w:ind w:right="97"/>
        <w:rPr>
          <w:rFonts w:hint="eastAsia"/>
        </w:rPr>
      </w:pPr>
      <w:r>
        <w:rPr>
          <w:rFonts w:hint="eastAsia"/>
        </w:rPr>
        <w:t>Previously, the Holy Spirit was temporarily given for specific purposes to isolated individuals, but now He descends upon all members of the church and continues to live and work in them.</w:t>
      </w:r>
    </w:p>
    <w:p w14:paraId="27B2D045">
      <w:pPr>
        <w:pStyle w:val="4"/>
        <w:spacing w:before="294" w:line="285" w:lineRule="auto"/>
        <w:ind w:right="97"/>
        <w:rPr>
          <w:rFonts w:hint="eastAsia"/>
        </w:rPr>
      </w:pPr>
      <w:r>
        <w:rPr>
          <w:rFonts w:hint="eastAsia"/>
        </w:rPr>
        <w:t>以前，圣灵是为特定目的暂时赐给个别的人，但现在祂降临在教会所有成员身上，并继续在他们里面居住和作工。</w:t>
      </w:r>
    </w:p>
    <w:p w14:paraId="317EE7F5">
      <w:pPr>
        <w:pStyle w:val="4"/>
        <w:spacing w:before="294" w:line="285" w:lineRule="auto"/>
        <w:ind w:right="97"/>
        <w:rPr>
          <w:rFonts w:hint="eastAsia"/>
        </w:rPr>
      </w:pPr>
    </w:p>
    <w:p w14:paraId="50E1A769">
      <w:pPr>
        <w:pStyle w:val="4"/>
        <w:spacing w:before="294" w:line="285" w:lineRule="auto"/>
        <w:ind w:right="97"/>
        <w:rPr>
          <w:rFonts w:hint="eastAsia"/>
        </w:rPr>
      </w:pPr>
      <w:r>
        <w:rPr>
          <w:rFonts w:hint="eastAsia"/>
        </w:rPr>
        <w:t>Just as the Son of God appeared repeatedly in the days of the Old Testament but did not choose human nature as His dwelling place until He was conceived in Mary's womb, various activities and the gift of the Holy Spirit were present earlier.</w:t>
      </w:r>
    </w:p>
    <w:p w14:paraId="6F4834ED">
      <w:pPr>
        <w:pStyle w:val="4"/>
        <w:spacing w:before="294" w:line="285" w:lineRule="auto"/>
        <w:ind w:right="97"/>
        <w:rPr>
          <w:rFonts w:hint="eastAsia"/>
        </w:rPr>
      </w:pPr>
      <w:r>
        <w:rPr>
          <w:rFonts w:hint="eastAsia"/>
        </w:rPr>
        <w:t>正如神的儿子在旧约时代曾多次显现，但直到祂在马利亚腹中成孕才选择人性作为祂的居所一样，圣灵的各种活动和恩赐也早已存在。</w:t>
      </w:r>
    </w:p>
    <w:p w14:paraId="124850B2">
      <w:pPr>
        <w:pStyle w:val="4"/>
        <w:spacing w:before="294" w:line="285" w:lineRule="auto"/>
        <w:ind w:right="97"/>
        <w:rPr>
          <w:rFonts w:hint="eastAsia"/>
        </w:rPr>
      </w:pPr>
    </w:p>
    <w:p w14:paraId="41474807">
      <w:pPr>
        <w:pStyle w:val="4"/>
        <w:spacing w:before="294" w:line="285" w:lineRule="auto"/>
        <w:ind w:right="97"/>
        <w:rPr>
          <w:rFonts w:hint="eastAsia"/>
        </w:rPr>
      </w:pPr>
      <w:r>
        <w:rPr>
          <w:rFonts w:hint="eastAsia"/>
        </w:rPr>
        <w:t>However, on the day of Pentecost, He transformed the church into His temple, a temple He continually sanctifies, builds up, and never abandons.</w:t>
      </w:r>
    </w:p>
    <w:p w14:paraId="36B1CB8B">
      <w:pPr>
        <w:pStyle w:val="4"/>
        <w:spacing w:before="294" w:line="285" w:lineRule="auto"/>
        <w:ind w:right="97"/>
        <w:rPr>
          <w:rFonts w:hint="eastAsia"/>
        </w:rPr>
      </w:pPr>
      <w:r>
        <w:rPr>
          <w:rFonts w:hint="eastAsia"/>
        </w:rPr>
        <w:t>然而，在五旬节那天，祂将教会变成了祂的殿，一座祂不断使其成圣、建立并永不离弃的殿。</w:t>
      </w:r>
    </w:p>
    <w:p w14:paraId="4E6161D2">
      <w:pPr>
        <w:pStyle w:val="4"/>
        <w:spacing w:before="294" w:line="285" w:lineRule="auto"/>
        <w:ind w:right="97"/>
        <w:rPr>
          <w:rFonts w:hint="eastAsia"/>
        </w:rPr>
      </w:pPr>
    </w:p>
    <w:p w14:paraId="6E7240AB">
      <w:pPr>
        <w:pStyle w:val="4"/>
        <w:spacing w:before="294" w:line="285" w:lineRule="auto"/>
        <w:ind w:right="97"/>
        <w:rPr>
          <w:rFonts w:hint="eastAsia"/>
        </w:rPr>
      </w:pPr>
      <w:r>
        <w:rPr>
          <w:rFonts w:hint="eastAsia"/>
        </w:rPr>
        <w:t>The indwelling of the Holy Spirit grants the church of Christ an independent existence.</w:t>
      </w:r>
    </w:p>
    <w:p w14:paraId="39092A39">
      <w:pPr>
        <w:pStyle w:val="4"/>
        <w:spacing w:before="294" w:line="285" w:lineRule="auto"/>
        <w:ind w:right="97"/>
        <w:rPr>
          <w:rFonts w:hint="eastAsia"/>
        </w:rPr>
      </w:pPr>
      <w:r>
        <w:rPr>
          <w:rFonts w:hint="eastAsia"/>
        </w:rPr>
        <w:t>圣灵的内住使基督的教会拥有独立的存有。</w:t>
      </w:r>
    </w:p>
    <w:p w14:paraId="5BD0370B">
      <w:pPr>
        <w:pStyle w:val="4"/>
        <w:spacing w:before="294" w:line="285" w:lineRule="auto"/>
        <w:ind w:right="97"/>
        <w:rPr>
          <w:rFonts w:hint="eastAsia"/>
        </w:rPr>
      </w:pPr>
    </w:p>
    <w:p w14:paraId="4002B227">
      <w:pPr>
        <w:pStyle w:val="4"/>
        <w:spacing w:before="294" w:line="285" w:lineRule="auto"/>
        <w:ind w:right="97"/>
        <w:rPr>
          <w:rFonts w:hint="eastAsia"/>
        </w:rPr>
      </w:pPr>
      <w:r>
        <w:rPr>
          <w:rFonts w:hint="eastAsia"/>
        </w:rPr>
        <w:t>It is no longer confined within the boundaries of Israel's existence as a people or within the limits of Palestine.</w:t>
      </w:r>
    </w:p>
    <w:p w14:paraId="0C7169E7">
      <w:pPr>
        <w:pStyle w:val="4"/>
        <w:spacing w:before="294" w:line="285" w:lineRule="auto"/>
        <w:ind w:right="97"/>
        <w:rPr>
          <w:rFonts w:hint="eastAsia"/>
        </w:rPr>
      </w:pPr>
      <w:r>
        <w:rPr>
          <w:rFonts w:hint="eastAsia"/>
        </w:rPr>
        <w:t>它不再局限于以色列作为一个民族存在的疆界之内，也不再局限于巴勒斯坦的界限之内。</w:t>
      </w:r>
    </w:p>
    <w:p w14:paraId="4137841C">
      <w:pPr>
        <w:pStyle w:val="4"/>
        <w:spacing w:before="294" w:line="285" w:lineRule="auto"/>
        <w:ind w:right="97"/>
        <w:rPr>
          <w:rFonts w:hint="eastAsia"/>
        </w:rPr>
      </w:pPr>
    </w:p>
    <w:p w14:paraId="257E1DFC">
      <w:pPr>
        <w:pStyle w:val="4"/>
        <w:spacing w:before="294" w:line="285" w:lineRule="auto"/>
        <w:ind w:right="97"/>
        <w:rPr>
          <w:rFonts w:hint="eastAsia"/>
        </w:rPr>
      </w:pPr>
      <w:r>
        <w:rPr>
          <w:rFonts w:hint="eastAsia"/>
        </w:rPr>
        <w:t>Instead, it lives independently by the Spirit dwelling within it and extends across the entire earth, reaching out to all peoples.</w:t>
      </w:r>
    </w:p>
    <w:p w14:paraId="16C59136">
      <w:pPr>
        <w:pStyle w:val="4"/>
        <w:spacing w:before="294" w:line="285" w:lineRule="auto"/>
        <w:ind w:right="97"/>
        <w:rPr>
          <w:rFonts w:hint="eastAsia"/>
        </w:rPr>
      </w:pPr>
      <w:r>
        <w:rPr>
          <w:rFonts w:hint="eastAsia"/>
        </w:rPr>
        <w:t>相反，它因内住的圣灵而独立生存，并扩展到整个地球，触及所有民族。</w:t>
      </w:r>
    </w:p>
    <w:p w14:paraId="2CD9BF9A">
      <w:pPr>
        <w:pStyle w:val="4"/>
        <w:spacing w:before="294" w:line="285" w:lineRule="auto"/>
        <w:ind w:right="97"/>
        <w:rPr>
          <w:rFonts w:hint="eastAsia"/>
        </w:rPr>
      </w:pPr>
    </w:p>
    <w:p w14:paraId="39F85662">
      <w:pPr>
        <w:pStyle w:val="4"/>
        <w:spacing w:before="294" w:line="285" w:lineRule="auto"/>
        <w:ind w:right="97"/>
        <w:rPr>
          <w:rFonts w:hint="eastAsia"/>
        </w:rPr>
      </w:pPr>
      <w:r>
        <w:rPr>
          <w:rFonts w:hint="eastAsia"/>
        </w:rPr>
        <w:t>God, through His Spirit, moves from the temple on Zion to reside in the body of Christ's church.</w:t>
      </w:r>
    </w:p>
    <w:p w14:paraId="1366AE4A">
      <w:pPr>
        <w:pStyle w:val="4"/>
        <w:spacing w:before="294" w:line="285" w:lineRule="auto"/>
        <w:ind w:right="97"/>
        <w:rPr>
          <w:rFonts w:hint="eastAsia"/>
        </w:rPr>
      </w:pPr>
      <w:r>
        <w:rPr>
          <w:rFonts w:hint="eastAsia"/>
        </w:rPr>
        <w:t>神借着祂的灵，从锡安山上的圣殿迁出，居住在基督教会的身体里。</w:t>
      </w:r>
    </w:p>
    <w:p w14:paraId="3DF8FFAE">
      <w:pPr>
        <w:pStyle w:val="4"/>
        <w:spacing w:before="294" w:line="285" w:lineRule="auto"/>
        <w:ind w:right="97"/>
        <w:rPr>
          <w:rFonts w:hint="eastAsia"/>
        </w:rPr>
      </w:pPr>
    </w:p>
    <w:p w14:paraId="4FCA7A34">
      <w:pPr>
        <w:pStyle w:val="4"/>
        <w:spacing w:before="294" w:line="285" w:lineRule="auto"/>
        <w:ind w:right="97"/>
        <w:rPr>
          <w:rFonts w:hint="eastAsia"/>
        </w:rPr>
      </w:pPr>
      <w:r>
        <w:rPr>
          <w:rFonts w:hint="eastAsia"/>
        </w:rPr>
        <w:t>Consequently, the church is born on this very day as a mission and world church.</w:t>
      </w:r>
    </w:p>
    <w:p w14:paraId="2B874BCC">
      <w:pPr>
        <w:pStyle w:val="4"/>
        <w:spacing w:before="294" w:line="285" w:lineRule="auto"/>
        <w:ind w:right="97"/>
        <w:rPr>
          <w:rFonts w:hint="eastAsia"/>
        </w:rPr>
      </w:pPr>
      <w:r>
        <w:rPr>
          <w:rFonts w:hint="eastAsia"/>
        </w:rPr>
        <w:t>因此，教会就在这一天诞生，成为一个宣教的、世界的教会。</w:t>
      </w:r>
    </w:p>
    <w:p w14:paraId="563ABA2A">
      <w:pPr>
        <w:pStyle w:val="4"/>
        <w:spacing w:before="294" w:line="285" w:lineRule="auto"/>
        <w:ind w:right="97"/>
        <w:rPr>
          <w:rFonts w:hint="eastAsia"/>
        </w:rPr>
      </w:pPr>
    </w:p>
    <w:p w14:paraId="49322CB1">
      <w:pPr>
        <w:pStyle w:val="4"/>
        <w:spacing w:before="294" w:line="285" w:lineRule="auto"/>
        <w:ind w:right="97"/>
        <w:rPr>
          <w:rFonts w:hint="eastAsia"/>
        </w:rPr>
      </w:pPr>
      <w:r>
        <w:rPr>
          <w:rFonts w:hint="eastAsia"/>
        </w:rPr>
        <w:t>The ascension of Christ is naturally affirmed and authenticated by the descent of the Holy Spirit.</w:t>
      </w:r>
    </w:p>
    <w:p w14:paraId="20D257CA">
      <w:pPr>
        <w:pStyle w:val="4"/>
        <w:spacing w:before="294" w:line="285" w:lineRule="auto"/>
        <w:ind w:right="97"/>
        <w:rPr>
          <w:rFonts w:hint="eastAsia"/>
        </w:rPr>
      </w:pPr>
      <w:r>
        <w:rPr>
          <w:rFonts w:hint="eastAsia"/>
        </w:rPr>
        <w:t>基督的升天自然地被圣灵的降临所肯定和证实。</w:t>
      </w:r>
    </w:p>
    <w:p w14:paraId="2CDF15CF">
      <w:pPr>
        <w:pStyle w:val="4"/>
        <w:spacing w:before="294" w:line="285" w:lineRule="auto"/>
        <w:ind w:right="97"/>
        <w:rPr>
          <w:rFonts w:hint="eastAsia"/>
        </w:rPr>
      </w:pPr>
    </w:p>
    <w:p w14:paraId="4EB628D7">
      <w:pPr>
        <w:pStyle w:val="4"/>
        <w:spacing w:before="294" w:line="285" w:lineRule="auto"/>
        <w:ind w:right="97"/>
        <w:rPr>
          <w:rFonts w:hint="eastAsia"/>
        </w:rPr>
      </w:pPr>
      <w:r>
        <w:rPr>
          <w:rFonts w:hint="eastAsia"/>
        </w:rPr>
        <w:t>Just as the Spirit initially consecrated and perfected Christ through His suffering and raised Him to the highest summit, He must now shape the body of Christ in the same manner and by the same means until it reaches full maturity and becomes the fullness (pleroma) of Him who fills all in all (Eph. 1:23).</w:t>
      </w:r>
    </w:p>
    <w:p w14:paraId="3DD55227">
      <w:pPr>
        <w:pStyle w:val="4"/>
        <w:spacing w:before="294" w:line="285" w:lineRule="auto"/>
        <w:ind w:right="97"/>
        <w:rPr>
          <w:rFonts w:hint="eastAsia"/>
        </w:rPr>
      </w:pPr>
      <w:r>
        <w:rPr>
          <w:rFonts w:hint="eastAsia"/>
        </w:rPr>
        <w:t>正如圣灵最初通过基督的受苦分别为圣并成全了祂，并将祂提升到最高的顶峰，祂现在也必须以同样的方式和方法塑造基督的身体，直到它达到完全成熟，成为那充满万有者丰满的彰显（以弗所书 1:23）。</w:t>
      </w:r>
    </w:p>
    <w:p w14:paraId="26EDC8F3">
      <w:pPr>
        <w:pStyle w:val="4"/>
        <w:spacing w:before="294" w:line="285" w:lineRule="auto"/>
        <w:ind w:right="97"/>
        <w:rPr>
          <w:rFonts w:hint="eastAsia"/>
        </w:rPr>
      </w:pPr>
    </w:p>
    <w:p w14:paraId="6CAD0C0B">
      <w:pPr>
        <w:pStyle w:val="4"/>
        <w:spacing w:before="294" w:line="285" w:lineRule="auto"/>
        <w:ind w:right="97"/>
        <w:rPr>
          <w:rFonts w:hint="eastAsia"/>
        </w:rPr>
      </w:pPr>
      <w:r>
        <w:rPr>
          <w:rFonts w:hint="eastAsia"/>
        </w:rPr>
        <w:t>In the early period of the outpouring of the Holy Spirit, various extraordinary manifestations accompanied the lives of Christ's disciples.</w:t>
      </w:r>
    </w:p>
    <w:p w14:paraId="6E63714F">
      <w:pPr>
        <w:pStyle w:val="4"/>
        <w:spacing w:before="294" w:line="285" w:lineRule="auto"/>
        <w:ind w:right="97"/>
        <w:rPr>
          <w:rFonts w:hint="eastAsia"/>
        </w:rPr>
      </w:pPr>
      <w:r>
        <w:rPr>
          <w:rFonts w:hint="eastAsia"/>
        </w:rPr>
        <w:t>在圣灵浇灌的早期，各种非凡的彰显伴随着基督门徒的生活。</w:t>
      </w:r>
    </w:p>
    <w:p w14:paraId="6DBAB333">
      <w:pPr>
        <w:pStyle w:val="4"/>
        <w:spacing w:before="294" w:line="285" w:lineRule="auto"/>
        <w:ind w:right="97"/>
        <w:rPr>
          <w:rFonts w:hint="eastAsia"/>
        </w:rPr>
      </w:pPr>
    </w:p>
    <w:p w14:paraId="46A1FB10">
      <w:pPr>
        <w:pStyle w:val="4"/>
        <w:spacing w:before="294" w:line="285" w:lineRule="auto"/>
        <w:ind w:right="97"/>
        <w:rPr>
          <w:rFonts w:hint="eastAsia"/>
        </w:rPr>
      </w:pPr>
      <w:r>
        <w:rPr>
          <w:rFonts w:hint="eastAsia"/>
        </w:rPr>
        <w:t>On the day of Pentecost, as soon as they were filled with the Holy Spirit, they began to speak in different languages as the Spirit enabled them (Acts 2:4).</w:t>
      </w:r>
    </w:p>
    <w:p w14:paraId="2C02764A">
      <w:pPr>
        <w:pStyle w:val="4"/>
        <w:spacing w:before="294" w:line="285" w:lineRule="auto"/>
        <w:ind w:right="97"/>
        <w:rPr>
          <w:rFonts w:hint="eastAsia"/>
        </w:rPr>
      </w:pPr>
      <w:r>
        <w:rPr>
          <w:rFonts w:hint="eastAsia"/>
        </w:rPr>
        <w:t>五旬节那天，他们一被圣灵充满，就按着圣灵所赐的口才说起别国的话来（使徒行传 2:4）。</w:t>
      </w:r>
    </w:p>
    <w:p w14:paraId="691E7A1E">
      <w:pPr>
        <w:pStyle w:val="4"/>
        <w:spacing w:before="294" w:line="285" w:lineRule="auto"/>
        <w:ind w:right="97"/>
        <w:rPr>
          <w:rFonts w:hint="eastAsia"/>
        </w:rPr>
      </w:pPr>
    </w:p>
    <w:p w14:paraId="3707260B">
      <w:pPr>
        <w:pStyle w:val="4"/>
        <w:spacing w:before="294" w:line="285" w:lineRule="auto"/>
        <w:ind w:right="97"/>
        <w:rPr>
          <w:rFonts w:hint="eastAsia"/>
        </w:rPr>
      </w:pPr>
      <w:r>
        <w:rPr>
          <w:rFonts w:hint="eastAsia"/>
        </w:rPr>
        <w:t>Luke's description makes it clear that this was not a miracle of hearing but a miracle of speaking and language.</w:t>
      </w:r>
    </w:p>
    <w:p w14:paraId="4925AEA2">
      <w:pPr>
        <w:pStyle w:val="4"/>
        <w:spacing w:before="294" w:line="285" w:lineRule="auto"/>
        <w:ind w:right="97"/>
        <w:rPr>
          <w:rFonts w:hint="eastAsia"/>
        </w:rPr>
      </w:pPr>
      <w:r>
        <w:rPr>
          <w:rFonts w:hint="eastAsia"/>
        </w:rPr>
        <w:t>路加的描述清楚地表明，这不是听觉的奇迹，而是说话和语言的奇迹。</w:t>
      </w:r>
    </w:p>
    <w:p w14:paraId="736AFB86">
      <w:pPr>
        <w:pStyle w:val="4"/>
        <w:spacing w:before="294" w:line="285" w:lineRule="auto"/>
        <w:ind w:right="97"/>
        <w:rPr>
          <w:rFonts w:hint="eastAsia"/>
        </w:rPr>
      </w:pPr>
    </w:p>
    <w:p w14:paraId="4FF798AA">
      <w:pPr>
        <w:pStyle w:val="4"/>
        <w:spacing w:before="294" w:line="285" w:lineRule="auto"/>
        <w:ind w:right="97"/>
        <w:rPr>
          <w:rFonts w:hint="eastAsia"/>
        </w:rPr>
      </w:pPr>
      <w:r>
        <w:rPr>
          <w:rFonts w:hint="eastAsia"/>
        </w:rPr>
        <w:t>Luke, who worked closely with Paul, was well acquainted with the phenomenon of glossolalia, as seen in the church of Corinth and referenced by himself in Acts 10:46–47 and 19:6.</w:t>
      </w:r>
    </w:p>
    <w:p w14:paraId="5E03C840">
      <w:pPr>
        <w:pStyle w:val="4"/>
        <w:spacing w:before="294" w:line="285" w:lineRule="auto"/>
        <w:ind w:right="97"/>
        <w:rPr>
          <w:rFonts w:hint="eastAsia"/>
        </w:rPr>
      </w:pPr>
      <w:r>
        <w:rPr>
          <w:rFonts w:hint="eastAsia"/>
        </w:rPr>
        <w:t>路加与保罗密切合作，非常熟悉说方言的现象，正如在哥林多教会所见，以及他自己在使徒行传 10:46–47 和 19:6 中所引用的那样。</w:t>
      </w:r>
    </w:p>
    <w:p w14:paraId="488F8F8D">
      <w:pPr>
        <w:pStyle w:val="4"/>
        <w:spacing w:before="294" w:line="285" w:lineRule="auto"/>
        <w:ind w:right="97"/>
        <w:rPr>
          <w:rFonts w:hint="eastAsia"/>
        </w:rPr>
      </w:pPr>
    </w:p>
    <w:p w14:paraId="4AD7A82A">
      <w:pPr>
        <w:pStyle w:val="4"/>
        <w:spacing w:before="294" w:line="285" w:lineRule="auto"/>
        <w:ind w:right="97"/>
        <w:rPr>
          <w:rFonts w:hint="eastAsia"/>
        </w:rPr>
      </w:pPr>
      <w:r>
        <w:rPr>
          <w:rFonts w:hint="eastAsia"/>
        </w:rPr>
        <w:t>The phenomenon on the day of Pentecost was undoubtedly related to glossolalia, as Peter could confidently declare that Cornelius and his household had received the Holy Spirit "just as we have" (Acts 10:47; cf. 11:17; 15:8).</w:t>
      </w:r>
    </w:p>
    <w:p w14:paraId="4919FBFB">
      <w:pPr>
        <w:pStyle w:val="4"/>
        <w:spacing w:before="294" w:line="285" w:lineRule="auto"/>
        <w:ind w:right="97"/>
        <w:rPr>
          <w:rFonts w:hint="eastAsia"/>
        </w:rPr>
      </w:pPr>
      <w:r>
        <w:rPr>
          <w:rFonts w:hint="eastAsia"/>
        </w:rPr>
        <w:t>五旬节那天的现象无疑与说方言有关，因为彼得可以自信地宣称哥尼流和他全家都领受了圣灵，“正如我们一样”（使徒行传 10:47；参看 11:17；15:8）。</w:t>
      </w:r>
    </w:p>
    <w:p w14:paraId="1FEEE066">
      <w:pPr>
        <w:pStyle w:val="4"/>
        <w:spacing w:before="294" w:line="285" w:lineRule="auto"/>
        <w:ind w:right="97"/>
        <w:rPr>
          <w:rFonts w:hint="eastAsia"/>
        </w:rPr>
      </w:pPr>
    </w:p>
    <w:p w14:paraId="0B0766B1">
      <w:pPr>
        <w:pStyle w:val="4"/>
        <w:spacing w:before="294" w:line="285" w:lineRule="auto"/>
        <w:ind w:right="97"/>
        <w:rPr>
          <w:rFonts w:hint="eastAsia"/>
        </w:rPr>
      </w:pPr>
      <w:r>
        <w:rPr>
          <w:rFonts w:hint="eastAsia"/>
        </w:rPr>
        <w:t>However, there was a distinction.</w:t>
      </w:r>
    </w:p>
    <w:p w14:paraId="11474031">
      <w:pPr>
        <w:pStyle w:val="4"/>
        <w:spacing w:before="294" w:line="285" w:lineRule="auto"/>
        <w:ind w:right="97"/>
        <w:rPr>
          <w:rFonts w:hint="eastAsia"/>
        </w:rPr>
      </w:pPr>
      <w:r>
        <w:rPr>
          <w:rFonts w:hint="eastAsia"/>
        </w:rPr>
        <w:t>然而，还是有区别的。</w:t>
      </w:r>
    </w:p>
    <w:p w14:paraId="53554C10">
      <w:pPr>
        <w:pStyle w:val="4"/>
        <w:spacing w:before="294" w:line="285" w:lineRule="auto"/>
        <w:ind w:right="97"/>
        <w:rPr>
          <w:rFonts w:hint="eastAsia"/>
        </w:rPr>
      </w:pPr>
    </w:p>
    <w:p w14:paraId="6202CE5C">
      <w:pPr>
        <w:pStyle w:val="4"/>
        <w:spacing w:before="294" w:line="285" w:lineRule="auto"/>
        <w:ind w:right="97"/>
        <w:rPr>
          <w:rFonts w:hint="eastAsia"/>
        </w:rPr>
      </w:pPr>
      <w:r>
        <w:rPr>
          <w:rFonts w:hint="eastAsia"/>
        </w:rPr>
        <w:t>In 1 Corinthians 14, as well as in Acts 10:46 and 19:6, reference is made to tongues or languages without the adjective "foreign," which was mistakenly added in the Authorized Version.</w:t>
      </w:r>
    </w:p>
    <w:p w14:paraId="37D575C4">
      <w:pPr>
        <w:pStyle w:val="4"/>
        <w:spacing w:before="294" w:line="285" w:lineRule="auto"/>
        <w:ind w:right="97"/>
        <w:rPr>
          <w:rFonts w:hint="eastAsia"/>
        </w:rPr>
      </w:pPr>
      <w:r>
        <w:rPr>
          <w:rFonts w:hint="eastAsia"/>
        </w:rPr>
        <w:t>在哥林多前书 14 章，以及使徒行传 10:46 和 19:6 中，提到了方言或语言，没有“外国的”这个形容词，这个形容词是钦定本错误添加的。</w:t>
      </w:r>
    </w:p>
    <w:p w14:paraId="0DA56902">
      <w:pPr>
        <w:pStyle w:val="4"/>
        <w:spacing w:before="294" w:line="285" w:lineRule="auto"/>
        <w:ind w:right="97"/>
        <w:rPr>
          <w:rFonts w:hint="eastAsia"/>
        </w:rPr>
      </w:pPr>
    </w:p>
    <w:p w14:paraId="4BA36F65">
      <w:pPr>
        <w:pStyle w:val="4"/>
        <w:spacing w:before="294" w:line="285" w:lineRule="auto"/>
        <w:ind w:right="97"/>
        <w:rPr>
          <w:rFonts w:hint="eastAsia"/>
        </w:rPr>
      </w:pPr>
      <w:r>
        <w:rPr>
          <w:rFonts w:hint="eastAsia"/>
        </w:rPr>
        <w:t>Yet in Acts 2:4, it explicitly mentions "other" languages.</w:t>
      </w:r>
    </w:p>
    <w:p w14:paraId="1068AB8A">
      <w:pPr>
        <w:pStyle w:val="4"/>
        <w:spacing w:before="294" w:line="285" w:lineRule="auto"/>
        <w:ind w:right="97"/>
        <w:rPr>
          <w:rFonts w:hint="eastAsia"/>
        </w:rPr>
      </w:pPr>
      <w:r>
        <w:rPr>
          <w:rFonts w:hint="eastAsia"/>
        </w:rPr>
        <w:t>然而在使徒行传 2:4 中，它明确提到了“别的”语言。</w:t>
      </w:r>
    </w:p>
    <w:p w14:paraId="447CB336">
      <w:pPr>
        <w:pStyle w:val="4"/>
        <w:spacing w:before="294" w:line="285" w:lineRule="auto"/>
        <w:ind w:right="97"/>
        <w:rPr>
          <w:rFonts w:hint="eastAsia"/>
        </w:rPr>
      </w:pPr>
    </w:p>
    <w:p w14:paraId="690B3CED">
      <w:pPr>
        <w:pStyle w:val="4"/>
        <w:spacing w:before="294" w:line="285" w:lineRule="auto"/>
        <w:ind w:right="97"/>
        <w:rPr>
          <w:rFonts w:hint="eastAsia"/>
        </w:rPr>
      </w:pPr>
      <w:r>
        <w:rPr>
          <w:rFonts w:hint="eastAsia"/>
        </w:rPr>
        <w:t>When the Corinthians spoke in tongues, they were not understood unless someone interpreted (1 Cor. 14:2ff.).</w:t>
      </w:r>
    </w:p>
    <w:p w14:paraId="1C57C902">
      <w:pPr>
        <w:pStyle w:val="4"/>
        <w:spacing w:before="294" w:line="285" w:lineRule="auto"/>
        <w:ind w:right="97"/>
        <w:rPr>
          <w:rFonts w:hint="eastAsia"/>
        </w:rPr>
      </w:pPr>
      <w:r>
        <w:rPr>
          <w:rFonts w:hint="eastAsia"/>
        </w:rPr>
        <w:t>当哥林多人说方言时，除非有人翻译，否则他们是听不懂的（哥林多前书 14:2 及以下）。</w:t>
      </w:r>
    </w:p>
    <w:p w14:paraId="3AFC1EFE">
      <w:pPr>
        <w:pStyle w:val="4"/>
        <w:spacing w:before="294" w:line="285" w:lineRule="auto"/>
        <w:ind w:right="97"/>
        <w:rPr>
          <w:rFonts w:hint="eastAsia"/>
        </w:rPr>
      </w:pPr>
    </w:p>
    <w:p w14:paraId="0379566D">
      <w:pPr>
        <w:pStyle w:val="4"/>
        <w:spacing w:before="294" w:line="285" w:lineRule="auto"/>
        <w:ind w:right="97"/>
        <w:rPr>
          <w:rFonts w:hint="eastAsia"/>
        </w:rPr>
      </w:pPr>
      <w:r>
        <w:rPr>
          <w:rFonts w:hint="eastAsia"/>
        </w:rPr>
        <w:t>However, in Jerusalem, the disciples were already speaking in other languages before the crowd gathered, and the listeners could understand them.</w:t>
      </w:r>
    </w:p>
    <w:p w14:paraId="46EBD28E">
      <w:pPr>
        <w:pStyle w:val="4"/>
        <w:spacing w:before="294" w:line="285" w:lineRule="auto"/>
        <w:ind w:right="97"/>
        <w:rPr>
          <w:rFonts w:hint="eastAsia"/>
        </w:rPr>
      </w:pPr>
      <w:r>
        <w:rPr>
          <w:rFonts w:hint="eastAsia"/>
        </w:rPr>
        <w:t>然而，在耶路撒冷，门徒们在人群聚集之前就已经在说别的语言了，听众也能听懂他们。</w:t>
      </w:r>
    </w:p>
    <w:p w14:paraId="6EB0CCF0">
      <w:pPr>
        <w:pStyle w:val="4"/>
        <w:spacing w:before="294" w:line="285" w:lineRule="auto"/>
        <w:ind w:right="97"/>
        <w:rPr>
          <w:rFonts w:hint="eastAsia"/>
        </w:rPr>
      </w:pPr>
    </w:p>
    <w:p w14:paraId="11B3D35F">
      <w:pPr>
        <w:pStyle w:val="4"/>
        <w:spacing w:before="294" w:line="285" w:lineRule="auto"/>
        <w:ind w:right="97"/>
        <w:rPr>
          <w:rFonts w:hint="eastAsia"/>
        </w:rPr>
      </w:pPr>
      <w:r>
        <w:rPr>
          <w:rFonts w:hint="eastAsia"/>
        </w:rPr>
        <w:t>This rules out the possibility of a miracle of hearing (Acts 2:4).</w:t>
      </w:r>
    </w:p>
    <w:p w14:paraId="692B9FB2">
      <w:pPr>
        <w:pStyle w:val="4"/>
        <w:spacing w:before="294" w:line="285" w:lineRule="auto"/>
        <w:ind w:right="97"/>
        <w:rPr>
          <w:rFonts w:hint="eastAsia"/>
        </w:rPr>
      </w:pPr>
      <w:r>
        <w:rPr>
          <w:rFonts w:hint="eastAsia"/>
        </w:rPr>
        <w:t>这就排除了听觉奇迹的可能性（使徒行传 2:4）。</w:t>
      </w:r>
    </w:p>
    <w:p w14:paraId="5E6CAEE9">
      <w:pPr>
        <w:pStyle w:val="4"/>
        <w:spacing w:before="294" w:line="285" w:lineRule="auto"/>
        <w:ind w:right="97"/>
        <w:rPr>
          <w:rFonts w:hint="eastAsia"/>
        </w:rPr>
      </w:pPr>
    </w:p>
    <w:p w14:paraId="06894999">
      <w:pPr>
        <w:pStyle w:val="4"/>
        <w:spacing w:before="294" w:line="285" w:lineRule="auto"/>
        <w:ind w:right="97"/>
        <w:rPr>
          <w:rFonts w:hint="eastAsia"/>
        </w:rPr>
      </w:pPr>
      <w:r>
        <w:rPr>
          <w:rFonts w:hint="eastAsia"/>
        </w:rPr>
        <w:t>When the crowd heard them, they comprehended what was being said because each person heard the disciples speaking in their native language (Acts 2:6, 8).</w:t>
      </w:r>
    </w:p>
    <w:p w14:paraId="67EDD0BB">
      <w:pPr>
        <w:pStyle w:val="4"/>
        <w:spacing w:before="294" w:line="285" w:lineRule="auto"/>
        <w:ind w:right="97"/>
        <w:rPr>
          <w:rFonts w:hint="eastAsia"/>
        </w:rPr>
      </w:pPr>
      <w:r>
        <w:rPr>
          <w:rFonts w:hint="eastAsia"/>
        </w:rPr>
        <w:t>当众人听见他们说话时，他们明白了所说的内容，因为每个人都听见门徒用他们本乡的语言说话（使徒行传 2:6, 8）。</w:t>
      </w:r>
    </w:p>
    <w:p w14:paraId="3F23F916">
      <w:pPr>
        <w:pStyle w:val="4"/>
        <w:spacing w:before="294" w:line="285" w:lineRule="auto"/>
        <w:ind w:right="97"/>
        <w:rPr>
          <w:rFonts w:hint="eastAsia"/>
        </w:rPr>
      </w:pPr>
    </w:p>
    <w:p w14:paraId="73507DDD">
      <w:pPr>
        <w:pStyle w:val="4"/>
        <w:spacing w:before="294" w:line="285" w:lineRule="auto"/>
        <w:ind w:right="97"/>
        <w:rPr>
          <w:rFonts w:hint="eastAsia"/>
        </w:rPr>
      </w:pPr>
      <w:r>
        <w:rPr>
          <w:rFonts w:hint="eastAsia"/>
        </w:rPr>
        <w:t>The "other languages" mentioned in verse 4 are undoubtedly the same as the "native languages" referred to in verse 6 (cf. also v. 8).</w:t>
      </w:r>
    </w:p>
    <w:p w14:paraId="302BD17E">
      <w:pPr>
        <w:pStyle w:val="4"/>
        <w:spacing w:before="294" w:line="285" w:lineRule="auto"/>
        <w:ind w:right="97"/>
        <w:rPr>
          <w:rFonts w:hint="eastAsia"/>
        </w:rPr>
      </w:pPr>
      <w:r>
        <w:rPr>
          <w:rFonts w:hint="eastAsia"/>
        </w:rPr>
        <w:t>第4节中提到的“别的语言”无疑与第6节中提到的“乡谈”（参看第8节）是相同的。</w:t>
      </w:r>
    </w:p>
    <w:p w14:paraId="077A2F3E">
      <w:pPr>
        <w:pStyle w:val="4"/>
        <w:spacing w:before="294" w:line="285" w:lineRule="auto"/>
        <w:ind w:right="97"/>
        <w:rPr>
          <w:rFonts w:hint="eastAsia"/>
        </w:rPr>
      </w:pPr>
    </w:p>
    <w:p w14:paraId="4EEF4D65">
      <w:pPr>
        <w:pStyle w:val="4"/>
        <w:spacing w:before="294" w:line="285" w:lineRule="auto"/>
        <w:ind w:right="97"/>
        <w:rPr>
          <w:rFonts w:hint="eastAsia"/>
        </w:rPr>
      </w:pPr>
      <w:r>
        <w:rPr>
          <w:rFonts w:hint="eastAsia"/>
        </w:rPr>
        <w:t>Therefore, the disciples were not uttering unintelligible sounds but speaking in different languages, often described as "new" languages, as found in Mark 16:17.</w:t>
      </w:r>
    </w:p>
    <w:p w14:paraId="7E1C691A">
      <w:pPr>
        <w:pStyle w:val="4"/>
        <w:spacing w:before="294" w:line="285" w:lineRule="auto"/>
        <w:ind w:right="97"/>
        <w:rPr>
          <w:rFonts w:hint="eastAsia"/>
        </w:rPr>
      </w:pPr>
      <w:r>
        <w:rPr>
          <w:rFonts w:hint="eastAsia"/>
        </w:rPr>
        <w:t>因此，门徒们不是发出难以理解的声音，而是用不同的语言说话，这些语言通常被描述为“新”的语言，正如马可福音 16:17 中所记载的那样。</w:t>
      </w:r>
    </w:p>
    <w:p w14:paraId="772984AE">
      <w:pPr>
        <w:pStyle w:val="4"/>
        <w:spacing w:before="294" w:line="285" w:lineRule="auto"/>
        <w:ind w:right="97"/>
        <w:rPr>
          <w:rFonts w:hint="eastAsia"/>
        </w:rPr>
      </w:pPr>
    </w:p>
    <w:p w14:paraId="2FFDA4A0">
      <w:pPr>
        <w:pStyle w:val="4"/>
        <w:spacing w:before="294" w:line="285" w:lineRule="auto"/>
        <w:ind w:right="97"/>
        <w:rPr>
          <w:rFonts w:hint="eastAsia"/>
        </w:rPr>
      </w:pPr>
      <w:r>
        <w:rPr>
          <w:rFonts w:hint="eastAsia"/>
        </w:rPr>
        <w:t>These were languages that uneducated Galileans were not expected to speak (Acts 2:7).</w:t>
      </w:r>
    </w:p>
    <w:p w14:paraId="6A3262E6">
      <w:pPr>
        <w:pStyle w:val="4"/>
        <w:spacing w:before="294" w:line="285" w:lineRule="auto"/>
        <w:ind w:right="97"/>
        <w:rPr>
          <w:rFonts w:hint="eastAsia"/>
        </w:rPr>
      </w:pPr>
      <w:r>
        <w:rPr>
          <w:rFonts w:hint="eastAsia"/>
        </w:rPr>
        <w:t>这些语言是未受过教育的加利利人不应该会说的（使徒行传 2:7）。</w:t>
      </w:r>
    </w:p>
    <w:p w14:paraId="2EBA06B6">
      <w:pPr>
        <w:pStyle w:val="4"/>
        <w:spacing w:before="294" w:line="285" w:lineRule="auto"/>
        <w:ind w:right="97"/>
        <w:rPr>
          <w:rFonts w:hint="eastAsia"/>
        </w:rPr>
      </w:pPr>
    </w:p>
    <w:p w14:paraId="6BD425C6">
      <w:pPr>
        <w:pStyle w:val="4"/>
        <w:spacing w:before="294" w:line="285" w:lineRule="auto"/>
        <w:ind w:right="97"/>
        <w:rPr>
          <w:rFonts w:hint="eastAsia"/>
        </w:rPr>
      </w:pPr>
      <w:r>
        <w:rPr>
          <w:rFonts w:hint="eastAsia"/>
        </w:rPr>
        <w:t>In these languages, they proclaimed God's mighty works, particularly those accomplished in the last days, including the resurrection and ascension of Christ (Acts 2:4, 14ff.).</w:t>
      </w:r>
    </w:p>
    <w:p w14:paraId="23353024">
      <w:pPr>
        <w:pStyle w:val="4"/>
        <w:spacing w:before="294" w:line="285" w:lineRule="auto"/>
        <w:ind w:right="97"/>
        <w:rPr>
          <w:rFonts w:hint="eastAsia"/>
        </w:rPr>
      </w:pPr>
      <w:r>
        <w:rPr>
          <w:rFonts w:hint="eastAsia"/>
        </w:rPr>
        <w:t>他们用这些语言宣扬神的大作为，特别是在末世所成就的，包括基督的复活和升天（使徒行传 2:4, 14及以下）。</w:t>
      </w:r>
    </w:p>
    <w:p w14:paraId="131725A0">
      <w:pPr>
        <w:pStyle w:val="4"/>
        <w:spacing w:before="294" w:line="285" w:lineRule="auto"/>
        <w:ind w:right="97"/>
        <w:rPr>
          <w:rFonts w:hint="eastAsia"/>
        </w:rPr>
      </w:pPr>
    </w:p>
    <w:p w14:paraId="3118282B">
      <w:pPr>
        <w:pStyle w:val="4"/>
        <w:spacing w:before="294" w:line="285" w:lineRule="auto"/>
        <w:ind w:right="97"/>
        <w:rPr>
          <w:rFonts w:hint="eastAsia"/>
        </w:rPr>
      </w:pPr>
      <w:r>
        <w:rPr>
          <w:rFonts w:hint="eastAsia"/>
        </w:rPr>
        <w:t>Luke's account should not be interpreted to mean that, at that moment, the disciples of Jesus possessed knowledge of and spoke all the languages of the world.</w:t>
      </w:r>
    </w:p>
    <w:p w14:paraId="6A3A6E94">
      <w:pPr>
        <w:pStyle w:val="4"/>
        <w:spacing w:before="294" w:line="285" w:lineRule="auto"/>
        <w:ind w:right="97"/>
        <w:rPr>
          <w:rFonts w:hint="eastAsia"/>
        </w:rPr>
      </w:pPr>
      <w:r>
        <w:rPr>
          <w:rFonts w:hint="eastAsia"/>
        </w:rPr>
        <w:t>路加的记述不应被解释为，在那一刻，耶稣的门徒们掌握并讲了世界上所有的语言。</w:t>
      </w:r>
    </w:p>
    <w:p w14:paraId="098B34C1">
      <w:pPr>
        <w:pStyle w:val="4"/>
        <w:spacing w:before="294" w:line="285" w:lineRule="auto"/>
        <w:ind w:right="97"/>
        <w:rPr>
          <w:rFonts w:hint="eastAsia"/>
        </w:rPr>
      </w:pPr>
    </w:p>
    <w:p w14:paraId="25C961EB">
      <w:pPr>
        <w:pStyle w:val="4"/>
        <w:spacing w:before="294" w:line="285" w:lineRule="auto"/>
        <w:ind w:right="97"/>
        <w:rPr>
          <w:rFonts w:hint="eastAsia"/>
        </w:rPr>
      </w:pPr>
      <w:r>
        <w:rPr>
          <w:rFonts w:hint="eastAsia"/>
        </w:rPr>
        <w:t>Nor does it imply that each disciple individually spoke in foreign languages.</w:t>
      </w:r>
    </w:p>
    <w:p w14:paraId="3E40BEDE">
      <w:pPr>
        <w:pStyle w:val="4"/>
        <w:spacing w:before="294" w:line="285" w:lineRule="auto"/>
        <w:ind w:right="97"/>
        <w:rPr>
          <w:rFonts w:hint="eastAsia"/>
        </w:rPr>
      </w:pPr>
      <w:r>
        <w:rPr>
          <w:rFonts w:hint="eastAsia"/>
        </w:rPr>
        <w:t>这也不意味着每个门徒都单独讲外语。</w:t>
      </w:r>
    </w:p>
    <w:p w14:paraId="45D8BED9">
      <w:pPr>
        <w:pStyle w:val="4"/>
        <w:spacing w:before="294" w:line="285" w:lineRule="auto"/>
        <w:ind w:right="97"/>
        <w:rPr>
          <w:rFonts w:hint="eastAsia"/>
        </w:rPr>
      </w:pPr>
    </w:p>
    <w:p w14:paraId="7F5860FA">
      <w:pPr>
        <w:pStyle w:val="4"/>
        <w:spacing w:before="294" w:line="285" w:lineRule="auto"/>
        <w:ind w:right="97"/>
        <w:rPr>
          <w:rFonts w:hint="eastAsia"/>
        </w:rPr>
      </w:pPr>
      <w:r>
        <w:rPr>
          <w:rFonts w:hint="eastAsia"/>
        </w:rPr>
        <w:t>The purpose of the miraculous languages was not to suggest that the disciples were conveying the gospel to foreigners in their respective native languages because they could not understand it otherwise.</w:t>
      </w:r>
    </w:p>
    <w:p w14:paraId="13440FD5">
      <w:pPr>
        <w:pStyle w:val="4"/>
        <w:spacing w:before="294" w:line="285" w:lineRule="auto"/>
        <w:ind w:right="97"/>
        <w:rPr>
          <w:rFonts w:hint="eastAsia"/>
        </w:rPr>
      </w:pPr>
      <w:r>
        <w:rPr>
          <w:rFonts w:hint="eastAsia"/>
        </w:rPr>
        <w:t>神奇语言的目的并非暗示门徒们用各自的母语向外国人传福音，因为否则他们就无法理解。</w:t>
      </w:r>
    </w:p>
    <w:p w14:paraId="29B24B06">
      <w:pPr>
        <w:pStyle w:val="4"/>
        <w:spacing w:before="294" w:line="285" w:lineRule="auto"/>
        <w:ind w:right="97"/>
        <w:rPr>
          <w:rFonts w:hint="eastAsia"/>
        </w:rPr>
      </w:pPr>
    </w:p>
    <w:p w14:paraId="6040AED0">
      <w:pPr>
        <w:pStyle w:val="4"/>
        <w:spacing w:before="294" w:line="285" w:lineRule="auto"/>
        <w:ind w:right="97"/>
        <w:rPr>
          <w:rFonts w:hint="eastAsia"/>
        </w:rPr>
      </w:pPr>
      <w:r>
        <w:rPr>
          <w:rFonts w:hint="eastAsia"/>
        </w:rPr>
        <w:t>The fifteen names listed in verses 9–11 do not represent distinct languages but rather the countries from which foreigners had come to Jerusalem for the feast of Pentecost.</w:t>
      </w:r>
    </w:p>
    <w:p w14:paraId="02902A62">
      <w:pPr>
        <w:pStyle w:val="4"/>
        <w:spacing w:before="294" w:line="285" w:lineRule="auto"/>
        <w:ind w:right="97"/>
        <w:rPr>
          <w:rFonts w:hint="eastAsia"/>
        </w:rPr>
      </w:pPr>
      <w:r>
        <w:rPr>
          <w:rFonts w:hint="eastAsia"/>
        </w:rPr>
        <w:t>第九至十一节所列的十五个名字并不代表不同的语言，而是代表那些为五旬节来到耶路撒冷的外国人所属的国家。</w:t>
      </w:r>
    </w:p>
    <w:p w14:paraId="590600F2">
      <w:pPr>
        <w:pStyle w:val="4"/>
        <w:spacing w:before="294" w:line="285" w:lineRule="auto"/>
        <w:ind w:right="97"/>
        <w:rPr>
          <w:rFonts w:hint="eastAsia"/>
        </w:rPr>
      </w:pPr>
    </w:p>
    <w:p w14:paraId="56440E24">
      <w:pPr>
        <w:pStyle w:val="4"/>
        <w:spacing w:before="294" w:line="285" w:lineRule="auto"/>
        <w:ind w:right="97"/>
        <w:rPr>
          <w:rFonts w:hint="eastAsia"/>
        </w:rPr>
      </w:pPr>
      <w:r>
        <w:rPr>
          <w:rFonts w:hint="eastAsia"/>
        </w:rPr>
        <w:t>Furthermore, all these foreigners were capable of understanding either Aramaic or Greek, eliminating the necessity for the apostles to possess the gift of foreign languages.</w:t>
      </w:r>
    </w:p>
    <w:p w14:paraId="05C0D8CC">
      <w:pPr>
        <w:pStyle w:val="4"/>
        <w:spacing w:before="294" w:line="285" w:lineRule="auto"/>
        <w:ind w:right="97"/>
        <w:rPr>
          <w:rFonts w:hint="eastAsia"/>
        </w:rPr>
      </w:pPr>
      <w:r>
        <w:rPr>
          <w:rFonts w:hint="eastAsia"/>
        </w:rPr>
        <w:t>此外，所有这些外国人都能够理解亚兰文或希腊文，从而消除了使徒们拥有外语恩赐的必要性。</w:t>
      </w:r>
    </w:p>
    <w:p w14:paraId="78B965A3">
      <w:pPr>
        <w:pStyle w:val="4"/>
        <w:spacing w:before="294" w:line="285" w:lineRule="auto"/>
        <w:ind w:right="97"/>
        <w:rPr>
          <w:rFonts w:hint="eastAsia"/>
        </w:rPr>
      </w:pPr>
    </w:p>
    <w:p w14:paraId="4AAEE328">
      <w:pPr>
        <w:pStyle w:val="4"/>
        <w:spacing w:before="294" w:line="285" w:lineRule="auto"/>
        <w:ind w:right="97"/>
        <w:rPr>
          <w:rFonts w:hint="eastAsia"/>
        </w:rPr>
      </w:pPr>
      <w:r>
        <w:rPr>
          <w:rFonts w:hint="eastAsia"/>
        </w:rPr>
        <w:t>Throughout the New Testament, there is no further mention of this gift of speaking foreign languages.</w:t>
      </w:r>
    </w:p>
    <w:p w14:paraId="57D24C45">
      <w:pPr>
        <w:pStyle w:val="4"/>
        <w:spacing w:before="294" w:line="285" w:lineRule="auto"/>
        <w:ind w:right="97"/>
        <w:rPr>
          <w:rFonts w:hint="eastAsia"/>
        </w:rPr>
      </w:pPr>
      <w:r>
        <w:rPr>
          <w:rFonts w:hint="eastAsia"/>
        </w:rPr>
        <w:t>在新约全书中，再没有提及这种说外语的恩赐。</w:t>
      </w:r>
    </w:p>
    <w:p w14:paraId="118E10DF">
      <w:pPr>
        <w:pStyle w:val="4"/>
        <w:spacing w:before="294" w:line="285" w:lineRule="auto"/>
        <w:ind w:right="97"/>
        <w:rPr>
          <w:rFonts w:hint="eastAsia"/>
        </w:rPr>
      </w:pPr>
    </w:p>
    <w:p w14:paraId="4D1B701D">
      <w:pPr>
        <w:pStyle w:val="4"/>
        <w:spacing w:before="294" w:line="285" w:lineRule="auto"/>
        <w:ind w:right="97"/>
        <w:rPr>
          <w:rFonts w:hint="eastAsia"/>
        </w:rPr>
      </w:pPr>
      <w:r>
        <w:rPr>
          <w:rFonts w:hint="eastAsia"/>
        </w:rPr>
        <w:t>Even Paul, who could have greatly benefited from such a gift as the apostle to the Gentiles, never makes reference to it.</w:t>
      </w:r>
    </w:p>
    <w:p w14:paraId="582AF813">
      <w:pPr>
        <w:pStyle w:val="4"/>
        <w:spacing w:before="294" w:line="285" w:lineRule="auto"/>
        <w:ind w:right="97"/>
        <w:rPr>
          <w:rFonts w:hint="eastAsia"/>
        </w:rPr>
      </w:pPr>
      <w:r>
        <w:rPr>
          <w:rFonts w:hint="eastAsia"/>
        </w:rPr>
        <w:t>即使是保罗，作为外邦人的使徒，本可以从这种恩赐中获益匪浅，也从未提及它。</w:t>
      </w:r>
    </w:p>
    <w:p w14:paraId="31118D9E">
      <w:pPr>
        <w:pStyle w:val="4"/>
        <w:spacing w:before="294" w:line="285" w:lineRule="auto"/>
        <w:ind w:right="97"/>
        <w:rPr>
          <w:rFonts w:hint="eastAsia"/>
        </w:rPr>
      </w:pPr>
    </w:p>
    <w:p w14:paraId="6F38C61A">
      <w:pPr>
        <w:pStyle w:val="4"/>
        <w:spacing w:before="294" w:line="285" w:lineRule="auto"/>
        <w:ind w:right="97"/>
        <w:rPr>
          <w:rFonts w:hint="eastAsia"/>
        </w:rPr>
      </w:pPr>
      <w:r>
        <w:rPr>
          <w:rFonts w:hint="eastAsia"/>
        </w:rPr>
        <w:t>In the context of the time, Paul effectively communicated everywhere using Aramaic and Greek.</w:t>
      </w:r>
    </w:p>
    <w:p w14:paraId="46C17163">
      <w:pPr>
        <w:pStyle w:val="4"/>
        <w:spacing w:before="294" w:line="285" w:lineRule="auto"/>
        <w:ind w:right="97"/>
        <w:rPr>
          <w:rFonts w:hint="eastAsia"/>
        </w:rPr>
      </w:pPr>
      <w:r>
        <w:rPr>
          <w:rFonts w:hint="eastAsia"/>
        </w:rPr>
        <w:t>在当时的背景下，保罗在各地都有效地使用亚兰文和希腊文进行交流。</w:t>
      </w:r>
    </w:p>
    <w:p w14:paraId="3F13C4CC">
      <w:pPr>
        <w:pStyle w:val="4"/>
        <w:spacing w:before="294" w:line="285" w:lineRule="auto"/>
        <w:ind w:right="97"/>
        <w:rPr>
          <w:rFonts w:hint="eastAsia"/>
        </w:rPr>
      </w:pPr>
    </w:p>
    <w:p w14:paraId="77A92BFB">
      <w:pPr>
        <w:pStyle w:val="4"/>
        <w:spacing w:before="294" w:line="285" w:lineRule="auto"/>
        <w:ind w:right="97"/>
        <w:rPr>
          <w:rFonts w:hint="eastAsia"/>
        </w:rPr>
      </w:pPr>
      <w:r>
        <w:rPr>
          <w:rFonts w:hint="eastAsia"/>
        </w:rPr>
        <w:t>Therefore, the phenomenon of speaking in foreign languages on the day of Pentecost was a unique event.</w:t>
      </w:r>
    </w:p>
    <w:p w14:paraId="6B859D76">
      <w:pPr>
        <w:pStyle w:val="4"/>
        <w:spacing w:before="294" w:line="285" w:lineRule="auto"/>
        <w:ind w:right="97"/>
        <w:rPr>
          <w:rFonts w:hint="eastAsia"/>
        </w:rPr>
      </w:pPr>
      <w:r>
        <w:rPr>
          <w:rFonts w:hint="eastAsia"/>
        </w:rPr>
        <w:t>因此，五旬节那天说外语的现象是一件独特的事件。</w:t>
      </w:r>
    </w:p>
    <w:p w14:paraId="641C2A24">
      <w:pPr>
        <w:pStyle w:val="4"/>
        <w:spacing w:before="294" w:line="285" w:lineRule="auto"/>
        <w:ind w:right="97"/>
        <w:rPr>
          <w:rFonts w:hint="eastAsia"/>
        </w:rPr>
      </w:pPr>
    </w:p>
    <w:p w14:paraId="4B88E27B">
      <w:pPr>
        <w:pStyle w:val="4"/>
        <w:spacing w:before="294" w:line="285" w:lineRule="auto"/>
        <w:ind w:right="97"/>
        <w:rPr>
          <w:rFonts w:hint="eastAsia"/>
        </w:rPr>
      </w:pPr>
      <w:r>
        <w:rPr>
          <w:rFonts w:hint="eastAsia"/>
        </w:rPr>
        <w:t>While it had some connection to glossolalia, it represented a distinct and elevated form of expression.</w:t>
      </w:r>
    </w:p>
    <w:p w14:paraId="378FA7D0">
      <w:pPr>
        <w:pStyle w:val="4"/>
        <w:spacing w:before="294" w:line="285" w:lineRule="auto"/>
        <w:ind w:right="97"/>
        <w:rPr>
          <w:rFonts w:hint="eastAsia"/>
        </w:rPr>
      </w:pPr>
      <w:r>
        <w:rPr>
          <w:rFonts w:hint="eastAsia"/>
        </w:rPr>
        <w:t>虽然它与说方言有一些联系，但它代表了一种独特而高尚的表达形式。</w:t>
      </w:r>
    </w:p>
    <w:p w14:paraId="5E50F6A4">
      <w:pPr>
        <w:pStyle w:val="4"/>
        <w:spacing w:before="294" w:line="285" w:lineRule="auto"/>
        <w:ind w:right="97"/>
        <w:rPr>
          <w:rFonts w:hint="eastAsia"/>
        </w:rPr>
      </w:pPr>
    </w:p>
    <w:p w14:paraId="03335535">
      <w:pPr>
        <w:pStyle w:val="4"/>
        <w:spacing w:before="294" w:line="285" w:lineRule="auto"/>
        <w:ind w:right="97"/>
        <w:rPr>
          <w:rFonts w:hint="eastAsia"/>
        </w:rPr>
      </w:pPr>
      <w:r>
        <w:rPr>
          <w:rFonts w:hint="eastAsia"/>
        </w:rPr>
        <w:t>Glossolalia is considered a form of weakened and diminished speech, which is why Paul regarded it as inferior to prophecy.</w:t>
      </w:r>
    </w:p>
    <w:p w14:paraId="35D46CBA">
      <w:pPr>
        <w:pStyle w:val="4"/>
        <w:spacing w:before="294" w:line="285" w:lineRule="auto"/>
        <w:ind w:right="97"/>
        <w:rPr>
          <w:rFonts w:hint="eastAsia"/>
        </w:rPr>
      </w:pPr>
      <w:r>
        <w:rPr>
          <w:rFonts w:hint="eastAsia"/>
        </w:rPr>
        <w:t>说方言被认为是一种减弱和退化的言语形式，这就是为什么保罗认为它不如说预言。</w:t>
      </w:r>
    </w:p>
    <w:p w14:paraId="3D900687">
      <w:pPr>
        <w:pStyle w:val="4"/>
        <w:spacing w:before="294" w:line="285" w:lineRule="auto"/>
        <w:ind w:right="97"/>
        <w:rPr>
          <w:rFonts w:hint="eastAsia"/>
        </w:rPr>
      </w:pPr>
    </w:p>
    <w:p w14:paraId="4B8757BB">
      <w:pPr>
        <w:pStyle w:val="4"/>
        <w:spacing w:before="294" w:line="285" w:lineRule="auto"/>
        <w:ind w:right="97"/>
        <w:rPr>
          <w:rFonts w:hint="eastAsia"/>
        </w:rPr>
      </w:pPr>
      <w:r>
        <w:rPr>
          <w:rFonts w:hint="eastAsia"/>
        </w:rPr>
        <w:t>However, in Jerusalem, the speaking of languages was a combination of glossolalia and prophecy—a coherent declaration of God's mighty deeds in the native languages of the represented peoples.</w:t>
      </w:r>
    </w:p>
    <w:p w14:paraId="6D6E7EEC">
      <w:pPr>
        <w:pStyle w:val="4"/>
        <w:spacing w:before="294" w:line="285" w:lineRule="auto"/>
        <w:ind w:right="97"/>
        <w:rPr>
          <w:rFonts w:hint="eastAsia"/>
        </w:rPr>
      </w:pPr>
      <w:r>
        <w:rPr>
          <w:rFonts w:hint="eastAsia"/>
        </w:rPr>
        <w:t>然而，在耶路撒冷，说方言是说方言和预言的结合——以所代表民族的母语连贯地宣告神的伟大作为。</w:t>
      </w:r>
    </w:p>
    <w:p w14:paraId="2F4B0D41">
      <w:pPr>
        <w:pStyle w:val="4"/>
        <w:spacing w:before="294" w:line="285" w:lineRule="auto"/>
        <w:ind w:right="97"/>
        <w:rPr>
          <w:rFonts w:hint="eastAsia"/>
        </w:rPr>
      </w:pPr>
    </w:p>
    <w:p w14:paraId="432A4867">
      <w:pPr>
        <w:pStyle w:val="4"/>
        <w:spacing w:before="294" w:line="285" w:lineRule="auto"/>
        <w:ind w:right="97"/>
        <w:rPr>
          <w:rFonts w:hint="eastAsia"/>
        </w:rPr>
      </w:pPr>
      <w:r>
        <w:rPr>
          <w:rFonts w:hint="eastAsia"/>
        </w:rPr>
        <w:t>The outpouring of the Spirit, in its fullness, was so potent at that moment that it exerted complete control over the disciples' conscious minds and found expression through articulate sounds that were recognized by the listeners as their own native languages.</w:t>
      </w:r>
    </w:p>
    <w:p w14:paraId="75254257">
      <w:pPr>
        <w:pStyle w:val="4"/>
        <w:spacing w:before="294" w:line="285" w:lineRule="auto"/>
        <w:ind w:right="97"/>
        <w:rPr>
          <w:rFonts w:hint="eastAsia"/>
        </w:rPr>
      </w:pPr>
      <w:r>
        <w:rPr>
          <w:rFonts w:hint="eastAsia"/>
        </w:rPr>
        <w:t>圣灵的浇灌，在其丰满中，在那一刻是如此强大，以至于它完全控制了门徒们的意识，并通过清晰的声音表达出来，这些声音被听众辨认为他们自己的母语。</w:t>
      </w:r>
    </w:p>
    <w:p w14:paraId="0FC30544">
      <w:pPr>
        <w:pStyle w:val="4"/>
        <w:spacing w:before="294" w:line="285" w:lineRule="auto"/>
        <w:ind w:right="97"/>
        <w:rPr>
          <w:rFonts w:hint="eastAsia"/>
        </w:rPr>
      </w:pPr>
    </w:p>
    <w:p w14:paraId="38E194B0">
      <w:pPr>
        <w:pStyle w:val="4"/>
        <w:spacing w:before="294" w:line="285" w:lineRule="auto"/>
        <w:ind w:right="97"/>
        <w:rPr>
          <w:rFonts w:hint="eastAsia"/>
        </w:rPr>
      </w:pPr>
      <w:r>
        <w:rPr>
          <w:rFonts w:hint="eastAsia"/>
        </w:rPr>
        <w:t>The purpose of this miraculous speech was not to permanently equip the disciples with the ability to speak foreign languages but rather to create an extraordinary and powerful impression of the significant event that had occurred.</w:t>
      </w:r>
    </w:p>
    <w:p w14:paraId="5F8A32E5">
      <w:pPr>
        <w:pStyle w:val="4"/>
        <w:spacing w:before="294" w:line="285" w:lineRule="auto"/>
        <w:ind w:right="97"/>
        <w:rPr>
          <w:rFonts w:hint="eastAsia"/>
        </w:rPr>
      </w:pPr>
      <w:r>
        <w:rPr>
          <w:rFonts w:hint="eastAsia"/>
        </w:rPr>
        <w:t>这种神奇言语的目的不是要永久地赋予门徒说外语的能力，而是要对所发生的重大事件造成一种非凡而强烈的印象。</w:t>
      </w:r>
    </w:p>
    <w:p w14:paraId="322552CD">
      <w:pPr>
        <w:pStyle w:val="4"/>
        <w:spacing w:before="294" w:line="285" w:lineRule="auto"/>
        <w:ind w:right="97"/>
        <w:rPr>
          <w:rFonts w:hint="eastAsia"/>
        </w:rPr>
      </w:pPr>
    </w:p>
    <w:p w14:paraId="7EC83913">
      <w:pPr>
        <w:pStyle w:val="4"/>
        <w:spacing w:before="294" w:line="285" w:lineRule="auto"/>
        <w:ind w:right="97"/>
        <w:rPr>
          <w:rFonts w:hint="eastAsia"/>
        </w:rPr>
      </w:pPr>
      <w:r>
        <w:rPr>
          <w:rFonts w:hint="eastAsia"/>
        </w:rPr>
        <w:t>What better way to achieve this than by allowing the newly established, small world church to proclaim the mighty works of God in numerous languages?</w:t>
      </w:r>
    </w:p>
    <w:p w14:paraId="1E4480DB">
      <w:pPr>
        <w:pStyle w:val="4"/>
        <w:spacing w:before="294" w:line="285" w:lineRule="auto"/>
        <w:ind w:right="97"/>
        <w:rPr>
          <w:rFonts w:hint="eastAsia"/>
        </w:rPr>
      </w:pPr>
      <w:r>
        <w:rPr>
          <w:rFonts w:hint="eastAsia"/>
        </w:rPr>
        <w:t>还有什么比让这个新建立的、小小的世界教会在众多语言中宣扬神的伟大作为更好的方法呢？</w:t>
      </w:r>
    </w:p>
    <w:p w14:paraId="3094DD18">
      <w:pPr>
        <w:pStyle w:val="4"/>
        <w:spacing w:before="294" w:line="285" w:lineRule="auto"/>
        <w:ind w:right="97"/>
        <w:rPr>
          <w:rFonts w:hint="eastAsia"/>
        </w:rPr>
      </w:pPr>
    </w:p>
    <w:p w14:paraId="0EC75968">
      <w:pPr>
        <w:pStyle w:val="4"/>
        <w:spacing w:before="294" w:line="285" w:lineRule="auto"/>
        <w:ind w:right="97"/>
        <w:rPr>
          <w:rFonts w:hint="eastAsia"/>
        </w:rPr>
      </w:pPr>
      <w:r>
        <w:rPr>
          <w:rFonts w:hint="eastAsia"/>
        </w:rPr>
        <w:t>At the creation, the morning stars sang, and the sons of God rejoiced with shouts of joy.</w:t>
      </w:r>
    </w:p>
    <w:p w14:paraId="0D612AEE">
      <w:pPr>
        <w:pStyle w:val="4"/>
        <w:spacing w:before="294" w:line="285" w:lineRule="auto"/>
        <w:ind w:right="97"/>
        <w:rPr>
          <w:rFonts w:hint="eastAsia"/>
        </w:rPr>
      </w:pPr>
      <w:r>
        <w:rPr>
          <w:rFonts w:hint="eastAsia"/>
        </w:rPr>
        <w:t>在创造之时，晨星歌唱，神的众子欢呼。</w:t>
      </w:r>
    </w:p>
    <w:p w14:paraId="6CB52F41">
      <w:pPr>
        <w:pStyle w:val="4"/>
        <w:spacing w:before="294" w:line="285" w:lineRule="auto"/>
        <w:ind w:right="97"/>
        <w:rPr>
          <w:rFonts w:hint="eastAsia"/>
        </w:rPr>
      </w:pPr>
    </w:p>
    <w:p w14:paraId="075F6238">
      <w:pPr>
        <w:pStyle w:val="4"/>
        <w:spacing w:before="294" w:line="285" w:lineRule="auto"/>
        <w:ind w:right="97"/>
        <w:rPr>
          <w:rFonts w:hint="eastAsia"/>
        </w:rPr>
      </w:pPr>
      <w:r>
        <w:rPr>
          <w:rFonts w:hint="eastAsia"/>
        </w:rPr>
        <w:t>At the birth of Christ, a multitude of heavenly hosts sang praises to God.</w:t>
      </w:r>
    </w:p>
    <w:p w14:paraId="13192BDE">
      <w:pPr>
        <w:pStyle w:val="4"/>
        <w:spacing w:before="294" w:line="285" w:lineRule="auto"/>
        <w:ind w:right="97"/>
        <w:rPr>
          <w:rFonts w:hint="eastAsia"/>
        </w:rPr>
      </w:pPr>
      <w:r>
        <w:rPr>
          <w:rFonts w:hint="eastAsia"/>
        </w:rPr>
        <w:t>在基督诞生时，天上的众军高唱赞美神。</w:t>
      </w:r>
    </w:p>
    <w:p w14:paraId="72F2E6EC">
      <w:pPr>
        <w:pStyle w:val="4"/>
        <w:spacing w:before="294" w:line="285" w:lineRule="auto"/>
        <w:ind w:right="97"/>
        <w:rPr>
          <w:rFonts w:hint="eastAsia"/>
        </w:rPr>
      </w:pPr>
    </w:p>
    <w:p w14:paraId="3423D80A">
      <w:pPr>
        <w:pStyle w:val="4"/>
        <w:spacing w:before="294" w:line="285" w:lineRule="auto"/>
        <w:ind w:right="97"/>
        <w:rPr>
          <w:rFonts w:hint="eastAsia"/>
        </w:rPr>
      </w:pPr>
      <w:r>
        <w:rPr>
          <w:rFonts w:hint="eastAsia"/>
        </w:rPr>
        <w:t>On the day of the church's birth, the church itself celebrated the great works of God in a multitude of languages.</w:t>
      </w:r>
    </w:p>
    <w:p w14:paraId="148C379B">
      <w:pPr>
        <w:pStyle w:val="4"/>
        <w:spacing w:before="294" w:line="285" w:lineRule="auto"/>
        <w:ind w:right="97"/>
        <w:rPr>
          <w:rFonts w:hint="eastAsia"/>
        </w:rPr>
      </w:pPr>
      <w:r>
        <w:rPr>
          <w:rFonts w:hint="eastAsia"/>
        </w:rPr>
        <w:t>在教会诞生之日，教会本身以多种语言庆祝神的伟大作为。</w:t>
      </w:r>
    </w:p>
    <w:p w14:paraId="6674DBDA">
      <w:pPr>
        <w:pStyle w:val="4"/>
        <w:spacing w:before="294" w:line="285" w:lineRule="auto"/>
        <w:ind w:right="97"/>
        <w:rPr>
          <w:rFonts w:hint="eastAsia"/>
        </w:rPr>
      </w:pPr>
    </w:p>
    <w:p w14:paraId="43C49F98">
      <w:pPr>
        <w:pStyle w:val="4"/>
        <w:spacing w:before="294" w:line="285" w:lineRule="auto"/>
        <w:ind w:right="97"/>
        <w:rPr>
          <w:rFonts w:hint="eastAsia"/>
        </w:rPr>
      </w:pPr>
      <w:r>
        <w:rPr>
          <w:rFonts w:hint="eastAsia"/>
        </w:rPr>
        <w:t>While the speaking of languages on the day of Pentecost holds a unique position, the early manifestation of the Spirit included numerous extraordinary displays of power.</w:t>
      </w:r>
    </w:p>
    <w:p w14:paraId="34331FBC">
      <w:pPr>
        <w:pStyle w:val="4"/>
        <w:spacing w:before="294" w:line="285" w:lineRule="auto"/>
        <w:ind w:right="97"/>
        <w:rPr>
          <w:rFonts w:hint="eastAsia"/>
        </w:rPr>
      </w:pPr>
      <w:r>
        <w:rPr>
          <w:rFonts w:hint="eastAsia"/>
        </w:rPr>
        <w:t>虽然五旬节那天说方言的现象具有独特的地位，但圣灵早期的彰显包括了许多非凡的能力展示。</w:t>
      </w:r>
    </w:p>
    <w:p w14:paraId="080BB113">
      <w:pPr>
        <w:pStyle w:val="4"/>
        <w:spacing w:before="294" w:line="285" w:lineRule="auto"/>
        <w:ind w:right="97"/>
        <w:rPr>
          <w:rFonts w:hint="eastAsia"/>
        </w:rPr>
      </w:pPr>
    </w:p>
    <w:p w14:paraId="24F4EBC7">
      <w:pPr>
        <w:pStyle w:val="4"/>
        <w:spacing w:before="294" w:line="285" w:lineRule="auto"/>
        <w:ind w:right="97"/>
        <w:rPr>
          <w:rFonts w:hint="eastAsia"/>
        </w:rPr>
      </w:pPr>
      <w:r>
        <w:rPr>
          <w:rFonts w:hint="eastAsia"/>
        </w:rPr>
        <w:t>In the legalistic Judaism of that era, mentions of the Holy Spirit were rare.</w:t>
      </w:r>
    </w:p>
    <w:p w14:paraId="3CDD8605">
      <w:pPr>
        <w:pStyle w:val="4"/>
        <w:spacing w:before="294" w:line="285" w:lineRule="auto"/>
        <w:ind w:right="97"/>
        <w:rPr>
          <w:rFonts w:hint="eastAsia"/>
        </w:rPr>
      </w:pPr>
      <w:r>
        <w:rPr>
          <w:rFonts w:hint="eastAsia"/>
        </w:rPr>
        <w:t>在那个时代的律法主义犹太教中，很少提及圣灵。</w:t>
      </w:r>
    </w:p>
    <w:p w14:paraId="00D09AEB">
      <w:pPr>
        <w:pStyle w:val="4"/>
        <w:spacing w:before="294" w:line="285" w:lineRule="auto"/>
        <w:ind w:right="97"/>
        <w:rPr>
          <w:rFonts w:hint="eastAsia"/>
        </w:rPr>
      </w:pPr>
    </w:p>
    <w:p w14:paraId="4E565D72">
      <w:pPr>
        <w:pStyle w:val="4"/>
        <w:spacing w:before="294" w:line="285" w:lineRule="auto"/>
        <w:ind w:right="97"/>
        <w:rPr>
          <w:rFonts w:hint="eastAsia"/>
        </w:rPr>
      </w:pPr>
      <w:r>
        <w:rPr>
          <w:rFonts w:hint="eastAsia"/>
        </w:rPr>
        <w:t>God had become a distant deity, no longer dwelling with His Spirit in the hearts of humanity.</w:t>
      </w:r>
    </w:p>
    <w:p w14:paraId="17503282">
      <w:pPr>
        <w:pStyle w:val="4"/>
        <w:spacing w:before="294" w:line="285" w:lineRule="auto"/>
        <w:ind w:right="97"/>
        <w:rPr>
          <w:rFonts w:hint="eastAsia"/>
        </w:rPr>
      </w:pPr>
      <w:r>
        <w:rPr>
          <w:rFonts w:hint="eastAsia"/>
        </w:rPr>
        <w:t>神已经成为一位遥远的神祇，不再以祂的灵居住在人心中。</w:t>
      </w:r>
    </w:p>
    <w:p w14:paraId="0B2D1B5A">
      <w:pPr>
        <w:pStyle w:val="4"/>
        <w:spacing w:before="294" w:line="285" w:lineRule="auto"/>
        <w:ind w:right="97"/>
        <w:rPr>
          <w:rFonts w:hint="eastAsia"/>
        </w:rPr>
      </w:pPr>
    </w:p>
    <w:p w14:paraId="2F2A7218">
      <w:pPr>
        <w:pStyle w:val="4"/>
        <w:spacing w:before="294" w:line="285" w:lineRule="auto"/>
        <w:ind w:right="97"/>
        <w:rPr>
          <w:rFonts w:hint="eastAsia"/>
        </w:rPr>
      </w:pPr>
      <w:r>
        <w:rPr>
          <w:rFonts w:hint="eastAsia"/>
        </w:rPr>
        <w:t>However, with John the Baptist and, especially, the appearance of Christ, a new era was ushered in.</w:t>
      </w:r>
    </w:p>
    <w:p w14:paraId="3D71996E">
      <w:pPr>
        <w:pStyle w:val="4"/>
        <w:spacing w:before="294" w:line="285" w:lineRule="auto"/>
        <w:ind w:right="97"/>
        <w:rPr>
          <w:rFonts w:hint="eastAsia"/>
        </w:rPr>
      </w:pPr>
      <w:r>
        <w:rPr>
          <w:rFonts w:hint="eastAsia"/>
        </w:rPr>
        <w:t>然而，随着施洗约翰，尤其是基督的出现，一个新时代开启了。</w:t>
      </w:r>
    </w:p>
    <w:p w14:paraId="52E103F9">
      <w:pPr>
        <w:pStyle w:val="4"/>
        <w:spacing w:before="294" w:line="285" w:lineRule="auto"/>
        <w:ind w:right="97"/>
        <w:rPr>
          <w:rFonts w:hint="eastAsia"/>
        </w:rPr>
      </w:pPr>
    </w:p>
    <w:p w14:paraId="44B11A84">
      <w:pPr>
        <w:pStyle w:val="4"/>
        <w:spacing w:before="294" w:line="285" w:lineRule="auto"/>
        <w:ind w:right="97"/>
        <w:rPr>
          <w:rFonts w:hint="eastAsia"/>
        </w:rPr>
      </w:pPr>
      <w:r>
        <w:rPr>
          <w:rFonts w:hint="eastAsia"/>
        </w:rPr>
        <w:t>The Spirit descending upon Jesus was characterized by love and power, and this manifestation continued in the church after Pentecost.</w:t>
      </w:r>
    </w:p>
    <w:p w14:paraId="69227AC6">
      <w:pPr>
        <w:pStyle w:val="4"/>
        <w:spacing w:before="294" w:line="285" w:lineRule="auto"/>
        <w:ind w:right="97"/>
        <w:rPr>
          <w:rFonts w:hint="eastAsia"/>
        </w:rPr>
      </w:pPr>
      <w:r>
        <w:rPr>
          <w:rFonts w:hint="eastAsia"/>
        </w:rPr>
        <w:t>降临在耶稣身上的圣灵以爱和能力为特征，这种彰显在五旬节之后在教会中得以延续。</w:t>
      </w:r>
    </w:p>
    <w:p w14:paraId="779E1429">
      <w:pPr>
        <w:pStyle w:val="4"/>
        <w:spacing w:before="294" w:line="285" w:lineRule="auto"/>
        <w:ind w:right="97"/>
        <w:rPr>
          <w:rFonts w:hint="eastAsia"/>
        </w:rPr>
      </w:pPr>
    </w:p>
    <w:p w14:paraId="3D546E10">
      <w:pPr>
        <w:pStyle w:val="4"/>
        <w:spacing w:before="294" w:line="285" w:lineRule="auto"/>
        <w:ind w:right="97"/>
        <w:rPr>
          <w:rFonts w:hint="eastAsia"/>
        </w:rPr>
      </w:pPr>
      <w:r>
        <w:rPr>
          <w:rFonts w:hint="eastAsia"/>
        </w:rPr>
        <w:t>Typically, the Spirit was granted after an individual came to faith.</w:t>
      </w:r>
    </w:p>
    <w:p w14:paraId="1B975233">
      <w:pPr>
        <w:pStyle w:val="4"/>
        <w:spacing w:before="294" w:line="285" w:lineRule="auto"/>
        <w:ind w:right="97"/>
        <w:rPr>
          <w:rFonts w:hint="eastAsia"/>
        </w:rPr>
      </w:pPr>
      <w:r>
        <w:rPr>
          <w:rFonts w:hint="eastAsia"/>
        </w:rPr>
        <w:t>通常，圣灵是在个人信主之后才赐下的。</w:t>
      </w:r>
    </w:p>
    <w:p w14:paraId="398E1396">
      <w:pPr>
        <w:pStyle w:val="4"/>
        <w:spacing w:before="294" w:line="285" w:lineRule="auto"/>
        <w:ind w:right="97"/>
        <w:rPr>
          <w:rFonts w:hint="eastAsia"/>
        </w:rPr>
      </w:pPr>
    </w:p>
    <w:p w14:paraId="4E82C65C">
      <w:pPr>
        <w:pStyle w:val="4"/>
        <w:spacing w:before="294" w:line="285" w:lineRule="auto"/>
        <w:ind w:right="97"/>
        <w:rPr>
          <w:rFonts w:hint="eastAsia"/>
        </w:rPr>
      </w:pPr>
      <w:r>
        <w:rPr>
          <w:rFonts w:hint="eastAsia"/>
        </w:rPr>
        <w:t>Sometimes, it occurred at the time of baptism (Acts 2:38), or through the laying on of hands before baptism (Acts 9:17), or through the laying on of hands after baptism (Acts 8:17; 19:6).</w:t>
      </w:r>
    </w:p>
    <w:p w14:paraId="0FB7A076">
      <w:pPr>
        <w:pStyle w:val="4"/>
        <w:spacing w:before="294" w:line="285" w:lineRule="auto"/>
        <w:ind w:right="97"/>
        <w:rPr>
          <w:rFonts w:hint="eastAsia"/>
        </w:rPr>
      </w:pPr>
      <w:r>
        <w:rPr>
          <w:rFonts w:hint="eastAsia"/>
        </w:rPr>
        <w:t>有时，它发生在受洗之时（使徒行传 2:38），或者通过受洗前的按手（使徒行传 9:17），或者通过受洗后的按手（使徒行传 8:17；19:6）。</w:t>
      </w:r>
    </w:p>
    <w:p w14:paraId="0D25E5B7">
      <w:pPr>
        <w:pStyle w:val="4"/>
        <w:spacing w:before="294" w:line="285" w:lineRule="auto"/>
        <w:ind w:right="97"/>
        <w:rPr>
          <w:rFonts w:hint="eastAsia"/>
        </w:rPr>
      </w:pPr>
    </w:p>
    <w:p w14:paraId="29C923CB">
      <w:pPr>
        <w:pStyle w:val="4"/>
        <w:spacing w:before="294" w:line="285" w:lineRule="auto"/>
        <w:ind w:right="97"/>
        <w:rPr>
          <w:rFonts w:hint="eastAsia"/>
        </w:rPr>
      </w:pPr>
      <w:r>
        <w:rPr>
          <w:rFonts w:hint="eastAsia"/>
        </w:rPr>
        <w:t>Along with the Spirit came special gifts and power.</w:t>
      </w:r>
    </w:p>
    <w:p w14:paraId="7E9CD8F4">
      <w:pPr>
        <w:pStyle w:val="4"/>
        <w:spacing w:before="294" w:line="285" w:lineRule="auto"/>
        <w:ind w:right="97"/>
        <w:rPr>
          <w:rFonts w:hint="eastAsia"/>
        </w:rPr>
      </w:pPr>
      <w:r>
        <w:rPr>
          <w:rFonts w:hint="eastAsia"/>
        </w:rPr>
        <w:t>随着圣灵而来的是特殊的恩赐和能力。</w:t>
      </w:r>
    </w:p>
    <w:p w14:paraId="1E0B1465">
      <w:pPr>
        <w:pStyle w:val="4"/>
        <w:spacing w:before="294" w:line="285" w:lineRule="auto"/>
        <w:ind w:right="97"/>
        <w:rPr>
          <w:rFonts w:hint="eastAsia"/>
        </w:rPr>
      </w:pPr>
    </w:p>
    <w:p w14:paraId="5B99DA1C">
      <w:pPr>
        <w:pStyle w:val="4"/>
        <w:spacing w:before="294" w:line="285" w:lineRule="auto"/>
        <w:ind w:right="97"/>
        <w:rPr>
          <w:rFonts w:hint="eastAsia"/>
        </w:rPr>
      </w:pPr>
      <w:r>
        <w:rPr>
          <w:rFonts w:hint="eastAsia"/>
        </w:rPr>
        <w:t>The Spirit bestowed qualities such as boldness in proclaiming the word (Acts 4:8, 31), an exceptional measure of faith (6:5; 11:24), comfort and joy (9:31; 13:52), wisdom (6:3, 10), glossolalia (10:46; 15:8; 19:6), prophecy (11:28; 20:23; 21:11), appearances and revelations (7:55; 8:39; 10:19; 13:2; 15:28; 16:6; 20:22), and miraculous healings (3:6; 5:12, 15–16; 8:7, 13).</w:t>
      </w:r>
    </w:p>
    <w:p w14:paraId="30E4E2E1">
      <w:pPr>
        <w:pStyle w:val="4"/>
        <w:spacing w:before="294" w:line="285" w:lineRule="auto"/>
        <w:ind w:right="97"/>
        <w:rPr>
          <w:rFonts w:hint="eastAsia"/>
        </w:rPr>
      </w:pPr>
      <w:r>
        <w:rPr>
          <w:rFonts w:hint="eastAsia"/>
        </w:rPr>
        <w:t>圣灵赐予诸如宣讲神话语的胆量（使徒行传 4:8, 31）、非凡的信心（6:5；11:24）、安慰和喜乐（9:31；13:52）、智慧（6:3, 10）、说方言（10:46；15:8；19:6）、预言（11:28；20:23；21:11）、显现和启示（7:55；8:39；10:19；13:2；15:28；16:6；20:22）以及神奇的医治（3:6；5:12, 15–16；8:7, 13）等特质。</w:t>
      </w:r>
    </w:p>
    <w:p w14:paraId="6C4F586F">
      <w:pPr>
        <w:pStyle w:val="4"/>
        <w:spacing w:before="294" w:line="285" w:lineRule="auto"/>
        <w:ind w:right="97"/>
        <w:rPr>
          <w:rFonts w:hint="eastAsia"/>
        </w:rPr>
      </w:pPr>
    </w:p>
    <w:p w14:paraId="00DC586C">
      <w:pPr>
        <w:pStyle w:val="4"/>
        <w:spacing w:before="294" w:line="285" w:lineRule="auto"/>
        <w:ind w:right="97"/>
        <w:rPr>
          <w:rFonts w:hint="eastAsia"/>
        </w:rPr>
      </w:pPr>
      <w:r>
        <w:rPr>
          <w:rFonts w:hint="eastAsia"/>
        </w:rPr>
        <w:t>Similar to the works of Jesus, these extraordinary displays of power in the church evoked fear and amazement (2:7, 37, 43; 3:10; 4:13; 5:5, 11, 13, 24).</w:t>
      </w:r>
    </w:p>
    <w:p w14:paraId="0291C03A">
      <w:pPr>
        <w:pStyle w:val="4"/>
        <w:spacing w:before="294" w:line="285" w:lineRule="auto"/>
        <w:ind w:right="97"/>
        <w:rPr>
          <w:rFonts w:hint="eastAsia"/>
        </w:rPr>
      </w:pPr>
      <w:r>
        <w:rPr>
          <w:rFonts w:hint="eastAsia"/>
        </w:rPr>
        <w:t>与耶稣的工作类似，教会中这些非凡的能力展示引起了恐惧和惊奇（2:7, 37, 43；3:10；4:13；5:5, 11, 13, 24）。</w:t>
      </w:r>
    </w:p>
    <w:p w14:paraId="3F1E00E0">
      <w:pPr>
        <w:pStyle w:val="4"/>
        <w:spacing w:before="294" w:line="285" w:lineRule="auto"/>
        <w:ind w:right="97"/>
        <w:rPr>
          <w:rFonts w:hint="eastAsia"/>
        </w:rPr>
      </w:pPr>
    </w:p>
    <w:p w14:paraId="49DC00AB">
      <w:pPr>
        <w:pStyle w:val="4"/>
        <w:spacing w:before="294" w:line="285" w:lineRule="auto"/>
        <w:ind w:right="97"/>
        <w:rPr>
          <w:rFonts w:hint="eastAsia"/>
        </w:rPr>
      </w:pPr>
      <w:r>
        <w:rPr>
          <w:rFonts w:hint="eastAsia"/>
        </w:rPr>
        <w:t>On one hand, they infuriated opposition and stirred the hearts of enemies to hatred and persecution.</w:t>
      </w:r>
    </w:p>
    <w:p w14:paraId="3E3F533A">
      <w:pPr>
        <w:pStyle w:val="4"/>
        <w:spacing w:before="294" w:line="285" w:lineRule="auto"/>
        <w:ind w:right="97"/>
        <w:rPr>
          <w:rFonts w:hint="eastAsia"/>
        </w:rPr>
      </w:pPr>
      <w:r>
        <w:rPr>
          <w:rFonts w:hint="eastAsia"/>
        </w:rPr>
        <w:t>一方面，它们激怒了反对者，并激起了敌人仇恨和迫害的心。</w:t>
      </w:r>
    </w:p>
    <w:p w14:paraId="74446865">
      <w:pPr>
        <w:pStyle w:val="4"/>
        <w:spacing w:before="294" w:line="285" w:lineRule="auto"/>
        <w:ind w:right="97"/>
        <w:rPr>
          <w:rFonts w:hint="eastAsia"/>
        </w:rPr>
      </w:pPr>
    </w:p>
    <w:p w14:paraId="39041E72">
      <w:pPr>
        <w:pStyle w:val="4"/>
        <w:spacing w:before="294" w:line="285" w:lineRule="auto"/>
        <w:ind w:right="97"/>
        <w:rPr>
          <w:rFonts w:hint="eastAsia"/>
        </w:rPr>
      </w:pPr>
      <w:r>
        <w:rPr>
          <w:rFonts w:hint="eastAsia"/>
        </w:rPr>
        <w:t>On the other hand, they also prepared the ground for the reception of the gospel message in the world.</w:t>
      </w:r>
    </w:p>
    <w:p w14:paraId="6DFB8B32">
      <w:pPr>
        <w:pStyle w:val="4"/>
        <w:spacing w:before="294" w:line="285" w:lineRule="auto"/>
        <w:ind w:right="97"/>
        <w:rPr>
          <w:rFonts w:hint="eastAsia"/>
        </w:rPr>
      </w:pPr>
      <w:r>
        <w:rPr>
          <w:rFonts w:hint="eastAsia"/>
        </w:rPr>
        <w:t>另一方面，它们也为福音信息在世上的传播预备了土壤。</w:t>
      </w:r>
    </w:p>
    <w:p w14:paraId="72FCD658">
      <w:pPr>
        <w:pStyle w:val="4"/>
        <w:spacing w:before="294" w:line="285" w:lineRule="auto"/>
        <w:ind w:right="97"/>
        <w:rPr>
          <w:rFonts w:hint="eastAsia"/>
        </w:rPr>
      </w:pPr>
    </w:p>
    <w:p w14:paraId="1330B3F9">
      <w:pPr>
        <w:pStyle w:val="4"/>
        <w:spacing w:before="294" w:line="285" w:lineRule="auto"/>
        <w:ind w:right="97"/>
        <w:rPr>
          <w:rFonts w:hint="eastAsia"/>
        </w:rPr>
      </w:pPr>
      <w:r>
        <w:rPr>
          <w:rFonts w:hint="eastAsia"/>
        </w:rPr>
        <w:t>During this initial period, they were essential in securing acceptance and permanence for the confession of Christ.</w:t>
      </w:r>
    </w:p>
    <w:p w14:paraId="69D7A161">
      <w:pPr>
        <w:pStyle w:val="4"/>
        <w:spacing w:before="294" w:line="285" w:lineRule="auto"/>
        <w:ind w:right="97"/>
        <w:rPr>
          <w:rFonts w:hint="eastAsia"/>
        </w:rPr>
      </w:pPr>
      <w:r>
        <w:rPr>
          <w:rFonts w:hint="eastAsia"/>
        </w:rPr>
        <w:t>在这个初始阶段，它们对于确保对基督的认信获得接纳和持久性至关重要。</w:t>
      </w:r>
    </w:p>
    <w:p w14:paraId="1D0A37C3">
      <w:pPr>
        <w:pStyle w:val="4"/>
        <w:spacing w:before="294" w:line="285" w:lineRule="auto"/>
        <w:ind w:right="97"/>
        <w:rPr>
          <w:rFonts w:hint="eastAsia"/>
        </w:rPr>
      </w:pPr>
    </w:p>
    <w:p w14:paraId="12B45320">
      <w:pPr>
        <w:pStyle w:val="2"/>
        <w:bidi w:val="0"/>
        <w:rPr>
          <w:rFonts w:hint="eastAsia"/>
        </w:rPr>
      </w:pPr>
      <w:r>
        <w:rPr>
          <w:rFonts w:hint="eastAsia"/>
        </w:rPr>
        <w:t>Salvation, the Spirit's Gift</w:t>
      </w:r>
    </w:p>
    <w:p w14:paraId="52BEC935">
      <w:pPr>
        <w:pStyle w:val="2"/>
        <w:bidi w:val="0"/>
        <w:rPr>
          <w:rFonts w:hint="eastAsia"/>
        </w:rPr>
      </w:pPr>
      <w:r>
        <w:rPr>
          <w:rFonts w:hint="eastAsia"/>
        </w:rPr>
        <w:t>救赎，圣灵的恩赐</w:t>
      </w:r>
    </w:p>
    <w:p w14:paraId="5730B13D">
      <w:pPr>
        <w:pStyle w:val="4"/>
        <w:spacing w:before="294" w:line="285" w:lineRule="auto"/>
        <w:ind w:right="97"/>
        <w:rPr>
          <w:rFonts w:hint="eastAsia"/>
        </w:rPr>
      </w:pPr>
    </w:p>
    <w:p w14:paraId="2F07BF15">
      <w:pPr>
        <w:pStyle w:val="4"/>
        <w:spacing w:before="294" w:line="285" w:lineRule="auto"/>
        <w:ind w:right="97"/>
        <w:rPr>
          <w:rFonts w:hint="eastAsia"/>
        </w:rPr>
      </w:pPr>
      <w:r>
        <w:rPr>
          <w:rFonts w:hint="eastAsia"/>
        </w:rPr>
        <w:t>Throughout the apostolic period, these extraordinary manifestations of the Spirit persisted.</w:t>
      </w:r>
    </w:p>
    <w:p w14:paraId="18B2E54D">
      <w:pPr>
        <w:pStyle w:val="4"/>
        <w:spacing w:before="294" w:line="285" w:lineRule="auto"/>
        <w:ind w:right="97"/>
        <w:rPr>
          <w:rFonts w:hint="eastAsia"/>
        </w:rPr>
      </w:pPr>
      <w:r>
        <w:rPr>
          <w:rFonts w:hint="eastAsia"/>
        </w:rPr>
        <w:t>在整个使徒时期，圣灵的这些非凡彰显持续存在。</w:t>
      </w:r>
    </w:p>
    <w:p w14:paraId="410CE7D4">
      <w:pPr>
        <w:pStyle w:val="4"/>
        <w:spacing w:before="294" w:line="285" w:lineRule="auto"/>
        <w:ind w:right="97"/>
        <w:rPr>
          <w:rFonts w:hint="eastAsia"/>
        </w:rPr>
      </w:pPr>
    </w:p>
    <w:p w14:paraId="7B63E87C">
      <w:pPr>
        <w:pStyle w:val="4"/>
        <w:spacing w:before="294" w:line="285" w:lineRule="auto"/>
        <w:ind w:right="97"/>
        <w:rPr>
          <w:rFonts w:hint="eastAsia"/>
        </w:rPr>
      </w:pPr>
      <w:r>
        <w:rPr>
          <w:rFonts w:hint="eastAsia"/>
        </w:rPr>
        <w:t>The apostle Paul serves as a prominent witness to this.</w:t>
      </w:r>
    </w:p>
    <w:p w14:paraId="5DD25F88">
      <w:pPr>
        <w:pStyle w:val="4"/>
        <w:spacing w:before="294" w:line="285" w:lineRule="auto"/>
        <w:ind w:right="97"/>
        <w:rPr>
          <w:rFonts w:hint="eastAsia"/>
        </w:rPr>
      </w:pPr>
      <w:r>
        <w:rPr>
          <w:rFonts w:hint="eastAsia"/>
        </w:rPr>
        <w:t>使徒保罗是这方面一个突出的见证。</w:t>
      </w:r>
    </w:p>
    <w:p w14:paraId="7B899211">
      <w:pPr>
        <w:pStyle w:val="4"/>
        <w:spacing w:before="294" w:line="285" w:lineRule="auto"/>
        <w:ind w:right="97"/>
        <w:rPr>
          <w:rFonts w:hint="eastAsia"/>
        </w:rPr>
      </w:pPr>
    </w:p>
    <w:p w14:paraId="629941B0">
      <w:pPr>
        <w:pStyle w:val="4"/>
        <w:spacing w:before="294" w:line="285" w:lineRule="auto"/>
        <w:ind w:right="97"/>
        <w:rPr>
          <w:rFonts w:hint="eastAsia"/>
        </w:rPr>
      </w:pPr>
      <w:r>
        <w:rPr>
          <w:rFonts w:hint="eastAsia"/>
        </w:rPr>
        <w:t>He himself was richly endowed with special spiritual gifts.</w:t>
      </w:r>
    </w:p>
    <w:p w14:paraId="3DDA9BB7">
      <w:pPr>
        <w:pStyle w:val="4"/>
        <w:spacing w:before="294" w:line="285" w:lineRule="auto"/>
        <w:ind w:right="97"/>
        <w:rPr>
          <w:rFonts w:hint="eastAsia"/>
        </w:rPr>
      </w:pPr>
      <w:r>
        <w:rPr>
          <w:rFonts w:hint="eastAsia"/>
        </w:rPr>
        <w:t>祂自己也丰丰富富地被赋予了特殊的属灵恩赐。</w:t>
      </w:r>
    </w:p>
    <w:p w14:paraId="43D9CC99">
      <w:pPr>
        <w:pStyle w:val="4"/>
        <w:spacing w:before="294" w:line="285" w:lineRule="auto"/>
        <w:ind w:right="97"/>
        <w:rPr>
          <w:rFonts w:hint="eastAsia"/>
        </w:rPr>
      </w:pPr>
    </w:p>
    <w:p w14:paraId="4F7D29AC">
      <w:pPr>
        <w:pStyle w:val="4"/>
        <w:spacing w:before="294" w:line="285" w:lineRule="auto"/>
        <w:ind w:right="97"/>
        <w:rPr>
          <w:rFonts w:hint="eastAsia"/>
        </w:rPr>
      </w:pPr>
      <w:r>
        <w:rPr>
          <w:rFonts w:hint="eastAsia"/>
        </w:rPr>
        <w:t>His conversion on the road to Damascus, where he received a revelation from Jesus Christ (Acts 9:3ff.), marked the beginning of his call as an apostle.</w:t>
      </w:r>
    </w:p>
    <w:p w14:paraId="6DEF10D7">
      <w:pPr>
        <w:pStyle w:val="4"/>
        <w:spacing w:before="294" w:line="285" w:lineRule="auto"/>
        <w:ind w:right="97"/>
        <w:rPr>
          <w:rFonts w:hint="eastAsia"/>
        </w:rPr>
      </w:pPr>
      <w:r>
        <w:rPr>
          <w:rFonts w:hint="eastAsia"/>
        </w:rPr>
        <w:t>祂在大马士革路上的归信，在那里祂得到了耶稣基督的启示（使徒行传 9:3及以下），标志着祂作为使徒蒙召的开始。</w:t>
      </w:r>
    </w:p>
    <w:p w14:paraId="137BD5C3">
      <w:pPr>
        <w:pStyle w:val="4"/>
        <w:spacing w:before="294" w:line="285" w:lineRule="auto"/>
        <w:ind w:right="97"/>
        <w:rPr>
          <w:rFonts w:hint="eastAsia"/>
        </w:rPr>
      </w:pPr>
    </w:p>
    <w:p w14:paraId="02959FB1">
      <w:pPr>
        <w:pStyle w:val="4"/>
        <w:spacing w:before="294" w:line="285" w:lineRule="auto"/>
        <w:ind w:right="97"/>
        <w:rPr>
          <w:rFonts w:hint="eastAsia"/>
        </w:rPr>
      </w:pPr>
      <w:r>
        <w:rPr>
          <w:rFonts w:hint="eastAsia"/>
        </w:rPr>
        <w:t>Paul continued to receive revelations (Acts 16:7, 9; 2 Cor. 12:1–7; Gal. 2:2, etc.).</w:t>
      </w:r>
    </w:p>
    <w:p w14:paraId="73F6F7EA">
      <w:pPr>
        <w:pStyle w:val="4"/>
        <w:spacing w:before="294" w:line="285" w:lineRule="auto"/>
        <w:ind w:right="97"/>
        <w:rPr>
          <w:rFonts w:hint="eastAsia"/>
        </w:rPr>
      </w:pPr>
      <w:r>
        <w:rPr>
          <w:rFonts w:hint="eastAsia"/>
        </w:rPr>
        <w:t>保罗继续领受启示（使徒行传 16:7, 9；哥林多后书 12:1–7；加拉太书 2:2；等等）。</w:t>
      </w:r>
    </w:p>
    <w:p w14:paraId="1462C97B">
      <w:pPr>
        <w:pStyle w:val="4"/>
        <w:spacing w:before="294" w:line="285" w:lineRule="auto"/>
        <w:ind w:right="97"/>
        <w:rPr>
          <w:rFonts w:hint="eastAsia"/>
        </w:rPr>
      </w:pPr>
    </w:p>
    <w:p w14:paraId="7D896D2D">
      <w:pPr>
        <w:pStyle w:val="4"/>
        <w:spacing w:before="294" w:line="285" w:lineRule="auto"/>
        <w:ind w:right="97"/>
        <w:rPr>
          <w:rFonts w:hint="eastAsia"/>
        </w:rPr>
      </w:pPr>
      <w:r>
        <w:rPr>
          <w:rFonts w:hint="eastAsia"/>
        </w:rPr>
        <w:t>He possessed gifts of knowledge, teaching, glossolalia, and prophecy.</w:t>
      </w:r>
    </w:p>
    <w:p w14:paraId="6992AA80">
      <w:pPr>
        <w:pStyle w:val="4"/>
        <w:spacing w:before="294" w:line="285" w:lineRule="auto"/>
        <w:ind w:right="97"/>
        <w:rPr>
          <w:rFonts w:hint="eastAsia"/>
        </w:rPr>
      </w:pPr>
      <w:r>
        <w:rPr>
          <w:rFonts w:hint="eastAsia"/>
        </w:rPr>
        <w:t>祂拥有知识、教导、说方言和预言的恩赐。</w:t>
      </w:r>
    </w:p>
    <w:p w14:paraId="50401DB4">
      <w:pPr>
        <w:pStyle w:val="4"/>
        <w:spacing w:before="294" w:line="285" w:lineRule="auto"/>
        <w:ind w:right="97"/>
        <w:rPr>
          <w:rFonts w:hint="eastAsia"/>
        </w:rPr>
      </w:pPr>
    </w:p>
    <w:p w14:paraId="52FA9D8E">
      <w:pPr>
        <w:pStyle w:val="4"/>
        <w:spacing w:before="294" w:line="285" w:lineRule="auto"/>
        <w:ind w:right="97"/>
        <w:rPr>
          <w:rFonts w:hint="eastAsia"/>
        </w:rPr>
      </w:pPr>
      <w:r>
        <w:rPr>
          <w:rFonts w:hint="eastAsia"/>
        </w:rPr>
        <w:t>He proclaimed the gospel with a demonstration of the Spirit's power (1 Cor. 2:4), and Christ worked through him, performing signs, wonders, and miracles by the power of the Holy Spirit (Rom. 15:18–19; 2 Cor. 12:12).</w:t>
      </w:r>
    </w:p>
    <w:p w14:paraId="46E12550">
      <w:pPr>
        <w:pStyle w:val="4"/>
        <w:spacing w:before="294" w:line="285" w:lineRule="auto"/>
        <w:ind w:right="97"/>
        <w:rPr>
          <w:rFonts w:hint="eastAsia"/>
        </w:rPr>
      </w:pPr>
      <w:r>
        <w:rPr>
          <w:rFonts w:hint="eastAsia"/>
        </w:rPr>
        <w:t>祂传扬福音，显明圣灵的大能（哥林多前书 2:4），基督也借着祂，借着圣灵的能力行神迹奇事（罗马书 15:18–19；哥林多后书 12:12）。</w:t>
      </w:r>
    </w:p>
    <w:p w14:paraId="1CC489E8">
      <w:pPr>
        <w:pStyle w:val="4"/>
        <w:spacing w:before="294" w:line="285" w:lineRule="auto"/>
        <w:ind w:right="97"/>
        <w:rPr>
          <w:rFonts w:hint="eastAsia"/>
        </w:rPr>
      </w:pPr>
    </w:p>
    <w:p w14:paraId="2958074A">
      <w:pPr>
        <w:pStyle w:val="4"/>
        <w:spacing w:before="294" w:line="285" w:lineRule="auto"/>
        <w:ind w:right="97"/>
        <w:rPr>
          <w:rFonts w:hint="eastAsia"/>
        </w:rPr>
      </w:pPr>
      <w:r>
        <w:rPr>
          <w:rFonts w:hint="eastAsia"/>
        </w:rPr>
        <w:t>Similar gifts were granted to other believers as well.</w:t>
      </w:r>
    </w:p>
    <w:p w14:paraId="1ECAAFE8">
      <w:pPr>
        <w:pStyle w:val="4"/>
        <w:spacing w:before="294" w:line="285" w:lineRule="auto"/>
        <w:ind w:right="97"/>
        <w:rPr>
          <w:rFonts w:hint="eastAsia"/>
        </w:rPr>
      </w:pPr>
      <w:r>
        <w:rPr>
          <w:rFonts w:hint="eastAsia"/>
        </w:rPr>
        <w:t>类似的恩赐也赐给了其他信徒。</w:t>
      </w:r>
    </w:p>
    <w:p w14:paraId="41E577B3">
      <w:pPr>
        <w:pStyle w:val="4"/>
        <w:spacing w:before="294" w:line="285" w:lineRule="auto"/>
        <w:ind w:right="97"/>
        <w:rPr>
          <w:rFonts w:hint="eastAsia"/>
        </w:rPr>
      </w:pPr>
    </w:p>
    <w:p w14:paraId="13833897">
      <w:pPr>
        <w:pStyle w:val="4"/>
        <w:spacing w:before="294" w:line="285" w:lineRule="auto"/>
        <w:ind w:right="97"/>
        <w:rPr>
          <w:rFonts w:hint="eastAsia"/>
        </w:rPr>
      </w:pPr>
      <w:r>
        <w:rPr>
          <w:rFonts w:hint="eastAsia"/>
        </w:rPr>
        <w:t>In 1 Corinthians 12:8–10 and Romans 12:6–8, Paul explains that these gifts, distributed in varying degrees, all come from the same Spirit, given to each as He wills (1 Cor. 12:11).</w:t>
      </w:r>
    </w:p>
    <w:p w14:paraId="2456A5ED">
      <w:pPr>
        <w:pStyle w:val="4"/>
        <w:spacing w:before="294" w:line="285" w:lineRule="auto"/>
        <w:ind w:right="97"/>
        <w:rPr>
          <w:rFonts w:hint="eastAsia"/>
        </w:rPr>
      </w:pPr>
      <w:r>
        <w:rPr>
          <w:rFonts w:hint="eastAsia"/>
        </w:rPr>
        <w:t>在哥林多前书 12:8–10 和罗马书 12:6–8 中，保罗解释说，这些恩赐，虽然程度不同地分配，但都来自同一位圣灵，是按着祂的旨意赐给各人的（哥林多前书 12:11）。</w:t>
      </w:r>
    </w:p>
    <w:p w14:paraId="5EB508CE">
      <w:pPr>
        <w:pStyle w:val="4"/>
        <w:spacing w:before="294" w:line="285" w:lineRule="auto"/>
        <w:ind w:right="97"/>
        <w:rPr>
          <w:rFonts w:hint="eastAsia"/>
        </w:rPr>
      </w:pPr>
    </w:p>
    <w:p w14:paraId="5C669B3A">
      <w:pPr>
        <w:pStyle w:val="4"/>
        <w:spacing w:before="294" w:line="285" w:lineRule="auto"/>
        <w:ind w:right="97"/>
        <w:rPr>
          <w:rFonts w:hint="eastAsia"/>
        </w:rPr>
      </w:pPr>
      <w:r>
        <w:rPr>
          <w:rFonts w:hint="eastAsia"/>
        </w:rPr>
        <w:t>These gifts fulfilled the Old Testament promise (Gal. 3:14) and acted as the firstfruits, guaranteeing a future heavenly inheritance (Rom. 8:23; 2 Cor. 1:22; 5:5; Eph. 1:14; 4:30).</w:t>
      </w:r>
    </w:p>
    <w:p w14:paraId="69C9B34E">
      <w:pPr>
        <w:pStyle w:val="4"/>
        <w:spacing w:before="294" w:line="285" w:lineRule="auto"/>
        <w:ind w:right="97"/>
        <w:rPr>
          <w:rFonts w:hint="eastAsia"/>
        </w:rPr>
      </w:pPr>
      <w:r>
        <w:rPr>
          <w:rFonts w:hint="eastAsia"/>
        </w:rPr>
        <w:t>这些恩赐应验了旧约的应许（加拉太书 3:14），并作为初熟的果子，保证了未来天上的基业（罗马书 8:23；哥林多后书 1:22；5:5；以弗所书 1:14；4:30）。</w:t>
      </w:r>
    </w:p>
    <w:p w14:paraId="34E37118">
      <w:pPr>
        <w:pStyle w:val="4"/>
        <w:spacing w:before="294" w:line="285" w:lineRule="auto"/>
        <w:ind w:right="97"/>
        <w:rPr>
          <w:rFonts w:hint="eastAsia"/>
        </w:rPr>
      </w:pPr>
    </w:p>
    <w:p w14:paraId="05564C0A">
      <w:pPr>
        <w:pStyle w:val="4"/>
        <w:spacing w:before="294" w:line="285" w:lineRule="auto"/>
        <w:ind w:right="97"/>
        <w:rPr>
          <w:rFonts w:hint="eastAsia"/>
        </w:rPr>
      </w:pPr>
      <w:r>
        <w:rPr>
          <w:rFonts w:hint="eastAsia"/>
        </w:rPr>
        <w:t>While Paul greatly valued these gifts, he emphasized that they should align with the confession of Jesus as Lord (1 Cor. 12:3).</w:t>
      </w:r>
    </w:p>
    <w:p w14:paraId="2AC1C0AC">
      <w:pPr>
        <w:pStyle w:val="4"/>
        <w:spacing w:before="294" w:line="285" w:lineRule="auto"/>
        <w:ind w:right="97"/>
        <w:rPr>
          <w:rFonts w:hint="eastAsia"/>
        </w:rPr>
      </w:pPr>
      <w:r>
        <w:rPr>
          <w:rFonts w:hint="eastAsia"/>
        </w:rPr>
        <w:t>虽然保罗非常重视这些恩赐，但祂强调它们应该与认耶稣为主的信仰告白相一致（哥林多前书 12:3）。</w:t>
      </w:r>
    </w:p>
    <w:p w14:paraId="7851C4CA">
      <w:pPr>
        <w:pStyle w:val="4"/>
        <w:spacing w:before="294" w:line="285" w:lineRule="auto"/>
        <w:ind w:right="97"/>
        <w:rPr>
          <w:rFonts w:hint="eastAsia"/>
        </w:rPr>
      </w:pPr>
    </w:p>
    <w:p w14:paraId="5A4C02DC">
      <w:pPr>
        <w:pStyle w:val="4"/>
        <w:spacing w:before="294" w:line="285" w:lineRule="auto"/>
        <w:ind w:right="97"/>
        <w:rPr>
          <w:rFonts w:hint="eastAsia"/>
        </w:rPr>
      </w:pPr>
      <w:r>
        <w:rPr>
          <w:rFonts w:hint="eastAsia"/>
        </w:rPr>
        <w:t>He discouraged their misuse for self-elevation and urged that they be employed sincerely and for the benefit of others.</w:t>
      </w:r>
    </w:p>
    <w:p w14:paraId="2C87BAB4">
      <w:pPr>
        <w:pStyle w:val="4"/>
        <w:spacing w:before="294" w:line="285" w:lineRule="auto"/>
        <w:ind w:right="97"/>
        <w:rPr>
          <w:rFonts w:hint="eastAsia"/>
        </w:rPr>
      </w:pPr>
      <w:r>
        <w:rPr>
          <w:rFonts w:hint="eastAsia"/>
        </w:rPr>
        <w:t>祂不鼓励滥用它们来抬高自己，并敦促真诚地使用它们，造福他人。</w:t>
      </w:r>
    </w:p>
    <w:p w14:paraId="12C3924C">
      <w:pPr>
        <w:pStyle w:val="4"/>
        <w:spacing w:before="294" w:line="285" w:lineRule="auto"/>
        <w:ind w:right="97"/>
        <w:rPr>
          <w:rFonts w:hint="eastAsia"/>
        </w:rPr>
      </w:pPr>
    </w:p>
    <w:p w14:paraId="680F70B7">
      <w:pPr>
        <w:pStyle w:val="4"/>
        <w:spacing w:before="294" w:line="285" w:lineRule="auto"/>
        <w:ind w:right="97"/>
        <w:rPr>
          <w:rFonts w:hint="eastAsia"/>
        </w:rPr>
      </w:pPr>
      <w:r>
        <w:rPr>
          <w:rFonts w:hint="eastAsia"/>
        </w:rPr>
        <w:t>Paul emphasized the interconnectedness of all believers, viewing them as members of one body, each needing the other (1 Cor. 12:12–30).</w:t>
      </w:r>
    </w:p>
    <w:p w14:paraId="3D03663E">
      <w:pPr>
        <w:pStyle w:val="4"/>
        <w:spacing w:before="294" w:line="285" w:lineRule="auto"/>
        <w:ind w:right="97"/>
        <w:rPr>
          <w:rFonts w:hint="eastAsia"/>
        </w:rPr>
      </w:pPr>
      <w:r>
        <w:rPr>
          <w:rFonts w:hint="eastAsia"/>
        </w:rPr>
        <w:t>保罗强调所有信徒的相互联系，视他们为一个身体的肢体，彼此需要（哥林多前书 12:12–30）。</w:t>
      </w:r>
    </w:p>
    <w:p w14:paraId="38AB7C9E">
      <w:pPr>
        <w:pStyle w:val="4"/>
        <w:spacing w:before="294" w:line="285" w:lineRule="auto"/>
        <w:ind w:right="97"/>
        <w:rPr>
          <w:rFonts w:hint="eastAsia"/>
        </w:rPr>
      </w:pPr>
    </w:p>
    <w:p w14:paraId="75C4335C">
      <w:pPr>
        <w:pStyle w:val="4"/>
        <w:spacing w:before="294" w:line="285" w:lineRule="auto"/>
        <w:ind w:right="97"/>
        <w:rPr>
          <w:rFonts w:hint="eastAsia"/>
        </w:rPr>
      </w:pPr>
      <w:r>
        <w:rPr>
          <w:rFonts w:hint="eastAsia"/>
        </w:rPr>
        <w:t>He differentiated the gifts by their ability to edify the church (1 Cor. 12:7; 14:12).</w:t>
      </w:r>
    </w:p>
    <w:p w14:paraId="58740291">
      <w:pPr>
        <w:pStyle w:val="4"/>
        <w:spacing w:before="294" w:line="285" w:lineRule="auto"/>
        <w:ind w:right="97"/>
        <w:rPr>
          <w:rFonts w:hint="eastAsia"/>
        </w:rPr>
      </w:pPr>
      <w:r>
        <w:rPr>
          <w:rFonts w:hint="eastAsia"/>
        </w:rPr>
        <w:t>祂根据恩赐造就教会的能力来区分它们（哥林多前书 12:7；14:12）。</w:t>
      </w:r>
    </w:p>
    <w:p w14:paraId="6D424F2B">
      <w:pPr>
        <w:pStyle w:val="4"/>
        <w:spacing w:before="294" w:line="285" w:lineRule="auto"/>
        <w:ind w:right="97"/>
        <w:rPr>
          <w:rFonts w:hint="eastAsia"/>
        </w:rPr>
      </w:pPr>
    </w:p>
    <w:p w14:paraId="427E3F44">
      <w:pPr>
        <w:pStyle w:val="4"/>
        <w:spacing w:before="294" w:line="285" w:lineRule="auto"/>
        <w:ind w:right="97"/>
        <w:rPr>
          <w:rFonts w:hint="eastAsia"/>
        </w:rPr>
      </w:pPr>
      <w:r>
        <w:rPr>
          <w:rFonts w:hint="eastAsia"/>
        </w:rPr>
        <w:t>Love, among all these gifts, stood as the most excellent, as without it, all other gifts held no value (1 Cor. 12:31–13:13).</w:t>
      </w:r>
    </w:p>
    <w:p w14:paraId="5D323B98">
      <w:pPr>
        <w:pStyle w:val="4"/>
        <w:spacing w:before="294" w:line="285" w:lineRule="auto"/>
        <w:ind w:right="97"/>
        <w:rPr>
          <w:rFonts w:hint="eastAsia"/>
        </w:rPr>
      </w:pPr>
      <w:r>
        <w:rPr>
          <w:rFonts w:hint="eastAsia"/>
        </w:rPr>
        <w:t>在所有这些恩赐中，爱是最卓越的，因为没有爱，所有其他的恩赐都毫无价值（哥林多前书 12:31–13:13）。</w:t>
      </w:r>
    </w:p>
    <w:p w14:paraId="1D5A1B12">
      <w:pPr>
        <w:pStyle w:val="4"/>
        <w:spacing w:before="294" w:line="285" w:lineRule="auto"/>
        <w:ind w:right="97"/>
        <w:rPr>
          <w:rFonts w:hint="eastAsia"/>
        </w:rPr>
      </w:pPr>
    </w:p>
    <w:p w14:paraId="5A3F9D5F">
      <w:pPr>
        <w:pStyle w:val="4"/>
        <w:spacing w:before="294" w:line="285" w:lineRule="auto"/>
        <w:ind w:right="97"/>
        <w:rPr>
          <w:rFonts w:hint="eastAsia"/>
        </w:rPr>
      </w:pPr>
      <w:r>
        <w:rPr>
          <w:rFonts w:hint="eastAsia"/>
        </w:rPr>
        <w:t>With this, Paul shifted the focus from the temporary manifestations of the Spirit to the ongoing spiritual and moral activities the Holy Spirit continually brought into the church.</w:t>
      </w:r>
    </w:p>
    <w:p w14:paraId="06630641">
      <w:pPr>
        <w:pStyle w:val="4"/>
        <w:spacing w:before="294" w:line="285" w:lineRule="auto"/>
        <w:ind w:right="97"/>
        <w:rPr>
          <w:rFonts w:hint="eastAsia"/>
        </w:rPr>
      </w:pPr>
      <w:r>
        <w:rPr>
          <w:rFonts w:hint="eastAsia"/>
        </w:rPr>
        <w:t>借此，保罗将焦点从圣灵暂时的彰显转向圣灵持续带入教会的、持续的属灵和道德活动。</w:t>
      </w:r>
    </w:p>
    <w:p w14:paraId="1B32CA88">
      <w:pPr>
        <w:pStyle w:val="4"/>
        <w:spacing w:before="294" w:line="285" w:lineRule="auto"/>
        <w:ind w:right="97"/>
        <w:rPr>
          <w:rFonts w:hint="eastAsia"/>
        </w:rPr>
      </w:pPr>
    </w:p>
    <w:p w14:paraId="247138BF">
      <w:pPr>
        <w:pStyle w:val="4"/>
        <w:spacing w:before="294" w:line="285" w:lineRule="auto"/>
        <w:ind w:right="97"/>
        <w:rPr>
          <w:rFonts w:hint="eastAsia"/>
        </w:rPr>
      </w:pPr>
      <w:r>
        <w:rPr>
          <w:rFonts w:hint="eastAsia"/>
        </w:rPr>
        <w:t>This shift mirrored the Old Testament's emphasis that the Spirit of God was the author of true spiritual and moral life (Pss. 51:12; 143:10; Isa. 32:15; Ezek. 36:27).</w:t>
      </w:r>
    </w:p>
    <w:p w14:paraId="77F44AFB">
      <w:pPr>
        <w:pStyle w:val="4"/>
        <w:spacing w:before="294" w:line="285" w:lineRule="auto"/>
        <w:ind w:right="97"/>
        <w:rPr>
          <w:rFonts w:hint="eastAsia"/>
        </w:rPr>
      </w:pPr>
      <w:r>
        <w:rPr>
          <w:rFonts w:hint="eastAsia"/>
        </w:rPr>
        <w:t>这种转变反映了旧约的强调，即神的灵是真正属灵和道德生活的创始者（诗篇 51:12；143:10；以赛亚书 32:15；以西结书 36:27）。</w:t>
      </w:r>
    </w:p>
    <w:p w14:paraId="28B0B9C7">
      <w:pPr>
        <w:pStyle w:val="4"/>
        <w:spacing w:before="294" w:line="285" w:lineRule="auto"/>
        <w:ind w:right="97"/>
        <w:rPr>
          <w:rFonts w:hint="eastAsia"/>
        </w:rPr>
      </w:pPr>
    </w:p>
    <w:p w14:paraId="3B680D48">
      <w:pPr>
        <w:pStyle w:val="4"/>
        <w:spacing w:before="294" w:line="285" w:lineRule="auto"/>
        <w:ind w:right="97"/>
        <w:rPr>
          <w:rFonts w:hint="eastAsia"/>
        </w:rPr>
      </w:pPr>
      <w:r>
        <w:rPr>
          <w:rFonts w:hint="eastAsia"/>
        </w:rPr>
        <w:t>Jesus shared this perspective when speaking to Nicodemus, asserting that entrance into the kingdom of heaven required a new birth through the Spirit of God (John 3:3, 5).</w:t>
      </w:r>
    </w:p>
    <w:p w14:paraId="6E0F90E7">
      <w:pPr>
        <w:pStyle w:val="4"/>
        <w:spacing w:before="294" w:line="285" w:lineRule="auto"/>
        <w:ind w:right="97"/>
        <w:rPr>
          <w:rFonts w:hint="eastAsia"/>
        </w:rPr>
      </w:pPr>
      <w:r>
        <w:rPr>
          <w:rFonts w:hint="eastAsia"/>
        </w:rPr>
        <w:t>耶稣在与尼哥底母谈话时也持有这种观点，祂断言进入天国需要借着神的灵重生（约翰福音 3:3, 5）。</w:t>
      </w:r>
    </w:p>
    <w:p w14:paraId="5C440493">
      <w:pPr>
        <w:pStyle w:val="4"/>
        <w:spacing w:before="294" w:line="285" w:lineRule="auto"/>
        <w:ind w:right="97"/>
        <w:rPr>
          <w:rFonts w:hint="eastAsia"/>
        </w:rPr>
      </w:pPr>
    </w:p>
    <w:p w14:paraId="021C245C">
      <w:pPr>
        <w:pStyle w:val="4"/>
        <w:spacing w:before="294" w:line="285" w:lineRule="auto"/>
        <w:ind w:right="97"/>
        <w:rPr>
          <w:rFonts w:hint="eastAsia"/>
        </w:rPr>
      </w:pPr>
      <w:r>
        <w:rPr>
          <w:rFonts w:hint="eastAsia"/>
        </w:rPr>
        <w:t>In His farewell discourses, Jesus explained that the Holy Spirit would come to comfort, guide, advocate, and represent the believers (John 14–16).</w:t>
      </w:r>
    </w:p>
    <w:p w14:paraId="6AD9E601">
      <w:pPr>
        <w:pStyle w:val="4"/>
        <w:spacing w:before="294" w:line="285" w:lineRule="auto"/>
        <w:ind w:right="97"/>
        <w:rPr>
          <w:rFonts w:hint="eastAsia"/>
        </w:rPr>
      </w:pPr>
      <w:r>
        <w:rPr>
          <w:rFonts w:hint="eastAsia"/>
        </w:rPr>
        <w:t>在祂的告别讲论中，耶稣解释说，圣灵将会来安慰、引导、辩护和代表信徒（约翰福音 14-16章）。</w:t>
      </w:r>
    </w:p>
    <w:p w14:paraId="76808218">
      <w:pPr>
        <w:pStyle w:val="4"/>
        <w:spacing w:before="294" w:line="285" w:lineRule="auto"/>
        <w:ind w:right="97"/>
        <w:rPr>
          <w:rFonts w:hint="eastAsia"/>
        </w:rPr>
      </w:pPr>
    </w:p>
    <w:p w14:paraId="1C5CC60E">
      <w:pPr>
        <w:pStyle w:val="4"/>
        <w:spacing w:before="294" w:line="285" w:lineRule="auto"/>
        <w:ind w:right="97"/>
        <w:rPr>
          <w:rFonts w:hint="eastAsia"/>
        </w:rPr>
      </w:pPr>
      <w:r>
        <w:rPr>
          <w:rFonts w:hint="eastAsia"/>
        </w:rPr>
        <w:t>Hence, although the early period saw many extraordinary signs of the Spirit's power, both appreciated and sometimes overrated, it is vital to recognize that the Spirit's abundant influence also manifested in religious and moral virtues.</w:t>
      </w:r>
    </w:p>
    <w:p w14:paraId="1542ED4F">
      <w:pPr>
        <w:pStyle w:val="4"/>
        <w:spacing w:before="294" w:line="285" w:lineRule="auto"/>
        <w:ind w:right="97"/>
        <w:rPr>
          <w:rFonts w:hint="eastAsia"/>
        </w:rPr>
      </w:pPr>
      <w:r>
        <w:rPr>
          <w:rFonts w:hint="eastAsia"/>
        </w:rPr>
        <w:t>因此，尽管早期有许多圣灵大能的非凡神迹，既受到赞赏，有时也被高估，但认识到圣灵丰盛的影响也体现在宗教和道德美德上至关重要。</w:t>
      </w:r>
    </w:p>
    <w:p w14:paraId="5065D42B">
      <w:pPr>
        <w:pStyle w:val="4"/>
        <w:spacing w:before="294" w:line="285" w:lineRule="auto"/>
        <w:ind w:right="97"/>
        <w:rPr>
          <w:rFonts w:hint="eastAsia"/>
        </w:rPr>
      </w:pPr>
    </w:p>
    <w:p w14:paraId="6F3F798E">
      <w:pPr>
        <w:pStyle w:val="4"/>
        <w:spacing w:before="294" w:line="285" w:lineRule="auto"/>
        <w:ind w:right="97"/>
        <w:rPr>
          <w:rFonts w:hint="eastAsia"/>
        </w:rPr>
      </w:pPr>
      <w:r>
        <w:rPr>
          <w:rFonts w:hint="eastAsia"/>
        </w:rPr>
        <w:t>The disciples of Christ were united into a close-knit, holy community, persisting in the apostles' teachings, fellowship, breaking of bread, and prayers (Acts 2:42).</w:t>
      </w:r>
    </w:p>
    <w:p w14:paraId="1CD6BB7C">
      <w:pPr>
        <w:pStyle w:val="4"/>
        <w:spacing w:before="294" w:line="285" w:lineRule="auto"/>
        <w:ind w:right="97"/>
        <w:rPr>
          <w:rFonts w:hint="eastAsia"/>
        </w:rPr>
      </w:pPr>
      <w:r>
        <w:rPr>
          <w:rFonts w:hint="eastAsia"/>
        </w:rPr>
        <w:t>基督的门徒联合成一个紧密、圣洁的团体，恒心遵守使徒的教训，彼此交接，擘饼，祈祷（使徒行传 2:42）。</w:t>
      </w:r>
    </w:p>
    <w:p w14:paraId="519CC827">
      <w:pPr>
        <w:pStyle w:val="4"/>
        <w:spacing w:before="294" w:line="285" w:lineRule="auto"/>
        <w:ind w:right="97"/>
        <w:rPr>
          <w:rFonts w:hint="eastAsia"/>
        </w:rPr>
      </w:pPr>
    </w:p>
    <w:p w14:paraId="59A1D1CC">
      <w:pPr>
        <w:pStyle w:val="4"/>
        <w:spacing w:before="294" w:line="285" w:lineRule="auto"/>
        <w:ind w:right="97"/>
        <w:rPr>
          <w:rFonts w:hint="eastAsia"/>
        </w:rPr>
      </w:pPr>
      <w:r>
        <w:rPr>
          <w:rFonts w:hint="eastAsia"/>
        </w:rPr>
        <w:t>They held everything in common, being of one heart and soul (Acts 4:32).</w:t>
      </w:r>
    </w:p>
    <w:p w14:paraId="6CDFAE01">
      <w:pPr>
        <w:pStyle w:val="4"/>
        <w:spacing w:before="294" w:line="285" w:lineRule="auto"/>
        <w:ind w:right="97"/>
        <w:rPr>
          <w:rFonts w:hint="eastAsia"/>
        </w:rPr>
      </w:pPr>
      <w:r>
        <w:rPr>
          <w:rFonts w:hint="eastAsia"/>
        </w:rPr>
        <w:t>他们凡物公用，一心一意（使徒行传 4:32）。</w:t>
      </w:r>
    </w:p>
    <w:p w14:paraId="4968D2F3">
      <w:pPr>
        <w:pStyle w:val="4"/>
        <w:spacing w:before="294" w:line="285" w:lineRule="auto"/>
        <w:ind w:right="97"/>
        <w:rPr>
          <w:rFonts w:hint="eastAsia"/>
        </w:rPr>
      </w:pPr>
    </w:p>
    <w:p w14:paraId="278DA38B">
      <w:pPr>
        <w:pStyle w:val="4"/>
        <w:spacing w:before="294" w:line="285" w:lineRule="auto"/>
        <w:ind w:right="97"/>
        <w:rPr>
          <w:rFonts w:hint="eastAsia"/>
        </w:rPr>
      </w:pPr>
      <w:r>
        <w:rPr>
          <w:rFonts w:hint="eastAsia"/>
        </w:rPr>
        <w:t>Through the Spirit, they gained freedom, boldness to speak the word, strengthened faith, comfort, and joy in times of oppression (Acts 4:8, 31; 6:5; 9:31; 11:24; 13:52; etc.).</w:t>
      </w:r>
    </w:p>
    <w:p w14:paraId="1B8BF81E">
      <w:pPr>
        <w:pStyle w:val="4"/>
        <w:spacing w:before="294" w:line="285" w:lineRule="auto"/>
        <w:ind w:right="97"/>
        <w:rPr>
          <w:rFonts w:hint="eastAsia"/>
        </w:rPr>
      </w:pPr>
      <w:r>
        <w:rPr>
          <w:rFonts w:hint="eastAsia"/>
        </w:rPr>
        <w:t>借着圣灵，他们在受压迫时获得了自由、讲道的胆量、坚固的信心、安慰和喜乐（使徒行传 4:8, 31；6:5；9:31；11:24；13:52；等等）。</w:t>
      </w:r>
    </w:p>
    <w:p w14:paraId="5BB6E1EA">
      <w:pPr>
        <w:pStyle w:val="4"/>
        <w:spacing w:before="294" w:line="285" w:lineRule="auto"/>
        <w:ind w:right="97"/>
        <w:rPr>
          <w:rFonts w:hint="eastAsia"/>
        </w:rPr>
      </w:pPr>
    </w:p>
    <w:p w14:paraId="5D2B3070">
      <w:pPr>
        <w:pStyle w:val="4"/>
        <w:spacing w:before="294" w:line="285" w:lineRule="auto"/>
        <w:ind w:right="97"/>
        <w:rPr>
          <w:rFonts w:hint="eastAsia"/>
        </w:rPr>
      </w:pPr>
      <w:r>
        <w:rPr>
          <w:rFonts w:hint="eastAsia"/>
        </w:rPr>
        <w:t>The letters of the apostles further exemplify these virtues in other churches, highlighting the Holy Spirit's role in fostering deep fellowship among believers and between Christ and His church.</w:t>
      </w:r>
    </w:p>
    <w:p w14:paraId="080F6F0F">
      <w:pPr>
        <w:pStyle w:val="4"/>
        <w:spacing w:before="294" w:line="285" w:lineRule="auto"/>
        <w:ind w:right="97"/>
        <w:rPr>
          <w:rFonts w:hint="eastAsia"/>
        </w:rPr>
      </w:pPr>
      <w:r>
        <w:rPr>
          <w:rFonts w:hint="eastAsia"/>
        </w:rPr>
        <w:t>使徒的书信进一步例证了其他教会中的这些美德，突出了圣灵在培养信徒之间以及基督与祂教会之间深厚团契方面的作用。</w:t>
      </w:r>
    </w:p>
    <w:p w14:paraId="1F566521">
      <w:pPr>
        <w:pStyle w:val="4"/>
        <w:spacing w:before="294" w:line="285" w:lineRule="auto"/>
        <w:ind w:right="97"/>
        <w:rPr>
          <w:rFonts w:hint="eastAsia"/>
        </w:rPr>
      </w:pPr>
    </w:p>
    <w:p w14:paraId="153FADBC">
      <w:pPr>
        <w:pStyle w:val="4"/>
        <w:spacing w:before="294" w:line="285" w:lineRule="auto"/>
        <w:ind w:right="97"/>
        <w:rPr>
          <w:rFonts w:hint="eastAsia"/>
        </w:rPr>
      </w:pPr>
      <w:r>
        <w:rPr>
          <w:rFonts w:hint="eastAsia"/>
        </w:rPr>
        <w:t>While distinct from the Father and the Son, the Holy Spirit, mentioned alongside them, shares in their essence, fully incorporating believers into communion with them and imparting all their benefits.</w:t>
      </w:r>
    </w:p>
    <w:p w14:paraId="552678AE">
      <w:pPr>
        <w:pStyle w:val="4"/>
        <w:spacing w:before="294" w:line="285" w:lineRule="auto"/>
        <w:ind w:right="97"/>
        <w:rPr>
          <w:rFonts w:hint="eastAsia"/>
        </w:rPr>
      </w:pPr>
      <w:r>
        <w:rPr>
          <w:rFonts w:hint="eastAsia"/>
        </w:rPr>
        <w:t>圣灵虽然与父和子有别，但与他们一同被提及，共享他们的本质，将信徒完全融入与他们的相通之中，并赐予他们所有的益处。</w:t>
      </w:r>
    </w:p>
    <w:p w14:paraId="5662137C">
      <w:pPr>
        <w:pStyle w:val="4"/>
        <w:spacing w:before="294" w:line="285" w:lineRule="auto"/>
        <w:ind w:right="97"/>
        <w:rPr>
          <w:rFonts w:hint="eastAsia"/>
        </w:rPr>
      </w:pPr>
    </w:p>
    <w:p w14:paraId="24939586">
      <w:pPr>
        <w:pStyle w:val="4"/>
        <w:spacing w:before="294" w:line="285" w:lineRule="auto"/>
        <w:ind w:right="97"/>
        <w:rPr>
          <w:rFonts w:hint="eastAsia"/>
        </w:rPr>
      </w:pPr>
      <w:r>
        <w:rPr>
          <w:rFonts w:hint="eastAsia"/>
        </w:rPr>
        <w:t>His activity is by no means limited, primarily, or exclusively to the bestowal of extraordinary gifts and powers.</w:t>
      </w:r>
    </w:p>
    <w:p w14:paraId="2CCAED75">
      <w:pPr>
        <w:pStyle w:val="4"/>
        <w:spacing w:before="294" w:line="285" w:lineRule="auto"/>
        <w:ind w:right="97"/>
        <w:rPr>
          <w:rFonts w:hint="eastAsia"/>
        </w:rPr>
      </w:pPr>
      <w:r>
        <w:rPr>
          <w:rFonts w:hint="eastAsia"/>
        </w:rPr>
        <w:t>祂的活动绝不局限于，主要地，或仅仅局限于赐予非凡的恩赐和能力。</w:t>
      </w:r>
    </w:p>
    <w:p w14:paraId="6E0F1C02">
      <w:pPr>
        <w:pStyle w:val="4"/>
        <w:spacing w:before="294" w:line="285" w:lineRule="auto"/>
        <w:ind w:right="97"/>
        <w:rPr>
          <w:rFonts w:hint="eastAsia"/>
        </w:rPr>
      </w:pPr>
    </w:p>
    <w:p w14:paraId="1131648D">
      <w:pPr>
        <w:pStyle w:val="4"/>
        <w:spacing w:before="294" w:line="285" w:lineRule="auto"/>
        <w:ind w:right="97"/>
        <w:rPr>
          <w:rFonts w:hint="eastAsia"/>
        </w:rPr>
      </w:pPr>
      <w:r>
        <w:rPr>
          <w:rFonts w:hint="eastAsia"/>
        </w:rPr>
        <w:t>It is not solely centered on conveying Christ's benefits apart from His person.</w:t>
      </w:r>
    </w:p>
    <w:p w14:paraId="55313C44">
      <w:pPr>
        <w:pStyle w:val="4"/>
        <w:spacing w:before="294" w:line="285" w:lineRule="auto"/>
        <w:ind w:right="97"/>
        <w:rPr>
          <w:rFonts w:hint="eastAsia"/>
        </w:rPr>
      </w:pPr>
      <w:r>
        <w:rPr>
          <w:rFonts w:hint="eastAsia"/>
        </w:rPr>
        <w:t>它并不仅仅是专注于传达基督的益处，而与祂的位格无关。</w:t>
      </w:r>
    </w:p>
    <w:p w14:paraId="1F0B9DE2">
      <w:pPr>
        <w:pStyle w:val="4"/>
        <w:spacing w:before="294" w:line="285" w:lineRule="auto"/>
        <w:ind w:right="97"/>
        <w:rPr>
          <w:rFonts w:hint="eastAsia"/>
        </w:rPr>
      </w:pPr>
    </w:p>
    <w:p w14:paraId="20C8DBB9">
      <w:pPr>
        <w:pStyle w:val="4"/>
        <w:spacing w:before="294" w:line="285" w:lineRule="auto"/>
        <w:ind w:right="97"/>
        <w:rPr>
          <w:rFonts w:hint="eastAsia"/>
        </w:rPr>
      </w:pPr>
      <w:r>
        <w:rPr>
          <w:rFonts w:hint="eastAsia"/>
        </w:rPr>
        <w:t>While Christ's redemptive work secured forgiveness of sins, the Holy Spirit's role is not merely to affirm the proclamation of this gospel (John 15:26–27; Acts 5:32; 1 Cor. 2:4; 2 Cor. 4:13; 1 Thess. 1:5–6; 1 Pet. 1:12), prove the world wrong (John 16:8–11), instill faith in people's hearts (1 Cor. 2:5; 12:3; Eph. 1:19–20; 2:8; Col. 2:12; Phil. 1:29; 1 Thess. 2:13), and assure believers of their status as children of God (Rom. 8:15–16).</w:t>
      </w:r>
    </w:p>
    <w:p w14:paraId="45F3FD1C">
      <w:pPr>
        <w:pStyle w:val="4"/>
        <w:spacing w:before="294" w:line="285" w:lineRule="auto"/>
        <w:ind w:right="97"/>
        <w:rPr>
          <w:rFonts w:hint="eastAsia"/>
        </w:rPr>
      </w:pPr>
      <w:r>
        <w:rPr>
          <w:rFonts w:hint="eastAsia"/>
        </w:rPr>
        <w:t>虽然基督的救赎工作确保了罪的赦免，但圣灵的角色不仅仅是肯定这福音的宣告（约翰福音 15:26–27；使徒行传 5:32；哥林多前书 2:4；哥林多后书 4:13；帖撒罗尼迦前书 1:5–6；彼得前书 1:12），证明世界的错误（约翰福音 16:8–11），在人心中灌输信心（哥林多前书 2:5；12:3；以弗所书 1:19–20；2:8；歌罗西书 2:12；腓立比书 1:29；帖撒罗尼迦前书 2:13），并使信徒确信他们是神的儿女的身份（罗马书 8:15–16）。</w:t>
      </w:r>
    </w:p>
    <w:p w14:paraId="37A38D5F">
      <w:pPr>
        <w:pStyle w:val="4"/>
        <w:spacing w:before="294" w:line="285" w:lineRule="auto"/>
        <w:ind w:right="97"/>
        <w:rPr>
          <w:rFonts w:hint="eastAsia"/>
        </w:rPr>
      </w:pPr>
    </w:p>
    <w:p w14:paraId="3C0740E3">
      <w:pPr>
        <w:pStyle w:val="4"/>
        <w:spacing w:before="294" w:line="285" w:lineRule="auto"/>
        <w:ind w:right="97"/>
        <w:rPr>
          <w:rFonts w:hint="eastAsia"/>
        </w:rPr>
      </w:pPr>
      <w:r>
        <w:rPr>
          <w:rFonts w:hint="eastAsia"/>
        </w:rPr>
        <w:t>While forgiveness is a crucial judicial benefit, it is not the only one.</w:t>
      </w:r>
    </w:p>
    <w:p w14:paraId="22C23F1A">
      <w:pPr>
        <w:pStyle w:val="4"/>
        <w:spacing w:before="294" w:line="285" w:lineRule="auto"/>
        <w:ind w:right="97"/>
        <w:rPr>
          <w:rFonts w:hint="eastAsia"/>
        </w:rPr>
      </w:pPr>
      <w:r>
        <w:rPr>
          <w:rFonts w:hint="eastAsia"/>
        </w:rPr>
        <w:t>虽然赦免是一项至关重要的司法益处，但它并非唯一的益处。</w:t>
      </w:r>
    </w:p>
    <w:p w14:paraId="12ED7F19">
      <w:pPr>
        <w:pStyle w:val="4"/>
        <w:spacing w:before="294" w:line="285" w:lineRule="auto"/>
        <w:ind w:right="97"/>
        <w:rPr>
          <w:rFonts w:hint="eastAsia"/>
        </w:rPr>
      </w:pPr>
    </w:p>
    <w:p w14:paraId="390E82A7">
      <w:pPr>
        <w:pStyle w:val="4"/>
        <w:spacing w:before="294" w:line="285" w:lineRule="auto"/>
        <w:ind w:right="97"/>
        <w:rPr>
          <w:rFonts w:hint="eastAsia"/>
        </w:rPr>
      </w:pPr>
      <w:r>
        <w:rPr>
          <w:rFonts w:hint="eastAsia"/>
        </w:rPr>
        <w:t>Christ's redemptive work also includes sanctification, breaking the power of sin.</w:t>
      </w:r>
    </w:p>
    <w:p w14:paraId="6F7E1F6E">
      <w:pPr>
        <w:pStyle w:val="4"/>
        <w:spacing w:before="294" w:line="285" w:lineRule="auto"/>
        <w:ind w:right="97"/>
        <w:rPr>
          <w:rFonts w:hint="eastAsia"/>
        </w:rPr>
      </w:pPr>
      <w:r>
        <w:rPr>
          <w:rFonts w:hint="eastAsia"/>
        </w:rPr>
        <w:t>基督的救赎工作也包括成圣，打破罪的权势。</w:t>
      </w:r>
    </w:p>
    <w:p w14:paraId="58D83BB2">
      <w:pPr>
        <w:pStyle w:val="4"/>
        <w:spacing w:before="294" w:line="285" w:lineRule="auto"/>
        <w:ind w:right="97"/>
        <w:rPr>
          <w:rFonts w:hint="eastAsia"/>
        </w:rPr>
      </w:pPr>
    </w:p>
    <w:p w14:paraId="498CACC5">
      <w:pPr>
        <w:pStyle w:val="4"/>
        <w:spacing w:before="294" w:line="285" w:lineRule="auto"/>
        <w:ind w:right="97"/>
        <w:rPr>
          <w:rFonts w:hint="eastAsia"/>
        </w:rPr>
      </w:pPr>
      <w:r>
        <w:rPr>
          <w:rFonts w:hint="eastAsia"/>
        </w:rPr>
        <w:t>He died so that those who live might no longer live for themselves but for Christ (2 Cor. 5:15).</w:t>
      </w:r>
    </w:p>
    <w:p w14:paraId="155E12D2">
      <w:pPr>
        <w:pStyle w:val="4"/>
        <w:spacing w:before="294" w:line="285" w:lineRule="auto"/>
        <w:ind w:right="97"/>
        <w:rPr>
          <w:rFonts w:hint="eastAsia"/>
        </w:rPr>
      </w:pPr>
      <w:r>
        <w:rPr>
          <w:rFonts w:hint="eastAsia"/>
        </w:rPr>
        <w:t>祂死了，为要叫那些活着的人不再为自己活，乃为基督活（哥林多后书 5:15）。</w:t>
      </w:r>
    </w:p>
    <w:p w14:paraId="68A71DA2">
      <w:pPr>
        <w:pStyle w:val="4"/>
        <w:spacing w:before="294" w:line="285" w:lineRule="auto"/>
        <w:ind w:right="97"/>
        <w:rPr>
          <w:rFonts w:hint="eastAsia"/>
        </w:rPr>
      </w:pPr>
    </w:p>
    <w:p w14:paraId="5053F1A5">
      <w:pPr>
        <w:pStyle w:val="4"/>
        <w:spacing w:before="294" w:line="285" w:lineRule="auto"/>
        <w:ind w:right="97"/>
        <w:rPr>
          <w:rFonts w:hint="eastAsia"/>
        </w:rPr>
      </w:pPr>
      <w:r>
        <w:rPr>
          <w:rFonts w:hint="eastAsia"/>
        </w:rPr>
        <w:t>In fulfilling the law, forgiveness fundamentally weakened sin's dominion.</w:t>
      </w:r>
    </w:p>
    <w:p w14:paraId="349F5B87">
      <w:pPr>
        <w:pStyle w:val="4"/>
        <w:spacing w:before="294" w:line="285" w:lineRule="auto"/>
        <w:ind w:right="97"/>
        <w:rPr>
          <w:rFonts w:hint="eastAsia"/>
        </w:rPr>
      </w:pPr>
      <w:r>
        <w:rPr>
          <w:rFonts w:hint="eastAsia"/>
        </w:rPr>
        <w:t>在成全律法的过程中，赦免从根本上削弱了罪的统治。</w:t>
      </w:r>
    </w:p>
    <w:p w14:paraId="36C16D39">
      <w:pPr>
        <w:pStyle w:val="4"/>
        <w:spacing w:before="294" w:line="285" w:lineRule="auto"/>
        <w:ind w:right="97"/>
        <w:rPr>
          <w:rFonts w:hint="eastAsia"/>
        </w:rPr>
      </w:pPr>
    </w:p>
    <w:p w14:paraId="32F86315">
      <w:pPr>
        <w:pStyle w:val="4"/>
        <w:spacing w:before="294" w:line="285" w:lineRule="auto"/>
        <w:ind w:right="97"/>
        <w:rPr>
          <w:rFonts w:hint="eastAsia"/>
        </w:rPr>
      </w:pPr>
      <w:r>
        <w:rPr>
          <w:rFonts w:hint="eastAsia"/>
        </w:rPr>
        <w:t>Where righteousness exists, so does life.</w:t>
      </w:r>
    </w:p>
    <w:p w14:paraId="3DFE5137">
      <w:pPr>
        <w:pStyle w:val="4"/>
        <w:spacing w:before="294" w:line="285" w:lineRule="auto"/>
        <w:ind w:right="97"/>
        <w:rPr>
          <w:rFonts w:hint="eastAsia"/>
        </w:rPr>
      </w:pPr>
      <w:r>
        <w:rPr>
          <w:rFonts w:hint="eastAsia"/>
        </w:rPr>
        <w:t>哪里有公义，哪里就有生命。</w:t>
      </w:r>
    </w:p>
    <w:p w14:paraId="77268622">
      <w:pPr>
        <w:pStyle w:val="4"/>
        <w:spacing w:before="294" w:line="285" w:lineRule="auto"/>
        <w:ind w:right="97"/>
        <w:rPr>
          <w:rFonts w:hint="eastAsia"/>
        </w:rPr>
      </w:pPr>
    </w:p>
    <w:p w14:paraId="4A4C8062">
      <w:pPr>
        <w:pStyle w:val="4"/>
        <w:spacing w:before="294" w:line="285" w:lineRule="auto"/>
        <w:ind w:right="97"/>
        <w:rPr>
          <w:rFonts w:hint="eastAsia"/>
        </w:rPr>
      </w:pPr>
      <w:r>
        <w:rPr>
          <w:rFonts w:hint="eastAsia"/>
        </w:rPr>
        <w:t>Romans 3–5 is succeeded by Romans 6–8.</w:t>
      </w:r>
    </w:p>
    <w:p w14:paraId="43481C62">
      <w:pPr>
        <w:pStyle w:val="4"/>
        <w:spacing w:before="294" w:line="285" w:lineRule="auto"/>
        <w:ind w:right="97"/>
        <w:rPr>
          <w:rFonts w:hint="eastAsia"/>
        </w:rPr>
      </w:pPr>
      <w:r>
        <w:rPr>
          <w:rFonts w:hint="eastAsia"/>
        </w:rPr>
        <w:t>罗马书 3-5 章之后是罗马书 6-8 章。</w:t>
      </w:r>
    </w:p>
    <w:p w14:paraId="1C3E1D18">
      <w:pPr>
        <w:pStyle w:val="4"/>
        <w:spacing w:before="294" w:line="285" w:lineRule="auto"/>
        <w:ind w:right="97"/>
        <w:rPr>
          <w:rFonts w:hint="eastAsia"/>
        </w:rPr>
      </w:pPr>
    </w:p>
    <w:p w14:paraId="0D5B3FB7">
      <w:pPr>
        <w:pStyle w:val="4"/>
        <w:spacing w:before="294" w:line="285" w:lineRule="auto"/>
        <w:ind w:right="97"/>
        <w:rPr>
          <w:rFonts w:hint="eastAsia"/>
        </w:rPr>
      </w:pPr>
      <w:r>
        <w:rPr>
          <w:rFonts w:hint="eastAsia"/>
        </w:rPr>
        <w:t>Christ did not just die; He also rose and was glorified.</w:t>
      </w:r>
    </w:p>
    <w:p w14:paraId="7BB8A25D">
      <w:pPr>
        <w:pStyle w:val="4"/>
        <w:spacing w:before="294" w:line="285" w:lineRule="auto"/>
        <w:ind w:right="97"/>
        <w:rPr>
          <w:rFonts w:hint="eastAsia"/>
        </w:rPr>
      </w:pPr>
      <w:r>
        <w:rPr>
          <w:rFonts w:hint="eastAsia"/>
        </w:rPr>
        <w:t>基督不仅死了，祂也复活了，并且得了荣耀。</w:t>
      </w:r>
    </w:p>
    <w:p w14:paraId="27C568B0">
      <w:pPr>
        <w:pStyle w:val="4"/>
        <w:spacing w:before="294" w:line="285" w:lineRule="auto"/>
        <w:ind w:right="97"/>
        <w:rPr>
          <w:rFonts w:hint="eastAsia"/>
        </w:rPr>
      </w:pPr>
    </w:p>
    <w:p w14:paraId="25C96EC0">
      <w:pPr>
        <w:pStyle w:val="4"/>
        <w:spacing w:before="294" w:line="285" w:lineRule="auto"/>
        <w:ind w:right="97"/>
        <w:rPr>
          <w:rFonts w:hint="eastAsia"/>
        </w:rPr>
      </w:pPr>
      <w:r>
        <w:rPr>
          <w:rFonts w:hint="eastAsia"/>
        </w:rPr>
        <w:t>He remains the Lord from heaven and the life-giving Spirit, not only dying for the church but also living and working within it.</w:t>
      </w:r>
    </w:p>
    <w:p w14:paraId="0E4B3BDF">
      <w:pPr>
        <w:pStyle w:val="4"/>
        <w:spacing w:before="294" w:line="285" w:lineRule="auto"/>
        <w:ind w:right="97"/>
        <w:rPr>
          <w:rFonts w:hint="eastAsia"/>
        </w:rPr>
      </w:pPr>
      <w:r>
        <w:rPr>
          <w:rFonts w:hint="eastAsia"/>
        </w:rPr>
        <w:t>祂仍然是天上的主和赐生命的灵，不仅为教会而死，而且也活在教会里面并作工。</w:t>
      </w:r>
    </w:p>
    <w:p w14:paraId="76F67350">
      <w:pPr>
        <w:pStyle w:val="4"/>
        <w:spacing w:before="294" w:line="285" w:lineRule="auto"/>
        <w:ind w:right="97"/>
        <w:rPr>
          <w:rFonts w:hint="eastAsia"/>
        </w:rPr>
      </w:pPr>
    </w:p>
    <w:p w14:paraId="6D2C16A1">
      <w:pPr>
        <w:pStyle w:val="4"/>
        <w:spacing w:before="294" w:line="285" w:lineRule="auto"/>
        <w:ind w:right="97"/>
        <w:rPr>
          <w:rFonts w:hint="eastAsia"/>
        </w:rPr>
      </w:pPr>
      <w:r>
        <w:rPr>
          <w:rFonts w:hint="eastAsia"/>
        </w:rPr>
        <w:t>The Holy Spirit is the agent of this communion between Christ and the church.</w:t>
      </w:r>
    </w:p>
    <w:p w14:paraId="19B3ABE1">
      <w:pPr>
        <w:pStyle w:val="4"/>
        <w:spacing w:before="294" w:line="285" w:lineRule="auto"/>
        <w:ind w:right="97"/>
        <w:rPr>
          <w:rFonts w:hint="eastAsia"/>
        </w:rPr>
      </w:pPr>
      <w:r>
        <w:rPr>
          <w:rFonts w:hint="eastAsia"/>
        </w:rPr>
        <w:t>圣灵是基督与教会之间这种相通的媒介。</w:t>
      </w:r>
    </w:p>
    <w:p w14:paraId="4545D319">
      <w:pPr>
        <w:pStyle w:val="4"/>
        <w:spacing w:before="294" w:line="285" w:lineRule="auto"/>
        <w:ind w:right="97"/>
        <w:rPr>
          <w:rFonts w:hint="eastAsia"/>
        </w:rPr>
      </w:pPr>
    </w:p>
    <w:p w14:paraId="38E6A278">
      <w:pPr>
        <w:pStyle w:val="4"/>
        <w:spacing w:before="294" w:line="285" w:lineRule="auto"/>
        <w:ind w:right="97"/>
        <w:rPr>
          <w:rFonts w:hint="eastAsia"/>
        </w:rPr>
      </w:pPr>
      <w:r>
        <w:rPr>
          <w:rFonts w:hint="eastAsia"/>
        </w:rPr>
        <w:t>The Holy Spirit is not solely responsible for producing faith and confirming believers' status as children of God; He is also the author of new life.</w:t>
      </w:r>
    </w:p>
    <w:p w14:paraId="34B68108">
      <w:pPr>
        <w:pStyle w:val="4"/>
        <w:spacing w:before="294" w:line="285" w:lineRule="auto"/>
        <w:ind w:right="97"/>
        <w:rPr>
          <w:rFonts w:hint="eastAsia"/>
        </w:rPr>
      </w:pPr>
      <w:r>
        <w:rPr>
          <w:rFonts w:hint="eastAsia"/>
        </w:rPr>
        <w:t>圣灵不仅负责产生信心和确认信徒作为神儿女的身份；祂也是新生命的创始者。</w:t>
      </w:r>
    </w:p>
    <w:p w14:paraId="5A09411B">
      <w:pPr>
        <w:pStyle w:val="4"/>
        <w:spacing w:before="294" w:line="285" w:lineRule="auto"/>
        <w:ind w:right="97"/>
        <w:rPr>
          <w:rFonts w:hint="eastAsia"/>
        </w:rPr>
      </w:pPr>
    </w:p>
    <w:p w14:paraId="24553D68">
      <w:pPr>
        <w:pStyle w:val="4"/>
        <w:spacing w:before="294" w:line="285" w:lineRule="auto"/>
        <w:ind w:right="97"/>
        <w:rPr>
          <w:rFonts w:hint="eastAsia"/>
        </w:rPr>
      </w:pPr>
      <w:r>
        <w:rPr>
          <w:rFonts w:hint="eastAsia"/>
        </w:rPr>
        <w:t>Faith goes beyond accepting God's witness; it initiates a new way of life (2 Cor. 5:17; Eph. 2:10; 4:24; Col. 3:9–10).</w:t>
      </w:r>
    </w:p>
    <w:p w14:paraId="059FE182">
      <w:pPr>
        <w:pStyle w:val="4"/>
        <w:spacing w:before="294" w:line="285" w:lineRule="auto"/>
        <w:ind w:right="97"/>
        <w:rPr>
          <w:rFonts w:hint="eastAsia"/>
        </w:rPr>
      </w:pPr>
      <w:r>
        <w:rPr>
          <w:rFonts w:hint="eastAsia"/>
        </w:rPr>
        <w:t>信心超越了接受神的见证；它开启了一种新的生活方式（哥林多后书 5:17；以弗所书 2:10；4:24；歌罗西书 3:9–10）。</w:t>
      </w:r>
    </w:p>
    <w:p w14:paraId="09FDF83B">
      <w:pPr>
        <w:pStyle w:val="4"/>
        <w:spacing w:before="294" w:line="285" w:lineRule="auto"/>
        <w:ind w:right="97"/>
        <w:rPr>
          <w:rFonts w:hint="eastAsia"/>
        </w:rPr>
      </w:pPr>
    </w:p>
    <w:p w14:paraId="499E5BDF">
      <w:pPr>
        <w:pStyle w:val="4"/>
        <w:spacing w:before="294" w:line="285" w:lineRule="auto"/>
        <w:ind w:right="97"/>
        <w:rPr>
          <w:rFonts w:hint="eastAsia"/>
        </w:rPr>
      </w:pPr>
      <w:r>
        <w:rPr>
          <w:rFonts w:hint="eastAsia"/>
        </w:rPr>
        <w:t>Through the Spirit, Christ Himself dwells among His own (John 14:18), inhabiting them (Rom. 8:9–11; 2 Cor. 13:5; Gal. 2:20; Eph. 3:17; Col. 3:11).</w:t>
      </w:r>
    </w:p>
    <w:p w14:paraId="60B54541">
      <w:pPr>
        <w:pStyle w:val="4"/>
        <w:spacing w:before="294" w:line="285" w:lineRule="auto"/>
        <w:ind w:right="97"/>
        <w:rPr>
          <w:rFonts w:hint="eastAsia"/>
        </w:rPr>
      </w:pPr>
      <w:r>
        <w:rPr>
          <w:rFonts w:hint="eastAsia"/>
        </w:rPr>
        <w:t>借着圣灵，基督亲自住在祂自己的人中间（约翰福音 14:18），住在他们里面（罗马书 8:9–11；哥林多后书 13:5；加拉太书 2:20；以弗所书 3:17；歌罗西书 3:11）。</w:t>
      </w:r>
    </w:p>
    <w:p w14:paraId="5895C412">
      <w:pPr>
        <w:pStyle w:val="4"/>
        <w:spacing w:before="294" w:line="285" w:lineRule="auto"/>
        <w:ind w:right="97"/>
        <w:rPr>
          <w:rFonts w:hint="eastAsia"/>
        </w:rPr>
      </w:pPr>
    </w:p>
    <w:p w14:paraId="6B037169">
      <w:pPr>
        <w:pStyle w:val="4"/>
        <w:spacing w:before="294" w:line="285" w:lineRule="auto"/>
        <w:ind w:right="97"/>
        <w:rPr>
          <w:rFonts w:hint="eastAsia"/>
        </w:rPr>
      </w:pPr>
      <w:r>
        <w:rPr>
          <w:rFonts w:hint="eastAsia"/>
        </w:rPr>
        <w:t>Simultaneously, believers exist, live, think, and act in Christ through the Spirit (John 17:21; Rom. 8:1, 9–10; 12:5; 1 Cor. 1:30; 2 Cor. 5:17; Gal. 3:28; 5:25; Eph. 1:13; Col. 2:6, 10).</w:t>
      </w:r>
    </w:p>
    <w:p w14:paraId="6D0A8686">
      <w:pPr>
        <w:pStyle w:val="4"/>
        <w:spacing w:before="294" w:line="285" w:lineRule="auto"/>
        <w:ind w:right="97"/>
        <w:rPr>
          <w:rFonts w:hint="eastAsia"/>
        </w:rPr>
      </w:pPr>
      <w:r>
        <w:rPr>
          <w:rFonts w:hint="eastAsia"/>
        </w:rPr>
        <w:t>同时，信徒借着圣灵在基督里存在、生活、思想和行动（约翰福音 17:21；罗马书 8:1, 9–10；12:5；哥林多前书 1:30；哥林多后书 5:17；加拉太书 3:28；5:25；以弗所书 1:13；歌罗西书 2:6, 10）。</w:t>
      </w:r>
    </w:p>
    <w:p w14:paraId="457C830F">
      <w:pPr>
        <w:pStyle w:val="4"/>
        <w:spacing w:before="294" w:line="285" w:lineRule="auto"/>
        <w:ind w:right="97"/>
        <w:rPr>
          <w:rFonts w:hint="eastAsia"/>
        </w:rPr>
      </w:pPr>
    </w:p>
    <w:p w14:paraId="37D52333">
      <w:pPr>
        <w:pStyle w:val="4"/>
        <w:spacing w:before="294" w:line="285" w:lineRule="auto"/>
        <w:ind w:right="97"/>
        <w:rPr>
          <w:rFonts w:hint="eastAsia"/>
        </w:rPr>
      </w:pPr>
      <w:r>
        <w:rPr>
          <w:rFonts w:hint="eastAsia"/>
        </w:rPr>
        <w:t>Christ encompasses everything and resides in all (Col. 3:11).</w:t>
      </w:r>
    </w:p>
    <w:p w14:paraId="0F3CED97">
      <w:pPr>
        <w:pStyle w:val="4"/>
        <w:spacing w:before="294" w:line="285" w:lineRule="auto"/>
        <w:ind w:right="97"/>
        <w:rPr>
          <w:rFonts w:hint="eastAsia"/>
        </w:rPr>
      </w:pPr>
      <w:r>
        <w:rPr>
          <w:rFonts w:hint="eastAsia"/>
        </w:rPr>
        <w:t>基督包罗万有，并住在众人之内（歌罗西书 3:11）。</w:t>
      </w:r>
    </w:p>
    <w:p w14:paraId="3662E645">
      <w:pPr>
        <w:pStyle w:val="4"/>
        <w:spacing w:before="294" w:line="285" w:lineRule="auto"/>
        <w:ind w:right="97"/>
        <w:rPr>
          <w:rFonts w:hint="eastAsia"/>
        </w:rPr>
      </w:pPr>
    </w:p>
    <w:p w14:paraId="543849FB">
      <w:pPr>
        <w:pStyle w:val="4"/>
        <w:spacing w:before="294" w:line="285" w:lineRule="auto"/>
        <w:ind w:right="97"/>
        <w:rPr>
          <w:rFonts w:hint="eastAsia"/>
        </w:rPr>
      </w:pPr>
      <w:r>
        <w:rPr>
          <w:rFonts w:hint="eastAsia"/>
        </w:rPr>
        <w:t>Furthermore, God Himself comes to indwell believers through the Holy Spirit, filling them with His fullness, ultimately aiming for God to be all in all (John 14:23; 1 Cor. 3:16–17; 6:19; 15:28; 2 Cor. 6:16; Eph. 2:22).</w:t>
      </w:r>
    </w:p>
    <w:p w14:paraId="5A23C3A2">
      <w:pPr>
        <w:pStyle w:val="4"/>
        <w:spacing w:before="294" w:line="285" w:lineRule="auto"/>
        <w:ind w:right="97"/>
        <w:rPr>
          <w:rFonts w:hint="eastAsia"/>
        </w:rPr>
      </w:pPr>
      <w:r>
        <w:rPr>
          <w:rFonts w:hint="eastAsia"/>
        </w:rPr>
        <w:t>此外，神自己也借着圣灵来内住在信徒里面，用祂的丰满充满他们，最终的目标是让神在万有中成为万有（约翰福音 14:23；哥林多前书 3:16–17；6:19；15:28；哥林多后书 6:16；以弗所书 2:22）。</w:t>
      </w:r>
    </w:p>
    <w:p w14:paraId="40443D1C">
      <w:pPr>
        <w:pStyle w:val="4"/>
        <w:spacing w:before="294" w:line="285" w:lineRule="auto"/>
        <w:ind w:right="97"/>
        <w:rPr>
          <w:rFonts w:hint="eastAsia"/>
        </w:rPr>
      </w:pPr>
    </w:p>
    <w:p w14:paraId="4E37688B">
      <w:pPr>
        <w:pStyle w:val="4"/>
        <w:spacing w:before="294" w:line="285" w:lineRule="auto"/>
        <w:ind w:right="97"/>
        <w:rPr>
          <w:rFonts w:hint="eastAsia"/>
        </w:rPr>
      </w:pPr>
      <w:r>
        <w:rPr>
          <w:rFonts w:hint="eastAsia"/>
        </w:rPr>
        <w:t>The Holy Spirit establishes communion with Christ's person, facilitating participation in all His benefits: wisdom (1 Cor. 2:6–10), righteousness (1 Cor. 6:11), holiness (1 Cor. 6:11; Rom. 15:16; 2 Thess. 2:13), and redemption (Rom. 8:2, 23).</w:t>
      </w:r>
    </w:p>
    <w:p w14:paraId="107AA797">
      <w:pPr>
        <w:pStyle w:val="4"/>
        <w:spacing w:before="294" w:line="285" w:lineRule="auto"/>
        <w:ind w:right="97"/>
        <w:rPr>
          <w:rFonts w:hint="eastAsia"/>
        </w:rPr>
      </w:pPr>
      <w:r>
        <w:rPr>
          <w:rFonts w:hint="eastAsia"/>
        </w:rPr>
        <w:t>圣灵建立与基督位格的相通，促使人分享祂所有的益处：智慧（哥林多前书 2:6–10）、公义（哥林多前书 6:11）、圣洁（哥林多前书 6:11；罗马书 15:16；帖撒罗尼迦后书 2:13）和救赎（罗马书 8:2, 23）。</w:t>
      </w:r>
    </w:p>
    <w:p w14:paraId="685BB0A8">
      <w:pPr>
        <w:pStyle w:val="4"/>
        <w:spacing w:before="294" w:line="285" w:lineRule="auto"/>
        <w:ind w:right="97"/>
        <w:rPr>
          <w:rFonts w:hint="eastAsia"/>
        </w:rPr>
      </w:pPr>
    </w:p>
    <w:p w14:paraId="3AE6B380">
      <w:pPr>
        <w:pStyle w:val="4"/>
        <w:spacing w:before="294" w:line="285" w:lineRule="auto"/>
        <w:ind w:right="97"/>
        <w:rPr>
          <w:rFonts w:hint="eastAsia"/>
        </w:rPr>
      </w:pPr>
      <w:r>
        <w:rPr>
          <w:rFonts w:hint="eastAsia"/>
        </w:rPr>
        <w:t>The Spirit assures believers of their status as children of God (Rom. 8:14–17; Gal. 4:6) and the love of God (Rom. 5:5).</w:t>
      </w:r>
    </w:p>
    <w:p w14:paraId="76428FDC">
      <w:pPr>
        <w:pStyle w:val="4"/>
        <w:spacing w:before="294" w:line="285" w:lineRule="auto"/>
        <w:ind w:right="97"/>
        <w:rPr>
          <w:rFonts w:hint="eastAsia"/>
        </w:rPr>
      </w:pPr>
      <w:r>
        <w:rPr>
          <w:rFonts w:hint="eastAsia"/>
        </w:rPr>
        <w:t>圣灵使信徒确信他们是神的儿女（罗马书 8:14–17；加拉太书 4:6）以及神的爱（罗马书 5:5）。</w:t>
      </w:r>
    </w:p>
    <w:p w14:paraId="627BEA3C">
      <w:pPr>
        <w:pStyle w:val="4"/>
        <w:spacing w:before="294" w:line="285" w:lineRule="auto"/>
        <w:ind w:right="97"/>
        <w:rPr>
          <w:rFonts w:hint="eastAsia"/>
        </w:rPr>
      </w:pPr>
    </w:p>
    <w:p w14:paraId="285800F7">
      <w:pPr>
        <w:pStyle w:val="4"/>
        <w:spacing w:before="294" w:line="285" w:lineRule="auto"/>
        <w:ind w:right="97"/>
        <w:rPr>
          <w:rFonts w:hint="eastAsia"/>
        </w:rPr>
      </w:pPr>
      <w:r>
        <w:rPr>
          <w:rFonts w:hint="eastAsia"/>
        </w:rPr>
        <w:t>He liberates them from the law, allowing them to function as one church in the world, governed by their principles and under their head (Acts 2; 2 Cor. 3; Gal. 4:21– 6:10).</w:t>
      </w:r>
    </w:p>
    <w:p w14:paraId="7FB6D2E4">
      <w:pPr>
        <w:pStyle w:val="4"/>
        <w:spacing w:before="294" w:line="285" w:lineRule="auto"/>
        <w:ind w:right="97"/>
        <w:rPr>
          <w:rFonts w:hint="eastAsia"/>
        </w:rPr>
      </w:pPr>
      <w:r>
        <w:rPr>
          <w:rFonts w:hint="eastAsia"/>
        </w:rPr>
        <w:t>祂使他们从律法中得释放，使他们能够作为世界上的一个教会运作，受他们原则的管辖，并在他们的元首之下（使徒行传 2章；哥林多后书 3章；加拉太书 4:21–6:10）。</w:t>
      </w:r>
    </w:p>
    <w:p w14:paraId="602DB5EF">
      <w:pPr>
        <w:pStyle w:val="4"/>
        <w:spacing w:before="294" w:line="285" w:lineRule="auto"/>
        <w:ind w:right="97"/>
        <w:rPr>
          <w:rFonts w:hint="eastAsia"/>
        </w:rPr>
      </w:pPr>
    </w:p>
    <w:p w14:paraId="055F55E2">
      <w:pPr>
        <w:pStyle w:val="4"/>
        <w:spacing w:before="294" w:line="285" w:lineRule="auto"/>
        <w:ind w:right="97"/>
        <w:rPr>
          <w:rFonts w:hint="eastAsia"/>
        </w:rPr>
      </w:pPr>
      <w:r>
        <w:rPr>
          <w:rFonts w:hint="eastAsia"/>
        </w:rPr>
        <w:t>He unites believers into one body (1 Cor. 12:13), leading them to the one Father (Rom. 8:15; Gal. 4:6; Eph. 2:18), fostering a confession of Christ as Lord (1 Cor. 12:3), harmonizing their hearts and souls (Acts 4:31–32; Gal. 5:22; Phil. 2:1–2), and guiding their growth to maturity in Christ (1 Cor. 3:10–15; Eph. 4:1–16; Gal. 2:19).</w:t>
      </w:r>
    </w:p>
    <w:p w14:paraId="6784E990">
      <w:pPr>
        <w:pStyle w:val="4"/>
        <w:spacing w:before="294" w:line="285" w:lineRule="auto"/>
        <w:ind w:right="97"/>
        <w:rPr>
          <w:rFonts w:hint="eastAsia"/>
        </w:rPr>
      </w:pPr>
      <w:r>
        <w:rPr>
          <w:rFonts w:hint="eastAsia"/>
        </w:rPr>
        <w:t>祂将信徒联合成一个身体（哥林多前书 12:13），带领他们归向独一的父（罗马书 8:15；加拉太书 4:6；以弗所书 2:18），培养认基督为主的信仰（哥林多前书 12:3），使他们的心意和谐（使徒行传 4:31–32；加拉太书 5:22；腓立比书 2:1–2），并引导他们在基督里成长成熟（哥林多前书 3:10–15；以弗所书 4:1–16；加拉太书 2:19）。</w:t>
      </w:r>
    </w:p>
    <w:p w14:paraId="5E7B02FE">
      <w:pPr>
        <w:pStyle w:val="4"/>
        <w:spacing w:before="294" w:line="285" w:lineRule="auto"/>
        <w:ind w:right="97"/>
        <w:rPr>
          <w:rFonts w:hint="eastAsia"/>
        </w:rPr>
      </w:pPr>
    </w:p>
    <w:p w14:paraId="7584E068">
      <w:pPr>
        <w:pStyle w:val="4"/>
        <w:spacing w:before="294" w:line="285" w:lineRule="auto"/>
        <w:ind w:right="97"/>
        <w:rPr>
          <w:rFonts w:hint="eastAsia"/>
        </w:rPr>
      </w:pPr>
      <w:r>
        <w:rPr>
          <w:rFonts w:hint="eastAsia"/>
        </w:rPr>
        <w:t>The Holy Spirit serves as the author of regeneration (John 3:5–6; Titus 3:5), life (John 6:63; 7:38–39; Rom. 8:2; 2 Cor. 3:6), illumination (John 14:17; 15:26; 16:13; 1 Cor. 2:6–16; 2 Cor. 3:12; 4:6; Eph. 1:17; 1 John 2:20; 4:6; 5:6), various gifts (Rom. 12:3–8; 1 Cor. 12:4ff.), renewal, and sanctification (Rom. 8; Gal. 5:16, 22; Eph. 3:16).</w:t>
      </w:r>
    </w:p>
    <w:p w14:paraId="31DFE3F7">
      <w:pPr>
        <w:pStyle w:val="4"/>
        <w:spacing w:before="294" w:line="285" w:lineRule="auto"/>
        <w:ind w:right="97"/>
        <w:rPr>
          <w:rFonts w:hint="eastAsia"/>
        </w:rPr>
      </w:pPr>
      <w:r>
        <w:rPr>
          <w:rFonts w:hint="eastAsia"/>
        </w:rPr>
        <w:t>圣灵是重生的创始者（约翰福音 3:5–6；提多书 3:5），生命的创始者（约翰福音 6:63；7:38–39；罗马书 8:2；哥林多后书 3:6），光照的创始者（约翰福音 14:17；15:26；16:13；哥林多前书 2:6–16；哥林多后书 3:12；4:6；以弗所书 1:17；约翰一书 2:20；4:6；5:6），各种恩赐的创始者（罗马书 12:3–8；哥林多前书 12:4及以下），更新和成圣的创始者（罗马书 8章；加拉太书 5:16, 22；以弗所书 3:16）。</w:t>
      </w:r>
    </w:p>
    <w:p w14:paraId="61D6A424">
      <w:pPr>
        <w:pStyle w:val="4"/>
        <w:spacing w:before="294" w:line="285" w:lineRule="auto"/>
        <w:ind w:right="97"/>
        <w:rPr>
          <w:rFonts w:hint="eastAsia"/>
        </w:rPr>
      </w:pPr>
    </w:p>
    <w:p w14:paraId="23EDBED0">
      <w:pPr>
        <w:pStyle w:val="4"/>
        <w:spacing w:before="294" w:line="285" w:lineRule="auto"/>
        <w:ind w:right="97"/>
        <w:rPr>
          <w:rFonts w:hint="eastAsia"/>
        </w:rPr>
      </w:pPr>
      <w:r>
        <w:rPr>
          <w:rFonts w:hint="eastAsia"/>
        </w:rPr>
        <w:t>He seals and glorifies believers (Rom. 8:11, 23; 2 Cor. 1:22; 5:5; Eph. 1:13–14; 4:30).</w:t>
      </w:r>
    </w:p>
    <w:p w14:paraId="1A693EF8">
      <w:pPr>
        <w:pStyle w:val="4"/>
        <w:spacing w:before="294" w:line="285" w:lineRule="auto"/>
        <w:ind w:right="97"/>
        <w:rPr>
          <w:rFonts w:hint="eastAsia"/>
        </w:rPr>
      </w:pPr>
      <w:r>
        <w:rPr>
          <w:rFonts w:hint="eastAsia"/>
        </w:rPr>
        <w:t>祂印证并荣耀信徒（罗马书 8:11, 23；哥林多后书 1:22；5:5；以弗所书 1:13–14；4:30）。</w:t>
      </w:r>
    </w:p>
    <w:p w14:paraId="58DC9E4E">
      <w:pPr>
        <w:pStyle w:val="4"/>
        <w:spacing w:before="294" w:line="285" w:lineRule="auto"/>
        <w:ind w:right="97"/>
        <w:rPr>
          <w:rFonts w:hint="eastAsia"/>
        </w:rPr>
      </w:pPr>
    </w:p>
    <w:p w14:paraId="1B9A6C91">
      <w:pPr>
        <w:pStyle w:val="4"/>
        <w:spacing w:before="294" w:line="285" w:lineRule="auto"/>
        <w:ind w:right="97"/>
        <w:rPr>
          <w:rFonts w:hint="eastAsia"/>
        </w:rPr>
      </w:pPr>
      <w:r>
        <w:rPr>
          <w:rFonts w:hint="eastAsia"/>
        </w:rPr>
        <w:t>The church has held, from its very inception, an unwavering certainty that faith in Christ is the path to salvation.</w:t>
      </w:r>
    </w:p>
    <w:p w14:paraId="4A7EBD80">
      <w:pPr>
        <w:pStyle w:val="4"/>
        <w:spacing w:before="294" w:line="285" w:lineRule="auto"/>
        <w:ind w:right="97"/>
        <w:rPr>
          <w:rFonts w:hint="eastAsia"/>
        </w:rPr>
      </w:pPr>
      <w:r>
        <w:rPr>
          <w:rFonts w:hint="eastAsia"/>
        </w:rPr>
        <w:t>教会从一开始就坚定不移地确信，信靠基督是通往救赎的道路。</w:t>
      </w:r>
    </w:p>
    <w:p w14:paraId="01133D27">
      <w:pPr>
        <w:pStyle w:val="4"/>
        <w:spacing w:before="294" w:line="285" w:lineRule="auto"/>
        <w:ind w:right="97"/>
        <w:rPr>
          <w:rFonts w:hint="eastAsia"/>
        </w:rPr>
      </w:pPr>
    </w:p>
    <w:p w14:paraId="2E734983">
      <w:pPr>
        <w:pStyle w:val="4"/>
        <w:spacing w:before="294" w:line="285" w:lineRule="auto"/>
        <w:ind w:right="97"/>
        <w:rPr>
          <w:rFonts w:hint="eastAsia"/>
        </w:rPr>
      </w:pPr>
      <w:r>
        <w:rPr>
          <w:rFonts w:hint="eastAsia"/>
        </w:rPr>
        <w:t>Believers recognized their unique connection with God, sustained continuously by His grace.</w:t>
      </w:r>
    </w:p>
    <w:p w14:paraId="2C7937F5">
      <w:pPr>
        <w:pStyle w:val="4"/>
        <w:spacing w:before="294" w:line="285" w:lineRule="auto"/>
        <w:ind w:right="97"/>
        <w:rPr>
          <w:rFonts w:hint="eastAsia"/>
        </w:rPr>
      </w:pPr>
      <w:r>
        <w:rPr>
          <w:rFonts w:hint="eastAsia"/>
        </w:rPr>
        <w:t>信徒们认识到他们与神的独特联系，这种联系持续地由祂的恩典维持着。</w:t>
      </w:r>
    </w:p>
    <w:p w14:paraId="02F3FD5D">
      <w:pPr>
        <w:pStyle w:val="4"/>
        <w:spacing w:before="294" w:line="285" w:lineRule="auto"/>
        <w:ind w:right="97"/>
        <w:rPr>
          <w:rFonts w:hint="eastAsia"/>
        </w:rPr>
      </w:pPr>
    </w:p>
    <w:p w14:paraId="658B06F5">
      <w:pPr>
        <w:pStyle w:val="4"/>
        <w:spacing w:before="294" w:line="285" w:lineRule="auto"/>
        <w:ind w:right="97"/>
        <w:rPr>
          <w:rFonts w:hint="eastAsia"/>
        </w:rPr>
      </w:pPr>
      <w:r>
        <w:rPr>
          <w:rFonts w:hint="eastAsia"/>
        </w:rPr>
        <w:t>They were God's chosen ones, adopted through Jesus Christ to form His own people.</w:t>
      </w:r>
    </w:p>
    <w:p w14:paraId="52B24F32">
      <w:pPr>
        <w:pStyle w:val="4"/>
        <w:spacing w:before="294" w:line="285" w:lineRule="auto"/>
        <w:ind w:right="97"/>
        <w:rPr>
          <w:rFonts w:hint="eastAsia"/>
        </w:rPr>
      </w:pPr>
      <w:r>
        <w:rPr>
          <w:rFonts w:hint="eastAsia"/>
        </w:rPr>
        <w:t>他们是神所拣选的，借着耶稣基督被收纳，成为祂自己的子民。</w:t>
      </w:r>
    </w:p>
    <w:p w14:paraId="267F6FCD">
      <w:pPr>
        <w:pStyle w:val="4"/>
        <w:spacing w:before="294" w:line="285" w:lineRule="auto"/>
        <w:ind w:right="97"/>
        <w:rPr>
          <w:rFonts w:hint="eastAsia"/>
        </w:rPr>
      </w:pPr>
    </w:p>
    <w:p w14:paraId="03BF6626">
      <w:pPr>
        <w:pStyle w:val="4"/>
        <w:spacing w:before="294" w:line="285" w:lineRule="auto"/>
        <w:ind w:right="97"/>
        <w:rPr>
          <w:rFonts w:hint="eastAsia"/>
        </w:rPr>
      </w:pPr>
      <w:r>
        <w:rPr>
          <w:rFonts w:hint="eastAsia"/>
        </w:rPr>
        <w:t>Through Christ's agency, they sought refuge in His mercy, becoming the new people with whom God established His covenant.</w:t>
      </w:r>
    </w:p>
    <w:p w14:paraId="048CAC0B">
      <w:pPr>
        <w:pStyle w:val="4"/>
        <w:spacing w:before="294" w:line="285" w:lineRule="auto"/>
        <w:ind w:right="97"/>
        <w:rPr>
          <w:rFonts w:hint="eastAsia"/>
        </w:rPr>
      </w:pPr>
      <w:r>
        <w:rPr>
          <w:rFonts w:hint="eastAsia"/>
        </w:rPr>
        <w:t>借着基督的作为，他们寻求祂怜悯的庇护，成为神与之立约的新子民。</w:t>
      </w:r>
    </w:p>
    <w:p w14:paraId="57C2A1A6">
      <w:pPr>
        <w:pStyle w:val="4"/>
        <w:spacing w:before="294" w:line="285" w:lineRule="auto"/>
        <w:ind w:right="97"/>
        <w:rPr>
          <w:rFonts w:hint="eastAsia"/>
        </w:rPr>
      </w:pPr>
    </w:p>
    <w:p w14:paraId="20156FB1">
      <w:pPr>
        <w:pStyle w:val="4"/>
        <w:spacing w:before="294" w:line="285" w:lineRule="auto"/>
        <w:ind w:right="97"/>
        <w:rPr>
          <w:rFonts w:hint="eastAsia"/>
        </w:rPr>
      </w:pPr>
      <w:r>
        <w:rPr>
          <w:rFonts w:hint="eastAsia"/>
        </w:rPr>
        <w:t>Christ not only revealed God to them but also offered His blood for their sins.</w:t>
      </w:r>
    </w:p>
    <w:p w14:paraId="17FBD1FB">
      <w:pPr>
        <w:pStyle w:val="4"/>
        <w:spacing w:before="294" w:line="285" w:lineRule="auto"/>
        <w:ind w:right="97"/>
        <w:rPr>
          <w:rFonts w:hint="eastAsia"/>
        </w:rPr>
      </w:pPr>
      <w:r>
        <w:rPr>
          <w:rFonts w:hint="eastAsia"/>
        </w:rPr>
        <w:t>基督不仅向他们启示了神，也为他们的罪献上了祂的血。</w:t>
      </w:r>
    </w:p>
    <w:p w14:paraId="0C07F64F">
      <w:pPr>
        <w:pStyle w:val="4"/>
        <w:spacing w:before="294" w:line="285" w:lineRule="auto"/>
        <w:ind w:right="97"/>
        <w:rPr>
          <w:rFonts w:hint="eastAsia"/>
        </w:rPr>
      </w:pPr>
    </w:p>
    <w:p w14:paraId="021AF001">
      <w:pPr>
        <w:pStyle w:val="4"/>
        <w:spacing w:before="294" w:line="285" w:lineRule="auto"/>
        <w:ind w:right="97"/>
        <w:rPr>
          <w:rFonts w:hint="eastAsia"/>
        </w:rPr>
      </w:pPr>
      <w:r>
        <w:rPr>
          <w:rFonts w:hint="eastAsia"/>
        </w:rPr>
        <w:t>He surrendered Himself to cleanse them through forgiveness and to bring them to life through His wounds.</w:t>
      </w:r>
    </w:p>
    <w:p w14:paraId="29050B1F">
      <w:pPr>
        <w:pStyle w:val="4"/>
        <w:spacing w:before="294" w:line="285" w:lineRule="auto"/>
        <w:ind w:right="97"/>
        <w:rPr>
          <w:rFonts w:hint="eastAsia"/>
        </w:rPr>
      </w:pPr>
      <w:r>
        <w:rPr>
          <w:rFonts w:hint="eastAsia"/>
        </w:rPr>
        <w:t>祂舍弃自己，通过赦免洁净他们，并通过祂的伤痕使他们得生命。</w:t>
      </w:r>
    </w:p>
    <w:p w14:paraId="249280A4">
      <w:pPr>
        <w:pStyle w:val="4"/>
        <w:spacing w:before="294" w:line="285" w:lineRule="auto"/>
        <w:ind w:right="97"/>
        <w:rPr>
          <w:rFonts w:hint="eastAsia"/>
        </w:rPr>
      </w:pPr>
    </w:p>
    <w:p w14:paraId="040F12BA">
      <w:pPr>
        <w:pStyle w:val="4"/>
        <w:spacing w:before="294" w:line="285" w:lineRule="auto"/>
        <w:ind w:right="97"/>
        <w:rPr>
          <w:rFonts w:hint="eastAsia"/>
        </w:rPr>
      </w:pPr>
      <w:r>
        <w:rPr>
          <w:rFonts w:hint="eastAsia"/>
        </w:rPr>
        <w:t>He stands as the Lord and high priest of their confession, the focal point of their faith, preserving and strengthening them in their beliefs.</w:t>
      </w:r>
    </w:p>
    <w:p w14:paraId="0EA497F5">
      <w:pPr>
        <w:pStyle w:val="4"/>
        <w:spacing w:before="294" w:line="285" w:lineRule="auto"/>
        <w:ind w:right="97"/>
        <w:rPr>
          <w:rFonts w:hint="eastAsia"/>
        </w:rPr>
      </w:pPr>
      <w:r>
        <w:rPr>
          <w:rFonts w:hint="eastAsia"/>
        </w:rPr>
        <w:t>祂是他们信仰告白的主和至高祭司，是他们信心的焦点，保守并坚固他们的信仰。</w:t>
      </w:r>
    </w:p>
    <w:p w14:paraId="167B29D3">
      <w:pPr>
        <w:pStyle w:val="4"/>
        <w:spacing w:before="294" w:line="285" w:lineRule="auto"/>
        <w:ind w:right="97"/>
        <w:rPr>
          <w:rFonts w:hint="eastAsia"/>
        </w:rPr>
      </w:pPr>
    </w:p>
    <w:p w14:paraId="36CA8D62">
      <w:pPr>
        <w:pStyle w:val="4"/>
        <w:spacing w:before="294" w:line="285" w:lineRule="auto"/>
        <w:ind w:right="97"/>
        <w:rPr>
          <w:rFonts w:hint="eastAsia"/>
        </w:rPr>
      </w:pPr>
      <w:r>
        <w:rPr>
          <w:rFonts w:hint="eastAsia"/>
        </w:rPr>
        <w:t>Those who do not believe in Christ's blood are condemned.</w:t>
      </w:r>
    </w:p>
    <w:p w14:paraId="0A9326CC">
      <w:pPr>
        <w:pStyle w:val="4"/>
        <w:spacing w:before="294" w:line="285" w:lineRule="auto"/>
        <w:ind w:right="97"/>
        <w:rPr>
          <w:rFonts w:hint="eastAsia"/>
        </w:rPr>
      </w:pPr>
      <w:r>
        <w:rPr>
          <w:rFonts w:hint="eastAsia"/>
        </w:rPr>
        <w:t>那些不信基督宝血的人被定罪。</w:t>
      </w:r>
    </w:p>
    <w:p w14:paraId="08B743A9">
      <w:pPr>
        <w:pStyle w:val="4"/>
        <w:spacing w:before="294" w:line="285" w:lineRule="auto"/>
        <w:ind w:right="97"/>
        <w:rPr>
          <w:rFonts w:hint="eastAsia"/>
        </w:rPr>
      </w:pPr>
    </w:p>
    <w:p w14:paraId="03C934FF">
      <w:pPr>
        <w:pStyle w:val="4"/>
        <w:spacing w:before="294" w:line="285" w:lineRule="auto"/>
        <w:ind w:right="97"/>
        <w:rPr>
          <w:rFonts w:hint="eastAsia"/>
        </w:rPr>
      </w:pPr>
      <w:r>
        <w:rPr>
          <w:rFonts w:hint="eastAsia"/>
        </w:rPr>
        <w:t>Self-justification holds no ground; it's not based on human wisdom, piety, or righteous deeds but rests solely on faith.</w:t>
      </w:r>
    </w:p>
    <w:p w14:paraId="393E6666">
      <w:pPr>
        <w:pStyle w:val="4"/>
        <w:spacing w:before="294" w:line="285" w:lineRule="auto"/>
        <w:ind w:right="97"/>
        <w:rPr>
          <w:rFonts w:hint="eastAsia"/>
        </w:rPr>
      </w:pPr>
      <w:r>
        <w:rPr>
          <w:rFonts w:hint="eastAsia"/>
        </w:rPr>
        <w:t>自我称义站不住脚；它不是基于人的智慧、虔诚或公义的行为，而是单单依靠信心。</w:t>
      </w:r>
    </w:p>
    <w:p w14:paraId="6B87FB8F">
      <w:pPr>
        <w:pStyle w:val="4"/>
        <w:spacing w:before="294" w:line="285" w:lineRule="auto"/>
        <w:ind w:right="97"/>
        <w:rPr>
          <w:rFonts w:hint="eastAsia"/>
        </w:rPr>
      </w:pPr>
    </w:p>
    <w:p w14:paraId="5C8DDC16">
      <w:pPr>
        <w:pStyle w:val="4"/>
        <w:spacing w:before="294" w:line="285" w:lineRule="auto"/>
        <w:ind w:right="97"/>
        <w:rPr>
          <w:rFonts w:hint="eastAsia"/>
        </w:rPr>
      </w:pPr>
      <w:r>
        <w:rPr>
          <w:rFonts w:hint="eastAsia"/>
        </w:rPr>
        <w:t>From the very beginning, Almighty God has justified everyone.</w:t>
      </w:r>
    </w:p>
    <w:p w14:paraId="54E158B1">
      <w:pPr>
        <w:pStyle w:val="4"/>
        <w:spacing w:before="294" w:line="285" w:lineRule="auto"/>
        <w:ind w:right="97"/>
        <w:rPr>
          <w:rFonts w:hint="eastAsia"/>
        </w:rPr>
      </w:pPr>
      <w:r>
        <w:rPr>
          <w:rFonts w:hint="eastAsia"/>
        </w:rPr>
        <w:t>从起初，全能的神就称所有的人为义。</w:t>
      </w:r>
    </w:p>
    <w:p w14:paraId="3C1CFA66">
      <w:pPr>
        <w:pStyle w:val="4"/>
        <w:spacing w:before="294" w:line="285" w:lineRule="auto"/>
        <w:ind w:right="97"/>
        <w:rPr>
          <w:rFonts w:hint="eastAsia"/>
        </w:rPr>
      </w:pPr>
    </w:p>
    <w:p w14:paraId="60F10726">
      <w:pPr>
        <w:pStyle w:val="4"/>
        <w:spacing w:before="294" w:line="285" w:lineRule="auto"/>
        <w:ind w:right="97"/>
        <w:rPr>
          <w:rFonts w:hint="eastAsia"/>
        </w:rPr>
      </w:pPr>
      <w:r>
        <w:rPr>
          <w:rFonts w:hint="eastAsia"/>
        </w:rPr>
        <w:t>We are saved by grace, not by works, in accordance with God's will, through Jesus Christ.</w:t>
      </w:r>
    </w:p>
    <w:p w14:paraId="70D987CD">
      <w:pPr>
        <w:pStyle w:val="4"/>
        <w:spacing w:before="294" w:line="285" w:lineRule="auto"/>
        <w:ind w:right="97"/>
        <w:rPr>
          <w:rFonts w:hint="eastAsia"/>
        </w:rPr>
      </w:pPr>
      <w:r>
        <w:rPr>
          <w:rFonts w:hint="eastAsia"/>
        </w:rPr>
        <w:t>我们得救是本乎恩，也因着信，这并不是出于行为，乃是照着神的旨意，借着耶稣基督。</w:t>
      </w:r>
    </w:p>
    <w:p w14:paraId="6B3CED09">
      <w:pPr>
        <w:pStyle w:val="4"/>
        <w:spacing w:before="294" w:line="285" w:lineRule="auto"/>
        <w:ind w:right="97"/>
        <w:rPr>
          <w:rFonts w:hint="eastAsia"/>
        </w:rPr>
      </w:pPr>
    </w:p>
    <w:p w14:paraId="2D6CC443">
      <w:pPr>
        <w:pStyle w:val="4"/>
        <w:spacing w:before="294" w:line="285" w:lineRule="auto"/>
        <w:ind w:right="97"/>
        <w:rPr>
          <w:rFonts w:hint="eastAsia"/>
        </w:rPr>
      </w:pPr>
      <w:r>
        <w:rPr>
          <w:rFonts w:hint="eastAsia"/>
        </w:rPr>
        <w:t>Following the Apostolic Fathers, these same ideas resurface in the writings of the Apologists.</w:t>
      </w:r>
    </w:p>
    <w:p w14:paraId="1F155EA0">
      <w:pPr>
        <w:pStyle w:val="4"/>
        <w:spacing w:before="294" w:line="285" w:lineRule="auto"/>
        <w:ind w:right="97"/>
        <w:rPr>
          <w:rFonts w:hint="eastAsia"/>
        </w:rPr>
      </w:pPr>
      <w:r>
        <w:rPr>
          <w:rFonts w:hint="eastAsia"/>
        </w:rPr>
        <w:t>继使徒教父之后，这些相同的思想在护教士的著作中再次出现。</w:t>
      </w:r>
    </w:p>
    <w:p w14:paraId="2DF6640B">
      <w:pPr>
        <w:pStyle w:val="4"/>
        <w:spacing w:before="294" w:line="285" w:lineRule="auto"/>
        <w:ind w:right="97"/>
        <w:rPr>
          <w:rFonts w:hint="eastAsia"/>
        </w:rPr>
      </w:pPr>
    </w:p>
    <w:p w14:paraId="08403D3D">
      <w:pPr>
        <w:pStyle w:val="4"/>
        <w:spacing w:before="294" w:line="285" w:lineRule="auto"/>
        <w:ind w:right="97"/>
        <w:rPr>
          <w:rFonts w:hint="eastAsia"/>
        </w:rPr>
      </w:pPr>
      <w:r>
        <w:rPr>
          <w:rFonts w:hint="eastAsia"/>
        </w:rPr>
        <w:t>While they emphasize that true knowledge and wisdom, genuine philosophy, are revealed in Christ against Gnosticism, they do not forget that Christ is also the Savior and Redeemer.</w:t>
      </w:r>
    </w:p>
    <w:p w14:paraId="2274534E">
      <w:pPr>
        <w:pStyle w:val="4"/>
        <w:spacing w:before="294" w:line="285" w:lineRule="auto"/>
        <w:ind w:right="97"/>
        <w:rPr>
          <w:rFonts w:hint="eastAsia"/>
        </w:rPr>
      </w:pPr>
      <w:r>
        <w:rPr>
          <w:rFonts w:hint="eastAsia"/>
        </w:rPr>
        <w:t>虽然他们强调，真正的知识和智慧，即真正的哲学，是在基督里启示出来的，以对抗诺斯底主义，但他们并没有忘记基督也是救主和救赎主。</w:t>
      </w:r>
    </w:p>
    <w:p w14:paraId="41E8B888">
      <w:pPr>
        <w:pStyle w:val="4"/>
        <w:spacing w:before="294" w:line="285" w:lineRule="auto"/>
        <w:ind w:right="97"/>
        <w:rPr>
          <w:rFonts w:hint="eastAsia"/>
        </w:rPr>
      </w:pPr>
    </w:p>
    <w:p w14:paraId="0BBCB606">
      <w:pPr>
        <w:pStyle w:val="4"/>
        <w:spacing w:before="294" w:line="285" w:lineRule="auto"/>
        <w:ind w:right="97"/>
        <w:rPr>
          <w:rFonts w:hint="eastAsia"/>
        </w:rPr>
      </w:pPr>
      <w:r>
        <w:rPr>
          <w:rFonts w:hint="eastAsia"/>
        </w:rPr>
        <w:t>This is evident, particularly in the works of Justin.</w:t>
      </w:r>
    </w:p>
    <w:p w14:paraId="5DB79902">
      <w:pPr>
        <w:pStyle w:val="4"/>
        <w:spacing w:before="294" w:line="285" w:lineRule="auto"/>
        <w:ind w:right="97"/>
        <w:rPr>
          <w:rFonts w:hint="eastAsia"/>
        </w:rPr>
      </w:pPr>
      <w:r>
        <w:rPr>
          <w:rFonts w:hint="eastAsia"/>
        </w:rPr>
        <w:t>这一点尤其在查斯丁的著作中显而易见。</w:t>
      </w:r>
    </w:p>
    <w:p w14:paraId="075DC181">
      <w:pPr>
        <w:pStyle w:val="4"/>
        <w:spacing w:before="294" w:line="285" w:lineRule="auto"/>
        <w:ind w:right="97"/>
        <w:rPr>
          <w:rFonts w:hint="eastAsia"/>
        </w:rPr>
      </w:pPr>
    </w:p>
    <w:p w14:paraId="57F71234">
      <w:pPr>
        <w:pStyle w:val="4"/>
        <w:spacing w:before="294" w:line="285" w:lineRule="auto"/>
        <w:ind w:right="97"/>
        <w:rPr>
          <w:rFonts w:hint="eastAsia"/>
        </w:rPr>
      </w:pPr>
      <w:r>
        <w:rPr>
          <w:rFonts w:hint="eastAsia"/>
        </w:rPr>
        <w:t>No one is saved except by Christ's merits, who bore the curse and made atonement for all, redeeming those who repent and believe.</w:t>
      </w:r>
    </w:p>
    <w:p w14:paraId="7A5B39F0">
      <w:pPr>
        <w:pStyle w:val="4"/>
        <w:spacing w:before="294" w:line="285" w:lineRule="auto"/>
        <w:ind w:right="97"/>
        <w:rPr>
          <w:rFonts w:hint="eastAsia"/>
        </w:rPr>
      </w:pPr>
      <w:r>
        <w:rPr>
          <w:rFonts w:hint="eastAsia"/>
        </w:rPr>
        <w:t>除了借着基督的功绩，没有人得救，祂担当了咒诅，为所有人赎罪，救赎了那些悔改和相信的人。</w:t>
      </w:r>
    </w:p>
    <w:p w14:paraId="1010078B">
      <w:pPr>
        <w:pStyle w:val="4"/>
        <w:spacing w:before="294" w:line="285" w:lineRule="auto"/>
        <w:ind w:right="97"/>
        <w:rPr>
          <w:rFonts w:hint="eastAsia"/>
        </w:rPr>
      </w:pPr>
    </w:p>
    <w:p w14:paraId="2DE835C0">
      <w:pPr>
        <w:pStyle w:val="4"/>
        <w:spacing w:before="294" w:line="285" w:lineRule="auto"/>
        <w:ind w:right="97"/>
        <w:rPr>
          <w:rFonts w:hint="eastAsia"/>
        </w:rPr>
      </w:pPr>
      <w:r>
        <w:rPr>
          <w:rFonts w:hint="eastAsia"/>
        </w:rPr>
        <w:t>He frequently mentions a grace that precedes our deeds, enlightening and leading us to faith.</w:t>
      </w:r>
    </w:p>
    <w:p w14:paraId="30F63F2D">
      <w:pPr>
        <w:pStyle w:val="4"/>
        <w:spacing w:before="294" w:line="285" w:lineRule="auto"/>
        <w:ind w:right="97"/>
        <w:rPr>
          <w:rFonts w:hint="eastAsia"/>
        </w:rPr>
      </w:pPr>
      <w:r>
        <w:rPr>
          <w:rFonts w:hint="eastAsia"/>
        </w:rPr>
        <w:t>祂经常提到一种先于我们行为的恩典，它光照并引导我们归向信心。</w:t>
      </w:r>
    </w:p>
    <w:p w14:paraId="213239CF">
      <w:pPr>
        <w:pStyle w:val="4"/>
        <w:spacing w:before="294" w:line="285" w:lineRule="auto"/>
        <w:ind w:right="97"/>
        <w:rPr>
          <w:rFonts w:hint="eastAsia"/>
        </w:rPr>
      </w:pPr>
    </w:p>
    <w:p w14:paraId="2D2984C3">
      <w:pPr>
        <w:pStyle w:val="4"/>
        <w:spacing w:before="294" w:line="285" w:lineRule="auto"/>
        <w:ind w:right="97"/>
        <w:rPr>
          <w:rFonts w:hint="eastAsia"/>
        </w:rPr>
      </w:pPr>
      <w:r>
        <w:rPr>
          <w:rFonts w:hint="eastAsia"/>
        </w:rPr>
        <w:t>Irenaeus closely ties salvation to faith in Christ and highlights that the Holy Spirit has been sent to fulfill the Father's will in humans and to renew them.</w:t>
      </w:r>
    </w:p>
    <w:p w14:paraId="344857AC">
      <w:pPr>
        <w:pStyle w:val="4"/>
        <w:spacing w:before="294" w:line="285" w:lineRule="auto"/>
        <w:ind w:right="97"/>
        <w:rPr>
          <w:rFonts w:hint="eastAsia"/>
        </w:rPr>
      </w:pPr>
      <w:r>
        <w:rPr>
          <w:rFonts w:hint="eastAsia"/>
        </w:rPr>
        <w:t>爱任纽将救赎与对基督的信心紧密联系起来，并强调圣灵已被差遣来在人身上成就父的旨意并更新他们。</w:t>
      </w:r>
    </w:p>
    <w:p w14:paraId="272DDC71">
      <w:pPr>
        <w:pStyle w:val="4"/>
        <w:spacing w:before="294" w:line="285" w:lineRule="auto"/>
        <w:ind w:right="97"/>
        <w:rPr>
          <w:rFonts w:hint="eastAsia"/>
        </w:rPr>
      </w:pPr>
    </w:p>
    <w:p w14:paraId="2A9B87F9">
      <w:pPr>
        <w:pStyle w:val="4"/>
        <w:spacing w:before="294" w:line="285" w:lineRule="auto"/>
        <w:ind w:right="97"/>
        <w:rPr>
          <w:rFonts w:hint="eastAsia"/>
        </w:rPr>
      </w:pPr>
      <w:r>
        <w:rPr>
          <w:rFonts w:hint="eastAsia"/>
        </w:rPr>
        <w:t>The Spirit is as indispensable as rain and dew for making the land fruitful.</w:t>
      </w:r>
    </w:p>
    <w:p w14:paraId="7512CF6D">
      <w:pPr>
        <w:pStyle w:val="4"/>
        <w:spacing w:before="294" w:line="285" w:lineRule="auto"/>
        <w:ind w:right="97"/>
        <w:rPr>
          <w:rFonts w:hint="eastAsia"/>
        </w:rPr>
      </w:pPr>
      <w:r>
        <w:rPr>
          <w:rFonts w:hint="eastAsia"/>
        </w:rPr>
        <w:t>圣灵对于使土地肥沃如同雨露一样不可或缺。</w:t>
      </w:r>
    </w:p>
    <w:p w14:paraId="3A394240">
      <w:pPr>
        <w:pStyle w:val="4"/>
        <w:spacing w:before="294" w:line="285" w:lineRule="auto"/>
        <w:ind w:right="97"/>
        <w:rPr>
          <w:rFonts w:hint="eastAsia"/>
        </w:rPr>
      </w:pPr>
    </w:p>
    <w:p w14:paraId="60F80F2C">
      <w:pPr>
        <w:pStyle w:val="4"/>
        <w:spacing w:before="294" w:line="285" w:lineRule="auto"/>
        <w:ind w:right="97"/>
        <w:rPr>
          <w:rFonts w:hint="eastAsia"/>
        </w:rPr>
      </w:pPr>
      <w:r>
        <w:rPr>
          <w:rFonts w:hint="eastAsia"/>
        </w:rPr>
        <w:t>Origen asserts that the human will cannot repent on its own but requires divine assistance.</w:t>
      </w:r>
    </w:p>
    <w:p w14:paraId="07CB06A5">
      <w:pPr>
        <w:pStyle w:val="4"/>
        <w:spacing w:before="294" w:line="285" w:lineRule="auto"/>
        <w:ind w:right="97"/>
        <w:rPr>
          <w:rFonts w:hint="eastAsia"/>
        </w:rPr>
      </w:pPr>
      <w:r>
        <w:rPr>
          <w:rFonts w:hint="eastAsia"/>
        </w:rPr>
        <w:t>奥利金断言，人的意志无法自行悔改，而是需要神圣的帮助。</w:t>
      </w:r>
    </w:p>
    <w:p w14:paraId="6E7E82EB">
      <w:pPr>
        <w:pStyle w:val="4"/>
        <w:spacing w:before="294" w:line="285" w:lineRule="auto"/>
        <w:ind w:right="97"/>
        <w:rPr>
          <w:rFonts w:hint="eastAsia"/>
        </w:rPr>
      </w:pPr>
    </w:p>
    <w:p w14:paraId="43B618DE">
      <w:pPr>
        <w:pStyle w:val="4"/>
        <w:spacing w:before="294" w:line="285" w:lineRule="auto"/>
        <w:ind w:right="97"/>
        <w:rPr>
          <w:rFonts w:hint="eastAsia"/>
        </w:rPr>
      </w:pPr>
      <w:r>
        <w:rPr>
          <w:rFonts w:hint="eastAsia"/>
        </w:rPr>
        <w:t>God is the primary cause of this work.</w:t>
      </w:r>
    </w:p>
    <w:p w14:paraId="40EAFDA0">
      <w:pPr>
        <w:pStyle w:val="4"/>
        <w:spacing w:before="294" w:line="285" w:lineRule="auto"/>
        <w:ind w:right="97"/>
        <w:rPr>
          <w:rFonts w:hint="eastAsia"/>
        </w:rPr>
      </w:pPr>
      <w:r>
        <w:rPr>
          <w:rFonts w:hint="eastAsia"/>
        </w:rPr>
        <w:t>神是这项工作的主要原因。</w:t>
      </w:r>
    </w:p>
    <w:p w14:paraId="192BEA6C">
      <w:pPr>
        <w:pStyle w:val="4"/>
        <w:spacing w:before="294" w:line="285" w:lineRule="auto"/>
        <w:ind w:right="97"/>
        <w:rPr>
          <w:rFonts w:hint="eastAsia"/>
        </w:rPr>
      </w:pPr>
    </w:p>
    <w:p w14:paraId="796EC907">
      <w:pPr>
        <w:pStyle w:val="4"/>
        <w:spacing w:before="294" w:line="285" w:lineRule="auto"/>
        <w:ind w:right="97"/>
        <w:rPr>
          <w:rFonts w:hint="eastAsia"/>
        </w:rPr>
      </w:pPr>
      <w:r>
        <w:rPr>
          <w:rFonts w:hint="eastAsia"/>
        </w:rPr>
        <w:t>Latin fathers like Tertullian, Cyprian, and Ambrose express even stronger views on human moral corruption and the necessity of the Holy Spirit's grace, ideas on which Augustine heavily relies.</w:t>
      </w:r>
    </w:p>
    <w:p w14:paraId="4AC88AB9">
      <w:pPr>
        <w:pStyle w:val="4"/>
        <w:spacing w:before="294" w:line="285" w:lineRule="auto"/>
        <w:ind w:right="97"/>
        <w:rPr>
          <w:rFonts w:hint="eastAsia"/>
        </w:rPr>
      </w:pPr>
      <w:r>
        <w:rPr>
          <w:rFonts w:hint="eastAsia"/>
        </w:rPr>
        <w:t>像德尔图良、居普良和安波罗修这样的拉丁教父，对人类道德败坏和圣灵恩典的必要性表达了更强烈的观点，奥古斯丁在这些思想上多有倚重。</w:t>
      </w:r>
    </w:p>
    <w:p w14:paraId="67FB30FA">
      <w:pPr>
        <w:pStyle w:val="4"/>
        <w:spacing w:before="294" w:line="285" w:lineRule="auto"/>
        <w:ind w:right="97"/>
        <w:rPr>
          <w:rFonts w:hint="eastAsia"/>
        </w:rPr>
      </w:pPr>
    </w:p>
    <w:p w14:paraId="24EB8274">
      <w:pPr>
        <w:pStyle w:val="4"/>
        <w:spacing w:before="294" w:line="285" w:lineRule="auto"/>
        <w:ind w:right="97"/>
        <w:rPr>
          <w:rFonts w:hint="eastAsia"/>
        </w:rPr>
      </w:pPr>
      <w:r>
        <w:rPr>
          <w:rFonts w:hint="eastAsia"/>
        </w:rPr>
        <w:t>Tertullian speaks of the overpowering grace of God, more potent than human nature, influencing our will.</w:t>
      </w:r>
    </w:p>
    <w:p w14:paraId="79404910">
      <w:pPr>
        <w:pStyle w:val="4"/>
        <w:spacing w:before="294" w:line="285" w:lineRule="auto"/>
        <w:ind w:right="97"/>
        <w:rPr>
          <w:rFonts w:hint="eastAsia"/>
        </w:rPr>
      </w:pPr>
      <w:r>
        <w:rPr>
          <w:rFonts w:hint="eastAsia"/>
        </w:rPr>
        <w:t>德尔图良谈到神压倒性的恩典，它比人性更强大，影响着我们的意志。</w:t>
      </w:r>
    </w:p>
    <w:p w14:paraId="16716387">
      <w:pPr>
        <w:pStyle w:val="4"/>
        <w:spacing w:before="294" w:line="285" w:lineRule="auto"/>
        <w:ind w:right="97"/>
        <w:rPr>
          <w:rFonts w:hint="eastAsia"/>
        </w:rPr>
      </w:pPr>
    </w:p>
    <w:p w14:paraId="069DA5B5">
      <w:pPr>
        <w:pStyle w:val="4"/>
        <w:spacing w:before="294" w:line="285" w:lineRule="auto"/>
        <w:ind w:right="97"/>
        <w:rPr>
          <w:rFonts w:hint="eastAsia"/>
        </w:rPr>
      </w:pPr>
      <w:r>
        <w:rPr>
          <w:rFonts w:hint="eastAsia"/>
        </w:rPr>
        <w:t>Cyprian's words, repeatedly cited by Augustine, declare that nothing is to be boasted of since nothing belongs to us.</w:t>
      </w:r>
    </w:p>
    <w:p w14:paraId="063A95E5">
      <w:pPr>
        <w:pStyle w:val="4"/>
        <w:spacing w:before="294" w:line="285" w:lineRule="auto"/>
        <w:ind w:right="97"/>
        <w:rPr>
          <w:rFonts w:hint="eastAsia"/>
        </w:rPr>
      </w:pPr>
      <w:r>
        <w:rPr>
          <w:rFonts w:hint="eastAsia"/>
        </w:rPr>
        <w:t>居普良的话，被奥古斯丁反复引用，宣称没有什么值得夸耀的，因为没有什么属于我们。</w:t>
      </w:r>
    </w:p>
    <w:p w14:paraId="6F5ABE98">
      <w:pPr>
        <w:pStyle w:val="4"/>
        <w:spacing w:before="294" w:line="285" w:lineRule="auto"/>
        <w:ind w:right="97"/>
        <w:rPr>
          <w:rFonts w:hint="eastAsia"/>
        </w:rPr>
      </w:pPr>
    </w:p>
    <w:p w14:paraId="10B59D50">
      <w:pPr>
        <w:pStyle w:val="4"/>
        <w:spacing w:before="294" w:line="285" w:lineRule="auto"/>
        <w:ind w:right="97"/>
        <w:rPr>
          <w:rFonts w:hint="eastAsia"/>
        </w:rPr>
      </w:pPr>
      <w:r>
        <w:rPr>
          <w:rFonts w:hint="eastAsia"/>
        </w:rPr>
        <w:t>Ambrose recognizes an inner grace that affects the will, stating, "The will of humans is prepared by God."</w:t>
      </w:r>
    </w:p>
    <w:p w14:paraId="4F98EF62">
      <w:pPr>
        <w:pStyle w:val="4"/>
        <w:spacing w:before="294" w:line="285" w:lineRule="auto"/>
        <w:ind w:right="97"/>
        <w:rPr>
          <w:rFonts w:hint="eastAsia"/>
        </w:rPr>
      </w:pPr>
      <w:r>
        <w:rPr>
          <w:rFonts w:hint="eastAsia"/>
        </w:rPr>
        <w:t>安波罗修认识到一种影响意志的内在恩典，他说：“人的意志是由神预备的。”</w:t>
      </w:r>
    </w:p>
    <w:p w14:paraId="5F930A38">
      <w:pPr>
        <w:pStyle w:val="4"/>
        <w:spacing w:before="294" w:line="285" w:lineRule="auto"/>
        <w:ind w:right="97"/>
        <w:rPr>
          <w:rFonts w:hint="eastAsia"/>
        </w:rPr>
      </w:pPr>
    </w:p>
    <w:p w14:paraId="458507A7">
      <w:pPr>
        <w:pStyle w:val="4"/>
        <w:spacing w:before="294" w:line="285" w:lineRule="auto"/>
        <w:ind w:right="97"/>
        <w:rPr>
          <w:rFonts w:hint="eastAsia"/>
        </w:rPr>
      </w:pPr>
      <w:r>
        <w:rPr>
          <w:rFonts w:hint="eastAsia"/>
        </w:rPr>
        <w:t>The veneration of God by the saints, Ambrose suggests, is a result of God's grace.</w:t>
      </w:r>
    </w:p>
    <w:p w14:paraId="307AC35C">
      <w:pPr>
        <w:pStyle w:val="4"/>
        <w:spacing w:before="294" w:line="285" w:lineRule="auto"/>
        <w:ind w:right="97"/>
        <w:rPr>
          <w:rFonts w:hint="eastAsia"/>
        </w:rPr>
      </w:pPr>
      <w:r>
        <w:rPr>
          <w:rFonts w:hint="eastAsia"/>
        </w:rPr>
        <w:t>安波罗修认为，圣徒对神的尊崇是神恩典的结果。</w:t>
      </w:r>
    </w:p>
    <w:p w14:paraId="0D39B4A4">
      <w:pPr>
        <w:pStyle w:val="4"/>
        <w:spacing w:before="294" w:line="285" w:lineRule="auto"/>
        <w:ind w:right="97"/>
        <w:rPr>
          <w:rFonts w:hint="eastAsia"/>
        </w:rPr>
      </w:pPr>
    </w:p>
    <w:p w14:paraId="7926224F">
      <w:pPr>
        <w:pStyle w:val="4"/>
        <w:spacing w:before="294" w:line="285" w:lineRule="auto"/>
        <w:ind w:right="97"/>
        <w:rPr>
          <w:rFonts w:hint="eastAsia"/>
        </w:rPr>
      </w:pPr>
      <w:r>
        <w:rPr>
          <w:rFonts w:hint="eastAsia"/>
        </w:rPr>
        <w:t>However, during those early centuries, the doctrine of salvation's application was far from developed and often veered in erroneous directions from the start.</w:t>
      </w:r>
    </w:p>
    <w:p w14:paraId="634E240C">
      <w:pPr>
        <w:pStyle w:val="4"/>
        <w:spacing w:before="294" w:line="285" w:lineRule="auto"/>
        <w:ind w:right="97"/>
        <w:rPr>
          <w:rFonts w:hint="eastAsia"/>
        </w:rPr>
      </w:pPr>
      <w:r>
        <w:rPr>
          <w:rFonts w:hint="eastAsia"/>
        </w:rPr>
        <w:t>然而，在那些早期世纪，救赎应用的教义远未发展成熟，并且从一开始就常常偏离到错误的方向。</w:t>
      </w:r>
    </w:p>
    <w:p w14:paraId="46D46F9E">
      <w:pPr>
        <w:pStyle w:val="4"/>
        <w:spacing w:before="294" w:line="285" w:lineRule="auto"/>
        <w:ind w:right="97"/>
        <w:rPr>
          <w:rFonts w:hint="eastAsia"/>
        </w:rPr>
      </w:pPr>
    </w:p>
    <w:p w14:paraId="43108C58">
      <w:pPr>
        <w:pStyle w:val="4"/>
        <w:spacing w:before="294" w:line="285" w:lineRule="auto"/>
        <w:ind w:right="97"/>
        <w:rPr>
          <w:rFonts w:hint="eastAsia"/>
        </w:rPr>
      </w:pPr>
      <w:r>
        <w:rPr>
          <w:rFonts w:hint="eastAsia"/>
        </w:rPr>
        <w:t>While occasional "testimonies of evangelical truth" could be found, the prevailing view quickly transformed the gospel into a new set of laws.</w:t>
      </w:r>
    </w:p>
    <w:p w14:paraId="120E5A26">
      <w:pPr>
        <w:pStyle w:val="4"/>
        <w:spacing w:before="294" w:line="285" w:lineRule="auto"/>
        <w:ind w:right="97"/>
        <w:rPr>
          <w:rFonts w:hint="eastAsia"/>
        </w:rPr>
      </w:pPr>
      <w:r>
        <w:rPr>
          <w:rFonts w:hint="eastAsia"/>
        </w:rPr>
        <w:t>虽然偶尔可以找到“福音真理的见证”，但盛行的观点很快将福音转变成一套新的律法。</w:t>
      </w:r>
    </w:p>
    <w:p w14:paraId="2EA8EA40">
      <w:pPr>
        <w:pStyle w:val="4"/>
        <w:spacing w:before="294" w:line="285" w:lineRule="auto"/>
        <w:ind w:right="97"/>
        <w:rPr>
          <w:rFonts w:hint="eastAsia"/>
        </w:rPr>
      </w:pPr>
    </w:p>
    <w:p w14:paraId="3A128852">
      <w:pPr>
        <w:pStyle w:val="4"/>
        <w:spacing w:before="294" w:line="285" w:lineRule="auto"/>
        <w:ind w:right="97"/>
        <w:rPr>
          <w:rFonts w:hint="eastAsia"/>
        </w:rPr>
      </w:pPr>
      <w:r>
        <w:rPr>
          <w:rFonts w:hint="eastAsia"/>
        </w:rPr>
        <w:t>Faith and repentance were generally considered necessary for salvation, but they were ultimately seen as products of human free will.</w:t>
      </w:r>
    </w:p>
    <w:p w14:paraId="620459A2">
      <w:pPr>
        <w:pStyle w:val="4"/>
        <w:spacing w:before="294" w:line="285" w:lineRule="auto"/>
        <w:ind w:right="97"/>
        <w:rPr>
          <w:rFonts w:hint="eastAsia"/>
        </w:rPr>
      </w:pPr>
      <w:r>
        <w:rPr>
          <w:rFonts w:hint="eastAsia"/>
        </w:rPr>
        <w:t>信心和悔改通常被认为是救赎所必需的，但它们最终被视为人类自由意志的产物。</w:t>
      </w:r>
    </w:p>
    <w:p w14:paraId="6F11EA4A">
      <w:pPr>
        <w:pStyle w:val="4"/>
        <w:spacing w:before="294" w:line="285" w:lineRule="auto"/>
        <w:ind w:right="97"/>
        <w:rPr>
          <w:rFonts w:hint="eastAsia"/>
        </w:rPr>
      </w:pPr>
    </w:p>
    <w:p w14:paraId="4E18A73E">
      <w:pPr>
        <w:pStyle w:val="4"/>
        <w:spacing w:before="294" w:line="285" w:lineRule="auto"/>
        <w:ind w:right="97"/>
        <w:rPr>
          <w:rFonts w:hint="eastAsia"/>
        </w:rPr>
      </w:pPr>
      <w:r>
        <w:rPr>
          <w:rFonts w:hint="eastAsia"/>
        </w:rPr>
        <w:t>Although salvation had been objectively achieved by Christ, becoming beneficiaries of it required the free cooperation of individuals.</w:t>
      </w:r>
    </w:p>
    <w:p w14:paraId="5954859A">
      <w:pPr>
        <w:pStyle w:val="4"/>
        <w:spacing w:before="294" w:line="285" w:lineRule="auto"/>
        <w:ind w:right="97"/>
        <w:rPr>
          <w:rFonts w:hint="eastAsia"/>
        </w:rPr>
      </w:pPr>
      <w:r>
        <w:rPr>
          <w:rFonts w:hint="eastAsia"/>
        </w:rPr>
        <w:t>尽管救赎已由基督客观地成就，但要成为其受益者，则需要个人的自由合作。</w:t>
      </w:r>
    </w:p>
    <w:p w14:paraId="033E5523">
      <w:pPr>
        <w:pStyle w:val="4"/>
        <w:spacing w:before="294" w:line="285" w:lineRule="auto"/>
        <w:ind w:right="97"/>
        <w:rPr>
          <w:rFonts w:hint="eastAsia"/>
        </w:rPr>
      </w:pPr>
    </w:p>
    <w:p w14:paraId="084050F3">
      <w:pPr>
        <w:pStyle w:val="4"/>
        <w:spacing w:before="294" w:line="285" w:lineRule="auto"/>
        <w:ind w:right="97"/>
        <w:rPr>
          <w:rFonts w:hint="eastAsia"/>
        </w:rPr>
      </w:pPr>
      <w:r>
        <w:rPr>
          <w:rFonts w:hint="eastAsia"/>
        </w:rPr>
        <w:t>Faith was typically reduced to a mere conviction of Christianity's truth, while repentance took on the character of penance aimed at atoning for sins.</w:t>
      </w:r>
    </w:p>
    <w:p w14:paraId="7CBFC714">
      <w:pPr>
        <w:pStyle w:val="4"/>
        <w:spacing w:before="294" w:line="285" w:lineRule="auto"/>
        <w:ind w:right="97"/>
        <w:rPr>
          <w:rFonts w:hint="eastAsia"/>
        </w:rPr>
      </w:pPr>
      <w:r>
        <w:rPr>
          <w:rFonts w:hint="eastAsia"/>
        </w:rPr>
        <w:t>信心通常被简化为对基督教真理的单纯确信，而悔改则带有旨在赎罪的苦修性质。</w:t>
      </w:r>
    </w:p>
    <w:p w14:paraId="05604F1A">
      <w:pPr>
        <w:pStyle w:val="4"/>
        <w:spacing w:before="294" w:line="285" w:lineRule="auto"/>
        <w:ind w:right="97"/>
        <w:rPr>
          <w:rFonts w:hint="eastAsia"/>
        </w:rPr>
      </w:pPr>
    </w:p>
    <w:p w14:paraId="1518FBA5">
      <w:pPr>
        <w:pStyle w:val="4"/>
        <w:spacing w:before="294" w:line="285" w:lineRule="auto"/>
        <w:ind w:right="97"/>
        <w:rPr>
          <w:rFonts w:hint="eastAsia"/>
        </w:rPr>
      </w:pPr>
      <w:r>
        <w:rPr>
          <w:rFonts w:hint="eastAsia"/>
        </w:rPr>
        <w:t>Sins committed before baptism were forgiven through baptism, but those committed afterward had to be addressed through penance.</w:t>
      </w:r>
    </w:p>
    <w:p w14:paraId="39087CEC">
      <w:pPr>
        <w:pStyle w:val="4"/>
        <w:spacing w:before="294" w:line="285" w:lineRule="auto"/>
        <w:ind w:right="97"/>
        <w:rPr>
          <w:rFonts w:hint="eastAsia"/>
        </w:rPr>
      </w:pPr>
      <w:r>
        <w:rPr>
          <w:rFonts w:hint="eastAsia"/>
        </w:rPr>
        <w:t>洗礼前所犯的罪通过洗礼得到赦免，但之后所犯的罪则必须通过苦修来处理。</w:t>
      </w:r>
    </w:p>
    <w:p w14:paraId="3641A85D">
      <w:pPr>
        <w:pStyle w:val="4"/>
        <w:spacing w:before="294" w:line="285" w:lineRule="auto"/>
        <w:ind w:right="97"/>
        <w:rPr>
          <w:rFonts w:hint="eastAsia"/>
        </w:rPr>
      </w:pPr>
    </w:p>
    <w:p w14:paraId="6D9F2A54">
      <w:pPr>
        <w:pStyle w:val="4"/>
        <w:spacing w:before="294" w:line="285" w:lineRule="auto"/>
        <w:ind w:right="97"/>
        <w:rPr>
          <w:rFonts w:hint="eastAsia"/>
        </w:rPr>
      </w:pPr>
      <w:r>
        <w:rPr>
          <w:rFonts w:hint="eastAsia"/>
        </w:rPr>
        <w:t>Penitence was often still seen as genuine sorrow for one's sins, but the emphasis increasingly shifted toward external actions as the means of manifestation, such as prayer, fasting, almsgiving, and similar deeds, with these good works seen as a form of "work satisfaction."</w:t>
      </w:r>
    </w:p>
    <w:p w14:paraId="0C29340F">
      <w:pPr>
        <w:pStyle w:val="4"/>
        <w:spacing w:before="294" w:line="285" w:lineRule="auto"/>
        <w:ind w:right="97"/>
        <w:rPr>
          <w:rFonts w:hint="eastAsia"/>
        </w:rPr>
      </w:pPr>
      <w:r>
        <w:rPr>
          <w:rFonts w:hint="eastAsia"/>
        </w:rPr>
        <w:t>忏悔通常仍被视为对自身罪过的真诚悲伤，但重点日益转向外在行为作为其表现方式，例如祈祷、禁食、施舍以及类似行为，这些善行被视为一种“功德补赎”。</w:t>
      </w:r>
    </w:p>
    <w:p w14:paraId="344EEEBC">
      <w:pPr>
        <w:pStyle w:val="4"/>
        <w:spacing w:before="294" w:line="285" w:lineRule="auto"/>
        <w:ind w:right="97"/>
        <w:rPr>
          <w:rFonts w:hint="eastAsia"/>
        </w:rPr>
      </w:pPr>
    </w:p>
    <w:p w14:paraId="1458F805">
      <w:pPr>
        <w:pStyle w:val="4"/>
        <w:spacing w:before="294" w:line="285" w:lineRule="auto"/>
        <w:ind w:right="97"/>
        <w:rPr>
          <w:rFonts w:hint="eastAsia"/>
        </w:rPr>
      </w:pPr>
      <w:r>
        <w:rPr>
          <w:rFonts w:hint="eastAsia"/>
        </w:rPr>
        <w:t>The focus of soteriology became entirely externalized.</w:t>
      </w:r>
    </w:p>
    <w:p w14:paraId="334B68D6">
      <w:pPr>
        <w:pStyle w:val="4"/>
        <w:spacing w:before="294" w:line="285" w:lineRule="auto"/>
        <w:ind w:right="97"/>
        <w:rPr>
          <w:rFonts w:hint="eastAsia"/>
        </w:rPr>
      </w:pPr>
      <w:r>
        <w:rPr>
          <w:rFonts w:hint="eastAsia"/>
        </w:rPr>
        <w:t>救赎论的焦点完全外化了。</w:t>
      </w:r>
    </w:p>
    <w:p w14:paraId="62A1A0E0">
      <w:pPr>
        <w:pStyle w:val="4"/>
        <w:spacing w:before="294" w:line="285" w:lineRule="auto"/>
        <w:ind w:right="97"/>
        <w:rPr>
          <w:rFonts w:hint="eastAsia"/>
        </w:rPr>
      </w:pPr>
    </w:p>
    <w:p w14:paraId="59607BA7">
      <w:pPr>
        <w:pStyle w:val="4"/>
        <w:spacing w:before="294" w:line="285" w:lineRule="auto"/>
        <w:ind w:right="97"/>
        <w:rPr>
          <w:rFonts w:hint="eastAsia"/>
        </w:rPr>
      </w:pPr>
      <w:r>
        <w:rPr>
          <w:rFonts w:hint="eastAsia"/>
        </w:rPr>
        <w:t>The application of salvation by the Holy Spirit to the sinner's heart was overshadowed by the pursuit of so-called good works, often chosen arbitrarily, as the path to salvation.</w:t>
      </w:r>
    </w:p>
    <w:p w14:paraId="7B1396B3">
      <w:pPr>
        <w:pStyle w:val="4"/>
        <w:spacing w:before="294" w:line="285" w:lineRule="auto"/>
        <w:ind w:right="97"/>
        <w:rPr>
          <w:rFonts w:hint="eastAsia"/>
        </w:rPr>
      </w:pPr>
      <w:r>
        <w:rPr>
          <w:rFonts w:hint="eastAsia"/>
        </w:rPr>
        <w:t>圣灵将救赎应用于罪人内心的过程，被追求所谓的善行所掩盖，这些善行通常是任意选择的，作为通往救赎的道路。</w:t>
      </w:r>
    </w:p>
    <w:p w14:paraId="63D64453">
      <w:pPr>
        <w:pStyle w:val="4"/>
        <w:spacing w:before="294" w:line="285" w:lineRule="auto"/>
        <w:ind w:right="97"/>
        <w:rPr>
          <w:rFonts w:hint="eastAsia"/>
        </w:rPr>
      </w:pPr>
    </w:p>
    <w:p w14:paraId="19576CF3">
      <w:pPr>
        <w:pStyle w:val="4"/>
        <w:spacing w:before="294" w:line="285" w:lineRule="auto"/>
        <w:ind w:right="97"/>
        <w:rPr>
          <w:rFonts w:hint="eastAsia"/>
        </w:rPr>
      </w:pPr>
      <w:r>
        <w:rPr>
          <w:rFonts w:hint="eastAsia"/>
        </w:rPr>
        <w:t>Christian discipleship revolved around emulating the life and suffering of Christ, which was vividly depicted before people's eyes.</w:t>
      </w:r>
    </w:p>
    <w:p w14:paraId="0201072F">
      <w:pPr>
        <w:pStyle w:val="4"/>
        <w:spacing w:before="294" w:line="285" w:lineRule="auto"/>
        <w:ind w:right="97"/>
        <w:rPr>
          <w:rFonts w:hint="eastAsia"/>
        </w:rPr>
      </w:pPr>
      <w:r>
        <w:rPr>
          <w:rFonts w:hint="eastAsia"/>
        </w:rPr>
        <w:t>基督徒的门徒训练围绕着效法基督的生平和受苦，这在人们眼前生动地描绘出来。</w:t>
      </w:r>
    </w:p>
    <w:p w14:paraId="236FCCE2">
      <w:pPr>
        <w:pStyle w:val="4"/>
        <w:spacing w:before="294" w:line="285" w:lineRule="auto"/>
        <w:ind w:right="97"/>
        <w:rPr>
          <w:rFonts w:hint="eastAsia"/>
        </w:rPr>
      </w:pPr>
    </w:p>
    <w:p w14:paraId="6D4BF1A2">
      <w:pPr>
        <w:pStyle w:val="4"/>
        <w:spacing w:before="294" w:line="285" w:lineRule="auto"/>
        <w:ind w:right="97"/>
        <w:rPr>
          <w:rFonts w:hint="eastAsia"/>
        </w:rPr>
      </w:pPr>
      <w:r>
        <w:rPr>
          <w:rFonts w:hint="eastAsia"/>
        </w:rPr>
        <w:t>Martyrs, ascetics, and monks were held up as the model Christians.</w:t>
      </w:r>
    </w:p>
    <w:p w14:paraId="01DCD14B">
      <w:pPr>
        <w:pStyle w:val="4"/>
        <w:spacing w:before="294" w:line="285" w:lineRule="auto"/>
        <w:ind w:right="97"/>
        <w:rPr>
          <w:rFonts w:hint="eastAsia"/>
        </w:rPr>
      </w:pPr>
      <w:r>
        <w:rPr>
          <w:rFonts w:hint="eastAsia"/>
        </w:rPr>
        <w:t>殉道者、禁欲者和修士被奉为基督徒的楷模。</w:t>
      </w:r>
    </w:p>
    <w:p w14:paraId="16CB0BCB">
      <w:pPr>
        <w:pStyle w:val="4"/>
        <w:spacing w:before="294" w:line="285" w:lineRule="auto"/>
        <w:ind w:right="97"/>
        <w:rPr>
          <w:rFonts w:hint="eastAsia"/>
        </w:rPr>
      </w:pPr>
    </w:p>
    <w:p w14:paraId="78A9D140">
      <w:pPr>
        <w:pStyle w:val="2"/>
        <w:bidi w:val="0"/>
        <w:rPr>
          <w:rFonts w:hint="eastAsia"/>
        </w:rPr>
      </w:pPr>
      <w:r>
        <w:rPr>
          <w:rFonts w:hint="eastAsia"/>
        </w:rPr>
        <w:t>Pelagius and Augustine</w:t>
      </w:r>
    </w:p>
    <w:p w14:paraId="0D620EF9">
      <w:pPr>
        <w:pStyle w:val="2"/>
        <w:bidi w:val="0"/>
        <w:rPr>
          <w:rFonts w:hint="eastAsia"/>
        </w:rPr>
      </w:pPr>
      <w:r>
        <w:rPr>
          <w:rFonts w:hint="eastAsia"/>
        </w:rPr>
        <w:t>伯拉纠与奥古斯丁</w:t>
      </w:r>
    </w:p>
    <w:p w14:paraId="7FE464B9">
      <w:pPr>
        <w:pStyle w:val="4"/>
        <w:spacing w:before="294" w:line="285" w:lineRule="auto"/>
        <w:ind w:right="97"/>
        <w:rPr>
          <w:rFonts w:hint="eastAsia"/>
        </w:rPr>
      </w:pPr>
    </w:p>
    <w:p w14:paraId="6B02E74D">
      <w:pPr>
        <w:pStyle w:val="4"/>
        <w:spacing w:before="294" w:line="285" w:lineRule="auto"/>
        <w:ind w:right="97"/>
        <w:rPr>
          <w:rFonts w:hint="eastAsia"/>
        </w:rPr>
      </w:pPr>
      <w:r>
        <w:rPr>
          <w:rFonts w:hint="eastAsia"/>
        </w:rPr>
        <w:t>Pelagius deviated significantly further from the doctrine of grace than his predecessors, completely abandoning the Christian foundation upon which they still relied.</w:t>
      </w:r>
    </w:p>
    <w:p w14:paraId="61EB4DD3">
      <w:pPr>
        <w:pStyle w:val="4"/>
        <w:spacing w:before="294" w:line="285" w:lineRule="auto"/>
        <w:ind w:right="97"/>
        <w:rPr>
          <w:rFonts w:hint="eastAsia"/>
        </w:rPr>
      </w:pPr>
      <w:r>
        <w:rPr>
          <w:rFonts w:hint="eastAsia"/>
        </w:rPr>
        <w:t>伯拉纠比他的前辈们更严重地偏离了恩典的教义，完全抛弃了他们仍然依赖的基督教基础。</w:t>
      </w:r>
    </w:p>
    <w:p w14:paraId="0596C06B">
      <w:pPr>
        <w:pStyle w:val="4"/>
        <w:spacing w:before="294" w:line="285" w:lineRule="auto"/>
        <w:ind w:right="97"/>
        <w:rPr>
          <w:rFonts w:hint="eastAsia"/>
        </w:rPr>
      </w:pPr>
    </w:p>
    <w:p w14:paraId="77F4F522">
      <w:pPr>
        <w:pStyle w:val="4"/>
        <w:spacing w:before="294" w:line="285" w:lineRule="auto"/>
        <w:ind w:right="97"/>
        <w:rPr>
          <w:rFonts w:hint="eastAsia"/>
        </w:rPr>
      </w:pPr>
      <w:r>
        <w:rPr>
          <w:rFonts w:hint="eastAsia"/>
        </w:rPr>
        <w:t>Instead, he resurrected the self-sufficient principle of pagan philosophy, particularly that of the Stoics.</w:t>
      </w:r>
    </w:p>
    <w:p w14:paraId="3C968B2F">
      <w:pPr>
        <w:pStyle w:val="4"/>
        <w:spacing w:before="294" w:line="285" w:lineRule="auto"/>
        <w:ind w:right="97"/>
        <w:rPr>
          <w:rFonts w:hint="eastAsia"/>
        </w:rPr>
      </w:pPr>
      <w:r>
        <w:rPr>
          <w:rFonts w:hint="eastAsia"/>
        </w:rPr>
        <w:t>相反，他复活了异教哲学，特别是斯多葛派的自足原则。</w:t>
      </w:r>
    </w:p>
    <w:p w14:paraId="002EC6EC">
      <w:pPr>
        <w:pStyle w:val="4"/>
        <w:spacing w:before="294" w:line="285" w:lineRule="auto"/>
        <w:ind w:right="97"/>
        <w:rPr>
          <w:rFonts w:hint="eastAsia"/>
        </w:rPr>
      </w:pPr>
    </w:p>
    <w:p w14:paraId="14065AF4">
      <w:pPr>
        <w:pStyle w:val="4"/>
        <w:spacing w:before="294" w:line="285" w:lineRule="auto"/>
        <w:ind w:right="97"/>
        <w:rPr>
          <w:rFonts w:hint="eastAsia"/>
        </w:rPr>
      </w:pPr>
      <w:r>
        <w:rPr>
          <w:rFonts w:hint="eastAsia"/>
        </w:rPr>
        <w:t>In his theology, Pelagius severed all ties between Adam's sin and our own, denying that guilt, pollution, or even death resulted from the initial transgression.</w:t>
      </w:r>
    </w:p>
    <w:p w14:paraId="321F29FB">
      <w:pPr>
        <w:pStyle w:val="4"/>
        <w:spacing w:before="294" w:line="285" w:lineRule="auto"/>
        <w:ind w:right="97"/>
        <w:rPr>
          <w:rFonts w:hint="eastAsia"/>
        </w:rPr>
      </w:pPr>
      <w:r>
        <w:rPr>
          <w:rFonts w:hint="eastAsia"/>
        </w:rPr>
        <w:t>在他的神学中，伯拉纠切断了亚当的罪与我们自己的罪之间的所有联系，否认罪咎、玷污甚至死亡是由最初的过犯造成的。</w:t>
      </w:r>
    </w:p>
    <w:p w14:paraId="24E8CE28">
      <w:pPr>
        <w:pStyle w:val="4"/>
        <w:spacing w:before="294" w:line="285" w:lineRule="auto"/>
        <w:ind w:right="97"/>
        <w:rPr>
          <w:rFonts w:hint="eastAsia"/>
        </w:rPr>
      </w:pPr>
    </w:p>
    <w:p w14:paraId="7B26B3ED">
      <w:pPr>
        <w:pStyle w:val="4"/>
        <w:spacing w:before="294" w:line="285" w:lineRule="auto"/>
        <w:ind w:right="97"/>
        <w:rPr>
          <w:rFonts w:hint="eastAsia"/>
        </w:rPr>
      </w:pPr>
      <w:r>
        <w:rPr>
          <w:rFonts w:hint="eastAsia"/>
        </w:rPr>
        <w:t>This departure from Christian doctrine had profound implications, as salvation was no longer exclusively tied to Christ; instead, it could be achieved by adhering to natural law (lex naturae) and positive law (lex positiva).</w:t>
      </w:r>
    </w:p>
    <w:p w14:paraId="7D197859">
      <w:pPr>
        <w:pStyle w:val="4"/>
        <w:spacing w:before="294" w:line="285" w:lineRule="auto"/>
        <w:ind w:right="97"/>
        <w:rPr>
          <w:rFonts w:hint="eastAsia"/>
        </w:rPr>
      </w:pPr>
      <w:r>
        <w:rPr>
          <w:rFonts w:hint="eastAsia"/>
        </w:rPr>
        <w:t>这种对基督教教义的背离具有深远的影响，因为救赎不再仅仅与基督联系在一起；相反，它可以通过遵守自然法（lex naturae）和实在法（lex positiva）来实现。</w:t>
      </w:r>
    </w:p>
    <w:p w14:paraId="723D90F5">
      <w:pPr>
        <w:pStyle w:val="4"/>
        <w:spacing w:before="294" w:line="285" w:lineRule="auto"/>
        <w:ind w:right="97"/>
        <w:rPr>
          <w:rFonts w:hint="eastAsia"/>
        </w:rPr>
      </w:pPr>
    </w:p>
    <w:p w14:paraId="432D3BCC">
      <w:pPr>
        <w:pStyle w:val="4"/>
        <w:spacing w:before="294" w:line="285" w:lineRule="auto"/>
        <w:ind w:right="97"/>
        <w:rPr>
          <w:rFonts w:hint="eastAsia"/>
        </w:rPr>
      </w:pPr>
      <w:r>
        <w:rPr>
          <w:rFonts w:hint="eastAsia"/>
        </w:rPr>
        <w:t>In Pelagius's theological framework, there was no room for internal grace or the regenerating grace of the Holy Spirit, which not only enlightened the mind but also inclined the will.</w:t>
      </w:r>
    </w:p>
    <w:p w14:paraId="7156D532">
      <w:pPr>
        <w:pStyle w:val="4"/>
        <w:spacing w:before="294" w:line="285" w:lineRule="auto"/>
        <w:ind w:right="97"/>
        <w:rPr>
          <w:rFonts w:hint="eastAsia"/>
        </w:rPr>
      </w:pPr>
      <w:r>
        <w:rPr>
          <w:rFonts w:hint="eastAsia"/>
        </w:rPr>
        <w:t>在伯拉纠的神学框架中，没有内在恩典或圣灵重生恩典的余地，这种恩典不仅光照思想，也使意志倾向于善。</w:t>
      </w:r>
    </w:p>
    <w:p w14:paraId="6718B66A">
      <w:pPr>
        <w:pStyle w:val="4"/>
        <w:spacing w:before="294" w:line="285" w:lineRule="auto"/>
        <w:ind w:right="97"/>
        <w:rPr>
          <w:rFonts w:hint="eastAsia"/>
        </w:rPr>
      </w:pPr>
    </w:p>
    <w:p w14:paraId="5AC42BCD">
      <w:pPr>
        <w:pStyle w:val="4"/>
        <w:spacing w:before="294" w:line="285" w:lineRule="auto"/>
        <w:ind w:right="97"/>
        <w:rPr>
          <w:rFonts w:hint="eastAsia"/>
        </w:rPr>
      </w:pPr>
      <w:r>
        <w:rPr>
          <w:rFonts w:hint="eastAsia"/>
        </w:rPr>
        <w:t>While he did mention grace, he narrowly defined it as: (a) natural ability, the gift of having the capacity to choose, granted by God to every individual —this was creating grace; (b) the objective grace found in the proclamation of the law or the gospel and in Christ's example, which aimed at enlightening the human intellect and guiding people toward salvation—this was illuminating grace; and (c) the forgiveness of sins and future salvation, available to those who believed and performed good works.</w:t>
      </w:r>
    </w:p>
    <w:p w14:paraId="4D0267B3">
      <w:pPr>
        <w:pStyle w:val="4"/>
        <w:spacing w:before="294" w:line="285" w:lineRule="auto"/>
        <w:ind w:right="97"/>
        <w:rPr>
          <w:rFonts w:hint="eastAsia"/>
        </w:rPr>
      </w:pPr>
      <w:r>
        <w:rPr>
          <w:rFonts w:hint="eastAsia"/>
        </w:rPr>
        <w:t>虽然他确实提到了恩典，但他将其狭隘地定义为：（a）自然能力，即拥有选择能力的恩赐，是神赐给每个人的——这是创造的恩典；（b）在律法或福音的宣告以及基督的榜样中发现的客观恩典，旨在启迪人类的理智并引导人们走向救赎——这是光照的恩典；以及（c）罪的赦免和未来的救赎，提供给那些相信并有好行为的人。</w:t>
      </w:r>
    </w:p>
    <w:p w14:paraId="249EDEE2">
      <w:pPr>
        <w:pStyle w:val="4"/>
        <w:spacing w:before="294" w:line="285" w:lineRule="auto"/>
        <w:ind w:right="97"/>
        <w:rPr>
          <w:rFonts w:hint="eastAsia"/>
        </w:rPr>
      </w:pPr>
    </w:p>
    <w:p w14:paraId="37196AEE">
      <w:pPr>
        <w:pStyle w:val="4"/>
        <w:spacing w:before="294" w:line="285" w:lineRule="auto"/>
        <w:ind w:right="97"/>
        <w:rPr>
          <w:rFonts w:hint="eastAsia"/>
        </w:rPr>
      </w:pPr>
      <w:r>
        <w:rPr>
          <w:rFonts w:hint="eastAsia"/>
        </w:rPr>
        <w:t>Grace of the first kind applied to all human beings, while grace of the second kind was considered non-essential, serving only to facilitate salvation.</w:t>
      </w:r>
    </w:p>
    <w:p w14:paraId="348CB3D3">
      <w:pPr>
        <w:pStyle w:val="4"/>
        <w:spacing w:before="294" w:line="285" w:lineRule="auto"/>
        <w:ind w:right="97"/>
        <w:rPr>
          <w:rFonts w:hint="eastAsia"/>
        </w:rPr>
      </w:pPr>
      <w:r>
        <w:rPr>
          <w:rFonts w:hint="eastAsia"/>
        </w:rPr>
        <w:t>第一种恩典适用于所有人类，而第二种恩典被认为并非必要，仅用于促进救赎。</w:t>
      </w:r>
    </w:p>
    <w:p w14:paraId="78115FD4">
      <w:pPr>
        <w:pStyle w:val="4"/>
        <w:spacing w:before="294" w:line="285" w:lineRule="auto"/>
        <w:ind w:right="97"/>
        <w:rPr>
          <w:rFonts w:hint="eastAsia"/>
        </w:rPr>
      </w:pPr>
    </w:p>
    <w:p w14:paraId="7646505E">
      <w:pPr>
        <w:pStyle w:val="4"/>
        <w:spacing w:before="294" w:line="285" w:lineRule="auto"/>
        <w:ind w:right="97"/>
        <w:rPr>
          <w:rFonts w:hint="eastAsia"/>
        </w:rPr>
      </w:pPr>
      <w:r>
        <w:rPr>
          <w:rFonts w:hint="eastAsia"/>
        </w:rPr>
        <w:t>It did not possess the power of efficacious grace (gratia operans) but merely provided assistance.</w:t>
      </w:r>
    </w:p>
    <w:p w14:paraId="77F66571">
      <w:pPr>
        <w:pStyle w:val="4"/>
        <w:spacing w:before="294" w:line="285" w:lineRule="auto"/>
        <w:ind w:right="97"/>
        <w:rPr>
          <w:rFonts w:hint="eastAsia"/>
        </w:rPr>
      </w:pPr>
      <w:r>
        <w:rPr>
          <w:rFonts w:hint="eastAsia"/>
        </w:rPr>
        <w:t>它不具备有效恩典（gratia operans）的能力，仅仅提供帮助。</w:t>
      </w:r>
    </w:p>
    <w:p w14:paraId="20832A27">
      <w:pPr>
        <w:pStyle w:val="4"/>
        <w:spacing w:before="294" w:line="285" w:lineRule="auto"/>
        <w:ind w:right="97"/>
        <w:rPr>
          <w:rFonts w:hint="eastAsia"/>
        </w:rPr>
      </w:pPr>
    </w:p>
    <w:p w14:paraId="6E1EA196">
      <w:pPr>
        <w:pStyle w:val="4"/>
        <w:spacing w:before="294" w:line="285" w:lineRule="auto"/>
        <w:ind w:right="97"/>
        <w:rPr>
          <w:rFonts w:hint="eastAsia"/>
        </w:rPr>
      </w:pPr>
      <w:r>
        <w:rPr>
          <w:rFonts w:hint="eastAsia"/>
        </w:rPr>
        <w:t>Moreover, it was not granted universally but only to those who had proven themselves worthy through the proper use of their inherent abilities.</w:t>
      </w:r>
    </w:p>
    <w:p w14:paraId="3714053F">
      <w:pPr>
        <w:pStyle w:val="4"/>
        <w:spacing w:before="294" w:line="285" w:lineRule="auto"/>
        <w:ind w:right="97"/>
        <w:rPr>
          <w:rFonts w:hint="eastAsia"/>
        </w:rPr>
      </w:pPr>
      <w:r>
        <w:rPr>
          <w:rFonts w:hint="eastAsia"/>
        </w:rPr>
        <w:t>此外，它并非普遍授予，而是只授予那些通过恰当运用自身固有能力证明自己配得的人。</w:t>
      </w:r>
    </w:p>
    <w:p w14:paraId="216B3B81">
      <w:pPr>
        <w:pStyle w:val="4"/>
        <w:spacing w:before="294" w:line="285" w:lineRule="auto"/>
        <w:ind w:right="97"/>
        <w:rPr>
          <w:rFonts w:hint="eastAsia"/>
        </w:rPr>
      </w:pPr>
    </w:p>
    <w:p w14:paraId="3F1BD012">
      <w:pPr>
        <w:pStyle w:val="4"/>
        <w:spacing w:before="294" w:line="285" w:lineRule="auto"/>
        <w:ind w:right="97"/>
        <w:rPr>
          <w:rFonts w:hint="eastAsia"/>
        </w:rPr>
      </w:pPr>
      <w:r>
        <w:rPr>
          <w:rFonts w:hint="eastAsia"/>
        </w:rPr>
        <w:t>This grace was neither preparatory nor irresistible, and it could not be equated with fate, masquerading under the guise of grace.</w:t>
      </w:r>
    </w:p>
    <w:p w14:paraId="48A33AB3">
      <w:pPr>
        <w:pStyle w:val="4"/>
        <w:spacing w:before="294" w:line="285" w:lineRule="auto"/>
        <w:ind w:right="97"/>
        <w:rPr>
          <w:rFonts w:hint="eastAsia"/>
        </w:rPr>
      </w:pPr>
      <w:r>
        <w:rPr>
          <w:rFonts w:hint="eastAsia"/>
        </w:rPr>
        <w:t>这种恩典既非预备性的，也非不可抗拒的，并且不能等同于命运，也不能伪装成恩典。</w:t>
      </w:r>
    </w:p>
    <w:p w14:paraId="66DF46E0">
      <w:pPr>
        <w:pStyle w:val="4"/>
        <w:spacing w:before="294" w:line="285" w:lineRule="auto"/>
        <w:ind w:right="97"/>
        <w:rPr>
          <w:rFonts w:hint="eastAsia"/>
        </w:rPr>
      </w:pPr>
    </w:p>
    <w:p w14:paraId="0740E034">
      <w:pPr>
        <w:pStyle w:val="4"/>
        <w:spacing w:before="294" w:line="285" w:lineRule="auto"/>
        <w:ind w:right="97"/>
        <w:rPr>
          <w:rFonts w:hint="eastAsia"/>
        </w:rPr>
      </w:pPr>
      <w:r>
        <w:rPr>
          <w:rFonts w:hint="eastAsia"/>
        </w:rPr>
        <w:t>Furthermore, it was not obligatory, conferred by God, or tied to the performance of every good deed; rather, it was selective and bestowed only in specific circumstances.</w:t>
      </w:r>
    </w:p>
    <w:p w14:paraId="50DB1E0B">
      <w:pPr>
        <w:pStyle w:val="4"/>
        <w:spacing w:before="294" w:line="285" w:lineRule="auto"/>
        <w:ind w:right="97"/>
        <w:rPr>
          <w:rFonts w:hint="eastAsia"/>
        </w:rPr>
      </w:pPr>
      <w:r>
        <w:rPr>
          <w:rFonts w:hint="eastAsia"/>
        </w:rPr>
        <w:t>此外，它并非强制性的，不是由神授予的，也不与每一件善行的履行相关联；相反，它是选择性的，并且只在特定情况下才被赐予。</w:t>
      </w:r>
    </w:p>
    <w:p w14:paraId="0A76456C">
      <w:pPr>
        <w:pStyle w:val="4"/>
        <w:spacing w:before="294" w:line="285" w:lineRule="auto"/>
        <w:ind w:right="97"/>
        <w:rPr>
          <w:rFonts w:hint="eastAsia"/>
        </w:rPr>
      </w:pPr>
    </w:p>
    <w:p w14:paraId="4F2B120A">
      <w:pPr>
        <w:pStyle w:val="4"/>
        <w:spacing w:before="294" w:line="285" w:lineRule="auto"/>
        <w:ind w:right="97"/>
        <w:rPr>
          <w:rFonts w:hint="eastAsia"/>
        </w:rPr>
      </w:pPr>
      <w:r>
        <w:rPr>
          <w:rFonts w:hint="eastAsia"/>
        </w:rPr>
        <w:t>Many good deeds, according to Pelagius, could be accomplished by individuals without any reliance on grace.</w:t>
      </w:r>
    </w:p>
    <w:p w14:paraId="40A64F4E">
      <w:pPr>
        <w:pStyle w:val="4"/>
        <w:spacing w:before="294" w:line="285" w:lineRule="auto"/>
        <w:ind w:right="97"/>
        <w:rPr>
          <w:rFonts w:hint="eastAsia"/>
        </w:rPr>
      </w:pPr>
      <w:r>
        <w:rPr>
          <w:rFonts w:hint="eastAsia"/>
        </w:rPr>
        <w:t>根据伯拉纠的说法，许多善行可以由个人在不依赖任何恩典的情况下完成。</w:t>
      </w:r>
    </w:p>
    <w:p w14:paraId="5C56241A">
      <w:pPr>
        <w:pStyle w:val="4"/>
        <w:spacing w:before="294" w:line="285" w:lineRule="auto"/>
        <w:ind w:right="97"/>
        <w:rPr>
          <w:rFonts w:hint="eastAsia"/>
        </w:rPr>
      </w:pPr>
    </w:p>
    <w:p w14:paraId="24CB3370">
      <w:pPr>
        <w:pStyle w:val="4"/>
        <w:spacing w:before="294" w:line="285" w:lineRule="auto"/>
        <w:ind w:right="97"/>
        <w:rPr>
          <w:rFonts w:hint="eastAsia"/>
        </w:rPr>
      </w:pPr>
      <w:r>
        <w:rPr>
          <w:rFonts w:hint="eastAsia"/>
        </w:rPr>
        <w:t>Semi-Pelagianism, in its moderation of this theological system, introduced the idea that humanity, while not spiritually dead due to Adam's sin, was indeed ill.</w:t>
      </w:r>
    </w:p>
    <w:p w14:paraId="714CD1B9">
      <w:pPr>
        <w:pStyle w:val="4"/>
        <w:spacing w:before="294" w:line="285" w:lineRule="auto"/>
        <w:ind w:right="97"/>
        <w:rPr>
          <w:rFonts w:hint="eastAsia"/>
        </w:rPr>
      </w:pPr>
      <w:r>
        <w:rPr>
          <w:rFonts w:hint="eastAsia"/>
        </w:rPr>
        <w:t>半伯拉纠主义在其对这一神学体系的修正中，引入了这样一种观点：人类虽然没有因亚当的罪而灵性死亡，但确实是病了。</w:t>
      </w:r>
    </w:p>
    <w:p w14:paraId="65F2CDB6">
      <w:pPr>
        <w:pStyle w:val="4"/>
        <w:spacing w:before="294" w:line="285" w:lineRule="auto"/>
        <w:ind w:right="97"/>
        <w:rPr>
          <w:rFonts w:hint="eastAsia"/>
        </w:rPr>
      </w:pPr>
    </w:p>
    <w:p w14:paraId="73462F9D">
      <w:pPr>
        <w:pStyle w:val="4"/>
        <w:spacing w:before="294" w:line="285" w:lineRule="auto"/>
        <w:ind w:right="97"/>
        <w:rPr>
          <w:rFonts w:hint="eastAsia"/>
        </w:rPr>
      </w:pPr>
      <w:r>
        <w:rPr>
          <w:rFonts w:hint="eastAsia"/>
        </w:rPr>
        <w:t>It asserted that the freedom of the will had not been entirely lost but had been weakened.</w:t>
      </w:r>
    </w:p>
    <w:p w14:paraId="0F7F7F44">
      <w:pPr>
        <w:pStyle w:val="4"/>
        <w:spacing w:before="294" w:line="285" w:lineRule="auto"/>
        <w:ind w:right="97"/>
        <w:rPr>
          <w:rFonts w:hint="eastAsia"/>
        </w:rPr>
      </w:pPr>
      <w:r>
        <w:rPr>
          <w:rFonts w:hint="eastAsia"/>
        </w:rPr>
        <w:t>它断言意志的自由并未完全丧失，只是被削弱了。</w:t>
      </w:r>
    </w:p>
    <w:p w14:paraId="713F129C">
      <w:pPr>
        <w:pStyle w:val="4"/>
        <w:spacing w:before="294" w:line="285" w:lineRule="auto"/>
        <w:ind w:right="97"/>
        <w:rPr>
          <w:rFonts w:hint="eastAsia"/>
        </w:rPr>
      </w:pPr>
    </w:p>
    <w:p w14:paraId="42FAD4FA">
      <w:pPr>
        <w:pStyle w:val="4"/>
        <w:spacing w:before="294" w:line="285" w:lineRule="auto"/>
        <w:ind w:right="97"/>
        <w:rPr>
          <w:rFonts w:hint="eastAsia"/>
        </w:rPr>
      </w:pPr>
      <w:r>
        <w:rPr>
          <w:rFonts w:hint="eastAsia"/>
        </w:rPr>
        <w:t>According to this perspective, humans required the assistance of divine grace to perform good deeds and attain salvation.</w:t>
      </w:r>
    </w:p>
    <w:p w14:paraId="163D23D3">
      <w:pPr>
        <w:pStyle w:val="4"/>
        <w:spacing w:before="294" w:line="285" w:lineRule="auto"/>
        <w:ind w:right="97"/>
        <w:rPr>
          <w:rFonts w:hint="eastAsia"/>
        </w:rPr>
      </w:pPr>
      <w:r>
        <w:rPr>
          <w:rFonts w:hint="eastAsia"/>
        </w:rPr>
        <w:t>根据这种观点，人类需要神圣恩典的帮助才能行善并获得救赎。</w:t>
      </w:r>
    </w:p>
    <w:p w14:paraId="78645260">
      <w:pPr>
        <w:pStyle w:val="4"/>
        <w:spacing w:before="294" w:line="285" w:lineRule="auto"/>
        <w:ind w:right="97"/>
        <w:rPr>
          <w:rFonts w:hint="eastAsia"/>
        </w:rPr>
      </w:pPr>
    </w:p>
    <w:p w14:paraId="45542F39">
      <w:pPr>
        <w:pStyle w:val="4"/>
        <w:spacing w:before="294" w:line="285" w:lineRule="auto"/>
        <w:ind w:right="97"/>
        <w:rPr>
          <w:rFonts w:hint="eastAsia"/>
        </w:rPr>
      </w:pPr>
      <w:r>
        <w:rPr>
          <w:rFonts w:hint="eastAsia"/>
        </w:rPr>
        <w:t>However, the grace that enlightened the mind and supported the will could never be separated from or viewed independently of the remaining human freedom of will.</w:t>
      </w:r>
    </w:p>
    <w:p w14:paraId="44622BB1">
      <w:pPr>
        <w:pStyle w:val="4"/>
        <w:spacing w:before="294" w:line="285" w:lineRule="auto"/>
        <w:ind w:right="97"/>
        <w:rPr>
          <w:rFonts w:hint="eastAsia"/>
        </w:rPr>
      </w:pPr>
      <w:r>
        <w:rPr>
          <w:rFonts w:hint="eastAsia"/>
        </w:rPr>
        <w:t>然而，那光照心智并扶持意志的恩典，绝不能与人类剩余的意志自由分离开来，也不能独立于它来看待。</w:t>
      </w:r>
    </w:p>
    <w:p w14:paraId="78252504">
      <w:pPr>
        <w:pStyle w:val="4"/>
        <w:spacing w:before="294" w:line="285" w:lineRule="auto"/>
        <w:ind w:right="97"/>
        <w:rPr>
          <w:rFonts w:hint="eastAsia"/>
        </w:rPr>
      </w:pPr>
    </w:p>
    <w:p w14:paraId="59DA510A">
      <w:pPr>
        <w:pStyle w:val="4"/>
        <w:spacing w:before="294" w:line="285" w:lineRule="auto"/>
        <w:ind w:right="97"/>
        <w:rPr>
          <w:rFonts w:hint="eastAsia"/>
        </w:rPr>
      </w:pPr>
      <w:r>
        <w:rPr>
          <w:rFonts w:hint="eastAsia"/>
        </w:rPr>
        <w:t>Grace and will, in Semi-Pelagianism, worked in conjunction, with God's intent for grace to be universal but, in reality, benefiting only those who made proper use of their free will.</w:t>
      </w:r>
    </w:p>
    <w:p w14:paraId="4E9F0BAB">
      <w:pPr>
        <w:pStyle w:val="4"/>
        <w:spacing w:before="294" w:line="285" w:lineRule="auto"/>
        <w:ind w:right="97"/>
        <w:rPr>
          <w:rFonts w:hint="eastAsia"/>
        </w:rPr>
      </w:pPr>
      <w:r>
        <w:rPr>
          <w:rFonts w:hint="eastAsia"/>
        </w:rPr>
        <w:t>在半伯拉纠主义中，恩典和意志协同工作，神的意图是让恩典普世适用，但实际上，只有那些恰当运用自由意志的人才能从中受益。</w:t>
      </w:r>
    </w:p>
    <w:p w14:paraId="2EBD87D9">
      <w:pPr>
        <w:pStyle w:val="4"/>
        <w:spacing w:before="294" w:line="285" w:lineRule="auto"/>
        <w:ind w:right="97"/>
        <w:rPr>
          <w:rFonts w:hint="eastAsia"/>
        </w:rPr>
      </w:pPr>
    </w:p>
    <w:p w14:paraId="51539816">
      <w:pPr>
        <w:pStyle w:val="4"/>
        <w:spacing w:before="294" w:line="285" w:lineRule="auto"/>
        <w:ind w:right="97"/>
        <w:rPr>
          <w:rFonts w:hint="eastAsia"/>
        </w:rPr>
      </w:pPr>
      <w:r>
        <w:rPr>
          <w:rFonts w:hint="eastAsia"/>
        </w:rPr>
        <w:t>The adage "It is ours to will, God's to carry it to its conclusion" encapsulated this idea.</w:t>
      </w:r>
    </w:p>
    <w:p w14:paraId="6579C40A">
      <w:pPr>
        <w:pStyle w:val="4"/>
        <w:spacing w:before="294" w:line="285" w:lineRule="auto"/>
        <w:ind w:right="97"/>
        <w:rPr>
          <w:rFonts w:hint="eastAsia"/>
        </w:rPr>
      </w:pPr>
      <w:r>
        <w:rPr>
          <w:rFonts w:hint="eastAsia"/>
        </w:rPr>
        <w:t>“我们定意，神成全”这句格言概括了这一思想。</w:t>
      </w:r>
    </w:p>
    <w:p w14:paraId="2A0B6D13">
      <w:pPr>
        <w:pStyle w:val="4"/>
        <w:spacing w:before="294" w:line="285" w:lineRule="auto"/>
        <w:ind w:right="97"/>
        <w:rPr>
          <w:rFonts w:hint="eastAsia"/>
        </w:rPr>
      </w:pPr>
    </w:p>
    <w:p w14:paraId="7618BD75">
      <w:pPr>
        <w:pStyle w:val="4"/>
        <w:spacing w:before="294" w:line="285" w:lineRule="auto"/>
        <w:ind w:right="97"/>
        <w:rPr>
          <w:rFonts w:hint="eastAsia"/>
        </w:rPr>
      </w:pPr>
      <w:r>
        <w:rPr>
          <w:rFonts w:hint="eastAsia"/>
        </w:rPr>
        <w:t>While grace could occasionally precede human will, it was generally seen as secondary.</w:t>
      </w:r>
    </w:p>
    <w:p w14:paraId="76E2387D">
      <w:pPr>
        <w:pStyle w:val="4"/>
        <w:spacing w:before="294" w:line="285" w:lineRule="auto"/>
        <w:ind w:right="97"/>
        <w:rPr>
          <w:rFonts w:hint="eastAsia"/>
        </w:rPr>
      </w:pPr>
      <w:r>
        <w:rPr>
          <w:rFonts w:hint="eastAsia"/>
        </w:rPr>
        <w:t>虽然恩典偶尔可以先于人的意志，但通常被视为次要的。</w:t>
      </w:r>
    </w:p>
    <w:p w14:paraId="5548B833">
      <w:pPr>
        <w:pStyle w:val="4"/>
        <w:spacing w:before="294" w:line="285" w:lineRule="auto"/>
        <w:ind w:right="97"/>
        <w:rPr>
          <w:rFonts w:hint="eastAsia"/>
        </w:rPr>
      </w:pPr>
    </w:p>
    <w:p w14:paraId="762437B0">
      <w:pPr>
        <w:pStyle w:val="4"/>
        <w:spacing w:before="294" w:line="285" w:lineRule="auto"/>
        <w:ind w:right="97"/>
        <w:rPr>
          <w:rFonts w:hint="eastAsia"/>
        </w:rPr>
      </w:pPr>
      <w:r>
        <w:rPr>
          <w:rFonts w:hint="eastAsia"/>
        </w:rPr>
        <w:t>The commencement of faith and its perseverance depended on the human will, with grace being required solely to enhance faith.</w:t>
      </w:r>
    </w:p>
    <w:p w14:paraId="66FD0759">
      <w:pPr>
        <w:pStyle w:val="4"/>
        <w:spacing w:before="294" w:line="285" w:lineRule="auto"/>
        <w:ind w:right="97"/>
        <w:rPr>
          <w:rFonts w:hint="eastAsia"/>
        </w:rPr>
      </w:pPr>
      <w:r>
        <w:rPr>
          <w:rFonts w:hint="eastAsia"/>
        </w:rPr>
        <w:t>信心的开始及其持守取决于人的意志，而恩典仅仅是为了增强信心。</w:t>
      </w:r>
    </w:p>
    <w:p w14:paraId="403666BA">
      <w:pPr>
        <w:pStyle w:val="4"/>
        <w:spacing w:before="294" w:line="285" w:lineRule="auto"/>
        <w:ind w:right="97"/>
        <w:rPr>
          <w:rFonts w:hint="eastAsia"/>
        </w:rPr>
      </w:pPr>
    </w:p>
    <w:p w14:paraId="6128866D">
      <w:pPr>
        <w:pStyle w:val="4"/>
        <w:spacing w:before="294" w:line="285" w:lineRule="auto"/>
        <w:ind w:right="97"/>
        <w:rPr>
          <w:rFonts w:hint="eastAsia"/>
        </w:rPr>
      </w:pPr>
      <w:r>
        <w:rPr>
          <w:rFonts w:hint="eastAsia"/>
        </w:rPr>
        <w:t>The concept of efficacious or irresistible grace was not accepted, and even prevenient grace was frequently denied.</w:t>
      </w:r>
    </w:p>
    <w:p w14:paraId="77F9A8C7">
      <w:pPr>
        <w:pStyle w:val="4"/>
        <w:spacing w:before="294" w:line="285" w:lineRule="auto"/>
        <w:ind w:right="97"/>
        <w:rPr>
          <w:rFonts w:hint="eastAsia"/>
        </w:rPr>
      </w:pPr>
      <w:r>
        <w:rPr>
          <w:rFonts w:hint="eastAsia"/>
        </w:rPr>
        <w:t>有效恩典或不可抗拒恩典的概念不被接受，甚至先在恩典也经常被否认。</w:t>
      </w:r>
    </w:p>
    <w:p w14:paraId="4D331D1A">
      <w:pPr>
        <w:pStyle w:val="4"/>
        <w:spacing w:before="294" w:line="285" w:lineRule="auto"/>
        <w:ind w:right="97"/>
        <w:rPr>
          <w:rFonts w:hint="eastAsia"/>
        </w:rPr>
      </w:pPr>
    </w:p>
    <w:p w14:paraId="04586A8F">
      <w:pPr>
        <w:pStyle w:val="4"/>
        <w:spacing w:before="294" w:line="285" w:lineRule="auto"/>
        <w:ind w:right="97"/>
        <w:rPr>
          <w:rFonts w:hint="eastAsia"/>
        </w:rPr>
      </w:pPr>
      <w:r>
        <w:rPr>
          <w:rFonts w:hint="eastAsia"/>
        </w:rPr>
        <w:t>Augustine, on the other hand, started from the premise of humanity's complete moral corruption due to Adam's sin and its utter incapacity to perform any spiritual good.</w:t>
      </w:r>
    </w:p>
    <w:p w14:paraId="00C8686E">
      <w:pPr>
        <w:pStyle w:val="4"/>
        <w:spacing w:before="294" w:line="285" w:lineRule="auto"/>
        <w:ind w:right="97"/>
        <w:rPr>
          <w:rFonts w:hint="eastAsia"/>
        </w:rPr>
      </w:pPr>
      <w:r>
        <w:rPr>
          <w:rFonts w:hint="eastAsia"/>
        </w:rPr>
        <w:t>另一方面，奥古斯丁从亚当犯罪导致人类完全道德败坏以及其完全无力行任何属灵善事的前提出发。</w:t>
      </w:r>
    </w:p>
    <w:p w14:paraId="36E86421">
      <w:pPr>
        <w:pStyle w:val="4"/>
        <w:spacing w:before="294" w:line="285" w:lineRule="auto"/>
        <w:ind w:right="97"/>
        <w:rPr>
          <w:rFonts w:hint="eastAsia"/>
        </w:rPr>
      </w:pPr>
    </w:p>
    <w:p w14:paraId="7E3C2B59">
      <w:pPr>
        <w:pStyle w:val="4"/>
        <w:spacing w:before="294" w:line="285" w:lineRule="auto"/>
        <w:ind w:right="97"/>
        <w:rPr>
          <w:rFonts w:hint="eastAsia"/>
        </w:rPr>
      </w:pPr>
      <w:r>
        <w:rPr>
          <w:rFonts w:hint="eastAsia"/>
        </w:rPr>
        <w:t>Consequently, he developed a vastly different doctrine of grace.</w:t>
      </w:r>
    </w:p>
    <w:p w14:paraId="7BB85C0D">
      <w:pPr>
        <w:pStyle w:val="4"/>
        <w:spacing w:before="294" w:line="285" w:lineRule="auto"/>
        <w:ind w:right="97"/>
        <w:rPr>
          <w:rFonts w:hint="eastAsia"/>
        </w:rPr>
      </w:pPr>
      <w:r>
        <w:rPr>
          <w:rFonts w:hint="eastAsia"/>
        </w:rPr>
        <w:t>因此，他发展出一种截然不同的恩典教义。</w:t>
      </w:r>
    </w:p>
    <w:p w14:paraId="6A97B02F">
      <w:pPr>
        <w:pStyle w:val="4"/>
        <w:spacing w:before="294" w:line="285" w:lineRule="auto"/>
        <w:ind w:right="97"/>
        <w:rPr>
          <w:rFonts w:hint="eastAsia"/>
        </w:rPr>
      </w:pPr>
    </w:p>
    <w:p w14:paraId="622AB4AD">
      <w:pPr>
        <w:pStyle w:val="4"/>
        <w:spacing w:before="294" w:line="285" w:lineRule="auto"/>
        <w:ind w:right="97"/>
        <w:rPr>
          <w:rFonts w:hint="eastAsia"/>
        </w:rPr>
      </w:pPr>
      <w:r>
        <w:rPr>
          <w:rFonts w:hint="eastAsia"/>
        </w:rPr>
        <w:t>Although he frequently used the term "grace" to describe objective benefits such as the gospel, baptism, and the forgiveness of sins, Augustine believed that an additional, internal, and spiritual grace was essential.</w:t>
      </w:r>
    </w:p>
    <w:p w14:paraId="799879F9">
      <w:pPr>
        <w:pStyle w:val="4"/>
        <w:spacing w:before="294" w:line="285" w:lineRule="auto"/>
        <w:ind w:right="97"/>
        <w:rPr>
          <w:rFonts w:hint="eastAsia"/>
        </w:rPr>
      </w:pPr>
      <w:r>
        <w:rPr>
          <w:rFonts w:hint="eastAsia"/>
        </w:rPr>
        <w:t>尽管他经常使用“恩典”一词来描述客观的益处，如福音、洗礼和罪的赦免，但奥古斯丁相信，一种额外的、内在的和属灵的恩典是必不可少的。</w:t>
      </w:r>
    </w:p>
    <w:p w14:paraId="16C70F1D">
      <w:pPr>
        <w:pStyle w:val="4"/>
        <w:spacing w:before="294" w:line="285" w:lineRule="auto"/>
        <w:ind w:right="97"/>
        <w:rPr>
          <w:rFonts w:hint="eastAsia"/>
        </w:rPr>
      </w:pPr>
    </w:p>
    <w:p w14:paraId="4AC94666">
      <w:pPr>
        <w:pStyle w:val="4"/>
        <w:spacing w:before="294" w:line="285" w:lineRule="auto"/>
        <w:ind w:right="97"/>
        <w:rPr>
          <w:rFonts w:hint="eastAsia"/>
        </w:rPr>
      </w:pPr>
      <w:r>
        <w:rPr>
          <w:rFonts w:hint="eastAsia"/>
        </w:rPr>
        <w:t>This grace illuminated the intellect and bent the will towards faith and obedience.</w:t>
      </w:r>
    </w:p>
    <w:p w14:paraId="6D76E7CC">
      <w:pPr>
        <w:pStyle w:val="4"/>
        <w:spacing w:before="294" w:line="285" w:lineRule="auto"/>
        <w:ind w:right="97"/>
        <w:rPr>
          <w:rFonts w:hint="eastAsia"/>
        </w:rPr>
      </w:pPr>
      <w:r>
        <w:rPr>
          <w:rFonts w:hint="eastAsia"/>
        </w:rPr>
        <w:t>这种恩典光照理智，并使意志倾向于信心和顺服。</w:t>
      </w:r>
    </w:p>
    <w:p w14:paraId="29B4A55C">
      <w:pPr>
        <w:pStyle w:val="4"/>
        <w:spacing w:before="294" w:line="285" w:lineRule="auto"/>
        <w:ind w:right="97"/>
        <w:rPr>
          <w:rFonts w:hint="eastAsia"/>
        </w:rPr>
      </w:pPr>
    </w:p>
    <w:p w14:paraId="0AEB50CF">
      <w:pPr>
        <w:pStyle w:val="4"/>
        <w:spacing w:before="294" w:line="285" w:lineRule="auto"/>
        <w:ind w:right="97"/>
        <w:rPr>
          <w:rFonts w:hint="eastAsia"/>
        </w:rPr>
      </w:pPr>
      <w:r>
        <w:rPr>
          <w:rFonts w:hint="eastAsia"/>
        </w:rPr>
        <w:t>Augustine initially held the view that believing was an action individuals had to undertake despite God's call.</w:t>
      </w:r>
    </w:p>
    <w:p w14:paraId="4F092204">
      <w:pPr>
        <w:pStyle w:val="4"/>
        <w:spacing w:before="294" w:line="285" w:lineRule="auto"/>
        <w:ind w:right="97"/>
        <w:rPr>
          <w:rFonts w:hint="eastAsia"/>
        </w:rPr>
      </w:pPr>
      <w:r>
        <w:rPr>
          <w:rFonts w:hint="eastAsia"/>
        </w:rPr>
        <w:t>奥古斯丁最初认为，相信是个人在神呼召之外必须采取的行动。</w:t>
      </w:r>
    </w:p>
    <w:p w14:paraId="068C58C2">
      <w:pPr>
        <w:pStyle w:val="4"/>
        <w:spacing w:before="294" w:line="285" w:lineRule="auto"/>
        <w:ind w:right="97"/>
        <w:rPr>
          <w:rFonts w:hint="eastAsia"/>
        </w:rPr>
      </w:pPr>
    </w:p>
    <w:p w14:paraId="6A930D8B">
      <w:pPr>
        <w:pStyle w:val="4"/>
        <w:spacing w:before="294" w:line="285" w:lineRule="auto"/>
        <w:ind w:right="97"/>
        <w:rPr>
          <w:rFonts w:hint="eastAsia"/>
        </w:rPr>
      </w:pPr>
      <w:r>
        <w:rPr>
          <w:rFonts w:hint="eastAsia"/>
        </w:rPr>
        <w:t>However, around AD 396, influenced by reflections on 1 Corinthians 4:7, he underwent a transformation in his understanding of grace.</w:t>
      </w:r>
    </w:p>
    <w:p w14:paraId="1C4BFE4F">
      <w:pPr>
        <w:pStyle w:val="4"/>
        <w:spacing w:before="294" w:line="285" w:lineRule="auto"/>
        <w:ind w:right="97"/>
        <w:rPr>
          <w:rFonts w:hint="eastAsia"/>
        </w:rPr>
      </w:pPr>
      <w:r>
        <w:rPr>
          <w:rFonts w:hint="eastAsia"/>
        </w:rPr>
        <w:t>然而，大约在公元396年，受哥林多前书 4:7 反思的影响，他对恩典的理解发生了转变。</w:t>
      </w:r>
    </w:p>
    <w:p w14:paraId="5E647056">
      <w:pPr>
        <w:pStyle w:val="4"/>
        <w:spacing w:before="294" w:line="285" w:lineRule="auto"/>
        <w:ind w:right="97"/>
        <w:rPr>
          <w:rFonts w:hint="eastAsia"/>
        </w:rPr>
      </w:pPr>
    </w:p>
    <w:p w14:paraId="4A04CBC1">
      <w:pPr>
        <w:pStyle w:val="4"/>
        <w:spacing w:before="294" w:line="285" w:lineRule="auto"/>
        <w:ind w:right="97"/>
        <w:rPr>
          <w:rFonts w:hint="eastAsia"/>
        </w:rPr>
      </w:pPr>
      <w:r>
        <w:rPr>
          <w:rFonts w:hint="eastAsia"/>
        </w:rPr>
        <w:t>He now described grace as not only external preaching but also as a hidden inspiration of God—a source of faith, fear of God, virtuousness, love, and empowerment through the Holy Spirit.</w:t>
      </w:r>
    </w:p>
    <w:p w14:paraId="45C24F41">
      <w:pPr>
        <w:pStyle w:val="4"/>
        <w:spacing w:before="294" w:line="285" w:lineRule="auto"/>
        <w:ind w:right="97"/>
        <w:rPr>
          <w:rFonts w:hint="eastAsia"/>
        </w:rPr>
      </w:pPr>
      <w:r>
        <w:rPr>
          <w:rFonts w:hint="eastAsia"/>
        </w:rPr>
        <w:t>祂现在将恩典描述为不仅是外在的讲道，也是神隐秘的默示——信心、敬畏神、美德、爱以及借着圣灵而来的能力之源。</w:t>
      </w:r>
    </w:p>
    <w:p w14:paraId="006A1F3C">
      <w:pPr>
        <w:pStyle w:val="4"/>
        <w:spacing w:before="294" w:line="285" w:lineRule="auto"/>
        <w:ind w:right="97"/>
        <w:rPr>
          <w:rFonts w:hint="eastAsia"/>
        </w:rPr>
      </w:pPr>
    </w:p>
    <w:p w14:paraId="0EE1684C">
      <w:pPr>
        <w:pStyle w:val="4"/>
        <w:spacing w:before="294" w:line="285" w:lineRule="auto"/>
        <w:ind w:right="97"/>
        <w:rPr>
          <w:rFonts w:hint="eastAsia"/>
        </w:rPr>
      </w:pPr>
      <w:r>
        <w:rPr>
          <w:rFonts w:hint="eastAsia"/>
        </w:rPr>
        <w:t>This grace was a product of divine election and predestination, distributed according to God's mercy rather than human merit.</w:t>
      </w:r>
    </w:p>
    <w:p w14:paraId="3DA025FB">
      <w:pPr>
        <w:pStyle w:val="4"/>
        <w:spacing w:before="294" w:line="285" w:lineRule="auto"/>
        <w:ind w:right="97"/>
        <w:rPr>
          <w:rFonts w:hint="eastAsia"/>
        </w:rPr>
      </w:pPr>
      <w:r>
        <w:rPr>
          <w:rFonts w:hint="eastAsia"/>
        </w:rPr>
        <w:t>这种恩典是神圣拣选和预定的产物，是按照神的怜悯而非人的功绩分配的。</w:t>
      </w:r>
    </w:p>
    <w:p w14:paraId="643AF8BE">
      <w:pPr>
        <w:pStyle w:val="4"/>
        <w:spacing w:before="294" w:line="285" w:lineRule="auto"/>
        <w:ind w:right="97"/>
        <w:rPr>
          <w:rFonts w:hint="eastAsia"/>
        </w:rPr>
      </w:pPr>
    </w:p>
    <w:p w14:paraId="0D68D62A">
      <w:pPr>
        <w:pStyle w:val="4"/>
        <w:spacing w:before="294" w:line="285" w:lineRule="auto"/>
        <w:ind w:right="97"/>
        <w:rPr>
          <w:rFonts w:hint="eastAsia"/>
        </w:rPr>
      </w:pPr>
      <w:r>
        <w:rPr>
          <w:rFonts w:hint="eastAsia"/>
        </w:rPr>
        <w:t>Consequently, Augustine emphasized the gratuitous nature of grace, stressing that it was entirely free.</w:t>
      </w:r>
    </w:p>
    <w:p w14:paraId="6B83FDDC">
      <w:pPr>
        <w:pStyle w:val="4"/>
        <w:spacing w:before="294" w:line="285" w:lineRule="auto"/>
        <w:ind w:right="97"/>
        <w:rPr>
          <w:rFonts w:hint="eastAsia"/>
        </w:rPr>
      </w:pPr>
      <w:r>
        <w:rPr>
          <w:rFonts w:hint="eastAsia"/>
        </w:rPr>
        <w:t>因此，奥古斯丁强调恩典的白白赐予性，强调它是完全自由的。</w:t>
      </w:r>
    </w:p>
    <w:p w14:paraId="76FC1E48">
      <w:pPr>
        <w:pStyle w:val="4"/>
        <w:spacing w:before="294" w:line="285" w:lineRule="auto"/>
        <w:ind w:right="97"/>
        <w:rPr>
          <w:rFonts w:hint="eastAsia"/>
        </w:rPr>
      </w:pPr>
    </w:p>
    <w:p w14:paraId="28B5FE29">
      <w:pPr>
        <w:pStyle w:val="4"/>
        <w:spacing w:before="294" w:line="285" w:lineRule="auto"/>
        <w:ind w:right="97"/>
        <w:rPr>
          <w:rFonts w:hint="eastAsia"/>
        </w:rPr>
      </w:pPr>
      <w:r>
        <w:rPr>
          <w:rFonts w:hint="eastAsia"/>
        </w:rPr>
        <w:t>The Holy Spirit operated as He wished, not contingent on human merit but capable of producing it.</w:t>
      </w:r>
    </w:p>
    <w:p w14:paraId="21B470CC">
      <w:pPr>
        <w:pStyle w:val="4"/>
        <w:spacing w:before="294" w:line="285" w:lineRule="auto"/>
        <w:ind w:right="97"/>
        <w:rPr>
          <w:rFonts w:hint="eastAsia"/>
        </w:rPr>
      </w:pPr>
      <w:r>
        <w:rPr>
          <w:rFonts w:hint="eastAsia"/>
        </w:rPr>
        <w:t>圣灵随己意运行，不取决于人的功绩，却能产生功绩。</w:t>
      </w:r>
    </w:p>
    <w:p w14:paraId="1C58D6A4">
      <w:pPr>
        <w:pStyle w:val="4"/>
        <w:spacing w:before="294" w:line="285" w:lineRule="auto"/>
        <w:ind w:right="97"/>
        <w:rPr>
          <w:rFonts w:hint="eastAsia"/>
        </w:rPr>
      </w:pPr>
    </w:p>
    <w:p w14:paraId="13ADF1FD">
      <w:pPr>
        <w:pStyle w:val="4"/>
        <w:spacing w:before="294" w:line="285" w:lineRule="auto"/>
        <w:ind w:right="97"/>
        <w:rPr>
          <w:rFonts w:hint="eastAsia"/>
        </w:rPr>
      </w:pPr>
      <w:r>
        <w:rPr>
          <w:rFonts w:hint="eastAsia"/>
        </w:rPr>
        <w:t>Grace was prevenient, preparatory, antecedent, and efficacious.</w:t>
      </w:r>
    </w:p>
    <w:p w14:paraId="2BCF43C5">
      <w:pPr>
        <w:pStyle w:val="4"/>
        <w:spacing w:before="294" w:line="285" w:lineRule="auto"/>
        <w:ind w:right="97"/>
        <w:rPr>
          <w:rFonts w:hint="eastAsia"/>
        </w:rPr>
      </w:pPr>
      <w:r>
        <w:rPr>
          <w:rFonts w:hint="eastAsia"/>
        </w:rPr>
        <w:t>恩典是先在的、预备的、在前的和有效的。</w:t>
      </w:r>
    </w:p>
    <w:p w14:paraId="66A5703E">
      <w:pPr>
        <w:pStyle w:val="4"/>
        <w:spacing w:before="294" w:line="285" w:lineRule="auto"/>
        <w:ind w:right="97"/>
        <w:rPr>
          <w:rFonts w:hint="eastAsia"/>
        </w:rPr>
      </w:pPr>
    </w:p>
    <w:p w14:paraId="0B6034B6">
      <w:pPr>
        <w:pStyle w:val="4"/>
        <w:spacing w:before="294" w:line="285" w:lineRule="auto"/>
        <w:ind w:right="97"/>
        <w:rPr>
          <w:rFonts w:hint="eastAsia"/>
        </w:rPr>
      </w:pPr>
      <w:r>
        <w:rPr>
          <w:rFonts w:hint="eastAsia"/>
        </w:rPr>
        <w:t>It acted before the unwilling were made willing, illumined the intellect, generated faith, created good will, fostered love for goodness, and endowed individuals with the capacity to perform good deeds while removing weakness.</w:t>
      </w:r>
    </w:p>
    <w:p w14:paraId="568DB6FF">
      <w:pPr>
        <w:pStyle w:val="4"/>
        <w:spacing w:before="294" w:line="285" w:lineRule="auto"/>
        <w:ind w:right="97"/>
        <w:rPr>
          <w:rFonts w:hint="eastAsia"/>
        </w:rPr>
      </w:pPr>
      <w:r>
        <w:rPr>
          <w:rFonts w:hint="eastAsia"/>
        </w:rPr>
        <w:t>它在不愿者变得愿意之前就行动，光照理智，产生信心，创造善意，培养对良善的爱，并赋予个人行善的能力，同时消除软弱。</w:t>
      </w:r>
    </w:p>
    <w:p w14:paraId="0C72D23C">
      <w:pPr>
        <w:pStyle w:val="4"/>
        <w:spacing w:before="294" w:line="285" w:lineRule="auto"/>
        <w:ind w:right="97"/>
        <w:rPr>
          <w:rFonts w:hint="eastAsia"/>
        </w:rPr>
      </w:pPr>
    </w:p>
    <w:p w14:paraId="1CEABAF5">
      <w:pPr>
        <w:pStyle w:val="4"/>
        <w:spacing w:before="294" w:line="285" w:lineRule="auto"/>
        <w:ind w:right="97"/>
        <w:rPr>
          <w:rFonts w:hint="eastAsia"/>
        </w:rPr>
      </w:pPr>
      <w:r>
        <w:rPr>
          <w:rFonts w:hint="eastAsia"/>
        </w:rPr>
        <w:t>This irresistible grace worked inexorably and insuperably upon the human will, being accepted by even the hardest of hearts.</w:t>
      </w:r>
    </w:p>
    <w:p w14:paraId="6E3DDC7D">
      <w:pPr>
        <w:pStyle w:val="4"/>
        <w:spacing w:before="294" w:line="285" w:lineRule="auto"/>
        <w:ind w:right="97"/>
        <w:rPr>
          <w:rFonts w:hint="eastAsia"/>
        </w:rPr>
      </w:pPr>
      <w:r>
        <w:rPr>
          <w:rFonts w:hint="eastAsia"/>
        </w:rPr>
        <w:t>这种不可抗拒的恩典无情地、不可逾越地作用于人的意志，即使是最刚硬的心也会接受它。</w:t>
      </w:r>
    </w:p>
    <w:p w14:paraId="17B2A9D2">
      <w:pPr>
        <w:pStyle w:val="4"/>
        <w:spacing w:before="294" w:line="285" w:lineRule="auto"/>
        <w:ind w:right="97"/>
        <w:rPr>
          <w:rFonts w:hint="eastAsia"/>
        </w:rPr>
      </w:pPr>
    </w:p>
    <w:p w14:paraId="3D315269">
      <w:pPr>
        <w:pStyle w:val="4"/>
        <w:spacing w:before="294" w:line="285" w:lineRule="auto"/>
        <w:ind w:right="97"/>
        <w:rPr>
          <w:rFonts w:hint="eastAsia"/>
        </w:rPr>
      </w:pPr>
      <w:r>
        <w:rPr>
          <w:rFonts w:hint="eastAsia"/>
        </w:rPr>
        <w:t>God's grace transformed the stony heart into a heart of flesh.</w:t>
      </w:r>
    </w:p>
    <w:p w14:paraId="2D64A18B">
      <w:pPr>
        <w:pStyle w:val="4"/>
        <w:spacing w:before="294" w:line="285" w:lineRule="auto"/>
        <w:ind w:right="97"/>
        <w:rPr>
          <w:rFonts w:hint="eastAsia"/>
        </w:rPr>
      </w:pPr>
      <w:r>
        <w:rPr>
          <w:rFonts w:hint="eastAsia"/>
        </w:rPr>
        <w:t>神的恩典将石心转变为肉心。</w:t>
      </w:r>
    </w:p>
    <w:p w14:paraId="7868A4C8">
      <w:pPr>
        <w:pStyle w:val="4"/>
        <w:spacing w:before="294" w:line="285" w:lineRule="auto"/>
        <w:ind w:right="97"/>
        <w:rPr>
          <w:rFonts w:hint="eastAsia"/>
        </w:rPr>
      </w:pPr>
    </w:p>
    <w:p w14:paraId="02872E7D">
      <w:pPr>
        <w:pStyle w:val="4"/>
        <w:spacing w:before="294" w:line="285" w:lineRule="auto"/>
        <w:ind w:right="97"/>
        <w:rPr>
          <w:rFonts w:hint="eastAsia"/>
        </w:rPr>
      </w:pPr>
      <w:r>
        <w:rPr>
          <w:rFonts w:hint="eastAsia"/>
        </w:rPr>
        <w:t>Those elected to receive this grace not only gained the ability to come to Christ but also inevitably came to Him.</w:t>
      </w:r>
    </w:p>
    <w:p w14:paraId="58B48D67">
      <w:pPr>
        <w:pStyle w:val="4"/>
        <w:spacing w:before="294" w:line="285" w:lineRule="auto"/>
        <w:ind w:right="97"/>
        <w:rPr>
          <w:rFonts w:hint="eastAsia"/>
        </w:rPr>
      </w:pPr>
      <w:r>
        <w:rPr>
          <w:rFonts w:hint="eastAsia"/>
        </w:rPr>
        <w:t>那些被拣选领受这恩典的人，不仅获得了来到基督面前的能力，而且也必然会来到祂面前。</w:t>
      </w:r>
    </w:p>
    <w:p w14:paraId="709EC3C2">
      <w:pPr>
        <w:pStyle w:val="4"/>
        <w:spacing w:before="294" w:line="285" w:lineRule="auto"/>
        <w:ind w:right="97"/>
        <w:rPr>
          <w:rFonts w:hint="eastAsia"/>
        </w:rPr>
      </w:pPr>
    </w:p>
    <w:p w14:paraId="4EEF533B">
      <w:pPr>
        <w:pStyle w:val="4"/>
        <w:spacing w:before="294" w:line="285" w:lineRule="auto"/>
        <w:ind w:right="97"/>
        <w:rPr>
          <w:rFonts w:hint="eastAsia"/>
        </w:rPr>
      </w:pPr>
      <w:r>
        <w:rPr>
          <w:rFonts w:hint="eastAsia"/>
        </w:rPr>
        <w:t>However, it is essential to clarify that God's grace does not suppress or annihilate human free will; instead, it liberates the will from the bondage of sin.</w:t>
      </w:r>
    </w:p>
    <w:p w14:paraId="406259D2">
      <w:pPr>
        <w:pStyle w:val="4"/>
        <w:spacing w:before="294" w:line="285" w:lineRule="auto"/>
        <w:ind w:right="97"/>
        <w:rPr>
          <w:rFonts w:hint="eastAsia"/>
        </w:rPr>
      </w:pPr>
      <w:r>
        <w:rPr>
          <w:rFonts w:hint="eastAsia"/>
        </w:rPr>
        <w:t>然而，必须澄清的是，神的恩典并不压制或消灭人的自由意志；相反，它将意志从罪的捆绑中解放出来。</w:t>
      </w:r>
    </w:p>
    <w:p w14:paraId="0D08FE5F">
      <w:pPr>
        <w:pStyle w:val="4"/>
        <w:spacing w:before="294" w:line="285" w:lineRule="auto"/>
        <w:ind w:right="97"/>
        <w:rPr>
          <w:rFonts w:hint="eastAsia"/>
        </w:rPr>
      </w:pPr>
    </w:p>
    <w:p w14:paraId="7C96965D">
      <w:pPr>
        <w:pStyle w:val="4"/>
        <w:spacing w:before="294" w:line="285" w:lineRule="auto"/>
        <w:ind w:right="97"/>
        <w:rPr>
          <w:rFonts w:hint="eastAsia"/>
        </w:rPr>
      </w:pPr>
      <w:r>
        <w:rPr>
          <w:rFonts w:hint="eastAsia"/>
        </w:rPr>
        <w:t>Augustine emphatically declared, "Do we then by grace make void free will? God forbid! No, rather we establish free will. For even as the law is established by faith, so free will is not made void by grace but established, for grace restores the health of the will."</w:t>
      </w:r>
    </w:p>
    <w:p w14:paraId="66C0428D">
      <w:pPr>
        <w:pStyle w:val="4"/>
        <w:spacing w:before="294" w:line="285" w:lineRule="auto"/>
        <w:ind w:right="97"/>
        <w:rPr>
          <w:rFonts w:hint="eastAsia"/>
        </w:rPr>
      </w:pPr>
      <w:r>
        <w:rPr>
          <w:rFonts w:hint="eastAsia"/>
        </w:rPr>
        <w:t>奥古斯丁强调说：“我们岂是因恩典废掉自由意志呢？断乎不是！反倒坚固自由意志。因为律法如何因信坚立，照样，自由意志也不因恩典废掉，反倒坚立，因为恩典恢复意志的健康。”</w:t>
      </w:r>
    </w:p>
    <w:p w14:paraId="2C34A513">
      <w:pPr>
        <w:pStyle w:val="4"/>
        <w:spacing w:before="294" w:line="285" w:lineRule="auto"/>
        <w:ind w:right="97"/>
        <w:rPr>
          <w:rFonts w:hint="eastAsia"/>
        </w:rPr>
      </w:pPr>
    </w:p>
    <w:p w14:paraId="49B9D56E">
      <w:pPr>
        <w:pStyle w:val="4"/>
        <w:spacing w:before="294" w:line="285" w:lineRule="auto"/>
        <w:ind w:right="97"/>
        <w:rPr>
          <w:rFonts w:hint="eastAsia"/>
        </w:rPr>
      </w:pPr>
      <w:r>
        <w:rPr>
          <w:rFonts w:hint="eastAsia"/>
        </w:rPr>
        <w:t>Augustine further asserted, "To yield our consent to God's summons or to withhold it is the proper function of our own will," emphasizing that both believers and non-believers voluntarily exercise their will in this manner.</w:t>
      </w:r>
    </w:p>
    <w:p w14:paraId="419E9017">
      <w:pPr>
        <w:pStyle w:val="4"/>
        <w:spacing w:before="294" w:line="285" w:lineRule="auto"/>
        <w:ind w:right="97"/>
        <w:rPr>
          <w:rFonts w:hint="eastAsia"/>
        </w:rPr>
      </w:pPr>
      <w:r>
        <w:rPr>
          <w:rFonts w:hint="eastAsia"/>
        </w:rPr>
        <w:t>奥古斯丁进一步断言：“同意神的召唤或拒绝它，是我们自己意志的固有功能，”强调信徒和非信徒都以这种方式自愿行使其意志。</w:t>
      </w:r>
    </w:p>
    <w:p w14:paraId="02CD105D">
      <w:pPr>
        <w:pStyle w:val="4"/>
        <w:spacing w:before="294" w:line="285" w:lineRule="auto"/>
        <w:ind w:right="97"/>
        <w:rPr>
          <w:rFonts w:hint="eastAsia"/>
        </w:rPr>
      </w:pPr>
    </w:p>
    <w:p w14:paraId="730CAE7D">
      <w:pPr>
        <w:pStyle w:val="4"/>
        <w:spacing w:before="294" w:line="285" w:lineRule="auto"/>
        <w:ind w:right="97"/>
        <w:rPr>
          <w:rFonts w:hint="eastAsia"/>
        </w:rPr>
      </w:pPr>
      <w:r>
        <w:rPr>
          <w:rFonts w:hint="eastAsia"/>
        </w:rPr>
        <w:t>Augustine's intention in making this statement was not to place the decision back into human hands; rather, he continued by saying, "This word does not invalidate but rather confirms the word of the apostle: 'What have you that you did not receive?' For the soul cannot receive and possess these gifts, which are here referred to, except by yielding its consent. And thus whatever it possesses, and whatever it receives, is from God; and yet the act of receiving and having belongs, of course, to the receiver and possessor."</w:t>
      </w:r>
    </w:p>
    <w:p w14:paraId="656A9D9E">
      <w:pPr>
        <w:pStyle w:val="4"/>
        <w:spacing w:before="294" w:line="285" w:lineRule="auto"/>
        <w:ind w:right="97"/>
        <w:rPr>
          <w:rFonts w:hint="eastAsia"/>
        </w:rPr>
      </w:pPr>
      <w:r>
        <w:rPr>
          <w:rFonts w:hint="eastAsia"/>
        </w:rPr>
        <w:t>奥古斯丁说这话的意图并非将决定权交回人手；相反，他接着说：“这话并不使徒的话失效，反而证实了使徒的话：‘你有什么不是领受的呢？’因为灵魂除非同意，否则不能领受和拥有这里所指的这些恩赐。因此，它所拥有的一切，以及它所领受的一切，都来自神；然而，领受和拥有的行为，当然属于领受者和拥有者。”</w:t>
      </w:r>
    </w:p>
    <w:p w14:paraId="585A55BC">
      <w:pPr>
        <w:pStyle w:val="4"/>
        <w:spacing w:before="294" w:line="285" w:lineRule="auto"/>
        <w:ind w:right="97"/>
        <w:rPr>
          <w:rFonts w:hint="eastAsia"/>
        </w:rPr>
      </w:pPr>
    </w:p>
    <w:p w14:paraId="4E9D1EB8">
      <w:pPr>
        <w:pStyle w:val="4"/>
        <w:spacing w:before="294" w:line="285" w:lineRule="auto"/>
        <w:ind w:right="97"/>
        <w:rPr>
          <w:rFonts w:hint="eastAsia"/>
        </w:rPr>
      </w:pPr>
      <w:r>
        <w:rPr>
          <w:rFonts w:hint="eastAsia"/>
        </w:rPr>
        <w:t>Augustine highlighted the profound mystery surrounding human choices and the role of God's grace in them.</w:t>
      </w:r>
    </w:p>
    <w:p w14:paraId="50F16C68">
      <w:pPr>
        <w:pStyle w:val="4"/>
        <w:spacing w:before="294" w:line="285" w:lineRule="auto"/>
        <w:ind w:right="97"/>
        <w:rPr>
          <w:rFonts w:hint="eastAsia"/>
        </w:rPr>
      </w:pPr>
      <w:r>
        <w:rPr>
          <w:rFonts w:hint="eastAsia"/>
        </w:rPr>
        <w:t>奥古斯丁强调了围绕人类选择以及神恩典在其中作用的深奥奥秘。</w:t>
      </w:r>
    </w:p>
    <w:p w14:paraId="2329D0FC">
      <w:pPr>
        <w:pStyle w:val="4"/>
        <w:spacing w:before="294" w:line="285" w:lineRule="auto"/>
        <w:ind w:right="97"/>
        <w:rPr>
          <w:rFonts w:hint="eastAsia"/>
        </w:rPr>
      </w:pPr>
    </w:p>
    <w:p w14:paraId="0B05CDA8">
      <w:pPr>
        <w:pStyle w:val="4"/>
        <w:spacing w:before="294" w:line="285" w:lineRule="auto"/>
        <w:ind w:right="97"/>
        <w:rPr>
          <w:rFonts w:hint="eastAsia"/>
        </w:rPr>
      </w:pPr>
      <w:r>
        <w:rPr>
          <w:rFonts w:hint="eastAsia"/>
        </w:rPr>
        <w:t>Both the inception and the progression of faith and love are entirely attributed to God's grace.</w:t>
      </w:r>
    </w:p>
    <w:p w14:paraId="153E493F">
      <w:pPr>
        <w:pStyle w:val="4"/>
        <w:spacing w:before="294" w:line="285" w:lineRule="auto"/>
        <w:ind w:right="97"/>
        <w:rPr>
          <w:rFonts w:hint="eastAsia"/>
        </w:rPr>
      </w:pPr>
      <w:r>
        <w:rPr>
          <w:rFonts w:hint="eastAsia"/>
        </w:rPr>
        <w:t>信心和爱的开端与进展，完全归功于神的恩典。</w:t>
      </w:r>
    </w:p>
    <w:p w14:paraId="026B2904">
      <w:pPr>
        <w:pStyle w:val="4"/>
        <w:spacing w:before="294" w:line="285" w:lineRule="auto"/>
        <w:ind w:right="97"/>
        <w:rPr>
          <w:rFonts w:hint="eastAsia"/>
        </w:rPr>
      </w:pPr>
    </w:p>
    <w:p w14:paraId="799D0880">
      <w:pPr>
        <w:pStyle w:val="4"/>
        <w:spacing w:before="294" w:line="285" w:lineRule="auto"/>
        <w:ind w:right="97"/>
        <w:rPr>
          <w:rFonts w:hint="eastAsia"/>
        </w:rPr>
      </w:pPr>
      <w:r>
        <w:rPr>
          <w:rFonts w:hint="eastAsia"/>
        </w:rPr>
        <w:t>What begins as operative grace transforms into cooperating, consequent, and subsequent grace.</w:t>
      </w:r>
    </w:p>
    <w:p w14:paraId="7588CE9A">
      <w:pPr>
        <w:pStyle w:val="4"/>
        <w:spacing w:before="294" w:line="285" w:lineRule="auto"/>
        <w:ind w:right="97"/>
        <w:rPr>
          <w:rFonts w:hint="eastAsia"/>
        </w:rPr>
      </w:pPr>
      <w:r>
        <w:rPr>
          <w:rFonts w:hint="eastAsia"/>
        </w:rPr>
        <w:t>始于运作恩典的，转变为合作恩典、随之而来的恩典和后续的恩典。</w:t>
      </w:r>
    </w:p>
    <w:p w14:paraId="736F70B8">
      <w:pPr>
        <w:pStyle w:val="4"/>
        <w:spacing w:before="294" w:line="285" w:lineRule="auto"/>
        <w:ind w:right="97"/>
        <w:rPr>
          <w:rFonts w:hint="eastAsia"/>
        </w:rPr>
      </w:pPr>
    </w:p>
    <w:p w14:paraId="640C4151">
      <w:pPr>
        <w:pStyle w:val="4"/>
        <w:spacing w:before="294" w:line="285" w:lineRule="auto"/>
        <w:ind w:right="97"/>
        <w:rPr>
          <w:rFonts w:hint="eastAsia"/>
        </w:rPr>
      </w:pPr>
      <w:r>
        <w:rPr>
          <w:rFonts w:hint="eastAsia"/>
        </w:rPr>
        <w:t>This divine grace not only initiates willingness but also empowers action and fulfillment.</w:t>
      </w:r>
    </w:p>
    <w:p w14:paraId="00B91A94">
      <w:pPr>
        <w:pStyle w:val="4"/>
        <w:spacing w:before="294" w:line="285" w:lineRule="auto"/>
        <w:ind w:right="97"/>
        <w:rPr>
          <w:rFonts w:hint="eastAsia"/>
        </w:rPr>
      </w:pPr>
      <w:r>
        <w:rPr>
          <w:rFonts w:hint="eastAsia"/>
        </w:rPr>
        <w:t>这种神圣的恩典不仅引发意愿，也赋予行动和实现的能力。</w:t>
      </w:r>
    </w:p>
    <w:p w14:paraId="578843C6">
      <w:pPr>
        <w:pStyle w:val="4"/>
        <w:spacing w:before="294" w:line="285" w:lineRule="auto"/>
        <w:ind w:right="97"/>
        <w:rPr>
          <w:rFonts w:hint="eastAsia"/>
        </w:rPr>
      </w:pPr>
    </w:p>
    <w:p w14:paraId="1D3E08F5">
      <w:pPr>
        <w:pStyle w:val="4"/>
        <w:spacing w:before="294" w:line="285" w:lineRule="auto"/>
        <w:ind w:right="97"/>
        <w:rPr>
          <w:rFonts w:hint="eastAsia"/>
        </w:rPr>
      </w:pPr>
      <w:r>
        <w:rPr>
          <w:rFonts w:hint="eastAsia"/>
        </w:rPr>
        <w:t>Without Christ, human efforts are futile.</w:t>
      </w:r>
    </w:p>
    <w:p w14:paraId="7AD286BB">
      <w:pPr>
        <w:pStyle w:val="4"/>
        <w:spacing w:before="294" w:line="285" w:lineRule="auto"/>
        <w:ind w:right="97"/>
        <w:rPr>
          <w:rFonts w:hint="eastAsia"/>
        </w:rPr>
      </w:pPr>
      <w:r>
        <w:rPr>
          <w:rFonts w:hint="eastAsia"/>
        </w:rPr>
        <w:t>没有基督，人的努力是徒劳的。</w:t>
      </w:r>
    </w:p>
    <w:p w14:paraId="273F4E62">
      <w:pPr>
        <w:pStyle w:val="4"/>
        <w:spacing w:before="294" w:line="285" w:lineRule="auto"/>
        <w:ind w:right="97"/>
        <w:rPr>
          <w:rFonts w:hint="eastAsia"/>
        </w:rPr>
      </w:pPr>
    </w:p>
    <w:p w14:paraId="602F132C">
      <w:pPr>
        <w:pStyle w:val="4"/>
        <w:spacing w:before="294" w:line="285" w:lineRule="auto"/>
        <w:ind w:right="97"/>
        <w:rPr>
          <w:rFonts w:hint="eastAsia"/>
        </w:rPr>
      </w:pPr>
      <w:r>
        <w:rPr>
          <w:rFonts w:hint="eastAsia"/>
        </w:rPr>
        <w:t>Augustine emphasized, "As we begin, it is said: 'His mercy shall go before me'; as we finish, it is said: 'His mercy shall follow me.'"</w:t>
      </w:r>
    </w:p>
    <w:p w14:paraId="45C51FAC">
      <w:pPr>
        <w:pStyle w:val="4"/>
        <w:spacing w:before="294" w:line="285" w:lineRule="auto"/>
        <w:ind w:right="97"/>
        <w:rPr>
          <w:rFonts w:hint="eastAsia"/>
        </w:rPr>
      </w:pPr>
      <w:r>
        <w:rPr>
          <w:rFonts w:hint="eastAsia"/>
        </w:rPr>
        <w:t>奥古斯丁强调说：“当我们开始时，经上记着说：‘祂的怜悯必先临到我’；当我们结束时，经上记着说：‘祂的怜悯必随着我。’”</w:t>
      </w:r>
    </w:p>
    <w:p w14:paraId="3A712B26">
      <w:pPr>
        <w:pStyle w:val="4"/>
        <w:spacing w:before="294" w:line="285" w:lineRule="auto"/>
        <w:ind w:right="97"/>
        <w:rPr>
          <w:rFonts w:hint="eastAsia"/>
        </w:rPr>
      </w:pPr>
    </w:p>
    <w:p w14:paraId="12465671">
      <w:pPr>
        <w:pStyle w:val="4"/>
        <w:spacing w:before="294" w:line="285" w:lineRule="auto"/>
        <w:ind w:right="97"/>
        <w:rPr>
          <w:rFonts w:hint="eastAsia"/>
        </w:rPr>
      </w:pPr>
      <w:r>
        <w:rPr>
          <w:rFonts w:hint="eastAsia"/>
        </w:rPr>
        <w:t>It is God who "prepares the will and perfects in us by his cooperation what he initiates by his operation."</w:t>
      </w:r>
    </w:p>
    <w:p w14:paraId="0BD44BE1">
      <w:pPr>
        <w:pStyle w:val="4"/>
        <w:spacing w:before="294" w:line="285" w:lineRule="auto"/>
        <w:ind w:right="97"/>
        <w:rPr>
          <w:rFonts w:hint="eastAsia"/>
        </w:rPr>
      </w:pPr>
      <w:r>
        <w:rPr>
          <w:rFonts w:hint="eastAsia"/>
        </w:rPr>
        <w:t>是神“预备了意志，并通过祂的合作在我们里面成全了祂通过祂的运作所开始的。”</w:t>
      </w:r>
    </w:p>
    <w:p w14:paraId="52331174">
      <w:pPr>
        <w:pStyle w:val="4"/>
        <w:spacing w:before="294" w:line="285" w:lineRule="auto"/>
        <w:ind w:right="97"/>
        <w:rPr>
          <w:rFonts w:hint="eastAsia"/>
        </w:rPr>
      </w:pPr>
    </w:p>
    <w:p w14:paraId="400EFC0D">
      <w:pPr>
        <w:pStyle w:val="4"/>
        <w:spacing w:before="294" w:line="285" w:lineRule="auto"/>
        <w:ind w:right="97"/>
        <w:rPr>
          <w:rFonts w:hint="eastAsia"/>
        </w:rPr>
      </w:pPr>
      <w:r>
        <w:rPr>
          <w:rFonts w:hint="eastAsia"/>
        </w:rPr>
        <w:t>Augustine elaborated, "He therefore operates without us in order that we may will, but when we will, and so will that we may act, he cooperates with us. We can, however, do nothing ourselves to effect good works of piety without him either working that we may will or co-working when we will."</w:t>
      </w:r>
    </w:p>
    <w:p w14:paraId="5F7BDCC8">
      <w:pPr>
        <w:pStyle w:val="4"/>
        <w:spacing w:before="294" w:line="285" w:lineRule="auto"/>
        <w:ind w:right="97"/>
        <w:rPr>
          <w:rFonts w:hint="eastAsia"/>
        </w:rPr>
      </w:pPr>
      <w:r>
        <w:rPr>
          <w:rFonts w:hint="eastAsia"/>
        </w:rPr>
        <w:t>奥古斯丁阐述道：“因此，祂在我们之外运作，使我们可以立志，但当我们立志，并且如此立志以致行动时，祂就与我们同工。然而，若没有祂使我们立志，或在我们立志时与我们同工，我们自己就不能成就任何敬虔的善工。”</w:t>
      </w:r>
    </w:p>
    <w:p w14:paraId="1E9E3A1F">
      <w:pPr>
        <w:pStyle w:val="4"/>
        <w:spacing w:before="294" w:line="285" w:lineRule="auto"/>
        <w:ind w:right="97"/>
        <w:rPr>
          <w:rFonts w:hint="eastAsia"/>
        </w:rPr>
      </w:pPr>
    </w:p>
    <w:p w14:paraId="1BA0CDAA">
      <w:pPr>
        <w:pStyle w:val="4"/>
        <w:spacing w:before="294" w:line="285" w:lineRule="auto"/>
        <w:ind w:right="97"/>
        <w:rPr>
          <w:rFonts w:hint="eastAsia"/>
        </w:rPr>
      </w:pPr>
      <w:r>
        <w:rPr>
          <w:rFonts w:hint="eastAsia"/>
        </w:rPr>
        <w:t>God's mercy "follows the willing that he may not will in vain."</w:t>
      </w:r>
    </w:p>
    <w:p w14:paraId="75656926">
      <w:pPr>
        <w:pStyle w:val="4"/>
        <w:spacing w:before="294" w:line="285" w:lineRule="auto"/>
        <w:ind w:right="97"/>
        <w:rPr>
          <w:rFonts w:hint="eastAsia"/>
        </w:rPr>
      </w:pPr>
      <w:r>
        <w:rPr>
          <w:rFonts w:hint="eastAsia"/>
        </w:rPr>
        <w:t>神的怜悯“追随那些愿意的人，使他们不至于徒然愿意。”</w:t>
      </w:r>
    </w:p>
    <w:p w14:paraId="07022F18">
      <w:pPr>
        <w:pStyle w:val="4"/>
        <w:spacing w:before="294" w:line="285" w:lineRule="auto"/>
        <w:ind w:right="97"/>
        <w:rPr>
          <w:rFonts w:hint="eastAsia"/>
        </w:rPr>
      </w:pPr>
    </w:p>
    <w:p w14:paraId="20DBB87D">
      <w:pPr>
        <w:pStyle w:val="4"/>
        <w:spacing w:before="294" w:line="285" w:lineRule="auto"/>
        <w:ind w:right="97"/>
        <w:rPr>
          <w:rFonts w:hint="eastAsia"/>
        </w:rPr>
      </w:pPr>
      <w:r>
        <w:rPr>
          <w:rFonts w:hint="eastAsia"/>
        </w:rPr>
        <w:t>The necessity of grace extends beyond specific good deeds; it is indispensable for all actions.</w:t>
      </w:r>
    </w:p>
    <w:p w14:paraId="044AF904">
      <w:pPr>
        <w:pStyle w:val="4"/>
        <w:spacing w:before="294" w:line="285" w:lineRule="auto"/>
        <w:ind w:right="97"/>
        <w:rPr>
          <w:rFonts w:hint="eastAsia"/>
        </w:rPr>
      </w:pPr>
      <w:r>
        <w:rPr>
          <w:rFonts w:hint="eastAsia"/>
        </w:rPr>
        <w:t>恩典的必要性超越了特定的善行；它对所有行为都是不可或缺的。</w:t>
      </w:r>
    </w:p>
    <w:p w14:paraId="7698E9B6">
      <w:pPr>
        <w:pStyle w:val="4"/>
        <w:spacing w:before="294" w:line="285" w:lineRule="auto"/>
        <w:ind w:right="97"/>
        <w:rPr>
          <w:rFonts w:hint="eastAsia"/>
        </w:rPr>
      </w:pPr>
    </w:p>
    <w:p w14:paraId="1FFEE00F">
      <w:pPr>
        <w:pStyle w:val="4"/>
        <w:spacing w:before="294" w:line="285" w:lineRule="auto"/>
        <w:ind w:right="97"/>
        <w:rPr>
          <w:rFonts w:hint="eastAsia"/>
        </w:rPr>
      </w:pPr>
      <w:r>
        <w:rPr>
          <w:rFonts w:hint="eastAsia"/>
        </w:rPr>
        <w:t>Augustine asserted, "The human will must be assisted by the grace of God to every good movement of action, speech, or thought."</w:t>
      </w:r>
    </w:p>
    <w:p w14:paraId="12A7AFC5">
      <w:pPr>
        <w:pStyle w:val="4"/>
        <w:spacing w:before="294" w:line="285" w:lineRule="auto"/>
        <w:ind w:right="97"/>
        <w:rPr>
          <w:rFonts w:hint="eastAsia"/>
        </w:rPr>
      </w:pPr>
      <w:r>
        <w:rPr>
          <w:rFonts w:hint="eastAsia"/>
        </w:rPr>
        <w:t>奥古斯丁断言：“人的意志在每一个行动、言语或思想的良善动机上，都必须得到神恩典的帮助。”</w:t>
      </w:r>
    </w:p>
    <w:p w14:paraId="18FEAAB8">
      <w:pPr>
        <w:pStyle w:val="4"/>
        <w:spacing w:before="294" w:line="285" w:lineRule="auto"/>
        <w:ind w:right="97"/>
        <w:rPr>
          <w:rFonts w:hint="eastAsia"/>
        </w:rPr>
      </w:pPr>
    </w:p>
    <w:p w14:paraId="738661FA">
      <w:pPr>
        <w:pStyle w:val="4"/>
        <w:spacing w:before="294" w:line="285" w:lineRule="auto"/>
        <w:ind w:right="97"/>
        <w:rPr>
          <w:rFonts w:hint="eastAsia"/>
        </w:rPr>
      </w:pPr>
      <w:r>
        <w:rPr>
          <w:rFonts w:hint="eastAsia"/>
        </w:rPr>
        <w:t>In both its objective and subjective aspects, from inception to culmination, the work of salvation remains solely a manifestation of God's grace.</w:t>
      </w:r>
    </w:p>
    <w:p w14:paraId="0158F3D6">
      <w:pPr>
        <w:pStyle w:val="4"/>
        <w:spacing w:before="294" w:line="285" w:lineRule="auto"/>
        <w:ind w:right="97"/>
        <w:rPr>
          <w:rFonts w:hint="eastAsia"/>
        </w:rPr>
      </w:pPr>
      <w:r>
        <w:rPr>
          <w:rFonts w:hint="eastAsia"/>
        </w:rPr>
        <w:t>在其客观和主观两方面，从开始到最终完成，救赎的工作始终单单是神恩典的彰显。</w:t>
      </w:r>
    </w:p>
    <w:p w14:paraId="4A6E51F4">
      <w:pPr>
        <w:pStyle w:val="4"/>
        <w:spacing w:before="294" w:line="285" w:lineRule="auto"/>
        <w:ind w:right="97"/>
        <w:rPr>
          <w:rFonts w:hint="eastAsia"/>
        </w:rPr>
      </w:pPr>
    </w:p>
    <w:p w14:paraId="3584B0A8">
      <w:pPr>
        <w:pStyle w:val="4"/>
        <w:spacing w:before="294" w:line="285" w:lineRule="auto"/>
        <w:ind w:right="97"/>
        <w:rPr>
          <w:rFonts w:hint="eastAsia"/>
        </w:rPr>
      </w:pPr>
      <w:r>
        <w:rPr>
          <w:rFonts w:hint="eastAsia"/>
        </w:rPr>
        <w:t>Pelagianism faced condemnation at the Synod of Carthage in 418, with its canons receiving approval from Pope Zosimus and later from Celestine I.</w:t>
      </w:r>
    </w:p>
    <w:p w14:paraId="32671A9D">
      <w:pPr>
        <w:pStyle w:val="4"/>
        <w:spacing w:before="294" w:line="285" w:lineRule="auto"/>
        <w:ind w:right="97"/>
        <w:rPr>
          <w:rFonts w:hint="eastAsia"/>
        </w:rPr>
      </w:pPr>
      <w:r>
        <w:rPr>
          <w:rFonts w:hint="eastAsia"/>
        </w:rPr>
        <w:t>伯拉纠主义在418年的迦太基会议上受到谴责，其教规得到了教皇佐西姆斯以及后来的塞莱斯廷一世的批准。</w:t>
      </w:r>
    </w:p>
    <w:p w14:paraId="54757B57">
      <w:pPr>
        <w:pStyle w:val="4"/>
        <w:spacing w:before="294" w:line="285" w:lineRule="auto"/>
        <w:ind w:right="97"/>
        <w:rPr>
          <w:rFonts w:hint="eastAsia"/>
        </w:rPr>
      </w:pPr>
    </w:p>
    <w:p w14:paraId="69FBD590">
      <w:pPr>
        <w:pStyle w:val="4"/>
        <w:spacing w:before="294" w:line="285" w:lineRule="auto"/>
        <w:ind w:right="97"/>
        <w:rPr>
          <w:rFonts w:hint="eastAsia"/>
        </w:rPr>
      </w:pPr>
      <w:r>
        <w:rPr>
          <w:rFonts w:hint="eastAsia"/>
        </w:rPr>
        <w:t>Further condemnations followed at the Council of Ephesus in 431 and the Synod of Orange in 529.</w:t>
      </w:r>
    </w:p>
    <w:p w14:paraId="73D869B6">
      <w:pPr>
        <w:pStyle w:val="4"/>
        <w:spacing w:before="294" w:line="285" w:lineRule="auto"/>
        <w:ind w:right="97"/>
        <w:rPr>
          <w:rFonts w:hint="eastAsia"/>
        </w:rPr>
      </w:pPr>
      <w:r>
        <w:rPr>
          <w:rFonts w:hint="eastAsia"/>
        </w:rPr>
        <w:t>随后在431年的以弗所公会议和529年的奥兰治会议上又遭到了进一步的谴责。</w:t>
      </w:r>
    </w:p>
    <w:p w14:paraId="6920EFEE">
      <w:pPr>
        <w:pStyle w:val="4"/>
        <w:spacing w:before="294" w:line="285" w:lineRule="auto"/>
        <w:ind w:right="97"/>
        <w:rPr>
          <w:rFonts w:hint="eastAsia"/>
        </w:rPr>
      </w:pPr>
    </w:p>
    <w:p w14:paraId="1556A75D">
      <w:pPr>
        <w:pStyle w:val="4"/>
        <w:spacing w:before="294" w:line="285" w:lineRule="auto"/>
        <w:ind w:right="97"/>
        <w:rPr>
          <w:rFonts w:hint="eastAsia"/>
        </w:rPr>
      </w:pPr>
      <w:r>
        <w:rPr>
          <w:rFonts w:hint="eastAsia"/>
        </w:rPr>
        <w:t>The latter synod also explicitly rejected semi-Pelagianism, and its canons found confirmation from Boniface II.</w:t>
      </w:r>
    </w:p>
    <w:p w14:paraId="6D4ADBD3">
      <w:pPr>
        <w:pStyle w:val="4"/>
        <w:spacing w:before="294" w:line="285" w:lineRule="auto"/>
        <w:ind w:right="97"/>
        <w:rPr>
          <w:rFonts w:hint="eastAsia"/>
        </w:rPr>
      </w:pPr>
      <w:r>
        <w:rPr>
          <w:rFonts w:hint="eastAsia"/>
        </w:rPr>
        <w:t>后一个会议也明确拒绝了半伯拉纠主义，其教规得到了卜尼法斯二世的确认。</w:t>
      </w:r>
    </w:p>
    <w:p w14:paraId="028E41E9">
      <w:pPr>
        <w:pStyle w:val="4"/>
        <w:spacing w:before="294" w:line="285" w:lineRule="auto"/>
        <w:ind w:right="97"/>
        <w:rPr>
          <w:rFonts w:hint="eastAsia"/>
        </w:rPr>
      </w:pPr>
    </w:p>
    <w:p w14:paraId="20F705D8">
      <w:pPr>
        <w:pStyle w:val="4"/>
        <w:spacing w:before="294" w:line="285" w:lineRule="auto"/>
        <w:ind w:right="97"/>
        <w:rPr>
          <w:rFonts w:hint="eastAsia"/>
        </w:rPr>
      </w:pPr>
      <w:r>
        <w:rPr>
          <w:rFonts w:hint="eastAsia"/>
        </w:rPr>
        <w:t>Consequently, it solidified as official church doctrine that the entirety of human nature had been corrupted due to Adam's sin.</w:t>
      </w:r>
    </w:p>
    <w:p w14:paraId="033275DA">
      <w:pPr>
        <w:pStyle w:val="4"/>
        <w:spacing w:before="294" w:line="285" w:lineRule="auto"/>
        <w:ind w:right="97"/>
        <w:rPr>
          <w:rFonts w:hint="eastAsia"/>
        </w:rPr>
      </w:pPr>
      <w:r>
        <w:rPr>
          <w:rFonts w:hint="eastAsia"/>
        </w:rPr>
        <w:t>因此，它巩固成为教会官方教义，即整个人性因亚当的罪而败坏了。</w:t>
      </w:r>
    </w:p>
    <w:p w14:paraId="55E06507">
      <w:pPr>
        <w:pStyle w:val="4"/>
        <w:spacing w:before="294" w:line="285" w:lineRule="auto"/>
        <w:ind w:right="97"/>
        <w:rPr>
          <w:rFonts w:hint="eastAsia"/>
        </w:rPr>
      </w:pPr>
    </w:p>
    <w:p w14:paraId="7F95297D">
      <w:pPr>
        <w:pStyle w:val="4"/>
        <w:spacing w:before="294" w:line="285" w:lineRule="auto"/>
        <w:ind w:right="97"/>
        <w:rPr>
          <w:rFonts w:hint="eastAsia"/>
        </w:rPr>
      </w:pPr>
      <w:r>
        <w:rPr>
          <w:rFonts w:hint="eastAsia"/>
        </w:rPr>
        <w:t>Moreover, it was established that both the initial spark of faith and its subsequent growth were not products of human effort or natural abilities but rather were entirely dependent on the grace of God.</w:t>
      </w:r>
    </w:p>
    <w:p w14:paraId="466C908A">
      <w:pPr>
        <w:pStyle w:val="4"/>
        <w:spacing w:before="294" w:line="285" w:lineRule="auto"/>
        <w:ind w:right="97"/>
        <w:rPr>
          <w:rFonts w:hint="eastAsia"/>
        </w:rPr>
      </w:pPr>
      <w:r>
        <w:rPr>
          <w:rFonts w:hint="eastAsia"/>
        </w:rPr>
        <w:t>此外，还确立了信心的最初火花及其随后的成长，并非人类努力或自然能力的产物，而是完全依赖于神的恩典。</w:t>
      </w:r>
    </w:p>
    <w:p w14:paraId="07B88D59">
      <w:pPr>
        <w:pStyle w:val="4"/>
        <w:spacing w:before="294" w:line="285" w:lineRule="auto"/>
        <w:ind w:right="97"/>
        <w:rPr>
          <w:rFonts w:hint="eastAsia"/>
        </w:rPr>
      </w:pPr>
    </w:p>
    <w:p w14:paraId="4BB82CE8">
      <w:pPr>
        <w:pStyle w:val="4"/>
        <w:spacing w:before="294" w:line="285" w:lineRule="auto"/>
        <w:ind w:right="97"/>
        <w:rPr>
          <w:rFonts w:hint="eastAsia"/>
        </w:rPr>
      </w:pPr>
      <w:r>
        <w:rPr>
          <w:rFonts w:hint="eastAsia"/>
        </w:rPr>
        <w:t>This divine grace, as affirmed by the church, not only instructs individuals on what is right and wrong but also empowers them to understand, love, and act in accordance with God's will.</w:t>
      </w:r>
    </w:p>
    <w:p w14:paraId="1680893E">
      <w:pPr>
        <w:pStyle w:val="4"/>
        <w:spacing w:before="294" w:line="285" w:lineRule="auto"/>
        <w:ind w:right="97"/>
        <w:rPr>
          <w:rFonts w:hint="eastAsia"/>
        </w:rPr>
      </w:pPr>
      <w:r>
        <w:rPr>
          <w:rFonts w:hint="eastAsia"/>
        </w:rPr>
        <w:t>教会所肯定的这种神圣恩典，不仅教导个人何为对错，也赋予他们能力去理解、爱慕并遵行神的旨意。</w:t>
      </w:r>
    </w:p>
    <w:p w14:paraId="6A9A25FB">
      <w:pPr>
        <w:pStyle w:val="4"/>
        <w:spacing w:before="294" w:line="285" w:lineRule="auto"/>
        <w:ind w:right="97"/>
        <w:rPr>
          <w:rFonts w:hint="eastAsia"/>
        </w:rPr>
      </w:pPr>
    </w:p>
    <w:p w14:paraId="2BAC946E">
      <w:pPr>
        <w:pStyle w:val="4"/>
        <w:spacing w:before="294" w:line="285" w:lineRule="auto"/>
        <w:ind w:right="97"/>
        <w:rPr>
          <w:rFonts w:hint="eastAsia"/>
        </w:rPr>
      </w:pPr>
      <w:r>
        <w:rPr>
          <w:rFonts w:hint="eastAsia"/>
        </w:rPr>
        <w:t>It manifests through the infusion, operation, inspiration, and illumination of the Holy Spirit within us.</w:t>
      </w:r>
    </w:p>
    <w:p w14:paraId="02BCC985">
      <w:pPr>
        <w:pStyle w:val="4"/>
        <w:spacing w:before="294" w:line="285" w:lineRule="auto"/>
        <w:ind w:right="97"/>
        <w:rPr>
          <w:rFonts w:hint="eastAsia"/>
        </w:rPr>
      </w:pPr>
      <w:r>
        <w:rPr>
          <w:rFonts w:hint="eastAsia"/>
        </w:rPr>
        <w:t>它通过圣灵在我们里面的注入、运行、默示和光照而彰显出来。</w:t>
      </w:r>
    </w:p>
    <w:p w14:paraId="2CCBB15E">
      <w:pPr>
        <w:pStyle w:val="4"/>
        <w:spacing w:before="294" w:line="285" w:lineRule="auto"/>
        <w:ind w:right="97"/>
        <w:rPr>
          <w:rFonts w:hint="eastAsia"/>
        </w:rPr>
      </w:pPr>
    </w:p>
    <w:p w14:paraId="6491E2EF">
      <w:pPr>
        <w:pStyle w:val="4"/>
        <w:spacing w:before="294" w:line="285" w:lineRule="auto"/>
        <w:ind w:right="97"/>
        <w:rPr>
          <w:rFonts w:hint="eastAsia"/>
        </w:rPr>
      </w:pPr>
      <w:r>
        <w:rPr>
          <w:rFonts w:hint="eastAsia"/>
        </w:rPr>
        <w:t>This divine influence precedes and prepares our will, transforming it from unbelief to faith, and enables us to both desire and perform good deeds.</w:t>
      </w:r>
    </w:p>
    <w:p w14:paraId="02214887">
      <w:pPr>
        <w:pStyle w:val="4"/>
        <w:spacing w:before="294" w:line="285" w:lineRule="auto"/>
        <w:ind w:right="97"/>
        <w:rPr>
          <w:rFonts w:hint="eastAsia"/>
        </w:rPr>
      </w:pPr>
      <w:r>
        <w:rPr>
          <w:rFonts w:hint="eastAsia"/>
        </w:rPr>
        <w:t>这种神圣的影响先于并预备我们的意志，将其从不信转变为信心，并使我们能够渴望并行善。</w:t>
      </w:r>
    </w:p>
    <w:p w14:paraId="7D79163F">
      <w:pPr>
        <w:pStyle w:val="4"/>
        <w:spacing w:before="294" w:line="285" w:lineRule="auto"/>
        <w:ind w:right="97"/>
        <w:rPr>
          <w:rFonts w:hint="eastAsia"/>
        </w:rPr>
      </w:pPr>
    </w:p>
    <w:p w14:paraId="1780CDEF">
      <w:pPr>
        <w:pStyle w:val="4"/>
        <w:spacing w:before="294" w:line="285" w:lineRule="auto"/>
        <w:ind w:right="97"/>
        <w:rPr>
          <w:rFonts w:hint="eastAsia"/>
        </w:rPr>
      </w:pPr>
      <w:r>
        <w:rPr>
          <w:rFonts w:hint="eastAsia"/>
        </w:rPr>
        <w:t>The necessity of internal grace and prevenient grace has been a consistent teaching within the church.</w:t>
      </w:r>
    </w:p>
    <w:p w14:paraId="1FCD4DC1">
      <w:pPr>
        <w:pStyle w:val="4"/>
        <w:spacing w:before="294" w:line="285" w:lineRule="auto"/>
        <w:ind w:right="97"/>
        <w:rPr>
          <w:rFonts w:hint="eastAsia"/>
        </w:rPr>
      </w:pPr>
      <w:r>
        <w:rPr>
          <w:rFonts w:hint="eastAsia"/>
        </w:rPr>
        <w:t>内在恩典和先在恩典的必要性一直是教会内一贯的教导。</w:t>
      </w:r>
    </w:p>
    <w:p w14:paraId="49C181C9">
      <w:pPr>
        <w:pStyle w:val="4"/>
        <w:spacing w:before="294" w:line="285" w:lineRule="auto"/>
        <w:ind w:right="97"/>
        <w:rPr>
          <w:rFonts w:hint="eastAsia"/>
        </w:rPr>
      </w:pPr>
    </w:p>
    <w:p w14:paraId="3B069690">
      <w:pPr>
        <w:pStyle w:val="4"/>
        <w:spacing w:before="294" w:line="285" w:lineRule="auto"/>
        <w:ind w:right="97"/>
        <w:rPr>
          <w:rFonts w:hint="eastAsia"/>
        </w:rPr>
      </w:pPr>
      <w:r>
        <w:rPr>
          <w:rFonts w:hint="eastAsia"/>
        </w:rPr>
        <w:t>The Synod of Quiercy in 853, while condemning Gottschalk, declared, "We have free will for good, preceded and aided by grace... freed by grace and by grace healed from corruption."</w:t>
      </w:r>
    </w:p>
    <w:p w14:paraId="4F1BA5E3">
      <w:pPr>
        <w:pStyle w:val="4"/>
        <w:spacing w:before="294" w:line="285" w:lineRule="auto"/>
        <w:ind w:right="97"/>
        <w:rPr>
          <w:rFonts w:hint="eastAsia"/>
        </w:rPr>
      </w:pPr>
      <w:r>
        <w:rPr>
          <w:rFonts w:hint="eastAsia"/>
        </w:rPr>
        <w:t>853年的屈尔西会议在谴责戈特沙尔克的同时宣称：“我们有行善的自由意志，这自由意志先有恩典的引导和帮助……因恩典得自由，并因恩典从败坏中得医治。”</w:t>
      </w:r>
    </w:p>
    <w:p w14:paraId="02951FAB">
      <w:pPr>
        <w:pStyle w:val="4"/>
        <w:spacing w:before="294" w:line="285" w:lineRule="auto"/>
        <w:ind w:right="97"/>
        <w:rPr>
          <w:rFonts w:hint="eastAsia"/>
        </w:rPr>
      </w:pPr>
    </w:p>
    <w:p w14:paraId="0983D003">
      <w:pPr>
        <w:pStyle w:val="4"/>
        <w:spacing w:before="294" w:line="285" w:lineRule="auto"/>
        <w:ind w:right="97"/>
        <w:rPr>
          <w:rFonts w:hint="eastAsia"/>
        </w:rPr>
      </w:pPr>
      <w:r>
        <w:rPr>
          <w:rFonts w:hint="eastAsia"/>
        </w:rPr>
        <w:t>Similarly, Rabanus emphasized that God, through His Holy Spirit, rules within and provides spiritual zeal for comfort.</w:t>
      </w:r>
    </w:p>
    <w:p w14:paraId="77988417">
      <w:pPr>
        <w:pStyle w:val="4"/>
        <w:spacing w:before="294" w:line="285" w:lineRule="auto"/>
        <w:ind w:right="97"/>
        <w:rPr>
          <w:rFonts w:hint="eastAsia"/>
        </w:rPr>
      </w:pPr>
      <w:r>
        <w:rPr>
          <w:rFonts w:hint="eastAsia"/>
        </w:rPr>
        <w:t>同样，拉巴努斯强调，神借着祂的圣灵在里面作王，并提供属灵的热忱以得安慰。</w:t>
      </w:r>
    </w:p>
    <w:p w14:paraId="1B80A9FF">
      <w:pPr>
        <w:pStyle w:val="4"/>
        <w:spacing w:before="294" w:line="285" w:lineRule="auto"/>
        <w:ind w:right="97"/>
        <w:rPr>
          <w:rFonts w:hint="eastAsia"/>
        </w:rPr>
      </w:pPr>
    </w:p>
    <w:p w14:paraId="57E1E819">
      <w:pPr>
        <w:pStyle w:val="4"/>
        <w:spacing w:before="294" w:line="285" w:lineRule="auto"/>
        <w:ind w:right="97"/>
        <w:rPr>
          <w:rFonts w:hint="eastAsia"/>
        </w:rPr>
      </w:pPr>
      <w:r>
        <w:rPr>
          <w:rFonts w:hint="eastAsia"/>
        </w:rPr>
        <w:t>This theological perspective was also upheld by scholastic theologians.</w:t>
      </w:r>
    </w:p>
    <w:p w14:paraId="3D694677">
      <w:pPr>
        <w:pStyle w:val="4"/>
        <w:spacing w:before="294" w:line="285" w:lineRule="auto"/>
        <w:ind w:right="97"/>
        <w:rPr>
          <w:rFonts w:hint="eastAsia"/>
        </w:rPr>
      </w:pPr>
      <w:r>
        <w:rPr>
          <w:rFonts w:hint="eastAsia"/>
        </w:rPr>
        <w:t>这种神学观点也为经院神学家所持守。</w:t>
      </w:r>
    </w:p>
    <w:p w14:paraId="4CFEB52E">
      <w:pPr>
        <w:pStyle w:val="4"/>
        <w:spacing w:before="294" w:line="285" w:lineRule="auto"/>
        <w:ind w:right="97"/>
        <w:rPr>
          <w:rFonts w:hint="eastAsia"/>
        </w:rPr>
      </w:pPr>
    </w:p>
    <w:p w14:paraId="022B838A">
      <w:pPr>
        <w:pStyle w:val="4"/>
        <w:spacing w:before="294" w:line="285" w:lineRule="auto"/>
        <w:ind w:right="97"/>
        <w:rPr>
          <w:rFonts w:hint="eastAsia"/>
        </w:rPr>
      </w:pPr>
      <w:r>
        <w:rPr>
          <w:rFonts w:hint="eastAsia"/>
        </w:rPr>
        <w:t>Lombard, for instance, asserted that sin led to the loss of the freedom of the will, and now individuals lacked the capability to genuinely desire or accomplish goodness unless liberated and assisted by grace.</w:t>
      </w:r>
    </w:p>
    <w:p w14:paraId="7821426D">
      <w:pPr>
        <w:pStyle w:val="4"/>
        <w:spacing w:before="294" w:line="285" w:lineRule="auto"/>
        <w:ind w:right="97"/>
        <w:rPr>
          <w:rFonts w:hint="eastAsia"/>
        </w:rPr>
      </w:pPr>
      <w:r>
        <w:rPr>
          <w:rFonts w:hint="eastAsia"/>
        </w:rPr>
        <w:t>例如，伦巴德断言，罪导致了意志自由的丧失，现在个人除非被恩典释放和帮助，否则缺乏真正渴望或成就良善的能力。</w:t>
      </w:r>
    </w:p>
    <w:p w14:paraId="2CF03B63">
      <w:pPr>
        <w:pStyle w:val="4"/>
        <w:spacing w:before="294" w:line="285" w:lineRule="auto"/>
        <w:ind w:right="97"/>
        <w:rPr>
          <w:rFonts w:hint="eastAsia"/>
        </w:rPr>
      </w:pPr>
    </w:p>
    <w:p w14:paraId="1498F62B">
      <w:pPr>
        <w:pStyle w:val="4"/>
        <w:spacing w:before="294" w:line="285" w:lineRule="auto"/>
        <w:ind w:right="97"/>
        <w:rPr>
          <w:rFonts w:hint="eastAsia"/>
        </w:rPr>
      </w:pPr>
      <w:r>
        <w:rPr>
          <w:rFonts w:hint="eastAsia"/>
        </w:rPr>
        <w:t>Operative grace, in this context, precedes the emergence of a good will, freeing and preparing it to desire and carry out virtuous acts, while cooperative grace follows, providing assistance to the now-rectified will.</w:t>
      </w:r>
    </w:p>
    <w:p w14:paraId="43E064C1">
      <w:pPr>
        <w:pStyle w:val="4"/>
        <w:spacing w:before="294" w:line="285" w:lineRule="auto"/>
        <w:ind w:right="97"/>
        <w:rPr>
          <w:rFonts w:hint="eastAsia"/>
        </w:rPr>
      </w:pPr>
      <w:r>
        <w:rPr>
          <w:rFonts w:hint="eastAsia"/>
        </w:rPr>
        <w:t>在这种背景下，运作的恩典先于善意的出现，释放并预备它去渴望和执行有德行的行为，而合作的恩典则随之而来，为现在已纠正的意志提供帮助。</w:t>
      </w:r>
    </w:p>
    <w:p w14:paraId="7CA393C8">
      <w:pPr>
        <w:pStyle w:val="4"/>
        <w:spacing w:before="294" w:line="285" w:lineRule="auto"/>
        <w:ind w:right="97"/>
        <w:rPr>
          <w:rFonts w:hint="eastAsia"/>
        </w:rPr>
      </w:pPr>
    </w:p>
    <w:p w14:paraId="1CB26FC6">
      <w:pPr>
        <w:pStyle w:val="4"/>
        <w:spacing w:before="294" w:line="285" w:lineRule="auto"/>
        <w:ind w:right="97"/>
        <w:rPr>
          <w:rFonts w:hint="eastAsia"/>
        </w:rPr>
      </w:pPr>
      <w:r>
        <w:rPr>
          <w:rFonts w:hint="eastAsia"/>
        </w:rPr>
        <w:t>Thomas Aquinas concurred, acknowledging that individuals could perform naturally good actions without grace, but supernatural virtue, the love of God, adherence to His law, acquisition of eternal life, preparation for justification, recovery from sin, avoidance of sin, and the continual pursuit of goodness all required the assistance of grace.</w:t>
      </w:r>
    </w:p>
    <w:p w14:paraId="452B56A3">
      <w:pPr>
        <w:pStyle w:val="4"/>
        <w:spacing w:before="294" w:line="285" w:lineRule="auto"/>
        <w:ind w:right="97"/>
        <w:rPr>
          <w:rFonts w:hint="eastAsia"/>
        </w:rPr>
      </w:pPr>
      <w:r>
        <w:rPr>
          <w:rFonts w:hint="eastAsia"/>
        </w:rPr>
        <w:t>托马斯·阿奎那表示同意，承认个人在没有恩典的情况下可以行自然的善事，但超自然的德行、对神的爱、遵守祂的律法、获得永生、为称义做准备、从罪中恢复、避免犯罪以及持续追求良善，都需要恩典的帮助。</w:t>
      </w:r>
    </w:p>
    <w:p w14:paraId="1A280FDB">
      <w:pPr>
        <w:pStyle w:val="4"/>
        <w:spacing w:before="294" w:line="285" w:lineRule="auto"/>
        <w:ind w:right="97"/>
        <w:rPr>
          <w:rFonts w:hint="eastAsia"/>
        </w:rPr>
      </w:pPr>
    </w:p>
    <w:p w14:paraId="796E7662">
      <w:pPr>
        <w:pStyle w:val="4"/>
        <w:spacing w:before="294" w:line="285" w:lineRule="auto"/>
        <w:ind w:right="97"/>
        <w:rPr>
          <w:rFonts w:hint="eastAsia"/>
        </w:rPr>
      </w:pPr>
      <w:r>
        <w:rPr>
          <w:rFonts w:hint="eastAsia"/>
        </w:rPr>
        <w:t>Similarly, the Council of Trent stipulated that adults needed prevenient grace to prepare for justification.</w:t>
      </w:r>
    </w:p>
    <w:p w14:paraId="5926003C">
      <w:pPr>
        <w:pStyle w:val="4"/>
        <w:spacing w:before="294" w:line="285" w:lineRule="auto"/>
        <w:ind w:right="97"/>
        <w:rPr>
          <w:rFonts w:hint="eastAsia"/>
        </w:rPr>
      </w:pPr>
      <w:r>
        <w:rPr>
          <w:rFonts w:hint="eastAsia"/>
        </w:rPr>
        <w:t>同样，特伦托会议规定，成年人需要先在恩典来为称义做准备。</w:t>
      </w:r>
    </w:p>
    <w:p w14:paraId="316CF987">
      <w:pPr>
        <w:pStyle w:val="4"/>
        <w:spacing w:before="294" w:line="285" w:lineRule="auto"/>
        <w:ind w:right="97"/>
        <w:rPr>
          <w:rFonts w:hint="eastAsia"/>
        </w:rPr>
      </w:pPr>
    </w:p>
    <w:p w14:paraId="3380BC22">
      <w:pPr>
        <w:pStyle w:val="4"/>
        <w:spacing w:before="294" w:line="285" w:lineRule="auto"/>
        <w:ind w:right="97"/>
        <w:rPr>
          <w:rFonts w:hint="eastAsia"/>
        </w:rPr>
      </w:pPr>
      <w:r>
        <w:rPr>
          <w:rFonts w:hint="eastAsia"/>
        </w:rPr>
        <w:t>This grace served as a catalyst for those who had turned away from God due to sin, enabling them to redirect themselves toward their own justification.</w:t>
      </w:r>
    </w:p>
    <w:p w14:paraId="378E4722">
      <w:pPr>
        <w:pStyle w:val="4"/>
        <w:spacing w:before="294" w:line="285" w:lineRule="auto"/>
        <w:ind w:right="97"/>
        <w:rPr>
          <w:rFonts w:hint="eastAsia"/>
        </w:rPr>
      </w:pPr>
      <w:r>
        <w:rPr>
          <w:rFonts w:hint="eastAsia"/>
        </w:rPr>
        <w:t>这种恩典对那些因罪而背离神的人起到了催化作用，使他们能够重新将自己引向自己的称义。</w:t>
      </w:r>
    </w:p>
    <w:p w14:paraId="48060C9B">
      <w:pPr>
        <w:pStyle w:val="4"/>
        <w:spacing w:before="294" w:line="285" w:lineRule="auto"/>
        <w:ind w:right="97"/>
        <w:rPr>
          <w:rFonts w:hint="eastAsia"/>
        </w:rPr>
      </w:pPr>
    </w:p>
    <w:p w14:paraId="71534076">
      <w:pPr>
        <w:pStyle w:val="4"/>
        <w:spacing w:before="294" w:line="285" w:lineRule="auto"/>
        <w:ind w:right="97"/>
        <w:rPr>
          <w:rFonts w:hint="eastAsia"/>
        </w:rPr>
      </w:pPr>
      <w:r>
        <w:rPr>
          <w:rFonts w:hint="eastAsia"/>
        </w:rPr>
        <w:t>Therefore, the teaching of the Roman Catholic Church firmly upholds the necessity of prevenient grace and rejects the Pelagian and semi-Pelagian notions that ascribed the initiation and growth of faith to the inherent capacities of unregenerate human nature.</w:t>
      </w:r>
    </w:p>
    <w:p w14:paraId="5D083945">
      <w:pPr>
        <w:pStyle w:val="4"/>
        <w:spacing w:before="294" w:line="285" w:lineRule="auto"/>
        <w:ind w:right="97"/>
        <w:rPr>
          <w:rFonts w:hint="eastAsia"/>
        </w:rPr>
      </w:pPr>
      <w:r>
        <w:rPr>
          <w:rFonts w:hint="eastAsia"/>
        </w:rPr>
        <w:t>因此，罗马天主教会的教导坚决主张先在恩典的必要性，并拒绝伯拉纠主义和半伯拉纠主义的观念，这些观念将信心的开始和成长归因于未重生人性的固有能力。</w:t>
      </w:r>
    </w:p>
    <w:p w14:paraId="0A1DBF02">
      <w:pPr>
        <w:pStyle w:val="4"/>
        <w:spacing w:before="294" w:line="285" w:lineRule="auto"/>
        <w:ind w:right="97"/>
        <w:rPr>
          <w:rFonts w:hint="eastAsia"/>
        </w:rPr>
      </w:pPr>
    </w:p>
    <w:p w14:paraId="273AF1F9">
      <w:pPr>
        <w:pStyle w:val="4"/>
        <w:spacing w:before="294" w:line="285" w:lineRule="auto"/>
        <w:ind w:right="97"/>
        <w:rPr>
          <w:rFonts w:hint="eastAsia"/>
        </w:rPr>
      </w:pPr>
      <w:r>
        <w:rPr>
          <w:rFonts w:hint="eastAsia"/>
        </w:rPr>
        <w:t>Is there a shade of Semi-Pelagianism in Rome's doctrine of prevenient grace?</w:t>
      </w:r>
    </w:p>
    <w:p w14:paraId="6052054F">
      <w:pPr>
        <w:pStyle w:val="4"/>
        <w:spacing w:before="294" w:line="285" w:lineRule="auto"/>
        <w:ind w:right="97"/>
        <w:rPr>
          <w:rFonts w:hint="eastAsia"/>
        </w:rPr>
      </w:pPr>
      <w:r>
        <w:rPr>
          <w:rFonts w:hint="eastAsia"/>
        </w:rPr>
        <w:t>罗马关于先在恩典的教义中是否存在半伯拉纠主义的影子？</w:t>
      </w:r>
    </w:p>
    <w:p w14:paraId="706BCC62">
      <w:pPr>
        <w:pStyle w:val="4"/>
        <w:spacing w:before="294" w:line="285" w:lineRule="auto"/>
        <w:ind w:right="97"/>
        <w:rPr>
          <w:rFonts w:hint="eastAsia"/>
        </w:rPr>
      </w:pPr>
    </w:p>
    <w:p w14:paraId="6841C80F">
      <w:pPr>
        <w:pStyle w:val="4"/>
        <w:spacing w:before="294" w:line="285" w:lineRule="auto"/>
        <w:ind w:right="97"/>
        <w:rPr>
          <w:rFonts w:hint="eastAsia"/>
        </w:rPr>
      </w:pPr>
      <w:r>
        <w:rPr>
          <w:rFonts w:hint="eastAsia"/>
        </w:rPr>
        <w:t>One may raise this question since there seems to be ambiguity in Rome's understanding of prevenient grace.</w:t>
      </w:r>
    </w:p>
    <w:p w14:paraId="5C02EDB1">
      <w:pPr>
        <w:pStyle w:val="4"/>
        <w:spacing w:before="294" w:line="285" w:lineRule="auto"/>
        <w:ind w:right="97"/>
        <w:rPr>
          <w:rFonts w:hint="eastAsia"/>
        </w:rPr>
      </w:pPr>
      <w:r>
        <w:rPr>
          <w:rFonts w:hint="eastAsia"/>
        </w:rPr>
        <w:t>人们可能会提出这个问题，因为罗马对先在恩典的理解似乎存在模糊性。</w:t>
      </w:r>
    </w:p>
    <w:p w14:paraId="29AFB926">
      <w:pPr>
        <w:pStyle w:val="4"/>
        <w:spacing w:before="294" w:line="285" w:lineRule="auto"/>
        <w:ind w:right="97"/>
        <w:rPr>
          <w:rFonts w:hint="eastAsia"/>
        </w:rPr>
      </w:pPr>
    </w:p>
    <w:p w14:paraId="473BE533">
      <w:pPr>
        <w:pStyle w:val="4"/>
        <w:spacing w:before="294" w:line="285" w:lineRule="auto"/>
        <w:ind w:right="97"/>
        <w:rPr>
          <w:rFonts w:hint="eastAsia"/>
        </w:rPr>
      </w:pPr>
      <w:r>
        <w:rPr>
          <w:rFonts w:hint="eastAsia"/>
        </w:rPr>
        <w:t>At times, it appears to equate prevenient grace merely with the external call of the gospel, exerting moral influence on the intellect and will, a notion recognized even by Pelagius and his followers.</w:t>
      </w:r>
    </w:p>
    <w:p w14:paraId="136824A6">
      <w:pPr>
        <w:pStyle w:val="4"/>
        <w:spacing w:before="294" w:line="285" w:lineRule="auto"/>
        <w:ind w:right="97"/>
        <w:rPr>
          <w:rFonts w:hint="eastAsia"/>
        </w:rPr>
      </w:pPr>
      <w:r>
        <w:rPr>
          <w:rFonts w:hint="eastAsia"/>
        </w:rPr>
        <w:t>有时，它似乎仅仅将先在恩典等同于福音的外在呼召，对理智和意志施加道德影响，这一观念甚至得到了伯拉纠及其追随者的承认。</w:t>
      </w:r>
    </w:p>
    <w:p w14:paraId="0283D38D">
      <w:pPr>
        <w:pStyle w:val="4"/>
        <w:spacing w:before="294" w:line="285" w:lineRule="auto"/>
        <w:ind w:right="97"/>
        <w:rPr>
          <w:rFonts w:hint="eastAsia"/>
        </w:rPr>
      </w:pPr>
    </w:p>
    <w:p w14:paraId="7F14149B">
      <w:pPr>
        <w:pStyle w:val="4"/>
        <w:spacing w:before="294" w:line="285" w:lineRule="auto"/>
        <w:ind w:right="97"/>
        <w:rPr>
          <w:rFonts w:hint="eastAsia"/>
        </w:rPr>
      </w:pPr>
      <w:r>
        <w:rPr>
          <w:rFonts w:hint="eastAsia"/>
        </w:rPr>
        <w:t>Trent, for instance, identifies it as the calling "whereby they are called without any existing merits on their part."</w:t>
      </w:r>
    </w:p>
    <w:p w14:paraId="15B4F8D2">
      <w:pPr>
        <w:pStyle w:val="4"/>
        <w:spacing w:before="294" w:line="285" w:lineRule="auto"/>
        <w:ind w:right="97"/>
        <w:rPr>
          <w:rFonts w:hint="eastAsia"/>
        </w:rPr>
      </w:pPr>
      <w:r>
        <w:rPr>
          <w:rFonts w:hint="eastAsia"/>
        </w:rPr>
        <w:t>例如，特伦托会议将其定义为“他们蒙召，并非因他们本身有任何功绩。”</w:t>
      </w:r>
    </w:p>
    <w:p w14:paraId="1B9247B7">
      <w:pPr>
        <w:pStyle w:val="4"/>
        <w:spacing w:before="294" w:line="285" w:lineRule="auto"/>
        <w:ind w:right="97"/>
        <w:rPr>
          <w:rFonts w:hint="eastAsia"/>
        </w:rPr>
      </w:pPr>
    </w:p>
    <w:p w14:paraId="1E0CA735">
      <w:pPr>
        <w:pStyle w:val="4"/>
        <w:spacing w:before="294" w:line="285" w:lineRule="auto"/>
        <w:ind w:right="97"/>
        <w:rPr>
          <w:rFonts w:hint="eastAsia"/>
        </w:rPr>
      </w:pPr>
      <w:r>
        <w:rPr>
          <w:rFonts w:hint="eastAsia"/>
        </w:rPr>
        <w:t>However, Rome also encompasses within prevenient grace an inward influence of the Holy Spirit on the intellect and will.</w:t>
      </w:r>
    </w:p>
    <w:p w14:paraId="0556BFD4">
      <w:pPr>
        <w:pStyle w:val="4"/>
        <w:spacing w:before="294" w:line="285" w:lineRule="auto"/>
        <w:ind w:right="97"/>
        <w:rPr>
          <w:rFonts w:hint="eastAsia"/>
        </w:rPr>
      </w:pPr>
      <w:r>
        <w:rPr>
          <w:rFonts w:hint="eastAsia"/>
        </w:rPr>
        <w:t>然而，罗马也将圣灵对理智和意志的内在影响包含在先在恩典之内。</w:t>
      </w:r>
    </w:p>
    <w:p w14:paraId="7263E6A6">
      <w:pPr>
        <w:pStyle w:val="4"/>
        <w:spacing w:before="294" w:line="285" w:lineRule="auto"/>
        <w:ind w:right="97"/>
        <w:rPr>
          <w:rFonts w:hint="eastAsia"/>
        </w:rPr>
      </w:pPr>
    </w:p>
    <w:p w14:paraId="0E68F18D">
      <w:pPr>
        <w:pStyle w:val="4"/>
        <w:spacing w:before="294" w:line="285" w:lineRule="auto"/>
        <w:ind w:right="97"/>
        <w:rPr>
          <w:rFonts w:hint="eastAsia"/>
        </w:rPr>
      </w:pPr>
      <w:r>
        <w:rPr>
          <w:rFonts w:hint="eastAsia"/>
        </w:rPr>
        <w:t>The Synod of Orange explicitly spoke of this grace involving an infusion and operation of the Holy Spirit within us.</w:t>
      </w:r>
    </w:p>
    <w:p w14:paraId="246FD788">
      <w:pPr>
        <w:pStyle w:val="4"/>
        <w:spacing w:before="294" w:line="285" w:lineRule="auto"/>
        <w:ind w:right="97"/>
        <w:rPr>
          <w:rFonts w:hint="eastAsia"/>
        </w:rPr>
      </w:pPr>
      <w:r>
        <w:rPr>
          <w:rFonts w:hint="eastAsia"/>
        </w:rPr>
        <w:t>奥兰治会议明确指出，这种恩典涉及圣灵在我们里面的注入和运作。</w:t>
      </w:r>
    </w:p>
    <w:p w14:paraId="0A79FD78">
      <w:pPr>
        <w:pStyle w:val="4"/>
        <w:spacing w:before="294" w:line="285" w:lineRule="auto"/>
        <w:ind w:right="97"/>
        <w:rPr>
          <w:rFonts w:hint="eastAsia"/>
        </w:rPr>
      </w:pPr>
    </w:p>
    <w:p w14:paraId="5FD78BF2">
      <w:pPr>
        <w:pStyle w:val="4"/>
        <w:spacing w:before="294" w:line="285" w:lineRule="auto"/>
        <w:ind w:right="97"/>
        <w:rPr>
          <w:rFonts w:hint="eastAsia"/>
        </w:rPr>
      </w:pPr>
      <w:r>
        <w:rPr>
          <w:rFonts w:hint="eastAsia"/>
        </w:rPr>
        <w:t>Trent described it as "arousing" or "stimulating" (excitans), emphasizing that "God touches the heart of man through the illumination of the Holy Spirit."</w:t>
      </w:r>
    </w:p>
    <w:p w14:paraId="5E2AE9F6">
      <w:pPr>
        <w:pStyle w:val="4"/>
        <w:spacing w:before="294" w:line="285" w:lineRule="auto"/>
        <w:ind w:right="97"/>
        <w:rPr>
          <w:rFonts w:hint="eastAsia"/>
        </w:rPr>
      </w:pPr>
      <w:r>
        <w:rPr>
          <w:rFonts w:hint="eastAsia"/>
        </w:rPr>
        <w:t>特伦托会议将其描述为“唤醒”或“激励”（excitans），强调“神借着圣灵的光照触摸人的心”。</w:t>
      </w:r>
    </w:p>
    <w:p w14:paraId="74A0E96D">
      <w:pPr>
        <w:pStyle w:val="4"/>
        <w:spacing w:before="294" w:line="285" w:lineRule="auto"/>
        <w:ind w:right="97"/>
        <w:rPr>
          <w:rFonts w:hint="eastAsia"/>
        </w:rPr>
      </w:pPr>
    </w:p>
    <w:p w14:paraId="19F5E003">
      <w:pPr>
        <w:pStyle w:val="4"/>
        <w:spacing w:before="294" w:line="285" w:lineRule="auto"/>
        <w:ind w:right="97"/>
        <w:rPr>
          <w:rFonts w:hint="eastAsia"/>
        </w:rPr>
      </w:pPr>
      <w:r>
        <w:rPr>
          <w:rFonts w:hint="eastAsia"/>
        </w:rPr>
        <w:t>Aquinas, too, emphasized that the grace through which an adult prepares for justification is not a mere "habitual grace" but rather an operation of God that turns the soul toward Himself, an assistance of God that moves the soul from within and inspires virtuous intent.</w:t>
      </w:r>
    </w:p>
    <w:p w14:paraId="5264BB85">
      <w:pPr>
        <w:pStyle w:val="4"/>
        <w:spacing w:before="294" w:line="285" w:lineRule="auto"/>
        <w:ind w:right="97"/>
        <w:rPr>
          <w:rFonts w:hint="eastAsia"/>
        </w:rPr>
      </w:pPr>
      <w:r>
        <w:rPr>
          <w:rFonts w:hint="eastAsia"/>
        </w:rPr>
        <w:t>阿奎那也强调，成年人借以准备称义的恩典，并非仅仅是一种“习惯性恩典”，而是神使灵魂转向祂自己的一种运作，是神从内部感动灵魂并激发良善意图的一种帮助。</w:t>
      </w:r>
    </w:p>
    <w:p w14:paraId="6CBFCBAB">
      <w:pPr>
        <w:pStyle w:val="4"/>
        <w:spacing w:before="294" w:line="285" w:lineRule="auto"/>
        <w:ind w:right="97"/>
        <w:rPr>
          <w:rFonts w:hint="eastAsia"/>
        </w:rPr>
      </w:pPr>
    </w:p>
    <w:p w14:paraId="615E3F72">
      <w:pPr>
        <w:pStyle w:val="4"/>
        <w:spacing w:before="294" w:line="285" w:lineRule="auto"/>
        <w:ind w:right="97"/>
        <w:rPr>
          <w:rFonts w:hint="eastAsia"/>
        </w:rPr>
      </w:pPr>
      <w:r>
        <w:rPr>
          <w:rFonts w:hint="eastAsia"/>
        </w:rPr>
        <w:t>Theologians have held differing views on the nature of this preparatory grace.</w:t>
      </w:r>
    </w:p>
    <w:p w14:paraId="4A4DF428">
      <w:pPr>
        <w:pStyle w:val="4"/>
        <w:spacing w:before="294" w:line="285" w:lineRule="auto"/>
        <w:ind w:right="97"/>
        <w:rPr>
          <w:rFonts w:hint="eastAsia"/>
        </w:rPr>
      </w:pPr>
      <w:r>
        <w:rPr>
          <w:rFonts w:hint="eastAsia"/>
        </w:rPr>
        <w:t>神学家们对这种预备性恩典的性质持有不同观点。</w:t>
      </w:r>
    </w:p>
    <w:p w14:paraId="72FB7319">
      <w:pPr>
        <w:pStyle w:val="4"/>
        <w:spacing w:before="294" w:line="285" w:lineRule="auto"/>
        <w:ind w:right="97"/>
        <w:rPr>
          <w:rFonts w:hint="eastAsia"/>
        </w:rPr>
      </w:pPr>
    </w:p>
    <w:p w14:paraId="1080E708">
      <w:pPr>
        <w:pStyle w:val="4"/>
        <w:spacing w:before="294" w:line="285" w:lineRule="auto"/>
        <w:ind w:right="97"/>
        <w:rPr>
          <w:rFonts w:hint="eastAsia"/>
        </w:rPr>
      </w:pPr>
      <w:r>
        <w:rPr>
          <w:rFonts w:hint="eastAsia"/>
        </w:rPr>
        <w:t>Some Thomists considered it a "physical quality supernaturally infused" or a "certain physical entity."</w:t>
      </w:r>
    </w:p>
    <w:p w14:paraId="3FEDCC26">
      <w:pPr>
        <w:pStyle w:val="4"/>
        <w:spacing w:before="294" w:line="285" w:lineRule="auto"/>
        <w:ind w:right="97"/>
        <w:rPr>
          <w:rFonts w:hint="eastAsia"/>
        </w:rPr>
      </w:pPr>
      <w:r>
        <w:rPr>
          <w:rFonts w:hint="eastAsia"/>
        </w:rPr>
        <w:t>一些托马斯主义者认为它是一种“超自然注入的物理品质”或“某种物理实体”。</w:t>
      </w:r>
    </w:p>
    <w:p w14:paraId="6A815DB7">
      <w:pPr>
        <w:pStyle w:val="4"/>
        <w:spacing w:before="294" w:line="285" w:lineRule="auto"/>
        <w:ind w:right="97"/>
        <w:rPr>
          <w:rFonts w:hint="eastAsia"/>
        </w:rPr>
      </w:pPr>
    </w:p>
    <w:p w14:paraId="4A979C39">
      <w:pPr>
        <w:pStyle w:val="4"/>
        <w:spacing w:before="294" w:line="285" w:lineRule="auto"/>
        <w:ind w:right="97"/>
        <w:rPr>
          <w:rFonts w:hint="eastAsia"/>
        </w:rPr>
      </w:pPr>
      <w:r>
        <w:rPr>
          <w:rFonts w:hint="eastAsia"/>
        </w:rPr>
        <w:t>In contrast, Molina, Lessius, and Ripalda saw it as an "illumination of the mind and an inspiration of the will," while Suárez, Tanner, and others believed it was not a created entity, but rather the Holy Spirit Himself moving the will immediately.</w:t>
      </w:r>
    </w:p>
    <w:p w14:paraId="672F40DD">
      <w:pPr>
        <w:pStyle w:val="4"/>
        <w:spacing w:before="294" w:line="285" w:lineRule="auto"/>
        <w:ind w:right="97"/>
        <w:rPr>
          <w:rFonts w:hint="eastAsia"/>
        </w:rPr>
      </w:pPr>
      <w:r>
        <w:rPr>
          <w:rFonts w:hint="eastAsia"/>
        </w:rPr>
        <w:t>相比之下，莫利纳、莱修斯和里帕尔达将其视为“心智的光照和意志的默示”，而苏亚雷斯、坦纳和其他人则认为它不是一个被造的实体，而是圣灵亲自直接感动意志。</w:t>
      </w:r>
    </w:p>
    <w:p w14:paraId="044F019F">
      <w:pPr>
        <w:pStyle w:val="4"/>
        <w:spacing w:before="294" w:line="285" w:lineRule="auto"/>
        <w:ind w:right="97"/>
        <w:rPr>
          <w:rFonts w:hint="eastAsia"/>
        </w:rPr>
      </w:pPr>
    </w:p>
    <w:p w14:paraId="1FCE8D94">
      <w:pPr>
        <w:pStyle w:val="4"/>
        <w:spacing w:before="294" w:line="285" w:lineRule="auto"/>
        <w:ind w:right="97"/>
        <w:rPr>
          <w:rFonts w:hint="eastAsia"/>
        </w:rPr>
      </w:pPr>
      <w:r>
        <w:rPr>
          <w:rFonts w:hint="eastAsia"/>
        </w:rPr>
        <w:t>However, it is generally accepted as "gratuitous assistance," an internal and supernatural gift of God, an illumination of the mind, and an immediate movement of the will.</w:t>
      </w:r>
    </w:p>
    <w:p w14:paraId="60BB0ED6">
      <w:pPr>
        <w:pStyle w:val="4"/>
        <w:spacing w:before="294" w:line="285" w:lineRule="auto"/>
        <w:ind w:right="97"/>
        <w:rPr>
          <w:rFonts w:hint="eastAsia"/>
        </w:rPr>
      </w:pPr>
      <w:r>
        <w:rPr>
          <w:rFonts w:hint="eastAsia"/>
        </w:rPr>
        <w:t>然而，它通常被接受为“白白的帮助”，是神内在的、超自然的恩赐，是心智的光照，也是意志的直接感动。</w:t>
      </w:r>
    </w:p>
    <w:p w14:paraId="23C6BD35">
      <w:pPr>
        <w:pStyle w:val="4"/>
        <w:spacing w:before="294" w:line="285" w:lineRule="auto"/>
        <w:ind w:right="97"/>
        <w:rPr>
          <w:rFonts w:hint="eastAsia"/>
        </w:rPr>
      </w:pPr>
    </w:p>
    <w:p w14:paraId="7351C930">
      <w:pPr>
        <w:pStyle w:val="4"/>
        <w:spacing w:before="294" w:line="285" w:lineRule="auto"/>
        <w:ind w:right="97"/>
        <w:rPr>
          <w:rFonts w:hint="eastAsia"/>
        </w:rPr>
      </w:pPr>
      <w:r>
        <w:rPr>
          <w:rFonts w:hint="eastAsia"/>
        </w:rPr>
        <w:t>This grace bestows not only "moral strengths" but also "physical powers," enabling individuals to prepare for justification.</w:t>
      </w:r>
    </w:p>
    <w:p w14:paraId="4F6DB7D9">
      <w:pPr>
        <w:pStyle w:val="4"/>
        <w:spacing w:before="294" w:line="285" w:lineRule="auto"/>
        <w:ind w:right="97"/>
        <w:rPr>
          <w:rFonts w:hint="eastAsia"/>
        </w:rPr>
      </w:pPr>
      <w:r>
        <w:rPr>
          <w:rFonts w:hint="eastAsia"/>
        </w:rPr>
        <w:t>这种恩典不仅赋予“道德力量”，也赋予“肉体能力”，使个人能够为称义做准备。</w:t>
      </w:r>
    </w:p>
    <w:p w14:paraId="3138E73F">
      <w:pPr>
        <w:pStyle w:val="4"/>
        <w:spacing w:before="294" w:line="285" w:lineRule="auto"/>
        <w:ind w:right="97"/>
        <w:rPr>
          <w:rFonts w:hint="eastAsia"/>
        </w:rPr>
      </w:pPr>
    </w:p>
    <w:p w14:paraId="6BB6F448">
      <w:pPr>
        <w:pStyle w:val="4"/>
        <w:spacing w:before="294" w:line="285" w:lineRule="auto"/>
        <w:ind w:right="97"/>
        <w:rPr>
          <w:rFonts w:hint="eastAsia"/>
        </w:rPr>
      </w:pPr>
      <w:r>
        <w:rPr>
          <w:rFonts w:hint="eastAsia"/>
        </w:rPr>
        <w:t>However, Rome's rejection of semi-Pelagianism was not entirely clear-cut; it subtly reemerged in certain aspects.</w:t>
      </w:r>
    </w:p>
    <w:p w14:paraId="4979B8CC">
      <w:pPr>
        <w:pStyle w:val="4"/>
        <w:spacing w:before="294" w:line="285" w:lineRule="auto"/>
        <w:ind w:right="97"/>
        <w:rPr>
          <w:rFonts w:hint="eastAsia"/>
        </w:rPr>
      </w:pPr>
      <w:r>
        <w:rPr>
          <w:rFonts w:hint="eastAsia"/>
        </w:rPr>
        <w:t>然而，罗马对半伯拉纠主义的拒绝并非完全明确；它在某些方面巧妙地重新出现。</w:t>
      </w:r>
    </w:p>
    <w:p w14:paraId="28C7F29B">
      <w:pPr>
        <w:pStyle w:val="4"/>
        <w:spacing w:before="294" w:line="285" w:lineRule="auto"/>
        <w:ind w:right="97"/>
        <w:rPr>
          <w:rFonts w:hint="eastAsia"/>
        </w:rPr>
      </w:pPr>
    </w:p>
    <w:p w14:paraId="724495D3">
      <w:pPr>
        <w:pStyle w:val="4"/>
        <w:spacing w:before="294" w:line="285" w:lineRule="auto"/>
        <w:ind w:right="97"/>
        <w:rPr>
          <w:rFonts w:hint="eastAsia"/>
        </w:rPr>
      </w:pPr>
      <w:r>
        <w:rPr>
          <w:rFonts w:hint="eastAsia"/>
        </w:rPr>
        <w:t>Firstly, Rome maintained that the freedom of the will, though weakened by sin, was not completely lost.</w:t>
      </w:r>
    </w:p>
    <w:p w14:paraId="7C61F415">
      <w:pPr>
        <w:pStyle w:val="4"/>
        <w:spacing w:before="294" w:line="285" w:lineRule="auto"/>
        <w:ind w:right="97"/>
        <w:rPr>
          <w:rFonts w:hint="eastAsia"/>
        </w:rPr>
      </w:pPr>
      <w:r>
        <w:rPr>
          <w:rFonts w:hint="eastAsia"/>
        </w:rPr>
        <w:t>首先，罗马坚持认为，意志的自由虽然因罪而削弱，但并未完全丧失。</w:t>
      </w:r>
    </w:p>
    <w:p w14:paraId="1A64FE15">
      <w:pPr>
        <w:pStyle w:val="4"/>
        <w:spacing w:before="294" w:line="285" w:lineRule="auto"/>
        <w:ind w:right="97"/>
        <w:rPr>
          <w:rFonts w:hint="eastAsia"/>
        </w:rPr>
      </w:pPr>
    </w:p>
    <w:p w14:paraId="13B53B3D">
      <w:pPr>
        <w:pStyle w:val="4"/>
        <w:spacing w:before="294" w:line="285" w:lineRule="auto"/>
        <w:ind w:right="97"/>
        <w:rPr>
          <w:rFonts w:hint="eastAsia"/>
        </w:rPr>
      </w:pPr>
      <w:r>
        <w:rPr>
          <w:rFonts w:hint="eastAsia"/>
        </w:rPr>
        <w:t>Even without grace, humans could perform many naturally and civilly good deeds that were not sinful.</w:t>
      </w:r>
    </w:p>
    <w:p w14:paraId="2CA70900">
      <w:pPr>
        <w:pStyle w:val="4"/>
        <w:spacing w:before="294" w:line="285" w:lineRule="auto"/>
        <w:ind w:right="97"/>
        <w:rPr>
          <w:rFonts w:hint="eastAsia"/>
        </w:rPr>
      </w:pPr>
      <w:r>
        <w:rPr>
          <w:rFonts w:hint="eastAsia"/>
        </w:rPr>
        <w:t>即使没有恩典，人类也能行许多在自然上和公民意义上并非罪恶的善事。</w:t>
      </w:r>
    </w:p>
    <w:p w14:paraId="5A6E9C67">
      <w:pPr>
        <w:pStyle w:val="4"/>
        <w:spacing w:before="294" w:line="285" w:lineRule="auto"/>
        <w:ind w:right="97"/>
        <w:rPr>
          <w:rFonts w:hint="eastAsia"/>
        </w:rPr>
      </w:pPr>
    </w:p>
    <w:p w14:paraId="4C77D39C">
      <w:pPr>
        <w:pStyle w:val="4"/>
        <w:spacing w:before="294" w:line="285" w:lineRule="auto"/>
        <w:ind w:right="97"/>
        <w:rPr>
          <w:rFonts w:hint="eastAsia"/>
        </w:rPr>
      </w:pPr>
      <w:r>
        <w:rPr>
          <w:rFonts w:hint="eastAsia"/>
        </w:rPr>
        <w:t>They could still know and love God as their creator and lead morally upright lives.</w:t>
      </w:r>
    </w:p>
    <w:p w14:paraId="159F2A72">
      <w:pPr>
        <w:pStyle w:val="4"/>
        <w:spacing w:before="294" w:line="285" w:lineRule="auto"/>
        <w:ind w:right="97"/>
        <w:rPr>
          <w:rFonts w:hint="eastAsia"/>
        </w:rPr>
      </w:pPr>
      <w:r>
        <w:rPr>
          <w:rFonts w:hint="eastAsia"/>
        </w:rPr>
        <w:t>他们仍然可以认识并爱神为他们的创造主，并过着道德正直的生活。</w:t>
      </w:r>
    </w:p>
    <w:p w14:paraId="50AD0307">
      <w:pPr>
        <w:pStyle w:val="4"/>
        <w:spacing w:before="294" w:line="285" w:lineRule="auto"/>
        <w:ind w:right="97"/>
        <w:rPr>
          <w:rFonts w:hint="eastAsia"/>
        </w:rPr>
      </w:pPr>
    </w:p>
    <w:p w14:paraId="4A44C755">
      <w:pPr>
        <w:pStyle w:val="4"/>
        <w:spacing w:before="294" w:line="285" w:lineRule="auto"/>
        <w:ind w:right="97"/>
        <w:rPr>
          <w:rFonts w:hint="eastAsia"/>
        </w:rPr>
      </w:pPr>
      <w:r>
        <w:rPr>
          <w:rFonts w:hint="eastAsia"/>
        </w:rPr>
        <w:t>Although consistently observing the entire law and resisting all temptations might be challenging in the long run, it was not deemed impossible.</w:t>
      </w:r>
    </w:p>
    <w:p w14:paraId="717D0C38">
      <w:pPr>
        <w:pStyle w:val="4"/>
        <w:spacing w:before="294" w:line="285" w:lineRule="auto"/>
        <w:ind w:right="97"/>
        <w:rPr>
          <w:rFonts w:hint="eastAsia"/>
        </w:rPr>
      </w:pPr>
      <w:r>
        <w:rPr>
          <w:rFonts w:hint="eastAsia"/>
        </w:rPr>
        <w:t>虽然长期持续遵守全部律法并抵制所有诱惑可能具有挑战性，但这并非不可能。</w:t>
      </w:r>
    </w:p>
    <w:p w14:paraId="5EF252D8">
      <w:pPr>
        <w:pStyle w:val="4"/>
        <w:spacing w:before="294" w:line="285" w:lineRule="auto"/>
        <w:ind w:right="97"/>
        <w:rPr>
          <w:rFonts w:hint="eastAsia"/>
        </w:rPr>
      </w:pPr>
    </w:p>
    <w:p w14:paraId="54FEEB35">
      <w:pPr>
        <w:pStyle w:val="4"/>
        <w:spacing w:before="294" w:line="285" w:lineRule="auto"/>
        <w:ind w:right="97"/>
        <w:rPr>
          <w:rFonts w:hint="eastAsia"/>
        </w:rPr>
      </w:pPr>
      <w:r>
        <w:rPr>
          <w:rFonts w:hint="eastAsia"/>
        </w:rPr>
        <w:t>In essence, the "natural man" remained a complete human being.</w:t>
      </w:r>
    </w:p>
    <w:p w14:paraId="699273D1">
      <w:pPr>
        <w:pStyle w:val="4"/>
        <w:spacing w:before="294" w:line="285" w:lineRule="auto"/>
        <w:ind w:right="97"/>
        <w:rPr>
          <w:rFonts w:hint="eastAsia"/>
        </w:rPr>
      </w:pPr>
      <w:r>
        <w:rPr>
          <w:rFonts w:hint="eastAsia"/>
        </w:rPr>
        <w:t>从本质上说，“自然人”仍然是一个完整的人。</w:t>
      </w:r>
    </w:p>
    <w:p w14:paraId="345DF2F7">
      <w:pPr>
        <w:pStyle w:val="4"/>
        <w:spacing w:before="294" w:line="285" w:lineRule="auto"/>
        <w:ind w:right="97"/>
        <w:rPr>
          <w:rFonts w:hint="eastAsia"/>
        </w:rPr>
      </w:pPr>
    </w:p>
    <w:p w14:paraId="06745FEE">
      <w:pPr>
        <w:pStyle w:val="4"/>
        <w:spacing w:before="294" w:line="285" w:lineRule="auto"/>
        <w:ind w:right="97"/>
        <w:rPr>
          <w:rFonts w:hint="eastAsia"/>
        </w:rPr>
      </w:pPr>
      <w:r>
        <w:rPr>
          <w:rFonts w:hint="eastAsia"/>
        </w:rPr>
        <w:t>Secondly, Rome departed from Augustine's perspective by regarding "prevenient grace" as bestowing the capacity to believe but not the act of believing itself.</w:t>
      </w:r>
    </w:p>
    <w:p w14:paraId="7BFF1383">
      <w:pPr>
        <w:pStyle w:val="4"/>
        <w:spacing w:before="294" w:line="285" w:lineRule="auto"/>
        <w:ind w:right="97"/>
        <w:rPr>
          <w:rFonts w:hint="eastAsia"/>
        </w:rPr>
      </w:pPr>
      <w:r>
        <w:rPr>
          <w:rFonts w:hint="eastAsia"/>
        </w:rPr>
        <w:t>其次，罗马偏离了奥古斯丁的观点，认为“先在恩典”赋予了相信的能力，但并非相信的行为本身。</w:t>
      </w:r>
    </w:p>
    <w:p w14:paraId="4A76FBD1">
      <w:pPr>
        <w:pStyle w:val="4"/>
        <w:spacing w:before="294" w:line="285" w:lineRule="auto"/>
        <w:ind w:right="97"/>
        <w:rPr>
          <w:rFonts w:hint="eastAsia"/>
        </w:rPr>
      </w:pPr>
    </w:p>
    <w:p w14:paraId="26042272">
      <w:pPr>
        <w:pStyle w:val="4"/>
        <w:spacing w:before="294" w:line="285" w:lineRule="auto"/>
        <w:ind w:right="97"/>
        <w:rPr>
          <w:rFonts w:hint="eastAsia"/>
        </w:rPr>
      </w:pPr>
      <w:r>
        <w:rPr>
          <w:rFonts w:hint="eastAsia"/>
        </w:rPr>
        <w:t>Prevenient (actual) grace was seen as granted to all adults who heard the gospel, yet the decision to accept or reject it lay within their power.</w:t>
      </w:r>
    </w:p>
    <w:p w14:paraId="460923C2">
      <w:pPr>
        <w:pStyle w:val="4"/>
        <w:spacing w:before="294" w:line="285" w:lineRule="auto"/>
        <w:ind w:right="97"/>
        <w:rPr>
          <w:rFonts w:hint="eastAsia"/>
        </w:rPr>
      </w:pPr>
      <w:r>
        <w:rPr>
          <w:rFonts w:hint="eastAsia"/>
        </w:rPr>
        <w:t>先在（实际的）恩典被视为赐给所有听到福音的成年人，然而，接受或拒绝它的决定在于他们的能力范围之内。</w:t>
      </w:r>
    </w:p>
    <w:p w14:paraId="0A1D8A76">
      <w:pPr>
        <w:pStyle w:val="4"/>
        <w:spacing w:before="294" w:line="285" w:lineRule="auto"/>
        <w:ind w:right="97"/>
        <w:rPr>
          <w:rFonts w:hint="eastAsia"/>
        </w:rPr>
      </w:pPr>
    </w:p>
    <w:p w14:paraId="7F643FB8">
      <w:pPr>
        <w:pStyle w:val="4"/>
        <w:spacing w:before="294" w:line="285" w:lineRule="auto"/>
        <w:ind w:right="97"/>
        <w:rPr>
          <w:rFonts w:hint="eastAsia"/>
        </w:rPr>
      </w:pPr>
      <w:r>
        <w:rPr>
          <w:rFonts w:hint="eastAsia"/>
        </w:rPr>
        <w:t>The Council of Orange II stated, "According to the Catholic faith, we believe this also, that after grace has been received through baptism, all the baptized with the help and cooperation of Christ can and ought to fulfill what pertains to the salvation of the soul, if they will labor faithfully."</w:t>
      </w:r>
    </w:p>
    <w:p w14:paraId="1E85023A">
      <w:pPr>
        <w:pStyle w:val="4"/>
        <w:spacing w:before="294" w:line="285" w:lineRule="auto"/>
        <w:ind w:right="97"/>
        <w:rPr>
          <w:rFonts w:hint="eastAsia"/>
        </w:rPr>
      </w:pPr>
      <w:r>
        <w:rPr>
          <w:rFonts w:hint="eastAsia"/>
        </w:rPr>
        <w:t>第二次奥兰治会议指出：“根据天主教信仰，我们也相信这一点，即在通过洗礼领受恩典之后，所有受洗者在基督的帮助和合作下，如果他们忠实地努力，就能够并且应该履行与灵魂救赎有关的一切。”</w:t>
      </w:r>
    </w:p>
    <w:p w14:paraId="5B6EE21C">
      <w:pPr>
        <w:pStyle w:val="4"/>
        <w:spacing w:before="294" w:line="285" w:lineRule="auto"/>
        <w:ind w:right="97"/>
        <w:rPr>
          <w:rFonts w:hint="eastAsia"/>
        </w:rPr>
      </w:pPr>
    </w:p>
    <w:p w14:paraId="1421DA6C">
      <w:pPr>
        <w:pStyle w:val="4"/>
        <w:spacing w:before="294" w:line="285" w:lineRule="auto"/>
        <w:ind w:right="97"/>
        <w:rPr>
          <w:rFonts w:hint="eastAsia"/>
        </w:rPr>
      </w:pPr>
      <w:r>
        <w:rPr>
          <w:rFonts w:hint="eastAsia"/>
        </w:rPr>
        <w:t>Trent similarly declared that individuals could consent to prevenient grace and cooperate with it or reject it.</w:t>
      </w:r>
    </w:p>
    <w:p w14:paraId="69DC15FF">
      <w:pPr>
        <w:pStyle w:val="4"/>
        <w:spacing w:before="294" w:line="285" w:lineRule="auto"/>
        <w:ind w:right="97"/>
        <w:rPr>
          <w:rFonts w:hint="eastAsia"/>
        </w:rPr>
      </w:pPr>
      <w:r>
        <w:rPr>
          <w:rFonts w:hint="eastAsia"/>
        </w:rPr>
        <w:t>特伦托会议同样宣称，个人可以同意先在恩典并与之合作，也可以拒绝它。</w:t>
      </w:r>
    </w:p>
    <w:p w14:paraId="598FF349">
      <w:pPr>
        <w:pStyle w:val="4"/>
        <w:spacing w:before="294" w:line="285" w:lineRule="auto"/>
        <w:ind w:right="97"/>
        <w:rPr>
          <w:rFonts w:hint="eastAsia"/>
        </w:rPr>
      </w:pPr>
    </w:p>
    <w:p w14:paraId="570E3B18">
      <w:pPr>
        <w:pStyle w:val="4"/>
        <w:spacing w:before="294" w:line="285" w:lineRule="auto"/>
        <w:ind w:right="97"/>
        <w:rPr>
          <w:rFonts w:hint="eastAsia"/>
        </w:rPr>
      </w:pPr>
      <w:r>
        <w:rPr>
          <w:rFonts w:hint="eastAsia"/>
        </w:rPr>
        <w:t>However, theologians held varying opinions on this matter.</w:t>
      </w:r>
    </w:p>
    <w:p w14:paraId="432C3E2B">
      <w:pPr>
        <w:pStyle w:val="4"/>
        <w:spacing w:before="294" w:line="285" w:lineRule="auto"/>
        <w:ind w:right="97"/>
        <w:rPr>
          <w:rFonts w:hint="eastAsia"/>
        </w:rPr>
      </w:pPr>
      <w:r>
        <w:rPr>
          <w:rFonts w:hint="eastAsia"/>
        </w:rPr>
        <w:t>然而，神学家们对此事持有不同意见。</w:t>
      </w:r>
    </w:p>
    <w:p w14:paraId="4859D8F5">
      <w:pPr>
        <w:pStyle w:val="4"/>
        <w:spacing w:before="294" w:line="285" w:lineRule="auto"/>
        <w:ind w:right="97"/>
        <w:rPr>
          <w:rFonts w:hint="eastAsia"/>
        </w:rPr>
      </w:pPr>
    </w:p>
    <w:p w14:paraId="2430785B">
      <w:pPr>
        <w:pStyle w:val="4"/>
        <w:spacing w:before="294" w:line="285" w:lineRule="auto"/>
        <w:ind w:right="97"/>
        <w:rPr>
          <w:rFonts w:hint="eastAsia"/>
        </w:rPr>
      </w:pPr>
      <w:r>
        <w:rPr>
          <w:rFonts w:hint="eastAsia"/>
        </w:rPr>
        <w:t>Augustinians, notably Berti, argued that prevenient (actual, sufficient) grace provided the capacity (posse) but not the will (velle) to believe.</w:t>
      </w:r>
    </w:p>
    <w:p w14:paraId="7363DDC8">
      <w:pPr>
        <w:pStyle w:val="4"/>
        <w:spacing w:before="294" w:line="285" w:lineRule="auto"/>
        <w:ind w:right="97"/>
        <w:rPr>
          <w:rFonts w:hint="eastAsia"/>
        </w:rPr>
      </w:pPr>
      <w:r>
        <w:rPr>
          <w:rFonts w:hint="eastAsia"/>
        </w:rPr>
        <w:t>奥古斯丁派，特别是贝尔蒂，认为先在（实际的、充分的）恩典提供了相信的能力（posse），但没有提供相信的意愿（velle）。</w:t>
      </w:r>
    </w:p>
    <w:p w14:paraId="67C17DDE">
      <w:pPr>
        <w:pStyle w:val="4"/>
        <w:spacing w:before="294" w:line="285" w:lineRule="auto"/>
        <w:ind w:right="97"/>
        <w:rPr>
          <w:rFonts w:hint="eastAsia"/>
        </w:rPr>
      </w:pPr>
    </w:p>
    <w:p w14:paraId="1BC90A21">
      <w:pPr>
        <w:pStyle w:val="4"/>
        <w:spacing w:before="294" w:line="285" w:lineRule="auto"/>
        <w:ind w:right="97"/>
        <w:rPr>
          <w:rFonts w:hint="eastAsia"/>
        </w:rPr>
      </w:pPr>
      <w:r>
        <w:rPr>
          <w:rFonts w:hint="eastAsia"/>
        </w:rPr>
        <w:t>To transform mere capability into willingness and to make sufficient grace efficacious, a "victorious delight" (delectatio victrix) was required.</w:t>
      </w:r>
    </w:p>
    <w:p w14:paraId="176AFEF6">
      <w:pPr>
        <w:pStyle w:val="4"/>
        <w:spacing w:before="294" w:line="285" w:lineRule="auto"/>
        <w:ind w:right="97"/>
        <w:rPr>
          <w:rFonts w:hint="eastAsia"/>
        </w:rPr>
      </w:pPr>
      <w:r>
        <w:rPr>
          <w:rFonts w:hint="eastAsia"/>
        </w:rPr>
        <w:t>要将单纯的能力转变为意愿，并使充分的恩典有效，就需要一种“得胜的喜悦”（delectatio victrix）。</w:t>
      </w:r>
    </w:p>
    <w:p w14:paraId="3C447415">
      <w:pPr>
        <w:pStyle w:val="4"/>
        <w:spacing w:before="294" w:line="285" w:lineRule="auto"/>
        <w:ind w:right="97"/>
        <w:rPr>
          <w:rFonts w:hint="eastAsia"/>
        </w:rPr>
      </w:pPr>
    </w:p>
    <w:p w14:paraId="6883821F">
      <w:pPr>
        <w:pStyle w:val="4"/>
        <w:spacing w:before="294" w:line="285" w:lineRule="auto"/>
        <w:ind w:right="97"/>
        <w:rPr>
          <w:rFonts w:hint="eastAsia"/>
        </w:rPr>
      </w:pPr>
      <w:r>
        <w:rPr>
          <w:rFonts w:hint="eastAsia"/>
        </w:rPr>
        <w:t>This victorious delight needed to overcome "carnal delight" (delectatio carnalis), which stood in opposition, thereby turning "able" into "willing."</w:t>
      </w:r>
    </w:p>
    <w:p w14:paraId="0E21528C">
      <w:pPr>
        <w:pStyle w:val="4"/>
        <w:spacing w:before="294" w:line="285" w:lineRule="auto"/>
        <w:ind w:right="97"/>
        <w:rPr>
          <w:rFonts w:hint="eastAsia"/>
        </w:rPr>
      </w:pPr>
      <w:r>
        <w:rPr>
          <w:rFonts w:hint="eastAsia"/>
        </w:rPr>
        <w:t>这种得胜的喜悦需要克服与之对立的“肉体的喜悦”（delectatio carnalis），从而将“能够”转变为“愿意”。</w:t>
      </w:r>
    </w:p>
    <w:p w14:paraId="755C87B6">
      <w:pPr>
        <w:pStyle w:val="4"/>
        <w:spacing w:before="294" w:line="285" w:lineRule="auto"/>
        <w:ind w:right="97"/>
        <w:rPr>
          <w:rFonts w:hint="eastAsia"/>
        </w:rPr>
      </w:pPr>
    </w:p>
    <w:p w14:paraId="2FF8CFB4">
      <w:pPr>
        <w:pStyle w:val="4"/>
        <w:spacing w:before="294" w:line="285" w:lineRule="auto"/>
        <w:ind w:right="97"/>
        <w:rPr>
          <w:rFonts w:hint="eastAsia"/>
        </w:rPr>
      </w:pPr>
      <w:r>
        <w:rPr>
          <w:rFonts w:hint="eastAsia"/>
        </w:rPr>
        <w:t>Consequently, the will had to be transformed by this victorious delight, which held greater strength than mere desire (concupiscentia).</w:t>
      </w:r>
    </w:p>
    <w:p w14:paraId="45239102">
      <w:pPr>
        <w:pStyle w:val="4"/>
        <w:spacing w:before="294" w:line="285" w:lineRule="auto"/>
        <w:ind w:right="97"/>
        <w:rPr>
          <w:rFonts w:hint="eastAsia"/>
        </w:rPr>
      </w:pPr>
      <w:r>
        <w:rPr>
          <w:rFonts w:hint="eastAsia"/>
        </w:rPr>
        <w:t>因此，意志必须被这种得胜的喜悦所改变，这种喜悦比单纯的欲望（concupiscentia）具有更强的力量。</w:t>
      </w:r>
    </w:p>
    <w:p w14:paraId="0F58E3D0">
      <w:pPr>
        <w:pStyle w:val="4"/>
        <w:spacing w:before="294" w:line="285" w:lineRule="auto"/>
        <w:ind w:right="97"/>
        <w:rPr>
          <w:rFonts w:hint="eastAsia"/>
        </w:rPr>
      </w:pPr>
    </w:p>
    <w:p w14:paraId="44AC7D58">
      <w:pPr>
        <w:pStyle w:val="4"/>
        <w:spacing w:before="294" w:line="285" w:lineRule="auto"/>
        <w:ind w:right="97"/>
        <w:rPr>
          <w:rFonts w:hint="eastAsia"/>
        </w:rPr>
      </w:pPr>
      <w:r>
        <w:rPr>
          <w:rFonts w:hint="eastAsia"/>
        </w:rPr>
        <w:t>Thomists, including Báñez, Gonet, Lemos, Billuart, and others, similarly asserted that sufficient grace endowed the capacity but not the will to believe.</w:t>
      </w:r>
    </w:p>
    <w:p w14:paraId="578ECF06">
      <w:pPr>
        <w:pStyle w:val="4"/>
        <w:spacing w:before="294" w:line="285" w:lineRule="auto"/>
        <w:ind w:right="97"/>
        <w:rPr>
          <w:rFonts w:hint="eastAsia"/>
        </w:rPr>
      </w:pPr>
      <w:r>
        <w:rPr>
          <w:rFonts w:hint="eastAsia"/>
        </w:rPr>
        <w:t>托马斯主义者，包括巴涅斯、戈内、莱莫斯、比卢阿尔特等人，同样断言，充分的恩典赋予了相信的能力，但没有赋予相信的意志。</w:t>
      </w:r>
    </w:p>
    <w:p w14:paraId="2225DADA">
      <w:pPr>
        <w:pStyle w:val="4"/>
        <w:spacing w:before="294" w:line="285" w:lineRule="auto"/>
        <w:ind w:right="97"/>
        <w:rPr>
          <w:rFonts w:hint="eastAsia"/>
        </w:rPr>
      </w:pPr>
    </w:p>
    <w:p w14:paraId="03EBC0B5">
      <w:pPr>
        <w:pStyle w:val="4"/>
        <w:spacing w:before="294" w:line="285" w:lineRule="auto"/>
        <w:ind w:right="97"/>
        <w:rPr>
          <w:rFonts w:hint="eastAsia"/>
        </w:rPr>
      </w:pPr>
      <w:r>
        <w:rPr>
          <w:rFonts w:hint="eastAsia"/>
        </w:rPr>
        <w:t>To instill the will to believe, a "physical action of God," often termed "physical advancement" or "predetermination," had to augment it.</w:t>
      </w:r>
    </w:p>
    <w:p w14:paraId="003C1936">
      <w:pPr>
        <w:pStyle w:val="4"/>
        <w:spacing w:before="294" w:line="285" w:lineRule="auto"/>
        <w:ind w:right="97"/>
        <w:rPr>
          <w:rFonts w:hint="eastAsia"/>
        </w:rPr>
      </w:pPr>
      <w:r>
        <w:rPr>
          <w:rFonts w:hint="eastAsia"/>
        </w:rPr>
        <w:t>要灌输相信的意志，就必须通过一种“神的物理行动”，通常称为“物理推进”或“预定”，来增强它。</w:t>
      </w:r>
    </w:p>
    <w:p w14:paraId="3CE56EC7">
      <w:pPr>
        <w:pStyle w:val="4"/>
        <w:spacing w:before="294" w:line="285" w:lineRule="auto"/>
        <w:ind w:right="97"/>
        <w:rPr>
          <w:rFonts w:hint="eastAsia"/>
        </w:rPr>
      </w:pPr>
    </w:p>
    <w:p w14:paraId="413FC4F5">
      <w:pPr>
        <w:pStyle w:val="4"/>
        <w:spacing w:before="294" w:line="285" w:lineRule="auto"/>
        <w:ind w:right="97"/>
        <w:rPr>
          <w:rFonts w:hint="eastAsia"/>
        </w:rPr>
      </w:pPr>
      <w:r>
        <w:rPr>
          <w:rFonts w:hint="eastAsia"/>
        </w:rPr>
        <w:t>Both Augustinians and Thomists concurred that efficacious grace depended not on human will but on grace itself, with the act of belief infallibly following "victorious delight."</w:t>
      </w:r>
    </w:p>
    <w:p w14:paraId="78A05420">
      <w:pPr>
        <w:pStyle w:val="4"/>
        <w:spacing w:before="294" w:line="285" w:lineRule="auto"/>
        <w:ind w:right="97"/>
        <w:rPr>
          <w:rFonts w:hint="eastAsia"/>
        </w:rPr>
      </w:pPr>
      <w:r>
        <w:rPr>
          <w:rFonts w:hint="eastAsia"/>
        </w:rPr>
        <w:t>奥古斯丁派和托马斯派都同意，有效的恩典不取决于人的意志，而取决于恩典本身，相信的行为必然伴随着“得胜的喜悦”。</w:t>
      </w:r>
    </w:p>
    <w:p w14:paraId="4A432060">
      <w:pPr>
        <w:pStyle w:val="4"/>
        <w:spacing w:before="294" w:line="285" w:lineRule="auto"/>
        <w:ind w:right="97"/>
        <w:rPr>
          <w:rFonts w:hint="eastAsia"/>
        </w:rPr>
      </w:pPr>
    </w:p>
    <w:p w14:paraId="2A0040F7">
      <w:pPr>
        <w:pStyle w:val="4"/>
        <w:spacing w:before="294" w:line="285" w:lineRule="auto"/>
        <w:ind w:right="97"/>
        <w:rPr>
          <w:rFonts w:hint="eastAsia"/>
        </w:rPr>
      </w:pPr>
      <w:r>
        <w:rPr>
          <w:rFonts w:hint="eastAsia"/>
        </w:rPr>
        <w:t>However, they diverged in their understanding of the essential, objective distinction between "sufficient" and "efficacious" grace.</w:t>
      </w:r>
    </w:p>
    <w:p w14:paraId="230B3D88">
      <w:pPr>
        <w:pStyle w:val="4"/>
        <w:spacing w:before="294" w:line="285" w:lineRule="auto"/>
        <w:ind w:right="97"/>
        <w:rPr>
          <w:rFonts w:hint="eastAsia"/>
        </w:rPr>
      </w:pPr>
      <w:r>
        <w:rPr>
          <w:rFonts w:hint="eastAsia"/>
        </w:rPr>
        <w:t>然而，他们在对“充分”恩典和“有效”恩典之间本质的、客观的区别的理解上存在分歧。</w:t>
      </w:r>
    </w:p>
    <w:p w14:paraId="4B33EF54">
      <w:pPr>
        <w:pStyle w:val="4"/>
        <w:spacing w:before="294" w:line="285" w:lineRule="auto"/>
        <w:ind w:right="97"/>
        <w:rPr>
          <w:rFonts w:hint="eastAsia"/>
        </w:rPr>
      </w:pPr>
    </w:p>
    <w:p w14:paraId="599F40D6">
      <w:pPr>
        <w:pStyle w:val="4"/>
        <w:spacing w:before="0"/>
        <w:ind w:left="0"/>
        <w:jc w:val="left"/>
        <w:rPr>
          <w:rFonts w:hint="eastAsia"/>
        </w:rPr>
      </w:pPr>
      <w:r>
        <w:rPr>
          <w:rFonts w:hint="eastAsia"/>
        </w:rPr>
        <w:t>While Augustinians believed that these two forms of grace did not fundamentally differ but varied in degrees, such that grace merely "sufficient" for one person might become efficacious in another due to a lesser hardening, this perspective did not fully align with the Tridentine concept of the "capacity to assent or to reject."</w:t>
      </w:r>
    </w:p>
    <w:p w14:paraId="14CECDAE">
      <w:pPr>
        <w:pStyle w:val="4"/>
        <w:spacing w:before="0"/>
        <w:ind w:left="0"/>
        <w:jc w:val="left"/>
        <w:rPr>
          <w:rFonts w:hint="eastAsia"/>
        </w:rPr>
      </w:pPr>
      <w:r>
        <w:rPr>
          <w:rFonts w:hint="eastAsia"/>
        </w:rPr>
        <w:t>虽然奥古斯丁派认为这两种恩典形式在根本上没有区别，只是程度不同，因此，对一个人而言仅仅是“充分的”恩典，由于其硬化程度较低，在另一个人身上可能变得有效，但这种观点与特伦托会议关于“同意或拒绝的能力”的概念并不完全一致。</w:t>
      </w:r>
    </w:p>
    <w:p w14:paraId="58BA4CE7">
      <w:pPr>
        <w:pStyle w:val="4"/>
        <w:spacing w:before="0"/>
        <w:ind w:left="0"/>
        <w:jc w:val="left"/>
        <w:rPr>
          <w:rFonts w:hint="eastAsia"/>
        </w:rPr>
      </w:pPr>
    </w:p>
    <w:p w14:paraId="50A2ACDA">
      <w:pPr>
        <w:pStyle w:val="4"/>
        <w:spacing w:before="0"/>
        <w:ind w:left="0"/>
        <w:jc w:val="left"/>
        <w:rPr>
          <w:rFonts w:hint="eastAsia"/>
        </w:rPr>
      </w:pPr>
      <w:r>
        <w:rPr>
          <w:rFonts w:hint="eastAsia"/>
        </w:rPr>
        <w:t>Consequently, Molinists asserted that the efficacy of grace was contingent on the human will, while Congruists, like Bellarmine, contended that it depended on a "foreseen congruence or incongruence of grace" with the conditions and circumstances of those to whom grace was offered at any given time.</w:t>
      </w:r>
    </w:p>
    <w:p w14:paraId="6174A0C2">
      <w:pPr>
        <w:pStyle w:val="4"/>
        <w:spacing w:before="0"/>
        <w:ind w:left="0"/>
        <w:jc w:val="left"/>
        <w:rPr>
          <w:rFonts w:hint="eastAsia"/>
        </w:rPr>
      </w:pPr>
      <w:r>
        <w:rPr>
          <w:rFonts w:hint="eastAsia"/>
        </w:rPr>
        <w:t>因此，莫林派断言恩典的功效取决于人的意志，而协同主义者，如贝拉明，则认为它取决于“预见的恩典的协同或不协同”，即恩典与在任何特定时间接受恩典之人的条件和环境是否协同。</w:t>
      </w:r>
    </w:p>
    <w:p w14:paraId="1E7374D6">
      <w:pPr>
        <w:pStyle w:val="4"/>
        <w:spacing w:before="0"/>
        <w:ind w:left="0"/>
        <w:jc w:val="left"/>
        <w:rPr>
          <w:rFonts w:hint="eastAsia"/>
        </w:rPr>
      </w:pPr>
    </w:p>
    <w:p w14:paraId="19B74604">
      <w:pPr>
        <w:pStyle w:val="4"/>
        <w:spacing w:before="0"/>
        <w:ind w:left="0"/>
        <w:jc w:val="left"/>
        <w:rPr>
          <w:rFonts w:hint="eastAsia"/>
        </w:rPr>
      </w:pPr>
      <w:r>
        <w:rPr>
          <w:rFonts w:hint="eastAsia"/>
        </w:rPr>
        <w:t>Catholic doctrine can be summarized as follows: in the sacrament of baptism, infants born within the Church receive regeneration (justification or infused grace).</w:t>
      </w:r>
    </w:p>
    <w:p w14:paraId="2B122C80">
      <w:pPr>
        <w:pStyle w:val="4"/>
        <w:spacing w:before="0"/>
        <w:ind w:left="0"/>
        <w:jc w:val="left"/>
        <w:rPr>
          <w:rFonts w:hint="eastAsia"/>
        </w:rPr>
      </w:pPr>
      <w:r>
        <w:rPr>
          <w:rFonts w:hint="eastAsia"/>
        </w:rPr>
        <w:t>天主教教义可概述如下：在洗礼圣事中，出生在教会内的婴儿领受重生（称义或注入的恩典）。</w:t>
      </w:r>
    </w:p>
    <w:p w14:paraId="18434B05">
      <w:pPr>
        <w:pStyle w:val="4"/>
        <w:spacing w:before="0"/>
        <w:ind w:left="0"/>
        <w:jc w:val="left"/>
        <w:rPr>
          <w:rFonts w:hint="eastAsia"/>
        </w:rPr>
      </w:pPr>
    </w:p>
    <w:p w14:paraId="2615C06E">
      <w:pPr>
        <w:pStyle w:val="4"/>
        <w:spacing w:before="0"/>
        <w:ind w:left="0"/>
        <w:jc w:val="left"/>
        <w:rPr>
          <w:rFonts w:hint="eastAsia"/>
        </w:rPr>
      </w:pPr>
      <w:r>
        <w:rPr>
          <w:rFonts w:hint="eastAsia"/>
        </w:rPr>
        <w:t>However, those who hear the gospel at a later age receive what is termed "sufficient grace."</w:t>
      </w:r>
    </w:p>
    <w:p w14:paraId="73F24EB3">
      <w:pPr>
        <w:pStyle w:val="4"/>
        <w:spacing w:before="0"/>
        <w:ind w:left="0"/>
        <w:jc w:val="left"/>
        <w:rPr>
          <w:rFonts w:hint="eastAsia"/>
        </w:rPr>
      </w:pPr>
      <w:r>
        <w:rPr>
          <w:rFonts w:hint="eastAsia"/>
        </w:rPr>
        <w:t>然而，那些在晚年听到福音的人领受的是所谓的“充分恩典”。</w:t>
      </w:r>
    </w:p>
    <w:p w14:paraId="0E280B75">
      <w:pPr>
        <w:pStyle w:val="4"/>
        <w:spacing w:before="0"/>
        <w:ind w:left="0"/>
        <w:jc w:val="left"/>
        <w:rPr>
          <w:rFonts w:hint="eastAsia"/>
        </w:rPr>
      </w:pPr>
    </w:p>
    <w:p w14:paraId="27431262">
      <w:pPr>
        <w:pStyle w:val="4"/>
        <w:spacing w:before="0"/>
        <w:ind w:left="0"/>
        <w:jc w:val="left"/>
        <w:rPr>
          <w:rFonts w:hint="eastAsia"/>
        </w:rPr>
      </w:pPr>
      <w:r>
        <w:rPr>
          <w:rFonts w:hint="eastAsia"/>
        </w:rPr>
        <w:t>This grace entails an illumination of the intellect and strengthening of the will by the Holy Spirit.</w:t>
      </w:r>
    </w:p>
    <w:p w14:paraId="46503356">
      <w:pPr>
        <w:pStyle w:val="4"/>
        <w:spacing w:before="0"/>
        <w:ind w:left="0"/>
        <w:jc w:val="left"/>
        <w:rPr>
          <w:rFonts w:hint="eastAsia"/>
        </w:rPr>
      </w:pPr>
      <w:r>
        <w:rPr>
          <w:rFonts w:hint="eastAsia"/>
        </w:rPr>
        <w:t>这种恩典包含圣灵对理智的光照和对意志的坚固。</w:t>
      </w:r>
    </w:p>
    <w:p w14:paraId="3FA7FB4B">
      <w:pPr>
        <w:pStyle w:val="4"/>
        <w:spacing w:before="0"/>
        <w:ind w:left="0"/>
        <w:jc w:val="left"/>
        <w:rPr>
          <w:rFonts w:hint="eastAsia"/>
        </w:rPr>
      </w:pPr>
    </w:p>
    <w:p w14:paraId="7D630A78">
      <w:pPr>
        <w:pStyle w:val="4"/>
        <w:spacing w:before="0"/>
        <w:ind w:left="0"/>
        <w:jc w:val="left"/>
        <w:rPr>
          <w:rFonts w:hint="eastAsia"/>
        </w:rPr>
      </w:pPr>
      <w:r>
        <w:rPr>
          <w:rFonts w:hint="eastAsia"/>
        </w:rPr>
        <w:t>Individuals have the choice to accept or reject this grace.</w:t>
      </w:r>
    </w:p>
    <w:p w14:paraId="7AFBACB1">
      <w:pPr>
        <w:pStyle w:val="4"/>
        <w:spacing w:before="0"/>
        <w:ind w:left="0"/>
        <w:jc w:val="left"/>
        <w:rPr>
          <w:rFonts w:hint="eastAsia"/>
        </w:rPr>
      </w:pPr>
      <w:r>
        <w:rPr>
          <w:rFonts w:hint="eastAsia"/>
        </w:rPr>
        <w:t>个人可以选择接受或拒绝这种恩典。</w:t>
      </w:r>
    </w:p>
    <w:p w14:paraId="14A5DB8E">
      <w:pPr>
        <w:pStyle w:val="4"/>
        <w:spacing w:before="0"/>
        <w:ind w:left="0"/>
        <w:jc w:val="left"/>
        <w:rPr>
          <w:rFonts w:hint="eastAsia"/>
        </w:rPr>
      </w:pPr>
    </w:p>
    <w:p w14:paraId="5083005E">
      <w:pPr>
        <w:pStyle w:val="4"/>
        <w:spacing w:before="0"/>
        <w:ind w:left="0"/>
        <w:jc w:val="left"/>
        <w:rPr>
          <w:rFonts w:hint="eastAsia"/>
        </w:rPr>
      </w:pPr>
      <w:r>
        <w:rPr>
          <w:rFonts w:hint="eastAsia"/>
        </w:rPr>
        <w:t>If they choose to accept it, this initial "arousing" grace (gratia excitans) transforms into aiding or cooperative grace.</w:t>
      </w:r>
    </w:p>
    <w:p w14:paraId="6E3966CB">
      <w:pPr>
        <w:pStyle w:val="4"/>
        <w:spacing w:before="0"/>
        <w:ind w:left="0"/>
        <w:jc w:val="left"/>
        <w:rPr>
          <w:rFonts w:hint="eastAsia"/>
        </w:rPr>
      </w:pPr>
      <w:r>
        <w:rPr>
          <w:rFonts w:hint="eastAsia"/>
        </w:rPr>
        <w:t>如果他们选择接受，这种最初的“唤醒”恩典（gratia excitans）就会转变为辅助或合作的恩典。</w:t>
      </w:r>
    </w:p>
    <w:p w14:paraId="64243774">
      <w:pPr>
        <w:pStyle w:val="4"/>
        <w:spacing w:before="0"/>
        <w:ind w:left="0"/>
        <w:jc w:val="left"/>
        <w:rPr>
          <w:rFonts w:hint="eastAsia"/>
        </w:rPr>
      </w:pPr>
    </w:p>
    <w:p w14:paraId="19AA57A1">
      <w:pPr>
        <w:pStyle w:val="4"/>
        <w:spacing w:before="0"/>
        <w:ind w:left="0"/>
        <w:jc w:val="left"/>
        <w:rPr>
          <w:rFonts w:hint="eastAsia"/>
        </w:rPr>
      </w:pPr>
      <w:r>
        <w:rPr>
          <w:rFonts w:hint="eastAsia"/>
        </w:rPr>
        <w:t>With this grace, individuals collaborate to prepare themselves for justification (gratia infusa or habitualis).</w:t>
      </w:r>
    </w:p>
    <w:p w14:paraId="7C388CB2">
      <w:pPr>
        <w:pStyle w:val="4"/>
        <w:spacing w:before="0"/>
        <w:ind w:left="0"/>
        <w:jc w:val="left"/>
        <w:rPr>
          <w:rFonts w:hint="eastAsia"/>
        </w:rPr>
      </w:pPr>
      <w:r>
        <w:rPr>
          <w:rFonts w:hint="eastAsia"/>
        </w:rPr>
        <w:t>借着这种恩典，个人合作预备自己接受称义（gratia infusa 或 habitualis）。</w:t>
      </w:r>
    </w:p>
    <w:p w14:paraId="051D4371">
      <w:pPr>
        <w:pStyle w:val="4"/>
        <w:spacing w:before="0"/>
        <w:ind w:left="0"/>
        <w:jc w:val="left"/>
        <w:rPr>
          <w:rFonts w:hint="eastAsia"/>
        </w:rPr>
      </w:pPr>
    </w:p>
    <w:p w14:paraId="465009D0">
      <w:pPr>
        <w:pStyle w:val="4"/>
        <w:spacing w:before="0"/>
        <w:ind w:left="0"/>
        <w:jc w:val="left"/>
        <w:rPr>
          <w:rFonts w:hint="eastAsia"/>
        </w:rPr>
      </w:pPr>
      <w:r>
        <w:rPr>
          <w:rFonts w:hint="eastAsia"/>
        </w:rPr>
        <w:t>This preparation comprises seven components: aided by God's grace, individuals begin to believe in God's Word, recognize their own sinfulness, cultivate hope in God's mercy, develop love for God, grow in their aversion to sin, resolve to receive baptism, and commit to leading a new life.</w:t>
      </w:r>
    </w:p>
    <w:p w14:paraId="3A2EADF2">
      <w:pPr>
        <w:pStyle w:val="4"/>
        <w:spacing w:before="0"/>
        <w:ind w:left="0"/>
        <w:jc w:val="left"/>
        <w:rPr>
          <w:rFonts w:hint="eastAsia"/>
        </w:rPr>
      </w:pPr>
      <w:r>
        <w:rPr>
          <w:rFonts w:hint="eastAsia"/>
        </w:rPr>
        <w:t>这种预备包括七个部分：在神恩典的帮助下，个人开始相信神的话语，认识到自己的罪性，培养对神怜悯的盼望，发展对神的爱，增强对罪的厌恶，决心接受洗礼，并致力于过一种新的生活。</w:t>
      </w:r>
    </w:p>
    <w:p w14:paraId="5A599BB2">
      <w:pPr>
        <w:pStyle w:val="4"/>
        <w:spacing w:before="0"/>
        <w:ind w:left="0"/>
        <w:jc w:val="left"/>
        <w:rPr>
          <w:rFonts w:hint="eastAsia"/>
        </w:rPr>
      </w:pPr>
    </w:p>
    <w:p w14:paraId="2066899D">
      <w:pPr>
        <w:pStyle w:val="4"/>
        <w:spacing w:before="0"/>
        <w:ind w:left="0"/>
        <w:jc w:val="left"/>
        <w:rPr>
          <w:rFonts w:hint="eastAsia"/>
        </w:rPr>
      </w:pPr>
      <w:r>
        <w:rPr>
          <w:rFonts w:hint="eastAsia"/>
        </w:rPr>
        <w:t>Faith, in this context, does not occupy a central position but stands alongside the other six preparations for the grace of justification.</w:t>
      </w:r>
    </w:p>
    <w:p w14:paraId="42EB75BF">
      <w:pPr>
        <w:pStyle w:val="4"/>
        <w:spacing w:before="0"/>
        <w:ind w:left="0"/>
        <w:jc w:val="left"/>
        <w:rPr>
          <w:rFonts w:hint="eastAsia"/>
        </w:rPr>
      </w:pPr>
      <w:r>
        <w:rPr>
          <w:rFonts w:hint="eastAsia"/>
        </w:rPr>
        <w:t>在这种情况下，信心并不占据中心地位，而是与称义恩典的其他六种预备并列。</w:t>
      </w:r>
    </w:p>
    <w:p w14:paraId="41BF6A8E">
      <w:pPr>
        <w:pStyle w:val="4"/>
        <w:spacing w:before="0"/>
        <w:ind w:left="0"/>
        <w:jc w:val="left"/>
        <w:rPr>
          <w:rFonts w:hint="eastAsia"/>
        </w:rPr>
      </w:pPr>
    </w:p>
    <w:p w14:paraId="35B45EDA">
      <w:pPr>
        <w:pStyle w:val="4"/>
        <w:spacing w:before="0"/>
        <w:ind w:left="0"/>
        <w:jc w:val="left"/>
        <w:rPr>
          <w:rFonts w:hint="eastAsia"/>
        </w:rPr>
      </w:pPr>
      <w:r>
        <w:rPr>
          <w:rFonts w:hint="eastAsia"/>
        </w:rPr>
        <w:t>It is essentially an assent to the truth of Christianity, representing unformed faith, and only attains its justifying power through love (faith formed by love), which is imparted by infused grace.</w:t>
      </w:r>
    </w:p>
    <w:p w14:paraId="15AE4B84">
      <w:pPr>
        <w:pStyle w:val="4"/>
        <w:spacing w:before="0"/>
        <w:ind w:left="0"/>
        <w:jc w:val="left"/>
        <w:rPr>
          <w:rFonts w:hint="eastAsia"/>
        </w:rPr>
      </w:pPr>
      <w:r>
        <w:rPr>
          <w:rFonts w:hint="eastAsia"/>
        </w:rPr>
        <w:t>它本质上是对基督教真理的认同，代表着未成形的信心，只有通过爱（由爱成形的信心）才能获得其称义的能力，而这种爱是由注入的恩典所赋予的。</w:t>
      </w:r>
    </w:p>
    <w:p w14:paraId="73E87B0F">
      <w:pPr>
        <w:pStyle w:val="4"/>
        <w:spacing w:before="0"/>
        <w:ind w:left="0"/>
        <w:jc w:val="left"/>
        <w:rPr>
          <w:rFonts w:hint="eastAsia"/>
        </w:rPr>
      </w:pPr>
    </w:p>
    <w:p w14:paraId="07D45816">
      <w:pPr>
        <w:pStyle w:val="4"/>
        <w:spacing w:before="0"/>
        <w:ind w:left="0"/>
        <w:jc w:val="left"/>
        <w:rPr>
          <w:rFonts w:hint="eastAsia"/>
        </w:rPr>
      </w:pPr>
      <w:r>
        <w:rPr>
          <w:rFonts w:hint="eastAsia"/>
        </w:rPr>
        <w:t>Faith alone cannot justify; it is called justifying faith because it marks the commencement of human salvation, serving as the foundation and root of all justification, and representing the first of the aforementioned preparations.</w:t>
      </w:r>
    </w:p>
    <w:p w14:paraId="14D6114E">
      <w:pPr>
        <w:pStyle w:val="4"/>
        <w:spacing w:before="0"/>
        <w:ind w:left="0"/>
        <w:jc w:val="left"/>
        <w:rPr>
          <w:rFonts w:hint="eastAsia"/>
        </w:rPr>
      </w:pPr>
      <w:r>
        <w:rPr>
          <w:rFonts w:hint="eastAsia"/>
        </w:rPr>
        <w:t>单凭信心不能称义；它被称为称义的信心，因为它标志着人类救赎的开始，是所有称义的基础和根源，并且代表了上述预备中的第一项。</w:t>
      </w:r>
    </w:p>
    <w:p w14:paraId="073AFE91">
      <w:pPr>
        <w:pStyle w:val="4"/>
        <w:spacing w:before="0"/>
        <w:ind w:left="0"/>
        <w:jc w:val="left"/>
        <w:rPr>
          <w:rFonts w:hint="eastAsia"/>
        </w:rPr>
      </w:pPr>
    </w:p>
    <w:p w14:paraId="524A7B0D">
      <w:pPr>
        <w:pStyle w:val="4"/>
        <w:spacing w:before="0"/>
        <w:ind w:left="0"/>
        <w:jc w:val="left"/>
        <w:rPr>
          <w:rFonts w:hint="eastAsia"/>
        </w:rPr>
      </w:pPr>
      <w:r>
        <w:rPr>
          <w:rFonts w:hint="eastAsia"/>
        </w:rPr>
        <w:t>Once an individual has adequately prepared themselves and has done what is within their capacity, whether through the proper utilization of grace-sustained or natural abilities, God cannot deny them infused grace.</w:t>
      </w:r>
    </w:p>
    <w:p w14:paraId="1BE90AFA">
      <w:pPr>
        <w:pStyle w:val="4"/>
        <w:spacing w:before="0"/>
        <w:ind w:left="0"/>
        <w:jc w:val="left"/>
        <w:rPr>
          <w:rFonts w:hint="eastAsia"/>
        </w:rPr>
      </w:pPr>
      <w:r>
        <w:rPr>
          <w:rFonts w:hint="eastAsia"/>
        </w:rPr>
        <w:t>一旦个人充分预备了自己，并尽其所能，无论是通过恰当运用恩典维持的能力还是自然能力，神都不能拒绝赐给他们注入的恩典。</w:t>
      </w:r>
    </w:p>
    <w:p w14:paraId="4306D7C4">
      <w:pPr>
        <w:pStyle w:val="4"/>
        <w:spacing w:before="0"/>
        <w:ind w:left="0"/>
        <w:jc w:val="left"/>
        <w:rPr>
          <w:rFonts w:hint="eastAsia"/>
        </w:rPr>
      </w:pPr>
    </w:p>
    <w:p w14:paraId="57C5A22A">
      <w:pPr>
        <w:pStyle w:val="4"/>
        <w:spacing w:before="0"/>
        <w:ind w:left="0"/>
        <w:jc w:val="left"/>
        <w:rPr>
          <w:rFonts w:hint="eastAsia"/>
        </w:rPr>
      </w:pPr>
      <w:r>
        <w:rPr>
          <w:rFonts w:hint="eastAsia"/>
        </w:rPr>
        <w:t>It is true that this grace has not been merited, as it far surpasses any human merit; nonetheless, it is just that God, by the standard of a merit of congruity, should reward those who have genuinely striven with the grace they received.</w:t>
      </w:r>
    </w:p>
    <w:p w14:paraId="32417D7A">
      <w:pPr>
        <w:pStyle w:val="4"/>
        <w:spacing w:before="0"/>
        <w:ind w:left="0"/>
        <w:jc w:val="left"/>
        <w:rPr>
          <w:rFonts w:hint="eastAsia"/>
        </w:rPr>
      </w:pPr>
      <w:r>
        <w:rPr>
          <w:rFonts w:hint="eastAsia"/>
        </w:rPr>
        <w:t>诚然，这种恩典并非靠功绩赚得，因为它远远超过任何人的功绩；然而，按照相称功绩的标准，神奖赏那些真正努力运用所领受恩典的人，这是公义的。</w:t>
      </w:r>
    </w:p>
    <w:p w14:paraId="6D6F37A4">
      <w:pPr>
        <w:pStyle w:val="4"/>
        <w:spacing w:before="0"/>
        <w:ind w:left="0"/>
        <w:jc w:val="left"/>
        <w:rPr>
          <w:rFonts w:hint="eastAsia"/>
        </w:rPr>
      </w:pPr>
    </w:p>
    <w:p w14:paraId="44EB955D">
      <w:pPr>
        <w:pStyle w:val="4"/>
        <w:spacing w:before="0"/>
        <w:ind w:left="0"/>
        <w:jc w:val="left"/>
        <w:rPr>
          <w:rFonts w:hint="eastAsia"/>
        </w:rPr>
      </w:pPr>
      <w:r>
        <w:rPr>
          <w:rFonts w:hint="eastAsia"/>
        </w:rPr>
        <w:t>This infused grace is conferred in baptism and encompasses the indwelling of the Holy Spirit, the infusion of supernatural virtues, participation in the divine nature, and culminates in the forgiveness of sins.</w:t>
      </w:r>
    </w:p>
    <w:p w14:paraId="2A6DED20">
      <w:pPr>
        <w:pStyle w:val="4"/>
        <w:spacing w:before="0"/>
        <w:ind w:left="0"/>
        <w:jc w:val="left"/>
        <w:rPr>
          <w:rFonts w:hint="eastAsia"/>
        </w:rPr>
      </w:pPr>
      <w:r>
        <w:rPr>
          <w:rFonts w:hint="eastAsia"/>
        </w:rPr>
        <w:t>这种注入的恩典是在洗礼中授予的，包括圣灵的内住、超自然美德的注入、分享神性，并最终以罪的赦免告终。</w:t>
      </w:r>
    </w:p>
    <w:p w14:paraId="19FF1F3A">
      <w:pPr>
        <w:pStyle w:val="4"/>
        <w:spacing w:before="0"/>
        <w:ind w:left="0"/>
        <w:jc w:val="left"/>
        <w:rPr>
          <w:rFonts w:hint="eastAsia"/>
        </w:rPr>
      </w:pPr>
    </w:p>
    <w:p w14:paraId="3CE16177">
      <w:pPr>
        <w:pStyle w:val="4"/>
        <w:spacing w:before="0"/>
        <w:ind w:left="0"/>
        <w:jc w:val="left"/>
        <w:rPr>
          <w:rFonts w:hint="eastAsia"/>
        </w:rPr>
      </w:pPr>
      <w:r>
        <w:rPr>
          <w:rFonts w:hint="eastAsia"/>
        </w:rPr>
        <w:t>These two elements, forgiveness of sins and infused grace, constitute the dual facets of justification.</w:t>
      </w:r>
    </w:p>
    <w:p w14:paraId="02706786">
      <w:pPr>
        <w:pStyle w:val="4"/>
        <w:spacing w:before="0"/>
        <w:ind w:left="0"/>
        <w:jc w:val="left"/>
        <w:rPr>
          <w:rFonts w:hint="eastAsia"/>
        </w:rPr>
      </w:pPr>
      <w:r>
        <w:rPr>
          <w:rFonts w:hint="eastAsia"/>
        </w:rPr>
        <w:t>这两个要素，即罪的赦免和注入的恩典，构成了称义的两个方面。</w:t>
      </w:r>
    </w:p>
    <w:p w14:paraId="5885AB03">
      <w:pPr>
        <w:pStyle w:val="4"/>
        <w:spacing w:before="0"/>
        <w:ind w:left="0"/>
        <w:jc w:val="left"/>
        <w:rPr>
          <w:rFonts w:hint="eastAsia"/>
        </w:rPr>
      </w:pPr>
    </w:p>
    <w:p w14:paraId="5E7D5F50">
      <w:pPr>
        <w:pStyle w:val="4"/>
        <w:spacing w:before="0"/>
        <w:ind w:left="0"/>
        <w:jc w:val="left"/>
        <w:rPr>
          <w:rFonts w:hint="eastAsia"/>
        </w:rPr>
      </w:pPr>
      <w:r>
        <w:rPr>
          <w:rFonts w:hint="eastAsia"/>
        </w:rPr>
        <w:t>In the theology of Rome, the forgiveness of sins corresponds to the negative aspect, which is the elimination of sin to the extent it has been eradicated.</w:t>
      </w:r>
    </w:p>
    <w:p w14:paraId="3EFF6888">
      <w:pPr>
        <w:pStyle w:val="4"/>
        <w:spacing w:before="0"/>
        <w:ind w:left="0"/>
        <w:jc w:val="left"/>
        <w:rPr>
          <w:rFonts w:hint="eastAsia"/>
        </w:rPr>
      </w:pPr>
      <w:r>
        <w:rPr>
          <w:rFonts w:hint="eastAsia"/>
        </w:rPr>
        <w:t>在罗马神学中，罪的赦免对应于消极方面，即在罪被根除的程度上消除罪。</w:t>
      </w:r>
    </w:p>
    <w:p w14:paraId="76F3BEF2">
      <w:pPr>
        <w:pStyle w:val="4"/>
        <w:spacing w:before="0"/>
        <w:ind w:left="0"/>
        <w:jc w:val="left"/>
        <w:rPr>
          <w:rFonts w:hint="eastAsia"/>
        </w:rPr>
      </w:pPr>
    </w:p>
    <w:p w14:paraId="6A362D50">
      <w:pPr>
        <w:pStyle w:val="4"/>
        <w:spacing w:before="0"/>
        <w:ind w:left="0"/>
        <w:jc w:val="left"/>
        <w:rPr>
          <w:rFonts w:hint="eastAsia"/>
        </w:rPr>
      </w:pPr>
      <w:r>
        <w:rPr>
          <w:rFonts w:hint="eastAsia"/>
        </w:rPr>
        <w:t>If, through baptism, an individual has become the recipient of this infused grace, it is possible for them to lose it through mortal sins.</w:t>
      </w:r>
    </w:p>
    <w:p w14:paraId="706D58D7">
      <w:pPr>
        <w:pStyle w:val="4"/>
        <w:spacing w:before="0"/>
        <w:ind w:left="0"/>
        <w:jc w:val="left"/>
        <w:rPr>
          <w:rFonts w:hint="eastAsia"/>
        </w:rPr>
      </w:pPr>
      <w:r>
        <w:rPr>
          <w:rFonts w:hint="eastAsia"/>
        </w:rPr>
        <w:t>如果一个人通过洗礼领受了这注入的恩典，他们有可能因大罪而失去它。</w:t>
      </w:r>
    </w:p>
    <w:p w14:paraId="08ED61CF">
      <w:pPr>
        <w:pStyle w:val="4"/>
        <w:spacing w:before="0"/>
        <w:ind w:left="0"/>
        <w:jc w:val="left"/>
        <w:rPr>
          <w:rFonts w:hint="eastAsia"/>
        </w:rPr>
      </w:pPr>
    </w:p>
    <w:p w14:paraId="6BA5AAE2">
      <w:pPr>
        <w:pStyle w:val="4"/>
        <w:spacing w:before="0"/>
        <w:ind w:left="0"/>
        <w:jc w:val="left"/>
        <w:rPr>
          <w:rFonts w:hint="eastAsia"/>
        </w:rPr>
      </w:pPr>
      <w:r>
        <w:rPr>
          <w:rFonts w:hint="eastAsia"/>
        </w:rPr>
        <w:t>They are also required to do penance for venial sins, not just with contrition of the heart but also through oral confession and acts of penance.</w:t>
      </w:r>
    </w:p>
    <w:p w14:paraId="1A1648ED">
      <w:pPr>
        <w:pStyle w:val="4"/>
        <w:spacing w:before="0"/>
        <w:ind w:left="0"/>
        <w:jc w:val="left"/>
        <w:rPr>
          <w:rFonts w:hint="eastAsia"/>
        </w:rPr>
      </w:pPr>
      <w:r>
        <w:rPr>
          <w:rFonts w:hint="eastAsia"/>
        </w:rPr>
        <w:t>他们也必须为小罪做补赎，不仅仅是内心的痛悔，还要通过口头认罪和补赎行为。</w:t>
      </w:r>
    </w:p>
    <w:p w14:paraId="56B6B65D">
      <w:pPr>
        <w:pStyle w:val="4"/>
        <w:spacing w:before="0"/>
        <w:ind w:left="0"/>
        <w:jc w:val="left"/>
        <w:rPr>
          <w:rFonts w:hint="eastAsia"/>
        </w:rPr>
      </w:pPr>
    </w:p>
    <w:p w14:paraId="132FB26A">
      <w:pPr>
        <w:pStyle w:val="4"/>
        <w:spacing w:before="0"/>
        <w:ind w:left="0"/>
        <w:jc w:val="left"/>
        <w:rPr>
          <w:rFonts w:hint="eastAsia"/>
        </w:rPr>
      </w:pPr>
      <w:r>
        <w:rPr>
          <w:rFonts w:hint="eastAsia"/>
        </w:rPr>
        <w:t>Nevertheless, with infused grace, individuals have received the supernatural capacity to perform virtuous deeds and, consequently, to receive all subsequent grace, even to the extent of meriting eternal life according to a merit of condignity.</w:t>
      </w:r>
    </w:p>
    <w:p w14:paraId="12494864">
      <w:pPr>
        <w:pStyle w:val="4"/>
        <w:spacing w:before="0"/>
        <w:ind w:left="0"/>
        <w:jc w:val="left"/>
        <w:rPr>
          <w:rFonts w:hint="eastAsia"/>
        </w:rPr>
      </w:pPr>
      <w:r>
        <w:rPr>
          <w:rFonts w:hint="eastAsia"/>
        </w:rPr>
        <w:t>然而，借着注入的恩典，个人获得了行善的超自然能力，因此，能够领受所有随后的恩典，甚至达到根据等价功绩赚得永生的程度。</w:t>
      </w:r>
    </w:p>
    <w:p w14:paraId="4411015B">
      <w:pPr>
        <w:pStyle w:val="4"/>
        <w:spacing w:before="0"/>
        <w:ind w:left="0"/>
        <w:jc w:val="left"/>
        <w:rPr>
          <w:rFonts w:hint="eastAsia"/>
        </w:rPr>
      </w:pPr>
    </w:p>
    <w:p w14:paraId="76CC477D">
      <w:pPr>
        <w:pStyle w:val="4"/>
        <w:spacing w:before="0"/>
        <w:ind w:left="0"/>
        <w:jc w:val="left"/>
        <w:rPr>
          <w:rFonts w:hint="eastAsia"/>
        </w:rPr>
      </w:pPr>
      <w:r>
        <w:rPr>
          <w:rFonts w:hint="eastAsia"/>
        </w:rPr>
        <w:t>The good deeds one performs emanate from a supernatural source, making them deserving of a supernatural reward.</w:t>
      </w:r>
    </w:p>
    <w:p w14:paraId="31138120">
      <w:pPr>
        <w:pStyle w:val="4"/>
        <w:spacing w:before="0"/>
        <w:ind w:left="0"/>
        <w:jc w:val="left"/>
        <w:rPr>
          <w:rFonts w:hint="eastAsia"/>
        </w:rPr>
      </w:pPr>
      <w:r>
        <w:rPr>
          <w:rFonts w:hint="eastAsia"/>
        </w:rPr>
        <w:t>人所行的善事源于超自然的源头，使其配得超自然的奖赏。</w:t>
      </w:r>
    </w:p>
    <w:p w14:paraId="36862C79">
      <w:pPr>
        <w:pStyle w:val="4"/>
        <w:spacing w:before="0"/>
        <w:ind w:left="0"/>
        <w:jc w:val="left"/>
        <w:rPr>
          <w:rFonts w:hint="eastAsia"/>
        </w:rPr>
      </w:pPr>
    </w:p>
    <w:p w14:paraId="2994798D">
      <w:pPr>
        <w:pStyle w:val="4"/>
        <w:spacing w:before="0"/>
        <w:ind w:left="0"/>
        <w:jc w:val="left"/>
        <w:rPr>
          <w:rFonts w:hint="eastAsia"/>
        </w:rPr>
      </w:pPr>
      <w:r>
        <w:rPr>
          <w:rFonts w:hint="eastAsia"/>
        </w:rPr>
        <w:t>From this perspective, the ultimate goal of this Catholic doctrine of grace becomes evident: grace serves as a means for humans to merit heavenly beatitude once more.</w:t>
      </w:r>
    </w:p>
    <w:p w14:paraId="61016E19">
      <w:pPr>
        <w:pStyle w:val="4"/>
        <w:spacing w:before="0"/>
        <w:ind w:left="0"/>
        <w:jc w:val="left"/>
        <w:rPr>
          <w:rFonts w:hint="eastAsia"/>
        </w:rPr>
      </w:pPr>
      <w:r>
        <w:rPr>
          <w:rFonts w:hint="eastAsia"/>
        </w:rPr>
        <w:t>从这个角度来看，这种天主教恩典教义的最终目标就显而易见了：恩典是人再次赚得属天福乐的手段。</w:t>
      </w:r>
    </w:p>
    <w:p w14:paraId="586A9124">
      <w:pPr>
        <w:pStyle w:val="4"/>
        <w:spacing w:before="0"/>
        <w:ind w:left="0"/>
        <w:jc w:val="left"/>
        <w:rPr>
          <w:rFonts w:hint="eastAsia"/>
        </w:rPr>
      </w:pPr>
    </w:p>
    <w:p w14:paraId="7B53E5F4">
      <w:pPr>
        <w:pStyle w:val="4"/>
        <w:spacing w:before="0"/>
        <w:ind w:left="0"/>
        <w:jc w:val="left"/>
        <w:rPr>
          <w:rFonts w:hint="eastAsia"/>
        </w:rPr>
      </w:pPr>
      <w:r>
        <w:rPr>
          <w:rFonts w:hint="eastAsia"/>
        </w:rPr>
        <w:t>This was essentially true even in Augustine's teachings.</w:t>
      </w:r>
    </w:p>
    <w:p w14:paraId="7C49B664">
      <w:pPr>
        <w:pStyle w:val="4"/>
        <w:spacing w:before="0"/>
        <w:ind w:left="0"/>
        <w:jc w:val="left"/>
        <w:rPr>
          <w:rFonts w:hint="eastAsia"/>
        </w:rPr>
      </w:pPr>
      <w:r>
        <w:rPr>
          <w:rFonts w:hint="eastAsia"/>
        </w:rPr>
        <w:t>这在奥古斯丁的教导中也基本如此。</w:t>
      </w:r>
    </w:p>
    <w:p w14:paraId="64C315C3">
      <w:pPr>
        <w:pStyle w:val="4"/>
        <w:spacing w:before="0"/>
        <w:ind w:left="0"/>
        <w:jc w:val="left"/>
        <w:rPr>
          <w:rFonts w:hint="eastAsia"/>
        </w:rPr>
      </w:pPr>
    </w:p>
    <w:p w14:paraId="156E86FF">
      <w:pPr>
        <w:pStyle w:val="4"/>
        <w:spacing w:before="0"/>
        <w:ind w:left="0"/>
        <w:jc w:val="left"/>
        <w:rPr>
          <w:rFonts w:hint="eastAsia"/>
        </w:rPr>
      </w:pPr>
      <w:r>
        <w:rPr>
          <w:rFonts w:hint="eastAsia"/>
        </w:rPr>
        <w:t>In his view, grace, although granted without merit, primarily consisted not in the forgiveness of sins but in regeneration and the infusion of love, enabling individuals to perform good works and thereby attain eternal life.</w:t>
      </w:r>
    </w:p>
    <w:p w14:paraId="20645E88">
      <w:pPr>
        <w:pStyle w:val="4"/>
        <w:spacing w:before="0"/>
        <w:ind w:left="0"/>
        <w:jc w:val="left"/>
        <w:rPr>
          <w:rFonts w:hint="eastAsia"/>
        </w:rPr>
      </w:pPr>
      <w:r>
        <w:rPr>
          <w:rFonts w:hint="eastAsia"/>
        </w:rPr>
        <w:t>在他看来，恩典虽然是白白赐予的，但主要不在于赦罪，而在于重生和爱的注入，使人能够行善，从而获得永生。</w:t>
      </w:r>
    </w:p>
    <w:p w14:paraId="5EAC70D3">
      <w:pPr>
        <w:pStyle w:val="4"/>
        <w:spacing w:before="0"/>
        <w:ind w:left="0"/>
        <w:jc w:val="left"/>
        <w:rPr>
          <w:rFonts w:hint="eastAsia"/>
        </w:rPr>
      </w:pPr>
    </w:p>
    <w:p w14:paraId="404817A2">
      <w:pPr>
        <w:pStyle w:val="4"/>
        <w:spacing w:before="0"/>
        <w:ind w:left="0"/>
        <w:jc w:val="left"/>
        <w:rPr>
          <w:rFonts w:hint="eastAsia"/>
        </w:rPr>
      </w:pPr>
      <w:r>
        <w:rPr>
          <w:rFonts w:hint="eastAsia"/>
        </w:rPr>
        <w:t>"Humans receive righteousness so that, by virtue of it, they may deserve blessedness."</w:t>
      </w:r>
    </w:p>
    <w:p w14:paraId="16574F5D">
      <w:pPr>
        <w:pStyle w:val="4"/>
        <w:spacing w:before="0"/>
        <w:ind w:left="0"/>
        <w:jc w:val="left"/>
        <w:rPr>
          <w:rFonts w:hint="eastAsia"/>
        </w:rPr>
      </w:pPr>
      <w:r>
        <w:rPr>
          <w:rFonts w:hint="eastAsia"/>
        </w:rPr>
        <w:t>“人领受公义，以便借着它配得福乐。”</w:t>
      </w:r>
    </w:p>
    <w:p w14:paraId="590CFECD">
      <w:pPr>
        <w:pStyle w:val="4"/>
        <w:spacing w:before="0"/>
        <w:ind w:left="0"/>
        <w:jc w:val="left"/>
        <w:rPr>
          <w:rFonts w:hint="eastAsia"/>
        </w:rPr>
      </w:pPr>
    </w:p>
    <w:p w14:paraId="1FCCDBBD">
      <w:pPr>
        <w:pStyle w:val="4"/>
        <w:spacing w:before="0"/>
        <w:ind w:left="0"/>
        <w:jc w:val="left"/>
        <w:rPr>
          <w:rFonts w:hint="eastAsia"/>
        </w:rPr>
      </w:pPr>
      <w:r>
        <w:rPr>
          <w:rFonts w:hint="eastAsia"/>
        </w:rPr>
        <w:t>While merits do not precede grace and faith, they certainly follow them.</w:t>
      </w:r>
    </w:p>
    <w:p w14:paraId="48331CAD">
      <w:pPr>
        <w:pStyle w:val="4"/>
        <w:spacing w:before="0"/>
        <w:ind w:left="0"/>
        <w:jc w:val="left"/>
        <w:rPr>
          <w:rFonts w:hint="eastAsia"/>
        </w:rPr>
      </w:pPr>
      <w:r>
        <w:rPr>
          <w:rFonts w:hint="eastAsia"/>
        </w:rPr>
        <w:t>虽然功绩不先于恩典和信心，但它们肯定紧随其后。</w:t>
      </w:r>
    </w:p>
    <w:p w14:paraId="646841F6">
      <w:pPr>
        <w:pStyle w:val="4"/>
        <w:spacing w:before="0"/>
        <w:ind w:left="0"/>
        <w:jc w:val="left"/>
        <w:rPr>
          <w:rFonts w:hint="eastAsia"/>
        </w:rPr>
      </w:pPr>
    </w:p>
    <w:p w14:paraId="3CDCC59D">
      <w:pPr>
        <w:pStyle w:val="4"/>
        <w:spacing w:before="0"/>
        <w:ind w:left="0"/>
        <w:jc w:val="left"/>
        <w:rPr>
          <w:rFonts w:hint="eastAsia"/>
        </w:rPr>
      </w:pPr>
      <w:r>
        <w:rPr>
          <w:rFonts w:hint="eastAsia"/>
        </w:rPr>
        <w:t>"Merit is prepared by believing."</w:t>
      </w:r>
    </w:p>
    <w:p w14:paraId="1AA0A00B">
      <w:pPr>
        <w:pStyle w:val="4"/>
        <w:spacing w:before="0"/>
        <w:ind w:left="0"/>
        <w:jc w:val="left"/>
        <w:rPr>
          <w:rFonts w:hint="eastAsia"/>
        </w:rPr>
      </w:pPr>
      <w:r>
        <w:rPr>
          <w:rFonts w:hint="eastAsia"/>
        </w:rPr>
        <w:t>“功绩是借着相信而预备的。”</w:t>
      </w:r>
    </w:p>
    <w:p w14:paraId="147076A7">
      <w:pPr>
        <w:pStyle w:val="4"/>
        <w:spacing w:before="0"/>
        <w:ind w:left="0"/>
        <w:jc w:val="left"/>
        <w:rPr>
          <w:rFonts w:hint="eastAsia"/>
        </w:rPr>
      </w:pPr>
    </w:p>
    <w:p w14:paraId="69174D3E">
      <w:pPr>
        <w:pStyle w:val="4"/>
        <w:spacing w:before="0"/>
        <w:ind w:left="0"/>
        <w:jc w:val="left"/>
        <w:rPr>
          <w:rFonts w:hint="eastAsia"/>
        </w:rPr>
      </w:pPr>
      <w:r>
        <w:rPr>
          <w:rFonts w:hint="eastAsia"/>
        </w:rPr>
        <w:t>"Grace precedes merit: grace does not arise from merit, but merit arises from grace. Grace precedes all merits so that the gifts of God may follow my merits."</w:t>
      </w:r>
    </w:p>
    <w:p w14:paraId="70BD702F">
      <w:pPr>
        <w:pStyle w:val="4"/>
        <w:spacing w:before="0"/>
        <w:ind w:left="0"/>
        <w:jc w:val="left"/>
        <w:rPr>
          <w:rFonts w:hint="eastAsia"/>
        </w:rPr>
      </w:pPr>
      <w:r>
        <w:rPr>
          <w:rFonts w:hint="eastAsia"/>
        </w:rPr>
        <w:t>“恩典先于功绩：恩典并非源于功绩，而是功绩源于恩典。恩典先于一切功绩，以便神的恩赐可以随着我的功绩而来。”</w:t>
      </w:r>
    </w:p>
    <w:p w14:paraId="49C19D15">
      <w:pPr>
        <w:pStyle w:val="4"/>
        <w:spacing w:before="0"/>
        <w:ind w:left="0"/>
        <w:jc w:val="left"/>
        <w:rPr>
          <w:rFonts w:hint="eastAsia"/>
        </w:rPr>
      </w:pPr>
    </w:p>
    <w:p w14:paraId="68417108">
      <w:pPr>
        <w:pStyle w:val="4"/>
        <w:spacing w:before="0"/>
        <w:ind w:left="0"/>
        <w:jc w:val="left"/>
        <w:rPr>
          <w:rFonts w:hint="eastAsia"/>
        </w:rPr>
      </w:pPr>
      <w:r>
        <w:rPr>
          <w:rFonts w:hint="eastAsia"/>
        </w:rPr>
        <w:t>Similarly, Ambrose wrote: "Grace itself deserves to be increased so that, having been increased, it may also deserve to be perfected, with one's will accompanying it, not leading it, following it, not preceding it."</w:t>
      </w:r>
    </w:p>
    <w:p w14:paraId="319C2B90">
      <w:pPr>
        <w:pStyle w:val="4"/>
        <w:spacing w:before="0"/>
        <w:ind w:left="0"/>
        <w:jc w:val="left"/>
        <w:rPr>
          <w:rFonts w:hint="eastAsia"/>
        </w:rPr>
      </w:pPr>
      <w:r>
        <w:rPr>
          <w:rFonts w:hint="eastAsia"/>
        </w:rPr>
        <w:t>类似地，安波罗修写道：“恩典本身就值得增加，以便增加了之后，也值得被成全，人的意志伴随着它，而不是引导它，跟随着它，而不是在它之先。”</w:t>
      </w:r>
    </w:p>
    <w:p w14:paraId="238A9C56">
      <w:pPr>
        <w:pStyle w:val="4"/>
        <w:spacing w:before="0"/>
        <w:ind w:left="0"/>
        <w:jc w:val="left"/>
        <w:rPr>
          <w:rFonts w:hint="eastAsia"/>
        </w:rPr>
      </w:pPr>
    </w:p>
    <w:p w14:paraId="2DDAA2AA">
      <w:pPr>
        <w:pStyle w:val="4"/>
        <w:spacing w:before="0"/>
        <w:ind w:left="0"/>
        <w:jc w:val="left"/>
        <w:rPr>
          <w:rFonts w:hint="eastAsia"/>
        </w:rPr>
      </w:pPr>
      <w:r>
        <w:rPr>
          <w:rFonts w:hint="eastAsia"/>
        </w:rPr>
        <w:t>Later, as the doctrine of the "superadded gift" in the image of God emerged, this trend worsened.</w:t>
      </w:r>
    </w:p>
    <w:p w14:paraId="4A458A4C">
      <w:pPr>
        <w:pStyle w:val="4"/>
        <w:spacing w:before="0"/>
        <w:ind w:left="0"/>
        <w:jc w:val="left"/>
        <w:rPr>
          <w:rFonts w:hint="eastAsia"/>
        </w:rPr>
      </w:pPr>
      <w:r>
        <w:rPr>
          <w:rFonts w:hint="eastAsia"/>
        </w:rPr>
        <w:t>后来，随着神形象中“额外恩赐”教义的出现，这种趋势更加恶化。</w:t>
      </w:r>
    </w:p>
    <w:p w14:paraId="413E205C">
      <w:pPr>
        <w:pStyle w:val="4"/>
        <w:spacing w:before="0"/>
        <w:ind w:left="0"/>
        <w:jc w:val="left"/>
        <w:rPr>
          <w:rFonts w:hint="eastAsia"/>
        </w:rPr>
      </w:pPr>
    </w:p>
    <w:p w14:paraId="035C5FD9">
      <w:pPr>
        <w:pStyle w:val="4"/>
        <w:spacing w:before="0"/>
        <w:ind w:left="0"/>
        <w:jc w:val="left"/>
        <w:rPr>
          <w:rFonts w:hint="eastAsia"/>
        </w:rPr>
      </w:pPr>
      <w:r>
        <w:rPr>
          <w:rFonts w:hint="eastAsia"/>
        </w:rPr>
        <w:t>There was a significant transformation in the concept of grace.</w:t>
      </w:r>
    </w:p>
    <w:p w14:paraId="0C6D4311">
      <w:pPr>
        <w:pStyle w:val="4"/>
        <w:spacing w:before="0"/>
        <w:ind w:left="0"/>
        <w:jc w:val="left"/>
        <w:rPr>
          <w:rFonts w:hint="eastAsia"/>
        </w:rPr>
      </w:pPr>
      <w:r>
        <w:rPr>
          <w:rFonts w:hint="eastAsia"/>
        </w:rPr>
        <w:t>恩典的概念发生了重大转变。</w:t>
      </w:r>
    </w:p>
    <w:p w14:paraId="630855C7">
      <w:pPr>
        <w:pStyle w:val="4"/>
        <w:spacing w:before="0"/>
        <w:ind w:left="0"/>
        <w:jc w:val="left"/>
        <w:rPr>
          <w:rFonts w:hint="eastAsia"/>
        </w:rPr>
      </w:pPr>
    </w:p>
    <w:p w14:paraId="6E4AAF1F">
      <w:pPr>
        <w:pStyle w:val="4"/>
        <w:spacing w:before="0"/>
        <w:ind w:left="0"/>
        <w:jc w:val="left"/>
        <w:rPr>
          <w:rFonts w:hint="eastAsia"/>
        </w:rPr>
      </w:pPr>
      <w:r>
        <w:rPr>
          <w:rFonts w:hint="eastAsia"/>
        </w:rPr>
        <w:t>Grace was now seen as necessary not only for fallen humanity but also for elevating Adam from an ordinary "natural" human to the status of the image of God.</w:t>
      </w:r>
    </w:p>
    <w:p w14:paraId="07DD7BD1">
      <w:pPr>
        <w:pStyle w:val="4"/>
        <w:spacing w:before="0"/>
        <w:ind w:left="0"/>
        <w:jc w:val="left"/>
        <w:rPr>
          <w:rFonts w:hint="eastAsia"/>
        </w:rPr>
      </w:pPr>
      <w:r>
        <w:rPr>
          <w:rFonts w:hint="eastAsia"/>
        </w:rPr>
        <w:t>恩典现在不仅被视为堕落人类所必需，也被视为将亚当从普通的“自然”人提升到神形象地位所必需。</w:t>
      </w:r>
    </w:p>
    <w:p w14:paraId="64E633C1">
      <w:pPr>
        <w:pStyle w:val="4"/>
        <w:spacing w:before="0"/>
        <w:ind w:left="0"/>
        <w:jc w:val="left"/>
        <w:rPr>
          <w:rFonts w:hint="eastAsia"/>
        </w:rPr>
      </w:pPr>
    </w:p>
    <w:p w14:paraId="4C558336">
      <w:pPr>
        <w:pStyle w:val="4"/>
        <w:spacing w:before="0"/>
        <w:ind w:left="0"/>
        <w:jc w:val="left"/>
        <w:rPr>
          <w:rFonts w:hint="eastAsia"/>
        </w:rPr>
      </w:pPr>
      <w:r>
        <w:rPr>
          <w:rFonts w:hint="eastAsia"/>
        </w:rPr>
        <w:t>After the fall, grace began to serve a dual purpose: firstly, to redeem humans from sin (healing grace or medicinal grace), and secondly, to elevate them to the supernatural realm (elevating grace).</w:t>
      </w:r>
    </w:p>
    <w:p w14:paraId="12046D75">
      <w:pPr>
        <w:pStyle w:val="4"/>
        <w:spacing w:before="0"/>
        <w:ind w:left="0"/>
        <w:jc w:val="left"/>
        <w:rPr>
          <w:rFonts w:hint="eastAsia"/>
        </w:rPr>
      </w:pPr>
      <w:r>
        <w:rPr>
          <w:rFonts w:hint="eastAsia"/>
        </w:rPr>
        <w:t>堕落之后，恩典开始服务于双重目的：首先，将人从罪中救赎出来（医治的恩典或药用的恩典）；其次，将他们提升到超自然的领域（提升的恩典）。</w:t>
      </w:r>
    </w:p>
    <w:p w14:paraId="3419CB00">
      <w:pPr>
        <w:pStyle w:val="4"/>
        <w:spacing w:before="0"/>
        <w:ind w:left="0"/>
        <w:jc w:val="left"/>
        <w:rPr>
          <w:rFonts w:hint="eastAsia"/>
        </w:rPr>
      </w:pPr>
    </w:p>
    <w:p w14:paraId="23FE1A29">
      <w:pPr>
        <w:pStyle w:val="4"/>
        <w:spacing w:before="0"/>
        <w:ind w:left="0"/>
        <w:jc w:val="left"/>
        <w:rPr>
          <w:rFonts w:hint="eastAsia"/>
        </w:rPr>
      </w:pPr>
      <w:r>
        <w:rPr>
          <w:rFonts w:hint="eastAsia"/>
        </w:rPr>
        <w:t>While the former required grace only incidentally, in a moral sense, the latter demanded it absolutely and "physically."</w:t>
      </w:r>
    </w:p>
    <w:p w14:paraId="609124C3">
      <w:pPr>
        <w:pStyle w:val="4"/>
        <w:spacing w:before="0"/>
        <w:ind w:left="0"/>
        <w:jc w:val="left"/>
        <w:rPr>
          <w:rFonts w:hint="eastAsia"/>
        </w:rPr>
      </w:pPr>
      <w:r>
        <w:rPr>
          <w:rFonts w:hint="eastAsia"/>
        </w:rPr>
        <w:t>前者只是偶然地、在道德意义上需要恩典，而后者则绝对地、“物理地”需要恩典。</w:t>
      </w:r>
    </w:p>
    <w:p w14:paraId="6EBB02CC">
      <w:pPr>
        <w:pStyle w:val="4"/>
        <w:spacing w:before="0"/>
        <w:ind w:left="0"/>
        <w:jc w:val="left"/>
        <w:rPr>
          <w:rFonts w:hint="eastAsia"/>
        </w:rPr>
      </w:pPr>
    </w:p>
    <w:p w14:paraId="44065562">
      <w:pPr>
        <w:pStyle w:val="4"/>
        <w:spacing w:before="0"/>
        <w:ind w:left="0"/>
        <w:jc w:val="left"/>
        <w:rPr>
          <w:rFonts w:hint="eastAsia"/>
        </w:rPr>
      </w:pPr>
      <w:r>
        <w:rPr>
          <w:rFonts w:hint="eastAsia"/>
        </w:rPr>
        <w:t>Consequently, the latter aspect increasingly overshadowed the former.</w:t>
      </w:r>
    </w:p>
    <w:p w14:paraId="19E63EDB">
      <w:pPr>
        <w:pStyle w:val="4"/>
        <w:spacing w:before="0"/>
        <w:ind w:left="0"/>
        <w:jc w:val="left"/>
        <w:rPr>
          <w:rFonts w:hint="eastAsia"/>
        </w:rPr>
      </w:pPr>
      <w:r>
        <w:rPr>
          <w:rFonts w:hint="eastAsia"/>
        </w:rPr>
        <w:t>因此，后一个方面日益 overshadow 前一个方面。</w:t>
      </w:r>
    </w:p>
    <w:p w14:paraId="6A29B38F">
      <w:pPr>
        <w:pStyle w:val="4"/>
        <w:spacing w:before="0"/>
        <w:ind w:left="0"/>
        <w:jc w:val="left"/>
        <w:rPr>
          <w:rFonts w:hint="eastAsia"/>
        </w:rPr>
      </w:pPr>
    </w:p>
    <w:p w14:paraId="5B846385">
      <w:pPr>
        <w:pStyle w:val="4"/>
        <w:spacing w:before="0"/>
        <w:ind w:left="0"/>
        <w:jc w:val="left"/>
        <w:rPr>
          <w:rFonts w:hint="eastAsia"/>
        </w:rPr>
      </w:pPr>
      <w:r>
        <w:rPr>
          <w:rFonts w:hint="eastAsia"/>
        </w:rPr>
        <w:t>The ethical contrast between sin and grace gave way to the "physical" differentiation between the natural and the supernatural.</w:t>
      </w:r>
    </w:p>
    <w:p w14:paraId="564A8832">
      <w:pPr>
        <w:pStyle w:val="4"/>
        <w:spacing w:before="0"/>
        <w:ind w:left="0"/>
        <w:jc w:val="left"/>
        <w:rPr>
          <w:rFonts w:hint="eastAsia"/>
        </w:rPr>
      </w:pPr>
      <w:r>
        <w:rPr>
          <w:rFonts w:hint="eastAsia"/>
        </w:rPr>
        <w:t>罪与恩典之间的伦理对比让位于自然与超自然之间的“物理”区分。</w:t>
      </w:r>
    </w:p>
    <w:p w14:paraId="293C1FCC">
      <w:pPr>
        <w:pStyle w:val="4"/>
        <w:spacing w:before="0"/>
        <w:ind w:left="0"/>
        <w:jc w:val="left"/>
        <w:rPr>
          <w:rFonts w:hint="eastAsia"/>
        </w:rPr>
      </w:pPr>
    </w:p>
    <w:p w14:paraId="648259B2">
      <w:pPr>
        <w:pStyle w:val="4"/>
        <w:spacing w:before="0"/>
        <w:ind w:left="0"/>
        <w:jc w:val="left"/>
        <w:rPr>
          <w:rFonts w:hint="eastAsia"/>
        </w:rPr>
      </w:pPr>
      <w:r>
        <w:rPr>
          <w:rFonts w:hint="eastAsia"/>
        </w:rPr>
        <w:t>By grace, the Catholic Church no longer primarily meant God's free favor in forgiving sins, or at least not exclusively.</w:t>
      </w:r>
    </w:p>
    <w:p w14:paraId="6DCD6B5D">
      <w:pPr>
        <w:pStyle w:val="4"/>
        <w:spacing w:before="0"/>
        <w:ind w:left="0"/>
        <w:jc w:val="left"/>
        <w:rPr>
          <w:rFonts w:hint="eastAsia"/>
        </w:rPr>
      </w:pPr>
      <w:r>
        <w:rPr>
          <w:rFonts w:hint="eastAsia"/>
        </w:rPr>
        <w:t>借着恩典，天主教会不再主要指神在赦罪方面的白白恩惠，或者至少不完全是。</w:t>
      </w:r>
    </w:p>
    <w:p w14:paraId="0B2BBAF9">
      <w:pPr>
        <w:pStyle w:val="4"/>
        <w:spacing w:before="0"/>
        <w:ind w:left="0"/>
        <w:jc w:val="left"/>
        <w:rPr>
          <w:rFonts w:hint="eastAsia"/>
        </w:rPr>
      </w:pPr>
    </w:p>
    <w:p w14:paraId="2881FBE7">
      <w:pPr>
        <w:pStyle w:val="4"/>
        <w:spacing w:before="0"/>
        <w:ind w:left="0"/>
        <w:jc w:val="left"/>
        <w:rPr>
          <w:rFonts w:hint="eastAsia"/>
        </w:rPr>
      </w:pPr>
      <w:r>
        <w:rPr>
          <w:rFonts w:hint="eastAsia"/>
        </w:rPr>
        <w:t>Instead, grace was understood as an infused quality that transformed human beings, making them participants in the divine nature.</w:t>
      </w:r>
    </w:p>
    <w:p w14:paraId="741DBF36">
      <w:pPr>
        <w:pStyle w:val="4"/>
        <w:spacing w:before="0"/>
        <w:ind w:left="0"/>
        <w:jc w:val="left"/>
        <w:rPr>
          <w:rFonts w:hint="eastAsia"/>
        </w:rPr>
      </w:pPr>
      <w:r>
        <w:rPr>
          <w:rFonts w:hint="eastAsia"/>
        </w:rPr>
        <w:t>相反，恩典被理解为一种注入的品质，它改变了人类，使他们成为神性的参与者。</w:t>
      </w:r>
    </w:p>
    <w:p w14:paraId="50FD8A28">
      <w:pPr>
        <w:pStyle w:val="4"/>
        <w:spacing w:before="0"/>
        <w:ind w:left="0"/>
        <w:jc w:val="left"/>
        <w:rPr>
          <w:rFonts w:hint="eastAsia"/>
        </w:rPr>
      </w:pPr>
    </w:p>
    <w:p w14:paraId="3289696E">
      <w:pPr>
        <w:pStyle w:val="4"/>
        <w:spacing w:before="0"/>
        <w:ind w:left="0"/>
        <w:jc w:val="left"/>
        <w:rPr>
          <w:rFonts w:hint="eastAsia"/>
        </w:rPr>
      </w:pPr>
      <w:r>
        <w:rPr>
          <w:rFonts w:hint="eastAsia"/>
        </w:rPr>
        <w:t>It was considered a supernatural, created, and hyperphysical power—a mystical infusion into natural humans, facilitated by priests and sacraments.</w:t>
      </w:r>
    </w:p>
    <w:p w14:paraId="28A936C7">
      <w:pPr>
        <w:pStyle w:val="4"/>
        <w:spacing w:before="0"/>
        <w:ind w:left="0"/>
        <w:jc w:val="left"/>
        <w:rPr>
          <w:rFonts w:hint="eastAsia"/>
        </w:rPr>
      </w:pPr>
      <w:r>
        <w:rPr>
          <w:rFonts w:hint="eastAsia"/>
        </w:rPr>
        <w:t>它被认为是一种超自然的、被造的、超物理的力量——一种由神父和圣事促成的、对自然人的神秘注入。</w:t>
      </w:r>
    </w:p>
    <w:p w14:paraId="0FE9AF0C">
      <w:pPr>
        <w:pStyle w:val="4"/>
        <w:spacing w:before="0"/>
        <w:ind w:left="0"/>
        <w:jc w:val="left"/>
        <w:rPr>
          <w:rFonts w:hint="eastAsia"/>
        </w:rPr>
      </w:pPr>
    </w:p>
    <w:p w14:paraId="025609B1">
      <w:pPr>
        <w:pStyle w:val="4"/>
        <w:spacing w:before="0"/>
        <w:ind w:left="0"/>
        <w:jc w:val="left"/>
        <w:rPr>
          <w:rFonts w:hint="eastAsia"/>
        </w:rPr>
      </w:pPr>
      <w:r>
        <w:rPr>
          <w:rFonts w:hint="eastAsia"/>
        </w:rPr>
        <w:t>This infusion raised individuals to the supernatural order, enabling them to merit subsequent graces through the performance of good works and, ultimately, heavenly blessedness through condign merit.</w:t>
      </w:r>
    </w:p>
    <w:p w14:paraId="4E41A49E">
      <w:pPr>
        <w:pStyle w:val="4"/>
        <w:spacing w:before="0"/>
        <w:ind w:left="0"/>
        <w:jc w:val="left"/>
        <w:rPr>
          <w:rFonts w:hint="eastAsia"/>
        </w:rPr>
      </w:pPr>
      <w:r>
        <w:rPr>
          <w:rFonts w:hint="eastAsia"/>
        </w:rPr>
        <w:t>这种注入将个人提升到超自然的秩序，使他们能够通过行善来赚取随后的恩典，并最终通过等价功绩来赚取属天的福乐。</w:t>
      </w:r>
    </w:p>
    <w:p w14:paraId="1A29BEDA">
      <w:pPr>
        <w:pStyle w:val="4"/>
        <w:spacing w:before="0"/>
        <w:ind w:left="0"/>
        <w:jc w:val="left"/>
        <w:rPr>
          <w:rFonts w:hint="eastAsia"/>
        </w:rPr>
      </w:pPr>
    </w:p>
    <w:p w14:paraId="669F013F">
      <w:pPr>
        <w:pStyle w:val="2"/>
        <w:bidi w:val="0"/>
        <w:rPr>
          <w:rFonts w:hint="eastAsia"/>
        </w:rPr>
      </w:pPr>
      <w:r>
        <w:rPr>
          <w:rFonts w:hint="eastAsia"/>
        </w:rPr>
        <w:t>Luther and the Reformation</w:t>
      </w:r>
    </w:p>
    <w:p w14:paraId="0357E836">
      <w:pPr>
        <w:pStyle w:val="2"/>
        <w:bidi w:val="0"/>
        <w:rPr>
          <w:rFonts w:hint="eastAsia"/>
        </w:rPr>
      </w:pPr>
      <w:r>
        <w:rPr>
          <w:rFonts w:hint="eastAsia"/>
        </w:rPr>
        <w:t>路德与宗教改革</w:t>
      </w:r>
    </w:p>
    <w:p w14:paraId="32B1D0BA">
      <w:pPr>
        <w:pStyle w:val="4"/>
        <w:spacing w:before="0"/>
        <w:ind w:left="0"/>
        <w:jc w:val="left"/>
        <w:rPr>
          <w:rFonts w:hint="eastAsia"/>
        </w:rPr>
      </w:pPr>
    </w:p>
    <w:p w14:paraId="1C50EF72">
      <w:pPr>
        <w:pStyle w:val="4"/>
        <w:spacing w:before="0"/>
        <w:ind w:left="0"/>
        <w:jc w:val="left"/>
        <w:rPr>
          <w:rFonts w:hint="eastAsia"/>
        </w:rPr>
      </w:pPr>
      <w:r>
        <w:rPr>
          <w:rFonts w:hint="eastAsia"/>
        </w:rPr>
        <w:t>Luther's reformational efforts were instigated by the Roman Catholic penitential system.</w:t>
      </w:r>
    </w:p>
    <w:p w14:paraId="628A8048">
      <w:pPr>
        <w:pStyle w:val="4"/>
        <w:spacing w:before="0"/>
        <w:ind w:left="0"/>
        <w:jc w:val="left"/>
        <w:rPr>
          <w:rFonts w:hint="eastAsia"/>
        </w:rPr>
      </w:pPr>
      <w:r>
        <w:rPr>
          <w:rFonts w:hint="eastAsia"/>
        </w:rPr>
        <w:t>路德的改革努力是由罗马天主教的忏悔制度引发的。</w:t>
      </w:r>
    </w:p>
    <w:p w14:paraId="625D9DD7">
      <w:pPr>
        <w:pStyle w:val="4"/>
        <w:spacing w:before="0"/>
        <w:ind w:left="0"/>
        <w:jc w:val="left"/>
        <w:rPr>
          <w:rFonts w:hint="eastAsia"/>
        </w:rPr>
      </w:pPr>
    </w:p>
    <w:p w14:paraId="6AA09367">
      <w:pPr>
        <w:pStyle w:val="4"/>
        <w:spacing w:before="0"/>
        <w:ind w:left="0"/>
        <w:jc w:val="left"/>
        <w:rPr>
          <w:rFonts w:hint="eastAsia"/>
        </w:rPr>
      </w:pPr>
      <w:r>
        <w:rPr>
          <w:rFonts w:hint="eastAsia"/>
        </w:rPr>
        <w:t>However, recent studies have demonstrated that the groundwork for the new gospel understanding driving his opposition to indulgence sales had been laid years before.</w:t>
      </w:r>
    </w:p>
    <w:p w14:paraId="1DCD055D">
      <w:pPr>
        <w:pStyle w:val="4"/>
        <w:spacing w:before="0"/>
        <w:ind w:left="0"/>
        <w:jc w:val="left"/>
        <w:rPr>
          <w:rFonts w:hint="eastAsia"/>
        </w:rPr>
      </w:pPr>
      <w:r>
        <w:rPr>
          <w:rFonts w:hint="eastAsia"/>
        </w:rPr>
        <w:t>然而，最近的研究表明，促使他反对赎罪券销售的新福音理解的基础，早在几年前就已奠定。</w:t>
      </w:r>
    </w:p>
    <w:p w14:paraId="1C002A6A">
      <w:pPr>
        <w:pStyle w:val="4"/>
        <w:spacing w:before="0"/>
        <w:ind w:left="0"/>
        <w:jc w:val="left"/>
        <w:rPr>
          <w:rFonts w:hint="eastAsia"/>
        </w:rPr>
      </w:pPr>
    </w:p>
    <w:p w14:paraId="382DDE23">
      <w:pPr>
        <w:pStyle w:val="4"/>
        <w:spacing w:before="0"/>
        <w:ind w:left="0"/>
        <w:jc w:val="left"/>
        <w:rPr>
          <w:rFonts w:hint="eastAsia"/>
        </w:rPr>
      </w:pPr>
      <w:r>
        <w:rPr>
          <w:rFonts w:hint="eastAsia"/>
        </w:rPr>
        <w:t>Luther's marginal notes on Lombard's Sentences, dating from 1509-10, already articulated the notion that God's "righteousness" in Romans 1:17 referred not to the divine attribute but to the righteousness of faith granted by God.</w:t>
      </w:r>
    </w:p>
    <w:p w14:paraId="2CA8ECD0">
      <w:pPr>
        <w:pStyle w:val="4"/>
        <w:spacing w:before="0"/>
        <w:ind w:left="0"/>
        <w:jc w:val="left"/>
        <w:rPr>
          <w:rFonts w:hint="eastAsia"/>
        </w:rPr>
      </w:pPr>
      <w:r>
        <w:rPr>
          <w:rFonts w:hint="eastAsia"/>
        </w:rPr>
        <w:t>路德在1509-10年间对伦巴德《 sentença》所作的页边空白处的笔记，已经阐明了罗马书1:17中神的“义”并非指神圣属性，而是指神所赐予的因信而来的义。</w:t>
      </w:r>
    </w:p>
    <w:p w14:paraId="0F1009BC">
      <w:pPr>
        <w:pStyle w:val="4"/>
        <w:spacing w:before="0"/>
        <w:ind w:left="0"/>
        <w:jc w:val="left"/>
        <w:rPr>
          <w:rFonts w:hint="eastAsia"/>
        </w:rPr>
      </w:pPr>
    </w:p>
    <w:p w14:paraId="25D50781">
      <w:pPr>
        <w:pStyle w:val="4"/>
        <w:spacing w:before="0"/>
        <w:ind w:left="0"/>
        <w:jc w:val="left"/>
        <w:rPr>
          <w:rFonts w:hint="eastAsia"/>
        </w:rPr>
      </w:pPr>
      <w:r>
        <w:rPr>
          <w:rFonts w:hint="eastAsia"/>
        </w:rPr>
        <w:t>Some historians even speculate that the Reformation's inception might have occurred as early as 1508-9 when Luther stayed at the Wittenberg monastery.</w:t>
      </w:r>
    </w:p>
    <w:p w14:paraId="6F9844E9">
      <w:pPr>
        <w:pStyle w:val="4"/>
        <w:spacing w:before="0"/>
        <w:ind w:left="0"/>
        <w:jc w:val="left"/>
        <w:rPr>
          <w:rFonts w:hint="eastAsia"/>
        </w:rPr>
      </w:pPr>
      <w:r>
        <w:rPr>
          <w:rFonts w:hint="eastAsia"/>
        </w:rPr>
        <w:t>一些历史学家甚至推测，宗教改革的开端可能早在1508-9年路德在维滕贝格修道院逗留期间就已经发生了。</w:t>
      </w:r>
    </w:p>
    <w:p w14:paraId="16996C8E">
      <w:pPr>
        <w:pStyle w:val="4"/>
        <w:spacing w:before="0"/>
        <w:ind w:left="0"/>
        <w:jc w:val="left"/>
        <w:rPr>
          <w:rFonts w:hint="eastAsia"/>
        </w:rPr>
      </w:pPr>
    </w:p>
    <w:p w14:paraId="193493D5">
      <w:pPr>
        <w:pStyle w:val="4"/>
        <w:spacing w:before="0"/>
        <w:ind w:left="0"/>
        <w:jc w:val="left"/>
        <w:rPr>
          <w:rFonts w:hint="eastAsia"/>
        </w:rPr>
      </w:pPr>
      <w:r>
        <w:rPr>
          <w:rFonts w:hint="eastAsia"/>
        </w:rPr>
        <w:t>Nevertheless, Denifle has shown that Luther's interpretation of God's righteousness in Romans 1:17 was not a new revelation but had already appeared in the writings of many church fathers and scholastics.</w:t>
      </w:r>
    </w:p>
    <w:p w14:paraId="527EC80A">
      <w:pPr>
        <w:pStyle w:val="4"/>
        <w:spacing w:before="0"/>
        <w:ind w:left="0"/>
        <w:jc w:val="left"/>
        <w:rPr>
          <w:rFonts w:hint="eastAsia"/>
        </w:rPr>
      </w:pPr>
      <w:r>
        <w:rPr>
          <w:rFonts w:hint="eastAsia"/>
        </w:rPr>
        <w:t>然而，丹尼弗勒指出，路德对罗马书1:17中神之义的解释并非新的启示，而是早已出现在许多教父和经院学者的著作中。</w:t>
      </w:r>
    </w:p>
    <w:p w14:paraId="38D01B05">
      <w:pPr>
        <w:pStyle w:val="4"/>
        <w:spacing w:before="0"/>
        <w:ind w:left="0"/>
        <w:jc w:val="left"/>
        <w:rPr>
          <w:rFonts w:hint="eastAsia"/>
        </w:rPr>
      </w:pPr>
    </w:p>
    <w:p w14:paraId="62342120">
      <w:pPr>
        <w:pStyle w:val="4"/>
        <w:spacing w:before="0"/>
        <w:ind w:left="0"/>
        <w:jc w:val="left"/>
        <w:rPr>
          <w:rFonts w:hint="eastAsia"/>
        </w:rPr>
      </w:pPr>
      <w:r>
        <w:rPr>
          <w:rFonts w:hint="eastAsia"/>
        </w:rPr>
        <w:t>Luther's conversion was rooted in a fresh understanding of a sinner's justification before God through grace and faith alone.</w:t>
      </w:r>
    </w:p>
    <w:p w14:paraId="582ED8FA">
      <w:pPr>
        <w:pStyle w:val="4"/>
        <w:spacing w:before="0"/>
        <w:ind w:left="0"/>
        <w:jc w:val="left"/>
        <w:rPr>
          <w:rFonts w:hint="eastAsia"/>
        </w:rPr>
      </w:pPr>
      <w:r>
        <w:rPr>
          <w:rFonts w:hint="eastAsia"/>
        </w:rPr>
        <w:t>路德的归信植根于对罪人在神面前唯独借着恩典和信心称义的全新理解。</w:t>
      </w:r>
    </w:p>
    <w:p w14:paraId="38368EEF">
      <w:pPr>
        <w:pStyle w:val="4"/>
        <w:spacing w:before="0"/>
        <w:ind w:left="0"/>
        <w:jc w:val="left"/>
        <w:rPr>
          <w:rFonts w:hint="eastAsia"/>
        </w:rPr>
      </w:pPr>
    </w:p>
    <w:p w14:paraId="31228A57">
      <w:pPr>
        <w:pStyle w:val="4"/>
        <w:spacing w:before="0"/>
        <w:ind w:left="0"/>
        <w:jc w:val="left"/>
        <w:rPr>
          <w:rFonts w:hint="eastAsia"/>
        </w:rPr>
      </w:pPr>
      <w:r>
        <w:rPr>
          <w:rFonts w:hint="eastAsia"/>
        </w:rPr>
        <w:t>This perspective is clearly expressed in his commentary on the Psalms (1513-15), where grace is primarily linked to the forgiveness of sins, and faith is defined as trust in God's mercy.</w:t>
      </w:r>
    </w:p>
    <w:p w14:paraId="2E31ED1E">
      <w:pPr>
        <w:pStyle w:val="4"/>
        <w:spacing w:before="0"/>
        <w:ind w:left="0"/>
        <w:jc w:val="left"/>
        <w:rPr>
          <w:rFonts w:hint="eastAsia"/>
        </w:rPr>
      </w:pPr>
      <w:r>
        <w:rPr>
          <w:rFonts w:hint="eastAsia"/>
        </w:rPr>
        <w:t>这一观点在他对诗篇的注释（1513-15年）中得到了清晰的表达，其中恩典主要与罪的赦免联系在一起，而信心则被定义为对神怜悯的信靠。</w:t>
      </w:r>
    </w:p>
    <w:p w14:paraId="4659E620">
      <w:pPr>
        <w:pStyle w:val="4"/>
        <w:spacing w:before="0"/>
        <w:ind w:left="0"/>
        <w:jc w:val="left"/>
        <w:rPr>
          <w:rFonts w:hint="eastAsia"/>
        </w:rPr>
      </w:pPr>
    </w:p>
    <w:p w14:paraId="115C4952">
      <w:pPr>
        <w:pStyle w:val="4"/>
        <w:spacing w:before="0"/>
        <w:ind w:left="0"/>
        <w:jc w:val="left"/>
        <w:rPr>
          <w:rFonts w:hint="eastAsia"/>
        </w:rPr>
      </w:pPr>
      <w:r>
        <w:rPr>
          <w:rFonts w:hint="eastAsia"/>
        </w:rPr>
        <w:t>Although this insight was initially mingled with medieval and Roman Catholic elements, it was deepened and clarified through Staupitz's teachings, Luther's exploration of mystical writings like the Deutsche Theologie (Theologia germanica), and his continued study of Paul and Augustine.</w:t>
      </w:r>
    </w:p>
    <w:p w14:paraId="2972BFD7">
      <w:pPr>
        <w:pStyle w:val="4"/>
        <w:spacing w:before="0"/>
        <w:ind w:left="0"/>
        <w:jc w:val="left"/>
        <w:rPr>
          <w:rFonts w:hint="eastAsia"/>
        </w:rPr>
      </w:pPr>
      <w:r>
        <w:rPr>
          <w:rFonts w:hint="eastAsia"/>
        </w:rPr>
        <w:t>尽管这一洞见最初夹杂着中世纪和罗马天主教的元素，但通过斯道皮茨的教导、路德对诸如《德意志神学》（Theologia germanica）等神秘主义著作的探索，以及他对保罗和奥古斯丁的持续研究，它得到了深化和澄清。</w:t>
      </w:r>
    </w:p>
    <w:p w14:paraId="3F509DA8">
      <w:pPr>
        <w:pStyle w:val="4"/>
        <w:spacing w:before="0"/>
        <w:ind w:left="0"/>
        <w:jc w:val="left"/>
        <w:rPr>
          <w:rFonts w:hint="eastAsia"/>
        </w:rPr>
      </w:pPr>
    </w:p>
    <w:p w14:paraId="438F308E">
      <w:pPr>
        <w:pStyle w:val="4"/>
        <w:spacing w:before="0"/>
        <w:ind w:left="0"/>
        <w:jc w:val="left"/>
        <w:rPr>
          <w:rFonts w:hint="eastAsia"/>
        </w:rPr>
      </w:pPr>
      <w:r>
        <w:rPr>
          <w:rFonts w:hint="eastAsia"/>
        </w:rPr>
        <w:t>In his lectures on the Letter to the Romans (1515), Luther's newfound understanding took clearer shape.</w:t>
      </w:r>
    </w:p>
    <w:p w14:paraId="77929A6B">
      <w:pPr>
        <w:pStyle w:val="4"/>
        <w:spacing w:before="0"/>
        <w:ind w:left="0"/>
        <w:jc w:val="left"/>
        <w:rPr>
          <w:rFonts w:hint="eastAsia"/>
        </w:rPr>
      </w:pPr>
      <w:r>
        <w:rPr>
          <w:rFonts w:hint="eastAsia"/>
        </w:rPr>
        <w:t>在他关于罗马书的讲座（1515年）中，路德新获得的理解逐渐清晰起来。</w:t>
      </w:r>
    </w:p>
    <w:p w14:paraId="3D4E4370">
      <w:pPr>
        <w:pStyle w:val="4"/>
        <w:spacing w:before="0"/>
        <w:ind w:left="0"/>
        <w:jc w:val="left"/>
        <w:rPr>
          <w:rFonts w:hint="eastAsia"/>
        </w:rPr>
      </w:pPr>
    </w:p>
    <w:p w14:paraId="5B36C68A">
      <w:pPr>
        <w:pStyle w:val="4"/>
        <w:spacing w:before="0"/>
        <w:ind w:left="0"/>
        <w:jc w:val="left"/>
        <w:rPr>
          <w:rFonts w:hint="eastAsia"/>
        </w:rPr>
      </w:pPr>
      <w:r>
        <w:rPr>
          <w:rFonts w:hint="eastAsia"/>
        </w:rPr>
        <w:t>Luther's own religious-moral experiences led him to a profound reevaluation of key gospel concepts such as righteousness, justification, grace, faith, conversion, and good works.</w:t>
      </w:r>
    </w:p>
    <w:p w14:paraId="74CA26AE">
      <w:pPr>
        <w:pStyle w:val="4"/>
        <w:spacing w:before="0"/>
        <w:ind w:left="0"/>
        <w:jc w:val="left"/>
        <w:rPr>
          <w:rFonts w:hint="eastAsia"/>
        </w:rPr>
      </w:pPr>
      <w:r>
        <w:rPr>
          <w:rFonts w:hint="eastAsia"/>
        </w:rPr>
        <w:t>路德自身的宗教道德经历促使他对公义、称义、恩典、信心、归信和善行等关键福音概念进行了深刻的重新评估。</w:t>
      </w:r>
    </w:p>
    <w:p w14:paraId="43F94B6A">
      <w:pPr>
        <w:pStyle w:val="4"/>
        <w:spacing w:before="0"/>
        <w:ind w:left="0"/>
        <w:jc w:val="left"/>
        <w:rPr>
          <w:rFonts w:hint="eastAsia"/>
        </w:rPr>
      </w:pPr>
    </w:p>
    <w:p w14:paraId="666960FE">
      <w:pPr>
        <w:pStyle w:val="4"/>
        <w:spacing w:before="0"/>
        <w:ind w:left="0"/>
        <w:jc w:val="left"/>
        <w:rPr>
          <w:rFonts w:hint="eastAsia"/>
        </w:rPr>
      </w:pPr>
      <w:r>
        <w:rPr>
          <w:rFonts w:hint="eastAsia"/>
        </w:rPr>
        <w:t>He interpreted these ideas differently from the prevailing Catholic teachings and piety of his time.</w:t>
      </w:r>
    </w:p>
    <w:p w14:paraId="4503F5B8">
      <w:pPr>
        <w:pStyle w:val="4"/>
        <w:spacing w:before="0"/>
        <w:ind w:left="0"/>
        <w:jc w:val="left"/>
        <w:rPr>
          <w:rFonts w:hint="eastAsia"/>
        </w:rPr>
      </w:pPr>
      <w:r>
        <w:rPr>
          <w:rFonts w:hint="eastAsia"/>
        </w:rPr>
        <w:t>他对这些观念的解释不同于他那个时代盛行的天主教教义和敬虔。</w:t>
      </w:r>
    </w:p>
    <w:p w14:paraId="6FD975DD">
      <w:pPr>
        <w:pStyle w:val="4"/>
        <w:spacing w:before="0"/>
        <w:ind w:left="0"/>
        <w:jc w:val="left"/>
        <w:rPr>
          <w:rFonts w:hint="eastAsia"/>
        </w:rPr>
      </w:pPr>
    </w:p>
    <w:p w14:paraId="4602037B">
      <w:pPr>
        <w:pStyle w:val="4"/>
        <w:spacing w:before="0"/>
        <w:ind w:left="0"/>
        <w:jc w:val="left"/>
        <w:rPr>
          <w:rFonts w:hint="eastAsia"/>
        </w:rPr>
      </w:pPr>
      <w:r>
        <w:rPr>
          <w:rFonts w:hint="eastAsia"/>
        </w:rPr>
        <w:t>At the time, Luther did not fully comprehend that this fresh perspective on the gospel would lead to conflict with the Roman church and the pope.</w:t>
      </w:r>
    </w:p>
    <w:p w14:paraId="3EDF3284">
      <w:pPr>
        <w:pStyle w:val="4"/>
        <w:spacing w:before="0"/>
        <w:ind w:left="0"/>
        <w:jc w:val="left"/>
        <w:rPr>
          <w:rFonts w:hint="eastAsia"/>
        </w:rPr>
      </w:pPr>
      <w:r>
        <w:rPr>
          <w:rFonts w:hint="eastAsia"/>
        </w:rPr>
        <w:t>当时，路德并未完全理解这种对福音的新观点会导致与罗马教会和教皇的冲突。</w:t>
      </w:r>
    </w:p>
    <w:p w14:paraId="1633B9D9">
      <w:pPr>
        <w:pStyle w:val="4"/>
        <w:spacing w:before="0"/>
        <w:ind w:left="0"/>
        <w:jc w:val="left"/>
        <w:rPr>
          <w:rFonts w:hint="eastAsia"/>
        </w:rPr>
      </w:pPr>
    </w:p>
    <w:p w14:paraId="33DAC30E">
      <w:pPr>
        <w:pStyle w:val="4"/>
        <w:spacing w:before="0"/>
        <w:ind w:left="0"/>
        <w:jc w:val="left"/>
        <w:rPr>
          <w:rFonts w:hint="eastAsia"/>
        </w:rPr>
      </w:pPr>
      <w:r>
        <w:rPr>
          <w:rFonts w:hint="eastAsia"/>
        </w:rPr>
        <w:t>However, he began to take note of various abuses, and as early as 1512, particularly in his September 1517 disputation against scholastic theology, he advocated for the reform of theological studies, the rejection of scholasticism, and a return to the study of Holy Scripture.</w:t>
      </w:r>
    </w:p>
    <w:p w14:paraId="69B898E6">
      <w:pPr>
        <w:pStyle w:val="4"/>
        <w:spacing w:before="0"/>
        <w:ind w:left="0"/>
        <w:jc w:val="left"/>
        <w:rPr>
          <w:rFonts w:hint="eastAsia"/>
        </w:rPr>
      </w:pPr>
      <w:r>
        <w:rPr>
          <w:rFonts w:hint="eastAsia"/>
        </w:rPr>
        <w:t>然而，他开始注意到各种弊端，早在1512年，特别是在他1517年9月反对经院神学的辩论中，他就倡导改革神学研究，摒弃经院主义，回归圣经研究。</w:t>
      </w:r>
    </w:p>
    <w:p w14:paraId="0B0718D9">
      <w:pPr>
        <w:pStyle w:val="4"/>
        <w:spacing w:before="0"/>
        <w:ind w:left="0"/>
        <w:jc w:val="left"/>
        <w:rPr>
          <w:rFonts w:hint="eastAsia"/>
        </w:rPr>
      </w:pPr>
    </w:p>
    <w:p w14:paraId="19FA81E7">
      <w:pPr>
        <w:pStyle w:val="4"/>
        <w:spacing w:before="0"/>
        <w:ind w:left="0"/>
        <w:jc w:val="left"/>
        <w:rPr>
          <w:rFonts w:hint="eastAsia"/>
        </w:rPr>
      </w:pPr>
      <w:r>
        <w:rPr>
          <w:rFonts w:hint="eastAsia"/>
        </w:rPr>
        <w:t>The conflict didn't erupt until Tetzel, acting on behalf of the Archbishop of Mainz, introduced his indulgence trade to the dioceses of Halberstadt and Magdeburg, drawing large crowds.</w:t>
      </w:r>
    </w:p>
    <w:p w14:paraId="1D2D7218">
      <w:pPr>
        <w:pStyle w:val="4"/>
        <w:spacing w:before="0"/>
        <w:ind w:left="0"/>
        <w:jc w:val="left"/>
        <w:rPr>
          <w:rFonts w:hint="eastAsia"/>
        </w:rPr>
      </w:pPr>
      <w:r>
        <w:rPr>
          <w:rFonts w:hint="eastAsia"/>
        </w:rPr>
        <w:t>直到特策尔代表美因茨大主教，将他的赎罪券交易引入哈尔伯施塔特和马格德堡教区，吸引了大批民众，冲突才爆发。</w:t>
      </w:r>
    </w:p>
    <w:p w14:paraId="7B2DD3C8">
      <w:pPr>
        <w:pStyle w:val="4"/>
        <w:spacing w:before="0"/>
        <w:ind w:left="0"/>
        <w:jc w:val="left"/>
        <w:rPr>
          <w:rFonts w:hint="eastAsia"/>
        </w:rPr>
      </w:pPr>
    </w:p>
    <w:p w14:paraId="5223D0C5">
      <w:pPr>
        <w:pStyle w:val="4"/>
        <w:spacing w:before="0"/>
        <w:ind w:left="0"/>
        <w:jc w:val="left"/>
        <w:rPr>
          <w:rFonts w:hint="eastAsia"/>
        </w:rPr>
      </w:pPr>
      <w:r>
        <w:rPr>
          <w:rFonts w:hint="eastAsia"/>
        </w:rPr>
        <w:t>His message, in accordance with Catholic Church teaching, proclaimed that penitents could obtain relief from ecclesiastical penalties and acquire certain graces by performing various good works.</w:t>
      </w:r>
    </w:p>
    <w:p w14:paraId="5357BFA1">
      <w:pPr>
        <w:pStyle w:val="4"/>
        <w:spacing w:before="0"/>
        <w:ind w:left="0"/>
        <w:jc w:val="left"/>
        <w:rPr>
          <w:rFonts w:hint="eastAsia"/>
        </w:rPr>
      </w:pPr>
      <w:r>
        <w:rPr>
          <w:rFonts w:hint="eastAsia"/>
        </w:rPr>
        <w:t>他的信息，根据天主教会的教导，宣称忏悔者可以通过履行各种善行来获得教会惩罚的减免并获得某些恩典。</w:t>
      </w:r>
    </w:p>
    <w:p w14:paraId="256DA43A">
      <w:pPr>
        <w:pStyle w:val="4"/>
        <w:spacing w:before="0"/>
        <w:ind w:left="0"/>
        <w:jc w:val="left"/>
        <w:rPr>
          <w:rFonts w:hint="eastAsia"/>
        </w:rPr>
      </w:pPr>
    </w:p>
    <w:p w14:paraId="0DC9DFCD">
      <w:pPr>
        <w:pStyle w:val="4"/>
        <w:spacing w:before="0"/>
        <w:ind w:left="0"/>
        <w:jc w:val="left"/>
        <w:rPr>
          <w:rFonts w:hint="eastAsia"/>
        </w:rPr>
      </w:pPr>
      <w:r>
        <w:rPr>
          <w:rFonts w:hint="eastAsia"/>
        </w:rPr>
        <w:t>These works included making a pilgrimage, contributing to a church construction project, participating in a crusade, equipping a crusader, or more simply, confessing sins and providing a monetary offering.</w:t>
      </w:r>
    </w:p>
    <w:p w14:paraId="432547BB">
      <w:pPr>
        <w:pStyle w:val="4"/>
        <w:spacing w:before="0"/>
        <w:ind w:left="0"/>
        <w:jc w:val="left"/>
        <w:rPr>
          <w:rFonts w:hint="eastAsia"/>
        </w:rPr>
      </w:pPr>
      <w:r>
        <w:rPr>
          <w:rFonts w:hint="eastAsia"/>
        </w:rPr>
        <w:t>这些善行包括朝圣、为教堂建设项目捐款、参加十字军东征、装备一名十字军战士，或者更简单地说，认罪并提供金钱奉献。</w:t>
      </w:r>
    </w:p>
    <w:p w14:paraId="13A459AD">
      <w:pPr>
        <w:pStyle w:val="4"/>
        <w:spacing w:before="0"/>
        <w:ind w:left="0"/>
        <w:jc w:val="left"/>
        <w:rPr>
          <w:rFonts w:hint="eastAsia"/>
        </w:rPr>
      </w:pPr>
    </w:p>
    <w:p w14:paraId="15143085">
      <w:pPr>
        <w:pStyle w:val="4"/>
        <w:spacing w:before="0"/>
        <w:ind w:left="0"/>
        <w:jc w:val="left"/>
        <w:rPr>
          <w:rFonts w:hint="eastAsia"/>
        </w:rPr>
      </w:pPr>
      <w:r>
        <w:rPr>
          <w:rFonts w:hint="eastAsia"/>
        </w:rPr>
        <w:t>Furthermore, purchasing an indulgence not only meant relief from ecclesiastical penalties but also offered aid to relatives and friends in purgatory, potentially shortening or easing their punishment.</w:t>
      </w:r>
    </w:p>
    <w:p w14:paraId="22764353">
      <w:pPr>
        <w:pStyle w:val="4"/>
        <w:spacing w:before="0"/>
        <w:ind w:left="0"/>
        <w:jc w:val="left"/>
        <w:rPr>
          <w:rFonts w:hint="eastAsia"/>
        </w:rPr>
      </w:pPr>
      <w:r>
        <w:rPr>
          <w:rFonts w:hint="eastAsia"/>
        </w:rPr>
        <w:t>此外，购买赎罪券不仅意味着减轻教会的惩罚，而且还为炼狱中的亲友提供帮助，从而可能缩短或减轻他们的惩罚。</w:t>
      </w:r>
    </w:p>
    <w:p w14:paraId="3E2629FE">
      <w:pPr>
        <w:pStyle w:val="4"/>
        <w:spacing w:before="0"/>
        <w:ind w:left="0"/>
        <w:jc w:val="left"/>
        <w:rPr>
          <w:rFonts w:hint="eastAsia"/>
        </w:rPr>
      </w:pPr>
    </w:p>
    <w:p w14:paraId="02F2DBD1">
      <w:pPr>
        <w:pStyle w:val="4"/>
        <w:spacing w:before="0"/>
        <w:ind w:left="0"/>
        <w:jc w:val="left"/>
        <w:rPr>
          <w:rFonts w:hint="eastAsia"/>
        </w:rPr>
      </w:pPr>
      <w:r>
        <w:rPr>
          <w:rFonts w:hint="eastAsia"/>
        </w:rPr>
        <w:t>While Tetzel didn't explicitly utter the phrase, he was effectively endorsing the notion that "as soon as the coin in the coffer rings, the soul from purgatory springs."</w:t>
      </w:r>
    </w:p>
    <w:p w14:paraId="203168B5">
      <w:pPr>
        <w:pStyle w:val="4"/>
        <w:spacing w:before="0"/>
        <w:ind w:left="0"/>
        <w:jc w:val="left"/>
        <w:rPr>
          <w:rFonts w:hint="eastAsia"/>
        </w:rPr>
      </w:pPr>
      <w:r>
        <w:rPr>
          <w:rFonts w:hint="eastAsia"/>
        </w:rPr>
        <w:t>虽然特策尔没有明确说出这句话，但他实际上是在认可这样一种观念：“钱币一入钱柜叮当作响，灵魂就从炼狱中飞升。”</w:t>
      </w:r>
    </w:p>
    <w:p w14:paraId="23A06B5E">
      <w:pPr>
        <w:pStyle w:val="4"/>
        <w:spacing w:before="0"/>
        <w:ind w:left="0"/>
        <w:jc w:val="left"/>
        <w:rPr>
          <w:rFonts w:hint="eastAsia"/>
        </w:rPr>
      </w:pPr>
    </w:p>
    <w:p w14:paraId="16B85439">
      <w:pPr>
        <w:pStyle w:val="4"/>
        <w:spacing w:before="0"/>
        <w:ind w:left="0"/>
        <w:jc w:val="left"/>
        <w:rPr>
          <w:rFonts w:hint="eastAsia"/>
        </w:rPr>
      </w:pPr>
      <w:r>
        <w:rPr>
          <w:rFonts w:hint="eastAsia"/>
        </w:rPr>
        <w:t>His preaching made it evident that indulgences had been turned into commodities by the popes, marketed through entities like the Fuggers, taking advantage of a credulous public.</w:t>
      </w:r>
    </w:p>
    <w:p w14:paraId="1E5154DB">
      <w:pPr>
        <w:pStyle w:val="4"/>
        <w:spacing w:before="0"/>
        <w:ind w:left="0"/>
        <w:jc w:val="left"/>
        <w:rPr>
          <w:rFonts w:hint="eastAsia"/>
        </w:rPr>
      </w:pPr>
      <w:r>
        <w:rPr>
          <w:rFonts w:hint="eastAsia"/>
        </w:rPr>
        <w:t>他的讲道清楚地表明，赎罪券已被教皇们变成了商品，通过像富格尔家族这样的实体进行营销，利用了轻信的公众。</w:t>
      </w:r>
    </w:p>
    <w:p w14:paraId="171EB13D">
      <w:pPr>
        <w:pStyle w:val="4"/>
        <w:spacing w:before="0"/>
        <w:ind w:left="0"/>
        <w:jc w:val="left"/>
        <w:rPr>
          <w:rFonts w:hint="eastAsia"/>
        </w:rPr>
      </w:pPr>
    </w:p>
    <w:p w14:paraId="18D72E58">
      <w:pPr>
        <w:pStyle w:val="4"/>
        <w:spacing w:before="0"/>
        <w:ind w:left="0"/>
        <w:jc w:val="left"/>
        <w:rPr>
          <w:rFonts w:hint="eastAsia"/>
        </w:rPr>
      </w:pPr>
      <w:r>
        <w:rPr>
          <w:rFonts w:hint="eastAsia"/>
        </w:rPr>
        <w:t>This trade also revealed a harmful aspect of the Roman Catholic system, as the sale of indulgences was not an isolated excess or abuse but a direct outcome of the legalistic distortion of the gospel.</w:t>
      </w:r>
    </w:p>
    <w:p w14:paraId="6C3B48A9">
      <w:pPr>
        <w:pStyle w:val="4"/>
        <w:spacing w:before="0"/>
        <w:ind w:left="0"/>
        <w:jc w:val="left"/>
        <w:rPr>
          <w:rFonts w:hint="eastAsia"/>
        </w:rPr>
      </w:pPr>
      <w:r>
        <w:rPr>
          <w:rFonts w:hint="eastAsia"/>
        </w:rPr>
        <w:t>这种交易也揭示了罗马天主教制度的一个有害方面，因为赎罪券的销售并非孤立的过度行为或滥用，而是福音被律法主义歪曲的直接后果。</w:t>
      </w:r>
    </w:p>
    <w:p w14:paraId="38FC9E7D">
      <w:pPr>
        <w:pStyle w:val="4"/>
        <w:spacing w:before="0"/>
        <w:ind w:left="0"/>
        <w:jc w:val="left"/>
        <w:rPr>
          <w:rFonts w:hint="eastAsia"/>
        </w:rPr>
      </w:pPr>
    </w:p>
    <w:p w14:paraId="65D1BDA9">
      <w:pPr>
        <w:pStyle w:val="4"/>
        <w:spacing w:before="0"/>
        <w:ind w:left="0"/>
        <w:jc w:val="left"/>
        <w:rPr>
          <w:rFonts w:hint="eastAsia"/>
        </w:rPr>
      </w:pPr>
      <w:r>
        <w:rPr>
          <w:rFonts w:hint="eastAsia"/>
        </w:rPr>
        <w:t>Luther's protest against this indulgence trade marked the commencement of the Reformation and attested to its religious origin and evangelical nature.</w:t>
      </w:r>
    </w:p>
    <w:p w14:paraId="6C24C96B">
      <w:pPr>
        <w:pStyle w:val="4"/>
        <w:spacing w:before="0"/>
        <w:ind w:left="0"/>
        <w:jc w:val="left"/>
        <w:rPr>
          <w:rFonts w:hint="eastAsia"/>
        </w:rPr>
      </w:pPr>
      <w:r>
        <w:rPr>
          <w:rFonts w:hint="eastAsia"/>
        </w:rPr>
        <w:t>路德对这种赎罪券交易的抗议标志着宗教改革的开始，并证明了其宗教根源和福音性质。</w:t>
      </w:r>
    </w:p>
    <w:p w14:paraId="6C6D1CF0">
      <w:pPr>
        <w:pStyle w:val="4"/>
        <w:spacing w:before="0"/>
        <w:ind w:left="0"/>
        <w:jc w:val="left"/>
        <w:rPr>
          <w:rFonts w:hint="eastAsia"/>
        </w:rPr>
      </w:pPr>
    </w:p>
    <w:p w14:paraId="4F851AA6">
      <w:pPr>
        <w:pStyle w:val="4"/>
        <w:spacing w:before="0"/>
        <w:ind w:left="0"/>
        <w:jc w:val="left"/>
        <w:rPr>
          <w:rFonts w:hint="eastAsia"/>
        </w:rPr>
      </w:pPr>
      <w:r>
        <w:rPr>
          <w:rFonts w:hint="eastAsia"/>
        </w:rPr>
        <w:t>The dispute centered on the essential character of the gospel, the heart of Christianity, and the true nature of piety.</w:t>
      </w:r>
    </w:p>
    <w:p w14:paraId="79BCB741">
      <w:pPr>
        <w:pStyle w:val="4"/>
        <w:spacing w:before="0"/>
        <w:ind w:left="0"/>
        <w:jc w:val="left"/>
        <w:rPr>
          <w:rFonts w:hint="eastAsia"/>
        </w:rPr>
      </w:pPr>
      <w:r>
        <w:rPr>
          <w:rFonts w:hint="eastAsia"/>
        </w:rPr>
        <w:t>争论的核心在于福音的本质特征、基督教的核心以及敬虔的真正本质。</w:t>
      </w:r>
    </w:p>
    <w:p w14:paraId="429B6165">
      <w:pPr>
        <w:pStyle w:val="4"/>
        <w:spacing w:before="0"/>
        <w:ind w:left="0"/>
        <w:jc w:val="left"/>
        <w:rPr>
          <w:rFonts w:hint="eastAsia"/>
        </w:rPr>
      </w:pPr>
    </w:p>
    <w:p w14:paraId="48A80DE8">
      <w:pPr>
        <w:pStyle w:val="4"/>
        <w:spacing w:before="0"/>
        <w:ind w:left="0"/>
        <w:jc w:val="left"/>
        <w:rPr>
          <w:rFonts w:hint="eastAsia"/>
        </w:rPr>
      </w:pPr>
      <w:r>
        <w:rPr>
          <w:rFonts w:hint="eastAsia"/>
        </w:rPr>
        <w:t>Guided by his own spiritual experiences, Luther illuminated the original and authentic meaning of Christ's gospel.</w:t>
      </w:r>
    </w:p>
    <w:p w14:paraId="637F86BB">
      <w:pPr>
        <w:pStyle w:val="4"/>
        <w:spacing w:before="0"/>
        <w:ind w:left="0"/>
        <w:jc w:val="left"/>
        <w:rPr>
          <w:rFonts w:hint="eastAsia"/>
        </w:rPr>
      </w:pPr>
      <w:r>
        <w:rPr>
          <w:rFonts w:hint="eastAsia"/>
        </w:rPr>
        <w:t>在自身属灵经历的指引下，路德阐明了基督福音的原始和真实含义。</w:t>
      </w:r>
    </w:p>
    <w:p w14:paraId="6BAF8AA4">
      <w:pPr>
        <w:pStyle w:val="4"/>
        <w:spacing w:before="0"/>
        <w:ind w:left="0"/>
        <w:jc w:val="left"/>
        <w:rPr>
          <w:rFonts w:hint="eastAsia"/>
        </w:rPr>
      </w:pPr>
    </w:p>
    <w:p w14:paraId="698D90A3">
      <w:pPr>
        <w:pStyle w:val="4"/>
        <w:spacing w:before="0"/>
        <w:ind w:left="0"/>
        <w:jc w:val="left"/>
        <w:rPr>
          <w:rFonts w:hint="eastAsia"/>
        </w:rPr>
      </w:pPr>
      <w:r>
        <w:rPr>
          <w:rFonts w:hint="eastAsia"/>
        </w:rPr>
        <w:t>Much like the term "righteousness of God," the word "penitence" had been a bitter concept for him.</w:t>
      </w:r>
    </w:p>
    <w:p w14:paraId="6184C994">
      <w:pPr>
        <w:pStyle w:val="4"/>
        <w:spacing w:before="0"/>
        <w:ind w:left="0"/>
        <w:jc w:val="left"/>
        <w:rPr>
          <w:rFonts w:hint="eastAsia"/>
        </w:rPr>
      </w:pPr>
      <w:r>
        <w:rPr>
          <w:rFonts w:hint="eastAsia"/>
        </w:rPr>
        <w:t>与“神的义”这个词一样，“悔改”这个词对他来说一直是一个痛苦的概念。</w:t>
      </w:r>
    </w:p>
    <w:p w14:paraId="06DAFF62">
      <w:pPr>
        <w:pStyle w:val="4"/>
        <w:spacing w:before="0"/>
        <w:ind w:left="0"/>
        <w:jc w:val="left"/>
        <w:rPr>
          <w:rFonts w:hint="eastAsia"/>
        </w:rPr>
      </w:pPr>
    </w:p>
    <w:p w14:paraId="3A197B6B">
      <w:pPr>
        <w:pStyle w:val="4"/>
        <w:spacing w:before="0"/>
        <w:ind w:left="0"/>
        <w:jc w:val="left"/>
        <w:rPr>
          <w:rFonts w:hint="eastAsia"/>
        </w:rPr>
      </w:pPr>
      <w:r>
        <w:rPr>
          <w:rFonts w:hint="eastAsia"/>
        </w:rPr>
        <w:t>However, as he grasped the concept of "righteousness by faith" from Romans 1:17, he gained insight into the genuine nature of penitence.</w:t>
      </w:r>
    </w:p>
    <w:p w14:paraId="4FF4B41B">
      <w:pPr>
        <w:pStyle w:val="4"/>
        <w:spacing w:before="0"/>
        <w:ind w:left="0"/>
        <w:jc w:val="left"/>
        <w:rPr>
          <w:rFonts w:hint="eastAsia"/>
        </w:rPr>
      </w:pPr>
      <w:r>
        <w:rPr>
          <w:rFonts w:hint="eastAsia"/>
        </w:rPr>
        <w:t>然而，当他从罗马书1:17中领悟到“因信称义”的概念时，他对悔改的真正本质有了洞察。</w:t>
      </w:r>
    </w:p>
    <w:p w14:paraId="3C8A8C5E">
      <w:pPr>
        <w:pStyle w:val="4"/>
        <w:spacing w:before="0"/>
        <w:ind w:left="0"/>
        <w:jc w:val="left"/>
        <w:rPr>
          <w:rFonts w:hint="eastAsia"/>
        </w:rPr>
      </w:pPr>
    </w:p>
    <w:p w14:paraId="59436642">
      <w:pPr>
        <w:pStyle w:val="4"/>
        <w:spacing w:before="0"/>
        <w:ind w:left="0"/>
        <w:jc w:val="left"/>
        <w:rPr>
          <w:rFonts w:hint="eastAsia"/>
        </w:rPr>
      </w:pPr>
      <w:r>
        <w:rPr>
          <w:rFonts w:hint="eastAsia"/>
        </w:rPr>
        <w:t>He realized that the repentance called for in Matthew 4:17 (μετανοειν) had nothing to do with the works of satisfaction required in the Roman institution of confession.</w:t>
      </w:r>
    </w:p>
    <w:p w14:paraId="11AAA49A">
      <w:pPr>
        <w:pStyle w:val="4"/>
        <w:spacing w:before="0"/>
        <w:ind w:left="0"/>
        <w:jc w:val="left"/>
        <w:rPr>
          <w:rFonts w:hint="eastAsia"/>
        </w:rPr>
      </w:pPr>
      <w:r>
        <w:rPr>
          <w:rFonts w:hint="eastAsia"/>
        </w:rPr>
        <w:t>他意识到马太福音4:17所要求的悔改（μετανοειν）与罗马认罪制度所要求的补赎行为毫无关系。</w:t>
      </w:r>
    </w:p>
    <w:p w14:paraId="7DF5DCCD">
      <w:pPr>
        <w:pStyle w:val="4"/>
        <w:spacing w:before="0"/>
        <w:ind w:left="0"/>
        <w:jc w:val="left"/>
        <w:rPr>
          <w:rFonts w:hint="eastAsia"/>
        </w:rPr>
      </w:pPr>
    </w:p>
    <w:p w14:paraId="6A7305FC">
      <w:pPr>
        <w:pStyle w:val="4"/>
        <w:spacing w:before="0"/>
        <w:ind w:left="0"/>
        <w:jc w:val="left"/>
        <w:rPr>
          <w:rFonts w:hint="eastAsia"/>
        </w:rPr>
      </w:pPr>
      <w:r>
        <w:rPr>
          <w:rFonts w:hint="eastAsia"/>
        </w:rPr>
        <w:t>Instead, it involved "a change of mind with genuine internal contrition" and was a product of grace along with all its benefits.</w:t>
      </w:r>
    </w:p>
    <w:p w14:paraId="74A7F92C">
      <w:pPr>
        <w:pStyle w:val="4"/>
        <w:spacing w:before="0"/>
        <w:ind w:left="0"/>
        <w:jc w:val="left"/>
        <w:rPr>
          <w:rFonts w:hint="eastAsia"/>
        </w:rPr>
      </w:pPr>
      <w:r>
        <w:rPr>
          <w:rFonts w:hint="eastAsia"/>
        </w:rPr>
        <w:t>相反，它涉及“伴随着真正内心痛悔的心意更新”，并且是恩典及其所有益处的产物。</w:t>
      </w:r>
    </w:p>
    <w:p w14:paraId="4AF23DD8">
      <w:pPr>
        <w:pStyle w:val="4"/>
        <w:spacing w:before="0"/>
        <w:ind w:left="0"/>
        <w:jc w:val="left"/>
        <w:rPr>
          <w:rFonts w:hint="eastAsia"/>
        </w:rPr>
      </w:pPr>
    </w:p>
    <w:p w14:paraId="007BBB96">
      <w:pPr>
        <w:pStyle w:val="4"/>
        <w:spacing w:before="0"/>
        <w:ind w:left="0"/>
        <w:jc w:val="left"/>
        <w:rPr>
          <w:rFonts w:hint="eastAsia"/>
        </w:rPr>
      </w:pPr>
      <w:r>
        <w:rPr>
          <w:rFonts w:hint="eastAsia"/>
        </w:rPr>
        <w:t>In his initial seven of the ninety-five theses, as well as in his sermons on "Indulgences and Grace" (February 1518), "Penitence" (March 1518), and the "Sacrament of Penance" (1519), Luther expounded this understanding of repentance or conversion.</w:t>
      </w:r>
    </w:p>
    <w:p w14:paraId="5ABCDD37">
      <w:pPr>
        <w:pStyle w:val="4"/>
        <w:spacing w:before="0"/>
        <w:ind w:left="0"/>
        <w:jc w:val="left"/>
        <w:rPr>
          <w:rFonts w:hint="eastAsia"/>
        </w:rPr>
      </w:pPr>
      <w:r>
        <w:rPr>
          <w:rFonts w:hint="eastAsia"/>
        </w:rPr>
        <w:t>在他最初的九十五条论纲中的七条，以及他在关于“赎罪券与恩典”（1518年2月）、“悔改”（1518年3月）和“忏悔圣事”（1519年）的讲道中，路德阐述了这种对悔改或归信的理解。</w:t>
      </w:r>
    </w:p>
    <w:p w14:paraId="31DAACC6">
      <w:pPr>
        <w:pStyle w:val="4"/>
        <w:spacing w:before="0"/>
        <w:ind w:left="0"/>
        <w:jc w:val="left"/>
        <w:rPr>
          <w:rFonts w:hint="eastAsia"/>
        </w:rPr>
      </w:pPr>
    </w:p>
    <w:p w14:paraId="0F48164D">
      <w:pPr>
        <w:pStyle w:val="4"/>
        <w:spacing w:before="0"/>
        <w:ind w:left="0"/>
        <w:jc w:val="left"/>
        <w:rPr>
          <w:rFonts w:hint="eastAsia"/>
        </w:rPr>
      </w:pPr>
      <w:r>
        <w:rPr>
          <w:rFonts w:hint="eastAsia"/>
        </w:rPr>
        <w:t>He articulated the idea that true penitence primarily consisted of genuine sorrow for sin, a firm commitment to bear Christ's cross, a new life, and the word of absolution, which was the word of God's grace in Christ.</w:t>
      </w:r>
    </w:p>
    <w:p w14:paraId="3185D7FD">
      <w:pPr>
        <w:pStyle w:val="4"/>
        <w:spacing w:before="0"/>
        <w:ind w:left="0"/>
        <w:jc w:val="left"/>
        <w:rPr>
          <w:rFonts w:hint="eastAsia"/>
        </w:rPr>
      </w:pPr>
      <w:r>
        <w:rPr>
          <w:rFonts w:hint="eastAsia"/>
        </w:rPr>
        <w:t>他阐明了这样一种观点：真正的悔改主要包括对罪的真诚忧伤、背负基督十字架的坚定承诺、新的生命，以及赦罪的话语，即神在基督里恩典的话语。</w:t>
      </w:r>
    </w:p>
    <w:p w14:paraId="3D6A5EEA">
      <w:pPr>
        <w:pStyle w:val="4"/>
        <w:spacing w:before="0"/>
        <w:ind w:left="0"/>
        <w:jc w:val="left"/>
        <w:rPr>
          <w:rFonts w:hint="eastAsia"/>
        </w:rPr>
      </w:pPr>
    </w:p>
    <w:p w14:paraId="0322B018">
      <w:pPr>
        <w:pStyle w:val="4"/>
        <w:spacing w:before="0"/>
        <w:ind w:left="0"/>
        <w:jc w:val="left"/>
        <w:rPr>
          <w:rFonts w:hint="eastAsia"/>
        </w:rPr>
      </w:pPr>
      <w:r>
        <w:rPr>
          <w:rFonts w:hint="eastAsia"/>
        </w:rPr>
        <w:t>Forgiveness of sins, that is, justification, didn't hinge on penance or satisfaction but rested on God's promise and was obtained solely through faith.</w:t>
      </w:r>
    </w:p>
    <w:p w14:paraId="77734338">
      <w:pPr>
        <w:pStyle w:val="4"/>
        <w:spacing w:before="0"/>
        <w:ind w:left="0"/>
        <w:jc w:val="left"/>
        <w:rPr>
          <w:rFonts w:hint="eastAsia"/>
        </w:rPr>
      </w:pPr>
      <w:r>
        <w:rPr>
          <w:rFonts w:hint="eastAsia"/>
        </w:rPr>
        <w:t>罪的赦免，即称义，并不取决于悔改或补赎，而是建立在神的应许之上，并且唯独通过信心获得。</w:t>
      </w:r>
    </w:p>
    <w:p w14:paraId="2BC06E46">
      <w:pPr>
        <w:pStyle w:val="4"/>
        <w:spacing w:before="0"/>
        <w:ind w:left="0"/>
        <w:jc w:val="left"/>
        <w:rPr>
          <w:rFonts w:hint="eastAsia"/>
        </w:rPr>
      </w:pPr>
    </w:p>
    <w:p w14:paraId="5B64EA5F">
      <w:pPr>
        <w:pStyle w:val="4"/>
        <w:spacing w:before="0"/>
        <w:ind w:left="0"/>
        <w:jc w:val="left"/>
        <w:rPr>
          <w:rFonts w:hint="eastAsia"/>
        </w:rPr>
      </w:pPr>
      <w:r>
        <w:rPr>
          <w:rFonts w:hint="eastAsia"/>
        </w:rPr>
        <w:t>It was faith, not sacraments, that justified.</w:t>
      </w:r>
    </w:p>
    <w:p w14:paraId="63E0B3DE">
      <w:pPr>
        <w:pStyle w:val="4"/>
        <w:spacing w:before="0"/>
        <w:ind w:left="0"/>
        <w:jc w:val="left"/>
        <w:rPr>
          <w:rFonts w:hint="eastAsia"/>
        </w:rPr>
      </w:pPr>
      <w:r>
        <w:rPr>
          <w:rFonts w:hint="eastAsia"/>
        </w:rPr>
        <w:t>是信心，而不是圣礼，使人称义。</w:t>
      </w:r>
    </w:p>
    <w:p w14:paraId="28C1301B">
      <w:pPr>
        <w:pStyle w:val="4"/>
        <w:spacing w:before="0"/>
        <w:ind w:left="0"/>
        <w:jc w:val="left"/>
        <w:rPr>
          <w:rFonts w:hint="eastAsia"/>
        </w:rPr>
      </w:pPr>
    </w:p>
    <w:p w14:paraId="6B32CDAC">
      <w:pPr>
        <w:pStyle w:val="4"/>
        <w:spacing w:before="0"/>
        <w:ind w:left="0"/>
        <w:jc w:val="left"/>
        <w:rPr>
          <w:rFonts w:hint="eastAsia"/>
        </w:rPr>
      </w:pPr>
      <w:r>
        <w:rPr>
          <w:rFonts w:hint="eastAsia"/>
        </w:rPr>
        <w:t>Luther thus reinstated sin and grace at the core of Christian salvation doctrine.</w:t>
      </w:r>
    </w:p>
    <w:p w14:paraId="2D124E88">
      <w:pPr>
        <w:pStyle w:val="4"/>
        <w:spacing w:before="0"/>
        <w:ind w:left="0"/>
        <w:jc w:val="left"/>
        <w:rPr>
          <w:rFonts w:hint="eastAsia"/>
        </w:rPr>
      </w:pPr>
      <w:r>
        <w:rPr>
          <w:rFonts w:hint="eastAsia"/>
        </w:rPr>
        <w:t>路德因此将罪和恩典重新置于基督教救赎教义的核心。</w:t>
      </w:r>
    </w:p>
    <w:p w14:paraId="2ABEAD77">
      <w:pPr>
        <w:pStyle w:val="4"/>
        <w:spacing w:before="0"/>
        <w:ind w:left="0"/>
        <w:jc w:val="left"/>
        <w:rPr>
          <w:rFonts w:hint="eastAsia"/>
        </w:rPr>
      </w:pPr>
    </w:p>
    <w:p w14:paraId="3AF42568">
      <w:pPr>
        <w:pStyle w:val="4"/>
        <w:spacing w:before="0"/>
        <w:ind w:left="0"/>
        <w:jc w:val="left"/>
        <w:rPr>
          <w:rFonts w:hint="eastAsia"/>
        </w:rPr>
      </w:pPr>
      <w:r>
        <w:rPr>
          <w:rFonts w:hint="eastAsia"/>
        </w:rPr>
        <w:t>Justification, or the forgiveness of sins, wasn't contingent on repentance, which remained inherently incomplete, but was grounded in God's promise and acquired through faith alone.</w:t>
      </w:r>
    </w:p>
    <w:p w14:paraId="14305866">
      <w:pPr>
        <w:pStyle w:val="4"/>
        <w:spacing w:before="0"/>
        <w:ind w:left="0"/>
        <w:jc w:val="left"/>
        <w:rPr>
          <w:rFonts w:hint="eastAsia"/>
        </w:rPr>
      </w:pPr>
      <w:r>
        <w:rPr>
          <w:rFonts w:hint="eastAsia"/>
        </w:rPr>
        <w:t>称义，或罪的赦免，并不取决于悔改——悔改本身仍然是不完整的——而是建立在神的应许之上，并且唯独通过信心获得。</w:t>
      </w:r>
    </w:p>
    <w:p w14:paraId="3253977A">
      <w:pPr>
        <w:pStyle w:val="4"/>
        <w:spacing w:before="0"/>
        <w:ind w:left="0"/>
        <w:jc w:val="left"/>
        <w:rPr>
          <w:rFonts w:hint="eastAsia"/>
        </w:rPr>
      </w:pPr>
    </w:p>
    <w:p w14:paraId="2E628FE5">
      <w:pPr>
        <w:pStyle w:val="4"/>
        <w:spacing w:before="0"/>
        <w:ind w:left="0"/>
        <w:jc w:val="left"/>
        <w:rPr>
          <w:rFonts w:hint="eastAsia"/>
        </w:rPr>
      </w:pPr>
      <w:r>
        <w:rPr>
          <w:rFonts w:hint="eastAsia"/>
        </w:rPr>
        <w:t>Regarding the relationship Luther established between repentance and faith, there exists some disagreement.</w:t>
      </w:r>
    </w:p>
    <w:p w14:paraId="11EE5B68">
      <w:pPr>
        <w:pStyle w:val="4"/>
        <w:spacing w:before="0"/>
        <w:ind w:left="0"/>
        <w:jc w:val="left"/>
        <w:rPr>
          <w:rFonts w:hint="eastAsia"/>
        </w:rPr>
      </w:pPr>
      <w:r>
        <w:rPr>
          <w:rFonts w:hint="eastAsia"/>
        </w:rPr>
        <w:t>关于路德在悔改与信心之间建立的关系，存在一些分歧。</w:t>
      </w:r>
    </w:p>
    <w:p w14:paraId="0DF1063C">
      <w:pPr>
        <w:pStyle w:val="4"/>
        <w:spacing w:before="0"/>
        <w:ind w:left="0"/>
        <w:jc w:val="left"/>
        <w:rPr>
          <w:rFonts w:hint="eastAsia"/>
        </w:rPr>
      </w:pPr>
    </w:p>
    <w:p w14:paraId="5B6E171C">
      <w:pPr>
        <w:pStyle w:val="4"/>
        <w:spacing w:before="0"/>
        <w:ind w:left="0"/>
        <w:jc w:val="left"/>
        <w:rPr>
          <w:rFonts w:hint="eastAsia"/>
        </w:rPr>
      </w:pPr>
      <w:r>
        <w:rPr>
          <w:rFonts w:hint="eastAsia"/>
        </w:rPr>
        <w:t>Ritschl argued that Luther initially believed true repentance to be the outcome of faith in the gospel and love for God.</w:t>
      </w:r>
    </w:p>
    <w:p w14:paraId="1735ADDA">
      <w:pPr>
        <w:pStyle w:val="4"/>
        <w:spacing w:before="0"/>
        <w:ind w:left="0"/>
        <w:jc w:val="left"/>
        <w:rPr>
          <w:rFonts w:hint="eastAsia"/>
        </w:rPr>
      </w:pPr>
      <w:r>
        <w:rPr>
          <w:rFonts w:hint="eastAsia"/>
        </w:rPr>
        <w:t>立敕尔认为，路德最初相信真正的悔改是相信福音和爱神的结果。</w:t>
      </w:r>
    </w:p>
    <w:p w14:paraId="37B9FAEE">
      <w:pPr>
        <w:pStyle w:val="4"/>
        <w:spacing w:before="0"/>
        <w:ind w:left="0"/>
        <w:jc w:val="left"/>
        <w:rPr>
          <w:rFonts w:hint="eastAsia"/>
        </w:rPr>
      </w:pPr>
    </w:p>
    <w:p w14:paraId="726D2276">
      <w:pPr>
        <w:pStyle w:val="4"/>
        <w:spacing w:before="0"/>
        <w:ind w:left="0"/>
        <w:jc w:val="left"/>
        <w:rPr>
          <w:rFonts w:hint="eastAsia"/>
        </w:rPr>
      </w:pPr>
      <w:r>
        <w:rPr>
          <w:rFonts w:hint="eastAsia"/>
        </w:rPr>
        <w:t>However, later, especially after the publication of Melanchthon's Instruction to the Church Visitors (1528), he is said to have placed law-induced penitence ahead of faith to avoid promoting a false sense of security.</w:t>
      </w:r>
    </w:p>
    <w:p w14:paraId="2C1CA759">
      <w:pPr>
        <w:pStyle w:val="4"/>
        <w:spacing w:before="0"/>
        <w:ind w:left="0"/>
        <w:jc w:val="left"/>
        <w:rPr>
          <w:rFonts w:hint="eastAsia"/>
        </w:rPr>
      </w:pPr>
      <w:r>
        <w:rPr>
          <w:rFonts w:hint="eastAsia"/>
        </w:rPr>
        <w:t>然而，后来，特别是在梅兰希顿的《教会巡视员指示》（1528年）出版之后，据说他将律法引起的悔改置于信心之前，以避免助长虚假的安全感。</w:t>
      </w:r>
    </w:p>
    <w:p w14:paraId="71313017">
      <w:pPr>
        <w:pStyle w:val="4"/>
        <w:spacing w:before="0"/>
        <w:ind w:left="0"/>
        <w:jc w:val="left"/>
        <w:rPr>
          <w:rFonts w:hint="eastAsia"/>
        </w:rPr>
      </w:pPr>
    </w:p>
    <w:p w14:paraId="434119B0">
      <w:pPr>
        <w:pStyle w:val="4"/>
        <w:spacing w:before="0"/>
        <w:ind w:left="0"/>
        <w:jc w:val="left"/>
        <w:rPr>
          <w:rFonts w:hint="eastAsia"/>
        </w:rPr>
      </w:pPr>
      <w:r>
        <w:rPr>
          <w:rFonts w:hint="eastAsia"/>
        </w:rPr>
        <w:t>This is believed to be the opposite of Calvin's approach.</w:t>
      </w:r>
    </w:p>
    <w:p w14:paraId="41F7FCAE">
      <w:pPr>
        <w:pStyle w:val="4"/>
        <w:spacing w:before="0"/>
        <w:ind w:left="0"/>
        <w:jc w:val="left"/>
        <w:rPr>
          <w:rFonts w:hint="eastAsia"/>
        </w:rPr>
      </w:pPr>
      <w:r>
        <w:rPr>
          <w:rFonts w:hint="eastAsia"/>
        </w:rPr>
        <w:t>这被认为是与加尔文的方法相反的。</w:t>
      </w:r>
    </w:p>
    <w:p w14:paraId="32DC1D39">
      <w:pPr>
        <w:pStyle w:val="4"/>
        <w:spacing w:before="0"/>
        <w:ind w:left="0"/>
        <w:jc w:val="left"/>
        <w:rPr>
          <w:rFonts w:hint="eastAsia"/>
        </w:rPr>
      </w:pPr>
    </w:p>
    <w:p w14:paraId="3EE54D2A">
      <w:pPr>
        <w:pStyle w:val="4"/>
        <w:spacing w:before="0"/>
        <w:ind w:left="0"/>
        <w:jc w:val="left"/>
        <w:rPr>
          <w:rFonts w:hint="eastAsia"/>
        </w:rPr>
      </w:pPr>
      <w:r>
        <w:rPr>
          <w:rFonts w:hint="eastAsia"/>
        </w:rPr>
        <w:t>Initially, in the first edition of the Institutes, Calvin was thought to have prioritized repentance before faith.</w:t>
      </w:r>
    </w:p>
    <w:p w14:paraId="71322F44">
      <w:pPr>
        <w:pStyle w:val="4"/>
        <w:spacing w:before="0"/>
        <w:ind w:left="0"/>
        <w:jc w:val="left"/>
        <w:rPr>
          <w:rFonts w:hint="eastAsia"/>
        </w:rPr>
      </w:pPr>
      <w:r>
        <w:rPr>
          <w:rFonts w:hint="eastAsia"/>
        </w:rPr>
        <w:t>最初，在《基督教要义》的第一版中，加尔文被认为将悔改置于信心之前。</w:t>
      </w:r>
    </w:p>
    <w:p w14:paraId="54AFB73A">
      <w:pPr>
        <w:pStyle w:val="4"/>
        <w:spacing w:before="0"/>
        <w:ind w:left="0"/>
        <w:jc w:val="left"/>
        <w:rPr>
          <w:rFonts w:hint="eastAsia"/>
        </w:rPr>
      </w:pPr>
    </w:p>
    <w:p w14:paraId="015AC5F9">
      <w:pPr>
        <w:pStyle w:val="4"/>
        <w:spacing w:before="0"/>
        <w:ind w:left="0"/>
        <w:jc w:val="left"/>
        <w:rPr>
          <w:rFonts w:hint="eastAsia"/>
        </w:rPr>
      </w:pPr>
      <w:r>
        <w:rPr>
          <w:rFonts w:hint="eastAsia"/>
        </w:rPr>
        <w:t>Still, in later works like the Genevan Catechism of 1538 and subsequent editions of the Institutes, he was believed to have established faith as preceding true penitence.</w:t>
      </w:r>
    </w:p>
    <w:p w14:paraId="0BD3B246">
      <w:pPr>
        <w:pStyle w:val="4"/>
        <w:spacing w:before="0"/>
        <w:ind w:left="0"/>
        <w:jc w:val="left"/>
        <w:rPr>
          <w:rFonts w:hint="eastAsia"/>
        </w:rPr>
      </w:pPr>
      <w:r>
        <w:rPr>
          <w:rFonts w:hint="eastAsia"/>
        </w:rPr>
        <w:t>然而，在后来的著作中，如1538年的《日内瓦要理问答》和《基督教要义》的后续版本中，他被认为确立了信心先于真正悔改的观点。</w:t>
      </w:r>
    </w:p>
    <w:p w14:paraId="22B8B722">
      <w:pPr>
        <w:pStyle w:val="4"/>
        <w:spacing w:before="0"/>
        <w:ind w:left="0"/>
        <w:jc w:val="left"/>
        <w:rPr>
          <w:rFonts w:hint="eastAsia"/>
        </w:rPr>
      </w:pPr>
    </w:p>
    <w:p w14:paraId="1B38237F">
      <w:pPr>
        <w:pStyle w:val="4"/>
        <w:spacing w:before="0"/>
        <w:ind w:left="0"/>
        <w:jc w:val="left"/>
        <w:rPr>
          <w:rFonts w:hint="eastAsia"/>
        </w:rPr>
      </w:pPr>
      <w:r>
        <w:rPr>
          <w:rFonts w:hint="eastAsia"/>
        </w:rPr>
        <w:t>Nonetheless, historical research by Lipsius has demonstrated that claims of such a reversal in Luther's doctrine of penitence are unfounded.</w:t>
      </w:r>
    </w:p>
    <w:p w14:paraId="23C962FD">
      <w:pPr>
        <w:pStyle w:val="4"/>
        <w:spacing w:before="0"/>
        <w:ind w:left="0"/>
        <w:jc w:val="left"/>
        <w:rPr>
          <w:rFonts w:hint="eastAsia"/>
        </w:rPr>
      </w:pPr>
      <w:r>
        <w:rPr>
          <w:rFonts w:hint="eastAsia"/>
        </w:rPr>
        <w:t>然而，利普修斯的历史研究表明，关于路德悔改教义发生这种逆转的说法是没有根据的。</w:t>
      </w:r>
    </w:p>
    <w:p w14:paraId="06701931">
      <w:pPr>
        <w:pStyle w:val="4"/>
        <w:spacing w:before="0"/>
        <w:ind w:left="0"/>
        <w:jc w:val="left"/>
        <w:rPr>
          <w:rFonts w:hint="eastAsia"/>
        </w:rPr>
      </w:pPr>
    </w:p>
    <w:p w14:paraId="6047A707">
      <w:pPr>
        <w:pStyle w:val="4"/>
        <w:spacing w:before="0"/>
        <w:ind w:left="0"/>
        <w:jc w:val="left"/>
        <w:rPr>
          <w:rFonts w:hint="eastAsia"/>
        </w:rPr>
      </w:pPr>
      <w:r>
        <w:rPr>
          <w:rFonts w:hint="eastAsia"/>
        </w:rPr>
        <w:t>In Luther's thinking, penitence consistently comprises two aspects: (1) contrition, which involves understanding and sorrow over sins brought about by the law, and (2) faith in God's grace revealed in the gospel of Christ.</w:t>
      </w:r>
    </w:p>
    <w:p w14:paraId="0B0F2B06">
      <w:pPr>
        <w:pStyle w:val="4"/>
        <w:spacing w:before="0"/>
        <w:ind w:left="0"/>
        <w:jc w:val="left"/>
        <w:rPr>
          <w:rFonts w:hint="eastAsia"/>
        </w:rPr>
      </w:pPr>
      <w:r>
        <w:rPr>
          <w:rFonts w:hint="eastAsia"/>
        </w:rPr>
        <w:t>在路德的思想中，悔改始终包含两个方面：（1）痛悔，即因律法而产生的对罪的理解和忧伤；（2）相信基督福音中所启示的神的恩典。</w:t>
      </w:r>
    </w:p>
    <w:p w14:paraId="76DEE61E">
      <w:pPr>
        <w:pStyle w:val="4"/>
        <w:spacing w:before="0"/>
        <w:ind w:left="0"/>
        <w:jc w:val="left"/>
        <w:rPr>
          <w:rFonts w:hint="eastAsia"/>
        </w:rPr>
      </w:pPr>
    </w:p>
    <w:p w14:paraId="22523A41">
      <w:pPr>
        <w:pStyle w:val="4"/>
        <w:spacing w:before="0"/>
        <w:ind w:left="0"/>
        <w:jc w:val="left"/>
        <w:rPr>
          <w:rFonts w:hint="eastAsia"/>
        </w:rPr>
      </w:pPr>
      <w:r>
        <w:rPr>
          <w:rFonts w:hint="eastAsia"/>
        </w:rPr>
        <w:t>Through the preaching of the law, God initially softens the hardened hearts of sinners and then leads them, through faith, to the comfort of the gospel.</w:t>
      </w:r>
    </w:p>
    <w:p w14:paraId="78B0A1AE">
      <w:pPr>
        <w:pStyle w:val="4"/>
        <w:spacing w:before="0"/>
        <w:ind w:left="0"/>
        <w:jc w:val="left"/>
        <w:rPr>
          <w:rFonts w:hint="eastAsia"/>
        </w:rPr>
      </w:pPr>
      <w:r>
        <w:rPr>
          <w:rFonts w:hint="eastAsia"/>
        </w:rPr>
        <w:t>借着律法的宣讲，神首先软化罪人刚硬的心，然后通过信心引导他们获得福音的安慰。</w:t>
      </w:r>
    </w:p>
    <w:p w14:paraId="1C0D2E9F">
      <w:pPr>
        <w:pStyle w:val="4"/>
        <w:spacing w:before="0"/>
        <w:ind w:left="0"/>
        <w:jc w:val="left"/>
        <w:rPr>
          <w:rFonts w:hint="eastAsia"/>
        </w:rPr>
      </w:pPr>
    </w:p>
    <w:p w14:paraId="14CC4D61">
      <w:pPr>
        <w:pStyle w:val="4"/>
        <w:spacing w:before="0"/>
        <w:ind w:left="0"/>
        <w:jc w:val="left"/>
        <w:rPr>
          <w:rFonts w:hint="eastAsia"/>
        </w:rPr>
      </w:pPr>
      <w:r>
        <w:rPr>
          <w:rFonts w:hint="eastAsia"/>
        </w:rPr>
        <w:t>When sinners come to know the grace of God, they develop a genuine love for goodness, from which true penitence arises, persisting throughout life and involving the mortification of the old self and the emergence of the new "self."</w:t>
      </w:r>
    </w:p>
    <w:p w14:paraId="4916AFFB">
      <w:pPr>
        <w:pStyle w:val="4"/>
        <w:spacing w:before="0"/>
        <w:ind w:left="0"/>
        <w:jc w:val="left"/>
        <w:rPr>
          <w:rFonts w:hint="eastAsia"/>
        </w:rPr>
      </w:pPr>
      <w:r>
        <w:rPr>
          <w:rFonts w:hint="eastAsia"/>
        </w:rPr>
        <w:t>当罪人认识到神的恩典时，他们会产生对良善的真爱，由此产生真正的悔改，这种悔改贯穿一生，并涉及旧我的治死和新“我”的出现。</w:t>
      </w:r>
    </w:p>
    <w:p w14:paraId="5629F4AB">
      <w:pPr>
        <w:pStyle w:val="4"/>
        <w:spacing w:before="0"/>
        <w:ind w:left="0"/>
        <w:jc w:val="left"/>
        <w:rPr>
          <w:rFonts w:hint="eastAsia"/>
        </w:rPr>
      </w:pPr>
    </w:p>
    <w:p w14:paraId="62C788CA">
      <w:pPr>
        <w:pStyle w:val="4"/>
        <w:spacing w:before="0"/>
        <w:ind w:left="0"/>
        <w:jc w:val="left"/>
        <w:rPr>
          <w:rFonts w:hint="eastAsia"/>
        </w:rPr>
      </w:pPr>
      <w:r>
        <w:rPr>
          <w:rFonts w:hint="eastAsia"/>
        </w:rPr>
        <w:t>In the early period, when Luther particularly opposed Catholic "works righteousness," he emphasized that true penitence stems from faith and encompasses all of life.</w:t>
      </w:r>
    </w:p>
    <w:p w14:paraId="5AD1B74A">
      <w:pPr>
        <w:pStyle w:val="4"/>
        <w:spacing w:before="0"/>
        <w:ind w:left="0"/>
        <w:jc w:val="left"/>
        <w:rPr>
          <w:rFonts w:hint="eastAsia"/>
        </w:rPr>
      </w:pPr>
      <w:r>
        <w:rPr>
          <w:rFonts w:hint="eastAsia"/>
        </w:rPr>
        <w:t>在早期，当路德特别反对天主教的“行为称义”时，他强调真正的悔改源于信心，并涵盖整个生命。</w:t>
      </w:r>
    </w:p>
    <w:p w14:paraId="3CABAC4D">
      <w:pPr>
        <w:pStyle w:val="4"/>
        <w:spacing w:before="0"/>
        <w:ind w:left="0"/>
        <w:jc w:val="left"/>
        <w:rPr>
          <w:rFonts w:hint="eastAsia"/>
        </w:rPr>
      </w:pPr>
    </w:p>
    <w:p w14:paraId="5821E604">
      <w:pPr>
        <w:pStyle w:val="4"/>
        <w:spacing w:before="0"/>
        <w:ind w:left="0"/>
        <w:jc w:val="left"/>
        <w:rPr>
          <w:rFonts w:hint="eastAsia"/>
        </w:rPr>
      </w:pPr>
      <w:r>
        <w:rPr>
          <w:rFonts w:hint="eastAsia"/>
        </w:rPr>
        <w:t>Later, as a countermeasure to antinomianism, he emphasized that genuine faith is preceded by contrition of the heart.</w:t>
      </w:r>
    </w:p>
    <w:p w14:paraId="6E388B28">
      <w:pPr>
        <w:pStyle w:val="4"/>
        <w:spacing w:before="0"/>
        <w:ind w:left="0"/>
        <w:jc w:val="left"/>
        <w:rPr>
          <w:rFonts w:hint="eastAsia"/>
        </w:rPr>
      </w:pPr>
      <w:r>
        <w:rPr>
          <w:rFonts w:hint="eastAsia"/>
        </w:rPr>
        <w:t>后来，作为对反律法主义的 противодействие，他强调真正的信心之前必须有内心的痛悔。</w:t>
      </w:r>
    </w:p>
    <w:p w14:paraId="675C90F8">
      <w:pPr>
        <w:pStyle w:val="4"/>
        <w:spacing w:before="0"/>
        <w:ind w:left="0"/>
        <w:jc w:val="left"/>
        <w:rPr>
          <w:rFonts w:hint="eastAsia"/>
        </w:rPr>
      </w:pPr>
    </w:p>
    <w:p w14:paraId="3429A269">
      <w:pPr>
        <w:pStyle w:val="4"/>
        <w:spacing w:before="0"/>
        <w:ind w:left="0"/>
        <w:jc w:val="left"/>
        <w:rPr>
          <w:rFonts w:hint="eastAsia"/>
        </w:rPr>
      </w:pPr>
      <w:r>
        <w:rPr>
          <w:rFonts w:hint="eastAsia"/>
        </w:rPr>
        <w:t>Nevertheless, Luther's teaching remained materially consistent: contrition (penitence in the narrower sense), faith, and good works were always central to the path of salvation.</w:t>
      </w:r>
    </w:p>
    <w:p w14:paraId="273235D4">
      <w:pPr>
        <w:pStyle w:val="4"/>
        <w:spacing w:before="0"/>
        <w:ind w:left="0"/>
        <w:jc w:val="left"/>
        <w:rPr>
          <w:rFonts w:hint="eastAsia"/>
        </w:rPr>
      </w:pPr>
      <w:r>
        <w:rPr>
          <w:rFonts w:hint="eastAsia"/>
        </w:rPr>
        <w:t>然而，路德的教导在实质上保持一致：痛悔（狭义上的悔改）、信心和善行始终是救赎之路的核心。</w:t>
      </w:r>
    </w:p>
    <w:p w14:paraId="3C0BB5F1">
      <w:pPr>
        <w:pStyle w:val="4"/>
        <w:spacing w:before="0"/>
        <w:ind w:left="0"/>
        <w:jc w:val="left"/>
        <w:rPr>
          <w:rFonts w:hint="eastAsia"/>
        </w:rPr>
      </w:pPr>
    </w:p>
    <w:p w14:paraId="402645FF">
      <w:pPr>
        <w:pStyle w:val="4"/>
        <w:spacing w:before="0"/>
        <w:ind w:left="0"/>
        <w:jc w:val="left"/>
        <w:rPr>
          <w:rFonts w:hint="eastAsia"/>
        </w:rPr>
      </w:pPr>
      <w:r>
        <w:rPr>
          <w:rFonts w:hint="eastAsia"/>
        </w:rPr>
        <w:t>This perspective aligns with the views of Lutheran confessions and early dogmaticians, such as Brenz, Strigel, Chytraeus, and others up to Gerhard.</w:t>
      </w:r>
    </w:p>
    <w:p w14:paraId="6915E980">
      <w:pPr>
        <w:pStyle w:val="4"/>
        <w:spacing w:before="0"/>
        <w:ind w:left="0"/>
        <w:jc w:val="left"/>
        <w:rPr>
          <w:rFonts w:hint="eastAsia"/>
        </w:rPr>
      </w:pPr>
      <w:r>
        <w:rPr>
          <w:rFonts w:hint="eastAsia"/>
        </w:rPr>
        <w:t>这一观点与路德宗信条以及早期教义学家如布伦茨、斯特里格尔、屈特劳斯等人直至格哈德的观点相一致。</w:t>
      </w:r>
    </w:p>
    <w:p w14:paraId="5979524E">
      <w:pPr>
        <w:pStyle w:val="4"/>
        <w:spacing w:before="0"/>
        <w:ind w:left="0"/>
        <w:jc w:val="left"/>
        <w:rPr>
          <w:rFonts w:hint="eastAsia"/>
        </w:rPr>
      </w:pPr>
    </w:p>
    <w:p w14:paraId="1B1A15D4">
      <w:pPr>
        <w:pStyle w:val="4"/>
        <w:spacing w:before="0"/>
        <w:ind w:left="0"/>
        <w:jc w:val="left"/>
        <w:rPr>
          <w:rFonts w:hint="eastAsia"/>
        </w:rPr>
      </w:pPr>
      <w:r>
        <w:rPr>
          <w:rFonts w:hint="eastAsia"/>
        </w:rPr>
        <w:t>They organized the path of salvation under these three headings (loci).</w:t>
      </w:r>
    </w:p>
    <w:p w14:paraId="29BD29B0">
      <w:pPr>
        <w:pStyle w:val="4"/>
        <w:spacing w:before="0"/>
        <w:ind w:left="0"/>
        <w:jc w:val="left"/>
        <w:rPr>
          <w:rFonts w:hint="eastAsia"/>
        </w:rPr>
      </w:pPr>
      <w:r>
        <w:rPr>
          <w:rFonts w:hint="eastAsia"/>
        </w:rPr>
        <w:t>他们将救赎之路组织在这三个标题（loci）之下。</w:t>
      </w:r>
    </w:p>
    <w:p w14:paraId="04A4BC70">
      <w:pPr>
        <w:pStyle w:val="4"/>
        <w:spacing w:before="0"/>
        <w:ind w:left="0"/>
        <w:jc w:val="left"/>
        <w:rPr>
          <w:rFonts w:hint="eastAsia"/>
        </w:rPr>
      </w:pPr>
    </w:p>
    <w:p w14:paraId="1887B108">
      <w:pPr>
        <w:pStyle w:val="4"/>
        <w:spacing w:before="0"/>
        <w:ind w:left="0"/>
        <w:jc w:val="left"/>
        <w:rPr>
          <w:rFonts w:hint="eastAsia"/>
        </w:rPr>
      </w:pPr>
      <w:r>
        <w:rPr>
          <w:rFonts w:hint="eastAsia"/>
        </w:rPr>
        <w:t>In connection with this order of salvation, Luther consistently operated from the premise of "absolute predestination" during his initial period.</w:t>
      </w:r>
    </w:p>
    <w:p w14:paraId="1338A40C">
      <w:pPr>
        <w:pStyle w:val="4"/>
        <w:spacing w:before="0"/>
        <w:ind w:left="0"/>
        <w:jc w:val="left"/>
        <w:rPr>
          <w:rFonts w:hint="eastAsia"/>
        </w:rPr>
      </w:pPr>
      <w:r>
        <w:rPr>
          <w:rFonts w:hint="eastAsia"/>
        </w:rPr>
        <w:t>与此救赎次序相关，路德在他最初的时期始终从“绝对预定”的前提出发。</w:t>
      </w:r>
    </w:p>
    <w:p w14:paraId="030FE84F">
      <w:pPr>
        <w:pStyle w:val="4"/>
        <w:spacing w:before="0"/>
        <w:ind w:left="0"/>
        <w:jc w:val="left"/>
        <w:rPr>
          <w:rFonts w:hint="eastAsia"/>
        </w:rPr>
      </w:pPr>
    </w:p>
    <w:p w14:paraId="51A80405">
      <w:pPr>
        <w:pStyle w:val="4"/>
        <w:spacing w:before="0"/>
        <w:ind w:left="0"/>
        <w:jc w:val="left"/>
        <w:rPr>
          <w:rFonts w:hint="eastAsia"/>
        </w:rPr>
      </w:pPr>
      <w:r>
        <w:rPr>
          <w:rFonts w:hint="eastAsia"/>
        </w:rPr>
        <w:t>He never formally retracted this position, although he increasingly stressed the revelation of God in Christ and the universal offer of salvation through the gospel to counter any potential misuse of absolute predestination.</w:t>
      </w:r>
    </w:p>
    <w:p w14:paraId="1BE8D3E9">
      <w:pPr>
        <w:pStyle w:val="4"/>
        <w:spacing w:before="0"/>
        <w:ind w:left="0"/>
        <w:jc w:val="left"/>
        <w:rPr>
          <w:rFonts w:hint="eastAsia"/>
        </w:rPr>
      </w:pPr>
      <w:r>
        <w:rPr>
          <w:rFonts w:hint="eastAsia"/>
        </w:rPr>
        <w:t>他从未正式撤回这一立场，尽管他日益强调神在基督里的启示以及通过福音提供的普世救赎，以反击任何可能滥用绝对预定的情况。</w:t>
      </w:r>
    </w:p>
    <w:p w14:paraId="6DBCB847">
      <w:pPr>
        <w:pStyle w:val="4"/>
        <w:spacing w:before="0"/>
        <w:ind w:left="0"/>
        <w:jc w:val="left"/>
        <w:rPr>
          <w:rFonts w:hint="eastAsia"/>
        </w:rPr>
      </w:pPr>
    </w:p>
    <w:p w14:paraId="4610CF8F">
      <w:pPr>
        <w:pStyle w:val="4"/>
        <w:spacing w:before="0"/>
        <w:ind w:left="0"/>
        <w:jc w:val="left"/>
        <w:rPr>
          <w:rFonts w:hint="eastAsia"/>
        </w:rPr>
      </w:pPr>
      <w:r>
        <w:rPr>
          <w:rFonts w:hint="eastAsia"/>
        </w:rPr>
        <w:t>However, Melanchthon began to dissent from the doctrine of absolute predestination around 1527 and gradually adopted a synergistic stance with growing conviction.</w:t>
      </w:r>
    </w:p>
    <w:p w14:paraId="4B77DB87">
      <w:pPr>
        <w:pStyle w:val="4"/>
        <w:spacing w:before="0"/>
        <w:ind w:left="0"/>
        <w:jc w:val="left"/>
        <w:rPr>
          <w:rFonts w:hint="eastAsia"/>
        </w:rPr>
      </w:pPr>
      <w:r>
        <w:rPr>
          <w:rFonts w:hint="eastAsia"/>
        </w:rPr>
        <w:t>然而，梅兰希顿大约在1527年开始对绝对预定论持不同意见，并逐渐以日益坚定的信念采取了协同主义的立场。</w:t>
      </w:r>
    </w:p>
    <w:p w14:paraId="347740D5">
      <w:pPr>
        <w:pStyle w:val="4"/>
        <w:spacing w:before="0"/>
        <w:ind w:left="0"/>
        <w:jc w:val="left"/>
        <w:rPr>
          <w:rFonts w:hint="eastAsia"/>
        </w:rPr>
      </w:pPr>
    </w:p>
    <w:p w14:paraId="51353797">
      <w:pPr>
        <w:pStyle w:val="4"/>
        <w:spacing w:before="0"/>
        <w:ind w:left="0"/>
        <w:jc w:val="left"/>
        <w:rPr>
          <w:rFonts w:hint="eastAsia"/>
        </w:rPr>
      </w:pPr>
      <w:r>
        <w:rPr>
          <w:rFonts w:hint="eastAsia"/>
        </w:rPr>
        <w:t>In his commentary on the Letter to the Romans, he already rejected the investigation of election, asserting that God's promise is universal, and God expressly desires the salvation of all humans.</w:t>
      </w:r>
    </w:p>
    <w:p w14:paraId="56809306">
      <w:pPr>
        <w:pStyle w:val="4"/>
        <w:spacing w:before="0"/>
        <w:ind w:left="0"/>
        <w:jc w:val="left"/>
        <w:rPr>
          <w:rFonts w:hint="eastAsia"/>
        </w:rPr>
      </w:pPr>
      <w:r>
        <w:rPr>
          <w:rFonts w:hint="eastAsia"/>
        </w:rPr>
        <w:t>在他对罗马书的注释中，他已经拒绝了对拣选的探讨，断言神的应许是普世的，并且神明确希望所有人都得救。</w:t>
      </w:r>
    </w:p>
    <w:p w14:paraId="0F54108E">
      <w:pPr>
        <w:pStyle w:val="4"/>
        <w:spacing w:before="0"/>
        <w:ind w:left="0"/>
        <w:jc w:val="left"/>
        <w:rPr>
          <w:rFonts w:hint="eastAsia"/>
        </w:rPr>
      </w:pPr>
    </w:p>
    <w:p w14:paraId="4FA32F3B">
      <w:pPr>
        <w:pStyle w:val="4"/>
        <w:spacing w:before="0"/>
        <w:ind w:left="0"/>
        <w:jc w:val="left"/>
        <w:rPr>
          <w:rFonts w:hint="eastAsia"/>
        </w:rPr>
      </w:pPr>
      <w:r>
        <w:rPr>
          <w:rFonts w:hint="eastAsia"/>
        </w:rPr>
        <w:t>In the second revised edition of the Loci Communes, published in 1535, Melanchthon stated that conversion resulted from the collaboration of three causes: the Word of God, the Spirit, and the human will, which assented to the Word of God without resistance.</w:t>
      </w:r>
    </w:p>
    <w:p w14:paraId="39A4CDC1">
      <w:pPr>
        <w:pStyle w:val="4"/>
        <w:spacing w:before="0"/>
        <w:ind w:left="0"/>
        <w:jc w:val="left"/>
        <w:rPr>
          <w:rFonts w:hint="eastAsia"/>
        </w:rPr>
      </w:pPr>
      <w:r>
        <w:rPr>
          <w:rFonts w:hint="eastAsia"/>
        </w:rPr>
        <w:t>在1535年出版的《共同论题》第二修订版中，梅兰希顿指出，归信是三个原因合作的结果：神的道、圣灵和人的意志，人的意志毫无抵抗地同意了神的道。</w:t>
      </w:r>
    </w:p>
    <w:p w14:paraId="4DD0B222">
      <w:pPr>
        <w:pStyle w:val="4"/>
        <w:spacing w:before="0"/>
        <w:ind w:left="0"/>
        <w:jc w:val="left"/>
        <w:rPr>
          <w:rFonts w:hint="eastAsia"/>
        </w:rPr>
      </w:pPr>
    </w:p>
    <w:p w14:paraId="3BD51838">
      <w:pPr>
        <w:pStyle w:val="4"/>
        <w:spacing w:before="0"/>
        <w:ind w:left="0"/>
        <w:jc w:val="left"/>
        <w:rPr>
          <w:rFonts w:hint="eastAsia"/>
        </w:rPr>
      </w:pPr>
      <w:r>
        <w:rPr>
          <w:rFonts w:hint="eastAsia"/>
        </w:rPr>
        <w:t>In the 1543 edition, he cited with approval the idea that human free will consisted of the "ability to incline oneself toward grace."</w:t>
      </w:r>
    </w:p>
    <w:p w14:paraId="3C0548AC">
      <w:pPr>
        <w:pStyle w:val="4"/>
        <w:spacing w:before="0"/>
        <w:ind w:left="0"/>
        <w:jc w:val="left"/>
        <w:rPr>
          <w:rFonts w:hint="eastAsia"/>
        </w:rPr>
      </w:pPr>
      <w:r>
        <w:rPr>
          <w:rFonts w:hint="eastAsia"/>
        </w:rPr>
        <w:t>在1543年的版本中，他赞同地引用了人的自由意志在于“有能力使自己倾向于恩典”的观点。</w:t>
      </w:r>
    </w:p>
    <w:p w14:paraId="03993EA4">
      <w:pPr>
        <w:pStyle w:val="4"/>
        <w:spacing w:before="0"/>
        <w:ind w:left="0"/>
        <w:jc w:val="left"/>
        <w:rPr>
          <w:rFonts w:hint="eastAsia"/>
        </w:rPr>
      </w:pPr>
    </w:p>
    <w:p w14:paraId="6C3A8CFA">
      <w:pPr>
        <w:pStyle w:val="4"/>
        <w:spacing w:before="0"/>
        <w:ind w:left="0"/>
        <w:jc w:val="left"/>
        <w:rPr>
          <w:rFonts w:hint="eastAsia"/>
        </w:rPr>
      </w:pPr>
      <w:r>
        <w:rPr>
          <w:rFonts w:hint="eastAsia"/>
        </w:rPr>
        <w:t>Even the Formula of Concord, while no longer boldly confessing free and unconditional election, firmly rejected the notion that the human will, by its inherent abilities, could respond to grace.</w:t>
      </w:r>
    </w:p>
    <w:p w14:paraId="2E103376">
      <w:pPr>
        <w:pStyle w:val="4"/>
        <w:spacing w:before="0"/>
        <w:ind w:left="0"/>
        <w:jc w:val="left"/>
        <w:rPr>
          <w:rFonts w:hint="eastAsia"/>
        </w:rPr>
      </w:pPr>
      <w:r>
        <w:rPr>
          <w:rFonts w:hint="eastAsia"/>
        </w:rPr>
        <w:t>即使是《协同信条》，虽然不再大胆地宣认自由和无条件的拣选，但坚决拒绝了人的意志凭借其固有能力可以回应恩典的观念。</w:t>
      </w:r>
    </w:p>
    <w:p w14:paraId="39E1406C">
      <w:pPr>
        <w:pStyle w:val="4"/>
        <w:spacing w:before="0"/>
        <w:ind w:left="0"/>
        <w:jc w:val="left"/>
        <w:rPr>
          <w:rFonts w:hint="eastAsia"/>
        </w:rPr>
      </w:pPr>
    </w:p>
    <w:p w14:paraId="4C987D39">
      <w:pPr>
        <w:pStyle w:val="4"/>
        <w:spacing w:before="0"/>
        <w:ind w:left="0"/>
        <w:jc w:val="left"/>
        <w:rPr>
          <w:rFonts w:hint="eastAsia"/>
        </w:rPr>
      </w:pPr>
      <w:r>
        <w:rPr>
          <w:rFonts w:hint="eastAsia"/>
        </w:rPr>
        <w:t>It affirmed its belief in predestination and the spiritual impotence of unregenerate humans, rendering them "less than a stone or a stick" and passively experiencing conversion.</w:t>
      </w:r>
    </w:p>
    <w:p w14:paraId="6DAEC31B">
      <w:pPr>
        <w:pStyle w:val="4"/>
        <w:spacing w:before="0"/>
        <w:ind w:left="0"/>
        <w:jc w:val="left"/>
        <w:rPr>
          <w:rFonts w:hint="eastAsia"/>
        </w:rPr>
      </w:pPr>
      <w:r>
        <w:rPr>
          <w:rFonts w:hint="eastAsia"/>
        </w:rPr>
        <w:t>它申明了其对预定论的信仰以及未重生者属灵上的无能，使他们“不如石头或木棍”，并且被动地经历归信。</w:t>
      </w:r>
    </w:p>
    <w:p w14:paraId="4C254B5B">
      <w:pPr>
        <w:pStyle w:val="4"/>
        <w:spacing w:before="0"/>
        <w:ind w:left="0"/>
        <w:jc w:val="left"/>
        <w:rPr>
          <w:rFonts w:hint="eastAsia"/>
        </w:rPr>
      </w:pPr>
    </w:p>
    <w:p w14:paraId="2D236824">
      <w:pPr>
        <w:pStyle w:val="4"/>
        <w:spacing w:before="0"/>
        <w:ind w:left="0"/>
        <w:jc w:val="left"/>
        <w:rPr>
          <w:rFonts w:hint="eastAsia"/>
        </w:rPr>
      </w:pPr>
      <w:r>
        <w:rPr>
          <w:rFonts w:hint="eastAsia"/>
        </w:rPr>
        <w:t>However, it equally asserted the universality and resistibility of grace.</w:t>
      </w:r>
    </w:p>
    <w:p w14:paraId="7D44C16C">
      <w:pPr>
        <w:pStyle w:val="4"/>
        <w:spacing w:before="0"/>
        <w:ind w:left="0"/>
        <w:jc w:val="left"/>
        <w:rPr>
          <w:rFonts w:hint="eastAsia"/>
        </w:rPr>
      </w:pPr>
      <w:r>
        <w:rPr>
          <w:rFonts w:hint="eastAsia"/>
        </w:rPr>
        <w:t>然而，它同样断言了恩典的普世性和可抗拒性。</w:t>
      </w:r>
    </w:p>
    <w:p w14:paraId="27E65232">
      <w:pPr>
        <w:pStyle w:val="4"/>
        <w:spacing w:before="0"/>
        <w:ind w:left="0"/>
        <w:jc w:val="left"/>
        <w:rPr>
          <w:rFonts w:hint="eastAsia"/>
        </w:rPr>
      </w:pPr>
    </w:p>
    <w:p w14:paraId="6F8EF045">
      <w:pPr>
        <w:pStyle w:val="4"/>
        <w:spacing w:before="0"/>
        <w:ind w:left="0"/>
        <w:jc w:val="left"/>
        <w:rPr>
          <w:rFonts w:hint="eastAsia"/>
        </w:rPr>
      </w:pPr>
      <w:r>
        <w:rPr>
          <w:rFonts w:hint="eastAsia"/>
        </w:rPr>
        <w:t>The Formula of Concord aimed to reconcile these positions by asserting that unregenerate humans retained a passive capacity, not an active one.</w:t>
      </w:r>
    </w:p>
    <w:p w14:paraId="5BE47C35">
      <w:pPr>
        <w:pStyle w:val="4"/>
        <w:spacing w:before="0"/>
        <w:ind w:left="0"/>
        <w:jc w:val="left"/>
        <w:rPr>
          <w:rFonts w:hint="eastAsia"/>
        </w:rPr>
      </w:pPr>
      <w:r>
        <w:rPr>
          <w:rFonts w:hint="eastAsia"/>
        </w:rPr>
        <w:t>《协同信条》旨在通过断言未重生的人保留了一种被动的能力，而非主动的能力，来调和这些立场。</w:t>
      </w:r>
    </w:p>
    <w:p w14:paraId="635BF462">
      <w:pPr>
        <w:pStyle w:val="4"/>
        <w:spacing w:before="0"/>
        <w:ind w:left="0"/>
        <w:jc w:val="left"/>
        <w:rPr>
          <w:rFonts w:hint="eastAsia"/>
        </w:rPr>
      </w:pPr>
    </w:p>
    <w:p w14:paraId="79DFD784">
      <w:pPr>
        <w:pStyle w:val="4"/>
        <w:spacing w:before="0"/>
        <w:ind w:left="0"/>
        <w:jc w:val="left"/>
        <w:rPr>
          <w:rFonts w:hint="eastAsia"/>
        </w:rPr>
      </w:pPr>
      <w:r>
        <w:rPr>
          <w:rFonts w:hint="eastAsia"/>
        </w:rPr>
        <w:t>They could still attend church and experience God's work in them.</w:t>
      </w:r>
    </w:p>
    <w:p w14:paraId="4E6B9A71">
      <w:pPr>
        <w:pStyle w:val="4"/>
        <w:spacing w:before="0"/>
        <w:ind w:left="0"/>
        <w:jc w:val="left"/>
        <w:rPr>
          <w:rFonts w:hint="eastAsia"/>
        </w:rPr>
      </w:pPr>
      <w:r>
        <w:rPr>
          <w:rFonts w:hint="eastAsia"/>
        </w:rPr>
        <w:t>他们仍然可以参加教会，并经历神在他们里面的工作。</w:t>
      </w:r>
    </w:p>
    <w:p w14:paraId="0F76A6B6">
      <w:pPr>
        <w:pStyle w:val="4"/>
        <w:spacing w:before="0"/>
        <w:ind w:left="0"/>
        <w:jc w:val="left"/>
        <w:rPr>
          <w:rFonts w:hint="eastAsia"/>
        </w:rPr>
      </w:pPr>
    </w:p>
    <w:p w14:paraId="61F90DE2">
      <w:pPr>
        <w:pStyle w:val="4"/>
        <w:spacing w:before="0"/>
        <w:ind w:left="0"/>
        <w:jc w:val="left"/>
        <w:rPr>
          <w:rFonts w:hint="eastAsia"/>
        </w:rPr>
      </w:pPr>
      <w:r>
        <w:rPr>
          <w:rFonts w:hint="eastAsia"/>
        </w:rPr>
        <w:t>Subsequently, Lutheran theology typically elaborated on this by claiming that in baptism and the preaching of the Word, God grants all who live under the gospel "sufficient grace (indispensable, irresistible good impulses)," liberating and renewing their will.</w:t>
      </w:r>
    </w:p>
    <w:p w14:paraId="200828D4">
      <w:pPr>
        <w:pStyle w:val="4"/>
        <w:spacing w:before="0"/>
        <w:ind w:left="0"/>
        <w:jc w:val="left"/>
        <w:rPr>
          <w:rFonts w:hint="eastAsia"/>
        </w:rPr>
      </w:pPr>
      <w:r>
        <w:rPr>
          <w:rFonts w:hint="eastAsia"/>
        </w:rPr>
        <w:t>随后，路德宗神学通常对此加以阐述，声称在洗礼和圣道宣讲中，神赐予所有生活在福音之下的人“充分的恩典（不可或缺的、不可抗拒的良善冲动）”，从而解放并更新他们的意志。</w:t>
      </w:r>
    </w:p>
    <w:p w14:paraId="2D70AD29">
      <w:pPr>
        <w:pStyle w:val="4"/>
        <w:spacing w:before="0"/>
        <w:ind w:left="0"/>
        <w:jc w:val="left"/>
        <w:rPr>
          <w:rFonts w:hint="eastAsia"/>
        </w:rPr>
      </w:pPr>
    </w:p>
    <w:p w14:paraId="337BA5F5">
      <w:pPr>
        <w:pStyle w:val="4"/>
        <w:spacing w:before="0"/>
        <w:ind w:left="0"/>
        <w:jc w:val="left"/>
        <w:rPr>
          <w:rFonts w:hint="eastAsia"/>
        </w:rPr>
      </w:pPr>
      <w:r>
        <w:rPr>
          <w:rFonts w:hint="eastAsia"/>
        </w:rPr>
        <w:t>Moreover, they can choose not to resist and allow God's grace to work passively toward regeneration and conversion or actively cooperate with it.</w:t>
      </w:r>
    </w:p>
    <w:p w14:paraId="0657200A">
      <w:pPr>
        <w:pStyle w:val="4"/>
        <w:spacing w:before="0"/>
        <w:ind w:left="0"/>
        <w:jc w:val="left"/>
        <w:rPr>
          <w:rFonts w:hint="eastAsia"/>
        </w:rPr>
      </w:pPr>
      <w:r>
        <w:rPr>
          <w:rFonts w:hint="eastAsia"/>
        </w:rPr>
        <w:t>此外，他们可以选择不抵抗，让神的恩典被动地促成重生和归信，或者主动地与之合作。</w:t>
      </w:r>
    </w:p>
    <w:p w14:paraId="6144EB84">
      <w:pPr>
        <w:pStyle w:val="4"/>
        <w:spacing w:before="0"/>
        <w:ind w:left="0"/>
        <w:jc w:val="left"/>
        <w:rPr>
          <w:rFonts w:hint="eastAsia"/>
        </w:rPr>
      </w:pPr>
    </w:p>
    <w:p w14:paraId="79E649A2">
      <w:pPr>
        <w:pStyle w:val="4"/>
        <w:spacing w:before="0"/>
        <w:ind w:left="0"/>
        <w:jc w:val="left"/>
        <w:rPr>
          <w:rFonts w:hint="eastAsia"/>
        </w:rPr>
      </w:pPr>
      <w:r>
        <w:rPr>
          <w:rFonts w:hint="eastAsia"/>
        </w:rPr>
        <w:t>Under the influence of this overt or covert synergism, the Lutheran conception of the order of salvation, when elaborated upon later (and as in Hollaz, addressing topics such as "calling, illuminating, converting, regenerating, justifying, renewing, and glorifying grace" with reference to Acts 26:17–18), took the following form: Christian children, who cannot yet resist, experience rebirth through baptism and receive the gift of faith.</w:t>
      </w:r>
    </w:p>
    <w:p w14:paraId="11462C26">
      <w:pPr>
        <w:pStyle w:val="4"/>
        <w:spacing w:before="0"/>
        <w:ind w:left="0"/>
        <w:jc w:val="left"/>
        <w:rPr>
          <w:rFonts w:hint="eastAsia"/>
        </w:rPr>
      </w:pPr>
      <w:r>
        <w:rPr>
          <w:rFonts w:hint="eastAsia"/>
        </w:rPr>
        <w:t>在这种公开或隐蔽的协同主义影响下，路德宗关于救赎次序的观念，在后来得到阐述时（以及如霍拉茨在参考使徒行传26:17-18论述“呼召、光照、归正、重生、称义、更新和荣耀的恩典”等主题时），呈现出以下形式：尚不能抵抗的基督徒孩童，通过洗礼经历重生并领受信心的恩赐。</w:t>
      </w:r>
    </w:p>
    <w:p w14:paraId="051592DF">
      <w:pPr>
        <w:pStyle w:val="4"/>
        <w:spacing w:before="0"/>
        <w:ind w:left="0"/>
        <w:jc w:val="left"/>
        <w:rPr>
          <w:rFonts w:hint="eastAsia"/>
        </w:rPr>
      </w:pPr>
    </w:p>
    <w:p w14:paraId="71421EEC">
      <w:pPr>
        <w:pStyle w:val="4"/>
        <w:spacing w:before="0"/>
        <w:ind w:left="0"/>
        <w:jc w:val="left"/>
        <w:rPr>
          <w:rFonts w:hint="eastAsia"/>
        </w:rPr>
      </w:pPr>
      <w:r>
        <w:rPr>
          <w:rFonts w:hint="eastAsia"/>
        </w:rPr>
        <w:t>Others, at a later stage in life, receive a "sufficient call," which remains consistent for everyone and imparts the enlightenment of the intellect and empowerment of the will.</w:t>
      </w:r>
    </w:p>
    <w:p w14:paraId="7AFE298E">
      <w:pPr>
        <w:pStyle w:val="4"/>
        <w:spacing w:before="0"/>
        <w:ind w:left="0"/>
        <w:jc w:val="left"/>
        <w:rPr>
          <w:rFonts w:hint="eastAsia"/>
        </w:rPr>
      </w:pPr>
      <w:r>
        <w:rPr>
          <w:rFonts w:hint="eastAsia"/>
        </w:rPr>
        <w:t>其他人在生命的后期阶段，会收到一个“充分的呼召”，这对每个人都是一致的，并赋予理智的光照和意志的能力。</w:t>
      </w:r>
    </w:p>
    <w:p w14:paraId="69FDC5FB">
      <w:pPr>
        <w:pStyle w:val="4"/>
        <w:spacing w:before="0"/>
        <w:ind w:left="0"/>
        <w:jc w:val="left"/>
        <w:rPr>
          <w:rFonts w:hint="eastAsia"/>
        </w:rPr>
      </w:pPr>
    </w:p>
    <w:p w14:paraId="08886B90">
      <w:pPr>
        <w:pStyle w:val="4"/>
        <w:spacing w:before="0"/>
        <w:ind w:left="0"/>
        <w:jc w:val="left"/>
        <w:rPr>
          <w:rFonts w:hint="eastAsia"/>
        </w:rPr>
      </w:pPr>
      <w:r>
        <w:rPr>
          <w:rFonts w:hint="eastAsia"/>
        </w:rPr>
        <w:t>This enables them not to resist the workings of God's grace.</w:t>
      </w:r>
    </w:p>
    <w:p w14:paraId="60B32E96">
      <w:pPr>
        <w:pStyle w:val="4"/>
        <w:spacing w:before="0"/>
        <w:ind w:left="0"/>
        <w:jc w:val="left"/>
        <w:rPr>
          <w:rFonts w:hint="eastAsia"/>
        </w:rPr>
      </w:pPr>
      <w:r>
        <w:rPr>
          <w:rFonts w:hint="eastAsia"/>
        </w:rPr>
        <w:t>这使他们能够不抵抗神恩典的运作。</w:t>
      </w:r>
    </w:p>
    <w:p w14:paraId="3FBF2133">
      <w:pPr>
        <w:pStyle w:val="4"/>
        <w:spacing w:before="0"/>
        <w:ind w:left="0"/>
        <w:jc w:val="left"/>
        <w:rPr>
          <w:rFonts w:hint="eastAsia"/>
        </w:rPr>
      </w:pPr>
    </w:p>
    <w:p w14:paraId="3CEA5959">
      <w:pPr>
        <w:pStyle w:val="4"/>
        <w:spacing w:before="0"/>
        <w:ind w:left="0"/>
        <w:jc w:val="left"/>
        <w:rPr>
          <w:rFonts w:hint="eastAsia"/>
        </w:rPr>
      </w:pPr>
      <w:r>
        <w:rPr>
          <w:rFonts w:hint="eastAsia"/>
        </w:rPr>
        <w:t>If they do not resist, they progress to contrition (penitence, conversion in a limited sense), regeneration, and the endowment of faith, which is a product of regeneration.</w:t>
      </w:r>
    </w:p>
    <w:p w14:paraId="741FC9E1">
      <w:pPr>
        <w:pStyle w:val="4"/>
        <w:spacing w:before="0"/>
        <w:ind w:left="0"/>
        <w:jc w:val="left"/>
        <w:rPr>
          <w:rFonts w:hint="eastAsia"/>
        </w:rPr>
      </w:pPr>
      <w:r>
        <w:rPr>
          <w:rFonts w:hint="eastAsia"/>
        </w:rPr>
        <w:t>如果他们不抵抗，他们就会进到痛悔（悔改，有限意义上的归信）、重生，以及信心的赋予，而信心是重生的产物。</w:t>
      </w:r>
    </w:p>
    <w:p w14:paraId="6CDEEB4E">
      <w:pPr>
        <w:pStyle w:val="4"/>
        <w:spacing w:before="0"/>
        <w:ind w:left="0"/>
        <w:jc w:val="left"/>
        <w:rPr>
          <w:rFonts w:hint="eastAsia"/>
        </w:rPr>
      </w:pPr>
    </w:p>
    <w:p w14:paraId="58535A60">
      <w:pPr>
        <w:pStyle w:val="4"/>
        <w:spacing w:before="0"/>
        <w:ind w:left="0"/>
        <w:jc w:val="left"/>
        <w:rPr>
          <w:rFonts w:hint="eastAsia"/>
        </w:rPr>
      </w:pPr>
      <w:r>
        <w:rPr>
          <w:rFonts w:hint="eastAsia"/>
        </w:rPr>
        <w:t>Through faith, they attain justification, receive forgiveness of sins, and subsequently acquire adoption, mystical union, renewal, and glorification.</w:t>
      </w:r>
    </w:p>
    <w:p w14:paraId="7570E1A8">
      <w:pPr>
        <w:pStyle w:val="4"/>
        <w:spacing w:before="0"/>
        <w:ind w:left="0"/>
        <w:jc w:val="left"/>
        <w:rPr>
          <w:rFonts w:hint="eastAsia"/>
        </w:rPr>
      </w:pPr>
      <w:r>
        <w:rPr>
          <w:rFonts w:hint="eastAsia"/>
        </w:rPr>
        <w:t>通过信心，他们获得称义，领受罪的赦免，并随后获得收纳、神秘联合、更新和荣耀。</w:t>
      </w:r>
    </w:p>
    <w:p w14:paraId="520A0CC2">
      <w:pPr>
        <w:pStyle w:val="4"/>
        <w:spacing w:before="0"/>
        <w:ind w:left="0"/>
        <w:jc w:val="left"/>
        <w:rPr>
          <w:rFonts w:hint="eastAsia"/>
        </w:rPr>
      </w:pPr>
    </w:p>
    <w:p w14:paraId="71D60E95">
      <w:pPr>
        <w:pStyle w:val="4"/>
        <w:spacing w:before="0"/>
        <w:ind w:left="0"/>
        <w:jc w:val="left"/>
        <w:rPr>
          <w:rFonts w:hint="eastAsia"/>
        </w:rPr>
      </w:pPr>
      <w:r>
        <w:rPr>
          <w:rFonts w:hint="eastAsia"/>
        </w:rPr>
        <w:t>However, in practice, the Christian journey does not unfold in such a systematic manner.</w:t>
      </w:r>
    </w:p>
    <w:p w14:paraId="5F445539">
      <w:pPr>
        <w:pStyle w:val="4"/>
        <w:spacing w:before="0"/>
        <w:ind w:left="0"/>
        <w:jc w:val="left"/>
        <w:rPr>
          <w:rFonts w:hint="eastAsia"/>
        </w:rPr>
      </w:pPr>
      <w:r>
        <w:rPr>
          <w:rFonts w:hint="eastAsia"/>
        </w:rPr>
        <w:t>然而，在实践中，基督徒的旅程并非如此系统地展开。</w:t>
      </w:r>
    </w:p>
    <w:p w14:paraId="763FA1C1">
      <w:pPr>
        <w:pStyle w:val="4"/>
        <w:spacing w:before="0"/>
        <w:ind w:left="0"/>
        <w:jc w:val="left"/>
        <w:rPr>
          <w:rFonts w:hint="eastAsia"/>
        </w:rPr>
      </w:pPr>
    </w:p>
    <w:p w14:paraId="120C90F4">
      <w:pPr>
        <w:pStyle w:val="4"/>
        <w:spacing w:before="0"/>
        <w:ind w:left="0"/>
        <w:jc w:val="left"/>
        <w:rPr>
          <w:rFonts w:hint="eastAsia"/>
        </w:rPr>
      </w:pPr>
      <w:r>
        <w:rPr>
          <w:rFonts w:hint="eastAsia"/>
        </w:rPr>
        <w:t>Just as grace initially relies on the will strengthened by God's supernatural power, it remains contingent both in its development and until the end.</w:t>
      </w:r>
    </w:p>
    <w:p w14:paraId="2097BAE0">
      <w:pPr>
        <w:pStyle w:val="4"/>
        <w:spacing w:before="0"/>
        <w:ind w:left="0"/>
        <w:jc w:val="left"/>
        <w:rPr>
          <w:rFonts w:hint="eastAsia"/>
        </w:rPr>
      </w:pPr>
      <w:r>
        <w:rPr>
          <w:rFonts w:hint="eastAsia"/>
        </w:rPr>
        <w:t>正如恩典最初依赖于被神超自然能力坚固的意志一样，它在其发展过程中以及直到最后都保持着偶然性。</w:t>
      </w:r>
    </w:p>
    <w:p w14:paraId="48183EBF">
      <w:pPr>
        <w:pStyle w:val="4"/>
        <w:spacing w:before="0"/>
        <w:ind w:left="0"/>
        <w:jc w:val="left"/>
        <w:rPr>
          <w:rFonts w:hint="eastAsia"/>
        </w:rPr>
      </w:pPr>
    </w:p>
    <w:p w14:paraId="59E6505A">
      <w:pPr>
        <w:pStyle w:val="4"/>
        <w:spacing w:before="0"/>
        <w:ind w:left="0"/>
        <w:jc w:val="left"/>
        <w:rPr>
          <w:rFonts w:hint="eastAsia"/>
        </w:rPr>
      </w:pPr>
      <w:r>
        <w:rPr>
          <w:rFonts w:hint="eastAsia"/>
        </w:rPr>
        <w:t>Grace is always resistible and, therefore, losable and regainable, even up to one's final moments.</w:t>
      </w:r>
    </w:p>
    <w:p w14:paraId="4D66F847">
      <w:pPr>
        <w:pStyle w:val="4"/>
        <w:spacing w:before="0"/>
        <w:ind w:left="0"/>
        <w:jc w:val="left"/>
        <w:rPr>
          <w:rFonts w:hint="eastAsia"/>
        </w:rPr>
      </w:pPr>
      <w:r>
        <w:rPr>
          <w:rFonts w:hint="eastAsia"/>
        </w:rPr>
        <w:t>恩典总是可以抗拒的，因此也是可以失去和重新获得的，甚至直到一个人生命的最后一刻。</w:t>
      </w:r>
    </w:p>
    <w:p w14:paraId="3B56B56A">
      <w:pPr>
        <w:pStyle w:val="4"/>
        <w:spacing w:before="0"/>
        <w:ind w:left="0"/>
        <w:jc w:val="left"/>
        <w:rPr>
          <w:rFonts w:hint="eastAsia"/>
        </w:rPr>
      </w:pPr>
    </w:p>
    <w:p w14:paraId="4CC5024C">
      <w:pPr>
        <w:pStyle w:val="4"/>
        <w:spacing w:before="0"/>
        <w:ind w:left="0"/>
        <w:jc w:val="left"/>
        <w:rPr>
          <w:rFonts w:hint="eastAsia"/>
        </w:rPr>
      </w:pPr>
      <w:r>
        <w:rPr>
          <w:rFonts w:hint="eastAsia"/>
        </w:rPr>
        <w:t>In the order of salvation, the focus is on the human being.</w:t>
      </w:r>
    </w:p>
    <w:p w14:paraId="4223121C">
      <w:pPr>
        <w:pStyle w:val="4"/>
        <w:spacing w:before="0"/>
        <w:ind w:left="0"/>
        <w:jc w:val="left"/>
        <w:rPr>
          <w:rFonts w:hint="eastAsia"/>
        </w:rPr>
      </w:pPr>
      <w:r>
        <w:rPr>
          <w:rFonts w:hint="eastAsia"/>
        </w:rPr>
        <w:t>在救赎的次序中，焦点在于人。</w:t>
      </w:r>
    </w:p>
    <w:p w14:paraId="110812F7">
      <w:pPr>
        <w:pStyle w:val="4"/>
        <w:spacing w:before="0"/>
        <w:ind w:left="0"/>
        <w:jc w:val="left"/>
        <w:rPr>
          <w:rFonts w:hint="eastAsia"/>
        </w:rPr>
      </w:pPr>
    </w:p>
    <w:p w14:paraId="6604EA64">
      <w:pPr>
        <w:pStyle w:val="4"/>
        <w:spacing w:before="0"/>
        <w:ind w:left="0"/>
        <w:jc w:val="left"/>
        <w:rPr>
          <w:rFonts w:hint="eastAsia"/>
        </w:rPr>
      </w:pPr>
      <w:r>
        <w:rPr>
          <w:rFonts w:hint="eastAsia"/>
        </w:rPr>
        <w:t>Despite emphasizing that God alone regenerates and converts, whether God does so depends on human resistance or lack thereof.</w:t>
      </w:r>
    </w:p>
    <w:p w14:paraId="7FDB1D5E">
      <w:pPr>
        <w:pStyle w:val="4"/>
        <w:spacing w:before="0"/>
        <w:ind w:left="0"/>
        <w:jc w:val="left"/>
        <w:rPr>
          <w:rFonts w:hint="eastAsia"/>
        </w:rPr>
      </w:pPr>
      <w:r>
        <w:rPr>
          <w:rFonts w:hint="eastAsia"/>
        </w:rPr>
        <w:t>尽管强调唯独神使人重生和归信，但神是否这样做取决于人的抵抗与否。</w:t>
      </w:r>
    </w:p>
    <w:p w14:paraId="52B904F9">
      <w:pPr>
        <w:pStyle w:val="4"/>
        <w:spacing w:before="0"/>
        <w:ind w:left="0"/>
        <w:jc w:val="left"/>
        <w:rPr>
          <w:rFonts w:hint="eastAsia"/>
        </w:rPr>
      </w:pPr>
    </w:p>
    <w:p w14:paraId="48F55BAB">
      <w:pPr>
        <w:pStyle w:val="4"/>
        <w:spacing w:before="0"/>
        <w:ind w:left="0"/>
        <w:jc w:val="left"/>
        <w:rPr>
          <w:rFonts w:hint="eastAsia"/>
        </w:rPr>
      </w:pPr>
      <w:r>
        <w:rPr>
          <w:rFonts w:hint="eastAsia"/>
        </w:rPr>
        <w:t>Humans possess the power of decision; through resistance, they can nullify the entire work of the Father, the Son, and the Spirit.</w:t>
      </w:r>
    </w:p>
    <w:p w14:paraId="1BE6E3AD">
      <w:pPr>
        <w:pStyle w:val="4"/>
        <w:spacing w:before="0"/>
        <w:ind w:left="0"/>
        <w:jc w:val="left"/>
        <w:rPr>
          <w:rFonts w:hint="eastAsia"/>
        </w:rPr>
      </w:pPr>
      <w:r>
        <w:rPr>
          <w:rFonts w:hint="eastAsia"/>
        </w:rPr>
        <w:t>人类拥有决定的权力；通过抵抗，他们可以使父、子和圣灵的全部工作无效。</w:t>
      </w:r>
    </w:p>
    <w:p w14:paraId="69C77A2E">
      <w:pPr>
        <w:pStyle w:val="4"/>
        <w:spacing w:before="0"/>
        <w:ind w:left="0"/>
        <w:jc w:val="left"/>
        <w:rPr>
          <w:rFonts w:hint="eastAsia"/>
        </w:rPr>
      </w:pPr>
    </w:p>
    <w:p w14:paraId="60BD54D9">
      <w:pPr>
        <w:pStyle w:val="4"/>
        <w:spacing w:before="0"/>
        <w:ind w:left="0"/>
        <w:jc w:val="left"/>
        <w:rPr>
          <w:rFonts w:hint="eastAsia"/>
        </w:rPr>
      </w:pPr>
      <w:r>
        <w:rPr>
          <w:rFonts w:hint="eastAsia"/>
        </w:rPr>
        <w:t>They retain this power until their death.</w:t>
      </w:r>
    </w:p>
    <w:p w14:paraId="1AD37DBF">
      <w:pPr>
        <w:pStyle w:val="4"/>
        <w:spacing w:before="0"/>
        <w:ind w:left="0"/>
        <w:jc w:val="left"/>
        <w:rPr>
          <w:rFonts w:hint="eastAsia"/>
        </w:rPr>
      </w:pPr>
      <w:r>
        <w:rPr>
          <w:rFonts w:hint="eastAsia"/>
        </w:rPr>
        <w:t>他们直到死都保留着这种权力。</w:t>
      </w:r>
    </w:p>
    <w:p w14:paraId="44F74BDC">
      <w:pPr>
        <w:pStyle w:val="4"/>
        <w:spacing w:before="0"/>
        <w:ind w:left="0"/>
        <w:jc w:val="left"/>
        <w:rPr>
          <w:rFonts w:hint="eastAsia"/>
        </w:rPr>
      </w:pPr>
    </w:p>
    <w:p w14:paraId="6007BD62">
      <w:pPr>
        <w:pStyle w:val="4"/>
        <w:spacing w:before="0"/>
        <w:ind w:left="0"/>
        <w:jc w:val="left"/>
        <w:rPr>
          <w:rFonts w:hint="eastAsia"/>
        </w:rPr>
      </w:pPr>
      <w:r>
        <w:rPr>
          <w:rFonts w:hint="eastAsia"/>
        </w:rPr>
        <w:t>More precisely, the center of gravity within the order of salvation lies in faith and justification.</w:t>
      </w:r>
    </w:p>
    <w:p w14:paraId="5162245B">
      <w:pPr>
        <w:pStyle w:val="4"/>
        <w:spacing w:before="0"/>
        <w:ind w:left="0"/>
        <w:jc w:val="left"/>
        <w:rPr>
          <w:rFonts w:hint="eastAsia"/>
        </w:rPr>
      </w:pPr>
      <w:r>
        <w:rPr>
          <w:rFonts w:hint="eastAsia"/>
        </w:rPr>
        <w:t>更准确地说，救赎次序的重心在于信心和称义。</w:t>
      </w:r>
    </w:p>
    <w:p w14:paraId="6B4C576A">
      <w:pPr>
        <w:pStyle w:val="4"/>
        <w:spacing w:before="0"/>
        <w:ind w:left="0"/>
        <w:jc w:val="left"/>
        <w:rPr>
          <w:rFonts w:hint="eastAsia"/>
        </w:rPr>
      </w:pPr>
    </w:p>
    <w:p w14:paraId="6D9955F9">
      <w:pPr>
        <w:pStyle w:val="4"/>
        <w:spacing w:before="0"/>
        <w:ind w:left="0"/>
        <w:jc w:val="left"/>
        <w:rPr>
          <w:rFonts w:hint="eastAsia"/>
        </w:rPr>
      </w:pPr>
      <w:r>
        <w:rPr>
          <w:rFonts w:hint="eastAsia"/>
        </w:rPr>
        <w:t>Calling, contrition, and regeneration merely serve a preparatory role.</w:t>
      </w:r>
    </w:p>
    <w:p w14:paraId="01482195">
      <w:pPr>
        <w:pStyle w:val="4"/>
        <w:spacing w:before="0"/>
        <w:ind w:left="0"/>
        <w:jc w:val="left"/>
        <w:rPr>
          <w:rFonts w:hint="eastAsia"/>
        </w:rPr>
      </w:pPr>
      <w:r>
        <w:rPr>
          <w:rFonts w:hint="eastAsia"/>
        </w:rPr>
        <w:t>呼召、痛悔和重生仅仅起着预备性的作用。</w:t>
      </w:r>
    </w:p>
    <w:p w14:paraId="11DAD785">
      <w:pPr>
        <w:pStyle w:val="4"/>
        <w:spacing w:before="0"/>
        <w:ind w:left="0"/>
        <w:jc w:val="left"/>
        <w:rPr>
          <w:rFonts w:hint="eastAsia"/>
        </w:rPr>
      </w:pPr>
    </w:p>
    <w:p w14:paraId="0E7CCA05">
      <w:pPr>
        <w:pStyle w:val="4"/>
        <w:spacing w:before="0"/>
        <w:ind w:left="0"/>
        <w:jc w:val="left"/>
        <w:rPr>
          <w:rFonts w:hint="eastAsia"/>
        </w:rPr>
      </w:pPr>
      <w:r>
        <w:rPr>
          <w:rFonts w:hint="eastAsia"/>
        </w:rPr>
        <w:t>They are not yet the blessings of the covenant of grace; they function as intermediaries, leading the sinner to Christ.</w:t>
      </w:r>
    </w:p>
    <w:p w14:paraId="7E776979">
      <w:pPr>
        <w:pStyle w:val="4"/>
        <w:spacing w:before="0"/>
        <w:ind w:left="0"/>
        <w:jc w:val="left"/>
        <w:rPr>
          <w:rFonts w:hint="eastAsia"/>
        </w:rPr>
      </w:pPr>
      <w:r>
        <w:rPr>
          <w:rFonts w:hint="eastAsia"/>
        </w:rPr>
        <w:t>它们还不是恩典之约的祝福；它们起着中介的作用，引导罪人归向基督。</w:t>
      </w:r>
    </w:p>
    <w:p w14:paraId="566505CA">
      <w:pPr>
        <w:pStyle w:val="4"/>
        <w:spacing w:before="0"/>
        <w:ind w:left="0"/>
        <w:jc w:val="left"/>
        <w:rPr>
          <w:rFonts w:hint="eastAsia"/>
        </w:rPr>
      </w:pPr>
    </w:p>
    <w:p w14:paraId="517FE8A5">
      <w:pPr>
        <w:pStyle w:val="4"/>
        <w:spacing w:before="0"/>
        <w:ind w:left="0"/>
        <w:jc w:val="left"/>
        <w:rPr>
          <w:rFonts w:hint="eastAsia"/>
        </w:rPr>
      </w:pPr>
      <w:r>
        <w:rPr>
          <w:rFonts w:hint="eastAsia"/>
        </w:rPr>
        <w:t>Only when individuals believe and, through faith, embrace the righteousness of Christ, does God accept them in Christ, forgive their sins, free them from the law, adopt them as His children, incorporate them into fellowship with Christ, and so forth.</w:t>
      </w:r>
    </w:p>
    <w:p w14:paraId="35400CD0">
      <w:pPr>
        <w:pStyle w:val="4"/>
        <w:spacing w:before="0"/>
        <w:ind w:left="0"/>
        <w:jc w:val="left"/>
        <w:rPr>
          <w:rFonts w:hint="eastAsia"/>
        </w:rPr>
      </w:pPr>
      <w:r>
        <w:rPr>
          <w:rFonts w:hint="eastAsia"/>
        </w:rPr>
        <w:t>只有当个人相信，并通过信心接受基督的义时，神才在基督里接纳他们，赦免他们的罪，使他们脱离律法，收纳他们为祂的儿女，使他们与基督联合，等等。</w:t>
      </w:r>
    </w:p>
    <w:p w14:paraId="7BAE3D66">
      <w:pPr>
        <w:pStyle w:val="4"/>
        <w:spacing w:before="0"/>
        <w:ind w:left="0"/>
        <w:jc w:val="left"/>
        <w:rPr>
          <w:rFonts w:hint="eastAsia"/>
        </w:rPr>
      </w:pPr>
    </w:p>
    <w:p w14:paraId="61572F8E">
      <w:pPr>
        <w:pStyle w:val="4"/>
        <w:spacing w:before="0"/>
        <w:ind w:left="0"/>
        <w:jc w:val="left"/>
        <w:rPr>
          <w:rFonts w:hint="eastAsia"/>
        </w:rPr>
      </w:pPr>
      <w:r>
        <w:rPr>
          <w:rFonts w:hint="eastAsia"/>
        </w:rPr>
        <w:t>Everything hinges on faith, specifically, the act of believing.</w:t>
      </w:r>
    </w:p>
    <w:p w14:paraId="4F70AA06">
      <w:pPr>
        <w:pStyle w:val="4"/>
        <w:spacing w:before="0"/>
        <w:ind w:left="0"/>
        <w:jc w:val="left"/>
        <w:rPr>
          <w:rFonts w:hint="eastAsia"/>
        </w:rPr>
      </w:pPr>
      <w:r>
        <w:rPr>
          <w:rFonts w:hint="eastAsia"/>
        </w:rPr>
        <w:t>一切都取决于信心，特别是相信的行为。</w:t>
      </w:r>
    </w:p>
    <w:p w14:paraId="7832D6DD">
      <w:pPr>
        <w:pStyle w:val="4"/>
        <w:spacing w:before="0"/>
        <w:ind w:left="0"/>
        <w:jc w:val="left"/>
        <w:rPr>
          <w:rFonts w:hint="eastAsia"/>
        </w:rPr>
      </w:pPr>
    </w:p>
    <w:p w14:paraId="2EE5CB5A">
      <w:pPr>
        <w:pStyle w:val="4"/>
        <w:spacing w:before="0"/>
        <w:ind w:left="0"/>
        <w:jc w:val="left"/>
        <w:rPr>
          <w:rFonts w:hint="eastAsia"/>
        </w:rPr>
      </w:pPr>
      <w:r>
        <w:rPr>
          <w:rFonts w:hint="eastAsia"/>
        </w:rPr>
        <w:t>If a person exercises the power of faith, they possess everything simultaneously: peace, comfort, life, and blessedness.</w:t>
      </w:r>
    </w:p>
    <w:p w14:paraId="163AB376">
      <w:pPr>
        <w:pStyle w:val="4"/>
        <w:spacing w:before="0"/>
        <w:ind w:left="0"/>
        <w:jc w:val="left"/>
        <w:rPr>
          <w:rFonts w:hint="eastAsia"/>
        </w:rPr>
      </w:pPr>
      <w:r>
        <w:rPr>
          <w:rFonts w:hint="eastAsia"/>
        </w:rPr>
        <w:t>如果一个人运用信心的力量，他们就同时拥有一切：平安、安慰、生命和福乐。</w:t>
      </w:r>
    </w:p>
    <w:p w14:paraId="1EDF6D19">
      <w:pPr>
        <w:pStyle w:val="4"/>
        <w:spacing w:before="0"/>
        <w:ind w:left="0"/>
        <w:jc w:val="left"/>
        <w:rPr>
          <w:rFonts w:hint="eastAsia"/>
        </w:rPr>
      </w:pPr>
    </w:p>
    <w:p w14:paraId="6543F6E2">
      <w:pPr>
        <w:pStyle w:val="4"/>
        <w:spacing w:before="0"/>
        <w:ind w:left="0"/>
        <w:jc w:val="left"/>
        <w:rPr>
          <w:rFonts w:hint="eastAsia"/>
        </w:rPr>
      </w:pPr>
      <w:r>
        <w:rPr>
          <w:rFonts w:hint="eastAsia"/>
        </w:rPr>
        <w:t>However, if they neglect to exercise it, everything becomes uncertain and subject to loss.</w:t>
      </w:r>
    </w:p>
    <w:p w14:paraId="3BB5C1B4">
      <w:pPr>
        <w:pStyle w:val="4"/>
        <w:spacing w:before="0"/>
        <w:ind w:left="0"/>
        <w:jc w:val="left"/>
        <w:rPr>
          <w:rFonts w:hint="eastAsia"/>
        </w:rPr>
      </w:pPr>
      <w:r>
        <w:rPr>
          <w:rFonts w:hint="eastAsia"/>
        </w:rPr>
        <w:t>然而，如果他们忽略运用它，一切都会变得不确定并有失去的危险。</w:t>
      </w:r>
    </w:p>
    <w:p w14:paraId="7CD9FBB4">
      <w:pPr>
        <w:pStyle w:val="4"/>
        <w:spacing w:before="0"/>
        <w:ind w:left="0"/>
        <w:jc w:val="left"/>
        <w:rPr>
          <w:rFonts w:hint="eastAsia"/>
        </w:rPr>
      </w:pPr>
    </w:p>
    <w:p w14:paraId="4F0F033B">
      <w:pPr>
        <w:pStyle w:val="4"/>
        <w:spacing w:before="0"/>
        <w:ind w:left="0"/>
        <w:jc w:val="left"/>
        <w:rPr>
          <w:rFonts w:hint="eastAsia"/>
        </w:rPr>
      </w:pPr>
      <w:r>
        <w:rPr>
          <w:rFonts w:hint="eastAsia"/>
        </w:rPr>
        <w:t>Consequently, the entire focus is on maintaining that faith.</w:t>
      </w:r>
    </w:p>
    <w:p w14:paraId="07B7B4D9">
      <w:pPr>
        <w:pStyle w:val="4"/>
        <w:spacing w:before="0"/>
        <w:ind w:left="0"/>
        <w:jc w:val="left"/>
        <w:rPr>
          <w:rFonts w:hint="eastAsia"/>
        </w:rPr>
      </w:pPr>
      <w:r>
        <w:rPr>
          <w:rFonts w:hint="eastAsia"/>
        </w:rPr>
        <w:t>因此，全部的焦点在于维持那信心。</w:t>
      </w:r>
    </w:p>
    <w:p w14:paraId="32D6D2F7">
      <w:pPr>
        <w:pStyle w:val="4"/>
        <w:spacing w:before="0"/>
        <w:ind w:left="0"/>
        <w:jc w:val="left"/>
        <w:rPr>
          <w:rFonts w:hint="eastAsia"/>
        </w:rPr>
      </w:pPr>
    </w:p>
    <w:p w14:paraId="0F1B181F">
      <w:pPr>
        <w:pStyle w:val="4"/>
        <w:spacing w:before="0"/>
        <w:ind w:left="0"/>
        <w:jc w:val="left"/>
        <w:rPr>
          <w:rFonts w:hint="eastAsia"/>
        </w:rPr>
      </w:pPr>
      <w:r>
        <w:rPr>
          <w:rFonts w:hint="eastAsia"/>
        </w:rPr>
        <w:t>Yet, Lutheran believers often fail to connect the work of grace to God's eternal election and covenant, and they also struggle to relate it to the natural world, society, and humanity.</w:t>
      </w:r>
    </w:p>
    <w:p w14:paraId="5C90D632">
      <w:pPr>
        <w:pStyle w:val="4"/>
        <w:spacing w:before="0"/>
        <w:ind w:left="0"/>
        <w:jc w:val="left"/>
        <w:rPr>
          <w:rFonts w:hint="eastAsia"/>
        </w:rPr>
      </w:pPr>
      <w:r>
        <w:rPr>
          <w:rFonts w:hint="eastAsia"/>
        </w:rPr>
        <w:t>然而，路德宗信徒常常未能将恩典的工作与神永恒的拣选和圣约联系起来，他们也难以将其与自然界、社会和人类联系起来。</w:t>
      </w:r>
    </w:p>
    <w:p w14:paraId="36922670">
      <w:pPr>
        <w:pStyle w:val="4"/>
        <w:spacing w:before="0"/>
        <w:ind w:left="0"/>
        <w:jc w:val="left"/>
        <w:rPr>
          <w:rFonts w:hint="eastAsia"/>
        </w:rPr>
      </w:pPr>
    </w:p>
    <w:p w14:paraId="62A5D393">
      <w:pPr>
        <w:pStyle w:val="4"/>
        <w:spacing w:before="0"/>
        <w:ind w:left="0"/>
        <w:jc w:val="left"/>
        <w:rPr>
          <w:rFonts w:hint="eastAsia"/>
        </w:rPr>
      </w:pPr>
      <w:r>
        <w:rPr>
          <w:rFonts w:hint="eastAsia"/>
        </w:rPr>
        <w:t>While they find blessing in their faith, they do not extend its influence to family, education, society, or the state.</w:t>
      </w:r>
    </w:p>
    <w:p w14:paraId="653D82E5">
      <w:pPr>
        <w:pStyle w:val="4"/>
        <w:spacing w:before="0"/>
        <w:ind w:left="0"/>
        <w:jc w:val="left"/>
        <w:rPr>
          <w:rFonts w:hint="eastAsia"/>
        </w:rPr>
      </w:pPr>
      <w:r>
        <w:rPr>
          <w:rFonts w:hint="eastAsia"/>
        </w:rPr>
        <w:t>虽然他们在信心中找到了祝福，但他们并没有将其影响扩展到家庭、教育、社会或国家。</w:t>
      </w:r>
    </w:p>
    <w:p w14:paraId="2B273CFD">
      <w:pPr>
        <w:pStyle w:val="4"/>
        <w:spacing w:before="0"/>
        <w:ind w:left="0"/>
        <w:jc w:val="left"/>
        <w:rPr>
          <w:rFonts w:hint="eastAsia"/>
        </w:rPr>
      </w:pPr>
    </w:p>
    <w:p w14:paraId="55259944">
      <w:pPr>
        <w:pStyle w:val="4"/>
        <w:spacing w:before="0"/>
        <w:ind w:left="0"/>
        <w:jc w:val="left"/>
        <w:rPr>
          <w:rFonts w:hint="eastAsia"/>
        </w:rPr>
      </w:pPr>
      <w:r>
        <w:rPr>
          <w:rFonts w:hint="eastAsia"/>
        </w:rPr>
        <w:t>For them, living in communion with Christ is sufficient, and they do not feel compelled to engage in the battle under Christ as their king.</w:t>
      </w:r>
    </w:p>
    <w:p w14:paraId="3C352D92">
      <w:pPr>
        <w:pStyle w:val="4"/>
        <w:spacing w:before="0"/>
        <w:ind w:left="0"/>
        <w:jc w:val="left"/>
        <w:rPr>
          <w:rFonts w:hint="eastAsia"/>
        </w:rPr>
      </w:pPr>
      <w:r>
        <w:rPr>
          <w:rFonts w:hint="eastAsia"/>
        </w:rPr>
        <w:t>对他们而言，与基督相交就足够了，他们不觉得有必要在基督作为他们的君王之下参与争战。</w:t>
      </w:r>
    </w:p>
    <w:p w14:paraId="628F1FCD">
      <w:pPr>
        <w:pStyle w:val="4"/>
        <w:spacing w:before="0"/>
        <w:ind w:left="0"/>
        <w:jc w:val="left"/>
        <w:rPr>
          <w:rFonts w:hint="eastAsia"/>
        </w:rPr>
      </w:pPr>
    </w:p>
    <w:p w14:paraId="594244B6">
      <w:pPr>
        <w:pStyle w:val="2"/>
        <w:bidi w:val="0"/>
        <w:rPr>
          <w:rFonts w:hint="eastAsia"/>
        </w:rPr>
      </w:pPr>
      <w:r>
        <w:rPr>
          <w:rFonts w:hint="eastAsia"/>
        </w:rPr>
        <w:t>The Ordo Salutis in Reformed Theology</w:t>
      </w:r>
    </w:p>
    <w:p w14:paraId="065E88B7">
      <w:pPr>
        <w:pStyle w:val="2"/>
        <w:bidi w:val="0"/>
        <w:rPr>
          <w:rFonts w:hint="eastAsia"/>
        </w:rPr>
      </w:pPr>
      <w:r>
        <w:rPr>
          <w:rFonts w:hint="eastAsia"/>
        </w:rPr>
        <w:t>改革宗神学中的救赎次序</w:t>
      </w:r>
    </w:p>
    <w:p w14:paraId="3541F265">
      <w:pPr>
        <w:pStyle w:val="4"/>
        <w:spacing w:before="0"/>
        <w:ind w:left="0"/>
        <w:jc w:val="left"/>
        <w:rPr>
          <w:rFonts w:hint="eastAsia"/>
        </w:rPr>
      </w:pPr>
    </w:p>
    <w:p w14:paraId="5FAD3291">
      <w:pPr>
        <w:pStyle w:val="4"/>
        <w:spacing w:before="0"/>
        <w:ind w:left="0"/>
        <w:jc w:val="left"/>
        <w:rPr>
          <w:rFonts w:hint="eastAsia"/>
        </w:rPr>
      </w:pPr>
      <w:r>
        <w:rPr>
          <w:rFonts w:hint="eastAsia"/>
        </w:rPr>
        <w:t>In Reformed theology, the order of salvation, despite its similarities with the Lutheran perspective, holds a distinct character from the outset.</w:t>
      </w:r>
    </w:p>
    <w:p w14:paraId="6397C010">
      <w:pPr>
        <w:pStyle w:val="4"/>
        <w:spacing w:before="0"/>
        <w:ind w:left="0"/>
        <w:jc w:val="left"/>
        <w:rPr>
          <w:rFonts w:hint="eastAsia"/>
        </w:rPr>
      </w:pPr>
      <w:r>
        <w:rPr>
          <w:rFonts w:hint="eastAsia"/>
        </w:rPr>
        <w:t>在改革宗神学中，救赎的次序，尽管与路德宗的观点有相似之处，但从一开始就具有独特的特征。</w:t>
      </w:r>
    </w:p>
    <w:p w14:paraId="7479A9F9">
      <w:pPr>
        <w:pStyle w:val="4"/>
        <w:spacing w:before="0"/>
        <w:ind w:left="0"/>
        <w:jc w:val="left"/>
        <w:rPr>
          <w:rFonts w:hint="eastAsia"/>
        </w:rPr>
      </w:pPr>
    </w:p>
    <w:p w14:paraId="64BA6C78">
      <w:pPr>
        <w:pStyle w:val="4"/>
        <w:spacing w:before="0"/>
        <w:ind w:left="0"/>
        <w:jc w:val="left"/>
        <w:rPr>
          <w:rFonts w:hint="eastAsia"/>
        </w:rPr>
      </w:pPr>
      <w:r>
        <w:rPr>
          <w:rFonts w:hint="eastAsia"/>
        </w:rPr>
        <w:t>Calvin, while addressing justification and election after faith, regeneration, conversion, and the Christian life, does not intend to suggest that this is when they objectively originate.</w:t>
      </w:r>
    </w:p>
    <w:p w14:paraId="47F13D91">
      <w:pPr>
        <w:pStyle w:val="4"/>
        <w:spacing w:before="0"/>
        <w:ind w:left="0"/>
        <w:jc w:val="left"/>
        <w:rPr>
          <w:rFonts w:hint="eastAsia"/>
        </w:rPr>
      </w:pPr>
      <w:r>
        <w:rPr>
          <w:rFonts w:hint="eastAsia"/>
        </w:rPr>
        <w:t>加尔文在论述信心、重生、归信和基督徒生活之后的称义和拣选时，并非意在表明它们在客观上是在此时产生的。</w:t>
      </w:r>
    </w:p>
    <w:p w14:paraId="43938536">
      <w:pPr>
        <w:pStyle w:val="4"/>
        <w:spacing w:before="0"/>
        <w:ind w:left="0"/>
        <w:jc w:val="left"/>
        <w:rPr>
          <w:rFonts w:hint="eastAsia"/>
        </w:rPr>
      </w:pPr>
    </w:p>
    <w:p w14:paraId="621E6B2B">
      <w:pPr>
        <w:pStyle w:val="4"/>
        <w:spacing w:before="0"/>
        <w:ind w:left="0"/>
        <w:jc w:val="left"/>
        <w:rPr>
          <w:rFonts w:hint="eastAsia"/>
        </w:rPr>
      </w:pPr>
      <w:r>
        <w:rPr>
          <w:rFonts w:hint="eastAsia"/>
        </w:rPr>
        <w:t>Calvin's underlying concept differs significantly: election is an eternal decree, even if humans only become aware of it through faith.</w:t>
      </w:r>
    </w:p>
    <w:p w14:paraId="006E5247">
      <w:pPr>
        <w:pStyle w:val="4"/>
        <w:spacing w:before="0"/>
        <w:ind w:left="0"/>
        <w:jc w:val="left"/>
        <w:rPr>
          <w:rFonts w:hint="eastAsia"/>
        </w:rPr>
      </w:pPr>
      <w:r>
        <w:rPr>
          <w:rFonts w:hint="eastAsia"/>
        </w:rPr>
        <w:t>加尔文的基本概念截然不同：拣选是一个永恒的定旨，即使人只有通过信心才能意识到它。</w:t>
      </w:r>
    </w:p>
    <w:p w14:paraId="052900CE">
      <w:pPr>
        <w:pStyle w:val="4"/>
        <w:spacing w:before="0"/>
        <w:ind w:left="0"/>
        <w:jc w:val="left"/>
        <w:rPr>
          <w:rFonts w:hint="eastAsia"/>
        </w:rPr>
      </w:pPr>
    </w:p>
    <w:p w14:paraId="46CE6E8E">
      <w:pPr>
        <w:pStyle w:val="4"/>
        <w:spacing w:before="0"/>
        <w:ind w:left="0"/>
        <w:jc w:val="left"/>
        <w:rPr>
          <w:rFonts w:hint="eastAsia"/>
        </w:rPr>
      </w:pPr>
      <w:r>
        <w:rPr>
          <w:rFonts w:hint="eastAsia"/>
        </w:rPr>
        <w:t>Similarly, the forgiveness of sins is rooted solely in Christ, even though it is bestowed upon us exclusively through faith.</w:t>
      </w:r>
    </w:p>
    <w:p w14:paraId="37987BBD">
      <w:pPr>
        <w:pStyle w:val="4"/>
        <w:spacing w:before="0"/>
        <w:ind w:left="0"/>
        <w:jc w:val="left"/>
        <w:rPr>
          <w:rFonts w:hint="eastAsia"/>
        </w:rPr>
      </w:pPr>
      <w:r>
        <w:rPr>
          <w:rFonts w:hint="eastAsia"/>
        </w:rPr>
        <w:t>同样，罪的赦免单单植根于基督，尽管它唯独通过信心才赐给我们。</w:t>
      </w:r>
    </w:p>
    <w:p w14:paraId="0A3EB0EB">
      <w:pPr>
        <w:pStyle w:val="4"/>
        <w:spacing w:before="0"/>
        <w:ind w:left="0"/>
        <w:jc w:val="left"/>
        <w:rPr>
          <w:rFonts w:hint="eastAsia"/>
        </w:rPr>
      </w:pPr>
    </w:p>
    <w:p w14:paraId="23192982">
      <w:pPr>
        <w:pStyle w:val="4"/>
        <w:spacing w:before="0"/>
        <w:ind w:left="0"/>
        <w:jc w:val="left"/>
        <w:rPr>
          <w:rFonts w:hint="eastAsia"/>
        </w:rPr>
      </w:pPr>
      <w:r>
        <w:rPr>
          <w:rFonts w:hint="eastAsia"/>
        </w:rPr>
        <w:t>Calvin repeatedly emphasizes the idea that participation in Christ's benefits is only possible through communion with His person.</w:t>
      </w:r>
    </w:p>
    <w:p w14:paraId="717557B7">
      <w:pPr>
        <w:pStyle w:val="4"/>
        <w:spacing w:before="0"/>
        <w:ind w:left="0"/>
        <w:jc w:val="left"/>
        <w:rPr>
          <w:rFonts w:hint="eastAsia"/>
        </w:rPr>
      </w:pPr>
      <w:r>
        <w:rPr>
          <w:rFonts w:hint="eastAsia"/>
        </w:rPr>
        <w:t>加尔文反复强调，只有通过与基督位格的相交，才能分享基督的益处。</w:t>
      </w:r>
    </w:p>
    <w:p w14:paraId="7F4EAF2F">
      <w:pPr>
        <w:pStyle w:val="4"/>
        <w:spacing w:before="0"/>
        <w:ind w:left="0"/>
        <w:jc w:val="left"/>
        <w:rPr>
          <w:rFonts w:hint="eastAsia"/>
        </w:rPr>
      </w:pPr>
    </w:p>
    <w:p w14:paraId="58FD60B1">
      <w:pPr>
        <w:pStyle w:val="4"/>
        <w:spacing w:before="0"/>
        <w:ind w:left="0"/>
        <w:jc w:val="left"/>
        <w:rPr>
          <w:rFonts w:hint="eastAsia"/>
        </w:rPr>
      </w:pPr>
      <w:r>
        <w:rPr>
          <w:rFonts w:hint="eastAsia"/>
        </w:rPr>
        <w:t>Implicit in this idea is the fundamental difference in the order of salvation between Lutherans and Reformed theologians.</w:t>
      </w:r>
    </w:p>
    <w:p w14:paraId="61D2E683">
      <w:pPr>
        <w:pStyle w:val="4"/>
        <w:spacing w:before="0"/>
        <w:ind w:left="0"/>
        <w:jc w:val="left"/>
        <w:rPr>
          <w:rFonts w:hint="eastAsia"/>
        </w:rPr>
      </w:pPr>
      <w:r>
        <w:rPr>
          <w:rFonts w:hint="eastAsia"/>
        </w:rPr>
        <w:t>这一观念中隐含着路德宗神学家和改革宗神学家在救赎次序上的根本区别。</w:t>
      </w:r>
    </w:p>
    <w:p w14:paraId="6A5DD2F1">
      <w:pPr>
        <w:pStyle w:val="4"/>
        <w:spacing w:before="0"/>
        <w:ind w:left="0"/>
        <w:jc w:val="left"/>
        <w:rPr>
          <w:rFonts w:hint="eastAsia"/>
        </w:rPr>
      </w:pPr>
    </w:p>
    <w:p w14:paraId="757482FA">
      <w:pPr>
        <w:pStyle w:val="4"/>
        <w:spacing w:before="0"/>
        <w:ind w:left="0"/>
        <w:jc w:val="left"/>
        <w:rPr>
          <w:rFonts w:hint="eastAsia"/>
        </w:rPr>
      </w:pPr>
      <w:r>
        <w:rPr>
          <w:rFonts w:hint="eastAsia"/>
        </w:rPr>
        <w:t>In fact, if it holds true that the very first grace benefit already assumes communion with Christ's person, then the imputation and bestowal of Christ to the church precedes everything else.</w:t>
      </w:r>
    </w:p>
    <w:p w14:paraId="6A0E2E91">
      <w:pPr>
        <w:pStyle w:val="4"/>
        <w:spacing w:before="0"/>
        <w:ind w:left="0"/>
        <w:jc w:val="left"/>
        <w:rPr>
          <w:rFonts w:hint="eastAsia"/>
        </w:rPr>
      </w:pPr>
      <w:r>
        <w:rPr>
          <w:rFonts w:hint="eastAsia"/>
        </w:rPr>
        <w:t>事实上，如果第一个恩典的益处就已经假定了与基督位格的相交，那么基督对教会的归算和赐予就先于其他一切。</w:t>
      </w:r>
    </w:p>
    <w:p w14:paraId="1D278C1A">
      <w:pPr>
        <w:pStyle w:val="4"/>
        <w:spacing w:before="0"/>
        <w:ind w:left="0"/>
        <w:jc w:val="left"/>
        <w:rPr>
          <w:rFonts w:hint="eastAsia"/>
        </w:rPr>
      </w:pPr>
    </w:p>
    <w:p w14:paraId="1DC583C1">
      <w:pPr>
        <w:pStyle w:val="4"/>
        <w:spacing w:before="0"/>
        <w:ind w:left="0"/>
        <w:jc w:val="left"/>
        <w:rPr>
          <w:rFonts w:hint="eastAsia"/>
        </w:rPr>
      </w:pPr>
      <w:r>
        <w:rPr>
          <w:rFonts w:hint="eastAsia"/>
        </w:rPr>
        <w:t>This is precisely the Reformed doctrine.</w:t>
      </w:r>
    </w:p>
    <w:p w14:paraId="3A2CA2F9">
      <w:pPr>
        <w:pStyle w:val="4"/>
        <w:spacing w:before="0"/>
        <w:ind w:left="0"/>
        <w:jc w:val="left"/>
        <w:rPr>
          <w:rFonts w:hint="eastAsia"/>
        </w:rPr>
      </w:pPr>
      <w:r>
        <w:rPr>
          <w:rFonts w:hint="eastAsia"/>
        </w:rPr>
        <w:t>这正是改革宗的教义。</w:t>
      </w:r>
    </w:p>
    <w:p w14:paraId="562451A0">
      <w:pPr>
        <w:pStyle w:val="4"/>
        <w:spacing w:before="0"/>
        <w:ind w:left="0"/>
        <w:jc w:val="left"/>
        <w:rPr>
          <w:rFonts w:hint="eastAsia"/>
        </w:rPr>
      </w:pPr>
    </w:p>
    <w:p w14:paraId="2A0D1513">
      <w:pPr>
        <w:pStyle w:val="4"/>
        <w:spacing w:before="0"/>
        <w:ind w:left="0"/>
        <w:jc w:val="left"/>
        <w:rPr>
          <w:rFonts w:hint="eastAsia"/>
        </w:rPr>
      </w:pPr>
      <w:r>
        <w:rPr>
          <w:rFonts w:hint="eastAsia"/>
        </w:rPr>
        <w:t>A connection was established between the mediator and those chosen by the Father in eternity, through election, particularly in the covenant of salvation (pactum salutis).</w:t>
      </w:r>
    </w:p>
    <w:p w14:paraId="44EC8D29">
      <w:pPr>
        <w:pStyle w:val="4"/>
        <w:spacing w:before="0"/>
        <w:ind w:left="0"/>
        <w:jc w:val="left"/>
        <w:rPr>
          <w:rFonts w:hint="eastAsia"/>
        </w:rPr>
      </w:pPr>
      <w:r>
        <w:rPr>
          <w:rFonts w:hint="eastAsia"/>
        </w:rPr>
        <w:t>在永恒中，通过拣选，特别是在救赎之约（pactum salutis）中，中保与父所拣选的人之间建立了联系。</w:t>
      </w:r>
    </w:p>
    <w:p w14:paraId="798E8085">
      <w:pPr>
        <w:pStyle w:val="4"/>
        <w:spacing w:before="0"/>
        <w:ind w:left="0"/>
        <w:jc w:val="left"/>
        <w:rPr>
          <w:rFonts w:hint="eastAsia"/>
        </w:rPr>
      </w:pPr>
    </w:p>
    <w:p w14:paraId="2F3048AD">
      <w:pPr>
        <w:pStyle w:val="4"/>
        <w:spacing w:before="0"/>
        <w:ind w:left="0"/>
        <w:jc w:val="left"/>
        <w:rPr>
          <w:rFonts w:hint="eastAsia"/>
        </w:rPr>
      </w:pPr>
      <w:r>
        <w:rPr>
          <w:rFonts w:hint="eastAsia"/>
        </w:rPr>
        <w:t>Subsequently, within the divine decree, a mystical union was formed between them, accompanied by substitution.</w:t>
      </w:r>
    </w:p>
    <w:p w14:paraId="2924D2D3">
      <w:pPr>
        <w:pStyle w:val="4"/>
        <w:spacing w:before="0"/>
        <w:ind w:left="0"/>
        <w:jc w:val="left"/>
        <w:rPr>
          <w:rFonts w:hint="eastAsia"/>
        </w:rPr>
      </w:pPr>
      <w:r>
        <w:rPr>
          <w:rFonts w:hint="eastAsia"/>
        </w:rPr>
        <w:t>随后，在神的定旨中，他们之间形成了一种神秘的联合，并伴随着替代。</w:t>
      </w:r>
    </w:p>
    <w:p w14:paraId="6B0B1D20">
      <w:pPr>
        <w:pStyle w:val="4"/>
        <w:spacing w:before="0"/>
        <w:ind w:left="0"/>
        <w:jc w:val="left"/>
        <w:rPr>
          <w:rFonts w:hint="eastAsia"/>
        </w:rPr>
      </w:pPr>
    </w:p>
    <w:p w14:paraId="4B93362F">
      <w:pPr>
        <w:pStyle w:val="4"/>
        <w:spacing w:before="0"/>
        <w:ind w:left="0"/>
        <w:jc w:val="left"/>
        <w:rPr>
          <w:rFonts w:hint="eastAsia"/>
        </w:rPr>
      </w:pPr>
      <w:r>
        <w:rPr>
          <w:rFonts w:hint="eastAsia"/>
        </w:rPr>
        <w:t>Christ assumed human form and secured salvation for His people based on this covenant.</w:t>
      </w:r>
    </w:p>
    <w:p w14:paraId="07180AE4">
      <w:pPr>
        <w:pStyle w:val="4"/>
        <w:spacing w:before="0"/>
        <w:ind w:left="0"/>
        <w:jc w:val="left"/>
        <w:rPr>
          <w:rFonts w:hint="eastAsia"/>
        </w:rPr>
      </w:pPr>
      <w:r>
        <w:rPr>
          <w:rFonts w:hint="eastAsia"/>
        </w:rPr>
        <w:t>基督取了人的样式，并基于这约，为祂的子民确保了救赎。</w:t>
      </w:r>
    </w:p>
    <w:p w14:paraId="4AE25811">
      <w:pPr>
        <w:pStyle w:val="4"/>
        <w:spacing w:before="0"/>
        <w:ind w:left="0"/>
        <w:jc w:val="left"/>
        <w:rPr>
          <w:rFonts w:hint="eastAsia"/>
        </w:rPr>
      </w:pPr>
    </w:p>
    <w:p w14:paraId="453D75CC">
      <w:pPr>
        <w:pStyle w:val="4"/>
        <w:spacing w:before="0"/>
        <w:ind w:left="0"/>
        <w:jc w:val="left"/>
        <w:rPr>
          <w:rFonts w:hint="eastAsia"/>
        </w:rPr>
      </w:pPr>
      <w:r>
        <w:rPr>
          <w:rFonts w:hint="eastAsia"/>
        </w:rPr>
        <w:t>He could accomplish this precisely because he was already in communion with them, serving as their guarantor and mediator.</w:t>
      </w:r>
    </w:p>
    <w:p w14:paraId="46A49A91">
      <w:pPr>
        <w:pStyle w:val="4"/>
        <w:spacing w:before="0"/>
        <w:ind w:left="0"/>
        <w:jc w:val="left"/>
        <w:rPr>
          <w:rFonts w:hint="eastAsia"/>
        </w:rPr>
      </w:pPr>
      <w:r>
        <w:rPr>
          <w:rFonts w:hint="eastAsia"/>
        </w:rPr>
        <w:t>祂之所以能够成就此事，正是因为祂已经与他们相交，作他们的保证人和中保。</w:t>
      </w:r>
    </w:p>
    <w:p w14:paraId="2FEF1D7E">
      <w:pPr>
        <w:pStyle w:val="4"/>
        <w:spacing w:before="0"/>
        <w:ind w:left="0"/>
        <w:jc w:val="left"/>
        <w:rPr>
          <w:rFonts w:hint="eastAsia"/>
        </w:rPr>
      </w:pPr>
    </w:p>
    <w:p w14:paraId="06935517">
      <w:pPr>
        <w:pStyle w:val="4"/>
        <w:spacing w:before="0"/>
        <w:ind w:left="0"/>
        <w:jc w:val="left"/>
        <w:rPr>
          <w:rFonts w:hint="eastAsia"/>
        </w:rPr>
      </w:pPr>
      <w:r>
        <w:rPr>
          <w:rFonts w:hint="eastAsia"/>
        </w:rPr>
        <w:t>The entire church, united in Him as its head, has objectively experienced crucifixion, death, resurrection, and glorification alongside Him.</w:t>
      </w:r>
    </w:p>
    <w:p w14:paraId="23A3879B">
      <w:pPr>
        <w:pStyle w:val="4"/>
        <w:spacing w:before="0"/>
        <w:ind w:left="0"/>
        <w:jc w:val="left"/>
        <w:rPr>
          <w:rFonts w:hint="eastAsia"/>
        </w:rPr>
      </w:pPr>
      <w:r>
        <w:rPr>
          <w:rFonts w:hint="eastAsia"/>
        </w:rPr>
        <w:t>整个教会，在祂作为元首的带领下联合起来，客观上与祂一同经历了钉十字架、死亡、复活和得荣耀。</w:t>
      </w:r>
    </w:p>
    <w:p w14:paraId="3DE7E607">
      <w:pPr>
        <w:pStyle w:val="4"/>
        <w:spacing w:before="0"/>
        <w:ind w:left="0"/>
        <w:jc w:val="left"/>
        <w:rPr>
          <w:rFonts w:hint="eastAsia"/>
        </w:rPr>
      </w:pPr>
    </w:p>
    <w:p w14:paraId="7CC82714">
      <w:pPr>
        <w:pStyle w:val="4"/>
        <w:spacing w:before="0"/>
        <w:ind w:left="0"/>
        <w:jc w:val="left"/>
        <w:rPr>
          <w:rFonts w:hint="eastAsia"/>
        </w:rPr>
      </w:pPr>
      <w:r>
        <w:rPr>
          <w:rFonts w:hint="eastAsia"/>
        </w:rPr>
        <w:t>In the person of Christ, all the benefits of grace are prepared and readily available for the church.</w:t>
      </w:r>
    </w:p>
    <w:p w14:paraId="10A9B2D1">
      <w:pPr>
        <w:pStyle w:val="4"/>
        <w:spacing w:before="0"/>
        <w:ind w:left="0"/>
        <w:jc w:val="left"/>
        <w:rPr>
          <w:rFonts w:hint="eastAsia"/>
        </w:rPr>
      </w:pPr>
      <w:r>
        <w:rPr>
          <w:rFonts w:hint="eastAsia"/>
        </w:rPr>
        <w:t>在基督的位格里，恩典的所有益处都已预备好，随时可供教会支取。</w:t>
      </w:r>
    </w:p>
    <w:p w14:paraId="6F59FE49">
      <w:pPr>
        <w:pStyle w:val="4"/>
        <w:spacing w:before="0"/>
        <w:ind w:left="0"/>
        <w:jc w:val="left"/>
        <w:rPr>
          <w:rFonts w:hint="eastAsia"/>
        </w:rPr>
      </w:pPr>
    </w:p>
    <w:p w14:paraId="7D560EB8">
      <w:pPr>
        <w:pStyle w:val="4"/>
        <w:spacing w:before="0"/>
        <w:ind w:left="0"/>
        <w:jc w:val="left"/>
        <w:rPr>
          <w:rFonts w:hint="eastAsia"/>
        </w:rPr>
      </w:pPr>
      <w:r>
        <w:rPr>
          <w:rFonts w:hint="eastAsia"/>
        </w:rPr>
        <w:t>Everything is complete: God has been reconciled, and there is nothing left to be contributed by humans.</w:t>
      </w:r>
    </w:p>
    <w:p w14:paraId="393D3807">
      <w:pPr>
        <w:pStyle w:val="4"/>
        <w:spacing w:before="0"/>
        <w:ind w:left="0"/>
        <w:jc w:val="left"/>
        <w:rPr>
          <w:rFonts w:hint="eastAsia"/>
        </w:rPr>
      </w:pPr>
      <w:r>
        <w:rPr>
          <w:rFonts w:hint="eastAsia"/>
        </w:rPr>
        <w:t>一切都已完成：神已经和好，没有什么需要人来贡献的了。</w:t>
      </w:r>
    </w:p>
    <w:p w14:paraId="71673A93">
      <w:pPr>
        <w:pStyle w:val="4"/>
        <w:spacing w:before="0"/>
        <w:ind w:left="0"/>
        <w:jc w:val="left"/>
        <w:rPr>
          <w:rFonts w:hint="eastAsia"/>
        </w:rPr>
      </w:pPr>
    </w:p>
    <w:p w14:paraId="7D57887E">
      <w:pPr>
        <w:pStyle w:val="4"/>
        <w:spacing w:before="0"/>
        <w:ind w:left="0"/>
        <w:jc w:val="left"/>
        <w:rPr>
          <w:rFonts w:hint="eastAsia"/>
        </w:rPr>
      </w:pPr>
      <w:r>
        <w:rPr>
          <w:rFonts w:hint="eastAsia"/>
        </w:rPr>
        <w:t>Atonement, forgiveness, justification, mystical union, sanctification, glorification, and more—they do not come into existence after or as a consequence of faith but are objectively and actively present in Christ.</w:t>
      </w:r>
    </w:p>
    <w:p w14:paraId="2EE7F0C4">
      <w:pPr>
        <w:pStyle w:val="4"/>
        <w:spacing w:before="0"/>
        <w:ind w:left="0"/>
        <w:jc w:val="left"/>
        <w:rPr>
          <w:rFonts w:hint="eastAsia"/>
        </w:rPr>
      </w:pPr>
      <w:r>
        <w:rPr>
          <w:rFonts w:hint="eastAsia"/>
        </w:rPr>
        <w:t>赎罪、赦免、称义、神秘联合、成圣、得荣耀等等——它们并非在信心之后或作为信心的结果而存在，而是在基督里客观地、积极地存在着。</w:t>
      </w:r>
    </w:p>
    <w:p w14:paraId="577373EE">
      <w:pPr>
        <w:pStyle w:val="4"/>
        <w:spacing w:before="0"/>
        <w:ind w:left="0"/>
        <w:jc w:val="left"/>
        <w:rPr>
          <w:rFonts w:hint="eastAsia"/>
        </w:rPr>
      </w:pPr>
    </w:p>
    <w:p w14:paraId="09B6A841">
      <w:pPr>
        <w:pStyle w:val="4"/>
        <w:spacing w:before="0"/>
        <w:ind w:left="0"/>
        <w:jc w:val="left"/>
        <w:rPr>
          <w:rFonts w:hint="eastAsia"/>
        </w:rPr>
      </w:pPr>
      <w:r>
        <w:rPr>
          <w:rFonts w:hint="eastAsia"/>
        </w:rPr>
        <w:t>They are the direct results of His suffering and dying, and they are received by faith on our part.</w:t>
      </w:r>
    </w:p>
    <w:p w14:paraId="7AA412B3">
      <w:pPr>
        <w:pStyle w:val="4"/>
        <w:spacing w:before="0"/>
        <w:ind w:left="0"/>
        <w:jc w:val="left"/>
        <w:rPr>
          <w:rFonts w:hint="eastAsia"/>
        </w:rPr>
      </w:pPr>
      <w:r>
        <w:rPr>
          <w:rFonts w:hint="eastAsia"/>
        </w:rPr>
        <w:t>它们是祂受苦和受死的直接结果，并且由我们凭信心领受。</w:t>
      </w:r>
    </w:p>
    <w:p w14:paraId="0C35DA71">
      <w:pPr>
        <w:pStyle w:val="4"/>
        <w:spacing w:before="0"/>
        <w:ind w:left="0"/>
        <w:jc w:val="left"/>
        <w:rPr>
          <w:rFonts w:hint="eastAsia"/>
        </w:rPr>
      </w:pPr>
    </w:p>
    <w:p w14:paraId="394C2478">
      <w:pPr>
        <w:pStyle w:val="4"/>
        <w:spacing w:before="0"/>
        <w:ind w:left="0"/>
        <w:jc w:val="left"/>
        <w:rPr>
          <w:rFonts w:hint="eastAsia"/>
        </w:rPr>
      </w:pPr>
      <w:r>
        <w:rPr>
          <w:rFonts w:hint="eastAsia"/>
        </w:rPr>
        <w:t>God grants and imputes these benefits to the church in the decree of election, through the resurrection of Christ, and by His call through the gospel.</w:t>
      </w:r>
    </w:p>
    <w:p w14:paraId="72D0B1AC">
      <w:pPr>
        <w:pStyle w:val="4"/>
        <w:spacing w:before="0"/>
        <w:ind w:left="0"/>
        <w:jc w:val="left"/>
        <w:rPr>
          <w:rFonts w:hint="eastAsia"/>
        </w:rPr>
      </w:pPr>
      <w:r>
        <w:rPr>
          <w:rFonts w:hint="eastAsia"/>
        </w:rPr>
        <w:t>神在拣选的定旨中，通过基督的复活，以及借着祂通过福音的呼召，将这些益处赐予并归算给教会。</w:t>
      </w:r>
    </w:p>
    <w:p w14:paraId="296F38EB">
      <w:pPr>
        <w:pStyle w:val="4"/>
        <w:spacing w:before="0"/>
        <w:ind w:left="0"/>
        <w:jc w:val="left"/>
        <w:rPr>
          <w:rFonts w:hint="eastAsia"/>
        </w:rPr>
      </w:pPr>
    </w:p>
    <w:p w14:paraId="05CDECCD">
      <w:pPr>
        <w:pStyle w:val="4"/>
        <w:spacing w:before="0"/>
        <w:ind w:left="0"/>
        <w:jc w:val="left"/>
        <w:rPr>
          <w:rFonts w:hint="eastAsia"/>
        </w:rPr>
      </w:pPr>
      <w:r>
        <w:rPr>
          <w:rFonts w:hint="eastAsia"/>
        </w:rPr>
        <w:t>In due time, they will also become the subjective possession of believers.</w:t>
      </w:r>
    </w:p>
    <w:p w14:paraId="75A95BB3">
      <w:pPr>
        <w:pStyle w:val="4"/>
        <w:spacing w:before="0"/>
        <w:ind w:left="0"/>
        <w:jc w:val="left"/>
        <w:rPr>
          <w:rFonts w:hint="eastAsia"/>
        </w:rPr>
      </w:pPr>
      <w:r>
        <w:rPr>
          <w:rFonts w:hint="eastAsia"/>
        </w:rPr>
        <w:t>在适当的时候，它们也将成为信徒主观的产业。</w:t>
      </w:r>
    </w:p>
    <w:p w14:paraId="25EDCB93">
      <w:pPr>
        <w:pStyle w:val="4"/>
        <w:spacing w:before="0"/>
        <w:ind w:left="0"/>
        <w:jc w:val="left"/>
        <w:rPr>
          <w:rFonts w:hint="eastAsia"/>
        </w:rPr>
      </w:pPr>
    </w:p>
    <w:p w14:paraId="49012A92">
      <w:pPr>
        <w:pStyle w:val="4"/>
        <w:spacing w:before="0"/>
        <w:ind w:left="0"/>
        <w:jc w:val="left"/>
        <w:rPr>
          <w:rFonts w:hint="eastAsia"/>
        </w:rPr>
      </w:pPr>
      <w:r>
        <w:rPr>
          <w:rFonts w:hint="eastAsia"/>
        </w:rPr>
        <w:t>While it is true that we need not add anything to the work of Christ, Christ Himself, having accomplished salvation, has not completed His task.</w:t>
      </w:r>
    </w:p>
    <w:p w14:paraId="22514B3A">
      <w:pPr>
        <w:pStyle w:val="4"/>
        <w:spacing w:before="0"/>
        <w:ind w:left="0"/>
        <w:jc w:val="left"/>
        <w:rPr>
          <w:rFonts w:hint="eastAsia"/>
        </w:rPr>
      </w:pPr>
      <w:r>
        <w:rPr>
          <w:rFonts w:hint="eastAsia"/>
        </w:rPr>
        <w:t>诚然，我们无需在基督的工作上加添任何东西，但基督自己，在完成了救赎之后，祂的任务尚未完成。</w:t>
      </w:r>
    </w:p>
    <w:p w14:paraId="3263A70D">
      <w:pPr>
        <w:pStyle w:val="4"/>
        <w:spacing w:before="0"/>
        <w:ind w:left="0"/>
        <w:jc w:val="left"/>
        <w:rPr>
          <w:rFonts w:hint="eastAsia"/>
        </w:rPr>
      </w:pPr>
    </w:p>
    <w:p w14:paraId="7DF96CD7">
      <w:pPr>
        <w:pStyle w:val="4"/>
        <w:spacing w:before="0"/>
        <w:ind w:left="0"/>
        <w:jc w:val="left"/>
        <w:rPr>
          <w:rFonts w:hint="eastAsia"/>
        </w:rPr>
      </w:pPr>
      <w:r>
        <w:rPr>
          <w:rFonts w:hint="eastAsia"/>
        </w:rPr>
        <w:t>He undertook the mission of truly and fully saving His people.</w:t>
      </w:r>
    </w:p>
    <w:p w14:paraId="3BE008E7">
      <w:pPr>
        <w:pStyle w:val="4"/>
        <w:spacing w:before="0"/>
        <w:ind w:left="0"/>
        <w:jc w:val="left"/>
        <w:rPr>
          <w:rFonts w:hint="eastAsia"/>
        </w:rPr>
      </w:pPr>
      <w:r>
        <w:rPr>
          <w:rFonts w:hint="eastAsia"/>
        </w:rPr>
        <w:t>祂承担了真正并完全拯救祂子民的使命。</w:t>
      </w:r>
    </w:p>
    <w:p w14:paraId="61563855">
      <w:pPr>
        <w:pStyle w:val="4"/>
        <w:spacing w:before="0"/>
        <w:ind w:left="0"/>
        <w:jc w:val="left"/>
        <w:rPr>
          <w:rFonts w:hint="eastAsia"/>
        </w:rPr>
      </w:pPr>
    </w:p>
    <w:p w14:paraId="54DFE22C">
      <w:pPr>
        <w:pStyle w:val="4"/>
        <w:spacing w:before="0"/>
        <w:ind w:left="0"/>
        <w:jc w:val="left"/>
        <w:rPr>
          <w:rFonts w:hint="eastAsia"/>
        </w:rPr>
      </w:pPr>
      <w:r>
        <w:rPr>
          <w:rFonts w:hint="eastAsia"/>
        </w:rPr>
        <w:t>He will not step down as mediator until He has presented His church—spotless and without blemish—to the Father.</w:t>
      </w:r>
    </w:p>
    <w:p w14:paraId="536F2FE7">
      <w:pPr>
        <w:pStyle w:val="4"/>
        <w:spacing w:before="0"/>
        <w:ind w:left="0"/>
        <w:jc w:val="left"/>
        <w:rPr>
          <w:rFonts w:hint="eastAsia"/>
        </w:rPr>
      </w:pPr>
      <w:r>
        <w:rPr>
          <w:rFonts w:hint="eastAsia"/>
        </w:rPr>
        <w:t>祂作为中保，直到将祂的教会——无瑕疵、无玷污地——献给父，才会卸任。</w:t>
      </w:r>
    </w:p>
    <w:p w14:paraId="38228073">
      <w:pPr>
        <w:pStyle w:val="4"/>
        <w:spacing w:before="0"/>
        <w:ind w:left="0"/>
        <w:jc w:val="left"/>
        <w:rPr>
          <w:rFonts w:hint="eastAsia"/>
        </w:rPr>
      </w:pPr>
    </w:p>
    <w:p w14:paraId="25861823">
      <w:pPr>
        <w:pStyle w:val="4"/>
        <w:spacing w:before="0"/>
        <w:ind w:left="0"/>
        <w:jc w:val="left"/>
        <w:rPr>
          <w:rFonts w:hint="eastAsia"/>
        </w:rPr>
      </w:pPr>
      <w:r>
        <w:rPr>
          <w:rFonts w:hint="eastAsia"/>
        </w:rPr>
        <w:t>The application of salvation is just as essential a component of redemption as its acquisition.</w:t>
      </w:r>
    </w:p>
    <w:p w14:paraId="49D17182">
      <w:pPr>
        <w:pStyle w:val="4"/>
        <w:spacing w:before="0"/>
        <w:ind w:left="0"/>
        <w:jc w:val="left"/>
        <w:rPr>
          <w:rFonts w:hint="eastAsia"/>
        </w:rPr>
      </w:pPr>
      <w:r>
        <w:rPr>
          <w:rFonts w:hint="eastAsia"/>
        </w:rPr>
        <w:t>救赎的应用与其获得一样，是救赎中同样重要的组成部分。</w:t>
      </w:r>
    </w:p>
    <w:p w14:paraId="515D3EC7">
      <w:pPr>
        <w:pStyle w:val="4"/>
        <w:spacing w:before="0"/>
        <w:ind w:left="0"/>
        <w:jc w:val="left"/>
        <w:rPr>
          <w:rFonts w:hint="eastAsia"/>
        </w:rPr>
      </w:pPr>
    </w:p>
    <w:p w14:paraId="6CECB242">
      <w:pPr>
        <w:pStyle w:val="4"/>
        <w:spacing w:before="0"/>
        <w:ind w:left="0"/>
        <w:jc w:val="left"/>
        <w:rPr>
          <w:rFonts w:hint="eastAsia"/>
        </w:rPr>
      </w:pPr>
      <w:r>
        <w:rPr>
          <w:rFonts w:hint="eastAsia"/>
        </w:rPr>
        <w:t>"Remove its application, and redemption is not redemption."</w:t>
      </w:r>
    </w:p>
    <w:p w14:paraId="4784B551">
      <w:pPr>
        <w:pStyle w:val="4"/>
        <w:spacing w:before="0"/>
        <w:ind w:left="0"/>
        <w:jc w:val="left"/>
        <w:rPr>
          <w:rFonts w:hint="eastAsia"/>
        </w:rPr>
      </w:pPr>
      <w:r>
        <w:rPr>
          <w:rFonts w:hint="eastAsia"/>
        </w:rPr>
        <w:t>“除去其应用，救赎便不成其为救赎。”</w:t>
      </w:r>
    </w:p>
    <w:p w14:paraId="3F93B187">
      <w:pPr>
        <w:pStyle w:val="4"/>
        <w:spacing w:before="0"/>
        <w:ind w:left="0"/>
        <w:jc w:val="left"/>
        <w:rPr>
          <w:rFonts w:hint="eastAsia"/>
        </w:rPr>
      </w:pPr>
    </w:p>
    <w:p w14:paraId="390C070B">
      <w:pPr>
        <w:pStyle w:val="4"/>
        <w:spacing w:before="0"/>
        <w:ind w:left="0"/>
        <w:jc w:val="left"/>
        <w:rPr>
          <w:rFonts w:hint="eastAsia"/>
        </w:rPr>
      </w:pPr>
      <w:r>
        <w:rPr>
          <w:rFonts w:hint="eastAsia"/>
        </w:rPr>
        <w:t>In heaven, Christ continues His prophetic, priestly, and royal activities.</w:t>
      </w:r>
    </w:p>
    <w:p w14:paraId="5D92C5AA">
      <w:pPr>
        <w:pStyle w:val="4"/>
        <w:spacing w:before="0"/>
        <w:ind w:left="0"/>
        <w:jc w:val="left"/>
        <w:rPr>
          <w:rFonts w:hint="eastAsia"/>
        </w:rPr>
      </w:pPr>
      <w:r>
        <w:rPr>
          <w:rFonts w:hint="eastAsia"/>
        </w:rPr>
        <w:t>在天上，基督继续祂先知的、祭司的和君王的活动。</w:t>
      </w:r>
    </w:p>
    <w:p w14:paraId="68345698">
      <w:pPr>
        <w:pStyle w:val="4"/>
        <w:spacing w:before="0"/>
        <w:ind w:left="0"/>
        <w:jc w:val="left"/>
        <w:rPr>
          <w:rFonts w:hint="eastAsia"/>
        </w:rPr>
      </w:pPr>
    </w:p>
    <w:p w14:paraId="36255330">
      <w:pPr>
        <w:pStyle w:val="4"/>
        <w:spacing w:before="0"/>
        <w:ind w:left="0"/>
        <w:jc w:val="left"/>
        <w:rPr>
          <w:rFonts w:hint="eastAsia"/>
        </w:rPr>
      </w:pPr>
      <w:r>
        <w:rPr>
          <w:rFonts w:hint="eastAsia"/>
        </w:rPr>
        <w:t>The application of salvation is His work, and He is the active agent in it.</w:t>
      </w:r>
    </w:p>
    <w:p w14:paraId="1D871A5C">
      <w:pPr>
        <w:pStyle w:val="4"/>
        <w:spacing w:before="0"/>
        <w:ind w:left="0"/>
        <w:jc w:val="left"/>
        <w:rPr>
          <w:rFonts w:hint="eastAsia"/>
        </w:rPr>
      </w:pPr>
      <w:r>
        <w:rPr>
          <w:rFonts w:hint="eastAsia"/>
        </w:rPr>
        <w:t>救赎的应用是祂的工作，祂是其中的主动者。</w:t>
      </w:r>
    </w:p>
    <w:p w14:paraId="6766E991">
      <w:pPr>
        <w:pStyle w:val="4"/>
        <w:spacing w:before="0"/>
        <w:ind w:left="0"/>
        <w:jc w:val="left"/>
        <w:rPr>
          <w:rFonts w:hint="eastAsia"/>
        </w:rPr>
      </w:pPr>
    </w:p>
    <w:p w14:paraId="16B3D822">
      <w:pPr>
        <w:pStyle w:val="4"/>
        <w:spacing w:before="0"/>
        <w:ind w:left="0"/>
        <w:jc w:val="left"/>
        <w:rPr>
          <w:rFonts w:hint="eastAsia"/>
        </w:rPr>
      </w:pPr>
      <w:r>
        <w:rPr>
          <w:rFonts w:hint="eastAsia"/>
        </w:rPr>
        <w:t>Through an irresistible and indelible grace, He imparts Himself and His benefits to His own.</w:t>
      </w:r>
    </w:p>
    <w:p w14:paraId="7DFCE00D">
      <w:pPr>
        <w:pStyle w:val="4"/>
        <w:spacing w:before="0"/>
        <w:ind w:left="0"/>
        <w:jc w:val="left"/>
        <w:rPr>
          <w:rFonts w:hint="eastAsia"/>
        </w:rPr>
      </w:pPr>
      <w:r>
        <w:rPr>
          <w:rFonts w:hint="eastAsia"/>
        </w:rPr>
        <w:t>借着不可抗拒且不可磨灭的恩典，祂将自己和祂的益处赐给祂的子民。</w:t>
      </w:r>
    </w:p>
    <w:p w14:paraId="7ED6E990">
      <w:pPr>
        <w:pStyle w:val="4"/>
        <w:spacing w:before="0"/>
        <w:ind w:left="0"/>
        <w:jc w:val="left"/>
        <w:rPr>
          <w:rFonts w:hint="eastAsia"/>
        </w:rPr>
      </w:pPr>
    </w:p>
    <w:p w14:paraId="3A4EFC96">
      <w:pPr>
        <w:pStyle w:val="4"/>
        <w:spacing w:before="0"/>
        <w:ind w:left="0"/>
        <w:jc w:val="left"/>
        <w:rPr>
          <w:rFonts w:hint="eastAsia"/>
        </w:rPr>
      </w:pPr>
      <w:r>
        <w:rPr>
          <w:rFonts w:hint="eastAsia"/>
        </w:rPr>
        <w:t>Soteriology, too, must be seen theologically, as the work of the Father, the Son, and the Spirit.</w:t>
      </w:r>
    </w:p>
    <w:p w14:paraId="6410E5C5">
      <w:pPr>
        <w:pStyle w:val="4"/>
        <w:spacing w:before="0"/>
        <w:ind w:left="0"/>
        <w:jc w:val="left"/>
        <w:rPr>
          <w:rFonts w:hint="eastAsia"/>
        </w:rPr>
      </w:pPr>
      <w:r>
        <w:rPr>
          <w:rFonts w:hint="eastAsia"/>
        </w:rPr>
        <w:t>救赎论也必须从神学的角度来看，视为父、子和圣灵的工作。</w:t>
      </w:r>
    </w:p>
    <w:p w14:paraId="17198B94">
      <w:pPr>
        <w:pStyle w:val="4"/>
        <w:spacing w:before="0"/>
        <w:ind w:left="0"/>
        <w:jc w:val="left"/>
        <w:rPr>
          <w:rFonts w:hint="eastAsia"/>
        </w:rPr>
      </w:pPr>
    </w:p>
    <w:p w14:paraId="159B5C87">
      <w:pPr>
        <w:pStyle w:val="4"/>
        <w:spacing w:before="0"/>
        <w:ind w:left="0"/>
        <w:jc w:val="left"/>
        <w:rPr>
          <w:rFonts w:hint="eastAsia"/>
        </w:rPr>
      </w:pPr>
      <w:r>
        <w:rPr>
          <w:rFonts w:hint="eastAsia"/>
        </w:rPr>
        <w:t>In this domain as well, the honor of God is at stake—the assertion and manifestation of all the perfections of God, which have been violated by sin.</w:t>
      </w:r>
    </w:p>
    <w:p w14:paraId="4C03D315">
      <w:pPr>
        <w:pStyle w:val="4"/>
        <w:spacing w:before="0"/>
        <w:ind w:left="0"/>
        <w:jc w:val="left"/>
        <w:rPr>
          <w:rFonts w:hint="eastAsia"/>
        </w:rPr>
      </w:pPr>
      <w:r>
        <w:rPr>
          <w:rFonts w:hint="eastAsia"/>
        </w:rPr>
        <w:t>在这个领域，神的荣耀也岌岌可危——即维护和彰显神所有因罪而受到侵犯的完美属性。</w:t>
      </w:r>
    </w:p>
    <w:p w14:paraId="53AC0708">
      <w:pPr>
        <w:pStyle w:val="4"/>
        <w:spacing w:before="0"/>
        <w:ind w:left="0"/>
        <w:jc w:val="left"/>
        <w:rPr>
          <w:rFonts w:hint="eastAsia"/>
        </w:rPr>
      </w:pPr>
    </w:p>
    <w:p w14:paraId="18C54685">
      <w:pPr>
        <w:pStyle w:val="4"/>
        <w:spacing w:before="0"/>
        <w:ind w:left="0"/>
        <w:jc w:val="left"/>
        <w:rPr>
          <w:rFonts w:hint="eastAsia"/>
        </w:rPr>
      </w:pPr>
      <w:r>
        <w:rPr>
          <w:rFonts w:hint="eastAsia"/>
        </w:rPr>
        <w:t>It is God's will, within the church of Christ, to redeem the world and humanity from the power of Satan and to present them eternally as a testament to His wisdom and power, His holiness and grace.</w:t>
      </w:r>
    </w:p>
    <w:p w14:paraId="32392658">
      <w:pPr>
        <w:pStyle w:val="4"/>
        <w:spacing w:before="0"/>
        <w:ind w:left="0"/>
        <w:jc w:val="left"/>
        <w:rPr>
          <w:rFonts w:hint="eastAsia"/>
        </w:rPr>
      </w:pPr>
      <w:r>
        <w:rPr>
          <w:rFonts w:hint="eastAsia"/>
        </w:rPr>
        <w:t>神的旨意是，在基督的教会内，将世界和人类从撒但的权势下救赎出来，并使他们永远成为祂智慧和能力、祂圣洁和恩典的见证。</w:t>
      </w:r>
    </w:p>
    <w:p w14:paraId="50710813">
      <w:pPr>
        <w:pStyle w:val="4"/>
        <w:spacing w:before="0"/>
        <w:ind w:left="0"/>
        <w:jc w:val="left"/>
        <w:rPr>
          <w:rFonts w:hint="eastAsia"/>
        </w:rPr>
      </w:pPr>
    </w:p>
    <w:p w14:paraId="47680A47">
      <w:pPr>
        <w:pStyle w:val="4"/>
        <w:spacing w:before="0"/>
        <w:ind w:left="0"/>
        <w:jc w:val="left"/>
        <w:rPr>
          <w:rFonts w:hint="eastAsia"/>
        </w:rPr>
      </w:pPr>
      <w:r>
        <w:rPr>
          <w:rFonts w:hint="eastAsia"/>
        </w:rPr>
        <w:t>Just as surely as the objective re-creation took place in Christ, so it must also be realized subjectively by the Holy Spirit within the church.</w:t>
      </w:r>
    </w:p>
    <w:p w14:paraId="7EA66D43">
      <w:pPr>
        <w:pStyle w:val="4"/>
        <w:spacing w:before="0"/>
        <w:ind w:left="0"/>
        <w:jc w:val="left"/>
        <w:rPr>
          <w:rFonts w:hint="eastAsia"/>
        </w:rPr>
      </w:pPr>
      <w:r>
        <w:rPr>
          <w:rFonts w:hint="eastAsia"/>
        </w:rPr>
        <w:t>正如客观的再创造确实在基督里发生一样，它也必须由圣灵在教会内主观地实现。</w:t>
      </w:r>
    </w:p>
    <w:p w14:paraId="1894BD42">
      <w:pPr>
        <w:pStyle w:val="4"/>
        <w:spacing w:before="0"/>
        <w:ind w:left="0"/>
        <w:jc w:val="left"/>
        <w:rPr>
          <w:rFonts w:hint="eastAsia"/>
        </w:rPr>
      </w:pPr>
    </w:p>
    <w:p w14:paraId="58B48BF7">
      <w:pPr>
        <w:pStyle w:val="4"/>
        <w:spacing w:before="0"/>
        <w:ind w:left="0"/>
        <w:jc w:val="left"/>
        <w:rPr>
          <w:rFonts w:hint="eastAsia"/>
        </w:rPr>
      </w:pPr>
      <w:r>
        <w:rPr>
          <w:rFonts w:hint="eastAsia"/>
        </w:rPr>
        <w:t>However, just as the acquisition of salvation occurred through a covenant, with Christ as the mediator and head of the covenant, its application must also follow the same pattern.</w:t>
      </w:r>
    </w:p>
    <w:p w14:paraId="626BED15">
      <w:pPr>
        <w:pStyle w:val="4"/>
        <w:spacing w:before="0"/>
        <w:ind w:left="0"/>
        <w:jc w:val="left"/>
        <w:rPr>
          <w:rFonts w:hint="eastAsia"/>
        </w:rPr>
      </w:pPr>
      <w:r>
        <w:rPr>
          <w:rFonts w:hint="eastAsia"/>
        </w:rPr>
        <w:t>然而，正如救赎的获得是通过一个约，以基督为约的中保和元首而发生的，其应用也必须遵循同样的模式。</w:t>
      </w:r>
    </w:p>
    <w:p w14:paraId="5007384E">
      <w:pPr>
        <w:pStyle w:val="4"/>
        <w:spacing w:before="0"/>
        <w:ind w:left="0"/>
        <w:jc w:val="left"/>
        <w:rPr>
          <w:rFonts w:hint="eastAsia"/>
        </w:rPr>
      </w:pPr>
    </w:p>
    <w:p w14:paraId="73AA6DAD">
      <w:pPr>
        <w:pStyle w:val="4"/>
        <w:spacing w:before="0"/>
        <w:ind w:left="0"/>
        <w:jc w:val="left"/>
        <w:rPr>
          <w:rFonts w:hint="eastAsia"/>
        </w:rPr>
      </w:pPr>
      <w:r>
        <w:rPr>
          <w:rFonts w:hint="eastAsia"/>
        </w:rPr>
        <w:t>First and foremost, the gathering of the elect should not be seen in an individualistic and atomistic manner.</w:t>
      </w:r>
    </w:p>
    <w:p w14:paraId="20D94AAF">
      <w:pPr>
        <w:pStyle w:val="4"/>
        <w:spacing w:before="0"/>
        <w:ind w:left="0"/>
        <w:jc w:val="left"/>
        <w:rPr>
          <w:rFonts w:hint="eastAsia"/>
        </w:rPr>
      </w:pPr>
      <w:r>
        <w:rPr>
          <w:rFonts w:hint="eastAsia"/>
        </w:rPr>
        <w:t>首先，蒙拣选者的聚集不应以个人主义和原子论的方式来看待。</w:t>
      </w:r>
    </w:p>
    <w:p w14:paraId="2A7470A6">
      <w:pPr>
        <w:pStyle w:val="4"/>
        <w:spacing w:before="0"/>
        <w:ind w:left="0"/>
        <w:jc w:val="left"/>
        <w:rPr>
          <w:rFonts w:hint="eastAsia"/>
        </w:rPr>
      </w:pPr>
    </w:p>
    <w:p w14:paraId="37EEB6EF">
      <w:pPr>
        <w:pStyle w:val="4"/>
        <w:spacing w:before="0"/>
        <w:ind w:left="0"/>
        <w:jc w:val="left"/>
        <w:rPr>
          <w:rFonts w:hint="eastAsia"/>
        </w:rPr>
      </w:pPr>
      <w:r>
        <w:rPr>
          <w:rFonts w:hint="eastAsia"/>
        </w:rPr>
        <w:t>The elect, after all, have been eternally given to Christ, included in the covenant, born in due time from Christ just as the body and its members are all born from the head, and made partakers of all His benefits.</w:t>
      </w:r>
    </w:p>
    <w:p w14:paraId="77868F02">
      <w:pPr>
        <w:pStyle w:val="4"/>
        <w:spacing w:before="0"/>
        <w:ind w:left="0"/>
        <w:jc w:val="left"/>
        <w:rPr>
          <w:rFonts w:hint="eastAsia"/>
        </w:rPr>
      </w:pPr>
      <w:r>
        <w:rPr>
          <w:rFonts w:hint="eastAsia"/>
        </w:rPr>
        <w:t>毕竟，蒙拣选的人在永恒中被赐给了基督，被包含在圣约之内，在适当的时候从基督而生，正如身体及其肢体都从头而生一样，并且分享了祂所有的益处。</w:t>
      </w:r>
    </w:p>
    <w:p w14:paraId="65B55256">
      <w:pPr>
        <w:pStyle w:val="4"/>
        <w:spacing w:before="0"/>
        <w:ind w:left="0"/>
        <w:jc w:val="left"/>
        <w:rPr>
          <w:rFonts w:hint="eastAsia"/>
        </w:rPr>
      </w:pPr>
    </w:p>
    <w:p w14:paraId="2BE6DB12">
      <w:pPr>
        <w:pStyle w:val="4"/>
        <w:spacing w:before="0"/>
        <w:ind w:left="0"/>
        <w:jc w:val="left"/>
        <w:rPr>
          <w:rFonts w:hint="eastAsia"/>
        </w:rPr>
      </w:pPr>
      <w:r>
        <w:rPr>
          <w:rFonts w:hint="eastAsia"/>
        </w:rPr>
        <w:t>The church is an organism, not a mere collection of individuals; in its case, the whole precedes the parts.</w:t>
      </w:r>
    </w:p>
    <w:p w14:paraId="2F967989">
      <w:pPr>
        <w:pStyle w:val="4"/>
        <w:spacing w:before="0"/>
        <w:ind w:left="0"/>
        <w:jc w:val="left"/>
        <w:rPr>
          <w:rFonts w:hint="eastAsia"/>
        </w:rPr>
      </w:pPr>
      <w:r>
        <w:rPr>
          <w:rFonts w:hint="eastAsia"/>
        </w:rPr>
        <w:t>教会是一个有机体，而不仅仅是个人的集合；就教会而言，整体先于部分。</w:t>
      </w:r>
    </w:p>
    <w:p w14:paraId="59BAF21A">
      <w:pPr>
        <w:pStyle w:val="4"/>
        <w:spacing w:before="0"/>
        <w:ind w:left="0"/>
        <w:jc w:val="left"/>
        <w:rPr>
          <w:rFonts w:hint="eastAsia"/>
        </w:rPr>
      </w:pPr>
    </w:p>
    <w:p w14:paraId="0074AB9C">
      <w:pPr>
        <w:pStyle w:val="4"/>
        <w:spacing w:before="0"/>
        <w:ind w:left="0"/>
        <w:jc w:val="left"/>
        <w:rPr>
          <w:rFonts w:hint="eastAsia"/>
        </w:rPr>
      </w:pPr>
      <w:r>
        <w:rPr>
          <w:rFonts w:hint="eastAsia"/>
        </w:rPr>
        <w:t>Some Reformed theologians, therefore, discuss the doctrine of the church before that of salvation.</w:t>
      </w:r>
    </w:p>
    <w:p w14:paraId="0F2C2D79">
      <w:pPr>
        <w:pStyle w:val="4"/>
        <w:spacing w:before="0"/>
        <w:ind w:left="0"/>
        <w:jc w:val="left"/>
        <w:rPr>
          <w:rFonts w:hint="eastAsia"/>
        </w:rPr>
      </w:pPr>
      <w:r>
        <w:rPr>
          <w:rFonts w:hint="eastAsia"/>
        </w:rPr>
        <w:t>因此，一些改革宗神学家在讨论救赎教义之前先讨论教会教义。</w:t>
      </w:r>
    </w:p>
    <w:p w14:paraId="4F7C58CC">
      <w:pPr>
        <w:pStyle w:val="4"/>
        <w:spacing w:before="0"/>
        <w:ind w:left="0"/>
        <w:jc w:val="left"/>
        <w:rPr>
          <w:rFonts w:hint="eastAsia"/>
        </w:rPr>
      </w:pPr>
    </w:p>
    <w:p w14:paraId="082E2DBF">
      <w:pPr>
        <w:pStyle w:val="4"/>
        <w:spacing w:before="0"/>
        <w:ind w:left="0"/>
        <w:jc w:val="left"/>
        <w:rPr>
          <w:rFonts w:hint="eastAsia"/>
        </w:rPr>
      </w:pPr>
      <w:r>
        <w:rPr>
          <w:rFonts w:hint="eastAsia"/>
        </w:rPr>
        <w:t>However, this is unnecessary because Reformed theology, within its doctrine of the covenant of grace— which was often addressed at the outset of its soteriology, or even earlier, before the doctrine of the person and work of Christ—already considers these theologians' concerns when prioritizing the doctrine of the church.</w:t>
      </w:r>
    </w:p>
    <w:p w14:paraId="3EE3DAF1">
      <w:pPr>
        <w:pStyle w:val="4"/>
        <w:spacing w:before="0"/>
        <w:ind w:left="0"/>
        <w:jc w:val="left"/>
        <w:rPr>
          <w:rFonts w:hint="eastAsia"/>
        </w:rPr>
      </w:pPr>
      <w:r>
        <w:rPr>
          <w:rFonts w:hint="eastAsia"/>
        </w:rPr>
        <w:t>然而，这是不必要的，因为改革宗神学在其恩典之约的教义中——这通常在其救赎论的开端，甚至更早，在基督位格和工作教义之前就被论及——在优先考虑教会教义时，已经考虑了这些神学家的关切。</w:t>
      </w:r>
    </w:p>
    <w:p w14:paraId="35BAF8AC">
      <w:pPr>
        <w:pStyle w:val="4"/>
        <w:spacing w:before="0"/>
        <w:ind w:left="0"/>
        <w:jc w:val="left"/>
        <w:rPr>
          <w:rFonts w:hint="eastAsia"/>
        </w:rPr>
      </w:pPr>
    </w:p>
    <w:p w14:paraId="7E704BDC">
      <w:pPr>
        <w:pStyle w:val="4"/>
        <w:spacing w:before="0"/>
        <w:ind w:left="0"/>
        <w:jc w:val="left"/>
        <w:rPr>
          <w:rFonts w:hint="eastAsia"/>
        </w:rPr>
      </w:pPr>
      <w:r>
        <w:rPr>
          <w:rFonts w:hint="eastAsia"/>
        </w:rPr>
        <w:t>Furthermore, this order of treatment can easily lead to a conflation of the church as the body of Christ with the church as an institution, resulting in the attribution of a value to the latter in the origin and development of the religious life, which, according to Scripture and the confession, it is not entitled to.</w:t>
      </w:r>
    </w:p>
    <w:p w14:paraId="3DE11C51">
      <w:pPr>
        <w:pStyle w:val="4"/>
        <w:spacing w:before="0"/>
        <w:ind w:left="0"/>
        <w:jc w:val="left"/>
        <w:rPr>
          <w:rFonts w:hint="eastAsia"/>
        </w:rPr>
      </w:pPr>
      <w:r>
        <w:rPr>
          <w:rFonts w:hint="eastAsia"/>
        </w:rPr>
        <w:t>此外，这种处理顺序很容易导致将作为基督身体的教会与作为制度的教会混淆，从而在宗教生活的起源和发展中赋予后者一种价值，而根据圣经和信条，后者并不享有这种价值。</w:t>
      </w:r>
    </w:p>
    <w:p w14:paraId="75B4999C">
      <w:pPr>
        <w:pStyle w:val="4"/>
        <w:spacing w:before="0"/>
        <w:ind w:left="0"/>
        <w:jc w:val="left"/>
        <w:rPr>
          <w:rFonts w:hint="eastAsia"/>
        </w:rPr>
      </w:pPr>
    </w:p>
    <w:p w14:paraId="01ECB377">
      <w:pPr>
        <w:pStyle w:val="4"/>
        <w:spacing w:before="0"/>
        <w:ind w:left="0"/>
        <w:jc w:val="left"/>
        <w:rPr>
          <w:rFonts w:hint="eastAsia"/>
        </w:rPr>
      </w:pPr>
      <w:r>
        <w:rPr>
          <w:rFonts w:hint="eastAsia"/>
        </w:rPr>
        <w:t>Nevertheless, within this practice, the true and genuinely Reformed idea is still preserved, namely, that the covenant of grace does not originate as a consequence of the order of salvation but precedes it, serving as its foundation and starting point.</w:t>
      </w:r>
    </w:p>
    <w:p w14:paraId="545BC506">
      <w:pPr>
        <w:pStyle w:val="4"/>
        <w:spacing w:before="0"/>
        <w:ind w:left="0"/>
        <w:jc w:val="left"/>
        <w:rPr>
          <w:rFonts w:hint="eastAsia"/>
        </w:rPr>
      </w:pPr>
      <w:r>
        <w:rPr>
          <w:rFonts w:hint="eastAsia"/>
        </w:rPr>
        <w:t>然而，在这种实践中，真实且真正改革宗的思想仍然得以保留，即恩典之约并非作为救赎次序的结果而产生，而是先于它，作为其基础和起点。</w:t>
      </w:r>
    </w:p>
    <w:p w14:paraId="709C1462">
      <w:pPr>
        <w:pStyle w:val="4"/>
        <w:spacing w:before="0"/>
        <w:ind w:left="0"/>
        <w:jc w:val="left"/>
        <w:rPr>
          <w:rFonts w:hint="eastAsia"/>
        </w:rPr>
      </w:pPr>
    </w:p>
    <w:p w14:paraId="711B2F24">
      <w:pPr>
        <w:pStyle w:val="4"/>
        <w:spacing w:before="0"/>
        <w:ind w:left="0"/>
        <w:jc w:val="left"/>
        <w:rPr>
          <w:rFonts w:hint="eastAsia"/>
        </w:rPr>
      </w:pPr>
      <w:r>
        <w:rPr>
          <w:rFonts w:hint="eastAsia"/>
        </w:rPr>
        <w:t>While it is true that the believer becomes aware, through faith, that they belong to the covenant of grace and to the number of the elect, the epistemological foundation is distinct from the ontological foundation.</w:t>
      </w:r>
    </w:p>
    <w:p w14:paraId="2C79049F">
      <w:pPr>
        <w:pStyle w:val="4"/>
        <w:spacing w:before="0"/>
        <w:ind w:left="0"/>
        <w:jc w:val="left"/>
        <w:rPr>
          <w:rFonts w:hint="eastAsia"/>
        </w:rPr>
      </w:pPr>
      <w:r>
        <w:rPr>
          <w:rFonts w:hint="eastAsia"/>
        </w:rPr>
        <w:t>诚然，信徒通过信心意识到他们属于恩典之约，并且是蒙拣选者中的一员，但认识论基础与本体论基础是不同的。</w:t>
      </w:r>
    </w:p>
    <w:p w14:paraId="718E35F0">
      <w:pPr>
        <w:pStyle w:val="4"/>
        <w:spacing w:before="0"/>
        <w:ind w:left="0"/>
        <w:jc w:val="left"/>
        <w:rPr>
          <w:rFonts w:hint="eastAsia"/>
        </w:rPr>
      </w:pPr>
    </w:p>
    <w:p w14:paraId="0B149352">
      <w:pPr>
        <w:pStyle w:val="4"/>
        <w:spacing w:before="0"/>
        <w:ind w:left="0"/>
        <w:jc w:val="left"/>
        <w:rPr>
          <w:rFonts w:hint="eastAsia"/>
        </w:rPr>
      </w:pPr>
      <w:r>
        <w:rPr>
          <w:rFonts w:hint="eastAsia"/>
        </w:rPr>
        <w:t>Secondly, regeneration, faith, and conversion should not be viewed as preparations occurring apart from Christ and the covenant of grace, nor as conditions that individuals must fulfill entirely or partially in their own strength to be incorporated into that covenant.</w:t>
      </w:r>
    </w:p>
    <w:p w14:paraId="6EE2FEA0">
      <w:pPr>
        <w:pStyle w:val="4"/>
        <w:spacing w:before="0"/>
        <w:ind w:left="0"/>
        <w:jc w:val="left"/>
        <w:rPr>
          <w:rFonts w:hint="eastAsia"/>
        </w:rPr>
      </w:pPr>
      <w:r>
        <w:rPr>
          <w:rFonts w:hint="eastAsia"/>
        </w:rPr>
        <w:t>其次，重生、信心和归信不应被视为在基督和恩典之约之外发生的预备，也不应被视为个人必须完全或部分地凭借自身力量才能被纳入该约的条件。</w:t>
      </w:r>
    </w:p>
    <w:p w14:paraId="14B907F8">
      <w:pPr>
        <w:pStyle w:val="4"/>
        <w:spacing w:before="0"/>
        <w:ind w:left="0"/>
        <w:jc w:val="left"/>
        <w:rPr>
          <w:rFonts w:hint="eastAsia"/>
        </w:rPr>
      </w:pPr>
    </w:p>
    <w:p w14:paraId="79381126">
      <w:pPr>
        <w:pStyle w:val="4"/>
        <w:spacing w:before="0"/>
        <w:ind w:left="0"/>
        <w:jc w:val="left"/>
        <w:rPr>
          <w:rFonts w:hint="eastAsia"/>
        </w:rPr>
      </w:pPr>
      <w:r>
        <w:rPr>
          <w:rFonts w:hint="eastAsia"/>
        </w:rPr>
        <w:t>Instead, they are benefits that flow from the covenant of grace, the mystical union, and the gift of Christ's person.</w:t>
      </w:r>
    </w:p>
    <w:p w14:paraId="75BC9D2B">
      <w:pPr>
        <w:pStyle w:val="4"/>
        <w:spacing w:before="0"/>
        <w:ind w:left="0"/>
        <w:jc w:val="left"/>
        <w:rPr>
          <w:rFonts w:hint="eastAsia"/>
        </w:rPr>
      </w:pPr>
      <w:r>
        <w:rPr>
          <w:rFonts w:hint="eastAsia"/>
        </w:rPr>
        <w:t>相反，它们是源于恩典之约、神秘联合以及基督位格恩赐的益处。</w:t>
      </w:r>
    </w:p>
    <w:p w14:paraId="1C1DA3EB">
      <w:pPr>
        <w:pStyle w:val="4"/>
        <w:spacing w:before="0"/>
        <w:ind w:left="0"/>
        <w:jc w:val="left"/>
        <w:rPr>
          <w:rFonts w:hint="eastAsia"/>
        </w:rPr>
      </w:pPr>
    </w:p>
    <w:p w14:paraId="3E7679D6">
      <w:pPr>
        <w:pStyle w:val="4"/>
        <w:spacing w:before="0"/>
        <w:ind w:left="0"/>
        <w:jc w:val="left"/>
        <w:rPr>
          <w:rFonts w:hint="eastAsia"/>
        </w:rPr>
      </w:pPr>
      <w:r>
        <w:rPr>
          <w:rFonts w:hint="eastAsia"/>
        </w:rPr>
        <w:t>The Holy Spirit, who is the author of these benefits, was acquired by Christ for His own.</w:t>
      </w:r>
    </w:p>
    <w:p w14:paraId="3AD77D64">
      <w:pPr>
        <w:pStyle w:val="4"/>
        <w:spacing w:before="0"/>
        <w:ind w:left="0"/>
        <w:jc w:val="left"/>
        <w:rPr>
          <w:rFonts w:hint="eastAsia"/>
        </w:rPr>
      </w:pPr>
      <w:r>
        <w:rPr>
          <w:rFonts w:hint="eastAsia"/>
        </w:rPr>
        <w:t>圣灵是这些益处的创始者，是基督为祂自己所获得的。</w:t>
      </w:r>
    </w:p>
    <w:p w14:paraId="2BC8BE18">
      <w:pPr>
        <w:pStyle w:val="4"/>
        <w:spacing w:before="0"/>
        <w:ind w:left="0"/>
        <w:jc w:val="left"/>
        <w:rPr>
          <w:rFonts w:hint="eastAsia"/>
        </w:rPr>
      </w:pPr>
    </w:p>
    <w:p w14:paraId="1A9C2B5D">
      <w:pPr>
        <w:pStyle w:val="4"/>
        <w:spacing w:before="0"/>
        <w:ind w:left="0"/>
        <w:jc w:val="left"/>
        <w:rPr>
          <w:rFonts w:hint="eastAsia"/>
        </w:rPr>
      </w:pPr>
      <w:r>
        <w:rPr>
          <w:rFonts w:hint="eastAsia"/>
        </w:rPr>
        <w:t>Therefore, the imputation of Christ precedes the gift of the Spirit, and regeneration, faith, and conversion do not lead us to Christ initially; rather, they are drawn from Christ by the Holy Spirit and imparted to His own.</w:t>
      </w:r>
    </w:p>
    <w:p w14:paraId="3C708334">
      <w:pPr>
        <w:pStyle w:val="4"/>
        <w:spacing w:before="0"/>
        <w:ind w:left="0"/>
        <w:jc w:val="left"/>
        <w:rPr>
          <w:rFonts w:hint="eastAsia"/>
        </w:rPr>
      </w:pPr>
      <w:r>
        <w:rPr>
          <w:rFonts w:hint="eastAsia"/>
        </w:rPr>
        <w:t>因此，基督的归算先于圣灵的恩赐，重生、信心和归信并非最初引导我们归向基督；相反，它们是由圣灵从基督那里汲取并赐给祂自己的人的。</w:t>
      </w:r>
    </w:p>
    <w:p w14:paraId="4F2E9D50">
      <w:pPr>
        <w:pStyle w:val="4"/>
        <w:spacing w:before="0"/>
        <w:ind w:left="0"/>
        <w:jc w:val="left"/>
        <w:rPr>
          <w:rFonts w:hint="eastAsia"/>
        </w:rPr>
      </w:pPr>
    </w:p>
    <w:p w14:paraId="75A535C2">
      <w:pPr>
        <w:pStyle w:val="4"/>
        <w:spacing w:before="0"/>
        <w:ind w:left="0"/>
        <w:jc w:val="left"/>
        <w:rPr>
          <w:rFonts w:hint="eastAsia"/>
        </w:rPr>
      </w:pPr>
      <w:r>
        <w:rPr>
          <w:rFonts w:hint="eastAsia"/>
        </w:rPr>
        <w:t>Consequently, in the third place, penitence in the Reformed order of salvation had to take on a different character compared to the Lutheran order.</w:t>
      </w:r>
    </w:p>
    <w:p w14:paraId="2EA3B176">
      <w:pPr>
        <w:pStyle w:val="4"/>
        <w:spacing w:before="0"/>
        <w:ind w:left="0"/>
        <w:jc w:val="left"/>
        <w:rPr>
          <w:rFonts w:hint="eastAsia"/>
        </w:rPr>
      </w:pPr>
      <w:r>
        <w:rPr>
          <w:rFonts w:hint="eastAsia"/>
        </w:rPr>
        <w:t>因此，第三，在改革宗的救赎次序中，悔改必须具有与路德宗教派不同的特征。</w:t>
      </w:r>
    </w:p>
    <w:p w14:paraId="4618A830">
      <w:pPr>
        <w:pStyle w:val="4"/>
        <w:spacing w:before="0"/>
        <w:ind w:left="0"/>
        <w:jc w:val="left"/>
        <w:rPr>
          <w:rFonts w:hint="eastAsia"/>
        </w:rPr>
      </w:pPr>
    </w:p>
    <w:p w14:paraId="1DD17F3D">
      <w:pPr>
        <w:pStyle w:val="4"/>
        <w:spacing w:before="0"/>
        <w:ind w:left="0"/>
        <w:jc w:val="left"/>
        <w:rPr>
          <w:rFonts w:hint="eastAsia"/>
        </w:rPr>
      </w:pPr>
      <w:r>
        <w:rPr>
          <w:rFonts w:hint="eastAsia"/>
        </w:rPr>
        <w:t>Personal experience also played a role in this distinction.</w:t>
      </w:r>
    </w:p>
    <w:p w14:paraId="32B0CF46">
      <w:pPr>
        <w:pStyle w:val="4"/>
        <w:spacing w:before="0"/>
        <w:ind w:left="0"/>
        <w:jc w:val="left"/>
        <w:rPr>
          <w:rFonts w:hint="eastAsia"/>
        </w:rPr>
      </w:pPr>
      <w:r>
        <w:rPr>
          <w:rFonts w:hint="eastAsia"/>
        </w:rPr>
        <w:t>个人经历也在这区别中扮演了角色。</w:t>
      </w:r>
    </w:p>
    <w:p w14:paraId="52A338F9">
      <w:pPr>
        <w:pStyle w:val="4"/>
        <w:spacing w:before="0"/>
        <w:ind w:left="0"/>
        <w:jc w:val="left"/>
        <w:rPr>
          <w:rFonts w:hint="eastAsia"/>
        </w:rPr>
      </w:pPr>
    </w:p>
    <w:p w14:paraId="6D526FEE">
      <w:pPr>
        <w:pStyle w:val="4"/>
        <w:spacing w:before="0"/>
        <w:ind w:left="0"/>
        <w:jc w:val="left"/>
        <w:rPr>
          <w:rFonts w:hint="eastAsia"/>
        </w:rPr>
      </w:pPr>
      <w:r>
        <w:rPr>
          <w:rFonts w:hint="eastAsia"/>
        </w:rPr>
        <w:t>Calvin's journey to Christ differed from Luther's.</w:t>
      </w:r>
    </w:p>
    <w:p w14:paraId="74DE75B4">
      <w:pPr>
        <w:pStyle w:val="4"/>
        <w:spacing w:before="0"/>
        <w:ind w:left="0"/>
        <w:jc w:val="left"/>
        <w:rPr>
          <w:rFonts w:hint="eastAsia"/>
        </w:rPr>
      </w:pPr>
      <w:r>
        <w:rPr>
          <w:rFonts w:hint="eastAsia"/>
        </w:rPr>
        <w:t>加尔文归向基督的历程与路德不同。</w:t>
      </w:r>
    </w:p>
    <w:p w14:paraId="63FAD781">
      <w:pPr>
        <w:pStyle w:val="4"/>
        <w:spacing w:before="0"/>
        <w:ind w:left="0"/>
        <w:jc w:val="left"/>
        <w:rPr>
          <w:rFonts w:hint="eastAsia"/>
        </w:rPr>
      </w:pPr>
    </w:p>
    <w:p w14:paraId="5A0EE988">
      <w:pPr>
        <w:pStyle w:val="4"/>
        <w:spacing w:before="0"/>
        <w:ind w:left="0"/>
        <w:jc w:val="left"/>
        <w:rPr>
          <w:rFonts w:hint="eastAsia"/>
        </w:rPr>
      </w:pPr>
      <w:r>
        <w:rPr>
          <w:rFonts w:hint="eastAsia"/>
        </w:rPr>
        <w:t>Luther lived for an extended period under a heavy burden of guilt and a troubled conscience.</w:t>
      </w:r>
    </w:p>
    <w:p w14:paraId="43EC48A6">
      <w:pPr>
        <w:pStyle w:val="4"/>
        <w:spacing w:before="0"/>
        <w:ind w:left="0"/>
        <w:jc w:val="left"/>
        <w:rPr>
          <w:rFonts w:hint="eastAsia"/>
        </w:rPr>
      </w:pPr>
      <w:r>
        <w:rPr>
          <w:rFonts w:hint="eastAsia"/>
        </w:rPr>
        <w:t>路德长期生活在沉重的罪疚感和困扰的良心之下。</w:t>
      </w:r>
    </w:p>
    <w:p w14:paraId="7F7B1BD5">
      <w:pPr>
        <w:pStyle w:val="4"/>
        <w:spacing w:before="0"/>
        <w:ind w:left="0"/>
        <w:jc w:val="left"/>
        <w:rPr>
          <w:rFonts w:hint="eastAsia"/>
        </w:rPr>
      </w:pPr>
    </w:p>
    <w:p w14:paraId="0024A7FD">
      <w:pPr>
        <w:pStyle w:val="4"/>
        <w:spacing w:before="0"/>
        <w:ind w:left="0"/>
        <w:jc w:val="left"/>
        <w:rPr>
          <w:rFonts w:hint="eastAsia"/>
        </w:rPr>
      </w:pPr>
      <w:r>
        <w:rPr>
          <w:rFonts w:hint="eastAsia"/>
        </w:rPr>
        <w:t>For years, he felt the weight of the law's curse and God's wrath upon him, ultimately finding peace in the gracious forgiveness of sins through faith alone.</w:t>
      </w:r>
    </w:p>
    <w:p w14:paraId="2E8F7DFD">
      <w:pPr>
        <w:pStyle w:val="4"/>
        <w:spacing w:before="0"/>
        <w:ind w:left="0"/>
        <w:jc w:val="left"/>
        <w:rPr>
          <w:rFonts w:hint="eastAsia"/>
        </w:rPr>
      </w:pPr>
      <w:r>
        <w:rPr>
          <w:rFonts w:hint="eastAsia"/>
        </w:rPr>
        <w:t>多年来，他感受到律法的咒诅和神的忿怒压在他身上，最终唯独通过信心在罪的恩典赦免中找到了平安。</w:t>
      </w:r>
    </w:p>
    <w:p w14:paraId="7D99F80F">
      <w:pPr>
        <w:pStyle w:val="4"/>
        <w:spacing w:before="0"/>
        <w:ind w:left="0"/>
        <w:jc w:val="left"/>
        <w:rPr>
          <w:rFonts w:hint="eastAsia"/>
        </w:rPr>
      </w:pPr>
    </w:p>
    <w:p w14:paraId="7FE89FEA">
      <w:pPr>
        <w:pStyle w:val="4"/>
        <w:spacing w:before="0"/>
        <w:ind w:left="0"/>
        <w:jc w:val="left"/>
        <w:rPr>
          <w:rFonts w:hint="eastAsia"/>
        </w:rPr>
      </w:pPr>
      <w:r>
        <w:rPr>
          <w:rFonts w:hint="eastAsia"/>
        </w:rPr>
        <w:t>On the other hand, Calvin was gradually convinced of the truth of the Reformation but, due to his respect for the church, hesitated to join the movement for a significant period.</w:t>
      </w:r>
    </w:p>
    <w:p w14:paraId="396A7087">
      <w:pPr>
        <w:pStyle w:val="4"/>
        <w:spacing w:before="0"/>
        <w:ind w:left="0"/>
        <w:jc w:val="left"/>
        <w:rPr>
          <w:rFonts w:hint="eastAsia"/>
        </w:rPr>
      </w:pPr>
      <w:r>
        <w:rPr>
          <w:rFonts w:hint="eastAsia"/>
        </w:rPr>
        <w:t>另一方面，加尔文逐渐确信宗教改革的真理，但由于他对教会的尊重，他在相当长的一段时间内都犹豫是否加入这场运动。</w:t>
      </w:r>
    </w:p>
    <w:p w14:paraId="6684A2CF">
      <w:pPr>
        <w:pStyle w:val="4"/>
        <w:spacing w:before="0"/>
        <w:ind w:left="0"/>
        <w:jc w:val="left"/>
        <w:rPr>
          <w:rFonts w:hint="eastAsia"/>
        </w:rPr>
      </w:pPr>
    </w:p>
    <w:p w14:paraId="1CF784C8">
      <w:pPr>
        <w:pStyle w:val="4"/>
        <w:spacing w:before="0"/>
        <w:ind w:left="0"/>
        <w:jc w:val="left"/>
        <w:rPr>
          <w:rFonts w:hint="eastAsia"/>
        </w:rPr>
      </w:pPr>
      <w:r>
        <w:rPr>
          <w:rFonts w:hint="eastAsia"/>
        </w:rPr>
        <w:t>Then, suddenly, a "conversion" occurred when all doubts and hesitations were overcome, and he wholeheartedly surrendered himself to God's will.</w:t>
      </w:r>
    </w:p>
    <w:p w14:paraId="2FBCBED5">
      <w:pPr>
        <w:pStyle w:val="4"/>
        <w:spacing w:before="0"/>
        <w:ind w:left="0"/>
        <w:jc w:val="left"/>
        <w:rPr>
          <w:rFonts w:hint="eastAsia"/>
        </w:rPr>
      </w:pPr>
      <w:r>
        <w:rPr>
          <w:rFonts w:hint="eastAsia"/>
        </w:rPr>
        <w:t>然后，突然之间，一次“归信”发生了，所有的怀疑和犹豫都被克服了，他全心全意地将自己降服于神的旨意。</w:t>
      </w:r>
    </w:p>
    <w:p w14:paraId="51A0D41C">
      <w:pPr>
        <w:pStyle w:val="4"/>
        <w:spacing w:before="0"/>
        <w:ind w:left="0"/>
        <w:jc w:val="left"/>
        <w:rPr>
          <w:rFonts w:hint="eastAsia"/>
        </w:rPr>
      </w:pPr>
    </w:p>
    <w:p w14:paraId="2886117D">
      <w:pPr>
        <w:pStyle w:val="4"/>
        <w:spacing w:before="0"/>
        <w:ind w:left="0"/>
        <w:jc w:val="left"/>
        <w:rPr>
          <w:rFonts w:hint="eastAsia"/>
        </w:rPr>
      </w:pPr>
      <w:r>
        <w:rPr>
          <w:rFonts w:hint="eastAsia"/>
        </w:rPr>
        <w:t>His transformation primarily involved learning obedience to what he had long recognized as God's will.</w:t>
      </w:r>
    </w:p>
    <w:p w14:paraId="2C190D41">
      <w:pPr>
        <w:pStyle w:val="4"/>
        <w:spacing w:before="0"/>
        <w:ind w:left="0"/>
        <w:jc w:val="left"/>
        <w:rPr>
          <w:rFonts w:hint="eastAsia"/>
        </w:rPr>
      </w:pPr>
      <w:r>
        <w:rPr>
          <w:rFonts w:hint="eastAsia"/>
        </w:rPr>
        <w:t>他的转变主要在于学会顺服他早已认识到的神的旨意。</w:t>
      </w:r>
    </w:p>
    <w:p w14:paraId="32C0B9ED">
      <w:pPr>
        <w:pStyle w:val="4"/>
        <w:spacing w:before="0"/>
        <w:ind w:left="0"/>
        <w:jc w:val="left"/>
        <w:rPr>
          <w:rFonts w:hint="eastAsia"/>
        </w:rPr>
      </w:pPr>
    </w:p>
    <w:p w14:paraId="0940BF83">
      <w:pPr>
        <w:pStyle w:val="4"/>
        <w:spacing w:before="0"/>
        <w:ind w:left="0"/>
        <w:jc w:val="left"/>
        <w:rPr>
          <w:rFonts w:hint="eastAsia"/>
        </w:rPr>
      </w:pPr>
      <w:r>
        <w:rPr>
          <w:rFonts w:hint="eastAsia"/>
        </w:rPr>
        <w:t>For Calvin, the novelty was not so much in a sudden experience of grace and salvation but in a resolute decision and a decisive act of obedience to God's will.</w:t>
      </w:r>
    </w:p>
    <w:p w14:paraId="4EE0AEBF">
      <w:pPr>
        <w:pStyle w:val="4"/>
        <w:spacing w:before="0"/>
        <w:ind w:left="0"/>
        <w:jc w:val="left"/>
        <w:rPr>
          <w:rFonts w:hint="eastAsia"/>
        </w:rPr>
      </w:pPr>
      <w:r>
        <w:rPr>
          <w:rFonts w:hint="eastAsia"/>
        </w:rPr>
        <w:t>对加尔文而言，新奇之处不在于突然经历恩典和救赎，而在于对神旨意的坚决决定和果断顺服。</w:t>
      </w:r>
    </w:p>
    <w:p w14:paraId="754D7194">
      <w:pPr>
        <w:pStyle w:val="4"/>
        <w:spacing w:before="0"/>
        <w:ind w:left="0"/>
        <w:jc w:val="left"/>
        <w:rPr>
          <w:rFonts w:hint="eastAsia"/>
        </w:rPr>
      </w:pPr>
    </w:p>
    <w:p w14:paraId="6FF6944E">
      <w:pPr>
        <w:pStyle w:val="4"/>
        <w:spacing w:before="0"/>
        <w:ind w:left="0"/>
        <w:jc w:val="left"/>
        <w:rPr>
          <w:rFonts w:hint="eastAsia"/>
        </w:rPr>
      </w:pPr>
      <w:r>
        <w:rPr>
          <w:rFonts w:hint="eastAsia"/>
        </w:rPr>
        <w:t>This is why Calvin did not focus on constructing a theory of conversion but rather on addressing the question, "On what basis must the regenerate person, aware of being a sinner, ground their validity and acceptance before God?"</w:t>
      </w:r>
    </w:p>
    <w:p w14:paraId="7A55D29E">
      <w:pPr>
        <w:pStyle w:val="4"/>
        <w:spacing w:before="0"/>
        <w:ind w:left="0"/>
        <w:jc w:val="left"/>
        <w:rPr>
          <w:rFonts w:hint="eastAsia"/>
        </w:rPr>
      </w:pPr>
      <w:r>
        <w:rPr>
          <w:rFonts w:hint="eastAsia"/>
        </w:rPr>
        <w:t>这就是为什么加尔文没有专注于构建一个归信理论，而是致力于解决这个问题：“一个重生的、意识到自己是罪人的人，必须以什么为基础，才能在神面前确立自己的有效性和被接纳？”</w:t>
      </w:r>
    </w:p>
    <w:p w14:paraId="3EBB3776">
      <w:pPr>
        <w:pStyle w:val="4"/>
        <w:spacing w:before="0"/>
        <w:ind w:left="0"/>
        <w:jc w:val="left"/>
        <w:rPr>
          <w:rFonts w:hint="eastAsia"/>
        </w:rPr>
      </w:pPr>
    </w:p>
    <w:p w14:paraId="18A19E22">
      <w:pPr>
        <w:pStyle w:val="4"/>
        <w:spacing w:before="0"/>
        <w:ind w:left="0"/>
        <w:jc w:val="left"/>
        <w:rPr>
          <w:rFonts w:hint="eastAsia"/>
        </w:rPr>
      </w:pPr>
      <w:r>
        <w:rPr>
          <w:rFonts w:hint="eastAsia"/>
        </w:rPr>
        <w:t>Like Luther, Calvin acknowledged the existence of a penitence that precedes faith, characterized by contrition of heart and self-mortification before God.</w:t>
      </w:r>
    </w:p>
    <w:p w14:paraId="3608D008">
      <w:pPr>
        <w:pStyle w:val="4"/>
        <w:spacing w:before="0"/>
        <w:ind w:left="0"/>
        <w:jc w:val="left"/>
        <w:rPr>
          <w:rFonts w:hint="eastAsia"/>
        </w:rPr>
      </w:pPr>
      <w:r>
        <w:rPr>
          <w:rFonts w:hint="eastAsia"/>
        </w:rPr>
        <w:t>与路德一样，加尔文承认存在一种先于信心的悔改，其特征是在神面前内心的痛悔和自我治死。</w:t>
      </w:r>
    </w:p>
    <w:p w14:paraId="2E229BF9">
      <w:pPr>
        <w:pStyle w:val="4"/>
        <w:spacing w:before="0"/>
        <w:ind w:left="0"/>
        <w:jc w:val="left"/>
        <w:rPr>
          <w:rFonts w:hint="eastAsia"/>
        </w:rPr>
      </w:pPr>
    </w:p>
    <w:p w14:paraId="0B49244B">
      <w:pPr>
        <w:pStyle w:val="4"/>
        <w:spacing w:before="0"/>
        <w:ind w:left="0"/>
        <w:jc w:val="left"/>
        <w:rPr>
          <w:rFonts w:hint="eastAsia"/>
        </w:rPr>
      </w:pPr>
      <w:r>
        <w:rPr>
          <w:rFonts w:hint="eastAsia"/>
        </w:rPr>
        <w:t>Many individuals experience a "crisis of conscience" or are compelled to obedience before they fully grasp or taste the knowledge of grace.</w:t>
      </w:r>
    </w:p>
    <w:p w14:paraId="09216619">
      <w:pPr>
        <w:pStyle w:val="4"/>
        <w:spacing w:before="0"/>
        <w:ind w:left="0"/>
        <w:jc w:val="left"/>
        <w:rPr>
          <w:rFonts w:hint="eastAsia"/>
        </w:rPr>
      </w:pPr>
      <w:r>
        <w:rPr>
          <w:rFonts w:hint="eastAsia"/>
        </w:rPr>
        <w:t>许多人在完全领会或体验恩典的知识之前，会经历“良心危机”或被迫顺服。</w:t>
      </w:r>
    </w:p>
    <w:p w14:paraId="46076249">
      <w:pPr>
        <w:pStyle w:val="4"/>
        <w:spacing w:before="0"/>
        <w:ind w:left="0"/>
        <w:jc w:val="left"/>
        <w:rPr>
          <w:rFonts w:hint="eastAsia"/>
        </w:rPr>
      </w:pPr>
    </w:p>
    <w:p w14:paraId="2893F148">
      <w:pPr>
        <w:pStyle w:val="4"/>
        <w:spacing w:before="0"/>
        <w:ind w:left="0"/>
        <w:jc w:val="left"/>
        <w:rPr>
          <w:rFonts w:hint="eastAsia"/>
        </w:rPr>
      </w:pPr>
      <w:r>
        <w:rPr>
          <w:rFonts w:hint="eastAsia"/>
        </w:rPr>
        <w:t>However, Calvin considered this initial fear to be a legalistic form of penitence that does not infallibly lead to faith.</w:t>
      </w:r>
    </w:p>
    <w:p w14:paraId="59B2F63D">
      <w:pPr>
        <w:pStyle w:val="4"/>
        <w:spacing w:before="0"/>
        <w:ind w:left="0"/>
        <w:jc w:val="left"/>
        <w:rPr>
          <w:rFonts w:hint="eastAsia"/>
        </w:rPr>
      </w:pPr>
      <w:r>
        <w:rPr>
          <w:rFonts w:hint="eastAsia"/>
        </w:rPr>
        <w:t>然而，加尔文认为这种最初的恐惧是一种律法主义形式的悔改，并不能必然导致信心。</w:t>
      </w:r>
    </w:p>
    <w:p w14:paraId="5290DF07">
      <w:pPr>
        <w:pStyle w:val="4"/>
        <w:spacing w:before="0"/>
        <w:ind w:left="0"/>
        <w:jc w:val="left"/>
        <w:rPr>
          <w:rFonts w:hint="eastAsia"/>
        </w:rPr>
      </w:pPr>
    </w:p>
    <w:p w14:paraId="30219602">
      <w:pPr>
        <w:pStyle w:val="4"/>
        <w:spacing w:before="0"/>
        <w:ind w:left="0"/>
        <w:jc w:val="left"/>
        <w:rPr>
          <w:rFonts w:hint="eastAsia"/>
        </w:rPr>
      </w:pPr>
      <w:r>
        <w:rPr>
          <w:rFonts w:hint="eastAsia"/>
        </w:rPr>
        <w:t>He also rejected the doctrine held by some Anabaptists, which required new converts to practice penitence for a few days before being admitted into the community of grace.</w:t>
      </w:r>
    </w:p>
    <w:p w14:paraId="2D50E7BA">
      <w:pPr>
        <w:pStyle w:val="4"/>
        <w:spacing w:before="0"/>
        <w:ind w:left="0"/>
        <w:jc w:val="left"/>
        <w:rPr>
          <w:rFonts w:hint="eastAsia"/>
        </w:rPr>
      </w:pPr>
      <w:r>
        <w:rPr>
          <w:rFonts w:hint="eastAsia"/>
        </w:rPr>
        <w:t>他还拒绝了一些再洗礼派所持的教义，该教义要求新归信者在被接纳进入恩典团体之前，必须先实行几天的悔改。</w:t>
      </w:r>
    </w:p>
    <w:p w14:paraId="2D7A7F48">
      <w:pPr>
        <w:pStyle w:val="4"/>
        <w:spacing w:before="0"/>
        <w:ind w:left="0"/>
        <w:jc w:val="left"/>
        <w:rPr>
          <w:rFonts w:hint="eastAsia"/>
        </w:rPr>
      </w:pPr>
    </w:p>
    <w:p w14:paraId="5F2705C0">
      <w:pPr>
        <w:pStyle w:val="4"/>
        <w:spacing w:before="0"/>
        <w:ind w:left="0"/>
        <w:jc w:val="left"/>
        <w:rPr>
          <w:rFonts w:hint="eastAsia"/>
        </w:rPr>
      </w:pPr>
      <w:r>
        <w:rPr>
          <w:rFonts w:hint="eastAsia"/>
        </w:rPr>
        <w:t>For Calvin, the emphasis was on a different kind of penitence, one that stems from faith, is possible only in communion with Christ, persists throughout life, and involves both mortification and vivification.</w:t>
      </w:r>
    </w:p>
    <w:p w14:paraId="6435E1AE">
      <w:pPr>
        <w:pStyle w:val="4"/>
        <w:spacing w:before="0"/>
        <w:ind w:left="0"/>
        <w:jc w:val="left"/>
        <w:rPr>
          <w:rFonts w:hint="eastAsia"/>
        </w:rPr>
      </w:pPr>
      <w:r>
        <w:rPr>
          <w:rFonts w:hint="eastAsia"/>
        </w:rPr>
        <w:t>对加尔文而言，重点在于一种不同的悔改，一种源于信心、只有在与基督相交中才可能、贯穿一生、并包含治死与活过来的悔改。</w:t>
      </w:r>
    </w:p>
    <w:p w14:paraId="1642CAAF">
      <w:pPr>
        <w:pStyle w:val="4"/>
        <w:spacing w:before="0"/>
        <w:ind w:left="0"/>
        <w:jc w:val="left"/>
        <w:rPr>
          <w:rFonts w:hint="eastAsia"/>
        </w:rPr>
      </w:pPr>
    </w:p>
    <w:p w14:paraId="6251844D">
      <w:pPr>
        <w:pStyle w:val="4"/>
        <w:spacing w:before="0"/>
        <w:ind w:left="0"/>
        <w:jc w:val="left"/>
        <w:rPr>
          <w:rFonts w:hint="eastAsia"/>
        </w:rPr>
      </w:pPr>
      <w:r>
        <w:rPr>
          <w:rFonts w:hint="eastAsia"/>
        </w:rPr>
        <w:t>These aspects occur through participation in Christ.</w:t>
      </w:r>
    </w:p>
    <w:p w14:paraId="15C0A955">
      <w:pPr>
        <w:pStyle w:val="4"/>
        <w:spacing w:before="0"/>
        <w:ind w:left="0"/>
        <w:jc w:val="left"/>
        <w:rPr>
          <w:rFonts w:hint="eastAsia"/>
        </w:rPr>
      </w:pPr>
      <w:r>
        <w:rPr>
          <w:rFonts w:hint="eastAsia"/>
        </w:rPr>
        <w:t>这些方面通过参与基督而发生。</w:t>
      </w:r>
    </w:p>
    <w:p w14:paraId="6CABA854">
      <w:pPr>
        <w:pStyle w:val="4"/>
        <w:spacing w:before="0"/>
        <w:ind w:left="0"/>
        <w:jc w:val="left"/>
        <w:rPr>
          <w:rFonts w:hint="eastAsia"/>
        </w:rPr>
      </w:pPr>
    </w:p>
    <w:p w14:paraId="6BB38D0F">
      <w:pPr>
        <w:pStyle w:val="4"/>
        <w:spacing w:before="0"/>
        <w:ind w:left="0"/>
        <w:jc w:val="left"/>
        <w:rPr>
          <w:rFonts w:hint="eastAsia"/>
        </w:rPr>
      </w:pPr>
      <w:r>
        <w:rPr>
          <w:rFonts w:hint="eastAsia"/>
        </w:rPr>
        <w:t>Now Luther also knew this kind of penitence.</w:t>
      </w:r>
    </w:p>
    <w:p w14:paraId="1D2491AA">
      <w:pPr>
        <w:pStyle w:val="4"/>
        <w:spacing w:before="0"/>
        <w:ind w:left="0"/>
        <w:jc w:val="left"/>
        <w:rPr>
          <w:rFonts w:hint="eastAsia"/>
        </w:rPr>
      </w:pPr>
      <w:r>
        <w:rPr>
          <w:rFonts w:hint="eastAsia"/>
        </w:rPr>
        <w:t>路德也知道这种悔改。</w:t>
      </w:r>
    </w:p>
    <w:p w14:paraId="5D83D93C">
      <w:pPr>
        <w:pStyle w:val="4"/>
        <w:spacing w:before="0"/>
        <w:ind w:left="0"/>
        <w:jc w:val="left"/>
        <w:rPr>
          <w:rFonts w:hint="eastAsia"/>
        </w:rPr>
      </w:pPr>
    </w:p>
    <w:p w14:paraId="7CC27278">
      <w:pPr>
        <w:pStyle w:val="4"/>
        <w:spacing w:before="0"/>
        <w:ind w:left="0"/>
        <w:jc w:val="left"/>
        <w:rPr>
          <w:rFonts w:hint="eastAsia"/>
        </w:rPr>
      </w:pPr>
      <w:r>
        <w:rPr>
          <w:rFonts w:hint="eastAsia"/>
        </w:rPr>
        <w:t>He, too, recognized that true contrition presupposed a love for righteousness and had its origin in the benefits of Christ.</w:t>
      </w:r>
    </w:p>
    <w:p w14:paraId="74361058">
      <w:pPr>
        <w:pStyle w:val="4"/>
        <w:spacing w:before="0"/>
        <w:ind w:left="0"/>
        <w:jc w:val="left"/>
        <w:rPr>
          <w:rFonts w:hint="eastAsia"/>
        </w:rPr>
      </w:pPr>
      <w:r>
        <w:rPr>
          <w:rFonts w:hint="eastAsia"/>
        </w:rPr>
        <w:t>他也认识到，真正的痛悔以对公义的爱为前提，并且起源于基督的益处。</w:t>
      </w:r>
    </w:p>
    <w:p w14:paraId="5FFC64D2">
      <w:pPr>
        <w:pStyle w:val="4"/>
        <w:spacing w:before="0"/>
        <w:ind w:left="0"/>
        <w:jc w:val="left"/>
        <w:rPr>
          <w:rFonts w:hint="eastAsia"/>
        </w:rPr>
      </w:pPr>
    </w:p>
    <w:p w14:paraId="304E4EFA">
      <w:pPr>
        <w:pStyle w:val="4"/>
        <w:spacing w:before="0"/>
        <w:ind w:left="0"/>
        <w:jc w:val="left"/>
        <w:rPr>
          <w:rFonts w:hint="eastAsia"/>
        </w:rPr>
      </w:pPr>
      <w:r>
        <w:rPr>
          <w:rFonts w:hint="eastAsia"/>
        </w:rPr>
        <w:t>Nevertheless, alongside this perspective, he consistently upheld the necessity of prior preaching of the law and what he called "passive contrition."</w:t>
      </w:r>
    </w:p>
    <w:p w14:paraId="04BF0950">
      <w:pPr>
        <w:pStyle w:val="4"/>
        <w:spacing w:before="0"/>
        <w:ind w:left="0"/>
        <w:jc w:val="left"/>
        <w:rPr>
          <w:rFonts w:hint="eastAsia"/>
        </w:rPr>
      </w:pPr>
      <w:r>
        <w:rPr>
          <w:rFonts w:hint="eastAsia"/>
        </w:rPr>
        <w:t>然而，与此观点并行的是，他始终坚持先前宣讲律法的必要性，以及他所谓的“被动痛悔”。</w:t>
      </w:r>
    </w:p>
    <w:p w14:paraId="22C7C931">
      <w:pPr>
        <w:pStyle w:val="4"/>
        <w:spacing w:before="0"/>
        <w:ind w:left="0"/>
        <w:jc w:val="left"/>
        <w:rPr>
          <w:rFonts w:hint="eastAsia"/>
        </w:rPr>
      </w:pPr>
    </w:p>
    <w:p w14:paraId="591408B9">
      <w:pPr>
        <w:pStyle w:val="4"/>
        <w:spacing w:before="0"/>
        <w:ind w:left="0"/>
        <w:jc w:val="left"/>
        <w:rPr>
          <w:rFonts w:hint="eastAsia"/>
        </w:rPr>
      </w:pPr>
      <w:r>
        <w:rPr>
          <w:rFonts w:hint="eastAsia"/>
        </w:rPr>
        <w:t>He referred to the "fear of threatening" as the initial element of conversion.</w:t>
      </w:r>
    </w:p>
    <w:p w14:paraId="32E6A695">
      <w:pPr>
        <w:pStyle w:val="4"/>
        <w:spacing w:before="0"/>
        <w:ind w:left="0"/>
        <w:jc w:val="left"/>
        <w:rPr>
          <w:rFonts w:hint="eastAsia"/>
        </w:rPr>
      </w:pPr>
      <w:r>
        <w:rPr>
          <w:rFonts w:hint="eastAsia"/>
        </w:rPr>
        <w:t>他将“对威吓的恐惧”称为归信的最初要素。</w:t>
      </w:r>
    </w:p>
    <w:p w14:paraId="7AC69BC6">
      <w:pPr>
        <w:pStyle w:val="4"/>
        <w:spacing w:before="0"/>
        <w:ind w:left="0"/>
        <w:jc w:val="left"/>
        <w:rPr>
          <w:rFonts w:hint="eastAsia"/>
        </w:rPr>
      </w:pPr>
    </w:p>
    <w:p w14:paraId="281141FE">
      <w:pPr>
        <w:pStyle w:val="4"/>
        <w:spacing w:before="0"/>
        <w:ind w:left="0"/>
        <w:jc w:val="left"/>
        <w:rPr>
          <w:rFonts w:hint="eastAsia"/>
        </w:rPr>
      </w:pPr>
      <w:r>
        <w:rPr>
          <w:rFonts w:hint="eastAsia"/>
        </w:rPr>
        <w:t>Melanchthon took an even further step in this direction.</w:t>
      </w:r>
    </w:p>
    <w:p w14:paraId="13A7C221">
      <w:pPr>
        <w:pStyle w:val="4"/>
        <w:spacing w:before="0"/>
        <w:ind w:left="0"/>
        <w:jc w:val="left"/>
        <w:rPr>
          <w:rFonts w:hint="eastAsia"/>
        </w:rPr>
      </w:pPr>
      <w:r>
        <w:rPr>
          <w:rFonts w:hint="eastAsia"/>
        </w:rPr>
        <w:t>梅兰希顿在这方面更进了一步。</w:t>
      </w:r>
    </w:p>
    <w:p w14:paraId="09E074FF">
      <w:pPr>
        <w:pStyle w:val="4"/>
        <w:spacing w:before="0"/>
        <w:ind w:left="0"/>
        <w:jc w:val="left"/>
        <w:rPr>
          <w:rFonts w:hint="eastAsia"/>
        </w:rPr>
      </w:pPr>
    </w:p>
    <w:p w14:paraId="5A893DF8">
      <w:pPr>
        <w:pStyle w:val="4"/>
        <w:spacing w:before="0"/>
        <w:ind w:left="0"/>
        <w:jc w:val="left"/>
        <w:rPr>
          <w:rFonts w:hint="eastAsia"/>
        </w:rPr>
      </w:pPr>
      <w:r>
        <w:rPr>
          <w:rFonts w:hint="eastAsia"/>
        </w:rPr>
        <w:t>In the revised visitation articles of 1528, he explicitly named this "passive contrition," which precedes faith, as "repentance" (although Luther had rarely used this term).</w:t>
      </w:r>
    </w:p>
    <w:p w14:paraId="2847A87E">
      <w:pPr>
        <w:pStyle w:val="4"/>
        <w:spacing w:before="0"/>
        <w:ind w:left="0"/>
        <w:jc w:val="left"/>
        <w:rPr>
          <w:rFonts w:hint="eastAsia"/>
        </w:rPr>
      </w:pPr>
      <w:r>
        <w:rPr>
          <w:rFonts w:hint="eastAsia"/>
        </w:rPr>
        <w:t>在1528年修订的巡视条款中，他明确地将这种先于信心的“被动痛悔”称为“悔改”（尽管路德很少使用这个词）。</w:t>
      </w:r>
    </w:p>
    <w:p w14:paraId="0D4C0CB1">
      <w:pPr>
        <w:pStyle w:val="4"/>
        <w:spacing w:before="0"/>
        <w:ind w:left="0"/>
        <w:jc w:val="left"/>
        <w:rPr>
          <w:rFonts w:hint="eastAsia"/>
        </w:rPr>
      </w:pPr>
    </w:p>
    <w:p w14:paraId="02214A36">
      <w:pPr>
        <w:pStyle w:val="4"/>
        <w:spacing w:before="0"/>
        <w:ind w:left="0"/>
        <w:jc w:val="left"/>
        <w:rPr>
          <w:rFonts w:hint="eastAsia"/>
        </w:rPr>
      </w:pPr>
      <w:r>
        <w:rPr>
          <w:rFonts w:hint="eastAsia"/>
        </w:rPr>
        <w:t>He justified this by referring to Luke 24:47.</w:t>
      </w:r>
    </w:p>
    <w:p w14:paraId="47EB9ED5">
      <w:pPr>
        <w:pStyle w:val="4"/>
        <w:spacing w:before="0"/>
        <w:ind w:left="0"/>
        <w:jc w:val="left"/>
        <w:rPr>
          <w:rFonts w:hint="eastAsia"/>
        </w:rPr>
      </w:pPr>
      <w:r>
        <w:rPr>
          <w:rFonts w:hint="eastAsia"/>
        </w:rPr>
        <w:t>他通过引用路加福音24:47来证明这一点。</w:t>
      </w:r>
    </w:p>
    <w:p w14:paraId="26FDCC6A">
      <w:pPr>
        <w:pStyle w:val="4"/>
        <w:spacing w:before="0"/>
        <w:ind w:left="0"/>
        <w:jc w:val="left"/>
        <w:rPr>
          <w:rFonts w:hint="eastAsia"/>
        </w:rPr>
      </w:pPr>
    </w:p>
    <w:p w14:paraId="3E88EA8D">
      <w:pPr>
        <w:pStyle w:val="4"/>
        <w:spacing w:before="0"/>
        <w:ind w:left="0"/>
        <w:jc w:val="left"/>
        <w:rPr>
          <w:rFonts w:hint="eastAsia"/>
        </w:rPr>
      </w:pPr>
      <w:r>
        <w:rPr>
          <w:rFonts w:hint="eastAsia"/>
        </w:rPr>
        <w:t>He provided the following noteworthy explanation: "Although some people indeed believe that one should not teach anything before faith but teach repentance in terms of faith and flowing from faith, yet, so that the adversary may not be able to say I’m recanting my earlier teaching, one has to assume that, since repentance and law also belong to the common beliefs (for one must certainly have believed beforehand that it is God who threatens, commands, and frightens), it is for ordinary uneducated persons that one should leave such doctrines under the name of 'repentance,' 'command,' 'law,' 'fear,' and so on in order that they may understand the Christian faith all the more discerningly."</w:t>
      </w:r>
    </w:p>
    <w:p w14:paraId="3C528D4C">
      <w:pPr>
        <w:pStyle w:val="4"/>
        <w:spacing w:before="0"/>
        <w:ind w:left="0"/>
        <w:jc w:val="left"/>
        <w:rPr>
          <w:rFonts w:hint="eastAsia"/>
        </w:rPr>
      </w:pPr>
      <w:r>
        <w:rPr>
          <w:rFonts w:hint="eastAsia"/>
        </w:rPr>
        <w:t>他提供了以下值得注意的解释：“虽然有些人确实相信在信心之前不应教导任何东西，而应根据信心并从信心流出而教导悔改，然而，为了使对手不能说我正在收回我早先的教导，人们必须假定，既然悔改和律法也属于普遍的信仰（因为人们事先必定已经相信是神在威吓、命令和恐吓），那么对于普通的未受教育的人来说，就应该将这些教义保留在‘悔改’、‘命令’、‘律法’、‘恐惧’等名目之下，以便他们能够更敏锐地理解基督教信仰。”</w:t>
      </w:r>
    </w:p>
    <w:p w14:paraId="5EC6B2F7">
      <w:pPr>
        <w:pStyle w:val="4"/>
        <w:spacing w:before="0"/>
        <w:ind w:left="0"/>
        <w:jc w:val="left"/>
        <w:rPr>
          <w:rFonts w:hint="eastAsia"/>
        </w:rPr>
      </w:pPr>
    </w:p>
    <w:p w14:paraId="3FA291AF">
      <w:pPr>
        <w:pStyle w:val="4"/>
        <w:spacing w:before="0"/>
        <w:ind w:left="0"/>
        <w:jc w:val="left"/>
        <w:rPr>
          <w:rFonts w:hint="eastAsia"/>
        </w:rPr>
      </w:pPr>
      <w:r>
        <w:rPr>
          <w:rFonts w:hint="eastAsia"/>
        </w:rPr>
        <w:t>Hence, practical and pedagogical considerations led Luther to retain "passive contrition" as the initial component of conversion.</w:t>
      </w:r>
    </w:p>
    <w:p w14:paraId="0D6A4168">
      <w:pPr>
        <w:pStyle w:val="4"/>
        <w:spacing w:before="0"/>
        <w:ind w:left="0"/>
        <w:jc w:val="left"/>
        <w:rPr>
          <w:rFonts w:hint="eastAsia"/>
        </w:rPr>
      </w:pPr>
      <w:r>
        <w:rPr>
          <w:rFonts w:hint="eastAsia"/>
        </w:rPr>
        <w:t>因此，出于实践和教学上的考虑，路德保留了“被动痛悔”作为归信的初始组成部分。</w:t>
      </w:r>
    </w:p>
    <w:p w14:paraId="7819C3DC">
      <w:pPr>
        <w:pStyle w:val="4"/>
        <w:spacing w:before="0"/>
        <w:ind w:left="0"/>
        <w:jc w:val="left"/>
        <w:rPr>
          <w:rFonts w:hint="eastAsia"/>
        </w:rPr>
      </w:pPr>
    </w:p>
    <w:p w14:paraId="7EF20987">
      <w:pPr>
        <w:pStyle w:val="4"/>
        <w:spacing w:before="0"/>
        <w:ind w:left="0"/>
        <w:jc w:val="left"/>
        <w:rPr>
          <w:rFonts w:hint="eastAsia"/>
        </w:rPr>
      </w:pPr>
      <w:r>
        <w:rPr>
          <w:rFonts w:hint="eastAsia"/>
        </w:rPr>
        <w:t>Conversion, for that reason, was consistently divided—both in the Lutheran confession and Lutheran theology—into two parts: contrition and faith, corresponding to the contrast between law and gospel.</w:t>
      </w:r>
    </w:p>
    <w:p w14:paraId="2066B656">
      <w:pPr>
        <w:pStyle w:val="4"/>
        <w:spacing w:before="0"/>
        <w:ind w:left="0"/>
        <w:jc w:val="left"/>
        <w:rPr>
          <w:rFonts w:hint="eastAsia"/>
        </w:rPr>
      </w:pPr>
      <w:r>
        <w:rPr>
          <w:rFonts w:hint="eastAsia"/>
        </w:rPr>
        <w:t>因此，无论是在路德宗信条还是路德宗神学中，归信始终被分为两个部分：痛悔和信心，这与律法和福音之间的对比相对应。</w:t>
      </w:r>
    </w:p>
    <w:p w14:paraId="535B9533">
      <w:pPr>
        <w:pStyle w:val="4"/>
        <w:spacing w:before="0"/>
        <w:ind w:left="0"/>
        <w:jc w:val="left"/>
        <w:rPr>
          <w:rFonts w:hint="eastAsia"/>
        </w:rPr>
      </w:pPr>
    </w:p>
    <w:p w14:paraId="305B066B">
      <w:pPr>
        <w:pStyle w:val="4"/>
        <w:spacing w:before="0"/>
        <w:ind w:left="0"/>
        <w:jc w:val="left"/>
        <w:rPr>
          <w:rFonts w:hint="eastAsia"/>
        </w:rPr>
      </w:pPr>
      <w:r>
        <w:rPr>
          <w:rFonts w:hint="eastAsia"/>
        </w:rPr>
        <w:t>Loosely connected to these two parts, there was a third part concerning "good works" or the "new obedience," with the comment: "Then must follow the good works that are the fruits of repentance."</w:t>
      </w:r>
    </w:p>
    <w:p w14:paraId="096E0BCB">
      <w:pPr>
        <w:pStyle w:val="4"/>
        <w:spacing w:before="0"/>
        <w:ind w:left="0"/>
        <w:jc w:val="left"/>
        <w:rPr>
          <w:rFonts w:hint="eastAsia"/>
        </w:rPr>
      </w:pPr>
      <w:r>
        <w:rPr>
          <w:rFonts w:hint="eastAsia"/>
        </w:rPr>
        <w:t>与这两个部分松散相连的是第三部分，关于“善行”或“新的顺服”，并附有评论：“然后必须有作为悔改果实的善行。”</w:t>
      </w:r>
    </w:p>
    <w:p w14:paraId="112BABE8">
      <w:pPr>
        <w:pStyle w:val="4"/>
        <w:spacing w:before="0"/>
        <w:ind w:left="0"/>
        <w:jc w:val="left"/>
        <w:rPr>
          <w:rFonts w:hint="eastAsia"/>
        </w:rPr>
      </w:pPr>
    </w:p>
    <w:p w14:paraId="1ABD72A9">
      <w:pPr>
        <w:pStyle w:val="4"/>
        <w:spacing w:before="0"/>
        <w:ind w:left="0"/>
        <w:jc w:val="left"/>
        <w:rPr>
          <w:rFonts w:hint="eastAsia"/>
        </w:rPr>
      </w:pPr>
      <w:r>
        <w:rPr>
          <w:rFonts w:hint="eastAsia"/>
        </w:rPr>
        <w:t>On the other hand, Calvin increasingly downplayed the penitence that sometimes precedes faith and shifted the focus toward conversion that follows and proceeds from faith.</w:t>
      </w:r>
    </w:p>
    <w:p w14:paraId="762C3916">
      <w:pPr>
        <w:pStyle w:val="4"/>
        <w:spacing w:before="0"/>
        <w:ind w:left="0"/>
        <w:jc w:val="left"/>
        <w:rPr>
          <w:rFonts w:hint="eastAsia"/>
        </w:rPr>
      </w:pPr>
      <w:r>
        <w:rPr>
          <w:rFonts w:hint="eastAsia"/>
        </w:rPr>
        <w:t>另一方面，加尔文日益淡化有时先于信心的悔改，并将焦点转向随信心而来并源于信心的归信。</w:t>
      </w:r>
    </w:p>
    <w:p w14:paraId="5595C747">
      <w:pPr>
        <w:pStyle w:val="4"/>
        <w:spacing w:before="0"/>
        <w:ind w:left="0"/>
        <w:jc w:val="left"/>
        <w:rPr>
          <w:rFonts w:hint="eastAsia"/>
        </w:rPr>
      </w:pPr>
    </w:p>
    <w:p w14:paraId="5E9494A3">
      <w:pPr>
        <w:pStyle w:val="4"/>
        <w:spacing w:before="0"/>
        <w:ind w:left="0"/>
        <w:jc w:val="left"/>
        <w:rPr>
          <w:rFonts w:hint="eastAsia"/>
        </w:rPr>
      </w:pPr>
      <w:r>
        <w:rPr>
          <w:rFonts w:hint="eastAsia"/>
        </w:rPr>
        <w:t>This shift also resulted from the fact that he began to consider not only adults but also the children of the church in the context of the covenant of grace and their incorporation into Christ.</w:t>
      </w:r>
    </w:p>
    <w:p w14:paraId="162E4BD8">
      <w:pPr>
        <w:pStyle w:val="4"/>
        <w:spacing w:before="0"/>
        <w:ind w:left="0"/>
        <w:jc w:val="left"/>
        <w:rPr>
          <w:rFonts w:hint="eastAsia"/>
        </w:rPr>
      </w:pPr>
      <w:r>
        <w:rPr>
          <w:rFonts w:hint="eastAsia"/>
        </w:rPr>
        <w:t>这种转变也源于这样一个事实：他开始不仅考虑成年人，也考虑教会的孩童在恩典之约的背景下以及他们被纳入基督的情况。</w:t>
      </w:r>
    </w:p>
    <w:p w14:paraId="1E468D93">
      <w:pPr>
        <w:pStyle w:val="4"/>
        <w:spacing w:before="0"/>
        <w:ind w:left="0"/>
        <w:jc w:val="left"/>
        <w:rPr>
          <w:rFonts w:hint="eastAsia"/>
        </w:rPr>
      </w:pPr>
    </w:p>
    <w:p w14:paraId="7C9F53E6">
      <w:pPr>
        <w:pStyle w:val="4"/>
        <w:spacing w:before="0"/>
        <w:ind w:left="0"/>
        <w:jc w:val="left"/>
        <w:rPr>
          <w:rFonts w:hint="eastAsia"/>
        </w:rPr>
      </w:pPr>
      <w:r>
        <w:rPr>
          <w:rFonts w:hint="eastAsia"/>
        </w:rPr>
        <w:t>Conversion, accordingly, became an integral part of the Christian life.</w:t>
      </w:r>
    </w:p>
    <w:p w14:paraId="2224F274">
      <w:pPr>
        <w:pStyle w:val="4"/>
        <w:spacing w:before="0"/>
        <w:ind w:left="0"/>
        <w:jc w:val="left"/>
        <w:rPr>
          <w:rFonts w:hint="eastAsia"/>
        </w:rPr>
      </w:pPr>
      <w:r>
        <w:rPr>
          <w:rFonts w:hint="eastAsia"/>
        </w:rPr>
        <w:t>因此，归信成为基督徒生活中不可或分割的一部分。</w:t>
      </w:r>
    </w:p>
    <w:p w14:paraId="66D2BBE5">
      <w:pPr>
        <w:pStyle w:val="4"/>
        <w:spacing w:before="0"/>
        <w:ind w:left="0"/>
        <w:jc w:val="left"/>
        <w:rPr>
          <w:rFonts w:hint="eastAsia"/>
        </w:rPr>
      </w:pPr>
    </w:p>
    <w:p w14:paraId="2A7CAB55">
      <w:pPr>
        <w:pStyle w:val="4"/>
        <w:spacing w:before="0"/>
        <w:ind w:left="0"/>
        <w:jc w:val="left"/>
        <w:rPr>
          <w:rFonts w:hint="eastAsia"/>
        </w:rPr>
      </w:pPr>
      <w:r>
        <w:rPr>
          <w:rFonts w:hint="eastAsia"/>
        </w:rPr>
        <w:t>It presupposed regeneration and faith.</w:t>
      </w:r>
    </w:p>
    <w:p w14:paraId="1B975051">
      <w:pPr>
        <w:pStyle w:val="4"/>
        <w:spacing w:before="0"/>
        <w:ind w:left="0"/>
        <w:jc w:val="left"/>
        <w:rPr>
          <w:rFonts w:hint="eastAsia"/>
        </w:rPr>
      </w:pPr>
      <w:r>
        <w:rPr>
          <w:rFonts w:hint="eastAsia"/>
        </w:rPr>
        <w:t>它以重生和信心为前提。</w:t>
      </w:r>
    </w:p>
    <w:p w14:paraId="1BE541FC">
      <w:pPr>
        <w:pStyle w:val="4"/>
        <w:spacing w:before="0"/>
        <w:ind w:left="0"/>
        <w:jc w:val="left"/>
        <w:rPr>
          <w:rFonts w:hint="eastAsia"/>
        </w:rPr>
      </w:pPr>
    </w:p>
    <w:p w14:paraId="39312DE4">
      <w:pPr>
        <w:pStyle w:val="4"/>
        <w:spacing w:before="0"/>
        <w:ind w:left="0"/>
        <w:jc w:val="left"/>
        <w:rPr>
          <w:rFonts w:hint="eastAsia"/>
        </w:rPr>
      </w:pPr>
      <w:r>
        <w:rPr>
          <w:rFonts w:hint="eastAsia"/>
        </w:rPr>
        <w:t>Its components were not contrition and faith but mortification and vivification.</w:t>
      </w:r>
    </w:p>
    <w:p w14:paraId="1945A115">
      <w:pPr>
        <w:pStyle w:val="4"/>
        <w:spacing w:before="0"/>
        <w:ind w:left="0"/>
        <w:jc w:val="left"/>
        <w:rPr>
          <w:rFonts w:hint="eastAsia"/>
        </w:rPr>
      </w:pPr>
      <w:r>
        <w:rPr>
          <w:rFonts w:hint="eastAsia"/>
        </w:rPr>
        <w:t>它的组成部分不是痛悔和信心，而是治死和活过来。</w:t>
      </w:r>
    </w:p>
    <w:p w14:paraId="45D84D48">
      <w:pPr>
        <w:pStyle w:val="4"/>
        <w:spacing w:before="0"/>
        <w:ind w:left="0"/>
        <w:jc w:val="left"/>
        <w:rPr>
          <w:rFonts w:hint="eastAsia"/>
        </w:rPr>
      </w:pPr>
    </w:p>
    <w:p w14:paraId="7546ED86">
      <w:pPr>
        <w:pStyle w:val="4"/>
        <w:spacing w:before="0"/>
        <w:ind w:left="0"/>
        <w:jc w:val="left"/>
        <w:rPr>
          <w:rFonts w:hint="eastAsia"/>
        </w:rPr>
      </w:pPr>
      <w:r>
        <w:rPr>
          <w:rFonts w:hint="eastAsia"/>
        </w:rPr>
        <w:t>It extended throughout life and found its place in the doctrine of gratitude.</w:t>
      </w:r>
    </w:p>
    <w:p w14:paraId="4EE9AE23">
      <w:pPr>
        <w:pStyle w:val="4"/>
        <w:spacing w:before="0"/>
        <w:ind w:left="0"/>
        <w:jc w:val="left"/>
        <w:rPr>
          <w:rFonts w:hint="eastAsia"/>
        </w:rPr>
      </w:pPr>
      <w:r>
        <w:rPr>
          <w:rFonts w:hint="eastAsia"/>
        </w:rPr>
        <w:t>它贯穿一生，并在感恩的教义中占有一席之地。</w:t>
      </w:r>
    </w:p>
    <w:p w14:paraId="2DBEAB9B">
      <w:pPr>
        <w:pStyle w:val="4"/>
        <w:spacing w:before="0"/>
        <w:ind w:left="0"/>
        <w:jc w:val="left"/>
        <w:rPr>
          <w:rFonts w:hint="eastAsia"/>
        </w:rPr>
      </w:pPr>
    </w:p>
    <w:p w14:paraId="347C9D6B">
      <w:pPr>
        <w:pStyle w:val="4"/>
        <w:spacing w:before="0"/>
        <w:ind w:left="0"/>
        <w:jc w:val="left"/>
        <w:rPr>
          <w:rFonts w:hint="eastAsia"/>
        </w:rPr>
      </w:pPr>
      <w:r>
        <w:rPr>
          <w:rFonts w:hint="eastAsia"/>
        </w:rPr>
        <w:t>Fourthly, this brought about another shift in the doctrine of conversion.</w:t>
      </w:r>
    </w:p>
    <w:p w14:paraId="4E54E607">
      <w:pPr>
        <w:pStyle w:val="4"/>
        <w:spacing w:before="0"/>
        <w:ind w:left="0"/>
        <w:jc w:val="left"/>
        <w:rPr>
          <w:rFonts w:hint="eastAsia"/>
        </w:rPr>
      </w:pPr>
      <w:r>
        <w:rPr>
          <w:rFonts w:hint="eastAsia"/>
        </w:rPr>
        <w:t>第四，这带来了归信教义的又一次转变。</w:t>
      </w:r>
    </w:p>
    <w:p w14:paraId="06DA88C7">
      <w:pPr>
        <w:pStyle w:val="4"/>
        <w:spacing w:before="0"/>
        <w:ind w:left="0"/>
        <w:jc w:val="left"/>
        <w:rPr>
          <w:rFonts w:hint="eastAsia"/>
        </w:rPr>
      </w:pPr>
    </w:p>
    <w:p w14:paraId="69FAE222">
      <w:pPr>
        <w:pStyle w:val="4"/>
        <w:spacing w:before="0"/>
        <w:ind w:left="0"/>
        <w:jc w:val="left"/>
        <w:rPr>
          <w:rFonts w:hint="eastAsia"/>
        </w:rPr>
      </w:pPr>
      <w:r>
        <w:rPr>
          <w:rFonts w:hint="eastAsia"/>
        </w:rPr>
        <w:t>Among the Lutherans, "contrition" and "faith" constituted its two components.</w:t>
      </w:r>
    </w:p>
    <w:p w14:paraId="73537E97">
      <w:pPr>
        <w:pStyle w:val="4"/>
        <w:spacing w:before="0"/>
        <w:ind w:left="0"/>
        <w:jc w:val="left"/>
        <w:rPr>
          <w:rFonts w:hint="eastAsia"/>
        </w:rPr>
      </w:pPr>
      <w:r>
        <w:rPr>
          <w:rFonts w:hint="eastAsia"/>
        </w:rPr>
        <w:t>在路德宗信徒中，“痛悔”和“信心”构成了它的两个组成部分。</w:t>
      </w:r>
    </w:p>
    <w:p w14:paraId="7975E906">
      <w:pPr>
        <w:pStyle w:val="4"/>
        <w:spacing w:before="0"/>
        <w:ind w:left="0"/>
        <w:jc w:val="left"/>
        <w:rPr>
          <w:rFonts w:hint="eastAsia"/>
        </w:rPr>
      </w:pPr>
    </w:p>
    <w:p w14:paraId="0ED9496A">
      <w:pPr>
        <w:pStyle w:val="4"/>
        <w:spacing w:before="0"/>
        <w:ind w:left="0"/>
        <w:jc w:val="left"/>
        <w:rPr>
          <w:rFonts w:hint="eastAsia"/>
        </w:rPr>
      </w:pPr>
      <w:r>
        <w:rPr>
          <w:rFonts w:hint="eastAsia"/>
        </w:rPr>
        <w:t>However, Calvin disagreed with this division.</w:t>
      </w:r>
    </w:p>
    <w:p w14:paraId="4EFD430D">
      <w:pPr>
        <w:pStyle w:val="4"/>
        <w:spacing w:before="0"/>
        <w:ind w:left="0"/>
        <w:jc w:val="left"/>
        <w:rPr>
          <w:rFonts w:hint="eastAsia"/>
        </w:rPr>
      </w:pPr>
      <w:r>
        <w:rPr>
          <w:rFonts w:hint="eastAsia"/>
        </w:rPr>
        <w:t>然而，加尔文不同意这种划分。</w:t>
      </w:r>
    </w:p>
    <w:p w14:paraId="6CDE32ED">
      <w:pPr>
        <w:pStyle w:val="4"/>
        <w:spacing w:before="0"/>
        <w:ind w:left="0"/>
        <w:jc w:val="left"/>
        <w:rPr>
          <w:rFonts w:hint="eastAsia"/>
        </w:rPr>
      </w:pPr>
    </w:p>
    <w:p w14:paraId="5B0CB1E6">
      <w:pPr>
        <w:pStyle w:val="4"/>
        <w:spacing w:before="0"/>
        <w:ind w:left="0"/>
        <w:jc w:val="left"/>
        <w:rPr>
          <w:rFonts w:hint="eastAsia"/>
        </w:rPr>
      </w:pPr>
      <w:r>
        <w:rPr>
          <w:rFonts w:hint="eastAsia"/>
        </w:rPr>
        <w:t>While he acknowledged the close connection between repentance and faith, recognizing that, strictly speaking, the former is not possible without the latter and rather flows from it, he noted that Scripture consistently distinguishes between the two, mentioning them side by side (e.g., Acts 20:21).</w:t>
      </w:r>
    </w:p>
    <w:p w14:paraId="43048E8D">
      <w:pPr>
        <w:pStyle w:val="4"/>
        <w:spacing w:before="0"/>
        <w:ind w:left="0"/>
        <w:jc w:val="left"/>
        <w:rPr>
          <w:rFonts w:hint="eastAsia"/>
        </w:rPr>
      </w:pPr>
      <w:r>
        <w:rPr>
          <w:rFonts w:hint="eastAsia"/>
        </w:rPr>
        <w:t>虽然他承认悔改与信心之间存在密切联系，认识到严格来说，前者没有后者是不可能的，而且是源于后者的，但他注意到圣经始终区分这两者，并排提及它们（例如，使徒行传 20:21）。</w:t>
      </w:r>
    </w:p>
    <w:p w14:paraId="46511CD9">
      <w:pPr>
        <w:pStyle w:val="4"/>
        <w:spacing w:before="0"/>
        <w:ind w:left="0"/>
        <w:jc w:val="left"/>
        <w:rPr>
          <w:rFonts w:hint="eastAsia"/>
        </w:rPr>
      </w:pPr>
    </w:p>
    <w:p w14:paraId="1684B860">
      <w:pPr>
        <w:pStyle w:val="4"/>
        <w:spacing w:before="0"/>
        <w:ind w:left="0"/>
        <w:jc w:val="left"/>
        <w:rPr>
          <w:rFonts w:hint="eastAsia"/>
        </w:rPr>
      </w:pPr>
      <w:r>
        <w:rPr>
          <w:rFonts w:hint="eastAsia"/>
        </w:rPr>
        <w:t>Therefore, Calvin asserted that "repentance and faith, although held together by a permanent bond, require to be joined rather than confused."</w:t>
      </w:r>
    </w:p>
    <w:p w14:paraId="427D94F4">
      <w:pPr>
        <w:pStyle w:val="4"/>
        <w:spacing w:before="0"/>
        <w:ind w:left="0"/>
        <w:jc w:val="left"/>
        <w:rPr>
          <w:rFonts w:hint="eastAsia"/>
        </w:rPr>
      </w:pPr>
      <w:r>
        <w:rPr>
          <w:rFonts w:hint="eastAsia"/>
        </w:rPr>
        <w:t>因此，加尔文断言：“悔改和信心，虽然由一个永久的纽带联系在一起，但需要结合而不是混淆。”</w:t>
      </w:r>
    </w:p>
    <w:p w14:paraId="414CC76A">
      <w:pPr>
        <w:pStyle w:val="4"/>
        <w:spacing w:before="0"/>
        <w:ind w:left="0"/>
        <w:jc w:val="left"/>
        <w:rPr>
          <w:rFonts w:hint="eastAsia"/>
        </w:rPr>
      </w:pPr>
    </w:p>
    <w:p w14:paraId="1DDE4CE4">
      <w:pPr>
        <w:pStyle w:val="4"/>
        <w:spacing w:before="0"/>
        <w:ind w:left="0"/>
        <w:jc w:val="left"/>
        <w:rPr>
          <w:rFonts w:hint="eastAsia"/>
        </w:rPr>
      </w:pPr>
      <w:r>
        <w:rPr>
          <w:rFonts w:hint="eastAsia"/>
        </w:rPr>
        <w:t>Faith and repentance, consequently, acquired more or less independent significance in the order of salvation.</w:t>
      </w:r>
    </w:p>
    <w:p w14:paraId="21D2C1BE">
      <w:pPr>
        <w:pStyle w:val="4"/>
        <w:spacing w:before="0"/>
        <w:ind w:left="0"/>
        <w:jc w:val="left"/>
        <w:rPr>
          <w:rFonts w:hint="eastAsia"/>
        </w:rPr>
      </w:pPr>
      <w:r>
        <w:rPr>
          <w:rFonts w:hint="eastAsia"/>
        </w:rPr>
        <w:t>因此，信心和悔改在救赎的次序中或多或少地获得了独立的意义。</w:t>
      </w:r>
    </w:p>
    <w:p w14:paraId="72FDA50E">
      <w:pPr>
        <w:pStyle w:val="4"/>
        <w:spacing w:before="0"/>
        <w:ind w:left="0"/>
        <w:jc w:val="left"/>
        <w:rPr>
          <w:rFonts w:hint="eastAsia"/>
        </w:rPr>
      </w:pPr>
    </w:p>
    <w:p w14:paraId="7764F7A7">
      <w:pPr>
        <w:pStyle w:val="4"/>
        <w:spacing w:before="0"/>
        <w:ind w:left="0"/>
        <w:jc w:val="left"/>
        <w:rPr>
          <w:rFonts w:hint="eastAsia"/>
        </w:rPr>
      </w:pPr>
      <w:r>
        <w:rPr>
          <w:rFonts w:hint="eastAsia"/>
        </w:rPr>
        <w:t>Calvin gained a twofold advantage from this.</w:t>
      </w:r>
    </w:p>
    <w:p w14:paraId="02ECAC9F">
      <w:pPr>
        <w:pStyle w:val="4"/>
        <w:spacing w:before="0"/>
        <w:ind w:left="0"/>
        <w:jc w:val="left"/>
        <w:rPr>
          <w:rFonts w:hint="eastAsia"/>
        </w:rPr>
      </w:pPr>
      <w:r>
        <w:rPr>
          <w:rFonts w:hint="eastAsia"/>
        </w:rPr>
        <w:t>加尔文由此获得了双重优势。</w:t>
      </w:r>
    </w:p>
    <w:p w14:paraId="04DEBBAA">
      <w:pPr>
        <w:pStyle w:val="4"/>
        <w:spacing w:before="0"/>
        <w:ind w:left="0"/>
        <w:jc w:val="left"/>
        <w:rPr>
          <w:rFonts w:hint="eastAsia"/>
        </w:rPr>
      </w:pPr>
    </w:p>
    <w:p w14:paraId="5599B471">
      <w:pPr>
        <w:pStyle w:val="4"/>
        <w:spacing w:before="0"/>
        <w:ind w:left="0"/>
        <w:jc w:val="left"/>
        <w:rPr>
          <w:rFonts w:hint="eastAsia"/>
        </w:rPr>
      </w:pPr>
      <w:r>
        <w:rPr>
          <w:rFonts w:hint="eastAsia"/>
        </w:rPr>
        <w:t>Firstly, faith could now be more closely linked to justification, and justification could be understood purely in a juridical sense as an act of acquittal by God.</w:t>
      </w:r>
    </w:p>
    <w:p w14:paraId="0997DFD3">
      <w:pPr>
        <w:pStyle w:val="4"/>
        <w:spacing w:before="0"/>
        <w:ind w:left="0"/>
        <w:jc w:val="left"/>
        <w:rPr>
          <w:rFonts w:hint="eastAsia"/>
        </w:rPr>
      </w:pPr>
      <w:r>
        <w:rPr>
          <w:rFonts w:hint="eastAsia"/>
        </w:rPr>
        <w:t>首先，信心现在可以更紧密地与称义联系起来，而称义可以纯粹从司法意义上理解为神的一种宣告无罪的行为。</w:t>
      </w:r>
    </w:p>
    <w:p w14:paraId="6CD88788">
      <w:pPr>
        <w:pStyle w:val="4"/>
        <w:spacing w:before="0"/>
        <w:ind w:left="0"/>
        <w:jc w:val="left"/>
        <w:rPr>
          <w:rFonts w:hint="eastAsia"/>
        </w:rPr>
      </w:pPr>
    </w:p>
    <w:p w14:paraId="671715C1">
      <w:pPr>
        <w:pStyle w:val="4"/>
        <w:spacing w:before="0"/>
        <w:ind w:left="0"/>
        <w:jc w:val="left"/>
        <w:rPr>
          <w:rFonts w:hint="eastAsia"/>
        </w:rPr>
      </w:pPr>
      <w:r>
        <w:rPr>
          <w:rFonts w:hint="eastAsia"/>
        </w:rPr>
        <w:t>Lutheran theology, as we will see later in the section on justification, is not entirely clear on this point.</w:t>
      </w:r>
    </w:p>
    <w:p w14:paraId="7B33FBE0">
      <w:pPr>
        <w:pStyle w:val="4"/>
        <w:spacing w:before="0"/>
        <w:ind w:left="0"/>
        <w:jc w:val="left"/>
        <w:rPr>
          <w:rFonts w:hint="eastAsia"/>
        </w:rPr>
      </w:pPr>
      <w:r>
        <w:rPr>
          <w:rFonts w:hint="eastAsia"/>
        </w:rPr>
        <w:t>路德宗神学，正如我们稍后在称义部分将看到的，在这一点上并非完全清晰。</w:t>
      </w:r>
    </w:p>
    <w:p w14:paraId="0463E3FB">
      <w:pPr>
        <w:pStyle w:val="4"/>
        <w:spacing w:before="0"/>
        <w:ind w:left="0"/>
        <w:jc w:val="left"/>
        <w:rPr>
          <w:rFonts w:hint="eastAsia"/>
        </w:rPr>
      </w:pPr>
    </w:p>
    <w:p w14:paraId="13B2D5F5">
      <w:pPr>
        <w:pStyle w:val="4"/>
        <w:spacing w:before="0"/>
        <w:ind w:left="0"/>
        <w:jc w:val="left"/>
        <w:rPr>
          <w:rFonts w:hint="eastAsia"/>
        </w:rPr>
      </w:pPr>
      <w:r>
        <w:rPr>
          <w:rFonts w:hint="eastAsia"/>
        </w:rPr>
        <w:t>However, Reformed theology, owing to Calvin, gained clear insight into the religious nature of justification and simultaneously developed a clear conception of faith as a "firm and certain knowledge."</w:t>
      </w:r>
    </w:p>
    <w:p w14:paraId="1E353D6F">
      <w:pPr>
        <w:pStyle w:val="4"/>
        <w:spacing w:before="0"/>
        <w:ind w:left="0"/>
        <w:jc w:val="left"/>
        <w:rPr>
          <w:rFonts w:hint="eastAsia"/>
        </w:rPr>
      </w:pPr>
      <w:r>
        <w:rPr>
          <w:rFonts w:hint="eastAsia"/>
        </w:rPr>
        <w:t>然而，改革宗神学，由于加尔文的贡献，对justify的宗教本质获得了清晰的洞察，同时发展了对信心作为一种“坚定而确切的知识”的清晰概念。</w:t>
      </w:r>
    </w:p>
    <w:p w14:paraId="637F849E">
      <w:pPr>
        <w:pStyle w:val="4"/>
        <w:spacing w:before="0"/>
        <w:ind w:left="0"/>
        <w:jc w:val="left"/>
        <w:rPr>
          <w:rFonts w:hint="eastAsia"/>
        </w:rPr>
      </w:pPr>
    </w:p>
    <w:p w14:paraId="7DA047BD">
      <w:pPr>
        <w:pStyle w:val="4"/>
        <w:spacing w:before="0"/>
        <w:ind w:left="0"/>
        <w:jc w:val="left"/>
        <w:rPr>
          <w:rFonts w:hint="eastAsia"/>
        </w:rPr>
      </w:pPr>
      <w:r>
        <w:rPr>
          <w:rFonts w:hint="eastAsia"/>
        </w:rPr>
        <w:t>This ensured that justification was now "fully secured in advance."</w:t>
      </w:r>
    </w:p>
    <w:p w14:paraId="1BF80EC4">
      <w:pPr>
        <w:pStyle w:val="4"/>
        <w:spacing w:before="0"/>
        <w:ind w:left="0"/>
        <w:jc w:val="left"/>
        <w:rPr>
          <w:rFonts w:hint="eastAsia"/>
        </w:rPr>
      </w:pPr>
      <w:r>
        <w:rPr>
          <w:rFonts w:hint="eastAsia"/>
        </w:rPr>
        <w:t>这确保了称义现在“已完全预先得到保障”。</w:t>
      </w:r>
    </w:p>
    <w:p w14:paraId="001A5E79">
      <w:pPr>
        <w:pStyle w:val="4"/>
        <w:spacing w:before="0"/>
        <w:ind w:left="0"/>
        <w:jc w:val="left"/>
        <w:rPr>
          <w:rFonts w:hint="eastAsia"/>
        </w:rPr>
      </w:pPr>
    </w:p>
    <w:p w14:paraId="7B6E3839">
      <w:pPr>
        <w:pStyle w:val="4"/>
        <w:spacing w:before="0"/>
        <w:ind w:left="0"/>
        <w:jc w:val="left"/>
        <w:rPr>
          <w:rFonts w:hint="eastAsia"/>
        </w:rPr>
      </w:pPr>
      <w:r>
        <w:rPr>
          <w:rFonts w:hint="eastAsia"/>
        </w:rPr>
        <w:t>A second advantage was the ability to attribute an ethical dimension to repentance without hesitation.</w:t>
      </w:r>
    </w:p>
    <w:p w14:paraId="02B8A84D">
      <w:pPr>
        <w:pStyle w:val="4"/>
        <w:spacing w:before="0"/>
        <w:ind w:left="0"/>
        <w:jc w:val="left"/>
        <w:rPr>
          <w:rFonts w:hint="eastAsia"/>
        </w:rPr>
      </w:pPr>
      <w:r>
        <w:rPr>
          <w:rFonts w:hint="eastAsia"/>
        </w:rPr>
        <w:t>第二个优势是能够毫不犹豫地赋予悔改一种伦理维度。</w:t>
      </w:r>
    </w:p>
    <w:p w14:paraId="7389A425">
      <w:pPr>
        <w:pStyle w:val="4"/>
        <w:spacing w:before="0"/>
        <w:ind w:left="0"/>
        <w:jc w:val="left"/>
        <w:rPr>
          <w:rFonts w:hint="eastAsia"/>
        </w:rPr>
      </w:pPr>
    </w:p>
    <w:p w14:paraId="057E64ED">
      <w:pPr>
        <w:pStyle w:val="4"/>
        <w:spacing w:before="0"/>
        <w:ind w:left="0"/>
        <w:jc w:val="left"/>
        <w:rPr>
          <w:rFonts w:hint="eastAsia"/>
        </w:rPr>
      </w:pPr>
      <w:r>
        <w:rPr>
          <w:rFonts w:hint="eastAsia"/>
        </w:rPr>
        <w:t>Among the Lutherans, the first part of repentance, namely, contrition, primarily consisted of "terrors of conscience."</w:t>
      </w:r>
    </w:p>
    <w:p w14:paraId="42C8634E">
      <w:pPr>
        <w:pStyle w:val="4"/>
        <w:spacing w:before="0"/>
        <w:ind w:left="0"/>
        <w:jc w:val="left"/>
        <w:rPr>
          <w:rFonts w:hint="eastAsia"/>
        </w:rPr>
      </w:pPr>
      <w:r>
        <w:rPr>
          <w:rFonts w:hint="eastAsia"/>
        </w:rPr>
        <w:t>在路德宗信徒中，悔改的第一部分，即痛悔，主要包括“良心的恐惧”。</w:t>
      </w:r>
    </w:p>
    <w:p w14:paraId="7ADD6875">
      <w:pPr>
        <w:pStyle w:val="4"/>
        <w:spacing w:before="0"/>
        <w:ind w:left="0"/>
        <w:jc w:val="left"/>
        <w:rPr>
          <w:rFonts w:hint="eastAsia"/>
        </w:rPr>
      </w:pPr>
    </w:p>
    <w:p w14:paraId="7724C280">
      <w:pPr>
        <w:pStyle w:val="4"/>
        <w:spacing w:before="0"/>
        <w:ind w:left="0"/>
        <w:jc w:val="left"/>
        <w:rPr>
          <w:rFonts w:hint="eastAsia"/>
        </w:rPr>
      </w:pPr>
      <w:r>
        <w:rPr>
          <w:rFonts w:hint="eastAsia"/>
        </w:rPr>
        <w:t>While Calvin also included them in the definition of repentance, it primarily entailed mortification, which involved heartfelt sorrow over sin, hatred of it, and a desire to flee from it.</w:t>
      </w:r>
    </w:p>
    <w:p w14:paraId="1D87D088">
      <w:pPr>
        <w:pStyle w:val="4"/>
        <w:spacing w:before="0"/>
        <w:ind w:left="0"/>
        <w:jc w:val="left"/>
        <w:rPr>
          <w:rFonts w:hint="eastAsia"/>
        </w:rPr>
      </w:pPr>
      <w:r>
        <w:rPr>
          <w:rFonts w:hint="eastAsia"/>
        </w:rPr>
        <w:t>虽然加尔文也将它们纳入悔改的定义中，但它主要包含治死，即对罪的由衷忧伤、憎恨以及逃离罪的愿望。</w:t>
      </w:r>
    </w:p>
    <w:p w14:paraId="6457246E">
      <w:pPr>
        <w:pStyle w:val="4"/>
        <w:spacing w:before="0"/>
        <w:ind w:left="0"/>
        <w:jc w:val="left"/>
        <w:rPr>
          <w:rFonts w:hint="eastAsia"/>
        </w:rPr>
      </w:pPr>
    </w:p>
    <w:p w14:paraId="491A0F96">
      <w:pPr>
        <w:pStyle w:val="4"/>
        <w:spacing w:before="0"/>
        <w:ind w:left="0"/>
        <w:jc w:val="left"/>
        <w:rPr>
          <w:rFonts w:hint="eastAsia"/>
        </w:rPr>
      </w:pPr>
      <w:r>
        <w:rPr>
          <w:rFonts w:hint="eastAsia"/>
        </w:rPr>
        <w:t>Additionally, it included vivification, a heartfelt joy in God, love for Him, and delight in doing His will.</w:t>
      </w:r>
    </w:p>
    <w:p w14:paraId="437FDDE7">
      <w:pPr>
        <w:pStyle w:val="4"/>
        <w:spacing w:before="0"/>
        <w:ind w:left="0"/>
        <w:jc w:val="left"/>
        <w:rPr>
          <w:rFonts w:hint="eastAsia"/>
        </w:rPr>
      </w:pPr>
      <w:r>
        <w:rPr>
          <w:rFonts w:hint="eastAsia"/>
        </w:rPr>
        <w:t>此外，它还包括使人活过来，即在神里面的由衷喜乐，对祂的爱，以及乐于遵行祂的旨意。</w:t>
      </w:r>
    </w:p>
    <w:p w14:paraId="54816D66">
      <w:pPr>
        <w:pStyle w:val="4"/>
        <w:spacing w:before="0"/>
        <w:ind w:left="0"/>
        <w:jc w:val="left"/>
        <w:rPr>
          <w:rFonts w:hint="eastAsia"/>
        </w:rPr>
      </w:pPr>
    </w:p>
    <w:p w14:paraId="5D584550">
      <w:pPr>
        <w:pStyle w:val="4"/>
        <w:spacing w:before="0"/>
        <w:ind w:left="0"/>
        <w:jc w:val="left"/>
        <w:rPr>
          <w:rFonts w:hint="eastAsia"/>
        </w:rPr>
      </w:pPr>
      <w:r>
        <w:rPr>
          <w:rFonts w:hint="eastAsia"/>
        </w:rPr>
        <w:t>Faith and justification, therefore, were not the sum and substance of the order of salvation after contrition.</w:t>
      </w:r>
    </w:p>
    <w:p w14:paraId="2FB7D229">
      <w:pPr>
        <w:pStyle w:val="4"/>
        <w:spacing w:before="0"/>
        <w:ind w:left="0"/>
        <w:jc w:val="left"/>
        <w:rPr>
          <w:rFonts w:hint="eastAsia"/>
        </w:rPr>
      </w:pPr>
      <w:r>
        <w:rPr>
          <w:rFonts w:hint="eastAsia"/>
        </w:rPr>
        <w:t>因此，信心和称义并非痛悔之后救赎次序的全部内容。</w:t>
      </w:r>
    </w:p>
    <w:p w14:paraId="3411DD0E">
      <w:pPr>
        <w:pStyle w:val="4"/>
        <w:spacing w:before="0"/>
        <w:ind w:left="0"/>
        <w:jc w:val="left"/>
        <w:rPr>
          <w:rFonts w:hint="eastAsia"/>
        </w:rPr>
      </w:pPr>
    </w:p>
    <w:p w14:paraId="35CC090A">
      <w:pPr>
        <w:pStyle w:val="4"/>
        <w:spacing w:before="0"/>
        <w:ind w:left="0"/>
        <w:jc w:val="left"/>
        <w:rPr>
          <w:rFonts w:hint="eastAsia"/>
        </w:rPr>
      </w:pPr>
      <w:r>
        <w:rPr>
          <w:rFonts w:hint="eastAsia"/>
        </w:rPr>
        <w:t>Luther tended to emphasize stopping there, viewing Christian liberty primarily as liberation from the law, and expecting good works to naturally result from faith, much like fruit from a tree and sunrays from the sun.</w:t>
      </w:r>
    </w:p>
    <w:p w14:paraId="40FD68E2">
      <w:pPr>
        <w:pStyle w:val="4"/>
        <w:spacing w:before="0"/>
        <w:ind w:left="0"/>
        <w:jc w:val="left"/>
        <w:rPr>
          <w:rFonts w:hint="eastAsia"/>
        </w:rPr>
      </w:pPr>
      <w:r>
        <w:rPr>
          <w:rFonts w:hint="eastAsia"/>
        </w:rPr>
        <w:t>路德倾向于强调止步于此，主要将基督徒的自由视为从律法中得释放，并期望善行自然地从信心中产生，就像果子从树上结出，阳光从太阳发出一样。</w:t>
      </w:r>
    </w:p>
    <w:p w14:paraId="11686F47">
      <w:pPr>
        <w:pStyle w:val="4"/>
        <w:spacing w:before="0"/>
        <w:ind w:left="0"/>
        <w:jc w:val="left"/>
        <w:rPr>
          <w:rFonts w:hint="eastAsia"/>
        </w:rPr>
      </w:pPr>
    </w:p>
    <w:p w14:paraId="0CE253A1">
      <w:pPr>
        <w:pStyle w:val="4"/>
        <w:spacing w:before="0"/>
        <w:ind w:left="0"/>
        <w:jc w:val="left"/>
        <w:rPr>
          <w:rFonts w:hint="eastAsia"/>
        </w:rPr>
      </w:pPr>
      <w:r>
        <w:rPr>
          <w:rFonts w:hint="eastAsia"/>
        </w:rPr>
        <w:t>Calvin, on the other hand, made a clear distinction between the religious and ethical aspects of life and allocated a separate realm for the latter.</w:t>
      </w:r>
    </w:p>
    <w:p w14:paraId="589599E1">
      <w:pPr>
        <w:pStyle w:val="4"/>
        <w:spacing w:before="0"/>
        <w:ind w:left="0"/>
        <w:jc w:val="left"/>
        <w:rPr>
          <w:rFonts w:hint="eastAsia"/>
        </w:rPr>
      </w:pPr>
      <w:r>
        <w:rPr>
          <w:rFonts w:hint="eastAsia"/>
        </w:rPr>
        <w:t>另一方面，加尔文明确区分了生活的宗教方面和伦理方面，并为后者分配了一个独立的领域。</w:t>
      </w:r>
    </w:p>
    <w:p w14:paraId="701678AC">
      <w:pPr>
        <w:pStyle w:val="4"/>
        <w:spacing w:before="0"/>
        <w:ind w:left="0"/>
        <w:jc w:val="left"/>
        <w:rPr>
          <w:rFonts w:hint="eastAsia"/>
        </w:rPr>
      </w:pPr>
    </w:p>
    <w:p w14:paraId="5CC4BEC7">
      <w:pPr>
        <w:pStyle w:val="4"/>
        <w:spacing w:before="0"/>
        <w:ind w:left="0"/>
        <w:jc w:val="left"/>
        <w:rPr>
          <w:rFonts w:hint="eastAsia"/>
        </w:rPr>
      </w:pPr>
      <w:r>
        <w:rPr>
          <w:rFonts w:hint="eastAsia"/>
        </w:rPr>
        <w:t>Finally, in the fifth place, Calvin could do justice to the active side of repentance since it was included in the Christian life.</w:t>
      </w:r>
    </w:p>
    <w:p w14:paraId="4EE4209B">
      <w:pPr>
        <w:pStyle w:val="4"/>
        <w:spacing w:before="0"/>
        <w:ind w:left="0"/>
        <w:jc w:val="left"/>
        <w:rPr>
          <w:rFonts w:hint="eastAsia"/>
        </w:rPr>
      </w:pPr>
      <w:r>
        <w:rPr>
          <w:rFonts w:hint="eastAsia"/>
        </w:rPr>
        <w:t>最后，第五点，加尔文能够恰当地处理悔改的主动方面，因为它被包含在基督徒的生活中。</w:t>
      </w:r>
    </w:p>
    <w:p w14:paraId="1A5BE63C">
      <w:pPr>
        <w:pStyle w:val="4"/>
        <w:spacing w:before="0"/>
        <w:ind w:left="0"/>
        <w:jc w:val="left"/>
        <w:rPr>
          <w:rFonts w:hint="eastAsia"/>
        </w:rPr>
      </w:pPr>
    </w:p>
    <w:p w14:paraId="5B956F51">
      <w:pPr>
        <w:pStyle w:val="4"/>
        <w:spacing w:before="0"/>
        <w:ind w:left="0"/>
        <w:jc w:val="left"/>
        <w:rPr>
          <w:rFonts w:hint="eastAsia"/>
        </w:rPr>
      </w:pPr>
      <w:r>
        <w:rPr>
          <w:rFonts w:hint="eastAsia"/>
        </w:rPr>
        <w:t>This posed challenges for the Lutherans, as they saw contrition as the starting point of the new life.</w:t>
      </w:r>
    </w:p>
    <w:p w14:paraId="49B8E81B">
      <w:pPr>
        <w:pStyle w:val="4"/>
        <w:spacing w:before="0"/>
        <w:ind w:left="0"/>
        <w:jc w:val="left"/>
        <w:rPr>
          <w:rFonts w:hint="eastAsia"/>
        </w:rPr>
      </w:pPr>
      <w:r>
        <w:rPr>
          <w:rFonts w:hint="eastAsia"/>
        </w:rPr>
        <w:t>这对路德宗信徒构成了挑战，因为他们将痛悔视为新生命的起点。</w:t>
      </w:r>
    </w:p>
    <w:p w14:paraId="24993573">
      <w:pPr>
        <w:pStyle w:val="4"/>
        <w:spacing w:before="0"/>
        <w:ind w:left="0"/>
        <w:jc w:val="left"/>
        <w:rPr>
          <w:rFonts w:hint="eastAsia"/>
        </w:rPr>
      </w:pPr>
    </w:p>
    <w:p w14:paraId="5868BAF6">
      <w:pPr>
        <w:pStyle w:val="4"/>
        <w:spacing w:before="0"/>
        <w:ind w:left="0"/>
        <w:jc w:val="left"/>
        <w:rPr>
          <w:rFonts w:hint="eastAsia"/>
        </w:rPr>
      </w:pPr>
      <w:r>
        <w:rPr>
          <w:rFonts w:hint="eastAsia"/>
        </w:rPr>
        <w:t>Given their confession of human impotence, repentance had to be understood strictly in passive terms, and if this passive view weakened, it could lead to synergism.</w:t>
      </w:r>
    </w:p>
    <w:p w14:paraId="5CAE3EDD">
      <w:pPr>
        <w:pStyle w:val="4"/>
        <w:spacing w:before="0"/>
        <w:ind w:left="0"/>
        <w:jc w:val="left"/>
        <w:rPr>
          <w:rFonts w:hint="eastAsia"/>
        </w:rPr>
      </w:pPr>
      <w:r>
        <w:rPr>
          <w:rFonts w:hint="eastAsia"/>
        </w:rPr>
        <w:t>鉴于他们承认人的无能，悔改必须严格地从被动的角度来理解，如果这种被动的观点减弱，就可能导致协同作用。</w:t>
      </w:r>
    </w:p>
    <w:p w14:paraId="100ABB3A">
      <w:pPr>
        <w:pStyle w:val="4"/>
        <w:spacing w:before="0"/>
        <w:ind w:left="0"/>
        <w:jc w:val="left"/>
        <w:rPr>
          <w:rFonts w:hint="eastAsia"/>
        </w:rPr>
      </w:pPr>
    </w:p>
    <w:p w14:paraId="440860F7">
      <w:pPr>
        <w:pStyle w:val="4"/>
        <w:spacing w:before="0"/>
        <w:ind w:left="0"/>
        <w:jc w:val="left"/>
        <w:rPr>
          <w:rFonts w:hint="eastAsia"/>
        </w:rPr>
      </w:pPr>
      <w:r>
        <w:rPr>
          <w:rFonts w:hint="eastAsia"/>
        </w:rPr>
        <w:t>Calvin, on the other hand, addressed the regenerate person in repentance, someone grafted into Christ who, by the power of God, had to repent, combat sin, and fulfill God's will.</w:t>
      </w:r>
    </w:p>
    <w:p w14:paraId="3F3DFAA0">
      <w:pPr>
        <w:pStyle w:val="4"/>
        <w:spacing w:before="0"/>
        <w:ind w:left="0"/>
        <w:jc w:val="left"/>
        <w:rPr>
          <w:rFonts w:hint="eastAsia"/>
        </w:rPr>
      </w:pPr>
      <w:r>
        <w:rPr>
          <w:rFonts w:hint="eastAsia"/>
        </w:rPr>
        <w:t>另一方面，加尔文在悔改中针对的是重生的人，即嫁接到基督里的人，他们必须借着神的能力悔改，与罪争战，并遵行神的旨意。</w:t>
      </w:r>
    </w:p>
    <w:p w14:paraId="4BB759E0">
      <w:pPr>
        <w:pStyle w:val="4"/>
        <w:spacing w:before="0"/>
        <w:ind w:left="0"/>
        <w:jc w:val="left"/>
        <w:rPr>
          <w:rFonts w:hint="eastAsia"/>
        </w:rPr>
      </w:pPr>
    </w:p>
    <w:p w14:paraId="35452AAA">
      <w:pPr>
        <w:pStyle w:val="4"/>
        <w:spacing w:before="0"/>
        <w:ind w:left="0"/>
        <w:jc w:val="left"/>
        <w:rPr>
          <w:rFonts w:hint="eastAsia"/>
        </w:rPr>
      </w:pPr>
      <w:r>
        <w:rPr>
          <w:rFonts w:hint="eastAsia"/>
        </w:rPr>
        <w:t>This divine will is contained in the law.</w:t>
      </w:r>
    </w:p>
    <w:p w14:paraId="7B7DE01C">
      <w:pPr>
        <w:pStyle w:val="4"/>
        <w:spacing w:before="0"/>
        <w:ind w:left="0"/>
        <w:jc w:val="left"/>
        <w:rPr>
          <w:rFonts w:hint="eastAsia"/>
        </w:rPr>
      </w:pPr>
      <w:r>
        <w:rPr>
          <w:rFonts w:hint="eastAsia"/>
        </w:rPr>
        <w:t>这神圣的旨意包含在律法之中。</w:t>
      </w:r>
    </w:p>
    <w:p w14:paraId="772E0D71">
      <w:pPr>
        <w:pStyle w:val="4"/>
        <w:spacing w:before="0"/>
        <w:ind w:left="0"/>
        <w:jc w:val="left"/>
        <w:rPr>
          <w:rFonts w:hint="eastAsia"/>
        </w:rPr>
      </w:pPr>
    </w:p>
    <w:p w14:paraId="1ECA191F">
      <w:pPr>
        <w:pStyle w:val="4"/>
        <w:spacing w:before="0"/>
        <w:ind w:left="0"/>
        <w:jc w:val="left"/>
        <w:rPr>
          <w:rFonts w:hint="eastAsia"/>
        </w:rPr>
      </w:pPr>
      <w:r>
        <w:rPr>
          <w:rFonts w:hint="eastAsia"/>
        </w:rPr>
        <w:t>Luther, having mainly encountered the law in its condemning force, believed that believers were completely liberated from it, leaving no room for the third use of the law.</w:t>
      </w:r>
    </w:p>
    <w:p w14:paraId="59F88B10">
      <w:pPr>
        <w:pStyle w:val="4"/>
        <w:spacing w:before="0"/>
        <w:ind w:left="0"/>
        <w:jc w:val="left"/>
        <w:rPr>
          <w:rFonts w:hint="eastAsia"/>
        </w:rPr>
      </w:pPr>
      <w:r>
        <w:rPr>
          <w:rFonts w:hint="eastAsia"/>
        </w:rPr>
        <w:t>路德主要在律法的定罪力量中遇到它，因此相信信徒已完全从中得释放，没有为律法的第三种用途留下余地。</w:t>
      </w:r>
    </w:p>
    <w:p w14:paraId="27E575D6">
      <w:pPr>
        <w:pStyle w:val="4"/>
        <w:spacing w:before="0"/>
        <w:ind w:left="0"/>
        <w:jc w:val="left"/>
        <w:rPr>
          <w:rFonts w:hint="eastAsia"/>
        </w:rPr>
      </w:pPr>
    </w:p>
    <w:p w14:paraId="222DE754">
      <w:pPr>
        <w:pStyle w:val="4"/>
        <w:spacing w:before="0"/>
        <w:ind w:left="0"/>
        <w:jc w:val="left"/>
        <w:rPr>
          <w:rFonts w:hint="eastAsia"/>
        </w:rPr>
      </w:pPr>
      <w:r>
        <w:rPr>
          <w:rFonts w:hint="eastAsia"/>
        </w:rPr>
        <w:t>Calvin, however, attributed a normative significance to the law in the moral life and derived from God's will a stimulus for encouraging people to perform good works.</w:t>
      </w:r>
    </w:p>
    <w:p w14:paraId="5FD914B2">
      <w:pPr>
        <w:pStyle w:val="4"/>
        <w:spacing w:before="0"/>
        <w:ind w:left="0"/>
        <w:jc w:val="left"/>
        <w:rPr>
          <w:rFonts w:hint="eastAsia"/>
        </w:rPr>
      </w:pPr>
      <w:r>
        <w:rPr>
          <w:rFonts w:hint="eastAsia"/>
        </w:rPr>
        <w:t>然而，加尔文在道德生活中赋予律法规范性的意义，并从神的旨意中引申出鼓励人们行善的动力。</w:t>
      </w:r>
    </w:p>
    <w:p w14:paraId="14A3B206">
      <w:pPr>
        <w:pStyle w:val="4"/>
        <w:spacing w:before="0"/>
        <w:ind w:left="0"/>
        <w:jc w:val="left"/>
        <w:rPr>
          <w:rFonts w:hint="eastAsia"/>
        </w:rPr>
      </w:pPr>
    </w:p>
    <w:p w14:paraId="37E8C9B8">
      <w:pPr>
        <w:pStyle w:val="4"/>
        <w:spacing w:before="0"/>
        <w:ind w:left="0"/>
        <w:jc w:val="left"/>
        <w:rPr>
          <w:rFonts w:hint="eastAsia"/>
        </w:rPr>
      </w:pPr>
      <w:r>
        <w:rPr>
          <w:rFonts w:hint="eastAsia"/>
        </w:rPr>
        <w:t>Sanctification, just like justification, is a benefit of Christ.</w:t>
      </w:r>
    </w:p>
    <w:p w14:paraId="75464B45">
      <w:pPr>
        <w:pStyle w:val="4"/>
        <w:spacing w:before="0"/>
        <w:ind w:left="0"/>
        <w:jc w:val="left"/>
        <w:rPr>
          <w:rFonts w:hint="eastAsia"/>
        </w:rPr>
      </w:pPr>
      <w:r>
        <w:rPr>
          <w:rFonts w:hint="eastAsia"/>
        </w:rPr>
        <w:t>成圣，正如称义一样，是基督的恩惠。</w:t>
      </w:r>
    </w:p>
    <w:p w14:paraId="59833D0B">
      <w:pPr>
        <w:pStyle w:val="4"/>
        <w:spacing w:before="0"/>
        <w:ind w:left="0"/>
        <w:jc w:val="left"/>
        <w:rPr>
          <w:rFonts w:hint="eastAsia"/>
        </w:rPr>
      </w:pPr>
    </w:p>
    <w:p w14:paraId="515199C9">
      <w:pPr>
        <w:pStyle w:val="4"/>
        <w:spacing w:before="0"/>
        <w:ind w:left="0"/>
        <w:jc w:val="left"/>
        <w:rPr>
          <w:rFonts w:hint="eastAsia"/>
        </w:rPr>
      </w:pPr>
      <w:r>
        <w:rPr>
          <w:rFonts w:hint="eastAsia"/>
        </w:rPr>
        <w:t>As good works, in which believers must walk, are prepared by God in Christ (Ephesians 2:10), faith extends beyond the forgiveness of sins.</w:t>
      </w:r>
    </w:p>
    <w:p w14:paraId="6438126D">
      <w:pPr>
        <w:pStyle w:val="4"/>
        <w:spacing w:before="0"/>
        <w:ind w:left="0"/>
        <w:jc w:val="left"/>
        <w:rPr>
          <w:rFonts w:hint="eastAsia"/>
        </w:rPr>
      </w:pPr>
      <w:r>
        <w:rPr>
          <w:rFonts w:hint="eastAsia"/>
        </w:rPr>
        <w:t>正如信徒必须遵行的善行是神在基督里预备的（以弗所书 2:10），信心也超越了罪的赦免。</w:t>
      </w:r>
    </w:p>
    <w:p w14:paraId="0F5D05AC">
      <w:pPr>
        <w:pStyle w:val="4"/>
        <w:spacing w:before="0"/>
        <w:ind w:left="0"/>
        <w:jc w:val="left"/>
        <w:rPr>
          <w:rFonts w:hint="eastAsia"/>
        </w:rPr>
      </w:pPr>
    </w:p>
    <w:p w14:paraId="41B19902">
      <w:pPr>
        <w:pStyle w:val="4"/>
        <w:spacing w:before="0"/>
        <w:ind w:left="0"/>
        <w:jc w:val="left"/>
        <w:rPr>
          <w:rFonts w:hint="eastAsia"/>
        </w:rPr>
      </w:pPr>
      <w:r>
        <w:rPr>
          <w:rFonts w:hint="eastAsia"/>
        </w:rPr>
        <w:t>It reaches for the perfection found in Christ, seeks to confirm itself through works as its own fruits, and equips itself with courage and strength to not only live in communion with Christ but also to engage in battle under His kingship against sin, the world, and the flesh, and to make all things serve the glory of God's name.</w:t>
      </w:r>
    </w:p>
    <w:p w14:paraId="58C3A03D">
      <w:pPr>
        <w:pStyle w:val="4"/>
        <w:spacing w:before="0"/>
        <w:ind w:left="0"/>
        <w:jc w:val="left"/>
        <w:rPr>
          <w:rFonts w:hint="eastAsia"/>
        </w:rPr>
      </w:pPr>
      <w:r>
        <w:rPr>
          <w:rFonts w:hint="eastAsia"/>
        </w:rPr>
        <w:t>它追求在基督里找到的完美，力求通过作为其自身果实的行为来证实自己，并装备自己以勇气和力量，不仅与基督相交而活，而且在祂的王权之下与罪、世界和肉体争战，并使万事都服务于神名的荣耀。</w:t>
      </w:r>
    </w:p>
    <w:p w14:paraId="6F256E27">
      <w:pPr>
        <w:pStyle w:val="4"/>
        <w:spacing w:before="0"/>
        <w:ind w:left="0"/>
        <w:jc w:val="left"/>
        <w:rPr>
          <w:rFonts w:hint="eastAsia"/>
        </w:rPr>
      </w:pPr>
    </w:p>
    <w:p w14:paraId="77EA0C08">
      <w:pPr>
        <w:pStyle w:val="4"/>
        <w:spacing w:before="0"/>
        <w:ind w:left="0"/>
        <w:jc w:val="left"/>
        <w:rPr>
          <w:rFonts w:hint="eastAsia"/>
        </w:rPr>
      </w:pPr>
      <w:r>
        <w:rPr>
          <w:rFonts w:hint="eastAsia"/>
        </w:rPr>
        <w:t>Repentance, or conversion, consists of two parts: mortification and vivification.</w:t>
      </w:r>
    </w:p>
    <w:p w14:paraId="09E2ED04">
      <w:pPr>
        <w:pStyle w:val="4"/>
        <w:spacing w:before="0"/>
        <w:ind w:left="0"/>
        <w:jc w:val="left"/>
        <w:rPr>
          <w:rFonts w:hint="eastAsia"/>
        </w:rPr>
      </w:pPr>
      <w:r>
        <w:rPr>
          <w:rFonts w:hint="eastAsia"/>
        </w:rPr>
        <w:t>悔改，或归信，包括两个部分：治死和活过来。</w:t>
      </w:r>
    </w:p>
    <w:p w14:paraId="345E779E">
      <w:pPr>
        <w:pStyle w:val="4"/>
        <w:spacing w:before="0"/>
        <w:ind w:left="0"/>
        <w:jc w:val="left"/>
        <w:rPr>
          <w:rFonts w:hint="eastAsia"/>
        </w:rPr>
      </w:pPr>
    </w:p>
    <w:p w14:paraId="1FFC4795">
      <w:pPr>
        <w:pStyle w:val="4"/>
        <w:spacing w:before="0"/>
        <w:ind w:left="0"/>
        <w:jc w:val="left"/>
        <w:rPr>
          <w:rFonts w:hint="eastAsia"/>
        </w:rPr>
      </w:pPr>
      <w:r>
        <w:rPr>
          <w:rFonts w:hint="eastAsia"/>
        </w:rPr>
        <w:t>Depending on individuals, circumstances, and times, either the negative or positive aspect of the Christian life can come to the forefront.</w:t>
      </w:r>
    </w:p>
    <w:p w14:paraId="44696587">
      <w:pPr>
        <w:pStyle w:val="4"/>
        <w:spacing w:before="0"/>
        <w:ind w:left="0"/>
        <w:jc w:val="left"/>
        <w:rPr>
          <w:rFonts w:hint="eastAsia"/>
        </w:rPr>
      </w:pPr>
      <w:r>
        <w:rPr>
          <w:rFonts w:hint="eastAsia"/>
        </w:rPr>
        <w:t>根据个人、环境和时代的不同，基督徒生活的消极方面或积极方面都可能凸显出来。</w:t>
      </w:r>
    </w:p>
    <w:p w14:paraId="0FC8D260">
      <w:pPr>
        <w:pStyle w:val="4"/>
        <w:spacing w:before="0"/>
        <w:ind w:left="0"/>
        <w:jc w:val="left"/>
        <w:rPr>
          <w:rFonts w:hint="eastAsia"/>
        </w:rPr>
      </w:pPr>
    </w:p>
    <w:p w14:paraId="315EB1BF">
      <w:pPr>
        <w:pStyle w:val="4"/>
        <w:spacing w:before="0"/>
        <w:ind w:left="0"/>
        <w:jc w:val="left"/>
        <w:rPr>
          <w:rFonts w:hint="eastAsia"/>
        </w:rPr>
      </w:pPr>
      <w:r>
        <w:rPr>
          <w:rFonts w:hint="eastAsia"/>
        </w:rPr>
        <w:t>The moral life of Christians has faith as its root, the law as its rule, and the honor of God as its ultimate goal.</w:t>
      </w:r>
    </w:p>
    <w:p w14:paraId="5DEF2EB7">
      <w:pPr>
        <w:pStyle w:val="4"/>
        <w:spacing w:before="0"/>
        <w:ind w:left="0"/>
        <w:jc w:val="left"/>
        <w:rPr>
          <w:rFonts w:hint="eastAsia"/>
        </w:rPr>
      </w:pPr>
      <w:r>
        <w:rPr>
          <w:rFonts w:hint="eastAsia"/>
        </w:rPr>
        <w:t>基督徒的道德生活以信心为根基，以律法为准则，以神的荣耀为最终目标。</w:t>
      </w:r>
    </w:p>
    <w:p w14:paraId="6F151619">
      <w:pPr>
        <w:pStyle w:val="4"/>
        <w:spacing w:before="0"/>
        <w:ind w:left="0"/>
        <w:jc w:val="left"/>
        <w:rPr>
          <w:rFonts w:hint="eastAsia"/>
        </w:rPr>
      </w:pPr>
    </w:p>
    <w:p w14:paraId="78645E22">
      <w:pPr>
        <w:pStyle w:val="4"/>
        <w:spacing w:before="0"/>
        <w:ind w:left="0"/>
        <w:jc w:val="left"/>
        <w:rPr>
          <w:rFonts w:hint="eastAsia"/>
        </w:rPr>
      </w:pPr>
      <w:r>
        <w:rPr>
          <w:rFonts w:hint="eastAsia"/>
        </w:rPr>
        <w:t>While the idea that the honor of God is the ultimate goal of all things is found in Luther, Melanchthon, and later Lutherans, it gained a deeper and broader meaning in the thought of Bucer, Calvin, and later Reformed theologians.</w:t>
      </w:r>
    </w:p>
    <w:p w14:paraId="52AD51B5">
      <w:pPr>
        <w:pStyle w:val="4"/>
        <w:spacing w:before="0"/>
        <w:ind w:left="0"/>
        <w:jc w:val="left"/>
        <w:rPr>
          <w:rFonts w:hint="eastAsia"/>
        </w:rPr>
      </w:pPr>
      <w:r>
        <w:rPr>
          <w:rFonts w:hint="eastAsia"/>
        </w:rPr>
        <w:t>虽然神的荣耀是万事最终目标的观念可以在路德、梅兰希顿以及后来的路德宗信徒中找到，但在布塞尔、加尔文以及后来的改革宗神学家的思想中，它获得了更深更广的含义。</w:t>
      </w:r>
    </w:p>
    <w:p w14:paraId="0E44DE22">
      <w:pPr>
        <w:pStyle w:val="4"/>
        <w:spacing w:before="0"/>
        <w:ind w:left="0"/>
        <w:jc w:val="left"/>
        <w:rPr>
          <w:rFonts w:hint="eastAsia"/>
        </w:rPr>
      </w:pPr>
    </w:p>
    <w:p w14:paraId="6068655F">
      <w:pPr>
        <w:pStyle w:val="4"/>
        <w:spacing w:before="0"/>
        <w:ind w:left="0"/>
        <w:jc w:val="left"/>
        <w:rPr>
          <w:rFonts w:hint="eastAsia"/>
        </w:rPr>
      </w:pPr>
      <w:r>
        <w:rPr>
          <w:rFonts w:hint="eastAsia"/>
        </w:rPr>
        <w:t>Obedience to God's will in the interest of advancing His glory became the central task of the Christian life in Reformed circles.</w:t>
      </w:r>
    </w:p>
    <w:p w14:paraId="5AEF08B4">
      <w:pPr>
        <w:pStyle w:val="4"/>
        <w:spacing w:before="0"/>
        <w:ind w:left="0"/>
        <w:jc w:val="left"/>
        <w:rPr>
          <w:rFonts w:hint="eastAsia"/>
        </w:rPr>
      </w:pPr>
      <w:r>
        <w:rPr>
          <w:rFonts w:hint="eastAsia"/>
        </w:rPr>
        <w:t>在改革宗教会圈子里，为了推进祂的荣耀而顺服神的旨意成为基督徒生活的中心任务。</w:t>
      </w:r>
    </w:p>
    <w:p w14:paraId="714AD03D">
      <w:pPr>
        <w:pStyle w:val="4"/>
        <w:spacing w:before="0"/>
        <w:ind w:left="0"/>
        <w:jc w:val="left"/>
        <w:rPr>
          <w:rFonts w:hint="eastAsia"/>
        </w:rPr>
      </w:pPr>
    </w:p>
    <w:p w14:paraId="5AFE0E55">
      <w:pPr>
        <w:pStyle w:val="2"/>
        <w:bidi w:val="0"/>
        <w:rPr>
          <w:rFonts w:hint="eastAsia"/>
        </w:rPr>
      </w:pPr>
      <w:r>
        <w:rPr>
          <w:rFonts w:hint="eastAsia"/>
        </w:rPr>
        <w:t>The Ordo Salutis in Mysticism and Rationalism</w:t>
      </w:r>
    </w:p>
    <w:p w14:paraId="667D1E42">
      <w:pPr>
        <w:pStyle w:val="2"/>
        <w:bidi w:val="0"/>
        <w:rPr>
          <w:rFonts w:hint="eastAsia"/>
        </w:rPr>
      </w:pPr>
      <w:r>
        <w:rPr>
          <w:rFonts w:hint="eastAsia"/>
        </w:rPr>
        <w:t>神秘主义与理性主义中的救赎次序</w:t>
      </w:r>
    </w:p>
    <w:p w14:paraId="3285EE2C">
      <w:pPr>
        <w:pStyle w:val="4"/>
        <w:spacing w:before="0"/>
        <w:ind w:left="0"/>
        <w:jc w:val="left"/>
        <w:rPr>
          <w:rFonts w:hint="eastAsia"/>
        </w:rPr>
      </w:pPr>
    </w:p>
    <w:p w14:paraId="1D51049C">
      <w:pPr>
        <w:pStyle w:val="4"/>
        <w:spacing w:before="0"/>
        <w:ind w:left="0"/>
        <w:jc w:val="left"/>
        <w:rPr>
          <w:rFonts w:hint="eastAsia"/>
        </w:rPr>
      </w:pPr>
      <w:r>
        <w:rPr>
          <w:rFonts w:hint="eastAsia"/>
        </w:rPr>
        <w:t>In ecclesiastical theology, various conceptions of the order of salvation emerged, but they can be grouped into two main categories: mysticism and rationalism.</w:t>
      </w:r>
    </w:p>
    <w:p w14:paraId="31135029">
      <w:pPr>
        <w:pStyle w:val="4"/>
        <w:spacing w:before="0"/>
        <w:ind w:left="0"/>
        <w:jc w:val="left"/>
        <w:rPr>
          <w:rFonts w:hint="eastAsia"/>
        </w:rPr>
      </w:pPr>
      <w:r>
        <w:rPr>
          <w:rFonts w:hint="eastAsia"/>
        </w:rPr>
        <w:t>在教会神学中，出现了各种关于救赎次序的观念，但它们可以归为两大类：神秘主义和理性主义。</w:t>
      </w:r>
    </w:p>
    <w:p w14:paraId="4360DD5E">
      <w:pPr>
        <w:pStyle w:val="4"/>
        <w:spacing w:before="0"/>
        <w:ind w:left="0"/>
        <w:jc w:val="left"/>
        <w:rPr>
          <w:rFonts w:hint="eastAsia"/>
        </w:rPr>
      </w:pPr>
    </w:p>
    <w:p w14:paraId="4003E9A1">
      <w:pPr>
        <w:pStyle w:val="4"/>
        <w:spacing w:before="0"/>
        <w:ind w:left="0"/>
        <w:jc w:val="left"/>
        <w:rPr>
          <w:rFonts w:hint="eastAsia"/>
        </w:rPr>
      </w:pPr>
      <w:r>
        <w:rPr>
          <w:rFonts w:hint="eastAsia"/>
        </w:rPr>
        <w:t>Mysticism is a phenomenon found in higher religions and aims to deepen the religious experience, often as a reaction against external religious authority.</w:t>
      </w:r>
    </w:p>
    <w:p w14:paraId="72D83030">
      <w:pPr>
        <w:pStyle w:val="4"/>
        <w:spacing w:before="0"/>
        <w:ind w:left="0"/>
        <w:jc w:val="left"/>
        <w:rPr>
          <w:rFonts w:hint="eastAsia"/>
        </w:rPr>
      </w:pPr>
      <w:r>
        <w:rPr>
          <w:rFonts w:hint="eastAsia"/>
        </w:rPr>
        <w:t>神秘主义是在高等宗教中发现的一种现象，旨在深化宗教体验，通常是对外部宗教权威的一种反动。</w:t>
      </w:r>
    </w:p>
    <w:p w14:paraId="3F0B4EE0">
      <w:pPr>
        <w:pStyle w:val="4"/>
        <w:spacing w:before="0"/>
        <w:ind w:left="0"/>
        <w:jc w:val="left"/>
        <w:rPr>
          <w:rFonts w:hint="eastAsia"/>
        </w:rPr>
      </w:pPr>
    </w:p>
    <w:p w14:paraId="6C74FC36">
      <w:pPr>
        <w:pStyle w:val="4"/>
        <w:spacing w:before="0"/>
        <w:ind w:left="0"/>
        <w:jc w:val="left"/>
        <w:rPr>
          <w:rFonts w:hint="eastAsia"/>
        </w:rPr>
      </w:pPr>
      <w:r>
        <w:rPr>
          <w:rFonts w:hint="eastAsia"/>
        </w:rPr>
        <w:t>Regardless of where it appears, whether in India, Arabia, among Jews, Greeks, Catholics, or Protestants, mysticism shares common traits.</w:t>
      </w:r>
    </w:p>
    <w:p w14:paraId="7D8E6A92">
      <w:pPr>
        <w:pStyle w:val="4"/>
        <w:spacing w:before="0"/>
        <w:ind w:left="0"/>
        <w:jc w:val="left"/>
        <w:rPr>
          <w:rFonts w:hint="eastAsia"/>
        </w:rPr>
      </w:pPr>
      <w:r>
        <w:rPr>
          <w:rFonts w:hint="eastAsia"/>
        </w:rPr>
        <w:t>无论它出现在何处，无论是在印度、阿拉伯、犹太人、希腊人、天主教徒还是新教徒中，神秘主义都具有共同的特征。</w:t>
      </w:r>
    </w:p>
    <w:p w14:paraId="39444B81">
      <w:pPr>
        <w:pStyle w:val="4"/>
        <w:spacing w:before="0"/>
        <w:ind w:left="0"/>
        <w:jc w:val="left"/>
        <w:rPr>
          <w:rFonts w:hint="eastAsia"/>
        </w:rPr>
      </w:pPr>
    </w:p>
    <w:p w14:paraId="276BF7C5">
      <w:pPr>
        <w:pStyle w:val="4"/>
        <w:spacing w:before="0"/>
        <w:ind w:left="0"/>
        <w:jc w:val="left"/>
        <w:rPr>
          <w:rFonts w:hint="eastAsia"/>
        </w:rPr>
      </w:pPr>
      <w:r>
        <w:rPr>
          <w:rFonts w:hint="eastAsia"/>
        </w:rPr>
        <w:t>It typically seeks higher knowledge and a closer communion with the divine through unconventional means and the assistance of extraordinary forces.</w:t>
      </w:r>
    </w:p>
    <w:p w14:paraId="6926B36F">
      <w:pPr>
        <w:pStyle w:val="4"/>
        <w:spacing w:before="0"/>
        <w:ind w:left="0"/>
        <w:jc w:val="left"/>
        <w:rPr>
          <w:rFonts w:hint="eastAsia"/>
        </w:rPr>
      </w:pPr>
      <w:r>
        <w:rPr>
          <w:rFonts w:hint="eastAsia"/>
        </w:rPr>
        <w:t>它通常通过非传统手段和非凡力量的帮助，寻求更高的知识和与神更亲密的相交。</w:t>
      </w:r>
    </w:p>
    <w:p w14:paraId="4405933C">
      <w:pPr>
        <w:pStyle w:val="4"/>
        <w:spacing w:before="0"/>
        <w:ind w:left="0"/>
        <w:jc w:val="left"/>
        <w:rPr>
          <w:rFonts w:hint="eastAsia"/>
        </w:rPr>
      </w:pPr>
    </w:p>
    <w:p w14:paraId="01288A61">
      <w:pPr>
        <w:pStyle w:val="4"/>
        <w:spacing w:before="0"/>
        <w:ind w:left="0"/>
        <w:jc w:val="left"/>
        <w:rPr>
          <w:rFonts w:hint="eastAsia"/>
        </w:rPr>
      </w:pPr>
      <w:r>
        <w:rPr>
          <w:rFonts w:hint="eastAsia"/>
        </w:rPr>
        <w:t>These forces can range from magic, manticism, theurgy, hypnotism, spiritism, and theosophy (occultism), to the use of forces implied in revelation and religion.</w:t>
      </w:r>
    </w:p>
    <w:p w14:paraId="31FD4C71">
      <w:pPr>
        <w:pStyle w:val="4"/>
        <w:spacing w:before="0"/>
        <w:ind w:left="0"/>
        <w:jc w:val="left"/>
        <w:rPr>
          <w:rFonts w:hint="eastAsia"/>
        </w:rPr>
      </w:pPr>
      <w:r>
        <w:rPr>
          <w:rFonts w:hint="eastAsia"/>
        </w:rPr>
        <w:t>这些力量可以从魔法、占卜、神通术、催眠术、招魂术和神智学（神秘学），到运用启示和宗教中蕴含的力量。</w:t>
      </w:r>
    </w:p>
    <w:p w14:paraId="5A904B69">
      <w:pPr>
        <w:pStyle w:val="4"/>
        <w:spacing w:before="0"/>
        <w:ind w:left="0"/>
        <w:jc w:val="left"/>
        <w:rPr>
          <w:rFonts w:hint="eastAsia"/>
        </w:rPr>
      </w:pPr>
    </w:p>
    <w:p w14:paraId="44B79666">
      <w:pPr>
        <w:pStyle w:val="4"/>
        <w:spacing w:before="0"/>
        <w:ind w:left="0"/>
        <w:jc w:val="left"/>
        <w:rPr>
          <w:rFonts w:hint="eastAsia"/>
        </w:rPr>
      </w:pPr>
      <w:r>
        <w:rPr>
          <w:rFonts w:hint="eastAsia"/>
        </w:rPr>
        <w:t>Mysticism is often accompanied by ecstasies, visions, and unusual phenomena, sometimes leading to a pantheistic fusion of the divine and the human.</w:t>
      </w:r>
    </w:p>
    <w:p w14:paraId="612F68A7">
      <w:pPr>
        <w:pStyle w:val="4"/>
        <w:spacing w:before="0"/>
        <w:ind w:left="0"/>
        <w:jc w:val="left"/>
        <w:rPr>
          <w:rFonts w:hint="eastAsia"/>
        </w:rPr>
      </w:pPr>
      <w:r>
        <w:rPr>
          <w:rFonts w:hint="eastAsia"/>
        </w:rPr>
        <w:t>神秘主义常常伴随着狂喜、异象和不寻常的现象，有时会导致神与人的泛神论融合。</w:t>
      </w:r>
    </w:p>
    <w:p w14:paraId="12C660F6">
      <w:pPr>
        <w:pStyle w:val="4"/>
        <w:spacing w:before="0"/>
        <w:ind w:left="0"/>
        <w:jc w:val="left"/>
        <w:rPr>
          <w:rFonts w:hint="eastAsia"/>
        </w:rPr>
      </w:pPr>
    </w:p>
    <w:p w14:paraId="29F78E05">
      <w:pPr>
        <w:pStyle w:val="4"/>
        <w:spacing w:before="0"/>
        <w:ind w:left="0"/>
        <w:jc w:val="left"/>
        <w:rPr>
          <w:rFonts w:hint="eastAsia"/>
        </w:rPr>
      </w:pPr>
      <w:r>
        <w:rPr>
          <w:rFonts w:hint="eastAsia"/>
        </w:rPr>
        <w:t>Even within Christianity, figures like John Scotus Erigena, the Brothers of the Free Spirit, Böhme, Weigel, and others have explored mystical experiences that blur the boundaries between the divine and the human.</w:t>
      </w:r>
    </w:p>
    <w:p w14:paraId="78E84887">
      <w:pPr>
        <w:pStyle w:val="4"/>
        <w:spacing w:before="0"/>
        <w:ind w:left="0"/>
        <w:jc w:val="left"/>
        <w:rPr>
          <w:rFonts w:hint="eastAsia"/>
        </w:rPr>
      </w:pPr>
      <w:r>
        <w:rPr>
          <w:rFonts w:hint="eastAsia"/>
        </w:rPr>
        <w:t>即使在基督教内部，像约翰·司各脱·爱留根纳、自由精神兄弟会、伯麦、魏格尔等人也探索了模糊神人界限的神秘体验。</w:t>
      </w:r>
    </w:p>
    <w:p w14:paraId="4DC78309">
      <w:pPr>
        <w:pStyle w:val="4"/>
        <w:spacing w:before="0"/>
        <w:ind w:left="0"/>
        <w:jc w:val="left"/>
        <w:rPr>
          <w:rFonts w:hint="eastAsia"/>
        </w:rPr>
      </w:pPr>
    </w:p>
    <w:p w14:paraId="65BCDADD">
      <w:pPr>
        <w:pStyle w:val="4"/>
        <w:spacing w:before="0"/>
        <w:ind w:left="0"/>
        <w:jc w:val="left"/>
        <w:rPr>
          <w:rFonts w:hint="eastAsia"/>
        </w:rPr>
      </w:pPr>
      <w:r>
        <w:rPr>
          <w:rFonts w:hint="eastAsia"/>
        </w:rPr>
        <w:t>When we isolate these elements under the label of general mysticism, true mysticism remains focused on seeking a deeper knowledge and closer communion with God through extraordinary divine grace.</w:t>
      </w:r>
    </w:p>
    <w:p w14:paraId="1A2270B0">
      <w:pPr>
        <w:pStyle w:val="4"/>
        <w:spacing w:before="0"/>
        <w:ind w:left="0"/>
        <w:jc w:val="left"/>
        <w:rPr>
          <w:rFonts w:hint="eastAsia"/>
        </w:rPr>
      </w:pPr>
      <w:r>
        <w:rPr>
          <w:rFonts w:hint="eastAsia"/>
        </w:rPr>
        <w:t>当我们把这些元素归入一般神秘主义的标签下时，真正的神秘主义仍然专注于通过非凡的神圣恩典寻求更深的知识和与神更亲密的相交。</w:t>
      </w:r>
    </w:p>
    <w:p w14:paraId="7BF7706A">
      <w:pPr>
        <w:pStyle w:val="4"/>
        <w:spacing w:before="0"/>
        <w:ind w:left="0"/>
        <w:jc w:val="left"/>
        <w:rPr>
          <w:rFonts w:hint="eastAsia"/>
        </w:rPr>
      </w:pPr>
    </w:p>
    <w:p w14:paraId="491AF1EB">
      <w:pPr>
        <w:pStyle w:val="4"/>
        <w:spacing w:before="0"/>
        <w:ind w:left="0"/>
        <w:jc w:val="left"/>
        <w:rPr>
          <w:rFonts w:hint="eastAsia"/>
        </w:rPr>
      </w:pPr>
      <w:r>
        <w:rPr>
          <w:rFonts w:hint="eastAsia"/>
        </w:rPr>
        <w:t>Practical, empirical mysticism employs various exercises to attain this knowledge and communion, while theoretical and speculative mysticism, often associated with the former but distinct, examines and systematizes the insights and experiences obtained through these exercises.</w:t>
      </w:r>
    </w:p>
    <w:p w14:paraId="09DAADAC">
      <w:pPr>
        <w:pStyle w:val="4"/>
        <w:spacing w:before="0"/>
        <w:ind w:left="0"/>
        <w:jc w:val="left"/>
        <w:rPr>
          <w:rFonts w:hint="eastAsia"/>
        </w:rPr>
      </w:pPr>
      <w:r>
        <w:rPr>
          <w:rFonts w:hint="eastAsia"/>
        </w:rPr>
        <w:t>实践的、经验的神秘主义运用各种操练来获得这种知识和相交，而理论的和思辨的神秘主义，通常与前者相关但又有所区别，则审查和系统化通过这些操练获得的洞见和经验。</w:t>
      </w:r>
    </w:p>
    <w:p w14:paraId="03DEF066">
      <w:pPr>
        <w:pStyle w:val="4"/>
        <w:spacing w:before="0"/>
        <w:ind w:left="0"/>
        <w:jc w:val="left"/>
        <w:rPr>
          <w:rFonts w:hint="eastAsia"/>
        </w:rPr>
      </w:pPr>
    </w:p>
    <w:p w14:paraId="6EC04F69">
      <w:pPr>
        <w:pStyle w:val="4"/>
        <w:spacing w:before="0"/>
        <w:ind w:left="0"/>
        <w:jc w:val="left"/>
        <w:rPr>
          <w:rFonts w:hint="eastAsia"/>
        </w:rPr>
      </w:pPr>
      <w:r>
        <w:rPr>
          <w:rFonts w:hint="eastAsia"/>
        </w:rPr>
        <w:t>Following in the footsteps of Plato, Philo, Plotinus, and Pseudo-Dionysius, mystics generally identify three stages in the mystical journey: καθαρσις (the via purgativa, involving asceticism), φωτισμος (the via illuminativa, through meditation), and ἐποπτεια (the via unitiva or contemplativa, leading to ecstasy).</w:t>
      </w:r>
    </w:p>
    <w:p w14:paraId="05D613D7">
      <w:pPr>
        <w:pStyle w:val="4"/>
        <w:spacing w:before="0"/>
        <w:ind w:left="0"/>
        <w:jc w:val="left"/>
        <w:rPr>
          <w:rFonts w:hint="eastAsia"/>
        </w:rPr>
      </w:pPr>
      <w:r>
        <w:rPr>
          <w:rFonts w:hint="eastAsia"/>
        </w:rPr>
        <w:t>追随柏拉图、斐洛、普罗提诺和伪狄奥尼修的脚步，神秘主义者通常将神秘之旅分为三个阶段：καθαρσις（净化之道，涉及禁欲主义），φωτισμος（光照之道，通过默想），以及 ἐποπτεια（合一之道或默观之道，通向狂喜）。</w:t>
      </w:r>
    </w:p>
    <w:p w14:paraId="4765DED6">
      <w:pPr>
        <w:pStyle w:val="4"/>
        <w:spacing w:before="0"/>
        <w:ind w:left="0"/>
        <w:jc w:val="left"/>
        <w:rPr>
          <w:rFonts w:hint="eastAsia"/>
        </w:rPr>
      </w:pPr>
    </w:p>
    <w:p w14:paraId="5377CBA5">
      <w:pPr>
        <w:pStyle w:val="4"/>
        <w:spacing w:before="0"/>
        <w:ind w:left="0"/>
        <w:jc w:val="left"/>
        <w:rPr>
          <w:rFonts w:hint="eastAsia"/>
        </w:rPr>
      </w:pPr>
      <w:r>
        <w:rPr>
          <w:rFonts w:hint="eastAsia"/>
        </w:rPr>
        <w:t>In the purgation stage, the soul cleanses itself from sin through prayer, penitence, sacraments, deprivation, and self-chastisement, withdrawing from all earthly attachments.</w:t>
      </w:r>
    </w:p>
    <w:p w14:paraId="62A38F8D">
      <w:pPr>
        <w:pStyle w:val="4"/>
        <w:spacing w:before="0"/>
        <w:ind w:left="0"/>
        <w:jc w:val="left"/>
        <w:rPr>
          <w:rFonts w:hint="eastAsia"/>
        </w:rPr>
      </w:pPr>
      <w:r>
        <w:rPr>
          <w:rFonts w:hint="eastAsia"/>
        </w:rPr>
        <w:t>在净化阶段，灵魂通过祈祷、忏悔、圣礼、剥夺和自我惩罚来洁净自身的罪恶，摆脱所有属世的依恋。</w:t>
      </w:r>
    </w:p>
    <w:p w14:paraId="5A430330">
      <w:pPr>
        <w:pStyle w:val="4"/>
        <w:spacing w:before="0"/>
        <w:ind w:left="0"/>
        <w:jc w:val="left"/>
        <w:rPr>
          <w:rFonts w:hint="eastAsia"/>
        </w:rPr>
      </w:pPr>
    </w:p>
    <w:p w14:paraId="2BA21B46">
      <w:pPr>
        <w:pStyle w:val="4"/>
        <w:spacing w:before="0"/>
        <w:ind w:left="0"/>
        <w:jc w:val="left"/>
        <w:rPr>
          <w:rFonts w:hint="eastAsia"/>
        </w:rPr>
      </w:pPr>
      <w:r>
        <w:rPr>
          <w:rFonts w:hint="eastAsia"/>
        </w:rPr>
        <w:t>In the second stage, the soul focuses its thoughts and will on a specific object, such as Christ's suffering, his wounds, heavenly bliss, or the love and holiness of God.</w:t>
      </w:r>
    </w:p>
    <w:p w14:paraId="3E229A4D">
      <w:pPr>
        <w:pStyle w:val="4"/>
        <w:spacing w:before="0"/>
        <w:ind w:left="0"/>
        <w:jc w:val="left"/>
        <w:rPr>
          <w:rFonts w:hint="eastAsia"/>
        </w:rPr>
      </w:pPr>
      <w:r>
        <w:rPr>
          <w:rFonts w:hint="eastAsia"/>
        </w:rPr>
        <w:t>在第二阶段，灵魂将其思想和意志集中在一个特定的对象上，例如基督的受难、祂的伤口、属天的福乐，或神的爱与圣洁。</w:t>
      </w:r>
    </w:p>
    <w:p w14:paraId="14BE363C">
      <w:pPr>
        <w:pStyle w:val="4"/>
        <w:spacing w:before="0"/>
        <w:ind w:left="0"/>
        <w:jc w:val="left"/>
        <w:rPr>
          <w:rFonts w:hint="eastAsia"/>
        </w:rPr>
      </w:pPr>
    </w:p>
    <w:p w14:paraId="4470486D">
      <w:pPr>
        <w:pStyle w:val="4"/>
        <w:spacing w:before="0"/>
        <w:ind w:left="0"/>
        <w:jc w:val="left"/>
        <w:rPr>
          <w:rFonts w:hint="eastAsia"/>
        </w:rPr>
      </w:pPr>
      <w:r>
        <w:rPr>
          <w:rFonts w:hint="eastAsia"/>
        </w:rPr>
        <w:t>In the third stage, the soul becomes intimately united with and identified with the object of meditation, leading to a practically indescribable state known by various terms, such as seraphic contemplation, mystical union, betrothal, mystical kiss, passive transformation, mystical sleep, death or annihilation, the tomb of the soul, and others.</w:t>
      </w:r>
    </w:p>
    <w:p w14:paraId="64C4ACC8">
      <w:pPr>
        <w:pStyle w:val="4"/>
        <w:spacing w:before="0"/>
        <w:ind w:left="0"/>
        <w:jc w:val="left"/>
        <w:rPr>
          <w:rFonts w:hint="eastAsia"/>
        </w:rPr>
      </w:pPr>
      <w:r>
        <w:rPr>
          <w:rFonts w:hint="eastAsia"/>
        </w:rPr>
        <w:t>在第三阶段，灵魂与默想的对象亲密联合并认同，导致一种几乎无法描述的状态，有各种称谓，如撒拉弗的默观、神秘联合、订婚、神秘之吻、被动转化、神秘睡眠、死亡或寂灭、灵魂之墓等等。</w:t>
      </w:r>
    </w:p>
    <w:p w14:paraId="165EAD94">
      <w:pPr>
        <w:pStyle w:val="4"/>
        <w:spacing w:before="0"/>
        <w:ind w:left="0"/>
        <w:jc w:val="left"/>
        <w:rPr>
          <w:rFonts w:hint="eastAsia"/>
        </w:rPr>
      </w:pPr>
    </w:p>
    <w:p w14:paraId="4F988DC6">
      <w:pPr>
        <w:pStyle w:val="4"/>
        <w:spacing w:before="0"/>
        <w:ind w:left="0"/>
        <w:jc w:val="left"/>
        <w:rPr>
          <w:rFonts w:hint="eastAsia"/>
        </w:rPr>
      </w:pPr>
      <w:r>
        <w:rPr>
          <w:rFonts w:hint="eastAsia"/>
        </w:rPr>
        <w:t>In stark contrast to this mystical inclination, rationalism emerged in modern times, partly influenced by Socinianism and Remonstrantism, and eventually gained dominance over human thought in the eighteenth century.</w:t>
      </w:r>
    </w:p>
    <w:p w14:paraId="66DF8D9F">
      <w:pPr>
        <w:pStyle w:val="4"/>
        <w:spacing w:before="0"/>
        <w:ind w:left="0"/>
        <w:jc w:val="left"/>
        <w:rPr>
          <w:rFonts w:hint="eastAsia"/>
        </w:rPr>
      </w:pPr>
      <w:r>
        <w:rPr>
          <w:rFonts w:hint="eastAsia"/>
        </w:rPr>
        <w:t>与这种神秘主义倾向形成鲜明对比的是，理性主义在现代出现，部分受到索西奴主义和阿民念主义的影响，并最终在十八世纪获得了对人类思想的支配地位。</w:t>
      </w:r>
    </w:p>
    <w:p w14:paraId="2178AF85">
      <w:pPr>
        <w:pStyle w:val="4"/>
        <w:spacing w:before="0"/>
        <w:ind w:left="0"/>
        <w:jc w:val="left"/>
        <w:rPr>
          <w:rFonts w:hint="eastAsia"/>
        </w:rPr>
      </w:pPr>
    </w:p>
    <w:p w14:paraId="0CBEE688">
      <w:pPr>
        <w:pStyle w:val="4"/>
        <w:spacing w:before="0"/>
        <w:ind w:left="0"/>
        <w:jc w:val="left"/>
        <w:rPr>
          <w:rFonts w:hint="eastAsia"/>
        </w:rPr>
      </w:pPr>
      <w:r>
        <w:rPr>
          <w:rFonts w:hint="eastAsia"/>
        </w:rPr>
        <w:t>In this rationalistic perspective, Christ is regarded merely as a prophet and teacher who proclaimed God's truth and affirmed it through his life and death.</w:t>
      </w:r>
    </w:p>
    <w:p w14:paraId="4C84D590">
      <w:pPr>
        <w:pStyle w:val="4"/>
        <w:spacing w:before="0"/>
        <w:ind w:left="0"/>
        <w:jc w:val="left"/>
        <w:rPr>
          <w:rFonts w:hint="eastAsia"/>
        </w:rPr>
      </w:pPr>
      <w:r>
        <w:rPr>
          <w:rFonts w:hint="eastAsia"/>
        </w:rPr>
        <w:t>在这种理性主义的观点中，基督仅仅被视为一位先知和教师，祂宣告了神的真理，并通过祂的生与死证实了它。</w:t>
      </w:r>
    </w:p>
    <w:p w14:paraId="02C611A4">
      <w:pPr>
        <w:pStyle w:val="4"/>
        <w:spacing w:before="0"/>
        <w:ind w:left="0"/>
        <w:jc w:val="left"/>
        <w:rPr>
          <w:rFonts w:hint="eastAsia"/>
        </w:rPr>
      </w:pPr>
    </w:p>
    <w:p w14:paraId="7DDEAFC7">
      <w:pPr>
        <w:pStyle w:val="4"/>
        <w:spacing w:before="0"/>
        <w:ind w:left="0"/>
        <w:jc w:val="left"/>
        <w:rPr>
          <w:rFonts w:hint="eastAsia"/>
        </w:rPr>
      </w:pPr>
      <w:r>
        <w:rPr>
          <w:rFonts w:hint="eastAsia"/>
        </w:rPr>
        <w:t>By following Christ, humans, though weakened by sin, are not devoid of power and can attain salvation.</w:t>
      </w:r>
    </w:p>
    <w:p w14:paraId="13F0CC18">
      <w:pPr>
        <w:pStyle w:val="4"/>
        <w:spacing w:before="0"/>
        <w:ind w:left="0"/>
        <w:jc w:val="left"/>
        <w:rPr>
          <w:rFonts w:hint="eastAsia"/>
        </w:rPr>
      </w:pPr>
      <w:r>
        <w:rPr>
          <w:rFonts w:hint="eastAsia"/>
        </w:rPr>
        <w:t>通过跟随基督，人类虽然因罪而软弱，但并非没有能力，并且能够获得救赎。</w:t>
      </w:r>
    </w:p>
    <w:p w14:paraId="31EEBE63">
      <w:pPr>
        <w:pStyle w:val="4"/>
        <w:spacing w:before="0"/>
        <w:ind w:left="0"/>
        <w:jc w:val="left"/>
        <w:rPr>
          <w:rFonts w:hint="eastAsia"/>
        </w:rPr>
      </w:pPr>
    </w:p>
    <w:p w14:paraId="623A5335">
      <w:pPr>
        <w:pStyle w:val="4"/>
        <w:spacing w:before="0"/>
        <w:ind w:left="0"/>
        <w:jc w:val="left"/>
        <w:rPr>
          <w:rFonts w:hint="eastAsia"/>
        </w:rPr>
      </w:pPr>
      <w:r>
        <w:rPr>
          <w:rFonts w:hint="eastAsia"/>
        </w:rPr>
        <w:t>The gospel's call exerts a moral influence on their intellect and will.</w:t>
      </w:r>
    </w:p>
    <w:p w14:paraId="209DB3B6">
      <w:pPr>
        <w:pStyle w:val="4"/>
        <w:spacing w:before="0"/>
        <w:ind w:left="0"/>
        <w:jc w:val="left"/>
        <w:rPr>
          <w:rFonts w:hint="eastAsia"/>
        </w:rPr>
      </w:pPr>
      <w:r>
        <w:rPr>
          <w:rFonts w:hint="eastAsia"/>
        </w:rPr>
        <w:t>福音的呼召对他们的理智和意志产生道德影响。</w:t>
      </w:r>
    </w:p>
    <w:p w14:paraId="1DDB27AB">
      <w:pPr>
        <w:pStyle w:val="4"/>
        <w:spacing w:before="0"/>
        <w:ind w:left="0"/>
        <w:jc w:val="left"/>
        <w:rPr>
          <w:rFonts w:hint="eastAsia"/>
        </w:rPr>
      </w:pPr>
    </w:p>
    <w:p w14:paraId="0091B49F">
      <w:pPr>
        <w:pStyle w:val="4"/>
        <w:spacing w:before="0"/>
        <w:ind w:left="0"/>
        <w:jc w:val="left"/>
        <w:rPr>
          <w:rFonts w:hint="eastAsia"/>
        </w:rPr>
      </w:pPr>
      <w:r>
        <w:rPr>
          <w:rFonts w:hint="eastAsia"/>
        </w:rPr>
        <w:t>If individuals, through their own free will, heed this call, assent to the truth, place trust in God's grace, and obey Christ's commandments (for faith encompasses assent, trust, and obedience), they are justified.</w:t>
      </w:r>
    </w:p>
    <w:p w14:paraId="2FB5434D">
      <w:pPr>
        <w:pStyle w:val="4"/>
        <w:spacing w:before="0"/>
        <w:ind w:left="0"/>
        <w:jc w:val="left"/>
        <w:rPr>
          <w:rFonts w:hint="eastAsia"/>
        </w:rPr>
      </w:pPr>
      <w:r>
        <w:rPr>
          <w:rFonts w:hint="eastAsia"/>
        </w:rPr>
        <w:t>如果个人通过自己的自由意志听从这个呼召，认同真理，信靠神的恩典，并遵守基督的诫命（因为信心包含认同、信靠和顺服），他们就被称义了。</w:t>
      </w:r>
    </w:p>
    <w:p w14:paraId="43F6B53B">
      <w:pPr>
        <w:pStyle w:val="4"/>
        <w:spacing w:before="0"/>
        <w:ind w:left="0"/>
        <w:jc w:val="left"/>
        <w:rPr>
          <w:rFonts w:hint="eastAsia"/>
        </w:rPr>
      </w:pPr>
    </w:p>
    <w:p w14:paraId="3988FCD5">
      <w:pPr>
        <w:pStyle w:val="4"/>
        <w:spacing w:before="0"/>
        <w:ind w:left="0"/>
        <w:jc w:val="left"/>
        <w:rPr>
          <w:rFonts w:hint="eastAsia"/>
        </w:rPr>
      </w:pPr>
      <w:r>
        <w:rPr>
          <w:rFonts w:hint="eastAsia"/>
        </w:rPr>
        <w:t>This faith, which essentially includes full Christian obedience, is graciously counted by God, through Christ, as perfect obedience, and those who persevere will attain eternal salvation.</w:t>
      </w:r>
    </w:p>
    <w:p w14:paraId="5BD93DE8">
      <w:pPr>
        <w:pStyle w:val="4"/>
        <w:spacing w:before="0"/>
        <w:ind w:left="0"/>
        <w:jc w:val="left"/>
        <w:rPr>
          <w:rFonts w:hint="eastAsia"/>
        </w:rPr>
      </w:pPr>
      <w:r>
        <w:rPr>
          <w:rFonts w:hint="eastAsia"/>
        </w:rPr>
        <w:t>这种信心，本质上包括完全的基督徒顺服，被神借着基督恩慈地算为完全的顺服，而那些持守到底的人将获得永恒的救赎。</w:t>
      </w:r>
    </w:p>
    <w:p w14:paraId="181E5E75">
      <w:pPr>
        <w:pStyle w:val="4"/>
        <w:spacing w:before="0"/>
        <w:ind w:left="0"/>
        <w:jc w:val="left"/>
        <w:rPr>
          <w:rFonts w:hint="eastAsia"/>
        </w:rPr>
      </w:pPr>
    </w:p>
    <w:p w14:paraId="2312D8C6">
      <w:pPr>
        <w:pStyle w:val="4"/>
        <w:spacing w:before="0"/>
        <w:ind w:left="0"/>
        <w:jc w:val="left"/>
        <w:rPr>
          <w:rFonts w:hint="eastAsia"/>
        </w:rPr>
      </w:pPr>
      <w:r>
        <w:rPr>
          <w:rFonts w:hint="eastAsia"/>
        </w:rPr>
        <w:t>In connection with mysticism and rationalism, there are also one-sided interpretations of the order of salvation known as antinomianism and neonomianism.</w:t>
      </w:r>
    </w:p>
    <w:p w14:paraId="1E4A59F5">
      <w:pPr>
        <w:pStyle w:val="4"/>
        <w:spacing w:before="0"/>
        <w:ind w:left="0"/>
        <w:jc w:val="left"/>
        <w:rPr>
          <w:rFonts w:hint="eastAsia"/>
        </w:rPr>
      </w:pPr>
      <w:r>
        <w:rPr>
          <w:rFonts w:hint="eastAsia"/>
        </w:rPr>
        <w:t>与神秘主义和理性主义相关，也存在一些片面的救赎次序解释，即反律法主义和新律法主义。</w:t>
      </w:r>
    </w:p>
    <w:p w14:paraId="0A662C2D">
      <w:pPr>
        <w:pStyle w:val="4"/>
        <w:spacing w:before="0"/>
        <w:ind w:left="0"/>
        <w:jc w:val="left"/>
        <w:rPr>
          <w:rFonts w:hint="eastAsia"/>
        </w:rPr>
      </w:pPr>
    </w:p>
    <w:p w14:paraId="0EA31CFD">
      <w:pPr>
        <w:pStyle w:val="4"/>
        <w:spacing w:before="0"/>
        <w:ind w:left="0"/>
        <w:jc w:val="left"/>
        <w:rPr>
          <w:rFonts w:hint="eastAsia"/>
        </w:rPr>
      </w:pPr>
      <w:r>
        <w:rPr>
          <w:rFonts w:hint="eastAsia"/>
        </w:rPr>
        <w:t>Antinomianism generally reduces salvation's application to its acquisition, nearly equating the two.</w:t>
      </w:r>
    </w:p>
    <w:p w14:paraId="587E2C73">
      <w:pPr>
        <w:pStyle w:val="4"/>
        <w:spacing w:before="0"/>
        <w:ind w:left="0"/>
        <w:jc w:val="left"/>
        <w:rPr>
          <w:rFonts w:hint="eastAsia"/>
        </w:rPr>
      </w:pPr>
      <w:r>
        <w:rPr>
          <w:rFonts w:hint="eastAsia"/>
        </w:rPr>
        <w:t>反律法主义通常将救赎的应用简化为其获得，几乎将两者等同起来。</w:t>
      </w:r>
    </w:p>
    <w:p w14:paraId="7BE2A5E0">
      <w:pPr>
        <w:pStyle w:val="4"/>
        <w:spacing w:before="0"/>
        <w:ind w:left="0"/>
        <w:jc w:val="left"/>
        <w:rPr>
          <w:rFonts w:hint="eastAsia"/>
        </w:rPr>
      </w:pPr>
    </w:p>
    <w:p w14:paraId="658BD8E6">
      <w:pPr>
        <w:pStyle w:val="4"/>
        <w:spacing w:before="0"/>
        <w:ind w:left="0"/>
        <w:jc w:val="left"/>
        <w:rPr>
          <w:rFonts w:hint="eastAsia"/>
        </w:rPr>
      </w:pPr>
      <w:r>
        <w:rPr>
          <w:rFonts w:hint="eastAsia"/>
        </w:rPr>
        <w:t>According to this view, Christ has accomplished everything, assuming not only the guilt of sin but also its defilement.</w:t>
      </w:r>
    </w:p>
    <w:p w14:paraId="5B869ECE">
      <w:pPr>
        <w:pStyle w:val="4"/>
        <w:spacing w:before="0"/>
        <w:ind w:left="0"/>
        <w:jc w:val="left"/>
        <w:rPr>
          <w:rFonts w:hint="eastAsia"/>
        </w:rPr>
      </w:pPr>
      <w:r>
        <w:rPr>
          <w:rFonts w:hint="eastAsia"/>
        </w:rPr>
        <w:t>根据这种观点，基督已经成就了一切，不仅承担了罪的 Schuld，也承担了罪的玷污。</w:t>
      </w:r>
    </w:p>
    <w:p w14:paraId="42F5DF39">
      <w:pPr>
        <w:pStyle w:val="4"/>
        <w:spacing w:before="0"/>
        <w:ind w:left="0"/>
        <w:jc w:val="left"/>
        <w:rPr>
          <w:rFonts w:hint="eastAsia"/>
        </w:rPr>
      </w:pPr>
    </w:p>
    <w:p w14:paraId="217BB026">
      <w:pPr>
        <w:pStyle w:val="4"/>
        <w:spacing w:before="0"/>
        <w:ind w:left="0"/>
        <w:jc w:val="left"/>
        <w:rPr>
          <w:rFonts w:hint="eastAsia"/>
        </w:rPr>
      </w:pPr>
      <w:r>
        <w:rPr>
          <w:rFonts w:hint="eastAsia"/>
        </w:rPr>
        <w:t>Christ has obtained not just righteousness but also regeneration and sanctification for believers.</w:t>
      </w:r>
    </w:p>
    <w:p w14:paraId="4D90F2CD">
      <w:pPr>
        <w:pStyle w:val="4"/>
        <w:spacing w:before="0"/>
        <w:ind w:left="0"/>
        <w:jc w:val="left"/>
        <w:rPr>
          <w:rFonts w:hint="eastAsia"/>
        </w:rPr>
      </w:pPr>
      <w:r>
        <w:rPr>
          <w:rFonts w:hint="eastAsia"/>
        </w:rPr>
        <w:t>基督不仅为信徒获得了公义，也获得了重生和成圣。</w:t>
      </w:r>
    </w:p>
    <w:p w14:paraId="189B5430">
      <w:pPr>
        <w:pStyle w:val="4"/>
        <w:spacing w:before="0"/>
        <w:ind w:left="0"/>
        <w:jc w:val="left"/>
        <w:rPr>
          <w:rFonts w:hint="eastAsia"/>
        </w:rPr>
      </w:pPr>
    </w:p>
    <w:p w14:paraId="334B876D">
      <w:pPr>
        <w:pStyle w:val="4"/>
        <w:spacing w:before="0"/>
        <w:ind w:left="0"/>
        <w:jc w:val="left"/>
        <w:rPr>
          <w:rFonts w:hint="eastAsia"/>
        </w:rPr>
      </w:pPr>
      <w:r>
        <w:rPr>
          <w:rFonts w:hint="eastAsia"/>
        </w:rPr>
        <w:t>Consequently, there is nothing left for humans to do.</w:t>
      </w:r>
    </w:p>
    <w:p w14:paraId="7D67DC80">
      <w:pPr>
        <w:pStyle w:val="4"/>
        <w:spacing w:before="0"/>
        <w:ind w:left="0"/>
        <w:jc w:val="left"/>
        <w:rPr>
          <w:rFonts w:hint="eastAsia"/>
        </w:rPr>
      </w:pPr>
      <w:r>
        <w:rPr>
          <w:rFonts w:hint="eastAsia"/>
        </w:rPr>
        <w:t>因此，人无事可做了。</w:t>
      </w:r>
    </w:p>
    <w:p w14:paraId="64F683E2">
      <w:pPr>
        <w:pStyle w:val="4"/>
        <w:spacing w:before="0"/>
        <w:ind w:left="0"/>
        <w:jc w:val="left"/>
        <w:rPr>
          <w:rFonts w:hint="eastAsia"/>
        </w:rPr>
      </w:pPr>
    </w:p>
    <w:p w14:paraId="2D1ADA73">
      <w:pPr>
        <w:pStyle w:val="4"/>
        <w:spacing w:before="0"/>
        <w:ind w:left="0"/>
        <w:jc w:val="left"/>
        <w:rPr>
          <w:rFonts w:hint="eastAsia"/>
        </w:rPr>
      </w:pPr>
      <w:r>
        <w:rPr>
          <w:rFonts w:hint="eastAsia"/>
        </w:rPr>
        <w:t>Contrition, conversion, repentance, prayers for forgiveness, and good works become unnecessary, carrying a legalistic nature that fails to acknowledge the perfection of Christ's sacrifice.</w:t>
      </w:r>
    </w:p>
    <w:p w14:paraId="3F8F0611">
      <w:pPr>
        <w:pStyle w:val="4"/>
        <w:spacing w:before="0"/>
        <w:ind w:left="0"/>
        <w:jc w:val="left"/>
        <w:rPr>
          <w:rFonts w:hint="eastAsia"/>
        </w:rPr>
      </w:pPr>
      <w:r>
        <w:rPr>
          <w:rFonts w:hint="eastAsia"/>
        </w:rPr>
        <w:t>痛悔、归信、悔改、祈求赦免和善行变得不必要，带有律法主义的性质，未能承认基督牺牲的完美。</w:t>
      </w:r>
    </w:p>
    <w:p w14:paraId="36DA5AC3">
      <w:pPr>
        <w:pStyle w:val="4"/>
        <w:spacing w:before="0"/>
        <w:ind w:left="0"/>
        <w:jc w:val="left"/>
        <w:rPr>
          <w:rFonts w:hint="eastAsia"/>
        </w:rPr>
      </w:pPr>
    </w:p>
    <w:p w14:paraId="3E9E568F">
      <w:pPr>
        <w:pStyle w:val="4"/>
        <w:spacing w:before="0"/>
        <w:ind w:left="0"/>
        <w:jc w:val="left"/>
        <w:rPr>
          <w:rFonts w:hint="eastAsia"/>
        </w:rPr>
      </w:pPr>
      <w:r>
        <w:rPr>
          <w:rFonts w:hint="eastAsia"/>
        </w:rPr>
        <w:t>Believers need only have faith, which means recognizing that they are justified, born again, and sanctified, finding perfection in Christ.</w:t>
      </w:r>
    </w:p>
    <w:p w14:paraId="5685DED1">
      <w:pPr>
        <w:pStyle w:val="4"/>
        <w:spacing w:before="0"/>
        <w:ind w:left="0"/>
        <w:jc w:val="left"/>
        <w:rPr>
          <w:rFonts w:hint="eastAsia"/>
        </w:rPr>
      </w:pPr>
      <w:r>
        <w:rPr>
          <w:rFonts w:hint="eastAsia"/>
        </w:rPr>
        <w:t>信徒只需要有信心，这意味着认识到他们被称义、重生和成圣，在基督里找到完美。</w:t>
      </w:r>
    </w:p>
    <w:p w14:paraId="79BD5D3B">
      <w:pPr>
        <w:pStyle w:val="4"/>
        <w:spacing w:before="0"/>
        <w:ind w:left="0"/>
        <w:jc w:val="left"/>
        <w:rPr>
          <w:rFonts w:hint="eastAsia"/>
        </w:rPr>
      </w:pPr>
    </w:p>
    <w:p w14:paraId="38A98453">
      <w:pPr>
        <w:pStyle w:val="4"/>
        <w:spacing w:before="0"/>
        <w:ind w:left="0"/>
        <w:jc w:val="left"/>
        <w:rPr>
          <w:rFonts w:hint="eastAsia"/>
        </w:rPr>
      </w:pPr>
      <w:r>
        <w:rPr>
          <w:rFonts w:hint="eastAsia"/>
        </w:rPr>
        <w:t>Their remaining sins are no longer sins but rather the deeds of the old Adam, which do not concern believers, as they are perfected in Christ, liberated from the law, and now live in grace.</w:t>
      </w:r>
    </w:p>
    <w:p w14:paraId="6AD41EEF">
      <w:pPr>
        <w:pStyle w:val="4"/>
        <w:spacing w:before="0"/>
        <w:ind w:left="0"/>
        <w:jc w:val="left"/>
        <w:rPr>
          <w:rFonts w:hint="eastAsia"/>
        </w:rPr>
      </w:pPr>
      <w:r>
        <w:rPr>
          <w:rFonts w:hint="eastAsia"/>
        </w:rPr>
        <w:t>他们残余的罪不再是罪，而是旧亚当的行为，这与信徒无关，因为他们在基督里得以完全，从律法中得释放，现在活在恩典之中。</w:t>
      </w:r>
    </w:p>
    <w:p w14:paraId="4E68D658">
      <w:pPr>
        <w:pStyle w:val="4"/>
        <w:spacing w:before="0"/>
        <w:ind w:left="0"/>
        <w:jc w:val="left"/>
        <w:rPr>
          <w:rFonts w:hint="eastAsia"/>
        </w:rPr>
      </w:pPr>
    </w:p>
    <w:p w14:paraId="371BB175">
      <w:pPr>
        <w:pStyle w:val="4"/>
        <w:spacing w:before="0"/>
        <w:ind w:left="0"/>
        <w:jc w:val="left"/>
        <w:rPr>
          <w:rFonts w:hint="eastAsia"/>
        </w:rPr>
      </w:pPr>
      <w:r>
        <w:rPr>
          <w:rFonts w:hint="eastAsia"/>
        </w:rPr>
        <w:t>Often, antinomianism doesn't stop there but goes further by reducing the application of salvation to God's decree itself.</w:t>
      </w:r>
    </w:p>
    <w:p w14:paraId="5707446B">
      <w:pPr>
        <w:pStyle w:val="4"/>
        <w:spacing w:before="0"/>
        <w:ind w:left="0"/>
        <w:jc w:val="left"/>
        <w:rPr>
          <w:rFonts w:hint="eastAsia"/>
        </w:rPr>
      </w:pPr>
      <w:r>
        <w:rPr>
          <w:rFonts w:hint="eastAsia"/>
        </w:rPr>
        <w:t>通常，反律法主义并不止于此，而是更进一步，将救赎的应用简化为神自身的定旨。</w:t>
      </w:r>
    </w:p>
    <w:p w14:paraId="0B31CCA5">
      <w:pPr>
        <w:pStyle w:val="4"/>
        <w:spacing w:before="0"/>
        <w:ind w:left="0"/>
        <w:jc w:val="left"/>
        <w:rPr>
          <w:rFonts w:hint="eastAsia"/>
        </w:rPr>
      </w:pPr>
    </w:p>
    <w:p w14:paraId="699076DA">
      <w:pPr>
        <w:pStyle w:val="4"/>
        <w:spacing w:before="0"/>
        <w:ind w:left="0"/>
        <w:jc w:val="left"/>
        <w:rPr>
          <w:rFonts w:hint="eastAsia"/>
        </w:rPr>
      </w:pPr>
      <w:r>
        <w:rPr>
          <w:rFonts w:hint="eastAsia"/>
        </w:rPr>
        <w:t>It suggests that even Christ did not genuinely secure salvation; instead, it was eternally prepared in God's decree.</w:t>
      </w:r>
    </w:p>
    <w:p w14:paraId="6353D962">
      <w:pPr>
        <w:pStyle w:val="4"/>
        <w:spacing w:before="0"/>
        <w:ind w:left="0"/>
        <w:jc w:val="left"/>
        <w:rPr>
          <w:rFonts w:hint="eastAsia"/>
        </w:rPr>
      </w:pPr>
      <w:r>
        <w:rPr>
          <w:rFonts w:hint="eastAsia"/>
        </w:rPr>
        <w:t>它暗示即使基督也没有真正确保救赎；相反，它是在神的定旨中永恒预备的。</w:t>
      </w:r>
    </w:p>
    <w:p w14:paraId="2962A0DE">
      <w:pPr>
        <w:pStyle w:val="4"/>
        <w:spacing w:before="0"/>
        <w:ind w:left="0"/>
        <w:jc w:val="left"/>
        <w:rPr>
          <w:rFonts w:hint="eastAsia"/>
        </w:rPr>
      </w:pPr>
    </w:p>
    <w:p w14:paraId="3B43FA31">
      <w:pPr>
        <w:pStyle w:val="4"/>
        <w:spacing w:before="0"/>
        <w:ind w:left="0"/>
        <w:jc w:val="left"/>
        <w:rPr>
          <w:rFonts w:hint="eastAsia"/>
        </w:rPr>
      </w:pPr>
      <w:r>
        <w:rPr>
          <w:rFonts w:hint="eastAsia"/>
        </w:rPr>
        <w:t>Christ's role was merely to reveal God's love.</w:t>
      </w:r>
    </w:p>
    <w:p w14:paraId="3A55A284">
      <w:pPr>
        <w:pStyle w:val="4"/>
        <w:spacing w:before="0"/>
        <w:ind w:left="0"/>
        <w:jc w:val="left"/>
        <w:rPr>
          <w:rFonts w:hint="eastAsia"/>
        </w:rPr>
      </w:pPr>
      <w:r>
        <w:rPr>
          <w:rFonts w:hint="eastAsia"/>
        </w:rPr>
        <w:t>基督的角色仅仅是启示神的爱。</w:t>
      </w:r>
    </w:p>
    <w:p w14:paraId="7790CD6D">
      <w:pPr>
        <w:pStyle w:val="4"/>
        <w:spacing w:before="0"/>
        <w:ind w:left="0"/>
        <w:jc w:val="left"/>
        <w:rPr>
          <w:rFonts w:hint="eastAsia"/>
        </w:rPr>
      </w:pPr>
    </w:p>
    <w:p w14:paraId="63845C6A">
      <w:pPr>
        <w:pStyle w:val="4"/>
        <w:spacing w:before="0"/>
        <w:ind w:left="0"/>
        <w:jc w:val="left"/>
        <w:rPr>
          <w:rFonts w:hint="eastAsia"/>
        </w:rPr>
      </w:pPr>
      <w:r>
        <w:rPr>
          <w:rFonts w:hint="eastAsia"/>
        </w:rPr>
        <w:t>Thus, faith is merely the act of dispelling the illusion that God is angry with us, and sin consists solely of that illusion.</w:t>
      </w:r>
    </w:p>
    <w:p w14:paraId="52DAC0E3">
      <w:pPr>
        <w:pStyle w:val="4"/>
        <w:spacing w:before="0"/>
        <w:ind w:left="0"/>
        <w:jc w:val="left"/>
        <w:rPr>
          <w:rFonts w:hint="eastAsia"/>
        </w:rPr>
      </w:pPr>
      <w:r>
        <w:rPr>
          <w:rFonts w:hint="eastAsia"/>
        </w:rPr>
        <w:t>因此，信心仅仅是驱散神对我们发怒的错觉的行为，而罪仅仅在于那种错觉。</w:t>
      </w:r>
    </w:p>
    <w:p w14:paraId="59C983C5">
      <w:pPr>
        <w:pStyle w:val="4"/>
        <w:spacing w:before="0"/>
        <w:ind w:left="0"/>
        <w:jc w:val="left"/>
        <w:rPr>
          <w:rFonts w:hint="eastAsia"/>
        </w:rPr>
      </w:pPr>
    </w:p>
    <w:p w14:paraId="719456DB">
      <w:pPr>
        <w:pStyle w:val="4"/>
        <w:spacing w:before="0"/>
        <w:ind w:left="0"/>
        <w:jc w:val="left"/>
        <w:rPr>
          <w:rFonts w:hint="eastAsia"/>
        </w:rPr>
      </w:pPr>
      <w:r>
        <w:rPr>
          <w:rFonts w:hint="eastAsia"/>
        </w:rPr>
        <w:t>Historically, such notions were promoted by Gnostics and Manicheans in ancient times and by numerous libertine sects in the Middle Ages.</w:t>
      </w:r>
    </w:p>
    <w:p w14:paraId="2C9FD52F">
      <w:pPr>
        <w:pStyle w:val="4"/>
        <w:spacing w:before="0"/>
        <w:ind w:left="0"/>
        <w:jc w:val="left"/>
        <w:rPr>
          <w:rFonts w:hint="eastAsia"/>
        </w:rPr>
      </w:pPr>
      <w:r>
        <w:rPr>
          <w:rFonts w:hint="eastAsia"/>
        </w:rPr>
        <w:t>历史上，这种观念在古代由诺斯底派和摩尼教徒提倡，在中世纪由许多放荡派别提倡。</w:t>
      </w:r>
    </w:p>
    <w:p w14:paraId="2B189CFC">
      <w:pPr>
        <w:pStyle w:val="4"/>
        <w:spacing w:before="0"/>
        <w:ind w:left="0"/>
        <w:jc w:val="left"/>
        <w:rPr>
          <w:rFonts w:hint="eastAsia"/>
        </w:rPr>
      </w:pPr>
    </w:p>
    <w:p w14:paraId="11CACF40">
      <w:pPr>
        <w:pStyle w:val="4"/>
        <w:spacing w:before="0"/>
        <w:ind w:left="0"/>
        <w:jc w:val="left"/>
        <w:rPr>
          <w:rFonts w:hint="eastAsia"/>
        </w:rPr>
      </w:pPr>
      <w:r>
        <w:rPr>
          <w:rFonts w:hint="eastAsia"/>
        </w:rPr>
        <w:t>During and after the Reformation, antinomianism resurfaced among Anabaptists, Libertines against whom Calvin opposed, in English independent disturbances around the mid-17th century, and in the Netherlands among the Hattemists and the Hebrews sect.</w:t>
      </w:r>
    </w:p>
    <w:p w14:paraId="4C80776E">
      <w:pPr>
        <w:pStyle w:val="4"/>
        <w:spacing w:before="0"/>
        <w:ind w:left="0"/>
        <w:jc w:val="left"/>
        <w:rPr>
          <w:rFonts w:hint="eastAsia"/>
        </w:rPr>
      </w:pPr>
      <w:r>
        <w:rPr>
          <w:rFonts w:hint="eastAsia"/>
        </w:rPr>
        <w:t>在宗教改革期间及之后，反律法主义在再洗礼派、加尔文所反对的自由思想派、17世纪中叶英国独立派骚乱中以及荷兰的哈特姆派和希伯来派中重新出现。</w:t>
      </w:r>
    </w:p>
    <w:p w14:paraId="017B5A8F">
      <w:pPr>
        <w:pStyle w:val="4"/>
        <w:spacing w:before="0"/>
        <w:ind w:left="0"/>
        <w:jc w:val="left"/>
        <w:rPr>
          <w:rFonts w:hint="eastAsia"/>
        </w:rPr>
      </w:pPr>
    </w:p>
    <w:p w14:paraId="14B414EC">
      <w:pPr>
        <w:pStyle w:val="4"/>
        <w:spacing w:before="0"/>
        <w:ind w:left="0"/>
        <w:jc w:val="left"/>
        <w:rPr>
          <w:rFonts w:hint="eastAsia"/>
        </w:rPr>
      </w:pPr>
      <w:r>
        <w:rPr>
          <w:rFonts w:hint="eastAsia"/>
        </w:rPr>
        <w:t>Antinomianism extends beyond religion and affects morality and politics, finding expression in figures like Friedrich Nietzsche and proponents of anarchism in modern times.</w:t>
      </w:r>
    </w:p>
    <w:p w14:paraId="60CC650E">
      <w:pPr>
        <w:pStyle w:val="4"/>
        <w:spacing w:before="0"/>
        <w:ind w:left="0"/>
        <w:jc w:val="left"/>
        <w:rPr>
          <w:rFonts w:hint="eastAsia"/>
        </w:rPr>
      </w:pPr>
      <w:r>
        <w:rPr>
          <w:rFonts w:hint="eastAsia"/>
        </w:rPr>
        <w:t>反律法主义超越了宗教，影响到道德和政治，在现代的弗里德里希·尼采等人物以及无政府主义的拥护者中都有体现。</w:t>
      </w:r>
    </w:p>
    <w:p w14:paraId="78A4C653">
      <w:pPr>
        <w:pStyle w:val="4"/>
        <w:spacing w:before="0"/>
        <w:ind w:left="0"/>
        <w:jc w:val="left"/>
        <w:rPr>
          <w:rFonts w:hint="eastAsia"/>
        </w:rPr>
      </w:pPr>
    </w:p>
    <w:p w14:paraId="5DDD5BD4">
      <w:pPr>
        <w:pStyle w:val="4"/>
        <w:spacing w:before="0"/>
        <w:ind w:left="0"/>
        <w:jc w:val="left"/>
        <w:rPr>
          <w:rFonts w:hint="eastAsia"/>
        </w:rPr>
      </w:pPr>
      <w:r>
        <w:rPr>
          <w:rFonts w:hint="eastAsia"/>
        </w:rPr>
        <w:t>All the Reformers adamantly rejected antinomianism.</w:t>
      </w:r>
    </w:p>
    <w:p w14:paraId="5C449AA7">
      <w:pPr>
        <w:pStyle w:val="4"/>
        <w:spacing w:before="0"/>
        <w:ind w:left="0"/>
        <w:jc w:val="left"/>
        <w:rPr>
          <w:rFonts w:hint="eastAsia"/>
        </w:rPr>
      </w:pPr>
      <w:r>
        <w:rPr>
          <w:rFonts w:hint="eastAsia"/>
        </w:rPr>
        <w:t>所有改革家都坚决反对反律法主义。</w:t>
      </w:r>
    </w:p>
    <w:p w14:paraId="1AEB42DA">
      <w:pPr>
        <w:pStyle w:val="4"/>
        <w:spacing w:before="0"/>
        <w:ind w:left="0"/>
        <w:jc w:val="left"/>
        <w:rPr>
          <w:rFonts w:hint="eastAsia"/>
        </w:rPr>
      </w:pPr>
    </w:p>
    <w:p w14:paraId="1C46F1F0">
      <w:pPr>
        <w:pStyle w:val="4"/>
        <w:spacing w:before="0"/>
        <w:ind w:left="0"/>
        <w:jc w:val="left"/>
        <w:rPr>
          <w:rFonts w:hint="eastAsia"/>
        </w:rPr>
      </w:pPr>
      <w:r>
        <w:rPr>
          <w:rFonts w:hint="eastAsia"/>
        </w:rPr>
        <w:t>While Luther, due to his one-sided perspective on the law, occasionally spoke as though the law held no significance for Christians—except in recognizing their ongoing sinfulness—he strongly opposed Agricola, who completely dismissed the preaching of the law and sought to derive repentance solely from faith in the gospel.</w:t>
      </w:r>
    </w:p>
    <w:p w14:paraId="70393D59">
      <w:pPr>
        <w:pStyle w:val="4"/>
        <w:spacing w:before="0"/>
        <w:ind w:left="0"/>
        <w:jc w:val="left"/>
        <w:rPr>
          <w:rFonts w:hint="eastAsia"/>
        </w:rPr>
      </w:pPr>
      <w:r>
        <w:rPr>
          <w:rFonts w:hint="eastAsia"/>
        </w:rPr>
        <w:t>虽然路德由于他对律法的片面观点，偶尔会说律法对基督徒没有意义——除非是认识到他们持续的罪性——但他强烈反对阿格里科拉，后者完全摒弃了律法的宣讲，并试图单单从对福音的信心中引出悔改。</w:t>
      </w:r>
    </w:p>
    <w:p w14:paraId="05AC459F">
      <w:pPr>
        <w:pStyle w:val="4"/>
        <w:spacing w:before="0"/>
        <w:ind w:left="0"/>
        <w:jc w:val="left"/>
        <w:rPr>
          <w:rFonts w:hint="eastAsia"/>
        </w:rPr>
      </w:pPr>
    </w:p>
    <w:p w14:paraId="2FB5A4FC">
      <w:pPr>
        <w:pStyle w:val="4"/>
        <w:spacing w:before="0"/>
        <w:ind w:left="0"/>
        <w:jc w:val="left"/>
        <w:rPr>
          <w:rFonts w:hint="eastAsia"/>
        </w:rPr>
      </w:pPr>
      <w:r>
        <w:rPr>
          <w:rFonts w:hint="eastAsia"/>
        </w:rPr>
        <w:t>A fundamental distinction exists between the Reformation and antinomianism.</w:t>
      </w:r>
    </w:p>
    <w:p w14:paraId="796EB58A">
      <w:pPr>
        <w:pStyle w:val="4"/>
        <w:spacing w:before="0"/>
        <w:ind w:left="0"/>
        <w:jc w:val="left"/>
        <w:rPr>
          <w:rFonts w:hint="eastAsia"/>
        </w:rPr>
      </w:pPr>
      <w:r>
        <w:rPr>
          <w:rFonts w:hint="eastAsia"/>
        </w:rPr>
        <w:t>宗教改革与反律法主义之间存在着根本的区别。</w:t>
      </w:r>
    </w:p>
    <w:p w14:paraId="4CE30ED6">
      <w:pPr>
        <w:pStyle w:val="4"/>
        <w:spacing w:before="0"/>
        <w:ind w:left="0"/>
        <w:jc w:val="left"/>
        <w:rPr>
          <w:rFonts w:hint="eastAsia"/>
        </w:rPr>
      </w:pPr>
    </w:p>
    <w:p w14:paraId="42C7DE2D">
      <w:pPr>
        <w:pStyle w:val="4"/>
        <w:spacing w:before="0"/>
        <w:ind w:left="0"/>
        <w:jc w:val="left"/>
        <w:rPr>
          <w:rFonts w:hint="eastAsia"/>
        </w:rPr>
      </w:pPr>
      <w:r>
        <w:rPr>
          <w:rFonts w:hint="eastAsia"/>
        </w:rPr>
        <w:t>Not only did the Reformation emphasize the law's role in bringing about the knowledge of sin and misery in humans, but, more importantly, according to the unanimous consensus of all the Reformers, the entirety of salvation was and could only be achieved through a framework of justice established in accordance with the law.</w:t>
      </w:r>
    </w:p>
    <w:p w14:paraId="6106296F">
      <w:pPr>
        <w:pStyle w:val="4"/>
        <w:spacing w:before="0"/>
        <w:ind w:left="0"/>
        <w:jc w:val="left"/>
        <w:rPr>
          <w:rFonts w:hint="eastAsia"/>
        </w:rPr>
      </w:pPr>
      <w:r>
        <w:rPr>
          <w:rFonts w:hint="eastAsia"/>
        </w:rPr>
        <w:t>宗教改革不仅强调律法在使人认识罪和苦难方面的作用，而且更重要的是，根据所有改革家的一致共识，全部救赎都只能通过一个按照律法建立的公义框架来实现。</w:t>
      </w:r>
    </w:p>
    <w:p w14:paraId="584CD19E">
      <w:pPr>
        <w:pStyle w:val="4"/>
        <w:spacing w:before="0"/>
        <w:ind w:left="0"/>
        <w:jc w:val="left"/>
        <w:rPr>
          <w:rFonts w:hint="eastAsia"/>
        </w:rPr>
      </w:pPr>
    </w:p>
    <w:p w14:paraId="72A2F013">
      <w:pPr>
        <w:pStyle w:val="4"/>
        <w:spacing w:before="0"/>
        <w:ind w:left="0"/>
        <w:jc w:val="left"/>
        <w:rPr>
          <w:rFonts w:hint="eastAsia"/>
        </w:rPr>
      </w:pPr>
      <w:r>
        <w:rPr>
          <w:rFonts w:hint="eastAsia"/>
        </w:rPr>
        <w:t>Undoubtedly, Christ's work centered on his perfect obedience to God's law, and justification occurred solely based on the flawless righteousness accomplished by Christ.</w:t>
      </w:r>
    </w:p>
    <w:p w14:paraId="6A251565">
      <w:pPr>
        <w:pStyle w:val="4"/>
        <w:spacing w:before="0"/>
        <w:ind w:left="0"/>
        <w:jc w:val="left"/>
        <w:rPr>
          <w:rFonts w:hint="eastAsia"/>
        </w:rPr>
      </w:pPr>
      <w:r>
        <w:rPr>
          <w:rFonts w:hint="eastAsia"/>
        </w:rPr>
        <w:t>毫无疑问，基督的工作集中在祂对神律法的完全顺服上，而称义则单单基于基督所成就的无瑕疵的公义。</w:t>
      </w:r>
    </w:p>
    <w:p w14:paraId="1C14127A">
      <w:pPr>
        <w:pStyle w:val="4"/>
        <w:spacing w:before="0"/>
        <w:ind w:left="0"/>
        <w:jc w:val="left"/>
        <w:rPr>
          <w:rFonts w:hint="eastAsia"/>
        </w:rPr>
      </w:pPr>
    </w:p>
    <w:p w14:paraId="104D44F7">
      <w:pPr>
        <w:pStyle w:val="4"/>
        <w:spacing w:before="0"/>
        <w:ind w:left="0"/>
        <w:jc w:val="left"/>
        <w:rPr>
          <w:rFonts w:hint="eastAsia"/>
        </w:rPr>
      </w:pPr>
      <w:r>
        <w:rPr>
          <w:rFonts w:hint="eastAsia"/>
        </w:rPr>
        <w:t>Just as antinomianism on the right distorted the principles of the Reformation, even more harm was done on the left by nomism, which infiltrated Protestant churches under the influence of Socinianism and Remonstrantism.</w:t>
      </w:r>
    </w:p>
    <w:p w14:paraId="61D5713B">
      <w:pPr>
        <w:pStyle w:val="4"/>
        <w:spacing w:before="0"/>
        <w:ind w:left="0"/>
        <w:jc w:val="left"/>
        <w:rPr>
          <w:rFonts w:hint="eastAsia"/>
        </w:rPr>
      </w:pPr>
      <w:r>
        <w:rPr>
          <w:rFonts w:hint="eastAsia"/>
        </w:rPr>
        <w:t>正如右派的反律法主义歪曲了宗教改革的原则一样，左派的律法主义造成的危害更大，它在索西奴主义和阿民念主义的影响下渗透到新教教会。</w:t>
      </w:r>
    </w:p>
    <w:p w14:paraId="6EDF8406">
      <w:pPr>
        <w:pStyle w:val="4"/>
        <w:spacing w:before="0"/>
        <w:ind w:left="0"/>
        <w:jc w:val="left"/>
        <w:rPr>
          <w:rFonts w:hint="eastAsia"/>
        </w:rPr>
      </w:pPr>
    </w:p>
    <w:p w14:paraId="4053F2BE">
      <w:pPr>
        <w:pStyle w:val="4"/>
        <w:spacing w:before="0"/>
        <w:ind w:left="0"/>
        <w:jc w:val="left"/>
        <w:rPr>
          <w:rFonts w:hint="eastAsia"/>
        </w:rPr>
      </w:pPr>
      <w:r>
        <w:rPr>
          <w:rFonts w:hint="eastAsia"/>
        </w:rPr>
        <w:t>This nomism can be categorized into a rationalistic and a Pietistic school.</w:t>
      </w:r>
    </w:p>
    <w:p w14:paraId="2CD67E29">
      <w:pPr>
        <w:pStyle w:val="4"/>
        <w:spacing w:before="0"/>
        <w:ind w:left="0"/>
        <w:jc w:val="left"/>
        <w:rPr>
          <w:rFonts w:hint="eastAsia"/>
        </w:rPr>
      </w:pPr>
      <w:r>
        <w:rPr>
          <w:rFonts w:hint="eastAsia"/>
        </w:rPr>
        <w:t>这种律法主义可以分为理性主义学派和敬虔主义学派。</w:t>
      </w:r>
    </w:p>
    <w:p w14:paraId="78C51555">
      <w:pPr>
        <w:pStyle w:val="4"/>
        <w:spacing w:before="0"/>
        <w:ind w:left="0"/>
        <w:jc w:val="left"/>
        <w:rPr>
          <w:rFonts w:hint="eastAsia"/>
        </w:rPr>
      </w:pPr>
    </w:p>
    <w:p w14:paraId="745082E4">
      <w:pPr>
        <w:pStyle w:val="4"/>
        <w:spacing w:before="0"/>
        <w:ind w:left="0"/>
        <w:jc w:val="left"/>
        <w:rPr>
          <w:rFonts w:hint="eastAsia"/>
        </w:rPr>
      </w:pPr>
      <w:r>
        <w:rPr>
          <w:rFonts w:hint="eastAsia"/>
        </w:rPr>
        <w:t>The rationalistic school primarily traced its origins to Piscator's teachings, asserting that the required righteousness was achieved solely through the passive obedience of Christ.</w:t>
      </w:r>
    </w:p>
    <w:p w14:paraId="6D170577">
      <w:pPr>
        <w:pStyle w:val="4"/>
        <w:spacing w:before="0"/>
        <w:ind w:left="0"/>
        <w:jc w:val="left"/>
        <w:rPr>
          <w:rFonts w:hint="eastAsia"/>
        </w:rPr>
      </w:pPr>
      <w:r>
        <w:rPr>
          <w:rFonts w:hint="eastAsia"/>
        </w:rPr>
        <w:t>理性主义学派主要源于皮斯卡托的教导，断言所要求的公义唯独通过基督被动的顺服才能实现。</w:t>
      </w:r>
    </w:p>
    <w:p w14:paraId="532F7434">
      <w:pPr>
        <w:pStyle w:val="4"/>
        <w:spacing w:before="0"/>
        <w:ind w:left="0"/>
        <w:jc w:val="left"/>
        <w:rPr>
          <w:rFonts w:hint="eastAsia"/>
        </w:rPr>
      </w:pPr>
    </w:p>
    <w:p w14:paraId="2FEBE3F2">
      <w:pPr>
        <w:pStyle w:val="4"/>
        <w:spacing w:before="0"/>
        <w:ind w:left="0"/>
        <w:jc w:val="left"/>
        <w:rPr>
          <w:rFonts w:hint="eastAsia"/>
        </w:rPr>
      </w:pPr>
      <w:r>
        <w:rPr>
          <w:rFonts w:hint="eastAsia"/>
        </w:rPr>
        <w:t>Although this perspective was rejected by the Reformed churches in France during their synods in Gap (1603) and Rochelle (1607), it gained substantial acceptance, especially within the Saumur school.</w:t>
      </w:r>
    </w:p>
    <w:p w14:paraId="218B4CF7">
      <w:pPr>
        <w:pStyle w:val="4"/>
        <w:spacing w:before="0"/>
        <w:ind w:left="0"/>
        <w:jc w:val="left"/>
        <w:rPr>
          <w:rFonts w:hint="eastAsia"/>
        </w:rPr>
      </w:pPr>
      <w:r>
        <w:rPr>
          <w:rFonts w:hint="eastAsia"/>
        </w:rPr>
        <w:t>尽管这一观点在法国改革宗教会在加普（1603年）和拉罗谢尔（1607年）的会议上遭到拒绝，但它获得了广泛的接受，尤其是在索뮈尔学派内部。</w:t>
      </w:r>
    </w:p>
    <w:p w14:paraId="4427BE2C">
      <w:pPr>
        <w:pStyle w:val="4"/>
        <w:spacing w:before="0"/>
        <w:ind w:left="0"/>
        <w:jc w:val="left"/>
        <w:rPr>
          <w:rFonts w:hint="eastAsia"/>
        </w:rPr>
      </w:pPr>
    </w:p>
    <w:p w14:paraId="7D06F2D8">
      <w:pPr>
        <w:pStyle w:val="4"/>
        <w:spacing w:before="0"/>
        <w:ind w:left="0"/>
        <w:jc w:val="left"/>
        <w:rPr>
          <w:rFonts w:hint="eastAsia"/>
        </w:rPr>
      </w:pPr>
      <w:r>
        <w:rPr>
          <w:rFonts w:hint="eastAsia"/>
        </w:rPr>
        <w:t>John Cameron, for instance, taught that since the will always follows the intellect, enlightenment of the intellect sufficed for conversion.</w:t>
      </w:r>
    </w:p>
    <w:p w14:paraId="09A7E7F3">
      <w:pPr>
        <w:pStyle w:val="4"/>
        <w:spacing w:before="0"/>
        <w:ind w:left="0"/>
        <w:jc w:val="left"/>
        <w:rPr>
          <w:rFonts w:hint="eastAsia"/>
        </w:rPr>
      </w:pPr>
      <w:r>
        <w:rPr>
          <w:rFonts w:hint="eastAsia"/>
        </w:rPr>
        <w:t>例如，约翰·卡梅伦教导说，既然意志总是跟随理智，那么理智的光照就足以使人归信。</w:t>
      </w:r>
    </w:p>
    <w:p w14:paraId="223BCDDE">
      <w:pPr>
        <w:pStyle w:val="4"/>
        <w:spacing w:before="0"/>
        <w:ind w:left="0"/>
        <w:jc w:val="left"/>
        <w:rPr>
          <w:rFonts w:hint="eastAsia"/>
        </w:rPr>
      </w:pPr>
    </w:p>
    <w:p w14:paraId="06D3305D">
      <w:pPr>
        <w:pStyle w:val="4"/>
        <w:spacing w:before="0"/>
        <w:ind w:left="0"/>
        <w:jc w:val="left"/>
        <w:rPr>
          <w:rFonts w:hint="eastAsia"/>
        </w:rPr>
      </w:pPr>
      <w:r>
        <w:rPr>
          <w:rFonts w:hint="eastAsia"/>
        </w:rPr>
        <w:t>Amyraut, on the other hand, grounded the doctrine of election in hypothetical universalism.</w:t>
      </w:r>
    </w:p>
    <w:p w14:paraId="5B2A29A4">
      <w:pPr>
        <w:pStyle w:val="4"/>
        <w:spacing w:before="0"/>
        <w:ind w:left="0"/>
        <w:jc w:val="left"/>
        <w:rPr>
          <w:rFonts w:hint="eastAsia"/>
        </w:rPr>
      </w:pPr>
      <w:r>
        <w:rPr>
          <w:rFonts w:hint="eastAsia"/>
        </w:rPr>
        <w:t>另一方面，艾米罗则将拣选教义建立在假设的普救论之上。</w:t>
      </w:r>
    </w:p>
    <w:p w14:paraId="510765AC">
      <w:pPr>
        <w:pStyle w:val="4"/>
        <w:spacing w:before="0"/>
        <w:ind w:left="0"/>
        <w:jc w:val="left"/>
        <w:rPr>
          <w:rFonts w:hint="eastAsia"/>
        </w:rPr>
      </w:pPr>
    </w:p>
    <w:p w14:paraId="5256A2BD">
      <w:pPr>
        <w:pStyle w:val="4"/>
        <w:spacing w:before="0"/>
        <w:ind w:left="0"/>
        <w:jc w:val="left"/>
        <w:rPr>
          <w:rFonts w:hint="eastAsia"/>
        </w:rPr>
      </w:pPr>
      <w:r>
        <w:rPr>
          <w:rFonts w:hint="eastAsia"/>
        </w:rPr>
        <w:t>Pajon considered internal grace unnecessary and linked the efficacy of the gospel call, similar to Bellarmine's theology, to its congruity with the recipient's circumstances.</w:t>
      </w:r>
    </w:p>
    <w:p w14:paraId="2548650B">
      <w:pPr>
        <w:pStyle w:val="4"/>
        <w:spacing w:before="0"/>
        <w:ind w:left="0"/>
        <w:jc w:val="left"/>
        <w:rPr>
          <w:rFonts w:hint="eastAsia"/>
        </w:rPr>
      </w:pPr>
      <w:r>
        <w:rPr>
          <w:rFonts w:hint="eastAsia"/>
        </w:rPr>
        <w:t>帕容认为内在恩典不必要，并将福音呼召的功效，类似于贝拉明的神学，与它和领受者处境的相称性联系起来。</w:t>
      </w:r>
    </w:p>
    <w:p w14:paraId="582681F1">
      <w:pPr>
        <w:pStyle w:val="4"/>
        <w:spacing w:before="0"/>
        <w:ind w:left="0"/>
        <w:jc w:val="left"/>
        <w:rPr>
          <w:rFonts w:hint="eastAsia"/>
        </w:rPr>
      </w:pPr>
    </w:p>
    <w:p w14:paraId="1F931869">
      <w:pPr>
        <w:pStyle w:val="4"/>
        <w:spacing w:before="0"/>
        <w:ind w:left="0"/>
        <w:jc w:val="left"/>
        <w:rPr>
          <w:rFonts w:hint="eastAsia"/>
        </w:rPr>
      </w:pPr>
      <w:r>
        <w:rPr>
          <w:rFonts w:hint="eastAsia"/>
        </w:rPr>
        <w:t>Consequently, Reformed doctrines such as the covenant of works, human incapacity for good, immediate imputation of Adam's sin and Christ's righteousness, among others, were denied.</w:t>
      </w:r>
    </w:p>
    <w:p w14:paraId="22520ECB">
      <w:pPr>
        <w:pStyle w:val="4"/>
        <w:spacing w:before="0"/>
        <w:ind w:left="0"/>
        <w:jc w:val="left"/>
        <w:rPr>
          <w:rFonts w:hint="eastAsia"/>
        </w:rPr>
      </w:pPr>
      <w:r>
        <w:rPr>
          <w:rFonts w:hint="eastAsia"/>
        </w:rPr>
        <w:t>因此，诸如行为之约、人无力行善、亚当之罪和基督之义的直接归算等改革宗教义都被否认了。</w:t>
      </w:r>
    </w:p>
    <w:p w14:paraId="6498E22B">
      <w:pPr>
        <w:pStyle w:val="4"/>
        <w:spacing w:before="0"/>
        <w:ind w:left="0"/>
        <w:jc w:val="left"/>
        <w:rPr>
          <w:rFonts w:hint="eastAsia"/>
        </w:rPr>
      </w:pPr>
    </w:p>
    <w:p w14:paraId="5EE6EFB1">
      <w:pPr>
        <w:pStyle w:val="4"/>
        <w:spacing w:before="0"/>
        <w:ind w:left="0"/>
        <w:jc w:val="left"/>
        <w:rPr>
          <w:rFonts w:hint="eastAsia"/>
        </w:rPr>
      </w:pPr>
      <w:r>
        <w:rPr>
          <w:rFonts w:hint="eastAsia"/>
        </w:rPr>
        <w:t>Faith became combined with works and was seen as both the means and the basis of justification.</w:t>
      </w:r>
    </w:p>
    <w:p w14:paraId="4C47854F">
      <w:pPr>
        <w:pStyle w:val="4"/>
        <w:spacing w:before="0"/>
        <w:ind w:left="0"/>
        <w:jc w:val="left"/>
        <w:rPr>
          <w:rFonts w:hint="eastAsia"/>
        </w:rPr>
      </w:pPr>
      <w:r>
        <w:rPr>
          <w:rFonts w:hint="eastAsia"/>
        </w:rPr>
        <w:t>信心与行为结合起来，被视为称义的手段和基础。</w:t>
      </w:r>
    </w:p>
    <w:p w14:paraId="42ECE300">
      <w:pPr>
        <w:pStyle w:val="4"/>
        <w:spacing w:before="0"/>
        <w:ind w:left="0"/>
        <w:jc w:val="left"/>
        <w:rPr>
          <w:rFonts w:hint="eastAsia"/>
        </w:rPr>
      </w:pPr>
    </w:p>
    <w:p w14:paraId="09637B98">
      <w:pPr>
        <w:pStyle w:val="4"/>
        <w:spacing w:before="0"/>
        <w:ind w:left="0"/>
        <w:jc w:val="left"/>
        <w:rPr>
          <w:rFonts w:hint="eastAsia"/>
        </w:rPr>
      </w:pPr>
      <w:r>
        <w:rPr>
          <w:rFonts w:hint="eastAsia"/>
        </w:rPr>
        <w:t>This Saumurian theology spread beyond France and infiltrated other Reformed churches, including those in England and the Netherlands.</w:t>
      </w:r>
    </w:p>
    <w:p w14:paraId="6CAF6B7D">
      <w:pPr>
        <w:pStyle w:val="4"/>
        <w:spacing w:before="0"/>
        <w:ind w:left="0"/>
        <w:jc w:val="left"/>
        <w:rPr>
          <w:rFonts w:hint="eastAsia"/>
        </w:rPr>
      </w:pPr>
      <w:r>
        <w:rPr>
          <w:rFonts w:hint="eastAsia"/>
        </w:rPr>
        <w:t>这种索뮈尔神学传播到法国以外，并渗透到其他改革宗教会，包括英国和荷兰的教会。</w:t>
      </w:r>
    </w:p>
    <w:p w14:paraId="54218D12">
      <w:pPr>
        <w:pStyle w:val="4"/>
        <w:spacing w:before="0"/>
        <w:ind w:left="0"/>
        <w:jc w:val="left"/>
        <w:rPr>
          <w:rFonts w:hint="eastAsia"/>
        </w:rPr>
      </w:pPr>
    </w:p>
    <w:p w14:paraId="6A378AA2">
      <w:pPr>
        <w:pStyle w:val="4"/>
        <w:spacing w:before="0"/>
        <w:ind w:left="0"/>
        <w:jc w:val="left"/>
        <w:rPr>
          <w:rFonts w:hint="eastAsia"/>
        </w:rPr>
      </w:pPr>
      <w:r>
        <w:rPr>
          <w:rFonts w:hint="eastAsia"/>
        </w:rPr>
        <w:t>Initially, the Episcopal Church in England professed Reformed beliefs and doctrine, but starting in the sixteenth century, it also accommodated Roman Catholic and Arminian positions.</w:t>
      </w:r>
    </w:p>
    <w:p w14:paraId="261E30A6">
      <w:pPr>
        <w:pStyle w:val="4"/>
        <w:spacing w:before="0"/>
        <w:ind w:left="0"/>
        <w:jc w:val="left"/>
        <w:rPr>
          <w:rFonts w:hint="eastAsia"/>
        </w:rPr>
      </w:pPr>
      <w:r>
        <w:rPr>
          <w:rFonts w:hint="eastAsia"/>
        </w:rPr>
        <w:t>最初，英国圣公会宣称信奉改革宗的信仰和教义，但从十六世纪开始，它也容纳了罗马天主教和阿民念派的立场。</w:t>
      </w:r>
    </w:p>
    <w:p w14:paraId="229A70C8">
      <w:pPr>
        <w:pStyle w:val="4"/>
        <w:spacing w:before="0"/>
        <w:ind w:left="0"/>
        <w:jc w:val="left"/>
        <w:rPr>
          <w:rFonts w:hint="eastAsia"/>
        </w:rPr>
      </w:pPr>
    </w:p>
    <w:p w14:paraId="0AF2A2BE">
      <w:pPr>
        <w:pStyle w:val="4"/>
        <w:spacing w:before="0"/>
        <w:ind w:left="0"/>
        <w:jc w:val="left"/>
        <w:rPr>
          <w:rFonts w:hint="eastAsia"/>
        </w:rPr>
      </w:pPr>
      <w:r>
        <w:rPr>
          <w:rFonts w:hint="eastAsia"/>
        </w:rPr>
        <w:t>The antinomian errors embraced by many zealots during Cromwell's era led some individuals back in the direction of Saumur's teachings.</w:t>
      </w:r>
    </w:p>
    <w:p w14:paraId="5970E142">
      <w:pPr>
        <w:pStyle w:val="4"/>
        <w:spacing w:before="0"/>
        <w:ind w:left="0"/>
        <w:jc w:val="left"/>
        <w:rPr>
          <w:rFonts w:hint="eastAsia"/>
        </w:rPr>
      </w:pPr>
      <w:r>
        <w:rPr>
          <w:rFonts w:hint="eastAsia"/>
        </w:rPr>
        <w:t>克伦威尔时代许多狂热分子所信奉的反律法主义错误，导致一些人重新转向索뮈尔的教导。</w:t>
      </w:r>
    </w:p>
    <w:p w14:paraId="5C262D06">
      <w:pPr>
        <w:pStyle w:val="4"/>
        <w:spacing w:before="0"/>
        <w:ind w:left="0"/>
        <w:jc w:val="left"/>
        <w:rPr>
          <w:rFonts w:hint="eastAsia"/>
        </w:rPr>
      </w:pPr>
    </w:p>
    <w:p w14:paraId="1AE2DCC6">
      <w:pPr>
        <w:pStyle w:val="4"/>
        <w:spacing w:before="0"/>
        <w:ind w:left="0"/>
        <w:jc w:val="left"/>
        <w:rPr>
          <w:rFonts w:hint="eastAsia"/>
        </w:rPr>
      </w:pPr>
      <w:r>
        <w:rPr>
          <w:rFonts w:hint="eastAsia"/>
        </w:rPr>
        <w:t>However, it is a common characteristic of those who adopt the "middle way" to show a greater preference for the extreme they are moving halfway toward than for the one from which they are departing halfway.</w:t>
      </w:r>
    </w:p>
    <w:p w14:paraId="057910DF">
      <w:pPr>
        <w:pStyle w:val="4"/>
        <w:spacing w:before="0"/>
        <w:ind w:left="0"/>
        <w:jc w:val="left"/>
        <w:rPr>
          <w:rFonts w:hint="eastAsia"/>
        </w:rPr>
      </w:pPr>
      <w:r>
        <w:rPr>
          <w:rFonts w:hint="eastAsia"/>
        </w:rPr>
        <w:t>然而，那些采取“中间道路”的人有一个共同的特点，即他们更倾向于他们正在向其靠拢一半的极端，而不是他们正在从中偏离一半的极端。</w:t>
      </w:r>
    </w:p>
    <w:p w14:paraId="31181563">
      <w:pPr>
        <w:pStyle w:val="4"/>
        <w:spacing w:before="0"/>
        <w:ind w:left="0"/>
        <w:jc w:val="left"/>
        <w:rPr>
          <w:rFonts w:hint="eastAsia"/>
        </w:rPr>
      </w:pPr>
    </w:p>
    <w:p w14:paraId="7F37E06B">
      <w:pPr>
        <w:pStyle w:val="4"/>
        <w:spacing w:before="0"/>
        <w:ind w:left="0"/>
        <w:jc w:val="left"/>
        <w:rPr>
          <w:rFonts w:hint="eastAsia"/>
        </w:rPr>
      </w:pPr>
      <w:r>
        <w:rPr>
          <w:rFonts w:hint="eastAsia"/>
        </w:rPr>
        <w:t>Amyraldism and Arminianism in England quickly formed an alliance and gave rise to a particular understanding of the order of salvation known as "neonomianism."</w:t>
      </w:r>
    </w:p>
    <w:p w14:paraId="45E7D7D9">
      <w:pPr>
        <w:pStyle w:val="4"/>
        <w:spacing w:before="0"/>
        <w:ind w:left="0"/>
        <w:jc w:val="left"/>
        <w:rPr>
          <w:rFonts w:hint="eastAsia"/>
        </w:rPr>
      </w:pPr>
      <w:r>
        <w:rPr>
          <w:rFonts w:hint="eastAsia"/>
        </w:rPr>
        <w:t>英国的艾米罗主义和阿民念主义迅速结成联盟，并产生了一种被称为“新律法主义”的对救赎次序的特定理解。</w:t>
      </w:r>
    </w:p>
    <w:p w14:paraId="0A4AD807">
      <w:pPr>
        <w:pStyle w:val="4"/>
        <w:spacing w:before="0"/>
        <w:ind w:left="0"/>
        <w:jc w:val="left"/>
        <w:rPr>
          <w:rFonts w:hint="eastAsia"/>
        </w:rPr>
      </w:pPr>
    </w:p>
    <w:p w14:paraId="236B9768">
      <w:pPr>
        <w:pStyle w:val="4"/>
        <w:spacing w:before="0"/>
        <w:ind w:left="0"/>
        <w:jc w:val="left"/>
        <w:rPr>
          <w:rFonts w:hint="eastAsia"/>
        </w:rPr>
      </w:pPr>
      <w:r>
        <w:rPr>
          <w:rFonts w:hint="eastAsia"/>
        </w:rPr>
        <w:t>This term generally describes the belief that the basis for a believer's justification lies not in the imputed righteousness of Christ but in the believer's own sincere, though imperfect, righteousness.</w:t>
      </w:r>
    </w:p>
    <w:p w14:paraId="233CB104">
      <w:pPr>
        <w:pStyle w:val="4"/>
        <w:spacing w:before="0"/>
        <w:ind w:left="0"/>
        <w:jc w:val="left"/>
        <w:rPr>
          <w:rFonts w:hint="eastAsia"/>
        </w:rPr>
      </w:pPr>
      <w:r>
        <w:rPr>
          <w:rFonts w:hint="eastAsia"/>
        </w:rPr>
        <w:t>这个术语通常描述这样一种信念：信徒称义的基础不在于基督归算的义，而在于信徒自己真诚但不完美的义。</w:t>
      </w:r>
    </w:p>
    <w:p w14:paraId="61236199">
      <w:pPr>
        <w:pStyle w:val="4"/>
        <w:spacing w:before="0"/>
        <w:ind w:left="0"/>
        <w:jc w:val="left"/>
        <w:rPr>
          <w:rFonts w:hint="eastAsia"/>
        </w:rPr>
      </w:pPr>
    </w:p>
    <w:p w14:paraId="0F1B0D92">
      <w:pPr>
        <w:pStyle w:val="4"/>
        <w:spacing w:before="0"/>
        <w:ind w:left="0"/>
        <w:jc w:val="left"/>
        <w:rPr>
          <w:rFonts w:hint="eastAsia"/>
        </w:rPr>
      </w:pPr>
      <w:r>
        <w:rPr>
          <w:rFonts w:hint="eastAsia"/>
        </w:rPr>
        <w:t>According to this perspective, Christ, through his suffering and death, provided satisfaction for the sins of all humanity and made salvation attainable for all people, bringing them into a "salvable state."</w:t>
      </w:r>
    </w:p>
    <w:p w14:paraId="7338BAC1">
      <w:pPr>
        <w:pStyle w:val="4"/>
        <w:spacing w:before="0"/>
        <w:ind w:left="0"/>
        <w:jc w:val="left"/>
        <w:rPr>
          <w:rFonts w:hint="eastAsia"/>
        </w:rPr>
      </w:pPr>
      <w:r>
        <w:rPr>
          <w:rFonts w:hint="eastAsia"/>
        </w:rPr>
        <w:t>根据这种观点，基督通过祂的受苦和受死，为全人类的罪提供了满足，并使所有人都能获得救赎，将他们带入一种“可救赎的状态”。</w:t>
      </w:r>
    </w:p>
    <w:p w14:paraId="32CB6329">
      <w:pPr>
        <w:pStyle w:val="4"/>
        <w:spacing w:before="0"/>
        <w:ind w:left="0"/>
        <w:jc w:val="left"/>
        <w:rPr>
          <w:rFonts w:hint="eastAsia"/>
        </w:rPr>
      </w:pPr>
    </w:p>
    <w:p w14:paraId="13E1D70B">
      <w:pPr>
        <w:pStyle w:val="4"/>
        <w:spacing w:before="0"/>
        <w:ind w:left="0"/>
        <w:jc w:val="left"/>
        <w:rPr>
          <w:rFonts w:hint="eastAsia"/>
        </w:rPr>
      </w:pPr>
      <w:r>
        <w:rPr>
          <w:rFonts w:hint="eastAsia"/>
        </w:rPr>
        <w:t>In this salvable state, the old law of the covenant of works, which demanded perfect righteousness from everyone, has been replaced by "a new law," a law of grace that accepts faith, repentance, and sincere, albeit imperfect, obedience from contrite sinners.</w:t>
      </w:r>
    </w:p>
    <w:p w14:paraId="114A5286">
      <w:pPr>
        <w:pStyle w:val="4"/>
        <w:spacing w:before="0"/>
        <w:ind w:left="0"/>
        <w:jc w:val="left"/>
        <w:rPr>
          <w:rFonts w:hint="eastAsia"/>
        </w:rPr>
      </w:pPr>
      <w:r>
        <w:rPr>
          <w:rFonts w:hint="eastAsia"/>
        </w:rPr>
        <w:t>在这种可救赎的状态下，旧的行为之约的律法——它要求每个人都具有完美的公义——已经被“一部新律法”所取代，这是一部恩典的律法，它接受痛悔罪人的信心、悔改以及真诚但不完美的顺服。</w:t>
      </w:r>
    </w:p>
    <w:p w14:paraId="128A6DF6">
      <w:pPr>
        <w:pStyle w:val="4"/>
        <w:spacing w:before="0"/>
        <w:ind w:left="0"/>
        <w:jc w:val="left"/>
        <w:rPr>
          <w:rFonts w:hint="eastAsia"/>
        </w:rPr>
      </w:pPr>
    </w:p>
    <w:p w14:paraId="0F70EF07">
      <w:pPr>
        <w:pStyle w:val="4"/>
        <w:spacing w:before="0"/>
        <w:ind w:left="0"/>
        <w:jc w:val="left"/>
        <w:rPr>
          <w:rFonts w:hint="eastAsia"/>
        </w:rPr>
      </w:pPr>
      <w:r>
        <w:rPr>
          <w:rFonts w:hint="eastAsia"/>
        </w:rPr>
        <w:t>Christ's work can still be referred to as our "legal righteousness" because it satisfied the old law, and believers may even invoke his work when the old law makes demands on them.</w:t>
      </w:r>
    </w:p>
    <w:p w14:paraId="33F23106">
      <w:pPr>
        <w:pStyle w:val="4"/>
        <w:spacing w:before="0"/>
        <w:ind w:left="0"/>
        <w:jc w:val="left"/>
        <w:rPr>
          <w:rFonts w:hint="eastAsia"/>
        </w:rPr>
      </w:pPr>
      <w:r>
        <w:rPr>
          <w:rFonts w:hint="eastAsia"/>
        </w:rPr>
        <w:t>基督的工作仍然可以被称为我们的“律法上的公义”，因为它满足了旧律法，当旧律法对信徒提出要求时，他们甚至可以援引祂的工作。</w:t>
      </w:r>
    </w:p>
    <w:p w14:paraId="1E3C0894">
      <w:pPr>
        <w:pStyle w:val="4"/>
        <w:spacing w:before="0"/>
        <w:ind w:left="0"/>
        <w:jc w:val="left"/>
        <w:rPr>
          <w:rFonts w:hint="eastAsia"/>
        </w:rPr>
      </w:pPr>
    </w:p>
    <w:p w14:paraId="2B74F4C4">
      <w:pPr>
        <w:pStyle w:val="4"/>
        <w:spacing w:before="0"/>
        <w:ind w:left="0"/>
        <w:jc w:val="left"/>
        <w:rPr>
          <w:rFonts w:hint="eastAsia"/>
        </w:rPr>
      </w:pPr>
      <w:r>
        <w:rPr>
          <w:rFonts w:hint="eastAsia"/>
        </w:rPr>
        <w:t>However, the evangelical righteousness that serves as the foundation for our justification is different—it consists of our obedience to the new law, which encompasses faith and repentance.</w:t>
      </w:r>
    </w:p>
    <w:p w14:paraId="1B6B8FC8">
      <w:pPr>
        <w:pStyle w:val="4"/>
        <w:spacing w:before="0"/>
        <w:ind w:left="0"/>
        <w:jc w:val="left"/>
        <w:rPr>
          <w:rFonts w:hint="eastAsia"/>
        </w:rPr>
      </w:pPr>
      <w:r>
        <w:rPr>
          <w:rFonts w:hint="eastAsia"/>
        </w:rPr>
        <w:t>然而，作为我们称义基础的福音性公义是不同的——它在于我们对新律法的顺服，这包括信心和悔改。</w:t>
      </w:r>
    </w:p>
    <w:p w14:paraId="0D76350F">
      <w:pPr>
        <w:pStyle w:val="4"/>
        <w:spacing w:before="0"/>
        <w:ind w:left="0"/>
        <w:jc w:val="left"/>
        <w:rPr>
          <w:rFonts w:hint="eastAsia"/>
        </w:rPr>
      </w:pPr>
    </w:p>
    <w:p w14:paraId="56E045E2">
      <w:pPr>
        <w:pStyle w:val="4"/>
        <w:spacing w:before="0"/>
        <w:ind w:left="0"/>
        <w:jc w:val="left"/>
        <w:rPr>
          <w:rFonts w:hint="eastAsia"/>
        </w:rPr>
      </w:pPr>
      <w:r>
        <w:rPr>
          <w:rFonts w:hint="eastAsia"/>
        </w:rPr>
        <w:t>Neonomianism gained acceptance but also faced strong criticism from those later labeled "antinomians" by their opponents, though this label was arguably unfair.</w:t>
      </w:r>
    </w:p>
    <w:p w14:paraId="6423D4BB">
      <w:pPr>
        <w:pStyle w:val="4"/>
        <w:spacing w:before="0"/>
        <w:ind w:left="0"/>
        <w:jc w:val="left"/>
        <w:rPr>
          <w:rFonts w:hint="eastAsia"/>
        </w:rPr>
      </w:pPr>
      <w:r>
        <w:rPr>
          <w:rFonts w:hint="eastAsia"/>
        </w:rPr>
        <w:t>新律法主义获得了接受，但也遭到了那些后来被其反对者贴上“反律法主义者”标签的人的强烈批评，尽管这个标签可以说是不公平的。</w:t>
      </w:r>
    </w:p>
    <w:p w14:paraId="73160EC8">
      <w:pPr>
        <w:pStyle w:val="4"/>
        <w:spacing w:before="0"/>
        <w:ind w:left="0"/>
        <w:jc w:val="left"/>
        <w:rPr>
          <w:rFonts w:hint="eastAsia"/>
        </w:rPr>
      </w:pPr>
    </w:p>
    <w:p w14:paraId="0312C8DB">
      <w:pPr>
        <w:pStyle w:val="4"/>
        <w:spacing w:before="0"/>
        <w:ind w:left="0"/>
        <w:jc w:val="left"/>
        <w:rPr>
          <w:rFonts w:hint="eastAsia"/>
        </w:rPr>
      </w:pPr>
      <w:r>
        <w:rPr>
          <w:rFonts w:hint="eastAsia"/>
        </w:rPr>
        <w:t>These individuals could be more accurately described as "antineonomians" and did not deserve the "antinomians" label (opponents of the law).</w:t>
      </w:r>
    </w:p>
    <w:p w14:paraId="40519370">
      <w:pPr>
        <w:pStyle w:val="4"/>
        <w:spacing w:before="0"/>
        <w:ind w:left="0"/>
        <w:jc w:val="left"/>
        <w:rPr>
          <w:rFonts w:hint="eastAsia"/>
        </w:rPr>
      </w:pPr>
      <w:r>
        <w:rPr>
          <w:rFonts w:hint="eastAsia"/>
        </w:rPr>
        <w:t>这些人更准确地可以被描述为“反新律法主义者”，不应该被贴上“反律法主义者”（律法的反对者）的标签。</w:t>
      </w:r>
    </w:p>
    <w:p w14:paraId="0B3949BC">
      <w:pPr>
        <w:pStyle w:val="4"/>
        <w:spacing w:before="0"/>
        <w:ind w:left="0"/>
        <w:jc w:val="left"/>
        <w:rPr>
          <w:rFonts w:hint="eastAsia"/>
        </w:rPr>
      </w:pPr>
    </w:p>
    <w:p w14:paraId="14CF57F0">
      <w:pPr>
        <w:pStyle w:val="4"/>
        <w:spacing w:before="0"/>
        <w:ind w:left="0"/>
        <w:jc w:val="left"/>
        <w:rPr>
          <w:rFonts w:hint="eastAsia"/>
        </w:rPr>
      </w:pPr>
      <w:r>
        <w:rPr>
          <w:rFonts w:hint="eastAsia"/>
        </w:rPr>
        <w:t>On the contrary, they took the moral law much more seriously than the neonomians they opposed.</w:t>
      </w:r>
    </w:p>
    <w:p w14:paraId="1CCCF5E8">
      <w:pPr>
        <w:pStyle w:val="4"/>
        <w:spacing w:before="0"/>
        <w:ind w:left="0"/>
        <w:jc w:val="left"/>
        <w:rPr>
          <w:rFonts w:hint="eastAsia"/>
        </w:rPr>
      </w:pPr>
      <w:r>
        <w:rPr>
          <w:rFonts w:hint="eastAsia"/>
        </w:rPr>
        <w:t>相反，他们比他们所反对的新律法主义者更严肃地对待道德律。</w:t>
      </w:r>
    </w:p>
    <w:p w14:paraId="72E387CC">
      <w:pPr>
        <w:pStyle w:val="4"/>
        <w:spacing w:before="0"/>
        <w:ind w:left="0"/>
        <w:jc w:val="left"/>
        <w:rPr>
          <w:rFonts w:hint="eastAsia"/>
        </w:rPr>
      </w:pPr>
    </w:p>
    <w:p w14:paraId="1E6FF961">
      <w:pPr>
        <w:pStyle w:val="4"/>
        <w:spacing w:before="0"/>
        <w:ind w:left="0"/>
        <w:jc w:val="left"/>
        <w:rPr>
          <w:rFonts w:hint="eastAsia"/>
        </w:rPr>
      </w:pPr>
      <w:r>
        <w:rPr>
          <w:rFonts w:hint="eastAsia"/>
        </w:rPr>
        <w:t>While neonomians portrayed the law of the covenant of works as a temporary order that Christ had not fully satisfied in a substitutionary sense and that was now replaced by a "new law," the antineonomians emphasized that the moral law was essentially eternal, rooted in God's nature, completely fulfilled by Christ on our behalf, and still applied as the rule of our lives.</w:t>
      </w:r>
    </w:p>
    <w:p w14:paraId="427E8994">
      <w:pPr>
        <w:pStyle w:val="4"/>
        <w:spacing w:before="0"/>
        <w:ind w:left="0"/>
        <w:jc w:val="left"/>
        <w:rPr>
          <w:rFonts w:hint="eastAsia"/>
        </w:rPr>
      </w:pPr>
      <w:r>
        <w:rPr>
          <w:rFonts w:hint="eastAsia"/>
        </w:rPr>
        <w:t>虽然新律法主义者将行为之约的律法描绘成一种基督并未以替代方式完全满足的临时秩序，并且现在已被“新律法”所取代，但反新律法主义者则强调道德律本质上是永恒的，植根于神的本性，由基督代表我们完全履行，并且仍然作为我们生活的准则而适用。</w:t>
      </w:r>
    </w:p>
    <w:p w14:paraId="508FE4A7">
      <w:pPr>
        <w:pStyle w:val="4"/>
        <w:spacing w:before="0"/>
        <w:ind w:left="0"/>
        <w:jc w:val="left"/>
        <w:rPr>
          <w:rFonts w:hint="eastAsia"/>
        </w:rPr>
      </w:pPr>
    </w:p>
    <w:p w14:paraId="2D1F8136">
      <w:pPr>
        <w:pStyle w:val="4"/>
        <w:spacing w:before="0"/>
        <w:ind w:left="0"/>
        <w:jc w:val="left"/>
        <w:rPr>
          <w:rFonts w:hint="eastAsia"/>
        </w:rPr>
      </w:pPr>
      <w:r>
        <w:rPr>
          <w:rFonts w:hint="eastAsia"/>
        </w:rPr>
        <w:t>A similar dispute emerged in Scotland with the publication of the new edition of Edward Fischer's "Marrow of Modern Divinity" in 1718.</w:t>
      </w:r>
    </w:p>
    <w:p w14:paraId="32D04C20">
      <w:pPr>
        <w:pStyle w:val="4"/>
        <w:spacing w:before="0"/>
        <w:ind w:left="0"/>
        <w:jc w:val="left"/>
        <w:rPr>
          <w:rFonts w:hint="eastAsia"/>
        </w:rPr>
      </w:pPr>
      <w:r>
        <w:rPr>
          <w:rFonts w:hint="eastAsia"/>
        </w:rPr>
        <w:t>1718年，随着爱德华·费舍尔《现代神学精髓》新版的出版，苏格兰也出现了类似的争论。</w:t>
      </w:r>
    </w:p>
    <w:p w14:paraId="76F9525B">
      <w:pPr>
        <w:pStyle w:val="4"/>
        <w:spacing w:before="0"/>
        <w:ind w:left="0"/>
        <w:jc w:val="left"/>
        <w:rPr>
          <w:rFonts w:hint="eastAsia"/>
        </w:rPr>
      </w:pPr>
    </w:p>
    <w:p w14:paraId="3D2FF01C">
      <w:pPr>
        <w:pStyle w:val="4"/>
        <w:spacing w:before="0"/>
        <w:ind w:left="0"/>
        <w:jc w:val="left"/>
        <w:rPr>
          <w:rFonts w:hint="eastAsia"/>
        </w:rPr>
      </w:pPr>
      <w:r>
        <w:rPr>
          <w:rFonts w:hint="eastAsia"/>
        </w:rPr>
        <w:t>This disagreement had both formal and deeper doctrinal aspects.</w:t>
      </w:r>
    </w:p>
    <w:p w14:paraId="3D6F3E75">
      <w:pPr>
        <w:pStyle w:val="4"/>
        <w:spacing w:before="0"/>
        <w:ind w:left="0"/>
        <w:jc w:val="left"/>
        <w:rPr>
          <w:rFonts w:hint="eastAsia"/>
        </w:rPr>
      </w:pPr>
      <w:r>
        <w:rPr>
          <w:rFonts w:hint="eastAsia"/>
        </w:rPr>
        <w:t>这场分歧既有形式上的，也有更深层次的教义方面。</w:t>
      </w:r>
    </w:p>
    <w:p w14:paraId="1A660B1D">
      <w:pPr>
        <w:pStyle w:val="4"/>
        <w:spacing w:before="0"/>
        <w:ind w:left="0"/>
        <w:jc w:val="left"/>
        <w:rPr>
          <w:rFonts w:hint="eastAsia"/>
        </w:rPr>
      </w:pPr>
    </w:p>
    <w:p w14:paraId="2060D4E3">
      <w:pPr>
        <w:pStyle w:val="4"/>
        <w:spacing w:before="0"/>
        <w:ind w:left="0"/>
        <w:jc w:val="left"/>
        <w:rPr>
          <w:rFonts w:hint="eastAsia"/>
        </w:rPr>
      </w:pPr>
      <w:r>
        <w:rPr>
          <w:rFonts w:hint="eastAsia"/>
        </w:rPr>
        <w:t>It revolved around questions about whether certain antinomian errors were taught in the book but also delved into the broader issue of neonomianism, which had arisen in England a century earlier and had now made its way to Scotland.</w:t>
      </w:r>
    </w:p>
    <w:p w14:paraId="6E8DCB62">
      <w:pPr>
        <w:pStyle w:val="4"/>
        <w:spacing w:before="0"/>
        <w:ind w:left="0"/>
        <w:jc w:val="left"/>
        <w:rPr>
          <w:rFonts w:hint="eastAsia"/>
        </w:rPr>
      </w:pPr>
      <w:r>
        <w:rPr>
          <w:rFonts w:hint="eastAsia"/>
        </w:rPr>
        <w:t>它围绕着书中是否教导了某些反律法主义错误的问题展开，但也深入探讨了更广泛的新律法主义问题，该问题早在一个世纪前就在英国出现，如今已传入苏格兰。</w:t>
      </w:r>
    </w:p>
    <w:p w14:paraId="22E2E8D8">
      <w:pPr>
        <w:pStyle w:val="4"/>
        <w:spacing w:before="0"/>
        <w:ind w:left="0"/>
        <w:jc w:val="left"/>
        <w:rPr>
          <w:rFonts w:hint="eastAsia"/>
        </w:rPr>
      </w:pPr>
    </w:p>
    <w:p w14:paraId="18CF068E">
      <w:pPr>
        <w:pStyle w:val="4"/>
        <w:spacing w:before="0"/>
        <w:ind w:left="0"/>
        <w:jc w:val="left"/>
        <w:rPr>
          <w:rFonts w:hint="eastAsia"/>
        </w:rPr>
      </w:pPr>
      <w:r>
        <w:rPr>
          <w:rFonts w:hint="eastAsia"/>
        </w:rPr>
        <w:t>The critics of the "Marrow," such as Principal Hadow of St. Andrews, generally remained faithful to sound doctrine but sometimes leaned toward neonomianism in their criticism, ultimately laying the groundwork for the rise of the Arminian or semi-Socinian school, which gained prominence in Scottish theology during the eighteenth century.</w:t>
      </w:r>
    </w:p>
    <w:p w14:paraId="18483E9D">
      <w:pPr>
        <w:pStyle w:val="4"/>
        <w:spacing w:before="0"/>
        <w:ind w:left="0"/>
        <w:jc w:val="left"/>
        <w:rPr>
          <w:rFonts w:hint="eastAsia"/>
        </w:rPr>
      </w:pPr>
      <w:r>
        <w:rPr>
          <w:rFonts w:hint="eastAsia"/>
        </w:rPr>
        <w:t>《精髓》的批评者，如圣安德鲁斯大学的校长哈多，通常仍然忠于纯正的教义，但有时在他们的批评中倾向于新律法主义，最终为阿民念派或半索西奴派学派的兴起奠定了基础，该学派在十八世纪的苏格兰神学中占据了突出地位。</w:t>
      </w:r>
    </w:p>
    <w:p w14:paraId="27AC2A4D">
      <w:pPr>
        <w:pStyle w:val="4"/>
        <w:spacing w:before="0"/>
        <w:ind w:left="0"/>
        <w:jc w:val="left"/>
        <w:rPr>
          <w:rFonts w:hint="eastAsia"/>
        </w:rPr>
      </w:pPr>
    </w:p>
    <w:p w14:paraId="4F725E93">
      <w:pPr>
        <w:pStyle w:val="4"/>
        <w:spacing w:before="0"/>
        <w:ind w:left="0"/>
        <w:jc w:val="left"/>
        <w:rPr>
          <w:rFonts w:hint="eastAsia"/>
        </w:rPr>
      </w:pPr>
      <w:r>
        <w:rPr>
          <w:rFonts w:hint="eastAsia"/>
        </w:rPr>
        <w:t>Similarly, Jonathan Edwards' denial of immediate imputation in the cases of Adam and Christ gradually steered New England theology toward the influence of Placaeus.</w:t>
      </w:r>
    </w:p>
    <w:p w14:paraId="334F5AD2">
      <w:pPr>
        <w:pStyle w:val="4"/>
        <w:spacing w:before="0"/>
        <w:ind w:left="0"/>
        <w:jc w:val="left"/>
        <w:rPr>
          <w:rFonts w:hint="eastAsia"/>
        </w:rPr>
      </w:pPr>
      <w:r>
        <w:rPr>
          <w:rFonts w:hint="eastAsia"/>
        </w:rPr>
        <w:t>同样，约拿单·爱德华兹对亚当和基督案例中直接归算的否认，逐渐使新英格兰神学转向普拉凯乌斯的影响。</w:t>
      </w:r>
    </w:p>
    <w:p w14:paraId="23D61EFA">
      <w:pPr>
        <w:pStyle w:val="4"/>
        <w:spacing w:before="0"/>
        <w:ind w:left="0"/>
        <w:jc w:val="left"/>
        <w:rPr>
          <w:rFonts w:hint="eastAsia"/>
        </w:rPr>
      </w:pPr>
    </w:p>
    <w:p w14:paraId="2903A00A">
      <w:pPr>
        <w:pStyle w:val="4"/>
        <w:spacing w:before="0"/>
        <w:ind w:left="0"/>
        <w:jc w:val="left"/>
        <w:rPr>
          <w:rFonts w:hint="eastAsia"/>
        </w:rPr>
      </w:pPr>
      <w:r>
        <w:rPr>
          <w:rFonts w:hint="eastAsia"/>
        </w:rPr>
        <w:t>In the Netherlands, from the middle of the seventeenth century onwards, a similar weakening of the principles of the Reformation became evident.</w:t>
      </w:r>
    </w:p>
    <w:p w14:paraId="20E77DE4">
      <w:pPr>
        <w:pStyle w:val="4"/>
        <w:spacing w:before="0"/>
        <w:ind w:left="0"/>
        <w:jc w:val="left"/>
        <w:rPr>
          <w:rFonts w:hint="eastAsia"/>
        </w:rPr>
      </w:pPr>
      <w:r>
        <w:rPr>
          <w:rFonts w:hint="eastAsia"/>
        </w:rPr>
        <w:t>在荷兰，从十七世纪中叶开始，宗教改革原则的类似削弱变得明显。</w:t>
      </w:r>
    </w:p>
    <w:p w14:paraId="71B41746">
      <w:pPr>
        <w:pStyle w:val="4"/>
        <w:spacing w:before="0"/>
        <w:ind w:left="0"/>
        <w:jc w:val="left"/>
        <w:rPr>
          <w:rFonts w:hint="eastAsia"/>
        </w:rPr>
      </w:pPr>
    </w:p>
    <w:p w14:paraId="2210622A">
      <w:pPr>
        <w:pStyle w:val="4"/>
        <w:spacing w:before="0"/>
        <w:ind w:left="0"/>
        <w:jc w:val="left"/>
        <w:rPr>
          <w:rFonts w:hint="eastAsia"/>
        </w:rPr>
      </w:pPr>
      <w:r>
        <w:rPr>
          <w:rFonts w:hint="eastAsia"/>
        </w:rPr>
        <w:t>The first individual who clearly embraced the sentiments of Piscator and the Saumurian school concerning justification was Johannes Vlak, who served as pastor in Zutphen from 1674 to 1690.</w:t>
      </w:r>
    </w:p>
    <w:p w14:paraId="06BAD4B0">
      <w:pPr>
        <w:pStyle w:val="4"/>
        <w:spacing w:before="0"/>
        <w:ind w:left="0"/>
        <w:jc w:val="left"/>
        <w:rPr>
          <w:rFonts w:hint="eastAsia"/>
        </w:rPr>
      </w:pPr>
      <w:r>
        <w:rPr>
          <w:rFonts w:hint="eastAsia"/>
        </w:rPr>
        <w:t>第一个明确接受皮斯卡托和索뮈尔学派关于称义观点的人是约翰内斯·弗拉克，他于1674年至1690年在聚特芬担任牧师。</w:t>
      </w:r>
    </w:p>
    <w:p w14:paraId="5A137F80">
      <w:pPr>
        <w:pStyle w:val="4"/>
        <w:spacing w:before="0"/>
        <w:ind w:left="0"/>
        <w:jc w:val="left"/>
        <w:rPr>
          <w:rFonts w:hint="eastAsia"/>
        </w:rPr>
      </w:pPr>
    </w:p>
    <w:p w14:paraId="5AB6A4AD">
      <w:pPr>
        <w:pStyle w:val="4"/>
        <w:spacing w:before="0"/>
        <w:ind w:left="0"/>
        <w:jc w:val="left"/>
        <w:rPr>
          <w:rFonts w:hint="eastAsia"/>
        </w:rPr>
      </w:pPr>
      <w:r>
        <w:rPr>
          <w:rFonts w:hint="eastAsia"/>
        </w:rPr>
        <w:t>According to him, it was necessary to distinguish between two types of justification.</w:t>
      </w:r>
    </w:p>
    <w:p w14:paraId="773E4AA1">
      <w:pPr>
        <w:pStyle w:val="4"/>
        <w:spacing w:before="0"/>
        <w:ind w:left="0"/>
        <w:jc w:val="left"/>
        <w:rPr>
          <w:rFonts w:hint="eastAsia"/>
        </w:rPr>
      </w:pPr>
      <w:r>
        <w:rPr>
          <w:rFonts w:hint="eastAsia"/>
        </w:rPr>
        <w:t>据他所说，有必要区分两种称义。</w:t>
      </w:r>
    </w:p>
    <w:p w14:paraId="612F26E1">
      <w:pPr>
        <w:pStyle w:val="4"/>
        <w:spacing w:before="0"/>
        <w:ind w:left="0"/>
        <w:jc w:val="left"/>
        <w:rPr>
          <w:rFonts w:hint="eastAsia"/>
        </w:rPr>
      </w:pPr>
    </w:p>
    <w:p w14:paraId="6C6E562A">
      <w:pPr>
        <w:pStyle w:val="4"/>
        <w:spacing w:before="0"/>
        <w:ind w:left="0"/>
        <w:jc w:val="left"/>
        <w:rPr>
          <w:rFonts w:hint="eastAsia"/>
        </w:rPr>
      </w:pPr>
      <w:r>
        <w:rPr>
          <w:rFonts w:hint="eastAsia"/>
        </w:rPr>
        <w:t>The first type consisted solely of the forgiveness of sins, was grounded in the death of Christ, and could be termed a justification of sinners.</w:t>
      </w:r>
    </w:p>
    <w:p w14:paraId="63EBA826">
      <w:pPr>
        <w:pStyle w:val="4"/>
        <w:spacing w:before="0"/>
        <w:ind w:left="0"/>
        <w:jc w:val="left"/>
        <w:rPr>
          <w:rFonts w:hint="eastAsia"/>
        </w:rPr>
      </w:pPr>
      <w:r>
        <w:rPr>
          <w:rFonts w:hint="eastAsia"/>
        </w:rPr>
        <w:t>第一种类型仅仅在于罪的赦免，以基督的死为基础，可以称为罪人的称义。</w:t>
      </w:r>
    </w:p>
    <w:p w14:paraId="7CC9496E">
      <w:pPr>
        <w:pStyle w:val="4"/>
        <w:spacing w:before="0"/>
        <w:ind w:left="0"/>
        <w:jc w:val="left"/>
        <w:rPr>
          <w:rFonts w:hint="eastAsia"/>
        </w:rPr>
      </w:pPr>
    </w:p>
    <w:p w14:paraId="40F75A83">
      <w:pPr>
        <w:pStyle w:val="4"/>
        <w:spacing w:before="0"/>
        <w:ind w:left="0"/>
        <w:jc w:val="left"/>
        <w:rPr>
          <w:rFonts w:hint="eastAsia"/>
        </w:rPr>
      </w:pPr>
      <w:r>
        <w:rPr>
          <w:rFonts w:hint="eastAsia"/>
        </w:rPr>
        <w:t>However, the second type was a justification of the godly, based on the personal evangelical righteousness that believers themselves achieved through the power of the Holy Spirit when they began to live according to the commandments of Christ.</w:t>
      </w:r>
    </w:p>
    <w:p w14:paraId="7678BAE4">
      <w:pPr>
        <w:pStyle w:val="4"/>
        <w:spacing w:before="0"/>
        <w:ind w:left="0"/>
        <w:jc w:val="left"/>
        <w:rPr>
          <w:rFonts w:hint="eastAsia"/>
        </w:rPr>
      </w:pPr>
      <w:r>
        <w:rPr>
          <w:rFonts w:hint="eastAsia"/>
        </w:rPr>
        <w:t>然而，第二种类型是敬虔者的称义，基于信徒自己借着圣灵的能力，在他们开始按照基督的诫命生活时所达到的个人福音性公义。</w:t>
      </w:r>
    </w:p>
    <w:p w14:paraId="48023A72">
      <w:pPr>
        <w:pStyle w:val="4"/>
        <w:spacing w:before="0"/>
        <w:ind w:left="0"/>
        <w:jc w:val="left"/>
        <w:rPr>
          <w:rFonts w:hint="eastAsia"/>
        </w:rPr>
      </w:pPr>
    </w:p>
    <w:p w14:paraId="6B62B22A">
      <w:pPr>
        <w:pStyle w:val="4"/>
        <w:spacing w:before="0"/>
        <w:ind w:left="0"/>
        <w:jc w:val="left"/>
        <w:rPr>
          <w:rFonts w:hint="eastAsia"/>
        </w:rPr>
      </w:pPr>
      <w:r>
        <w:rPr>
          <w:rFonts w:hint="eastAsia"/>
        </w:rPr>
        <w:t>This second justification entailed the bestowal of eternal life and the reward linked to good works.</w:t>
      </w:r>
    </w:p>
    <w:p w14:paraId="2D80D7DE">
      <w:pPr>
        <w:pStyle w:val="4"/>
        <w:spacing w:before="0"/>
        <w:ind w:left="0"/>
        <w:jc w:val="left"/>
        <w:rPr>
          <w:rFonts w:hint="eastAsia"/>
        </w:rPr>
      </w:pPr>
      <w:r>
        <w:rPr>
          <w:rFonts w:hint="eastAsia"/>
        </w:rPr>
        <w:t>这第二种称义意味着永生的赐予以及与善行相关的奖赏。</w:t>
      </w:r>
    </w:p>
    <w:p w14:paraId="2C1333B3">
      <w:pPr>
        <w:pStyle w:val="4"/>
        <w:spacing w:before="0"/>
        <w:ind w:left="0"/>
        <w:jc w:val="left"/>
        <w:rPr>
          <w:rFonts w:hint="eastAsia"/>
        </w:rPr>
      </w:pPr>
    </w:p>
    <w:p w14:paraId="0A689159">
      <w:pPr>
        <w:pStyle w:val="4"/>
        <w:spacing w:before="0"/>
        <w:ind w:left="0"/>
        <w:jc w:val="left"/>
        <w:rPr>
          <w:rFonts w:hint="eastAsia"/>
        </w:rPr>
      </w:pPr>
      <w:r>
        <w:rPr>
          <w:rFonts w:hint="eastAsia"/>
        </w:rPr>
        <w:t>Anthony van den Os, who became a pastor in Zwolle in 1748, took these ideas even further.</w:t>
      </w:r>
    </w:p>
    <w:p w14:paraId="070BBE52">
      <w:pPr>
        <w:pStyle w:val="4"/>
        <w:spacing w:before="0"/>
        <w:ind w:left="0"/>
        <w:jc w:val="left"/>
        <w:rPr>
          <w:rFonts w:hint="eastAsia"/>
        </w:rPr>
      </w:pPr>
      <w:r>
        <w:rPr>
          <w:rFonts w:hint="eastAsia"/>
        </w:rPr>
        <w:t>安东尼·范登奥斯于1748年成为兹沃勒的牧师，他将这些思想更进一步。</w:t>
      </w:r>
    </w:p>
    <w:p w14:paraId="2E998CCC">
      <w:pPr>
        <w:pStyle w:val="4"/>
        <w:spacing w:before="0"/>
        <w:ind w:left="0"/>
        <w:jc w:val="left"/>
        <w:rPr>
          <w:rFonts w:hint="eastAsia"/>
        </w:rPr>
      </w:pPr>
    </w:p>
    <w:p w14:paraId="2781F231">
      <w:pPr>
        <w:pStyle w:val="4"/>
        <w:spacing w:before="0"/>
        <w:ind w:left="0"/>
        <w:jc w:val="left"/>
        <w:rPr>
          <w:rFonts w:hint="eastAsia"/>
        </w:rPr>
      </w:pPr>
      <w:r>
        <w:rPr>
          <w:rFonts w:hint="eastAsia"/>
        </w:rPr>
        <w:t>He understood the righteousness of God mentioned by Paul as nothing more than God's gracious disposition to save sinners through Christ.</w:t>
      </w:r>
    </w:p>
    <w:p w14:paraId="236E7845">
      <w:pPr>
        <w:pStyle w:val="4"/>
        <w:spacing w:before="0"/>
        <w:ind w:left="0"/>
        <w:jc w:val="left"/>
        <w:rPr>
          <w:rFonts w:hint="eastAsia"/>
        </w:rPr>
      </w:pPr>
      <w:r>
        <w:rPr>
          <w:rFonts w:hint="eastAsia"/>
        </w:rPr>
        <w:t>他将保罗所提到的神的义理解为仅仅是神借着基督拯救罪人的恩慈心意。</w:t>
      </w:r>
    </w:p>
    <w:p w14:paraId="3115927D">
      <w:pPr>
        <w:pStyle w:val="4"/>
        <w:spacing w:before="0"/>
        <w:ind w:left="0"/>
        <w:jc w:val="left"/>
        <w:rPr>
          <w:rFonts w:hint="eastAsia"/>
        </w:rPr>
      </w:pPr>
    </w:p>
    <w:p w14:paraId="2F0B5176">
      <w:pPr>
        <w:pStyle w:val="4"/>
        <w:spacing w:before="0"/>
        <w:ind w:left="0"/>
        <w:jc w:val="left"/>
        <w:rPr>
          <w:rFonts w:hint="eastAsia"/>
        </w:rPr>
      </w:pPr>
      <w:r>
        <w:rPr>
          <w:rFonts w:hint="eastAsia"/>
        </w:rPr>
        <w:t>He described faith as trust in Christ and obedience to his commandments.</w:t>
      </w:r>
    </w:p>
    <w:p w14:paraId="1C05D826">
      <w:pPr>
        <w:pStyle w:val="4"/>
        <w:spacing w:before="0"/>
        <w:ind w:left="0"/>
        <w:jc w:val="left"/>
        <w:rPr>
          <w:rFonts w:hint="eastAsia"/>
        </w:rPr>
      </w:pPr>
      <w:r>
        <w:rPr>
          <w:rFonts w:hint="eastAsia"/>
        </w:rPr>
        <w:t>他将信心描述为对基督的信靠和对祂诫命的顺服。</w:t>
      </w:r>
    </w:p>
    <w:p w14:paraId="1FDA86E0">
      <w:pPr>
        <w:pStyle w:val="4"/>
        <w:spacing w:before="0"/>
        <w:ind w:left="0"/>
        <w:jc w:val="left"/>
        <w:rPr>
          <w:rFonts w:hint="eastAsia"/>
        </w:rPr>
      </w:pPr>
    </w:p>
    <w:p w14:paraId="6224A0F2">
      <w:pPr>
        <w:pStyle w:val="4"/>
        <w:spacing w:before="0"/>
        <w:ind w:left="0"/>
        <w:jc w:val="left"/>
        <w:rPr>
          <w:rFonts w:hint="eastAsia"/>
        </w:rPr>
      </w:pPr>
      <w:r>
        <w:rPr>
          <w:rFonts w:hint="eastAsia"/>
        </w:rPr>
        <w:t>As the eighteenth century progressed, all of Reformed theology in the Netherlands began to shift in this direction.</w:t>
      </w:r>
    </w:p>
    <w:p w14:paraId="44068578">
      <w:pPr>
        <w:pStyle w:val="4"/>
        <w:spacing w:before="0"/>
        <w:ind w:left="0"/>
        <w:jc w:val="left"/>
        <w:rPr>
          <w:rFonts w:hint="eastAsia"/>
        </w:rPr>
      </w:pPr>
      <w:r>
        <w:rPr>
          <w:rFonts w:hint="eastAsia"/>
        </w:rPr>
        <w:t>随着十八世纪的推进，荷兰所有的改革宗神学都开始朝这个方向转变。</w:t>
      </w:r>
    </w:p>
    <w:p w14:paraId="6A00F6A8">
      <w:pPr>
        <w:pStyle w:val="4"/>
        <w:spacing w:before="0"/>
        <w:ind w:left="0"/>
        <w:jc w:val="left"/>
        <w:rPr>
          <w:rFonts w:hint="eastAsia"/>
        </w:rPr>
      </w:pPr>
    </w:p>
    <w:p w14:paraId="7C8F3220">
      <w:pPr>
        <w:pStyle w:val="4"/>
        <w:spacing w:before="0"/>
        <w:ind w:left="0"/>
        <w:jc w:val="left"/>
        <w:rPr>
          <w:rFonts w:hint="eastAsia"/>
        </w:rPr>
      </w:pPr>
      <w:r>
        <w:rPr>
          <w:rFonts w:hint="eastAsia"/>
        </w:rPr>
        <w:t>A small group led by Holtius, Comrie, Brahe, and others remained faithful to the confession of the fathers.</w:t>
      </w:r>
    </w:p>
    <w:p w14:paraId="28A61B21">
      <w:pPr>
        <w:pStyle w:val="4"/>
        <w:spacing w:before="0"/>
        <w:ind w:left="0"/>
        <w:jc w:val="left"/>
        <w:rPr>
          <w:rFonts w:hint="eastAsia"/>
        </w:rPr>
      </w:pPr>
      <w:r>
        <w:rPr>
          <w:rFonts w:hint="eastAsia"/>
        </w:rPr>
        <w:t>由霍尔蒂乌斯、科姆里、布拉赫等人领导的一小群人仍然忠于先父的信条。</w:t>
      </w:r>
    </w:p>
    <w:p w14:paraId="56730572">
      <w:pPr>
        <w:pStyle w:val="4"/>
        <w:spacing w:before="0"/>
        <w:ind w:left="0"/>
        <w:jc w:val="left"/>
        <w:rPr>
          <w:rFonts w:hint="eastAsia"/>
        </w:rPr>
      </w:pPr>
    </w:p>
    <w:p w14:paraId="220EE3AE">
      <w:pPr>
        <w:pStyle w:val="4"/>
        <w:spacing w:before="0"/>
        <w:ind w:left="0"/>
        <w:jc w:val="left"/>
        <w:rPr>
          <w:rFonts w:hint="eastAsia"/>
        </w:rPr>
      </w:pPr>
      <w:r>
        <w:rPr>
          <w:rFonts w:hint="eastAsia"/>
        </w:rPr>
        <w:t>They attempted to exclude all human works and righteousness from justification, viewing it as an eternal decree.</w:t>
      </w:r>
    </w:p>
    <w:p w14:paraId="49755D7B">
      <w:pPr>
        <w:pStyle w:val="4"/>
        <w:spacing w:before="0"/>
        <w:ind w:left="0"/>
        <w:jc w:val="left"/>
        <w:rPr>
          <w:rFonts w:hint="eastAsia"/>
        </w:rPr>
      </w:pPr>
      <w:r>
        <w:rPr>
          <w:rFonts w:hint="eastAsia"/>
        </w:rPr>
        <w:t>他们试图将所有人的行为和公义排除在称义之外，将其视为永恒的定旨。</w:t>
      </w:r>
    </w:p>
    <w:p w14:paraId="3EB17AAE">
      <w:pPr>
        <w:pStyle w:val="4"/>
        <w:spacing w:before="0"/>
        <w:ind w:left="0"/>
        <w:jc w:val="left"/>
        <w:rPr>
          <w:rFonts w:hint="eastAsia"/>
        </w:rPr>
      </w:pPr>
    </w:p>
    <w:p w14:paraId="0C5C4434">
      <w:pPr>
        <w:pStyle w:val="4"/>
        <w:spacing w:before="0"/>
        <w:ind w:left="0"/>
        <w:jc w:val="left"/>
        <w:rPr>
          <w:rFonts w:hint="eastAsia"/>
        </w:rPr>
      </w:pPr>
      <w:r>
        <w:rPr>
          <w:rFonts w:hint="eastAsia"/>
        </w:rPr>
        <w:t>However, the tide could not be reversed.</w:t>
      </w:r>
    </w:p>
    <w:p w14:paraId="4E86A9F2">
      <w:pPr>
        <w:pStyle w:val="4"/>
        <w:spacing w:before="0"/>
        <w:ind w:left="0"/>
        <w:jc w:val="left"/>
        <w:rPr>
          <w:rFonts w:hint="eastAsia"/>
        </w:rPr>
      </w:pPr>
      <w:r>
        <w:rPr>
          <w:rFonts w:hint="eastAsia"/>
        </w:rPr>
        <w:t>然而，潮流无法逆转。</w:t>
      </w:r>
    </w:p>
    <w:p w14:paraId="53837AA9">
      <w:pPr>
        <w:pStyle w:val="4"/>
        <w:spacing w:before="0"/>
        <w:ind w:left="0"/>
        <w:jc w:val="left"/>
        <w:rPr>
          <w:rFonts w:hint="eastAsia"/>
        </w:rPr>
      </w:pPr>
    </w:p>
    <w:p w14:paraId="03546C36">
      <w:pPr>
        <w:pStyle w:val="4"/>
        <w:spacing w:before="0"/>
        <w:ind w:left="0"/>
        <w:jc w:val="left"/>
        <w:rPr>
          <w:rFonts w:hint="eastAsia"/>
        </w:rPr>
      </w:pPr>
      <w:r>
        <w:rPr>
          <w:rFonts w:hint="eastAsia"/>
        </w:rPr>
        <w:t>Even professors J. van den Honert and J. J. Schultens at Leiden raised objections against this restoration of the Reformed confession.</w:t>
      </w:r>
    </w:p>
    <w:p w14:paraId="5FBD9CC8">
      <w:pPr>
        <w:pStyle w:val="4"/>
        <w:spacing w:before="0"/>
        <w:ind w:left="0"/>
        <w:jc w:val="left"/>
        <w:rPr>
          <w:rFonts w:hint="eastAsia"/>
        </w:rPr>
      </w:pPr>
      <w:r>
        <w:rPr>
          <w:rFonts w:hint="eastAsia"/>
        </w:rPr>
        <w:t>即使是莱顿大学的J. 范登霍纳特教授和J. J. 舒尔滕斯教授也对这种恢复改革宗教会信条的做法提出了反对意见。</w:t>
      </w:r>
    </w:p>
    <w:p w14:paraId="15737264">
      <w:pPr>
        <w:pStyle w:val="4"/>
        <w:spacing w:before="0"/>
        <w:ind w:left="0"/>
        <w:jc w:val="left"/>
        <w:rPr>
          <w:rFonts w:hint="eastAsia"/>
        </w:rPr>
      </w:pPr>
    </w:p>
    <w:p w14:paraId="4B9C8FCF">
      <w:pPr>
        <w:pStyle w:val="4"/>
        <w:spacing w:before="0"/>
        <w:ind w:left="0"/>
        <w:jc w:val="left"/>
        <w:rPr>
          <w:rFonts w:hint="eastAsia"/>
        </w:rPr>
      </w:pPr>
      <w:r>
        <w:rPr>
          <w:rFonts w:hint="eastAsia"/>
        </w:rPr>
        <w:t>They denied the immediate imputation of the righteousness of Christ and asserted that in the order of salvation, faith should precede justification.</w:t>
      </w:r>
    </w:p>
    <w:p w14:paraId="3E1C38BE">
      <w:pPr>
        <w:pStyle w:val="4"/>
        <w:spacing w:before="0"/>
        <w:ind w:left="0"/>
        <w:jc w:val="left"/>
        <w:rPr>
          <w:rFonts w:hint="eastAsia"/>
        </w:rPr>
      </w:pPr>
      <w:r>
        <w:rPr>
          <w:rFonts w:hint="eastAsia"/>
        </w:rPr>
        <w:t>他们否认基督之义的直接归算，并断言在救赎的次序中，信心应先于称义。</w:t>
      </w:r>
    </w:p>
    <w:p w14:paraId="6CDCA3E9">
      <w:pPr>
        <w:pStyle w:val="4"/>
        <w:spacing w:before="0"/>
        <w:ind w:left="0"/>
        <w:jc w:val="left"/>
        <w:rPr>
          <w:rFonts w:hint="eastAsia"/>
        </w:rPr>
      </w:pPr>
    </w:p>
    <w:p w14:paraId="6C9845FB">
      <w:pPr>
        <w:pStyle w:val="4"/>
        <w:spacing w:before="0"/>
        <w:ind w:left="0"/>
        <w:jc w:val="left"/>
        <w:rPr>
          <w:rFonts w:hint="eastAsia"/>
        </w:rPr>
      </w:pPr>
      <w:r>
        <w:rPr>
          <w:rFonts w:hint="eastAsia"/>
        </w:rPr>
        <w:t>The minister of Voorburg, David Kleman, echoed this new perspective when he posited a connection— established by the wisdom and goodness of God—between the moral actions of humans and the supernatural gift of faith.</w:t>
      </w:r>
    </w:p>
    <w:p w14:paraId="7796D587">
      <w:pPr>
        <w:pStyle w:val="4"/>
        <w:spacing w:before="0"/>
        <w:ind w:left="0"/>
        <w:jc w:val="left"/>
        <w:rPr>
          <w:rFonts w:hint="eastAsia"/>
        </w:rPr>
      </w:pPr>
      <w:r>
        <w:rPr>
          <w:rFonts w:hint="eastAsia"/>
        </w:rPr>
        <w:t>福尔堡的牧师大卫·克莱曼呼应了这一新观点，他假设在人的道德行为与超自然的信心恩赐之间存在一种由神的智慧和良善所建立的联系。</w:t>
      </w:r>
    </w:p>
    <w:p w14:paraId="486B9D3F">
      <w:pPr>
        <w:pStyle w:val="4"/>
        <w:spacing w:before="0"/>
        <w:ind w:left="0"/>
        <w:jc w:val="left"/>
        <w:rPr>
          <w:rFonts w:hint="eastAsia"/>
        </w:rPr>
      </w:pPr>
    </w:p>
    <w:p w14:paraId="3EE42ECE">
      <w:pPr>
        <w:pStyle w:val="4"/>
        <w:spacing w:before="0"/>
        <w:ind w:left="0"/>
        <w:jc w:val="left"/>
        <w:rPr>
          <w:rFonts w:hint="eastAsia"/>
        </w:rPr>
      </w:pPr>
      <w:r>
        <w:rPr>
          <w:rFonts w:hint="eastAsia"/>
        </w:rPr>
        <w:t>According to Kleman, those who properly utilized their natural abilities (enhanced by the moral teaching of the gospel) and earnestly followed a path of duty could confidently expect to receive God's supernatural grace.</w:t>
      </w:r>
    </w:p>
    <w:p w14:paraId="283FA160">
      <w:pPr>
        <w:pStyle w:val="4"/>
        <w:spacing w:before="0"/>
        <w:ind w:left="0"/>
        <w:jc w:val="left"/>
        <w:rPr>
          <w:rFonts w:hint="eastAsia"/>
        </w:rPr>
      </w:pPr>
      <w:r>
        <w:rPr>
          <w:rFonts w:hint="eastAsia"/>
        </w:rPr>
        <w:t>根据克莱曼的说法，那些恰当运用其自然能力（通过福音的道德教导得到增强）并认真遵循责任之路的人，可以自信地期望获得神超自然的恩典。</w:t>
      </w:r>
    </w:p>
    <w:p w14:paraId="2E2B679F">
      <w:pPr>
        <w:pStyle w:val="4"/>
        <w:spacing w:before="0"/>
        <w:ind w:left="0"/>
        <w:jc w:val="left"/>
        <w:rPr>
          <w:rFonts w:hint="eastAsia"/>
        </w:rPr>
      </w:pPr>
    </w:p>
    <w:p w14:paraId="2BF133EA">
      <w:pPr>
        <w:pStyle w:val="2"/>
        <w:bidi w:val="0"/>
        <w:rPr>
          <w:rFonts w:hint="eastAsia"/>
        </w:rPr>
      </w:pPr>
      <w:r>
        <w:rPr>
          <w:rFonts w:hint="eastAsia"/>
        </w:rPr>
        <w:t>Pietism and Methodism</w:t>
      </w:r>
    </w:p>
    <w:p w14:paraId="3FE4E6AD">
      <w:pPr>
        <w:pStyle w:val="2"/>
        <w:bidi w:val="0"/>
        <w:rPr>
          <w:rFonts w:hint="eastAsia"/>
        </w:rPr>
      </w:pPr>
      <w:r>
        <w:rPr>
          <w:rFonts w:hint="eastAsia"/>
        </w:rPr>
        <w:t>敬虔主义与循道主义</w:t>
      </w:r>
    </w:p>
    <w:p w14:paraId="11374A2A">
      <w:pPr>
        <w:pStyle w:val="4"/>
        <w:spacing w:before="0"/>
        <w:ind w:left="0"/>
        <w:jc w:val="left"/>
        <w:rPr>
          <w:rFonts w:hint="eastAsia"/>
        </w:rPr>
      </w:pPr>
    </w:p>
    <w:p w14:paraId="5B8E8250">
      <w:pPr>
        <w:pStyle w:val="4"/>
        <w:spacing w:before="0"/>
        <w:ind w:left="0"/>
        <w:jc w:val="left"/>
        <w:rPr>
          <w:rFonts w:hint="eastAsia"/>
        </w:rPr>
      </w:pPr>
      <w:r>
        <w:rPr>
          <w:rFonts w:hint="eastAsia"/>
        </w:rPr>
        <w:t>In addition, neonomianism also took on a pietistic form, making faith and [pietistic] experience, rather than faith and obedience, the condition for justification.</w:t>
      </w:r>
    </w:p>
    <w:p w14:paraId="4E62D24C">
      <w:pPr>
        <w:pStyle w:val="4"/>
        <w:spacing w:before="0"/>
        <w:ind w:left="0"/>
        <w:jc w:val="left"/>
        <w:rPr>
          <w:rFonts w:hint="eastAsia"/>
        </w:rPr>
      </w:pPr>
      <w:r>
        <w:rPr>
          <w:rFonts w:hint="eastAsia"/>
        </w:rPr>
        <w:t>此外，新律法主义也采取了一种敬虔主义的形式，使信心和[敬虔的]经验，而不是信心和顺服，成为称义的条件。</w:t>
      </w:r>
    </w:p>
    <w:p w14:paraId="7E16421F">
      <w:pPr>
        <w:pStyle w:val="4"/>
        <w:spacing w:before="0"/>
        <w:ind w:left="0"/>
        <w:jc w:val="left"/>
        <w:rPr>
          <w:rFonts w:hint="eastAsia"/>
        </w:rPr>
      </w:pPr>
    </w:p>
    <w:p w14:paraId="2505981F">
      <w:pPr>
        <w:pStyle w:val="4"/>
        <w:spacing w:before="0"/>
        <w:ind w:left="0"/>
        <w:jc w:val="left"/>
        <w:rPr>
          <w:rFonts w:hint="eastAsia"/>
        </w:rPr>
      </w:pPr>
      <w:r>
        <w:rPr>
          <w:rFonts w:hint="eastAsia"/>
        </w:rPr>
        <w:t>From the beginning, a practical school of thought existed in the Reformed church and Reformed theology, which was averse to all scholasticism and placed great emphasis on life.</w:t>
      </w:r>
    </w:p>
    <w:p w14:paraId="43C7A8DB">
      <w:pPr>
        <w:pStyle w:val="4"/>
        <w:spacing w:before="0"/>
        <w:ind w:left="0"/>
        <w:jc w:val="left"/>
        <w:rPr>
          <w:rFonts w:hint="eastAsia"/>
        </w:rPr>
      </w:pPr>
      <w:r>
        <w:rPr>
          <w:rFonts w:hint="eastAsia"/>
        </w:rPr>
        <w:t>从一开始，在改革宗教会和改革宗神学中就存在一个实践学派，它厌恶一切经院主义，并非常强调生活。</w:t>
      </w:r>
    </w:p>
    <w:p w14:paraId="69A984A4">
      <w:pPr>
        <w:pStyle w:val="4"/>
        <w:spacing w:before="0"/>
        <w:ind w:left="0"/>
        <w:jc w:val="left"/>
        <w:rPr>
          <w:rFonts w:hint="eastAsia"/>
        </w:rPr>
      </w:pPr>
    </w:p>
    <w:p w14:paraId="3C63271E">
      <w:pPr>
        <w:pStyle w:val="4"/>
        <w:spacing w:before="0"/>
        <w:ind w:left="0"/>
        <w:jc w:val="left"/>
        <w:rPr>
          <w:rFonts w:hint="eastAsia"/>
        </w:rPr>
      </w:pPr>
      <w:r>
        <w:rPr>
          <w:rFonts w:hint="eastAsia"/>
        </w:rPr>
        <w:t>This movement found support and promotion, especially from the strongly anti-Aristotelian philosopher Peter Ramus, who advocated greater simplicity in philosophy and described theology as the "doctrine of living well," with its purpose being not the "knowledge of things but practice and consistent application."</w:t>
      </w:r>
    </w:p>
    <w:p w14:paraId="708FEA30">
      <w:pPr>
        <w:pStyle w:val="4"/>
        <w:spacing w:before="0"/>
        <w:ind w:left="0"/>
        <w:jc w:val="left"/>
        <w:rPr>
          <w:rFonts w:hint="eastAsia"/>
        </w:rPr>
      </w:pPr>
      <w:r>
        <w:rPr>
          <w:rFonts w:hint="eastAsia"/>
        </w:rPr>
        <w:t>这场运动得到了支持和推广，特别是来自强烈反对亚里士多德的哲学家彼得·拉뮈，他提倡哲学上的更大简约性，并将神学描述为“活得好的教义”，其目的不是“事物的知识，而是实践和一贯的应用”。</w:t>
      </w:r>
    </w:p>
    <w:p w14:paraId="1E8AA76A">
      <w:pPr>
        <w:pStyle w:val="4"/>
        <w:spacing w:before="0"/>
        <w:ind w:left="0"/>
        <w:jc w:val="left"/>
        <w:rPr>
          <w:rFonts w:hint="eastAsia"/>
        </w:rPr>
      </w:pPr>
    </w:p>
    <w:p w14:paraId="44A76194">
      <w:pPr>
        <w:pStyle w:val="4"/>
        <w:spacing w:before="0"/>
        <w:ind w:left="0"/>
        <w:jc w:val="left"/>
        <w:rPr>
          <w:rFonts w:hint="eastAsia"/>
        </w:rPr>
      </w:pPr>
      <w:r>
        <w:rPr>
          <w:rFonts w:hint="eastAsia"/>
        </w:rPr>
        <w:t>Many Reformed theologians embraced this view, including Sturm in Strasbourg, Tremellius in Heidelberg, Piscator in Herborn, and Snellius, Scaliger, and Jacob Alting in the Netherlands.</w:t>
      </w:r>
    </w:p>
    <w:p w14:paraId="595CEBE1">
      <w:pPr>
        <w:pStyle w:val="4"/>
        <w:spacing w:before="0"/>
        <w:ind w:left="0"/>
        <w:jc w:val="left"/>
        <w:rPr>
          <w:rFonts w:hint="eastAsia"/>
        </w:rPr>
      </w:pPr>
      <w:r>
        <w:rPr>
          <w:rFonts w:hint="eastAsia"/>
        </w:rPr>
        <w:t>许多改革宗神学家接受了这一观点，包括斯特拉斯堡的施图姆、海德堡的特雷梅里乌斯、赫尔博恩的皮斯卡托，以及荷兰的斯涅利乌斯、斯卡利格和雅各布·阿尔廷。</w:t>
      </w:r>
    </w:p>
    <w:p w14:paraId="5B9E35D4">
      <w:pPr>
        <w:pStyle w:val="4"/>
        <w:spacing w:before="0"/>
        <w:ind w:left="0"/>
        <w:jc w:val="left"/>
        <w:rPr>
          <w:rFonts w:hint="eastAsia"/>
        </w:rPr>
      </w:pPr>
    </w:p>
    <w:p w14:paraId="11971473">
      <w:pPr>
        <w:pStyle w:val="4"/>
        <w:spacing w:before="0"/>
        <w:ind w:left="0"/>
        <w:jc w:val="left"/>
        <w:rPr>
          <w:rFonts w:hint="eastAsia"/>
        </w:rPr>
      </w:pPr>
      <w:r>
        <w:rPr>
          <w:rFonts w:hint="eastAsia"/>
        </w:rPr>
        <w:t>At Cambridge, Perkins and his pupil Ames in Franeker described theology as "the doctrine of living for God, the pursuit of piety," rooted in the will.</w:t>
      </w:r>
    </w:p>
    <w:p w14:paraId="6D05EDC4">
      <w:pPr>
        <w:pStyle w:val="4"/>
        <w:spacing w:before="0"/>
        <w:ind w:left="0"/>
        <w:jc w:val="left"/>
        <w:rPr>
          <w:rFonts w:hint="eastAsia"/>
        </w:rPr>
      </w:pPr>
      <w:r>
        <w:rPr>
          <w:rFonts w:hint="eastAsia"/>
        </w:rPr>
        <w:t>在剑桥，珀金斯和他在弗拉讷克的学生艾姆斯将神学描述为“为神而活的教义，敬虔的追求”，植根于意志。</w:t>
      </w:r>
    </w:p>
    <w:p w14:paraId="52A4711F">
      <w:pPr>
        <w:pStyle w:val="4"/>
        <w:spacing w:before="0"/>
        <w:ind w:left="0"/>
        <w:jc w:val="left"/>
        <w:rPr>
          <w:rFonts w:hint="eastAsia"/>
        </w:rPr>
      </w:pPr>
    </w:p>
    <w:p w14:paraId="7274E360">
      <w:pPr>
        <w:pStyle w:val="4"/>
        <w:spacing w:before="0"/>
        <w:ind w:left="0"/>
        <w:jc w:val="left"/>
        <w:rPr>
          <w:rFonts w:hint="eastAsia"/>
        </w:rPr>
      </w:pPr>
      <w:r>
        <w:rPr>
          <w:rFonts w:hint="eastAsia"/>
        </w:rPr>
        <w:t>This practical form of Pietism emerged, represented in England by R. Baxter (mentioned above), Daniel Williams, B. Woodbridge, and many practical authors, and promoted in the Netherlands by numerous theologians and ministers such as Witsius, Vitringa, Lampe, Mel, d’Outrein, Brakel, Hellenbroek, Smytegelt, Francken, Groenewegen, Borstius, Van der Groe, Eswijler, Schortinghuis, and others.</w:t>
      </w:r>
    </w:p>
    <w:p w14:paraId="389E5DA7">
      <w:pPr>
        <w:pStyle w:val="4"/>
        <w:spacing w:before="0"/>
        <w:ind w:left="0"/>
        <w:jc w:val="left"/>
        <w:rPr>
          <w:rFonts w:hint="eastAsia"/>
        </w:rPr>
      </w:pPr>
      <w:r>
        <w:rPr>
          <w:rFonts w:hint="eastAsia"/>
        </w:rPr>
        <w:t>这种实践形式的敬虔主义出现了，在英国由R.巴克斯特（上文提及）、丹尼尔·威廉姆斯、B.伍德布里奇和许多实践性作家代表，在荷兰则由许多神学家和牧师推广，如维特修斯、维特林加、兰佩、梅尔、杜特兰、布雷克尔、海伦布鲁克、斯迈特格尔特、弗兰肯、格勒内韦根、博尔斯修斯、范德格鲁、埃斯韦勒、肖廷豪斯等人。</w:t>
      </w:r>
    </w:p>
    <w:p w14:paraId="4650E898">
      <w:pPr>
        <w:pStyle w:val="4"/>
        <w:spacing w:before="0"/>
        <w:ind w:left="0"/>
        <w:jc w:val="left"/>
        <w:rPr>
          <w:rFonts w:hint="eastAsia"/>
        </w:rPr>
      </w:pPr>
    </w:p>
    <w:p w14:paraId="059B0022">
      <w:pPr>
        <w:pStyle w:val="4"/>
        <w:spacing w:before="0"/>
        <w:ind w:left="0"/>
        <w:jc w:val="left"/>
        <w:rPr>
          <w:rFonts w:hint="eastAsia"/>
        </w:rPr>
      </w:pPr>
      <w:r>
        <w:rPr>
          <w:rFonts w:hint="eastAsia"/>
        </w:rPr>
        <w:t>As the conditions in the church deteriorated, and dead orthodoxy gained prominence, all these authors emphasized the necessity of genuine conversion.</w:t>
      </w:r>
    </w:p>
    <w:p w14:paraId="7CDDF8FE">
      <w:pPr>
        <w:pStyle w:val="4"/>
        <w:spacing w:before="0"/>
        <w:ind w:left="0"/>
        <w:jc w:val="left"/>
        <w:rPr>
          <w:rFonts w:hint="eastAsia"/>
        </w:rPr>
      </w:pPr>
      <w:r>
        <w:rPr>
          <w:rFonts w:hint="eastAsia"/>
        </w:rPr>
        <w:t>随着教会状况的恶化和僵死的正统教义日益突出，所有这些作者都强调真正归信的必要性。</w:t>
      </w:r>
    </w:p>
    <w:p w14:paraId="550E4662">
      <w:pPr>
        <w:pStyle w:val="4"/>
        <w:spacing w:before="0"/>
        <w:ind w:left="0"/>
        <w:jc w:val="left"/>
        <w:rPr>
          <w:rFonts w:hint="eastAsia"/>
        </w:rPr>
      </w:pPr>
    </w:p>
    <w:p w14:paraId="09289B2E">
      <w:pPr>
        <w:pStyle w:val="4"/>
        <w:spacing w:before="0"/>
        <w:ind w:left="0"/>
        <w:jc w:val="left"/>
        <w:rPr>
          <w:rFonts w:hint="eastAsia"/>
        </w:rPr>
      </w:pPr>
      <w:r>
        <w:rPr>
          <w:rFonts w:hint="eastAsia"/>
        </w:rPr>
        <w:t>Being born to believing parents, church membership, baptism, communion, and orthodox faith were all deemed insufficient.</w:t>
      </w:r>
    </w:p>
    <w:p w14:paraId="3C2BD0AB">
      <w:pPr>
        <w:pStyle w:val="4"/>
        <w:spacing w:before="0"/>
        <w:ind w:left="0"/>
        <w:jc w:val="left"/>
        <w:rPr>
          <w:rFonts w:hint="eastAsia"/>
        </w:rPr>
      </w:pPr>
      <w:r>
        <w:rPr>
          <w:rFonts w:hint="eastAsia"/>
        </w:rPr>
        <w:t>出生于信徒家庭、教会成员身份、洗礼、圣餐和正统信仰都被认为是不够的。</w:t>
      </w:r>
    </w:p>
    <w:p w14:paraId="2F71359B">
      <w:pPr>
        <w:pStyle w:val="4"/>
        <w:spacing w:before="0"/>
        <w:ind w:left="0"/>
        <w:jc w:val="left"/>
        <w:rPr>
          <w:rFonts w:hint="eastAsia"/>
        </w:rPr>
      </w:pPr>
    </w:p>
    <w:p w14:paraId="35256499">
      <w:pPr>
        <w:pStyle w:val="4"/>
        <w:spacing w:before="0"/>
        <w:ind w:left="0"/>
        <w:jc w:val="left"/>
        <w:rPr>
          <w:rFonts w:hint="eastAsia"/>
        </w:rPr>
      </w:pPr>
      <w:r>
        <w:rPr>
          <w:rFonts w:hint="eastAsia"/>
        </w:rPr>
        <w:t>A true, saving faith, distinct from temporary, miraculous, and historical faith, was required.</w:t>
      </w:r>
    </w:p>
    <w:p w14:paraId="2C99407C">
      <w:pPr>
        <w:pStyle w:val="4"/>
        <w:spacing w:before="0"/>
        <w:ind w:left="0"/>
        <w:jc w:val="left"/>
        <w:rPr>
          <w:rFonts w:hint="eastAsia"/>
        </w:rPr>
      </w:pPr>
      <w:r>
        <w:rPr>
          <w:rFonts w:hint="eastAsia"/>
        </w:rPr>
        <w:t>需要一种真正的、得救的信心，不同于暂时的、神迹性的和历史性的信心。</w:t>
      </w:r>
    </w:p>
    <w:p w14:paraId="737F78AF">
      <w:pPr>
        <w:pStyle w:val="4"/>
        <w:spacing w:before="0"/>
        <w:ind w:left="0"/>
        <w:jc w:val="left"/>
        <w:rPr>
          <w:rFonts w:hint="eastAsia"/>
        </w:rPr>
      </w:pPr>
    </w:p>
    <w:p w14:paraId="6C37D497">
      <w:pPr>
        <w:pStyle w:val="4"/>
        <w:spacing w:before="0"/>
        <w:ind w:left="0"/>
        <w:jc w:val="left"/>
        <w:rPr>
          <w:rFonts w:hint="eastAsia"/>
        </w:rPr>
      </w:pPr>
      <w:r>
        <w:rPr>
          <w:rFonts w:hint="eastAsia"/>
        </w:rPr>
        <w:t>True faith did not emerge without prior experiences of terror before the law, fear of judgment, and anguish over sin.</w:t>
      </w:r>
    </w:p>
    <w:p w14:paraId="0EB733F7">
      <w:pPr>
        <w:pStyle w:val="4"/>
        <w:spacing w:before="0"/>
        <w:ind w:left="0"/>
        <w:jc w:val="left"/>
        <w:rPr>
          <w:rFonts w:hint="eastAsia"/>
        </w:rPr>
      </w:pPr>
      <w:r>
        <w:rPr>
          <w:rFonts w:hint="eastAsia"/>
        </w:rPr>
        <w:t>真正的信心并非没有经历过律法前的恐惧、对审判的害怕以及对罪的痛苦就产生的。</w:t>
      </w:r>
    </w:p>
    <w:p w14:paraId="70E4680F">
      <w:pPr>
        <w:pStyle w:val="4"/>
        <w:spacing w:before="0"/>
        <w:ind w:left="0"/>
        <w:jc w:val="left"/>
        <w:rPr>
          <w:rFonts w:hint="eastAsia"/>
        </w:rPr>
      </w:pPr>
    </w:p>
    <w:p w14:paraId="7584EB57">
      <w:pPr>
        <w:pStyle w:val="4"/>
        <w:spacing w:before="0"/>
        <w:ind w:left="0"/>
        <w:jc w:val="left"/>
        <w:rPr>
          <w:rFonts w:hint="eastAsia"/>
        </w:rPr>
      </w:pPr>
      <w:r>
        <w:rPr>
          <w:rFonts w:hint="eastAsia"/>
        </w:rPr>
        <w:t>The essence of faith did not reside solely in the assent or conviction of the intellect but rather in trust, surpassing knowledge.</w:t>
      </w:r>
    </w:p>
    <w:p w14:paraId="0DCB01BD">
      <w:pPr>
        <w:pStyle w:val="4"/>
        <w:spacing w:before="0"/>
        <w:ind w:left="0"/>
        <w:jc w:val="left"/>
        <w:rPr>
          <w:rFonts w:hint="eastAsia"/>
        </w:rPr>
      </w:pPr>
      <w:r>
        <w:rPr>
          <w:rFonts w:hint="eastAsia"/>
        </w:rPr>
        <w:t>信心的本质不仅仅在于理智的认同或确信，而在于超越知识的信靠。</w:t>
      </w:r>
    </w:p>
    <w:p w14:paraId="6FD8BDFF">
      <w:pPr>
        <w:pStyle w:val="4"/>
        <w:spacing w:before="0"/>
        <w:ind w:left="0"/>
        <w:jc w:val="left"/>
        <w:rPr>
          <w:rFonts w:hint="eastAsia"/>
        </w:rPr>
      </w:pPr>
    </w:p>
    <w:p w14:paraId="25198595">
      <w:pPr>
        <w:pStyle w:val="4"/>
        <w:spacing w:before="0"/>
        <w:ind w:left="0"/>
        <w:jc w:val="left"/>
        <w:rPr>
          <w:rFonts w:hint="eastAsia"/>
        </w:rPr>
      </w:pPr>
      <w:r>
        <w:rPr>
          <w:rFonts w:hint="eastAsia"/>
        </w:rPr>
        <w:t>Its seat was more in the heart and the will than in the head.</w:t>
      </w:r>
    </w:p>
    <w:p w14:paraId="7D2438B2">
      <w:pPr>
        <w:pStyle w:val="4"/>
        <w:spacing w:before="0"/>
        <w:ind w:left="0"/>
        <w:jc w:val="left"/>
        <w:rPr>
          <w:rFonts w:hint="eastAsia"/>
        </w:rPr>
      </w:pPr>
      <w:r>
        <w:rPr>
          <w:rFonts w:hint="eastAsia"/>
        </w:rPr>
        <w:t>它的位置更多地在心灵和意志中，而不是在头脑中。</w:t>
      </w:r>
    </w:p>
    <w:p w14:paraId="5E6E77C5">
      <w:pPr>
        <w:pStyle w:val="4"/>
        <w:spacing w:before="0"/>
        <w:ind w:left="0"/>
        <w:jc w:val="left"/>
        <w:rPr>
          <w:rFonts w:hint="eastAsia"/>
        </w:rPr>
      </w:pPr>
    </w:p>
    <w:p w14:paraId="6B77905D">
      <w:pPr>
        <w:pStyle w:val="4"/>
        <w:spacing w:before="0"/>
        <w:ind w:left="0"/>
        <w:jc w:val="left"/>
        <w:rPr>
          <w:rFonts w:hint="eastAsia"/>
        </w:rPr>
      </w:pPr>
      <w:r>
        <w:rPr>
          <w:rFonts w:hint="eastAsia"/>
        </w:rPr>
        <w:t>Faith was not immediately certain; rather, it involved a distinction between refuge-taking trust, characterizing the essence of faith, and assured trust, added later.</w:t>
      </w:r>
    </w:p>
    <w:p w14:paraId="4E86E973">
      <w:pPr>
        <w:pStyle w:val="4"/>
        <w:spacing w:before="0"/>
        <w:ind w:left="0"/>
        <w:jc w:val="left"/>
        <w:rPr>
          <w:rFonts w:hint="eastAsia"/>
        </w:rPr>
      </w:pPr>
      <w:r>
        <w:rPr>
          <w:rFonts w:hint="eastAsia"/>
        </w:rPr>
        <w:t>信心并非立即确定的；相反，它涉及一种区分，即投靠的信靠——表征信心的本质——和后来加上的确信的信靠。</w:t>
      </w:r>
    </w:p>
    <w:p w14:paraId="78500F0F">
      <w:pPr>
        <w:pStyle w:val="4"/>
        <w:spacing w:before="0"/>
        <w:ind w:left="0"/>
        <w:jc w:val="left"/>
        <w:rPr>
          <w:rFonts w:hint="eastAsia"/>
        </w:rPr>
      </w:pPr>
    </w:p>
    <w:p w14:paraId="4631F244">
      <w:pPr>
        <w:pStyle w:val="4"/>
        <w:spacing w:before="0"/>
        <w:ind w:left="0"/>
        <w:jc w:val="left"/>
        <w:rPr>
          <w:rFonts w:hint="eastAsia"/>
        </w:rPr>
      </w:pPr>
      <w:r>
        <w:rPr>
          <w:rFonts w:hint="eastAsia"/>
        </w:rPr>
        <w:t>This refuge-taking trust, hungry and thirsting after Christ and His righteousness, was a condition preceding justification.</w:t>
      </w:r>
    </w:p>
    <w:p w14:paraId="55DC311E">
      <w:pPr>
        <w:pStyle w:val="4"/>
        <w:spacing w:before="0"/>
        <w:ind w:left="0"/>
        <w:jc w:val="left"/>
        <w:rPr>
          <w:rFonts w:hint="eastAsia"/>
        </w:rPr>
      </w:pPr>
      <w:r>
        <w:rPr>
          <w:rFonts w:hint="eastAsia"/>
        </w:rPr>
        <w:t>这种投靠的信靠，饥渴慕义地追求基督和祂的公义，是称义之前的条件。</w:t>
      </w:r>
    </w:p>
    <w:p w14:paraId="128239C6">
      <w:pPr>
        <w:pStyle w:val="4"/>
        <w:spacing w:before="0"/>
        <w:ind w:left="0"/>
        <w:jc w:val="left"/>
        <w:rPr>
          <w:rFonts w:hint="eastAsia"/>
        </w:rPr>
      </w:pPr>
    </w:p>
    <w:p w14:paraId="17B235FF">
      <w:pPr>
        <w:pStyle w:val="4"/>
        <w:spacing w:before="0"/>
        <w:ind w:left="0"/>
        <w:jc w:val="left"/>
        <w:rPr>
          <w:rFonts w:hint="eastAsia"/>
        </w:rPr>
      </w:pPr>
      <w:r>
        <w:rPr>
          <w:rFonts w:hint="eastAsia"/>
        </w:rPr>
        <w:t>It entrusted itself to Christ for justification and, once having accepted Christ's righteousness, presented it to God the Father, pointing Him to His promises, and obtaining justification.</w:t>
      </w:r>
    </w:p>
    <w:p w14:paraId="1ECF2742">
      <w:pPr>
        <w:pStyle w:val="4"/>
        <w:spacing w:before="0"/>
        <w:ind w:left="0"/>
        <w:jc w:val="left"/>
        <w:rPr>
          <w:rFonts w:hint="eastAsia"/>
        </w:rPr>
      </w:pPr>
      <w:r>
        <w:rPr>
          <w:rFonts w:hint="eastAsia"/>
        </w:rPr>
        <w:t>它将自己交托给基督以求称义，一旦接受了基督的义，就将其呈献给父神，向祂指出祂的应许，并获得称义。</w:t>
      </w:r>
    </w:p>
    <w:p w14:paraId="32444C13">
      <w:pPr>
        <w:pStyle w:val="4"/>
        <w:spacing w:before="0"/>
        <w:ind w:left="0"/>
        <w:jc w:val="left"/>
        <w:rPr>
          <w:rFonts w:hint="eastAsia"/>
        </w:rPr>
      </w:pPr>
    </w:p>
    <w:p w14:paraId="6F36F474">
      <w:pPr>
        <w:pStyle w:val="4"/>
        <w:spacing w:before="0"/>
        <w:ind w:left="0"/>
        <w:jc w:val="left"/>
        <w:rPr>
          <w:rFonts w:hint="eastAsia"/>
        </w:rPr>
      </w:pPr>
      <w:r>
        <w:rPr>
          <w:rFonts w:hint="eastAsia"/>
        </w:rPr>
        <w:t>However, things were not as straightforward as many believed.</w:t>
      </w:r>
    </w:p>
    <w:p w14:paraId="360302F3">
      <w:pPr>
        <w:pStyle w:val="4"/>
        <w:spacing w:before="0"/>
        <w:ind w:left="0"/>
        <w:jc w:val="left"/>
        <w:rPr>
          <w:rFonts w:hint="eastAsia"/>
        </w:rPr>
      </w:pPr>
      <w:r>
        <w:rPr>
          <w:rFonts w:hint="eastAsia"/>
        </w:rPr>
        <w:t>然而，事情并不像许多人相信的那样简单明了。</w:t>
      </w:r>
    </w:p>
    <w:p w14:paraId="29BCABFC">
      <w:pPr>
        <w:pStyle w:val="4"/>
        <w:spacing w:before="0"/>
        <w:ind w:left="0"/>
        <w:jc w:val="left"/>
        <w:rPr>
          <w:rFonts w:hint="eastAsia"/>
        </w:rPr>
      </w:pPr>
    </w:p>
    <w:p w14:paraId="26A6ACF8">
      <w:pPr>
        <w:pStyle w:val="4"/>
        <w:spacing w:before="0"/>
        <w:ind w:left="0"/>
        <w:jc w:val="left"/>
        <w:rPr>
          <w:rFonts w:hint="eastAsia"/>
        </w:rPr>
      </w:pPr>
      <w:r>
        <w:rPr>
          <w:rFonts w:hint="eastAsia"/>
        </w:rPr>
        <w:t>The gospel was not for everyone; the offer of salvation was not universal.</w:t>
      </w:r>
    </w:p>
    <w:p w14:paraId="74FB8431">
      <w:pPr>
        <w:pStyle w:val="4"/>
        <w:spacing w:before="0"/>
        <w:ind w:left="0"/>
        <w:jc w:val="left"/>
        <w:rPr>
          <w:rFonts w:hint="eastAsia"/>
        </w:rPr>
      </w:pPr>
      <w:r>
        <w:rPr>
          <w:rFonts w:hint="eastAsia"/>
        </w:rPr>
        <w:t>福音并非为所有人预备；救赎的提议并非普世性的。</w:t>
      </w:r>
    </w:p>
    <w:p w14:paraId="46F4CC2F">
      <w:pPr>
        <w:pStyle w:val="4"/>
        <w:spacing w:before="0"/>
        <w:ind w:left="0"/>
        <w:jc w:val="left"/>
        <w:rPr>
          <w:rFonts w:hint="eastAsia"/>
        </w:rPr>
      </w:pPr>
    </w:p>
    <w:p w14:paraId="2098E1B8">
      <w:pPr>
        <w:pStyle w:val="4"/>
        <w:spacing w:before="0"/>
        <w:ind w:left="0"/>
        <w:jc w:val="left"/>
        <w:rPr>
          <w:rFonts w:hint="eastAsia"/>
        </w:rPr>
      </w:pPr>
      <w:r>
        <w:rPr>
          <w:rFonts w:hint="eastAsia"/>
        </w:rPr>
        <w:t>The law applied to all, but the gospel was only for certain "qualified" sinners, those who had received an initial endowment of grace.</w:t>
      </w:r>
    </w:p>
    <w:p w14:paraId="6CB537B3">
      <w:pPr>
        <w:pStyle w:val="4"/>
        <w:spacing w:before="0"/>
        <w:ind w:left="0"/>
        <w:jc w:val="left"/>
        <w:rPr>
          <w:rFonts w:hint="eastAsia"/>
        </w:rPr>
      </w:pPr>
      <w:r>
        <w:rPr>
          <w:rFonts w:hint="eastAsia"/>
        </w:rPr>
        <w:t>律法适用于所有人，但福音只适用于某些“合格的”罪人，即那些已经领受了初步恩典的人。</w:t>
      </w:r>
    </w:p>
    <w:p w14:paraId="3BBC3808">
      <w:pPr>
        <w:pStyle w:val="4"/>
        <w:spacing w:before="0"/>
        <w:ind w:left="0"/>
        <w:jc w:val="left"/>
        <w:rPr>
          <w:rFonts w:hint="eastAsia"/>
        </w:rPr>
      </w:pPr>
    </w:p>
    <w:p w14:paraId="23F44E33">
      <w:pPr>
        <w:pStyle w:val="4"/>
        <w:spacing w:before="0"/>
        <w:ind w:left="0"/>
        <w:jc w:val="left"/>
        <w:rPr>
          <w:rFonts w:hint="eastAsia"/>
        </w:rPr>
      </w:pPr>
      <w:r>
        <w:rPr>
          <w:rFonts w:hint="eastAsia"/>
        </w:rPr>
        <w:t>Belief was only possible for those who had first received the Holy Spirit's boldness to take that step, guarding against illusory or stolen faith.</w:t>
      </w:r>
    </w:p>
    <w:p w14:paraId="60456937">
      <w:pPr>
        <w:pStyle w:val="4"/>
        <w:spacing w:before="0"/>
        <w:ind w:left="0"/>
        <w:jc w:val="left"/>
        <w:rPr>
          <w:rFonts w:hint="eastAsia"/>
        </w:rPr>
      </w:pPr>
      <w:r>
        <w:rPr>
          <w:rFonts w:hint="eastAsia"/>
        </w:rPr>
        <w:t>只有那些首先领受了圣灵的胆量去迈出那一步的人才可能相信，以防虚幻或被窃取的信心。</w:t>
      </w:r>
    </w:p>
    <w:p w14:paraId="1F55107D">
      <w:pPr>
        <w:pStyle w:val="4"/>
        <w:spacing w:before="0"/>
        <w:ind w:left="0"/>
        <w:jc w:val="left"/>
        <w:rPr>
          <w:rFonts w:hint="eastAsia"/>
        </w:rPr>
      </w:pPr>
    </w:p>
    <w:p w14:paraId="22644081">
      <w:pPr>
        <w:pStyle w:val="4"/>
        <w:spacing w:before="0"/>
        <w:ind w:left="0"/>
        <w:jc w:val="left"/>
        <w:rPr>
          <w:rFonts w:hint="eastAsia"/>
        </w:rPr>
      </w:pPr>
      <w:r>
        <w:rPr>
          <w:rFonts w:hint="eastAsia"/>
        </w:rPr>
        <w:t>Permanent self-examination was necessary, as self-deception was a constant danger.</w:t>
      </w:r>
    </w:p>
    <w:p w14:paraId="24264866">
      <w:pPr>
        <w:pStyle w:val="4"/>
        <w:spacing w:before="0"/>
        <w:ind w:left="0"/>
        <w:jc w:val="left"/>
        <w:rPr>
          <w:rFonts w:hint="eastAsia"/>
        </w:rPr>
      </w:pPr>
      <w:r>
        <w:rPr>
          <w:rFonts w:hint="eastAsia"/>
        </w:rPr>
        <w:t>持续的自我省察是必要的，因为自我欺骗是一个持续存在的危险。</w:t>
      </w:r>
    </w:p>
    <w:p w14:paraId="4A82BB73">
      <w:pPr>
        <w:pStyle w:val="4"/>
        <w:spacing w:before="0"/>
        <w:ind w:left="0"/>
        <w:jc w:val="left"/>
        <w:rPr>
          <w:rFonts w:hint="eastAsia"/>
        </w:rPr>
      </w:pPr>
    </w:p>
    <w:p w14:paraId="3AC3AEFC">
      <w:pPr>
        <w:pStyle w:val="4"/>
        <w:spacing w:before="0"/>
        <w:ind w:left="0"/>
        <w:jc w:val="left"/>
        <w:rPr>
          <w:rFonts w:hint="eastAsia"/>
        </w:rPr>
      </w:pPr>
      <w:r>
        <w:rPr>
          <w:rFonts w:hint="eastAsia"/>
        </w:rPr>
        <w:t>The line between the worst of the regenerate and the best of the unregenerate was exceedingly fine, and there was much similarity between false and true grace.</w:t>
      </w:r>
    </w:p>
    <w:p w14:paraId="6DCCFA1B">
      <w:pPr>
        <w:pStyle w:val="4"/>
        <w:spacing w:before="0"/>
        <w:ind w:left="0"/>
        <w:jc w:val="left"/>
        <w:rPr>
          <w:rFonts w:hint="eastAsia"/>
        </w:rPr>
      </w:pPr>
      <w:r>
        <w:rPr>
          <w:rFonts w:hint="eastAsia"/>
        </w:rPr>
        <w:t>重生者中最坏的和未重生者中最好的之间的界限非常细微，虚假的恩典和真实的恩典之间有很多相似之处。</w:t>
      </w:r>
    </w:p>
    <w:p w14:paraId="3C2380D1">
      <w:pPr>
        <w:pStyle w:val="4"/>
        <w:spacing w:before="0"/>
        <w:ind w:left="0"/>
        <w:jc w:val="left"/>
        <w:rPr>
          <w:rFonts w:hint="eastAsia"/>
        </w:rPr>
      </w:pPr>
    </w:p>
    <w:p w14:paraId="4FBDDD8C">
      <w:pPr>
        <w:pStyle w:val="4"/>
        <w:spacing w:before="0"/>
        <w:ind w:left="0"/>
        <w:jc w:val="left"/>
        <w:rPr>
          <w:rFonts w:hint="eastAsia"/>
        </w:rPr>
      </w:pPr>
      <w:r>
        <w:rPr>
          <w:rFonts w:hint="eastAsia"/>
        </w:rPr>
        <w:t>Believers were required to continually reexamine and test themselves using the marks of a truly spiritual life.</w:t>
      </w:r>
    </w:p>
    <w:p w14:paraId="441E19D1">
      <w:pPr>
        <w:pStyle w:val="4"/>
        <w:spacing w:before="0"/>
        <w:ind w:left="0"/>
        <w:jc w:val="left"/>
        <w:rPr>
          <w:rFonts w:hint="eastAsia"/>
        </w:rPr>
      </w:pPr>
      <w:r>
        <w:rPr>
          <w:rFonts w:hint="eastAsia"/>
        </w:rPr>
        <w:t>信徒被要求使用真正属灵生活的标记来不断地重新省察和试验自己。</w:t>
      </w:r>
    </w:p>
    <w:p w14:paraId="14641F7B">
      <w:pPr>
        <w:pStyle w:val="4"/>
        <w:spacing w:before="0"/>
        <w:ind w:left="0"/>
        <w:jc w:val="left"/>
        <w:rPr>
          <w:rFonts w:hint="eastAsia"/>
        </w:rPr>
      </w:pPr>
    </w:p>
    <w:p w14:paraId="151D83CD">
      <w:pPr>
        <w:pStyle w:val="4"/>
        <w:spacing w:before="0"/>
        <w:ind w:left="0"/>
        <w:jc w:val="left"/>
        <w:rPr>
          <w:rFonts w:hint="eastAsia"/>
        </w:rPr>
      </w:pPr>
      <w:r>
        <w:rPr>
          <w:rFonts w:hint="eastAsia"/>
        </w:rPr>
        <w:t>The path of salvation was narrow, and even the righteous could scarcely traverse it.</w:t>
      </w:r>
    </w:p>
    <w:p w14:paraId="715B5B7C">
      <w:pPr>
        <w:pStyle w:val="4"/>
        <w:spacing w:before="0"/>
        <w:ind w:left="0"/>
        <w:jc w:val="left"/>
        <w:rPr>
          <w:rFonts w:hint="eastAsia"/>
        </w:rPr>
      </w:pPr>
      <w:r>
        <w:rPr>
          <w:rFonts w:hint="eastAsia"/>
        </w:rPr>
        <w:t>救赎之路是狭窄的，即使是义人也几乎无法通过。</w:t>
      </w:r>
    </w:p>
    <w:p w14:paraId="3E6851CE">
      <w:pPr>
        <w:pStyle w:val="4"/>
        <w:spacing w:before="0"/>
        <w:ind w:left="0"/>
        <w:jc w:val="left"/>
        <w:rPr>
          <w:rFonts w:hint="eastAsia"/>
        </w:rPr>
      </w:pPr>
    </w:p>
    <w:p w14:paraId="2836CA41">
      <w:pPr>
        <w:pStyle w:val="4"/>
        <w:spacing w:before="0"/>
        <w:ind w:left="0"/>
        <w:jc w:val="left"/>
        <w:rPr>
          <w:rFonts w:hint="eastAsia"/>
        </w:rPr>
      </w:pPr>
      <w:r>
        <w:rPr>
          <w:rFonts w:hint="eastAsia"/>
        </w:rPr>
        <w:t>It was also a lengthy journey, with a great distance between refuge-taking and assured trust.</w:t>
      </w:r>
    </w:p>
    <w:p w14:paraId="79E80889">
      <w:pPr>
        <w:pStyle w:val="4"/>
        <w:spacing w:before="0"/>
        <w:ind w:left="0"/>
        <w:jc w:val="left"/>
        <w:rPr>
          <w:rFonts w:hint="eastAsia"/>
        </w:rPr>
      </w:pPr>
      <w:r>
        <w:rPr>
          <w:rFonts w:hint="eastAsia"/>
        </w:rPr>
        <w:t>这也是一段漫长的旅程，在投靠的信靠和确信的信靠之间有很长的距离。</w:t>
      </w:r>
    </w:p>
    <w:p w14:paraId="3D9545C7">
      <w:pPr>
        <w:pStyle w:val="4"/>
        <w:spacing w:before="0"/>
        <w:ind w:left="0"/>
        <w:jc w:val="left"/>
        <w:rPr>
          <w:rFonts w:hint="eastAsia"/>
        </w:rPr>
      </w:pPr>
    </w:p>
    <w:p w14:paraId="01DBAA46">
      <w:pPr>
        <w:pStyle w:val="4"/>
        <w:spacing w:before="0"/>
        <w:ind w:left="0"/>
        <w:jc w:val="left"/>
        <w:rPr>
          <w:rFonts w:hint="eastAsia"/>
        </w:rPr>
      </w:pPr>
      <w:r>
        <w:rPr>
          <w:rFonts w:hint="eastAsia"/>
        </w:rPr>
        <w:t>Along this path, various classes and groups of people existed: the "discovered," the "persuaded," the "concerned," the "hungry for salvation," individuals with little or weak faith, and others.</w:t>
      </w:r>
    </w:p>
    <w:p w14:paraId="01298822">
      <w:pPr>
        <w:pStyle w:val="4"/>
        <w:spacing w:before="0"/>
        <w:ind w:left="0"/>
        <w:jc w:val="left"/>
        <w:rPr>
          <w:rFonts w:hint="eastAsia"/>
        </w:rPr>
      </w:pPr>
      <w:r>
        <w:rPr>
          <w:rFonts w:hint="eastAsia"/>
        </w:rPr>
        <w:t>在这条道路上，存在着各种各样的人群：“被发现的”、“被说服的”、“关切的”、“渴望救赎的”、信心微小或软弱的人，以及其他人。</w:t>
      </w:r>
    </w:p>
    <w:p w14:paraId="1B28B0E5">
      <w:pPr>
        <w:pStyle w:val="4"/>
        <w:spacing w:before="0"/>
        <w:ind w:left="0"/>
        <w:jc w:val="left"/>
        <w:rPr>
          <w:rFonts w:hint="eastAsia"/>
        </w:rPr>
      </w:pPr>
    </w:p>
    <w:p w14:paraId="0CB4D235">
      <w:pPr>
        <w:pStyle w:val="4"/>
        <w:spacing w:before="0"/>
        <w:ind w:left="0"/>
        <w:jc w:val="left"/>
        <w:rPr>
          <w:rFonts w:hint="eastAsia"/>
        </w:rPr>
      </w:pPr>
      <w:r>
        <w:rPr>
          <w:rFonts w:hint="eastAsia"/>
        </w:rPr>
        <w:t>Typically, the experience of being "sealed" and "assured" only followed after a prolonged period of inner doubt and conflict, often in an extraordinary manner, through a voice, vision, sudden word of comfort from Scripture, and so on.</w:t>
      </w:r>
    </w:p>
    <w:p w14:paraId="2E92D21A">
      <w:pPr>
        <w:pStyle w:val="4"/>
        <w:spacing w:before="0"/>
        <w:ind w:left="0"/>
        <w:jc w:val="left"/>
        <w:rPr>
          <w:rFonts w:hint="eastAsia"/>
        </w:rPr>
      </w:pPr>
      <w:r>
        <w:rPr>
          <w:rFonts w:hint="eastAsia"/>
        </w:rPr>
        <w:t>通常，被“印证”和“确信”的经历只有在经历了长时间的内心怀疑和冲突之后才会出现，而且往往是以非凡的方式，通过声音、异象、圣经中突然出现的安慰之言等等。</w:t>
      </w:r>
    </w:p>
    <w:p w14:paraId="32E26ADA">
      <w:pPr>
        <w:pStyle w:val="4"/>
        <w:spacing w:before="0"/>
        <w:ind w:left="0"/>
        <w:jc w:val="left"/>
        <w:rPr>
          <w:rFonts w:hint="eastAsia"/>
        </w:rPr>
      </w:pPr>
    </w:p>
    <w:p w14:paraId="7017BDA0">
      <w:pPr>
        <w:pStyle w:val="4"/>
        <w:spacing w:before="0"/>
        <w:ind w:left="0"/>
        <w:jc w:val="left"/>
        <w:rPr>
          <w:rFonts w:hint="eastAsia"/>
        </w:rPr>
      </w:pPr>
      <w:r>
        <w:rPr>
          <w:rFonts w:hint="eastAsia"/>
        </w:rPr>
        <w:t>Akin to this Pietism in the Reformed churches is the Lutheran variety, which had its foundation laid by figures like Musaeus, Arndt, and others, as well as Reformed authors such as Baxter, Dyke, Bayle, and others.</w:t>
      </w:r>
    </w:p>
    <w:p w14:paraId="6B582F12">
      <w:pPr>
        <w:pStyle w:val="4"/>
        <w:spacing w:before="0"/>
        <w:ind w:left="0"/>
        <w:jc w:val="left"/>
        <w:rPr>
          <w:rFonts w:hint="eastAsia"/>
        </w:rPr>
      </w:pPr>
      <w:r>
        <w:rPr>
          <w:rFonts w:hint="eastAsia"/>
        </w:rPr>
        <w:t>与改革宗教会中的这种敬虔主义类似的是路德宗教派的敬虔主义，其基础是由像穆塞乌斯、阿恩特等人以及像巴克斯特、戴克、贝尔等改革宗作家奠定的。</w:t>
      </w:r>
    </w:p>
    <w:p w14:paraId="1DD9295B">
      <w:pPr>
        <w:pStyle w:val="4"/>
        <w:spacing w:before="0"/>
        <w:ind w:left="0"/>
        <w:jc w:val="left"/>
        <w:rPr>
          <w:rFonts w:hint="eastAsia"/>
        </w:rPr>
      </w:pPr>
    </w:p>
    <w:p w14:paraId="6EC1D69A">
      <w:pPr>
        <w:pStyle w:val="4"/>
        <w:spacing w:before="0"/>
        <w:ind w:left="0"/>
        <w:jc w:val="left"/>
        <w:rPr>
          <w:rFonts w:hint="eastAsia"/>
        </w:rPr>
      </w:pPr>
      <w:r>
        <w:rPr>
          <w:rFonts w:hint="eastAsia"/>
        </w:rPr>
        <w:t>This movement gained significant momentum and saw substantial expansion thanks to the efforts of Philipp J. Spener (1635–1705).</w:t>
      </w:r>
    </w:p>
    <w:p w14:paraId="3A7CF48D">
      <w:pPr>
        <w:pStyle w:val="4"/>
        <w:spacing w:before="0"/>
        <w:ind w:left="0"/>
        <w:jc w:val="left"/>
        <w:rPr>
          <w:rFonts w:hint="eastAsia"/>
        </w:rPr>
      </w:pPr>
      <w:r>
        <w:rPr>
          <w:rFonts w:hint="eastAsia"/>
        </w:rPr>
        <w:t>由于菲利普·J·施本尔（1635-1705）的努力，这场运动获得了巨大的动力并得到了显著的扩展。</w:t>
      </w:r>
    </w:p>
    <w:p w14:paraId="282A1420">
      <w:pPr>
        <w:pStyle w:val="4"/>
        <w:spacing w:before="0"/>
        <w:ind w:left="0"/>
        <w:jc w:val="left"/>
        <w:rPr>
          <w:rFonts w:hint="eastAsia"/>
        </w:rPr>
      </w:pPr>
    </w:p>
    <w:p w14:paraId="5A9C8ADC">
      <w:pPr>
        <w:pStyle w:val="4"/>
        <w:spacing w:before="0"/>
        <w:ind w:left="0"/>
        <w:jc w:val="left"/>
        <w:rPr>
          <w:rFonts w:hint="eastAsia"/>
        </w:rPr>
      </w:pPr>
      <w:r>
        <w:rPr>
          <w:rFonts w:hint="eastAsia"/>
        </w:rPr>
        <w:t>Through sermons, discipline, lectures on piety, and numerous writings, Spener took a stand against dead orthodoxy, advocating for a return to the grace of regeneration received in baptism but subsequently lost.</w:t>
      </w:r>
    </w:p>
    <w:p w14:paraId="3872165D">
      <w:pPr>
        <w:pStyle w:val="4"/>
        <w:spacing w:before="0"/>
        <w:ind w:left="0"/>
        <w:jc w:val="left"/>
        <w:rPr>
          <w:rFonts w:hint="eastAsia"/>
        </w:rPr>
      </w:pPr>
      <w:r>
        <w:rPr>
          <w:rFonts w:hint="eastAsia"/>
        </w:rPr>
        <w:t>通过讲道、纪律、敬虔讲座和大量著作，施本尔反对僵死的正统，倡导回归在洗礼中领受但随后失去的重生之恩。</w:t>
      </w:r>
    </w:p>
    <w:p w14:paraId="10BC34CA">
      <w:pPr>
        <w:pStyle w:val="4"/>
        <w:spacing w:before="0"/>
        <w:ind w:left="0"/>
        <w:jc w:val="left"/>
        <w:rPr>
          <w:rFonts w:hint="eastAsia"/>
        </w:rPr>
      </w:pPr>
    </w:p>
    <w:p w14:paraId="70F5345C">
      <w:pPr>
        <w:pStyle w:val="4"/>
        <w:spacing w:before="0"/>
        <w:ind w:left="0"/>
        <w:jc w:val="left"/>
        <w:rPr>
          <w:rFonts w:hint="eastAsia"/>
        </w:rPr>
      </w:pPr>
      <w:r>
        <w:rPr>
          <w:rFonts w:hint="eastAsia"/>
        </w:rPr>
        <w:t>He emphasized that historical faith was insufficient for salvation, asserting the necessity of a vital, active faith.</w:t>
      </w:r>
    </w:p>
    <w:p w14:paraId="7CCCF047">
      <w:pPr>
        <w:pStyle w:val="4"/>
        <w:spacing w:before="0"/>
        <w:ind w:left="0"/>
        <w:jc w:val="left"/>
        <w:rPr>
          <w:rFonts w:hint="eastAsia"/>
        </w:rPr>
      </w:pPr>
      <w:r>
        <w:rPr>
          <w:rFonts w:hint="eastAsia"/>
        </w:rPr>
        <w:t>他强调历史性的信心不足以得救，断言一种活泼、积极的信心是必要的。</w:t>
      </w:r>
    </w:p>
    <w:p w14:paraId="4D1026A1">
      <w:pPr>
        <w:pStyle w:val="4"/>
        <w:spacing w:before="0"/>
        <w:ind w:left="0"/>
        <w:jc w:val="left"/>
        <w:rPr>
          <w:rFonts w:hint="eastAsia"/>
        </w:rPr>
      </w:pPr>
    </w:p>
    <w:p w14:paraId="0EE17C5F">
      <w:pPr>
        <w:pStyle w:val="4"/>
        <w:spacing w:before="0"/>
        <w:ind w:left="0"/>
        <w:jc w:val="left"/>
        <w:rPr>
          <w:rFonts w:hint="eastAsia"/>
        </w:rPr>
      </w:pPr>
      <w:r>
        <w:rPr>
          <w:rFonts w:hint="eastAsia"/>
        </w:rPr>
        <w:t>According to Spener, one could not attain this faith unless they came to recognize their sins through the preaching of the law and engaged in a long and agonizing struggle against the devil, the world, and the flesh, sometimes reaching the point of despair (Busskampf).</w:t>
      </w:r>
    </w:p>
    <w:p w14:paraId="03985E00">
      <w:pPr>
        <w:pStyle w:val="4"/>
        <w:spacing w:before="0"/>
        <w:ind w:left="0"/>
        <w:jc w:val="left"/>
        <w:rPr>
          <w:rFonts w:hint="eastAsia"/>
        </w:rPr>
      </w:pPr>
      <w:r>
        <w:rPr>
          <w:rFonts w:hint="eastAsia"/>
        </w:rPr>
        <w:t>根据施本尔的说法，除非一个人通过律法的宣讲认识到自己的罪，并与魔鬼、世界和肉体进行长期而痛苦的斗争，有时甚至达到绝望的地步（Busskampf），否则就无法获得这种信心。</w:t>
      </w:r>
    </w:p>
    <w:p w14:paraId="16FB5DEA">
      <w:pPr>
        <w:pStyle w:val="4"/>
        <w:spacing w:before="0"/>
        <w:ind w:left="0"/>
        <w:jc w:val="left"/>
        <w:rPr>
          <w:rFonts w:hint="eastAsia"/>
        </w:rPr>
      </w:pPr>
    </w:p>
    <w:p w14:paraId="2C2EEFF1">
      <w:pPr>
        <w:pStyle w:val="4"/>
        <w:spacing w:before="0"/>
        <w:ind w:left="0"/>
        <w:jc w:val="left"/>
        <w:rPr>
          <w:rFonts w:hint="eastAsia"/>
        </w:rPr>
      </w:pPr>
      <w:r>
        <w:rPr>
          <w:rFonts w:hint="eastAsia"/>
        </w:rPr>
        <w:t>It was from this intense struggle that true faith emerged.</w:t>
      </w:r>
    </w:p>
    <w:p w14:paraId="357E85B6">
      <w:pPr>
        <w:pStyle w:val="4"/>
        <w:spacing w:before="0"/>
        <w:ind w:left="0"/>
        <w:jc w:val="left"/>
        <w:rPr>
          <w:rFonts w:hint="eastAsia"/>
        </w:rPr>
      </w:pPr>
      <w:r>
        <w:rPr>
          <w:rFonts w:hint="eastAsia"/>
        </w:rPr>
        <w:t>正是从这场激烈的斗争中，真正的信心才得以产生。</w:t>
      </w:r>
    </w:p>
    <w:p w14:paraId="598810A4">
      <w:pPr>
        <w:pStyle w:val="4"/>
        <w:spacing w:before="0"/>
        <w:ind w:left="0"/>
        <w:jc w:val="left"/>
        <w:rPr>
          <w:rFonts w:hint="eastAsia"/>
        </w:rPr>
      </w:pPr>
    </w:p>
    <w:p w14:paraId="77F7A52C">
      <w:pPr>
        <w:pStyle w:val="4"/>
        <w:spacing w:before="0"/>
        <w:ind w:left="0"/>
        <w:jc w:val="left"/>
        <w:rPr>
          <w:rFonts w:hint="eastAsia"/>
        </w:rPr>
      </w:pPr>
      <w:r>
        <w:rPr>
          <w:rFonts w:hint="eastAsia"/>
        </w:rPr>
        <w:t>This faith, therefore, went beyond mere assent; it was primarily characterized by trust, constituting a heartfelt experience and a vitality of the soul.</w:t>
      </w:r>
    </w:p>
    <w:p w14:paraId="1479BD8B">
      <w:pPr>
        <w:pStyle w:val="4"/>
        <w:spacing w:before="0"/>
        <w:ind w:left="0"/>
        <w:jc w:val="left"/>
        <w:rPr>
          <w:rFonts w:hint="eastAsia"/>
        </w:rPr>
      </w:pPr>
      <w:r>
        <w:rPr>
          <w:rFonts w:hint="eastAsia"/>
        </w:rPr>
        <w:t>因此，这种信心超越了单纯的认同；它主要以信靠为特征，构成了由衷的体验和灵魂的活力。</w:t>
      </w:r>
    </w:p>
    <w:p w14:paraId="76C7AC1A">
      <w:pPr>
        <w:pStyle w:val="4"/>
        <w:spacing w:before="0"/>
        <w:ind w:left="0"/>
        <w:jc w:val="left"/>
        <w:rPr>
          <w:rFonts w:hint="eastAsia"/>
        </w:rPr>
      </w:pPr>
    </w:p>
    <w:p w14:paraId="247CE4AC">
      <w:pPr>
        <w:pStyle w:val="4"/>
        <w:spacing w:before="0"/>
        <w:ind w:left="0"/>
        <w:jc w:val="left"/>
        <w:rPr>
          <w:rFonts w:hint="eastAsia"/>
        </w:rPr>
      </w:pPr>
      <w:r>
        <w:rPr>
          <w:rFonts w:hint="eastAsia"/>
        </w:rPr>
        <w:t>Initially, this faith served as a means of justification and subsequently manifested itself in a holy life that stood apart from the world, even abstaining from the adiaphora.</w:t>
      </w:r>
    </w:p>
    <w:p w14:paraId="6B1486AE">
      <w:pPr>
        <w:pStyle w:val="4"/>
        <w:spacing w:before="0"/>
        <w:ind w:left="0"/>
        <w:jc w:val="left"/>
        <w:rPr>
          <w:rFonts w:hint="eastAsia"/>
        </w:rPr>
      </w:pPr>
      <w:r>
        <w:rPr>
          <w:rFonts w:hint="eastAsia"/>
        </w:rPr>
        <w:t>最初，这种信心是称义的手段，随后体现在一种圣洁的生活中，这种生活与世界分别，甚至禁戒无关紧要的事物。</w:t>
      </w:r>
    </w:p>
    <w:p w14:paraId="2C477811">
      <w:pPr>
        <w:pStyle w:val="4"/>
        <w:spacing w:before="0"/>
        <w:ind w:left="0"/>
        <w:jc w:val="left"/>
        <w:rPr>
          <w:rFonts w:hint="eastAsia"/>
        </w:rPr>
      </w:pPr>
    </w:p>
    <w:p w14:paraId="0DABA7FA">
      <w:pPr>
        <w:pStyle w:val="4"/>
        <w:spacing w:before="0"/>
        <w:ind w:left="0"/>
        <w:jc w:val="left"/>
        <w:rPr>
          <w:rFonts w:hint="eastAsia"/>
        </w:rPr>
      </w:pPr>
      <w:r>
        <w:rPr>
          <w:rFonts w:hint="eastAsia"/>
        </w:rPr>
        <w:t>This was the Pietism in which Zinzendorf (1700–1760) was raised.</w:t>
      </w:r>
    </w:p>
    <w:p w14:paraId="28A9BB5C">
      <w:pPr>
        <w:pStyle w:val="4"/>
        <w:spacing w:before="0"/>
        <w:ind w:left="0"/>
        <w:jc w:val="left"/>
        <w:rPr>
          <w:rFonts w:hint="eastAsia"/>
        </w:rPr>
      </w:pPr>
      <w:r>
        <w:rPr>
          <w:rFonts w:hint="eastAsia"/>
        </w:rPr>
        <w:t>这就是钦岑多夫（1700-1760）所成长的敬虔主义。</w:t>
      </w:r>
    </w:p>
    <w:p w14:paraId="16EA071C">
      <w:pPr>
        <w:pStyle w:val="4"/>
        <w:spacing w:before="0"/>
        <w:ind w:left="0"/>
        <w:jc w:val="left"/>
        <w:rPr>
          <w:rFonts w:hint="eastAsia"/>
        </w:rPr>
      </w:pPr>
    </w:p>
    <w:p w14:paraId="23AF9836">
      <w:pPr>
        <w:pStyle w:val="4"/>
        <w:spacing w:before="0"/>
        <w:ind w:left="0"/>
        <w:jc w:val="left"/>
        <w:rPr>
          <w:rFonts w:hint="eastAsia"/>
        </w:rPr>
      </w:pPr>
      <w:r>
        <w:rPr>
          <w:rFonts w:hint="eastAsia"/>
        </w:rPr>
        <w:t>While he continued to share its aversion to dead orthodoxy, he found it to be overly legalistic.</w:t>
      </w:r>
    </w:p>
    <w:p w14:paraId="2F6DDF72">
      <w:pPr>
        <w:pStyle w:val="4"/>
        <w:spacing w:before="0"/>
        <w:ind w:left="0"/>
        <w:jc w:val="left"/>
        <w:rPr>
          <w:rFonts w:hint="eastAsia"/>
        </w:rPr>
      </w:pPr>
      <w:r>
        <w:rPr>
          <w:rFonts w:hint="eastAsia"/>
        </w:rPr>
        <w:t>虽然他继续认同其对僵死正统的厌恶，但他发现它过于律法主义。</w:t>
      </w:r>
    </w:p>
    <w:p w14:paraId="5081732C">
      <w:pPr>
        <w:pStyle w:val="4"/>
        <w:spacing w:before="0"/>
        <w:ind w:left="0"/>
        <w:jc w:val="left"/>
        <w:rPr>
          <w:rFonts w:hint="eastAsia"/>
        </w:rPr>
      </w:pPr>
    </w:p>
    <w:p w14:paraId="5EBD4C70">
      <w:pPr>
        <w:pStyle w:val="4"/>
        <w:spacing w:before="0"/>
        <w:ind w:left="0"/>
        <w:jc w:val="left"/>
        <w:rPr>
          <w:rFonts w:hint="eastAsia"/>
        </w:rPr>
      </w:pPr>
      <w:r>
        <w:rPr>
          <w:rFonts w:hint="eastAsia"/>
        </w:rPr>
        <w:t>Zinzendorf believed that fear of the law and anguish over sin, while not necessarily wrong and sometimes having a preparatory role, were not the essence of true penitence.</w:t>
      </w:r>
    </w:p>
    <w:p w14:paraId="60329758">
      <w:pPr>
        <w:pStyle w:val="4"/>
        <w:spacing w:before="0"/>
        <w:ind w:left="0"/>
        <w:jc w:val="left"/>
        <w:rPr>
          <w:rFonts w:hint="eastAsia"/>
        </w:rPr>
      </w:pPr>
      <w:r>
        <w:rPr>
          <w:rFonts w:hint="eastAsia"/>
        </w:rPr>
        <w:t>钦岑多夫认为，对律法的恐惧和对罪的痛苦，虽然不一定是错误的，有时也起着预备作用，但并非真正悔改的本质。</w:t>
      </w:r>
    </w:p>
    <w:p w14:paraId="21A30F10">
      <w:pPr>
        <w:pStyle w:val="4"/>
        <w:spacing w:before="0"/>
        <w:ind w:left="0"/>
        <w:jc w:val="left"/>
        <w:rPr>
          <w:rFonts w:hint="eastAsia"/>
        </w:rPr>
      </w:pPr>
    </w:p>
    <w:p w14:paraId="402B9C6A">
      <w:pPr>
        <w:pStyle w:val="4"/>
        <w:spacing w:before="0"/>
        <w:ind w:left="0"/>
        <w:jc w:val="left"/>
        <w:rPr>
          <w:rFonts w:hint="eastAsia"/>
        </w:rPr>
      </w:pPr>
      <w:r>
        <w:rPr>
          <w:rFonts w:hint="eastAsia"/>
        </w:rPr>
        <w:t>True penitence, though the term might not be precisely accurate since it evokes notions of punishment, arose from the gospel, from the message of the suffering Christ.</w:t>
      </w:r>
    </w:p>
    <w:p w14:paraId="723FD0EA">
      <w:pPr>
        <w:pStyle w:val="4"/>
        <w:spacing w:before="0"/>
        <w:ind w:left="0"/>
        <w:jc w:val="left"/>
        <w:rPr>
          <w:rFonts w:hint="eastAsia"/>
        </w:rPr>
      </w:pPr>
      <w:r>
        <w:rPr>
          <w:rFonts w:hint="eastAsia"/>
        </w:rPr>
        <w:t>真正的悔改，尽管这个词可能不完全准确，因为它会让人联想到惩罚，但它源于福音，源于受苦基督的信息。</w:t>
      </w:r>
    </w:p>
    <w:p w14:paraId="38509245">
      <w:pPr>
        <w:pStyle w:val="4"/>
        <w:spacing w:before="0"/>
        <w:ind w:left="0"/>
        <w:jc w:val="left"/>
        <w:rPr>
          <w:rFonts w:hint="eastAsia"/>
        </w:rPr>
      </w:pPr>
    </w:p>
    <w:p w14:paraId="3DBFABEF">
      <w:pPr>
        <w:pStyle w:val="4"/>
        <w:spacing w:before="0"/>
        <w:ind w:left="0"/>
        <w:jc w:val="left"/>
        <w:rPr>
          <w:rFonts w:hint="eastAsia"/>
        </w:rPr>
      </w:pPr>
      <w:r>
        <w:rPr>
          <w:rFonts w:hint="eastAsia"/>
        </w:rPr>
        <w:t>It was not primarily about fear, struggle, lamentation, or weeping but rather about placing trust in God's grace.</w:t>
      </w:r>
    </w:p>
    <w:p w14:paraId="54D33E68">
      <w:pPr>
        <w:pStyle w:val="4"/>
        <w:spacing w:before="0"/>
        <w:ind w:left="0"/>
        <w:jc w:val="left"/>
        <w:rPr>
          <w:rFonts w:hint="eastAsia"/>
        </w:rPr>
      </w:pPr>
      <w:r>
        <w:rPr>
          <w:rFonts w:hint="eastAsia"/>
        </w:rPr>
        <w:t>它主要不是关于恐惧、挣扎、哀叹或哭泣，而是关于信靠神的恩典。</w:t>
      </w:r>
    </w:p>
    <w:p w14:paraId="3F5574F0">
      <w:pPr>
        <w:pStyle w:val="4"/>
        <w:spacing w:before="0"/>
        <w:ind w:left="0"/>
        <w:jc w:val="left"/>
        <w:rPr>
          <w:rFonts w:hint="eastAsia"/>
        </w:rPr>
      </w:pPr>
    </w:p>
    <w:p w14:paraId="55717762">
      <w:pPr>
        <w:pStyle w:val="4"/>
        <w:spacing w:before="0"/>
        <w:ind w:left="0"/>
        <w:jc w:val="left"/>
        <w:rPr>
          <w:rFonts w:hint="eastAsia"/>
        </w:rPr>
      </w:pPr>
      <w:r>
        <w:rPr>
          <w:rFonts w:hint="eastAsia"/>
        </w:rPr>
        <w:t>It was a matter of the heart, specifically of deep emotional experience.</w:t>
      </w:r>
    </w:p>
    <w:p w14:paraId="10B97E5F">
      <w:pPr>
        <w:pStyle w:val="4"/>
        <w:spacing w:before="0"/>
        <w:ind w:left="0"/>
        <w:jc w:val="left"/>
        <w:rPr>
          <w:rFonts w:hint="eastAsia"/>
        </w:rPr>
      </w:pPr>
      <w:r>
        <w:rPr>
          <w:rFonts w:hint="eastAsia"/>
        </w:rPr>
        <w:t>这是心灵的事，特别是深刻的情感体验。</w:t>
      </w:r>
    </w:p>
    <w:p w14:paraId="54FDE9BD">
      <w:pPr>
        <w:pStyle w:val="4"/>
        <w:spacing w:before="0"/>
        <w:ind w:left="0"/>
        <w:jc w:val="left"/>
        <w:rPr>
          <w:rFonts w:hint="eastAsia"/>
        </w:rPr>
      </w:pPr>
    </w:p>
    <w:p w14:paraId="445830F6">
      <w:pPr>
        <w:pStyle w:val="4"/>
        <w:spacing w:before="0"/>
        <w:ind w:left="0"/>
        <w:jc w:val="left"/>
        <w:rPr>
          <w:rFonts w:hint="eastAsia"/>
        </w:rPr>
      </w:pPr>
      <w:r>
        <w:rPr>
          <w:rFonts w:hint="eastAsia"/>
        </w:rPr>
        <w:t>For this reason, the heart needed to be sensitized, which was best achieved through vivid depictions of Christ as a suffering figure, with a focus on His blood and wounds.</w:t>
      </w:r>
    </w:p>
    <w:p w14:paraId="19270DCF">
      <w:pPr>
        <w:pStyle w:val="4"/>
        <w:spacing w:before="0"/>
        <w:ind w:left="0"/>
        <w:jc w:val="left"/>
        <w:rPr>
          <w:rFonts w:hint="eastAsia"/>
        </w:rPr>
      </w:pPr>
      <w:r>
        <w:rPr>
          <w:rFonts w:hint="eastAsia"/>
        </w:rPr>
        <w:t>因此，心灵需要被敏化，而这最好通过生动地描绘基督作为一个受苦的形象，并着重于祂的宝血和伤口来实现。</w:t>
      </w:r>
    </w:p>
    <w:p w14:paraId="4CD0FBEB">
      <w:pPr>
        <w:pStyle w:val="4"/>
        <w:spacing w:before="0"/>
        <w:ind w:left="0"/>
        <w:jc w:val="left"/>
        <w:rPr>
          <w:rFonts w:hint="eastAsia"/>
        </w:rPr>
      </w:pPr>
    </w:p>
    <w:p w14:paraId="62EE5E81">
      <w:pPr>
        <w:pStyle w:val="4"/>
        <w:spacing w:before="0"/>
        <w:ind w:left="0"/>
        <w:jc w:val="left"/>
        <w:rPr>
          <w:rFonts w:hint="eastAsia"/>
        </w:rPr>
      </w:pPr>
      <w:r>
        <w:rPr>
          <w:rFonts w:hint="eastAsia"/>
        </w:rPr>
        <w:t>Through such vivid communication and immediate observation, faith was born in the human heart without necessarily requiring a penitential struggle (Busskampf) or pinpointing the exact moment of rebirth.</w:t>
      </w:r>
    </w:p>
    <w:p w14:paraId="7719FAA0">
      <w:pPr>
        <w:pStyle w:val="4"/>
        <w:spacing w:before="0"/>
        <w:ind w:left="0"/>
        <w:jc w:val="left"/>
        <w:rPr>
          <w:rFonts w:hint="eastAsia"/>
        </w:rPr>
      </w:pPr>
      <w:r>
        <w:rPr>
          <w:rFonts w:hint="eastAsia"/>
        </w:rPr>
        <w:t>通过这种生动的交流和直接的观察，信心在人心中产生，而不一定需要悔罪的挣扎（Busskampf）或精确指出重生的确切时刻。</w:t>
      </w:r>
    </w:p>
    <w:p w14:paraId="569A7D8F">
      <w:pPr>
        <w:pStyle w:val="4"/>
        <w:spacing w:before="0"/>
        <w:ind w:left="0"/>
        <w:jc w:val="left"/>
        <w:rPr>
          <w:rFonts w:hint="eastAsia"/>
        </w:rPr>
      </w:pPr>
    </w:p>
    <w:p w14:paraId="78283F6E">
      <w:pPr>
        <w:pStyle w:val="4"/>
        <w:spacing w:before="0"/>
        <w:ind w:left="0"/>
        <w:jc w:val="left"/>
        <w:rPr>
          <w:rFonts w:hint="eastAsia"/>
        </w:rPr>
      </w:pPr>
      <w:r>
        <w:rPr>
          <w:rFonts w:hint="eastAsia"/>
        </w:rPr>
        <w:t>This faith brought about union, symbolizing a betrothal and marriage between Christ and the soul.</w:t>
      </w:r>
    </w:p>
    <w:p w14:paraId="3672DBC2">
      <w:pPr>
        <w:pStyle w:val="4"/>
        <w:spacing w:before="0"/>
        <w:ind w:left="0"/>
        <w:jc w:val="left"/>
        <w:rPr>
          <w:rFonts w:hint="eastAsia"/>
        </w:rPr>
      </w:pPr>
      <w:r>
        <w:rPr>
          <w:rFonts w:hint="eastAsia"/>
        </w:rPr>
        <w:t>这种信心带来了联合，象征着基督与灵魂之间的婚约和婚姻。</w:t>
      </w:r>
    </w:p>
    <w:p w14:paraId="08496957">
      <w:pPr>
        <w:pStyle w:val="4"/>
        <w:spacing w:before="0"/>
        <w:ind w:left="0"/>
        <w:jc w:val="left"/>
        <w:rPr>
          <w:rFonts w:hint="eastAsia"/>
        </w:rPr>
      </w:pPr>
    </w:p>
    <w:p w14:paraId="1E3B9B76">
      <w:pPr>
        <w:pStyle w:val="4"/>
        <w:spacing w:before="0"/>
        <w:ind w:left="0"/>
        <w:jc w:val="left"/>
        <w:rPr>
          <w:rFonts w:hint="eastAsia"/>
        </w:rPr>
      </w:pPr>
      <w:r>
        <w:rPr>
          <w:rFonts w:hint="eastAsia"/>
        </w:rPr>
        <w:t>It immersed the heart in grace, akin to swimming in the blood of Jesus as if it were its natural element, enabling the believer to dwell constantly in the "precious closeness of the Savior."</w:t>
      </w:r>
    </w:p>
    <w:p w14:paraId="58A349F9">
      <w:pPr>
        <w:pStyle w:val="4"/>
        <w:spacing w:before="0"/>
        <w:ind w:left="0"/>
        <w:jc w:val="left"/>
        <w:rPr>
          <w:rFonts w:hint="eastAsia"/>
        </w:rPr>
      </w:pPr>
      <w:r>
        <w:rPr>
          <w:rFonts w:hint="eastAsia"/>
        </w:rPr>
        <w:t>它使心灵沉浸在恩典之中，如同在耶稣的宝血中游泳，仿佛那是它的自然元素，使信徒能够持续居住在“救主宝贵的亲近”之中。</w:t>
      </w:r>
    </w:p>
    <w:p w14:paraId="3D52E7F1">
      <w:pPr>
        <w:pStyle w:val="4"/>
        <w:spacing w:before="0"/>
        <w:ind w:left="0"/>
        <w:jc w:val="left"/>
        <w:rPr>
          <w:rFonts w:hint="eastAsia"/>
        </w:rPr>
      </w:pPr>
    </w:p>
    <w:p w14:paraId="50C8B168">
      <w:pPr>
        <w:pStyle w:val="4"/>
        <w:spacing w:before="0"/>
        <w:ind w:left="0"/>
        <w:jc w:val="left"/>
        <w:rPr>
          <w:rFonts w:hint="eastAsia"/>
        </w:rPr>
      </w:pPr>
      <w:r>
        <w:rPr>
          <w:rFonts w:hint="eastAsia"/>
        </w:rPr>
        <w:t>This faith simultaneously justified and regenerated, with faith and love converging.</w:t>
      </w:r>
    </w:p>
    <w:p w14:paraId="3E1782A5">
      <w:pPr>
        <w:pStyle w:val="4"/>
        <w:spacing w:before="0"/>
        <w:ind w:left="0"/>
        <w:jc w:val="left"/>
        <w:rPr>
          <w:rFonts w:hint="eastAsia"/>
        </w:rPr>
      </w:pPr>
      <w:r>
        <w:rPr>
          <w:rFonts w:hint="eastAsia"/>
        </w:rPr>
        <w:t>这种信心同时使人称义和重生，信心和爱汇合在一起。</w:t>
      </w:r>
    </w:p>
    <w:p w14:paraId="3A1A6351">
      <w:pPr>
        <w:pStyle w:val="4"/>
        <w:spacing w:before="0"/>
        <w:ind w:left="0"/>
        <w:jc w:val="left"/>
        <w:rPr>
          <w:rFonts w:hint="eastAsia"/>
        </w:rPr>
      </w:pPr>
    </w:p>
    <w:p w14:paraId="7DC0B6E8">
      <w:pPr>
        <w:pStyle w:val="4"/>
        <w:spacing w:before="0"/>
        <w:ind w:left="0"/>
        <w:jc w:val="left"/>
        <w:rPr>
          <w:rFonts w:hint="eastAsia"/>
        </w:rPr>
      </w:pPr>
      <w:r>
        <w:rPr>
          <w:rFonts w:hint="eastAsia"/>
        </w:rPr>
        <w:t>The dynamic communication of the Spirit, often described as being "born from Jesus' side," was deemed of greater value than objective justification.</w:t>
      </w:r>
    </w:p>
    <w:p w14:paraId="057839E1">
      <w:pPr>
        <w:pStyle w:val="4"/>
        <w:spacing w:before="0"/>
        <w:ind w:left="0"/>
        <w:jc w:val="left"/>
        <w:rPr>
          <w:rFonts w:hint="eastAsia"/>
        </w:rPr>
      </w:pPr>
      <w:r>
        <w:rPr>
          <w:rFonts w:hint="eastAsia"/>
        </w:rPr>
        <w:t>圣灵的动态交通，常被描述为“从耶稣肋旁而生”，被认为比客观的称义更有价值。</w:t>
      </w:r>
    </w:p>
    <w:p w14:paraId="29051A1B">
      <w:pPr>
        <w:pStyle w:val="4"/>
        <w:spacing w:before="0"/>
        <w:ind w:left="0"/>
        <w:jc w:val="left"/>
        <w:rPr>
          <w:rFonts w:hint="eastAsia"/>
        </w:rPr>
      </w:pPr>
    </w:p>
    <w:p w14:paraId="04D0D02B">
      <w:pPr>
        <w:pStyle w:val="4"/>
        <w:spacing w:before="0"/>
        <w:ind w:left="0"/>
        <w:jc w:val="left"/>
        <w:rPr>
          <w:rFonts w:hint="eastAsia"/>
        </w:rPr>
      </w:pPr>
      <w:r>
        <w:rPr>
          <w:rFonts w:hint="eastAsia"/>
        </w:rPr>
        <w:t>As those born of Him, believers lived in His presence without excessive pietistic scruples, placing everything, including their home life and social interactions, under His rule and leading a virtuous Christian life.</w:t>
      </w:r>
    </w:p>
    <w:p w14:paraId="6092DF55">
      <w:pPr>
        <w:pStyle w:val="4"/>
        <w:spacing w:before="0"/>
        <w:ind w:left="0"/>
        <w:jc w:val="left"/>
        <w:rPr>
          <w:rFonts w:hint="eastAsia"/>
        </w:rPr>
      </w:pPr>
      <w:r>
        <w:rPr>
          <w:rFonts w:hint="eastAsia"/>
        </w:rPr>
        <w:t>作为从祂而生的人，信徒活在祂的同在中，没有过度的敬虔主义顾虑，将一切，包括他们的家庭生活和社会交往，都置于祂的统治之下，并过着有德行的基督徒生活。</w:t>
      </w:r>
    </w:p>
    <w:p w14:paraId="295E1F2D">
      <w:pPr>
        <w:pStyle w:val="4"/>
        <w:spacing w:before="0"/>
        <w:ind w:left="0"/>
        <w:jc w:val="left"/>
        <w:rPr>
          <w:rFonts w:hint="eastAsia"/>
        </w:rPr>
      </w:pPr>
    </w:p>
    <w:p w14:paraId="702F3FBF">
      <w:pPr>
        <w:pStyle w:val="4"/>
        <w:spacing w:before="0"/>
        <w:ind w:left="0"/>
        <w:jc w:val="left"/>
        <w:rPr>
          <w:rFonts w:hint="eastAsia"/>
        </w:rPr>
      </w:pPr>
      <w:r>
        <w:rPr>
          <w:rFonts w:hint="eastAsia"/>
        </w:rPr>
        <w:t>What Pietism was for the Lutheran churches, Methodism, as led by John Wesley (1703–91) and George Whitefield (1714–71), became for the Reformed churches.</w:t>
      </w:r>
    </w:p>
    <w:p w14:paraId="38F37D08">
      <w:pPr>
        <w:pStyle w:val="4"/>
        <w:spacing w:before="0"/>
        <w:ind w:left="0"/>
        <w:jc w:val="left"/>
        <w:rPr>
          <w:rFonts w:hint="eastAsia"/>
        </w:rPr>
      </w:pPr>
      <w:r>
        <w:rPr>
          <w:rFonts w:hint="eastAsia"/>
        </w:rPr>
        <w:t>敬虔主义对于路德宗教会而言是什么，由约翰·卫斯理（1703-91）和乔治·怀特菲尔德（1714-71）领导的循道主义对于改革宗教会而言就是什么。</w:t>
      </w:r>
    </w:p>
    <w:p w14:paraId="3C59D3D7">
      <w:pPr>
        <w:pStyle w:val="4"/>
        <w:spacing w:before="0"/>
        <w:ind w:left="0"/>
        <w:jc w:val="left"/>
        <w:rPr>
          <w:rFonts w:hint="eastAsia"/>
        </w:rPr>
      </w:pPr>
    </w:p>
    <w:p w14:paraId="7D3AD165">
      <w:pPr>
        <w:pStyle w:val="4"/>
        <w:spacing w:before="0"/>
        <w:ind w:left="0"/>
        <w:jc w:val="left"/>
        <w:rPr>
          <w:rFonts w:hint="eastAsia"/>
        </w:rPr>
      </w:pPr>
      <w:r>
        <w:rPr>
          <w:rFonts w:hint="eastAsia"/>
        </w:rPr>
        <w:t>Originally, its aim was to awaken a dormant church and infuse orthodox Christianity with renewed vitality.</w:t>
      </w:r>
    </w:p>
    <w:p w14:paraId="75405EF2">
      <w:pPr>
        <w:pStyle w:val="4"/>
        <w:spacing w:before="0"/>
        <w:ind w:left="0"/>
        <w:jc w:val="left"/>
        <w:rPr>
          <w:rFonts w:hint="eastAsia"/>
        </w:rPr>
      </w:pPr>
      <w:r>
        <w:rPr>
          <w:rFonts w:hint="eastAsia"/>
        </w:rPr>
        <w:t>最初，它的目标是唤醒沉睡的教会，并为正统基督教注入新的活力。</w:t>
      </w:r>
    </w:p>
    <w:p w14:paraId="6D434147">
      <w:pPr>
        <w:pStyle w:val="4"/>
        <w:spacing w:before="0"/>
        <w:ind w:left="0"/>
        <w:jc w:val="left"/>
        <w:rPr>
          <w:rFonts w:hint="eastAsia"/>
        </w:rPr>
      </w:pPr>
    </w:p>
    <w:p w14:paraId="3033B4B9">
      <w:pPr>
        <w:pStyle w:val="4"/>
        <w:spacing w:before="0"/>
        <w:ind w:left="0"/>
        <w:jc w:val="left"/>
        <w:rPr>
          <w:rFonts w:hint="eastAsia"/>
        </w:rPr>
      </w:pPr>
      <w:r>
        <w:rPr>
          <w:rFonts w:hint="eastAsia"/>
        </w:rPr>
        <w:t>To achieve this, it employed a compelling proclamation centered on righteousness, sin, judgment, and damnation.</w:t>
      </w:r>
    </w:p>
    <w:p w14:paraId="36FFAB21">
      <w:pPr>
        <w:pStyle w:val="4"/>
        <w:spacing w:before="0"/>
        <w:ind w:left="0"/>
        <w:jc w:val="left"/>
        <w:rPr>
          <w:rFonts w:hint="eastAsia"/>
        </w:rPr>
      </w:pPr>
      <w:r>
        <w:rPr>
          <w:rFonts w:hint="eastAsia"/>
        </w:rPr>
        <w:t>为了实现这一目标，它采用了一种以公义、罪、审判和咒诅为中心的、令人信服的宣告。</w:t>
      </w:r>
    </w:p>
    <w:p w14:paraId="193990E2">
      <w:pPr>
        <w:pStyle w:val="4"/>
        <w:spacing w:before="0"/>
        <w:ind w:left="0"/>
        <w:jc w:val="left"/>
        <w:rPr>
          <w:rFonts w:hint="eastAsia"/>
        </w:rPr>
      </w:pPr>
    </w:p>
    <w:p w14:paraId="3C90200F">
      <w:pPr>
        <w:pStyle w:val="4"/>
        <w:spacing w:before="0"/>
        <w:ind w:left="0"/>
        <w:jc w:val="left"/>
        <w:rPr>
          <w:rFonts w:hint="eastAsia"/>
        </w:rPr>
      </w:pPr>
      <w:r>
        <w:rPr>
          <w:rFonts w:hint="eastAsia"/>
        </w:rPr>
        <w:t>Its primary goal was to swiftly awaken people to a profound awareness of their state of lostness.</w:t>
      </w:r>
    </w:p>
    <w:p w14:paraId="2043BBF9">
      <w:pPr>
        <w:pStyle w:val="4"/>
        <w:spacing w:before="0"/>
        <w:ind w:left="0"/>
        <w:jc w:val="left"/>
        <w:rPr>
          <w:rFonts w:hint="eastAsia"/>
        </w:rPr>
      </w:pPr>
      <w:r>
        <w:rPr>
          <w:rFonts w:hint="eastAsia"/>
        </w:rPr>
        <w:t>其首要目标是迅速唤醒人们对其失丧状态的深刻认识。</w:t>
      </w:r>
    </w:p>
    <w:p w14:paraId="6D710A79">
      <w:pPr>
        <w:pStyle w:val="4"/>
        <w:spacing w:before="0"/>
        <w:ind w:left="0"/>
        <w:jc w:val="left"/>
        <w:rPr>
          <w:rFonts w:hint="eastAsia"/>
        </w:rPr>
      </w:pPr>
    </w:p>
    <w:p w14:paraId="5F3F91A4">
      <w:pPr>
        <w:pStyle w:val="4"/>
        <w:spacing w:before="0"/>
        <w:ind w:left="0"/>
        <w:jc w:val="left"/>
        <w:rPr>
          <w:rFonts w:hint="eastAsia"/>
        </w:rPr>
      </w:pPr>
      <w:r>
        <w:rPr>
          <w:rFonts w:hint="eastAsia"/>
        </w:rPr>
        <w:t>Then, without delay and in the same moment, they were to be led to Christ through faith and assured of their salvation.</w:t>
      </w:r>
    </w:p>
    <w:p w14:paraId="232B2FF8">
      <w:pPr>
        <w:pStyle w:val="4"/>
        <w:spacing w:before="0"/>
        <w:ind w:left="0"/>
        <w:jc w:val="left"/>
        <w:rPr>
          <w:rFonts w:hint="eastAsia"/>
        </w:rPr>
      </w:pPr>
      <w:r>
        <w:rPr>
          <w:rFonts w:hint="eastAsia"/>
        </w:rPr>
        <w:t>然后，毫不迟延地，在同一时刻，他们要借着信心被引向基督，并确信他们的救赎。</w:t>
      </w:r>
    </w:p>
    <w:p w14:paraId="6503183A">
      <w:pPr>
        <w:pStyle w:val="4"/>
        <w:spacing w:before="0"/>
        <w:ind w:left="0"/>
        <w:jc w:val="left"/>
        <w:rPr>
          <w:rFonts w:hint="eastAsia"/>
        </w:rPr>
      </w:pPr>
    </w:p>
    <w:p w14:paraId="45177768">
      <w:pPr>
        <w:pStyle w:val="4"/>
        <w:spacing w:before="0"/>
        <w:ind w:left="0"/>
        <w:jc w:val="left"/>
        <w:rPr>
          <w:rFonts w:hint="eastAsia"/>
        </w:rPr>
      </w:pPr>
      <w:r>
        <w:rPr>
          <w:rFonts w:hint="eastAsia"/>
        </w:rPr>
        <w:t>Finally, they were encouraged to live a new and sinless life characterized by active service in the kingdom of God, dedication to mission and philanthropy, and abstaining from a wide range of indifferent things.</w:t>
      </w:r>
    </w:p>
    <w:p w14:paraId="38A713BE">
      <w:pPr>
        <w:pStyle w:val="4"/>
        <w:spacing w:before="0"/>
        <w:ind w:left="0"/>
        <w:jc w:val="left"/>
        <w:rPr>
          <w:rFonts w:hint="eastAsia"/>
        </w:rPr>
      </w:pPr>
      <w:r>
        <w:rPr>
          <w:rFonts w:hint="eastAsia"/>
        </w:rPr>
        <w:t>最后，他们被鼓励过一种新的、无罪的生活，其特点是在神的国度中积极服务，致力于宣教和慈善事业，并禁戒各种无关紧要的事物。</w:t>
      </w:r>
    </w:p>
    <w:p w14:paraId="092B06D7">
      <w:pPr>
        <w:pStyle w:val="4"/>
        <w:spacing w:before="0"/>
        <w:ind w:left="0"/>
        <w:jc w:val="left"/>
        <w:rPr>
          <w:rFonts w:hint="eastAsia"/>
        </w:rPr>
      </w:pPr>
    </w:p>
    <w:p w14:paraId="1D0255B9">
      <w:pPr>
        <w:pStyle w:val="4"/>
        <w:spacing w:before="0"/>
        <w:ind w:left="0"/>
        <w:jc w:val="left"/>
        <w:rPr>
          <w:rFonts w:hint="eastAsia"/>
        </w:rPr>
      </w:pPr>
      <w:r>
        <w:rPr>
          <w:rFonts w:hint="eastAsia"/>
        </w:rPr>
        <w:t>In contrast to Pietism, Methodism clearly reveals its English origins and Reformed heritage.</w:t>
      </w:r>
    </w:p>
    <w:p w14:paraId="0125313E">
      <w:pPr>
        <w:pStyle w:val="4"/>
        <w:spacing w:before="0"/>
        <w:ind w:left="0"/>
        <w:jc w:val="left"/>
        <w:rPr>
          <w:rFonts w:hint="eastAsia"/>
        </w:rPr>
      </w:pPr>
      <w:r>
        <w:rPr>
          <w:rFonts w:hint="eastAsia"/>
        </w:rPr>
        <w:t>与敬虔主义相比，循道主义清楚地揭示了其英国渊源和改革宗传统。</w:t>
      </w:r>
    </w:p>
    <w:p w14:paraId="1F2048D2">
      <w:pPr>
        <w:pStyle w:val="4"/>
        <w:spacing w:before="0"/>
        <w:ind w:left="0"/>
        <w:jc w:val="left"/>
        <w:rPr>
          <w:rFonts w:hint="eastAsia"/>
        </w:rPr>
      </w:pPr>
    </w:p>
    <w:p w14:paraId="6A9F1712">
      <w:pPr>
        <w:pStyle w:val="4"/>
        <w:spacing w:before="0"/>
        <w:ind w:left="0"/>
        <w:jc w:val="left"/>
        <w:rPr>
          <w:rFonts w:hint="eastAsia"/>
        </w:rPr>
      </w:pPr>
      <w:r>
        <w:rPr>
          <w:rFonts w:hint="eastAsia"/>
        </w:rPr>
        <w:t>While it similarly reacted against dead orthodoxy, it rejected the idea of preparation and gradual conversion progression.</w:t>
      </w:r>
    </w:p>
    <w:p w14:paraId="7BEAEFF8">
      <w:pPr>
        <w:pStyle w:val="4"/>
        <w:spacing w:before="0"/>
        <w:ind w:left="0"/>
        <w:jc w:val="left"/>
        <w:rPr>
          <w:rFonts w:hint="eastAsia"/>
        </w:rPr>
      </w:pPr>
      <w:r>
        <w:rPr>
          <w:rFonts w:hint="eastAsia"/>
        </w:rPr>
        <w:t>虽然它同样反对僵死的正统，但它拒绝了预备和渐进归信过程的观念。</w:t>
      </w:r>
    </w:p>
    <w:p w14:paraId="3493A2AF">
      <w:pPr>
        <w:pStyle w:val="4"/>
        <w:spacing w:before="0"/>
        <w:ind w:left="0"/>
        <w:jc w:val="left"/>
        <w:rPr>
          <w:rFonts w:hint="eastAsia"/>
        </w:rPr>
      </w:pPr>
    </w:p>
    <w:p w14:paraId="50E6A97E">
      <w:pPr>
        <w:pStyle w:val="4"/>
        <w:spacing w:before="0"/>
        <w:ind w:left="0"/>
        <w:jc w:val="left"/>
        <w:rPr>
          <w:rFonts w:hint="eastAsia"/>
        </w:rPr>
      </w:pPr>
      <w:r>
        <w:rPr>
          <w:rFonts w:hint="eastAsia"/>
        </w:rPr>
        <w:t>It did not subscribe to a protracted "penitential struggle," a final "breakthrough," or a subsequent "sealing."</w:t>
      </w:r>
    </w:p>
    <w:p w14:paraId="24F3026A">
      <w:pPr>
        <w:pStyle w:val="4"/>
        <w:spacing w:before="0"/>
        <w:ind w:left="0"/>
        <w:jc w:val="left"/>
        <w:rPr>
          <w:rFonts w:hint="eastAsia"/>
        </w:rPr>
      </w:pPr>
      <w:r>
        <w:rPr>
          <w:rFonts w:hint="eastAsia"/>
        </w:rPr>
        <w:t>它不赞同持久的“悔罪挣扎”、最终的“突破”或随后的“印证”。</w:t>
      </w:r>
    </w:p>
    <w:p w14:paraId="221692E6">
      <w:pPr>
        <w:pStyle w:val="4"/>
        <w:spacing w:before="0"/>
        <w:ind w:left="0"/>
        <w:jc w:val="left"/>
        <w:rPr>
          <w:rFonts w:hint="eastAsia"/>
        </w:rPr>
      </w:pPr>
    </w:p>
    <w:p w14:paraId="30A5367B">
      <w:pPr>
        <w:pStyle w:val="4"/>
        <w:spacing w:before="0"/>
        <w:ind w:left="0"/>
        <w:jc w:val="left"/>
        <w:rPr>
          <w:rFonts w:hint="eastAsia"/>
        </w:rPr>
      </w:pPr>
      <w:r>
        <w:rPr>
          <w:rFonts w:hint="eastAsia"/>
        </w:rPr>
        <w:t>Methodism concentrated everything into a single point, emphasizing conversion in full consciousness and meticulously keeping records of saved souls.</w:t>
      </w:r>
    </w:p>
    <w:p w14:paraId="4216D2F2">
      <w:pPr>
        <w:pStyle w:val="4"/>
        <w:spacing w:before="0"/>
        <w:ind w:left="0"/>
        <w:jc w:val="left"/>
        <w:rPr>
          <w:rFonts w:hint="eastAsia"/>
        </w:rPr>
      </w:pPr>
      <w:r>
        <w:rPr>
          <w:rFonts w:hint="eastAsia"/>
        </w:rPr>
        <w:t>循道主义将一切都集中在一个点上，强调在完全清醒意识下的归信，并 meticulous 地记录得救的灵魂。</w:t>
      </w:r>
    </w:p>
    <w:p w14:paraId="6FAABC74">
      <w:pPr>
        <w:pStyle w:val="4"/>
        <w:spacing w:before="0"/>
        <w:ind w:left="0"/>
        <w:jc w:val="left"/>
        <w:rPr>
          <w:rFonts w:hint="eastAsia"/>
        </w:rPr>
      </w:pPr>
    </w:p>
    <w:p w14:paraId="3ADE8005">
      <w:pPr>
        <w:pStyle w:val="4"/>
        <w:spacing w:before="0"/>
        <w:ind w:left="0"/>
        <w:jc w:val="left"/>
        <w:rPr>
          <w:rFonts w:hint="eastAsia"/>
        </w:rPr>
      </w:pPr>
      <w:r>
        <w:rPr>
          <w:rFonts w:hint="eastAsia"/>
        </w:rPr>
        <w:t>Once individuals were converted, it did not gather them into quiet introspective circles, societies, or conventicles for piety cultivation.</w:t>
      </w:r>
    </w:p>
    <w:p w14:paraId="54431E91">
      <w:pPr>
        <w:pStyle w:val="4"/>
        <w:spacing w:before="0"/>
        <w:ind w:left="0"/>
        <w:jc w:val="left"/>
        <w:rPr>
          <w:rFonts w:hint="eastAsia"/>
        </w:rPr>
      </w:pPr>
      <w:r>
        <w:rPr>
          <w:rFonts w:hint="eastAsia"/>
        </w:rPr>
        <w:t>一旦个人归信，它不会将他们聚集到安静的反思圈子、社团或秘密聚会中来培养敬虔。</w:t>
      </w:r>
    </w:p>
    <w:p w14:paraId="314D150A">
      <w:pPr>
        <w:pStyle w:val="4"/>
        <w:spacing w:before="0"/>
        <w:ind w:left="0"/>
        <w:jc w:val="left"/>
        <w:rPr>
          <w:rFonts w:hint="eastAsia"/>
        </w:rPr>
      </w:pPr>
    </w:p>
    <w:p w14:paraId="73382C6B">
      <w:pPr>
        <w:pStyle w:val="4"/>
        <w:spacing w:before="0"/>
        <w:ind w:left="0"/>
        <w:jc w:val="left"/>
        <w:rPr>
          <w:rFonts w:hint="eastAsia"/>
        </w:rPr>
      </w:pPr>
      <w:r>
        <w:rPr>
          <w:rFonts w:hint="eastAsia"/>
        </w:rPr>
        <w:t>Instead, it immediately thrust them into active service, demanded sudden total sanctification, and organized them into an army that adopted an aggressive approach with the motto "blood and fire" (redemption and sanctification).</w:t>
      </w:r>
    </w:p>
    <w:p w14:paraId="29868176">
      <w:pPr>
        <w:pStyle w:val="4"/>
        <w:spacing w:before="0"/>
        <w:ind w:left="0"/>
        <w:jc w:val="left"/>
        <w:rPr>
          <w:rFonts w:hint="eastAsia"/>
        </w:rPr>
      </w:pPr>
      <w:r>
        <w:rPr>
          <w:rFonts w:hint="eastAsia"/>
        </w:rPr>
        <w:t>相反，它立即将他们投入积极的服务，要求突然的完全成圣，并将他们组织成一支军队，以“血与火”（救赎与成圣）为座右铭，采取积极进取的方式。</w:t>
      </w:r>
    </w:p>
    <w:p w14:paraId="51E412F2">
      <w:pPr>
        <w:pStyle w:val="4"/>
        <w:spacing w:before="0"/>
        <w:ind w:left="0"/>
        <w:jc w:val="left"/>
        <w:rPr>
          <w:rFonts w:hint="eastAsia"/>
        </w:rPr>
      </w:pPr>
    </w:p>
    <w:p w14:paraId="53DB94DC">
      <w:pPr>
        <w:pStyle w:val="4"/>
        <w:spacing w:before="0"/>
        <w:ind w:left="0"/>
        <w:jc w:val="left"/>
        <w:rPr>
          <w:rFonts w:hint="eastAsia"/>
        </w:rPr>
      </w:pPr>
      <w:r>
        <w:rPr>
          <w:rFonts w:hint="eastAsia"/>
        </w:rPr>
        <w:t>It marched into the world and stormed it for Christ.</w:t>
      </w:r>
    </w:p>
    <w:p w14:paraId="6AFE5E8C">
      <w:pPr>
        <w:pStyle w:val="4"/>
        <w:spacing w:before="0"/>
        <w:ind w:left="0"/>
        <w:jc w:val="left"/>
        <w:rPr>
          <w:rFonts w:hint="eastAsia"/>
        </w:rPr>
      </w:pPr>
      <w:r>
        <w:rPr>
          <w:rFonts w:hint="eastAsia"/>
        </w:rPr>
        <w:t>它向世界进军，为基督攻占世界。</w:t>
      </w:r>
    </w:p>
    <w:p w14:paraId="470A44D7">
      <w:pPr>
        <w:pStyle w:val="4"/>
        <w:spacing w:before="0"/>
        <w:ind w:left="0"/>
        <w:jc w:val="left"/>
        <w:rPr>
          <w:rFonts w:hint="eastAsia"/>
        </w:rPr>
      </w:pPr>
    </w:p>
    <w:p w14:paraId="1CD23ED9">
      <w:pPr>
        <w:pStyle w:val="4"/>
        <w:spacing w:before="0"/>
        <w:ind w:left="0"/>
        <w:jc w:val="left"/>
        <w:rPr>
          <w:rFonts w:hint="eastAsia"/>
        </w:rPr>
      </w:pPr>
      <w:r>
        <w:rPr>
          <w:rFonts w:hint="eastAsia"/>
        </w:rPr>
        <w:t>The influence exerted by Methodism on Protestant Christianity cannot be overstated.</w:t>
      </w:r>
    </w:p>
    <w:p w14:paraId="3DC6C490">
      <w:pPr>
        <w:pStyle w:val="4"/>
        <w:spacing w:before="0"/>
        <w:ind w:left="0"/>
        <w:jc w:val="left"/>
        <w:rPr>
          <w:rFonts w:hint="eastAsia"/>
        </w:rPr>
      </w:pPr>
      <w:r>
        <w:rPr>
          <w:rFonts w:hint="eastAsia"/>
        </w:rPr>
        <w:t>循道主义对新教基督教所产生的影响不容小觑。</w:t>
      </w:r>
    </w:p>
    <w:p w14:paraId="7E645091">
      <w:pPr>
        <w:pStyle w:val="4"/>
        <w:spacing w:before="0"/>
        <w:ind w:left="0"/>
        <w:jc w:val="left"/>
        <w:rPr>
          <w:rFonts w:hint="eastAsia"/>
        </w:rPr>
      </w:pPr>
    </w:p>
    <w:p w14:paraId="503A505C">
      <w:pPr>
        <w:pStyle w:val="4"/>
        <w:spacing w:before="0"/>
        <w:ind w:left="0"/>
        <w:jc w:val="left"/>
        <w:rPr>
          <w:rFonts w:hint="eastAsia"/>
        </w:rPr>
      </w:pPr>
      <w:r>
        <w:rPr>
          <w:rFonts w:hint="eastAsia"/>
        </w:rPr>
        <w:t>It not only established numerous large and thriving churches or societies but also infiltrated all churches, leaving an indelible mark on the entire religious landscape of modern times.</w:t>
      </w:r>
    </w:p>
    <w:p w14:paraId="35F23300">
      <w:pPr>
        <w:pStyle w:val="4"/>
        <w:spacing w:before="0"/>
        <w:ind w:left="0"/>
        <w:jc w:val="left"/>
        <w:rPr>
          <w:rFonts w:hint="eastAsia"/>
        </w:rPr>
      </w:pPr>
      <w:r>
        <w:rPr>
          <w:rFonts w:hint="eastAsia"/>
        </w:rPr>
        <w:t>它不仅建立了许多大型且蓬勃发展的教会或社团，而且渗透到所有教会，在现代整个宗教版图上留下了不可磨灭的印记。</w:t>
      </w:r>
    </w:p>
    <w:p w14:paraId="175EE9D4">
      <w:pPr>
        <w:pStyle w:val="4"/>
        <w:spacing w:before="0"/>
        <w:ind w:left="0"/>
        <w:jc w:val="left"/>
        <w:rPr>
          <w:rFonts w:hint="eastAsia"/>
        </w:rPr>
      </w:pPr>
    </w:p>
    <w:p w14:paraId="028D53E1">
      <w:pPr>
        <w:pStyle w:val="4"/>
        <w:spacing w:before="0"/>
        <w:ind w:left="0"/>
        <w:jc w:val="left"/>
        <w:rPr>
          <w:rFonts w:hint="eastAsia"/>
        </w:rPr>
      </w:pPr>
      <w:r>
        <w:rPr>
          <w:rFonts w:hint="eastAsia"/>
        </w:rPr>
        <w:t>England and America, in particular, experienced a kind of second reformation thanks to Methodism, characterizing itself through practical, active, and aggressive Christianity that set it apart from the Reformation of the sixteenth century.</w:t>
      </w:r>
    </w:p>
    <w:p w14:paraId="543CB996">
      <w:pPr>
        <w:pStyle w:val="4"/>
        <w:spacing w:before="0"/>
        <w:ind w:left="0"/>
        <w:jc w:val="left"/>
        <w:rPr>
          <w:rFonts w:hint="eastAsia"/>
        </w:rPr>
      </w:pPr>
      <w:r>
        <w:rPr>
          <w:rFonts w:hint="eastAsia"/>
        </w:rPr>
        <w:t>特别是英格兰和美国，由于循道主义经历了一种第二次宗教改革，其特点是实践性、积极性和进取性的基督教，这使其与十六世纪的宗教改革区别开来。</w:t>
      </w:r>
    </w:p>
    <w:p w14:paraId="692A4599">
      <w:pPr>
        <w:pStyle w:val="4"/>
        <w:spacing w:before="0"/>
        <w:ind w:left="0"/>
        <w:jc w:val="left"/>
        <w:rPr>
          <w:rFonts w:hint="eastAsia"/>
        </w:rPr>
      </w:pPr>
    </w:p>
    <w:p w14:paraId="58A83087">
      <w:pPr>
        <w:pStyle w:val="4"/>
        <w:spacing w:before="0"/>
        <w:ind w:left="0"/>
        <w:jc w:val="left"/>
        <w:rPr>
          <w:rFonts w:hint="eastAsia"/>
        </w:rPr>
      </w:pPr>
      <w:r>
        <w:rPr>
          <w:rFonts w:hint="eastAsia"/>
        </w:rPr>
        <w:t>While the original Reformation primarily aimed at purifying confession and the church in accordance with Scripture, Methodism placed little emphasis on doctrine, distanced itself from traditional organized churches, and directed its focus outward toward the world.</w:t>
      </w:r>
    </w:p>
    <w:p w14:paraId="650758A8">
      <w:pPr>
        <w:pStyle w:val="4"/>
        <w:spacing w:before="0"/>
        <w:ind w:left="0"/>
        <w:jc w:val="left"/>
        <w:rPr>
          <w:rFonts w:hint="eastAsia"/>
        </w:rPr>
      </w:pPr>
      <w:r>
        <w:rPr>
          <w:rFonts w:hint="eastAsia"/>
        </w:rPr>
        <w:t>虽然最初的宗教改革主要旨在根据圣经净化信仰告白和教会，但循道主义对教义重视不够，与传统有组织的教会保持距离，并将焦点转向外部世界。</w:t>
      </w:r>
    </w:p>
    <w:p w14:paraId="471369A3">
      <w:pPr>
        <w:pStyle w:val="4"/>
        <w:spacing w:before="0"/>
        <w:ind w:left="0"/>
        <w:jc w:val="left"/>
        <w:rPr>
          <w:rFonts w:hint="eastAsia"/>
        </w:rPr>
      </w:pPr>
    </w:p>
    <w:p w14:paraId="63ECCC82">
      <w:pPr>
        <w:pStyle w:val="4"/>
        <w:spacing w:before="0"/>
        <w:ind w:left="0"/>
        <w:jc w:val="left"/>
        <w:rPr>
          <w:rFonts w:hint="eastAsia"/>
        </w:rPr>
      </w:pPr>
      <w:r>
        <w:rPr>
          <w:rFonts w:hint="eastAsia"/>
        </w:rPr>
        <w:t>It breathed new life into mission work among Jews, pagans, and Muslims, a momentum that continues to this day.</w:t>
      </w:r>
    </w:p>
    <w:p w14:paraId="4B9CF5B0">
      <w:pPr>
        <w:pStyle w:val="4"/>
        <w:spacing w:before="0"/>
        <w:ind w:left="0"/>
        <w:jc w:val="left"/>
        <w:rPr>
          <w:rFonts w:hint="eastAsia"/>
        </w:rPr>
      </w:pPr>
      <w:r>
        <w:rPr>
          <w:rFonts w:hint="eastAsia"/>
        </w:rPr>
        <w:t>它为在犹太人、异教徒和穆斯林中间的宣教工作注入了新的活力，这种势头一直持续到今天。</w:t>
      </w:r>
    </w:p>
    <w:p w14:paraId="00069D4D">
      <w:pPr>
        <w:pStyle w:val="4"/>
        <w:spacing w:before="0"/>
        <w:ind w:left="0"/>
        <w:jc w:val="left"/>
        <w:rPr>
          <w:rFonts w:hint="eastAsia"/>
        </w:rPr>
      </w:pPr>
    </w:p>
    <w:p w14:paraId="5C85BFE0">
      <w:pPr>
        <w:pStyle w:val="4"/>
        <w:spacing w:before="0"/>
        <w:ind w:left="0"/>
        <w:jc w:val="left"/>
        <w:rPr>
          <w:rFonts w:hint="eastAsia"/>
        </w:rPr>
      </w:pPr>
      <w:r>
        <w:rPr>
          <w:rFonts w:hint="eastAsia"/>
        </w:rPr>
        <w:t>In recent years, it has even adopted the ambitious goal of "evangelizing the whole world in this generation."</w:t>
      </w:r>
    </w:p>
    <w:p w14:paraId="3D930E97">
      <w:pPr>
        <w:pStyle w:val="4"/>
        <w:spacing w:before="0"/>
        <w:ind w:left="0"/>
        <w:jc w:val="left"/>
        <w:rPr>
          <w:rFonts w:hint="eastAsia"/>
        </w:rPr>
      </w:pPr>
      <w:r>
        <w:rPr>
          <w:rFonts w:hint="eastAsia"/>
        </w:rPr>
        <w:t>近年来，它甚至采纳了“在这一代人中将福音传遍全世界”的宏伟目标。</w:t>
      </w:r>
    </w:p>
    <w:p w14:paraId="48A9ECDC">
      <w:pPr>
        <w:pStyle w:val="4"/>
        <w:spacing w:before="0"/>
        <w:ind w:left="0"/>
        <w:jc w:val="left"/>
        <w:rPr>
          <w:rFonts w:hint="eastAsia"/>
        </w:rPr>
      </w:pPr>
    </w:p>
    <w:p w14:paraId="187676B3">
      <w:pPr>
        <w:pStyle w:val="4"/>
        <w:spacing w:before="0"/>
        <w:ind w:left="0"/>
        <w:jc w:val="left"/>
        <w:rPr>
          <w:rFonts w:hint="eastAsia"/>
        </w:rPr>
      </w:pPr>
      <w:r>
        <w:rPr>
          <w:rFonts w:hint="eastAsia"/>
        </w:rPr>
        <w:t>The concept of inner mission work gained serious traction through Methodism, giving rise to various activities that demonstrate Christian religion as a faith of love and mercy.</w:t>
      </w:r>
    </w:p>
    <w:p w14:paraId="1A23CA60">
      <w:pPr>
        <w:pStyle w:val="4"/>
        <w:spacing w:before="0"/>
        <w:ind w:left="0"/>
        <w:jc w:val="left"/>
        <w:rPr>
          <w:rFonts w:hint="eastAsia"/>
        </w:rPr>
      </w:pPr>
      <w:r>
        <w:rPr>
          <w:rFonts w:hint="eastAsia"/>
        </w:rPr>
        <w:t>通过循道主义，内部宣教工作的概念获得了重要的推动力，从而产生了各种活动，表明基督教是一种爱与怜悯的信仰。</w:t>
      </w:r>
    </w:p>
    <w:p w14:paraId="1569F725">
      <w:pPr>
        <w:pStyle w:val="4"/>
        <w:spacing w:before="0"/>
        <w:ind w:left="0"/>
        <w:jc w:val="left"/>
        <w:rPr>
          <w:rFonts w:hint="eastAsia"/>
        </w:rPr>
      </w:pPr>
    </w:p>
    <w:p w14:paraId="1BC4A73A">
      <w:pPr>
        <w:pStyle w:val="4"/>
        <w:spacing w:before="0"/>
        <w:ind w:left="0"/>
        <w:jc w:val="left"/>
        <w:rPr>
          <w:rFonts w:hint="eastAsia"/>
        </w:rPr>
      </w:pPr>
      <w:r>
        <w:rPr>
          <w:rFonts w:hint="eastAsia"/>
        </w:rPr>
        <w:t>These activities include evangelism among nominal Christians, Sunday-school education, Bible and tract distribution, street preaching, outreach to the marginalized and imprisoned, and care for the hearing- and speech-impaired, the blind, the mentally ill, and more.</w:t>
      </w:r>
    </w:p>
    <w:p w14:paraId="35E47A20">
      <w:pPr>
        <w:pStyle w:val="4"/>
        <w:spacing w:before="0"/>
        <w:ind w:left="0"/>
        <w:jc w:val="left"/>
        <w:rPr>
          <w:rFonts w:hint="eastAsia"/>
        </w:rPr>
      </w:pPr>
      <w:r>
        <w:rPr>
          <w:rFonts w:hint="eastAsia"/>
        </w:rPr>
        <w:t>这些活动包括向名义上的基督徒传福音、主日学教育、分发圣经和单张、街头布道、向边缘化和被囚禁的人伸出援手，以及照顾听力和言语障碍者、盲人、精神病患者等等。</w:t>
      </w:r>
    </w:p>
    <w:p w14:paraId="3C7F9235">
      <w:pPr>
        <w:pStyle w:val="4"/>
        <w:spacing w:before="0"/>
        <w:ind w:left="0"/>
        <w:jc w:val="left"/>
        <w:rPr>
          <w:rFonts w:hint="eastAsia"/>
        </w:rPr>
      </w:pPr>
    </w:p>
    <w:p w14:paraId="08CE4B58">
      <w:pPr>
        <w:pStyle w:val="4"/>
        <w:spacing w:before="0"/>
        <w:ind w:left="0"/>
        <w:jc w:val="left"/>
        <w:rPr>
          <w:rFonts w:hint="eastAsia"/>
        </w:rPr>
      </w:pPr>
      <w:r>
        <w:rPr>
          <w:rFonts w:hint="eastAsia"/>
        </w:rPr>
        <w:t>Religious life has undergone a transformation as well.</w:t>
      </w:r>
    </w:p>
    <w:p w14:paraId="2511F4BD">
      <w:pPr>
        <w:pStyle w:val="4"/>
        <w:spacing w:before="0"/>
        <w:ind w:left="0"/>
        <w:jc w:val="left"/>
        <w:rPr>
          <w:rFonts w:hint="eastAsia"/>
        </w:rPr>
      </w:pPr>
      <w:r>
        <w:rPr>
          <w:rFonts w:hint="eastAsia"/>
        </w:rPr>
        <w:t>宗教生活也经历了转变。</w:t>
      </w:r>
    </w:p>
    <w:p w14:paraId="78C155DA">
      <w:pPr>
        <w:pStyle w:val="4"/>
        <w:spacing w:before="0"/>
        <w:ind w:left="0"/>
        <w:jc w:val="left"/>
        <w:rPr>
          <w:rFonts w:hint="eastAsia"/>
        </w:rPr>
      </w:pPr>
    </w:p>
    <w:p w14:paraId="2222577C">
      <w:pPr>
        <w:pStyle w:val="4"/>
        <w:spacing w:before="0"/>
        <w:ind w:left="0"/>
        <w:jc w:val="left"/>
        <w:rPr>
          <w:rFonts w:hint="eastAsia"/>
        </w:rPr>
      </w:pPr>
      <w:r>
        <w:rPr>
          <w:rFonts w:hint="eastAsia"/>
        </w:rPr>
        <w:t>In the past, within devout circles, it was preoccupied almost exclusively with introspection, examining one's own spiritual states and experiences.</w:t>
      </w:r>
    </w:p>
    <w:p w14:paraId="2938C1B3">
      <w:pPr>
        <w:pStyle w:val="4"/>
        <w:spacing w:before="0"/>
        <w:ind w:left="0"/>
        <w:jc w:val="left"/>
        <w:rPr>
          <w:rFonts w:hint="eastAsia"/>
        </w:rPr>
      </w:pPr>
      <w:r>
        <w:rPr>
          <w:rFonts w:hint="eastAsia"/>
        </w:rPr>
        <w:t>过去，在虔诚的圈子里，它几乎完全专注于内省，审视自身的属灵状态和经历。</w:t>
      </w:r>
    </w:p>
    <w:p w14:paraId="6F7628AB">
      <w:pPr>
        <w:pStyle w:val="4"/>
        <w:spacing w:before="0"/>
        <w:ind w:left="0"/>
        <w:jc w:val="left"/>
        <w:rPr>
          <w:rFonts w:hint="eastAsia"/>
        </w:rPr>
      </w:pPr>
    </w:p>
    <w:p w14:paraId="38195B5B">
      <w:pPr>
        <w:pStyle w:val="4"/>
        <w:spacing w:before="0"/>
        <w:ind w:left="0"/>
        <w:jc w:val="left"/>
        <w:rPr>
          <w:rFonts w:hint="eastAsia"/>
        </w:rPr>
      </w:pPr>
      <w:r>
        <w:rPr>
          <w:rFonts w:hint="eastAsia"/>
        </w:rPr>
        <w:t>It often took many years and involved numerous fear-filled struggles to reach certainty and decisiveness.</w:t>
      </w:r>
    </w:p>
    <w:p w14:paraId="481350ED">
      <w:pPr>
        <w:pStyle w:val="4"/>
        <w:spacing w:before="0"/>
        <w:ind w:left="0"/>
        <w:jc w:val="left"/>
        <w:rPr>
          <w:rFonts w:hint="eastAsia"/>
        </w:rPr>
      </w:pPr>
      <w:r>
        <w:rPr>
          <w:rFonts w:hint="eastAsia"/>
        </w:rPr>
        <w:t>它常常需要许多年，并涉及无数充满恐惧的挣扎才能达到确定性和果断性。</w:t>
      </w:r>
    </w:p>
    <w:p w14:paraId="63750368">
      <w:pPr>
        <w:pStyle w:val="4"/>
        <w:spacing w:before="0"/>
        <w:ind w:left="0"/>
        <w:jc w:val="left"/>
        <w:rPr>
          <w:rFonts w:hint="eastAsia"/>
        </w:rPr>
      </w:pPr>
    </w:p>
    <w:p w14:paraId="5B66D925">
      <w:pPr>
        <w:pStyle w:val="4"/>
        <w:spacing w:before="0"/>
        <w:ind w:left="0"/>
        <w:jc w:val="left"/>
        <w:rPr>
          <w:rFonts w:hint="eastAsia"/>
        </w:rPr>
      </w:pPr>
      <w:r>
        <w:rPr>
          <w:rFonts w:hint="eastAsia"/>
        </w:rPr>
        <w:t>However, in the present, it carries this certainty and demonstrates its authenticity through dedicated service in God's kingdom.</w:t>
      </w:r>
    </w:p>
    <w:p w14:paraId="51E75AD9">
      <w:pPr>
        <w:pStyle w:val="4"/>
        <w:spacing w:before="0"/>
        <w:ind w:left="0"/>
        <w:jc w:val="left"/>
        <w:rPr>
          <w:rFonts w:hint="eastAsia"/>
        </w:rPr>
      </w:pPr>
      <w:r>
        <w:rPr>
          <w:rFonts w:hint="eastAsia"/>
        </w:rPr>
        <w:t>然而，在当今，它带着这种确定性，并通过在神国度中的忠心事奉来证明其真实性。</w:t>
      </w:r>
    </w:p>
    <w:p w14:paraId="4CAC459E">
      <w:pPr>
        <w:pStyle w:val="4"/>
        <w:spacing w:before="0"/>
        <w:ind w:left="0"/>
        <w:jc w:val="left"/>
        <w:rPr>
          <w:rFonts w:hint="eastAsia"/>
        </w:rPr>
      </w:pPr>
    </w:p>
    <w:p w14:paraId="6CDCFF7B">
      <w:pPr>
        <w:pStyle w:val="4"/>
        <w:spacing w:before="0"/>
        <w:ind w:left="0"/>
        <w:jc w:val="left"/>
        <w:rPr>
          <w:rFonts w:hint="eastAsia"/>
        </w:rPr>
      </w:pPr>
      <w:r>
        <w:rPr>
          <w:rFonts w:hint="eastAsia"/>
        </w:rPr>
        <w:t>John Wesley emphasized repeatedly and emphatically that conversion and sanctification are not distant promises; they are available here and now to anyone who believes.</w:t>
      </w:r>
    </w:p>
    <w:p w14:paraId="64FB4933">
      <w:pPr>
        <w:pStyle w:val="4"/>
        <w:spacing w:before="0"/>
        <w:ind w:left="0"/>
        <w:jc w:val="left"/>
        <w:rPr>
          <w:rFonts w:hint="eastAsia"/>
        </w:rPr>
      </w:pPr>
      <w:r>
        <w:rPr>
          <w:rFonts w:hint="eastAsia"/>
        </w:rPr>
        <w:t>约翰·卫斯理一再强调，归信和成圣并非遥远的应许；它们此时此地就可为任何相信的人获得。</w:t>
      </w:r>
    </w:p>
    <w:p w14:paraId="60FFA2EE">
      <w:pPr>
        <w:pStyle w:val="4"/>
        <w:spacing w:before="0"/>
        <w:ind w:left="0"/>
        <w:jc w:val="left"/>
        <w:rPr>
          <w:rFonts w:hint="eastAsia"/>
        </w:rPr>
      </w:pPr>
    </w:p>
    <w:p w14:paraId="1C14B2F9">
      <w:pPr>
        <w:pStyle w:val="4"/>
        <w:spacing w:before="0"/>
        <w:ind w:left="0"/>
        <w:jc w:val="left"/>
        <w:rPr>
          <w:rFonts w:hint="eastAsia"/>
        </w:rPr>
      </w:pPr>
      <w:r>
        <w:rPr>
          <w:rFonts w:hint="eastAsia"/>
        </w:rPr>
        <w:t>"Christ stands ready, he is waiting for you; believe in him, and all will be granted to you in this very hour."</w:t>
      </w:r>
    </w:p>
    <w:p w14:paraId="2AC5618B">
      <w:pPr>
        <w:pStyle w:val="4"/>
        <w:spacing w:before="0"/>
        <w:ind w:left="0"/>
        <w:jc w:val="left"/>
        <w:rPr>
          <w:rFonts w:hint="eastAsia"/>
        </w:rPr>
      </w:pPr>
      <w:r>
        <w:rPr>
          <w:rFonts w:hint="eastAsia"/>
        </w:rPr>
        <w:t>“基督已预备好，祂正等着你；相信祂，就在此时此刻，一切都将赐给你。”</w:t>
      </w:r>
    </w:p>
    <w:p w14:paraId="219FE1D4">
      <w:pPr>
        <w:pStyle w:val="4"/>
        <w:spacing w:before="0"/>
        <w:ind w:left="0"/>
        <w:jc w:val="left"/>
        <w:rPr>
          <w:rFonts w:hint="eastAsia"/>
        </w:rPr>
      </w:pPr>
    </w:p>
    <w:p w14:paraId="6CE85C2E">
      <w:pPr>
        <w:pStyle w:val="4"/>
        <w:spacing w:before="0"/>
        <w:ind w:left="0"/>
        <w:jc w:val="left"/>
        <w:rPr>
          <w:rFonts w:hint="eastAsia"/>
        </w:rPr>
      </w:pPr>
      <w:r>
        <w:rPr>
          <w:rFonts w:hint="eastAsia"/>
        </w:rPr>
        <w:t>Therefore, you should anticipate it every moment; your situation cannot worsen, and if it does not improve, you lose nothing.</w:t>
      </w:r>
    </w:p>
    <w:p w14:paraId="49790505">
      <w:pPr>
        <w:pStyle w:val="4"/>
        <w:spacing w:before="0"/>
        <w:ind w:left="0"/>
        <w:jc w:val="left"/>
        <w:rPr>
          <w:rFonts w:hint="eastAsia"/>
        </w:rPr>
      </w:pPr>
      <w:r>
        <w:rPr>
          <w:rFonts w:hint="eastAsia"/>
        </w:rPr>
        <w:t>因此，你应该时时刻刻期待它；你的情况不会变得更糟，即使没有改善，你也不会失去任何东西。</w:t>
      </w:r>
    </w:p>
    <w:p w14:paraId="1EC355FD">
      <w:pPr>
        <w:pStyle w:val="4"/>
        <w:spacing w:before="0"/>
        <w:ind w:left="0"/>
        <w:jc w:val="left"/>
        <w:rPr>
          <w:rFonts w:hint="eastAsia"/>
        </w:rPr>
      </w:pPr>
    </w:p>
    <w:p w14:paraId="156EE177">
      <w:pPr>
        <w:pStyle w:val="4"/>
        <w:spacing w:before="0"/>
        <w:ind w:left="0"/>
        <w:jc w:val="left"/>
        <w:rPr>
          <w:rFonts w:hint="eastAsia"/>
        </w:rPr>
      </w:pPr>
      <w:r>
        <w:rPr>
          <w:rFonts w:hint="eastAsia"/>
        </w:rPr>
        <w:t>However, you will not be disappointed; your hope will be fulfilled, and it will not delay.</w:t>
      </w:r>
    </w:p>
    <w:p w14:paraId="7A355863">
      <w:pPr>
        <w:pStyle w:val="4"/>
        <w:spacing w:before="0"/>
        <w:ind w:left="0"/>
        <w:jc w:val="left"/>
        <w:rPr>
          <w:rFonts w:hint="eastAsia"/>
        </w:rPr>
      </w:pPr>
      <w:r>
        <w:rPr>
          <w:rFonts w:hint="eastAsia"/>
        </w:rPr>
        <w:t>然而，你不会失望；你的盼望将会实现，而且不会迟延。</w:t>
      </w:r>
    </w:p>
    <w:p w14:paraId="6349B075">
      <w:pPr>
        <w:pStyle w:val="4"/>
        <w:spacing w:before="0"/>
        <w:ind w:left="0"/>
        <w:jc w:val="left"/>
        <w:rPr>
          <w:rFonts w:hint="eastAsia"/>
        </w:rPr>
      </w:pPr>
    </w:p>
    <w:p w14:paraId="3890BA76">
      <w:pPr>
        <w:pStyle w:val="4"/>
        <w:spacing w:before="0"/>
        <w:ind w:left="0"/>
        <w:jc w:val="left"/>
        <w:rPr>
          <w:rFonts w:hint="eastAsia"/>
        </w:rPr>
      </w:pPr>
      <w:r>
        <w:rPr>
          <w:rFonts w:hint="eastAsia"/>
        </w:rPr>
        <w:t>So, seek it at any time, every day, every hour, even this very moment.</w:t>
      </w:r>
    </w:p>
    <w:p w14:paraId="44B93E64">
      <w:pPr>
        <w:pStyle w:val="4"/>
        <w:spacing w:before="0"/>
        <w:ind w:left="0"/>
        <w:jc w:val="left"/>
        <w:rPr>
          <w:rFonts w:hint="eastAsia"/>
        </w:rPr>
      </w:pPr>
      <w:r>
        <w:rPr>
          <w:rFonts w:hint="eastAsia"/>
        </w:rPr>
        <w:t>所以，随时随地寻求它，每一天，每一小时，甚至此时此刻。</w:t>
      </w:r>
    </w:p>
    <w:p w14:paraId="51898B96">
      <w:pPr>
        <w:pStyle w:val="4"/>
        <w:spacing w:before="0"/>
        <w:ind w:left="0"/>
        <w:jc w:val="left"/>
        <w:rPr>
          <w:rFonts w:hint="eastAsia"/>
        </w:rPr>
      </w:pPr>
    </w:p>
    <w:p w14:paraId="4F803ADF">
      <w:pPr>
        <w:pStyle w:val="4"/>
        <w:spacing w:before="0"/>
        <w:ind w:left="0"/>
        <w:jc w:val="left"/>
        <w:rPr>
          <w:rFonts w:hint="eastAsia"/>
        </w:rPr>
      </w:pPr>
      <w:r>
        <w:rPr>
          <w:rFonts w:hint="eastAsia"/>
        </w:rPr>
        <w:t>Why not now?</w:t>
      </w:r>
    </w:p>
    <w:p w14:paraId="49B3E70C">
      <w:pPr>
        <w:pStyle w:val="4"/>
        <w:spacing w:before="0"/>
        <w:ind w:left="0"/>
        <w:jc w:val="left"/>
        <w:rPr>
          <w:rFonts w:hint="eastAsia"/>
        </w:rPr>
      </w:pPr>
      <w:r>
        <w:rPr>
          <w:rFonts w:hint="eastAsia"/>
        </w:rPr>
        <w:t>为什么不是现在呢？</w:t>
      </w:r>
    </w:p>
    <w:p w14:paraId="5ADFEB11">
      <w:pPr>
        <w:pStyle w:val="4"/>
        <w:spacing w:before="0"/>
        <w:ind w:left="0"/>
        <w:jc w:val="left"/>
        <w:rPr>
          <w:rFonts w:hint="eastAsia"/>
        </w:rPr>
      </w:pPr>
    </w:p>
    <w:p w14:paraId="335D4004">
      <w:pPr>
        <w:pStyle w:val="4"/>
        <w:spacing w:before="0"/>
        <w:ind w:left="0"/>
        <w:jc w:val="left"/>
        <w:rPr>
          <w:rFonts w:hint="eastAsia"/>
        </w:rPr>
      </w:pPr>
      <w:r>
        <w:rPr>
          <w:rFonts w:hint="eastAsia"/>
        </w:rPr>
        <w:t>Surely, you can expect it now, if you believe it is possible by faith.</w:t>
      </w:r>
    </w:p>
    <w:p w14:paraId="78F9FC71">
      <w:pPr>
        <w:pStyle w:val="4"/>
        <w:spacing w:before="0"/>
        <w:ind w:left="0"/>
        <w:jc w:val="left"/>
        <w:rPr>
          <w:rFonts w:hint="eastAsia"/>
        </w:rPr>
      </w:pPr>
      <w:r>
        <w:rPr>
          <w:rFonts w:hint="eastAsia"/>
        </w:rPr>
        <w:t>当然，如果你相信凭信心这是可能的，你现在就可以期待它。</w:t>
      </w:r>
    </w:p>
    <w:p w14:paraId="12190803">
      <w:pPr>
        <w:pStyle w:val="4"/>
        <w:spacing w:before="0"/>
        <w:ind w:left="0"/>
        <w:jc w:val="left"/>
        <w:rPr>
          <w:rFonts w:hint="eastAsia"/>
        </w:rPr>
      </w:pPr>
    </w:p>
    <w:p w14:paraId="362467E4">
      <w:pPr>
        <w:pStyle w:val="4"/>
        <w:spacing w:before="0"/>
        <w:ind w:left="0"/>
        <w:jc w:val="left"/>
        <w:rPr>
          <w:rFonts w:hint="eastAsia"/>
        </w:rPr>
      </w:pPr>
      <w:r>
        <w:rPr>
          <w:rFonts w:hint="eastAsia"/>
        </w:rPr>
        <w:t>Your approach will reveal whether you seek it through faith or works.</w:t>
      </w:r>
    </w:p>
    <w:p w14:paraId="2C4C7CB6">
      <w:pPr>
        <w:pStyle w:val="4"/>
        <w:spacing w:before="0"/>
        <w:ind w:left="0"/>
        <w:jc w:val="left"/>
        <w:rPr>
          <w:rFonts w:hint="eastAsia"/>
        </w:rPr>
      </w:pPr>
      <w:r>
        <w:rPr>
          <w:rFonts w:hint="eastAsia"/>
        </w:rPr>
        <w:t>你的方法将揭示你是通过信心还是行为来寻求它。</w:t>
      </w:r>
    </w:p>
    <w:p w14:paraId="2CED77C6">
      <w:pPr>
        <w:pStyle w:val="4"/>
        <w:spacing w:before="0"/>
        <w:ind w:left="0"/>
        <w:jc w:val="left"/>
        <w:rPr>
          <w:rFonts w:hint="eastAsia"/>
        </w:rPr>
      </w:pPr>
    </w:p>
    <w:p w14:paraId="4B2E01BF">
      <w:pPr>
        <w:pStyle w:val="4"/>
        <w:spacing w:before="0"/>
        <w:ind w:left="0"/>
        <w:jc w:val="left"/>
        <w:rPr>
          <w:rFonts w:hint="eastAsia"/>
        </w:rPr>
      </w:pPr>
      <w:r>
        <w:rPr>
          <w:rFonts w:hint="eastAsia"/>
        </w:rPr>
        <w:t>If by works, you believe that something must be accomplished before sanctification.</w:t>
      </w:r>
    </w:p>
    <w:p w14:paraId="446B5FB1">
      <w:pPr>
        <w:pStyle w:val="4"/>
        <w:spacing w:before="0"/>
        <w:ind w:left="0"/>
        <w:jc w:val="left"/>
        <w:rPr>
          <w:rFonts w:hint="eastAsia"/>
        </w:rPr>
      </w:pPr>
      <w:r>
        <w:rPr>
          <w:rFonts w:hint="eastAsia"/>
        </w:rPr>
        <w:t>如果通过行为，你相信在成圣之前必须完成某些事情。</w:t>
      </w:r>
    </w:p>
    <w:p w14:paraId="4B71BDC8">
      <w:pPr>
        <w:pStyle w:val="4"/>
        <w:spacing w:before="0"/>
        <w:ind w:left="0"/>
        <w:jc w:val="left"/>
        <w:rPr>
          <w:rFonts w:hint="eastAsia"/>
        </w:rPr>
      </w:pPr>
    </w:p>
    <w:p w14:paraId="75447849">
      <w:pPr>
        <w:pStyle w:val="4"/>
        <w:spacing w:before="0"/>
        <w:ind w:left="0"/>
        <w:jc w:val="left"/>
        <w:rPr>
          <w:rFonts w:hint="eastAsia"/>
        </w:rPr>
      </w:pPr>
      <w:r>
        <w:rPr>
          <w:rFonts w:hint="eastAsia"/>
        </w:rPr>
        <w:t>You think, "I must first be or do this or that."</w:t>
      </w:r>
    </w:p>
    <w:p w14:paraId="26530E98">
      <w:pPr>
        <w:pStyle w:val="4"/>
        <w:spacing w:before="0"/>
        <w:ind w:left="0"/>
        <w:jc w:val="left"/>
        <w:rPr>
          <w:rFonts w:hint="eastAsia"/>
        </w:rPr>
      </w:pPr>
      <w:r>
        <w:rPr>
          <w:rFonts w:hint="eastAsia"/>
        </w:rPr>
        <w:t>你想：“我必须先成为或做这个或那个。”</w:t>
      </w:r>
    </w:p>
    <w:p w14:paraId="31378CE4">
      <w:pPr>
        <w:pStyle w:val="4"/>
        <w:spacing w:before="0"/>
        <w:ind w:left="0"/>
        <w:jc w:val="left"/>
        <w:rPr>
          <w:rFonts w:hint="eastAsia"/>
        </w:rPr>
      </w:pPr>
    </w:p>
    <w:p w14:paraId="39A3C8D0">
      <w:pPr>
        <w:pStyle w:val="4"/>
        <w:spacing w:before="0"/>
        <w:ind w:left="0"/>
        <w:jc w:val="left"/>
        <w:rPr>
          <w:rFonts w:hint="eastAsia"/>
        </w:rPr>
      </w:pPr>
      <w:r>
        <w:rPr>
          <w:rFonts w:hint="eastAsia"/>
        </w:rPr>
        <w:t>In that case, you are pursuing sanctification through works.</w:t>
      </w:r>
    </w:p>
    <w:p w14:paraId="3BAE84F6">
      <w:pPr>
        <w:pStyle w:val="4"/>
        <w:spacing w:before="0"/>
        <w:ind w:left="0"/>
        <w:jc w:val="left"/>
        <w:rPr>
          <w:rFonts w:hint="eastAsia"/>
        </w:rPr>
      </w:pPr>
      <w:r>
        <w:rPr>
          <w:rFonts w:hint="eastAsia"/>
        </w:rPr>
        <w:t>那样的话，你就是在通过行为追求成圣。</w:t>
      </w:r>
    </w:p>
    <w:p w14:paraId="6602CD03">
      <w:pPr>
        <w:pStyle w:val="4"/>
        <w:spacing w:before="0"/>
        <w:ind w:left="0"/>
        <w:jc w:val="left"/>
        <w:rPr>
          <w:rFonts w:hint="eastAsia"/>
        </w:rPr>
      </w:pPr>
    </w:p>
    <w:p w14:paraId="1E5E1048">
      <w:pPr>
        <w:pStyle w:val="4"/>
        <w:spacing w:before="0"/>
        <w:ind w:left="0"/>
        <w:jc w:val="left"/>
        <w:rPr>
          <w:rFonts w:hint="eastAsia"/>
        </w:rPr>
      </w:pPr>
      <w:r>
        <w:rPr>
          <w:rFonts w:hint="eastAsia"/>
        </w:rPr>
        <w:t>But if you seek it by faith, you can anticipate it just as you are, here and now.</w:t>
      </w:r>
    </w:p>
    <w:p w14:paraId="6D0AEB37">
      <w:pPr>
        <w:pStyle w:val="4"/>
        <w:spacing w:before="0"/>
        <w:ind w:left="0"/>
        <w:jc w:val="left"/>
        <w:rPr>
          <w:rFonts w:hint="eastAsia"/>
        </w:rPr>
      </w:pPr>
      <w:r>
        <w:rPr>
          <w:rFonts w:hint="eastAsia"/>
        </w:rPr>
        <w:t>但如果你凭信心寻求它，你就可以在你现在的样子，此时此地，期待它。</w:t>
      </w:r>
    </w:p>
    <w:p w14:paraId="7F138041">
      <w:pPr>
        <w:pStyle w:val="4"/>
        <w:spacing w:before="0"/>
        <w:ind w:left="0"/>
        <w:jc w:val="left"/>
        <w:rPr>
          <w:rFonts w:hint="eastAsia"/>
        </w:rPr>
      </w:pPr>
    </w:p>
    <w:p w14:paraId="0DAA0843">
      <w:pPr>
        <w:pStyle w:val="4"/>
        <w:spacing w:before="0"/>
        <w:ind w:left="0"/>
        <w:jc w:val="left"/>
        <w:rPr>
          <w:rFonts w:hint="eastAsia"/>
        </w:rPr>
      </w:pPr>
      <w:r>
        <w:rPr>
          <w:rFonts w:hint="eastAsia"/>
        </w:rPr>
        <w:t>It is essential to note that there is an inseparable connection between these three aspects: expect it by faith, expect it as you are, and expect it now.</w:t>
      </w:r>
    </w:p>
    <w:p w14:paraId="38572A82">
      <w:pPr>
        <w:pStyle w:val="4"/>
        <w:spacing w:before="0"/>
        <w:ind w:left="0"/>
        <w:jc w:val="left"/>
        <w:rPr>
          <w:rFonts w:hint="eastAsia"/>
        </w:rPr>
      </w:pPr>
      <w:r>
        <w:rPr>
          <w:rFonts w:hint="eastAsia"/>
        </w:rPr>
        <w:t>必须注意的是，这三个方面之间存在着不可分割的联系：凭信心期待它，在你现在的样子期待它，以及现在就期待它。</w:t>
      </w:r>
    </w:p>
    <w:p w14:paraId="0B5E6D82">
      <w:pPr>
        <w:pStyle w:val="4"/>
        <w:spacing w:before="0"/>
        <w:ind w:left="0"/>
        <w:jc w:val="left"/>
        <w:rPr>
          <w:rFonts w:hint="eastAsia"/>
        </w:rPr>
      </w:pPr>
    </w:p>
    <w:p w14:paraId="5A04415C">
      <w:pPr>
        <w:pStyle w:val="4"/>
        <w:spacing w:before="0"/>
        <w:ind w:left="0"/>
        <w:jc w:val="left"/>
        <w:rPr>
          <w:rFonts w:hint="eastAsia"/>
        </w:rPr>
      </w:pPr>
      <w:r>
        <w:rPr>
          <w:rFonts w:hint="eastAsia"/>
        </w:rPr>
        <w:t>To deny one is to deny them all; to affirm one is to affirm them all.</w:t>
      </w:r>
    </w:p>
    <w:p w14:paraId="37664DB4">
      <w:pPr>
        <w:pStyle w:val="4"/>
        <w:spacing w:before="0"/>
        <w:ind w:left="0"/>
        <w:jc w:val="left"/>
        <w:rPr>
          <w:rFonts w:hint="eastAsia"/>
        </w:rPr>
      </w:pPr>
      <w:r>
        <w:rPr>
          <w:rFonts w:hint="eastAsia"/>
        </w:rPr>
        <w:t>否认其中之一就是否认所有；肯定其中之一就是肯定所有。</w:t>
      </w:r>
    </w:p>
    <w:p w14:paraId="094EAD73">
      <w:pPr>
        <w:pStyle w:val="4"/>
        <w:spacing w:before="0"/>
        <w:ind w:left="0"/>
        <w:jc w:val="left"/>
        <w:rPr>
          <w:rFonts w:hint="eastAsia"/>
        </w:rPr>
      </w:pPr>
    </w:p>
    <w:p w14:paraId="3222C246">
      <w:pPr>
        <w:pStyle w:val="4"/>
        <w:spacing w:before="0"/>
        <w:ind w:left="0"/>
        <w:jc w:val="left"/>
        <w:rPr>
          <w:rFonts w:hint="eastAsia"/>
        </w:rPr>
      </w:pPr>
      <w:r>
        <w:rPr>
          <w:rFonts w:hint="eastAsia"/>
        </w:rPr>
        <w:t>This is the consistent message of Methodism, emphasizing the gospel and underscoring conversion and sanctification.</w:t>
      </w:r>
    </w:p>
    <w:p w14:paraId="1BE49FD0">
      <w:pPr>
        <w:pStyle w:val="4"/>
        <w:spacing w:before="0"/>
        <w:ind w:left="0"/>
        <w:jc w:val="left"/>
        <w:rPr>
          <w:rFonts w:hint="eastAsia"/>
        </w:rPr>
      </w:pPr>
      <w:r>
        <w:rPr>
          <w:rFonts w:hint="eastAsia"/>
        </w:rPr>
        <w:t>这是循道主义一贯的信息，强调福音，并着重于归信和成圣。</w:t>
      </w:r>
    </w:p>
    <w:p w14:paraId="11F3EB53">
      <w:pPr>
        <w:pStyle w:val="4"/>
        <w:spacing w:before="0"/>
        <w:ind w:left="0"/>
        <w:jc w:val="left"/>
        <w:rPr>
          <w:rFonts w:hint="eastAsia"/>
        </w:rPr>
      </w:pPr>
    </w:p>
    <w:p w14:paraId="3D1BC1A8">
      <w:pPr>
        <w:pStyle w:val="4"/>
        <w:spacing w:before="0"/>
        <w:ind w:left="0"/>
        <w:jc w:val="left"/>
        <w:rPr>
          <w:rFonts w:hint="eastAsia"/>
        </w:rPr>
      </w:pPr>
      <w:r>
        <w:rPr>
          <w:rFonts w:hint="eastAsia"/>
        </w:rPr>
        <w:t>The belief in the immediate availability of salvation, not at some future date, but in the present moment, is the distinctive and potent feature of Methodism.</w:t>
      </w:r>
    </w:p>
    <w:p w14:paraId="66389692">
      <w:pPr>
        <w:pStyle w:val="4"/>
        <w:spacing w:before="0"/>
        <w:ind w:left="0"/>
        <w:jc w:val="left"/>
        <w:rPr>
          <w:rFonts w:hint="eastAsia"/>
        </w:rPr>
      </w:pPr>
      <w:r>
        <w:rPr>
          <w:rFonts w:hint="eastAsia"/>
        </w:rPr>
        <w:t>相信救赎的即时可得性，不是在将来的某个日期，而是在当下，这是循道主义独特而有力的特征。</w:t>
      </w:r>
    </w:p>
    <w:p w14:paraId="30B2D6BF">
      <w:pPr>
        <w:pStyle w:val="4"/>
        <w:spacing w:before="0"/>
        <w:ind w:left="0"/>
        <w:jc w:val="left"/>
        <w:rPr>
          <w:rFonts w:hint="eastAsia"/>
        </w:rPr>
      </w:pPr>
    </w:p>
    <w:p w14:paraId="297D91E4">
      <w:pPr>
        <w:pStyle w:val="4"/>
        <w:spacing w:before="0"/>
        <w:ind w:left="0"/>
        <w:jc w:val="left"/>
        <w:rPr>
          <w:rFonts w:hint="eastAsia"/>
        </w:rPr>
      </w:pPr>
      <w:r>
        <w:rPr>
          <w:rFonts w:hint="eastAsia"/>
        </w:rPr>
        <w:t>It serves as the foundation for the revivals that have periodically resurged in the English-speaking world since Wesley's ministry.</w:t>
      </w:r>
    </w:p>
    <w:p w14:paraId="12CC2422">
      <w:pPr>
        <w:pStyle w:val="4"/>
        <w:spacing w:before="0"/>
        <w:ind w:left="0"/>
        <w:jc w:val="left"/>
        <w:rPr>
          <w:rFonts w:hint="eastAsia"/>
        </w:rPr>
      </w:pPr>
      <w:r>
        <w:rPr>
          <w:rFonts w:hint="eastAsia"/>
        </w:rPr>
        <w:t>它成为自卫斯理事奉以来，在英语世界周期性复兴的基础。</w:t>
      </w:r>
    </w:p>
    <w:p w14:paraId="6491CA76">
      <w:pPr>
        <w:pStyle w:val="4"/>
        <w:spacing w:before="0"/>
        <w:ind w:left="0"/>
        <w:jc w:val="left"/>
        <w:rPr>
          <w:rFonts w:hint="eastAsia"/>
        </w:rPr>
      </w:pPr>
    </w:p>
    <w:p w14:paraId="72256305">
      <w:pPr>
        <w:pStyle w:val="4"/>
        <w:spacing w:before="0"/>
        <w:ind w:left="0"/>
        <w:jc w:val="left"/>
        <w:rPr>
          <w:rFonts w:hint="eastAsia"/>
        </w:rPr>
      </w:pPr>
      <w:r>
        <w:rPr>
          <w:rFonts w:hint="eastAsia"/>
        </w:rPr>
        <w:t>Despite occasional excesses, these revivals have revitalized and strengthened religious life in broad circles, often bearing abundant fruit in terms of morality.</w:t>
      </w:r>
    </w:p>
    <w:p w14:paraId="64A93316">
      <w:pPr>
        <w:pStyle w:val="4"/>
        <w:spacing w:before="0"/>
        <w:ind w:left="0"/>
        <w:jc w:val="left"/>
      </w:pPr>
      <w:r>
        <w:rPr>
          <w:rFonts w:hint="eastAsia"/>
        </w:rPr>
        <w:t>尽管偶尔出现过度行为，但这些复兴在广泛的圈子中重振并加强了宗教生活，常常在道德方面结出丰硕的果实。</w:t>
      </w:r>
    </w:p>
    <w:p w14:paraId="61B99244">
      <w:pPr>
        <w:pStyle w:val="4"/>
        <w:spacing w:before="0"/>
        <w:ind w:left="0"/>
        <w:jc w:val="left"/>
      </w:pPr>
    </w:p>
    <w:p w14:paraId="68DD7C29">
      <w:pPr>
        <w:pStyle w:val="4"/>
        <w:spacing w:before="0"/>
        <w:ind w:left="0"/>
        <w:jc w:val="left"/>
      </w:pPr>
    </w:p>
    <w:p w14:paraId="13E4C218">
      <w:pPr>
        <w:pStyle w:val="4"/>
        <w:spacing w:before="0"/>
        <w:ind w:left="0"/>
        <w:jc w:val="left"/>
      </w:pPr>
    </w:p>
    <w:p w14:paraId="5535901D">
      <w:pPr>
        <w:pStyle w:val="4"/>
        <w:spacing w:before="99"/>
        <w:ind w:left="0"/>
        <w:jc w:val="left"/>
      </w:pPr>
    </w:p>
    <w:p w14:paraId="273B7A25">
      <w:pPr>
        <w:pStyle w:val="2"/>
        <w:bidi w:val="0"/>
        <w:rPr>
          <w:rFonts w:hint="eastAsia"/>
        </w:rPr>
      </w:pPr>
      <w:bookmarkStart w:id="0" w:name="Subjectivism"/>
      <w:bookmarkEnd w:id="0"/>
      <w:bookmarkStart w:id="1" w:name="_bookmark12"/>
      <w:bookmarkEnd w:id="1"/>
      <w:r>
        <w:rPr>
          <w:rFonts w:hint="eastAsia"/>
        </w:rPr>
        <w:t>Subjectivism</w:t>
      </w:r>
    </w:p>
    <w:p w14:paraId="18221547">
      <w:pPr>
        <w:pStyle w:val="2"/>
        <w:bidi w:val="0"/>
        <w:rPr>
          <w:rFonts w:hint="eastAsia"/>
        </w:rPr>
      </w:pPr>
      <w:r>
        <w:rPr>
          <w:rFonts w:hint="eastAsia"/>
        </w:rPr>
        <w:t>主观主义</w:t>
      </w:r>
    </w:p>
    <w:p w14:paraId="2AA72764">
      <w:pPr>
        <w:pStyle w:val="4"/>
        <w:spacing w:before="291" w:line="285" w:lineRule="auto"/>
        <w:ind w:right="101"/>
        <w:rPr>
          <w:rFonts w:hint="eastAsia"/>
          <w:spacing w:val="-2"/>
        </w:rPr>
      </w:pPr>
    </w:p>
    <w:p w14:paraId="5CF9E5E4">
      <w:pPr>
        <w:pStyle w:val="4"/>
        <w:spacing w:before="291" w:line="285" w:lineRule="auto"/>
        <w:ind w:right="101"/>
        <w:rPr>
          <w:rFonts w:hint="eastAsia"/>
          <w:spacing w:val="-2"/>
        </w:rPr>
      </w:pPr>
      <w:r>
        <w:rPr>
          <w:rFonts w:hint="eastAsia"/>
          <w:spacing w:val="-2"/>
        </w:rPr>
        <w:t>In all these diverse religious movements, a common feature emerges: they shift the focus from objective factors of salvation, such as Christ, the church, the word, and sacraments, to place the religious subject at the center.</w:t>
      </w:r>
    </w:p>
    <w:p w14:paraId="0B5C3E0E">
      <w:pPr>
        <w:pStyle w:val="4"/>
        <w:spacing w:before="291" w:line="285" w:lineRule="auto"/>
        <w:ind w:right="101"/>
        <w:rPr>
          <w:rFonts w:hint="eastAsia"/>
          <w:spacing w:val="-2"/>
        </w:rPr>
      </w:pPr>
      <w:r>
        <w:rPr>
          <w:rFonts w:hint="eastAsia"/>
          <w:spacing w:val="-2"/>
        </w:rPr>
        <w:t>在所有这些不同的宗教运动中，出现了一个共同的特征：它们将焦点从救赎的客观因素，如基督、教会、圣道和圣礼，转移到将宗教主体置于中心。</w:t>
      </w:r>
    </w:p>
    <w:p w14:paraId="2AF67DFE">
      <w:pPr>
        <w:pStyle w:val="4"/>
        <w:spacing w:before="291" w:line="285" w:lineRule="auto"/>
        <w:ind w:right="101"/>
        <w:rPr>
          <w:rFonts w:hint="eastAsia"/>
          <w:spacing w:val="-2"/>
        </w:rPr>
      </w:pPr>
    </w:p>
    <w:p w14:paraId="0826F2B8">
      <w:pPr>
        <w:pStyle w:val="4"/>
        <w:spacing w:before="291" w:line="285" w:lineRule="auto"/>
        <w:ind w:right="101"/>
        <w:rPr>
          <w:rFonts w:hint="eastAsia"/>
          <w:spacing w:val="-2"/>
        </w:rPr>
      </w:pPr>
      <w:r>
        <w:rPr>
          <w:rFonts w:hint="eastAsia"/>
          <w:spacing w:val="-2"/>
        </w:rPr>
        <w:t>This shift is evident in both philosophy and theology of modern times, whether they emphasize the intellect, the will, or the emotions in the order of salvation, as seen in rationalism, Methodism, and Pietism.</w:t>
      </w:r>
    </w:p>
    <w:p w14:paraId="6BE9A42F">
      <w:pPr>
        <w:pStyle w:val="4"/>
        <w:spacing w:before="291" w:line="285" w:lineRule="auto"/>
        <w:ind w:right="101"/>
        <w:rPr>
          <w:rFonts w:hint="eastAsia"/>
          <w:spacing w:val="-2"/>
        </w:rPr>
      </w:pPr>
      <w:r>
        <w:rPr>
          <w:rFonts w:hint="eastAsia"/>
          <w:spacing w:val="-2"/>
        </w:rPr>
        <w:t>这种转变在现代哲学和神学中都很明显，无论它们在救赎的次序中强调理智、意志还是情感，正如在理性主义、循道主义和敬虔主义中所见。</w:t>
      </w:r>
    </w:p>
    <w:p w14:paraId="0CE3C692">
      <w:pPr>
        <w:pStyle w:val="4"/>
        <w:spacing w:before="291" w:line="285" w:lineRule="auto"/>
        <w:ind w:right="101"/>
        <w:rPr>
          <w:rFonts w:hint="eastAsia"/>
          <w:spacing w:val="-2"/>
        </w:rPr>
      </w:pPr>
    </w:p>
    <w:p w14:paraId="3ECA454A">
      <w:pPr>
        <w:pStyle w:val="4"/>
        <w:spacing w:before="291" w:line="285" w:lineRule="auto"/>
        <w:ind w:right="101"/>
        <w:rPr>
          <w:rFonts w:hint="eastAsia"/>
          <w:spacing w:val="-2"/>
        </w:rPr>
      </w:pPr>
      <w:r>
        <w:rPr>
          <w:rFonts w:hint="eastAsia"/>
          <w:spacing w:val="-2"/>
        </w:rPr>
        <w:t>Descartes, for instance, grounded all knowledge in the certainty of</w:t>
      </w:r>
    </w:p>
    <w:p w14:paraId="2C6F3632">
      <w:pPr>
        <w:pStyle w:val="4"/>
        <w:spacing w:before="291" w:line="285" w:lineRule="auto"/>
        <w:ind w:right="101"/>
        <w:rPr>
          <w:rFonts w:hint="eastAsia"/>
          <w:spacing w:val="-2"/>
        </w:rPr>
      </w:pPr>
      <w:r>
        <w:rPr>
          <w:rFonts w:hint="eastAsia"/>
          <w:spacing w:val="-2"/>
        </w:rPr>
        <w:t>existence encapsulated in thought.</w:t>
      </w:r>
    </w:p>
    <w:p w14:paraId="7CEF2888">
      <w:pPr>
        <w:pStyle w:val="4"/>
        <w:spacing w:before="291" w:line="285" w:lineRule="auto"/>
        <w:ind w:right="101"/>
        <w:rPr>
          <w:rFonts w:hint="eastAsia"/>
          <w:spacing w:val="-2"/>
        </w:rPr>
      </w:pPr>
      <w:r>
        <w:rPr>
          <w:rFonts w:hint="eastAsia"/>
          <w:spacing w:val="-2"/>
        </w:rPr>
        <w:t>例如，笛卡尔将所有知识都建立在思想中所包含的存在确定性之上。</w:t>
      </w:r>
    </w:p>
    <w:p w14:paraId="2F266F55">
      <w:pPr>
        <w:pStyle w:val="4"/>
        <w:spacing w:before="291" w:line="285" w:lineRule="auto"/>
        <w:ind w:right="101"/>
        <w:rPr>
          <w:rFonts w:hint="eastAsia"/>
          <w:spacing w:val="-2"/>
        </w:rPr>
      </w:pPr>
    </w:p>
    <w:p w14:paraId="2B8812CB">
      <w:pPr>
        <w:pStyle w:val="4"/>
        <w:spacing w:before="291" w:line="285" w:lineRule="auto"/>
        <w:ind w:right="101"/>
        <w:rPr>
          <w:rFonts w:hint="eastAsia"/>
          <w:spacing w:val="-2"/>
        </w:rPr>
      </w:pPr>
      <w:r>
        <w:rPr>
          <w:rFonts w:hint="eastAsia"/>
          <w:spacing w:val="-2"/>
        </w:rPr>
        <w:t>He regarded the clarity and distinctness of knowledge as the standard for truth.</w:t>
      </w:r>
    </w:p>
    <w:p w14:paraId="356D2FD2">
      <w:pPr>
        <w:pStyle w:val="4"/>
        <w:spacing w:before="291" w:line="285" w:lineRule="auto"/>
        <w:ind w:right="101"/>
        <w:rPr>
          <w:rFonts w:hint="eastAsia"/>
          <w:spacing w:val="-2"/>
        </w:rPr>
      </w:pPr>
      <w:r>
        <w:rPr>
          <w:rFonts w:hint="eastAsia"/>
          <w:spacing w:val="-2"/>
        </w:rPr>
        <w:t>祂认为知识的清晰性和明确性是真理的标准。</w:t>
      </w:r>
    </w:p>
    <w:p w14:paraId="75939697">
      <w:pPr>
        <w:pStyle w:val="4"/>
        <w:spacing w:before="291" w:line="285" w:lineRule="auto"/>
        <w:ind w:right="101"/>
        <w:rPr>
          <w:rFonts w:hint="eastAsia"/>
          <w:spacing w:val="-2"/>
        </w:rPr>
      </w:pPr>
    </w:p>
    <w:p w14:paraId="0DC02297">
      <w:pPr>
        <w:pStyle w:val="4"/>
        <w:spacing w:before="291" w:line="285" w:lineRule="auto"/>
        <w:ind w:right="101"/>
        <w:rPr>
          <w:rFonts w:hint="eastAsia"/>
          <w:spacing w:val="-2"/>
        </w:rPr>
      </w:pPr>
      <w:r>
        <w:rPr>
          <w:rFonts w:hint="eastAsia"/>
          <w:spacing w:val="-2"/>
        </w:rPr>
        <w:t>This led humans to liberate themselves from sensory, fleeting, and unreliable impressions, striving instead for clear and distinct concepts that the thinking mind, with its innate ideas, could generate from within itself.</w:t>
      </w:r>
    </w:p>
    <w:p w14:paraId="6CC4F0D6">
      <w:pPr>
        <w:pStyle w:val="4"/>
        <w:spacing w:before="291" w:line="285" w:lineRule="auto"/>
        <w:ind w:right="101"/>
        <w:rPr>
          <w:rFonts w:hint="eastAsia"/>
          <w:spacing w:val="-2"/>
        </w:rPr>
      </w:pPr>
      <w:r>
        <w:rPr>
          <w:rFonts w:hint="eastAsia"/>
          <w:spacing w:val="-2"/>
        </w:rPr>
        <w:t>这导致人类从感官的、短暂的和不可靠的印象中解放出来，转而追求清晰明确的概念，而这些概念是思维凭借其天赋观念可以从自身内部产生的。</w:t>
      </w:r>
    </w:p>
    <w:p w14:paraId="6D1CB649">
      <w:pPr>
        <w:pStyle w:val="4"/>
        <w:spacing w:before="291" w:line="285" w:lineRule="auto"/>
        <w:ind w:right="101"/>
        <w:rPr>
          <w:rFonts w:hint="eastAsia"/>
          <w:spacing w:val="-2"/>
        </w:rPr>
      </w:pPr>
    </w:p>
    <w:p w14:paraId="5695F6FF">
      <w:pPr>
        <w:pStyle w:val="4"/>
        <w:spacing w:before="291" w:line="285" w:lineRule="auto"/>
        <w:ind w:right="101"/>
        <w:rPr>
          <w:rFonts w:hint="eastAsia"/>
          <w:spacing w:val="-2"/>
        </w:rPr>
      </w:pPr>
      <w:r>
        <w:rPr>
          <w:rFonts w:hint="eastAsia"/>
          <w:spacing w:val="-2"/>
        </w:rPr>
        <w:t>Similarly, Spinoza believed that "what is clearly and distinctly perceived is true."</w:t>
      </w:r>
    </w:p>
    <w:p w14:paraId="088D4B5B">
      <w:pPr>
        <w:pStyle w:val="4"/>
        <w:spacing w:before="291" w:line="285" w:lineRule="auto"/>
        <w:ind w:right="101"/>
        <w:rPr>
          <w:rFonts w:hint="eastAsia"/>
          <w:spacing w:val="-2"/>
        </w:rPr>
      </w:pPr>
      <w:r>
        <w:rPr>
          <w:rFonts w:hint="eastAsia"/>
          <w:spacing w:val="-2"/>
        </w:rPr>
        <w:t>同样，斯宾诺莎相信“清晰明确地感知到的就是真实的”。</w:t>
      </w:r>
    </w:p>
    <w:p w14:paraId="1B8644B0">
      <w:pPr>
        <w:pStyle w:val="4"/>
        <w:spacing w:before="291" w:line="285" w:lineRule="auto"/>
        <w:ind w:right="101"/>
        <w:rPr>
          <w:rFonts w:hint="eastAsia"/>
          <w:spacing w:val="-2"/>
        </w:rPr>
      </w:pPr>
    </w:p>
    <w:p w14:paraId="08B570B6">
      <w:pPr>
        <w:pStyle w:val="4"/>
        <w:spacing w:before="291" w:line="285" w:lineRule="auto"/>
        <w:ind w:right="101"/>
        <w:rPr>
          <w:rFonts w:hint="eastAsia"/>
          <w:spacing w:val="-2"/>
        </w:rPr>
      </w:pPr>
      <w:r>
        <w:rPr>
          <w:rFonts w:hint="eastAsia"/>
          <w:spacing w:val="-2"/>
        </w:rPr>
        <w:t>He rejected sense perception as the source of knowledge, asserting that true ideas emanate from a pure mind, not from incidental physical motions.</w:t>
      </w:r>
    </w:p>
    <w:p w14:paraId="488589C6">
      <w:pPr>
        <w:pStyle w:val="4"/>
        <w:spacing w:before="291" w:line="285" w:lineRule="auto"/>
        <w:ind w:right="101"/>
        <w:rPr>
          <w:rFonts w:hint="eastAsia"/>
          <w:spacing w:val="-2"/>
        </w:rPr>
      </w:pPr>
      <w:r>
        <w:rPr>
          <w:rFonts w:hint="eastAsia"/>
          <w:spacing w:val="-2"/>
        </w:rPr>
        <w:t>祂拒绝将感官知觉作为知识的来源，断言真正的观念源于纯粹的心灵，而非偶然的物理运动。</w:t>
      </w:r>
    </w:p>
    <w:p w14:paraId="0A60CB15">
      <w:pPr>
        <w:pStyle w:val="4"/>
        <w:spacing w:before="291" w:line="285" w:lineRule="auto"/>
        <w:ind w:right="101"/>
        <w:rPr>
          <w:rFonts w:hint="eastAsia"/>
          <w:spacing w:val="-2"/>
        </w:rPr>
      </w:pPr>
    </w:p>
    <w:p w14:paraId="7121904C">
      <w:pPr>
        <w:pStyle w:val="4"/>
        <w:spacing w:before="291" w:line="285" w:lineRule="auto"/>
        <w:ind w:right="101"/>
        <w:rPr>
          <w:rFonts w:hint="eastAsia"/>
          <w:spacing w:val="-2"/>
        </w:rPr>
      </w:pPr>
      <w:r>
        <w:rPr>
          <w:rFonts w:hint="eastAsia"/>
          <w:spacing w:val="-2"/>
        </w:rPr>
        <w:t>Natural humans, however, are enslaved by their emotions, shaping their notions of good and evil based on whether something promotes or hinders their life.</w:t>
      </w:r>
    </w:p>
    <w:p w14:paraId="66F0B75D">
      <w:pPr>
        <w:pStyle w:val="4"/>
        <w:spacing w:before="291" w:line="285" w:lineRule="auto"/>
        <w:ind w:right="101"/>
        <w:rPr>
          <w:rFonts w:hint="eastAsia"/>
          <w:spacing w:val="-2"/>
        </w:rPr>
      </w:pPr>
      <w:r>
        <w:rPr>
          <w:rFonts w:hint="eastAsia"/>
          <w:spacing w:val="-2"/>
        </w:rPr>
        <w:t>然而，自然人被他们的情感所奴役，根据某事物是促进还是阻碍他们的生命来塑造他们关于善恶的观念。</w:t>
      </w:r>
    </w:p>
    <w:p w14:paraId="2959CD4B">
      <w:pPr>
        <w:pStyle w:val="4"/>
        <w:spacing w:before="291" w:line="285" w:lineRule="auto"/>
        <w:ind w:right="101"/>
        <w:rPr>
          <w:rFonts w:hint="eastAsia"/>
          <w:spacing w:val="-2"/>
        </w:rPr>
      </w:pPr>
    </w:p>
    <w:p w14:paraId="33C5DC33">
      <w:pPr>
        <w:pStyle w:val="4"/>
        <w:spacing w:before="291" w:line="285" w:lineRule="auto"/>
        <w:ind w:right="101"/>
        <w:rPr>
          <w:rFonts w:hint="eastAsia"/>
          <w:spacing w:val="-2"/>
        </w:rPr>
      </w:pPr>
      <w:r>
        <w:rPr>
          <w:rFonts w:hint="eastAsia"/>
          <w:spacing w:val="-2"/>
        </w:rPr>
        <w:t>Objectively, there is no good or evil in the grand scheme of things; everything is necessary and stems from God.</w:t>
      </w:r>
    </w:p>
    <w:p w14:paraId="5B6BE157">
      <w:pPr>
        <w:pStyle w:val="4"/>
        <w:spacing w:before="291" w:line="285" w:lineRule="auto"/>
        <w:ind w:right="101"/>
        <w:rPr>
          <w:rFonts w:hint="eastAsia"/>
          <w:spacing w:val="-2"/>
        </w:rPr>
      </w:pPr>
      <w:r>
        <w:rPr>
          <w:rFonts w:hint="eastAsia"/>
          <w:spacing w:val="-2"/>
        </w:rPr>
        <w:t>客观上，在万事万物的宏大计划中，没有善恶之分；一切都是必然的，并且源于神。</w:t>
      </w:r>
    </w:p>
    <w:p w14:paraId="75F46AB6">
      <w:pPr>
        <w:pStyle w:val="4"/>
        <w:spacing w:before="291" w:line="285" w:lineRule="auto"/>
        <w:ind w:right="101"/>
        <w:rPr>
          <w:rFonts w:hint="eastAsia"/>
          <w:spacing w:val="-2"/>
        </w:rPr>
      </w:pPr>
    </w:p>
    <w:p w14:paraId="074C8F9A">
      <w:pPr>
        <w:pStyle w:val="4"/>
        <w:spacing w:before="291" w:line="285" w:lineRule="auto"/>
        <w:ind w:right="101"/>
        <w:rPr>
          <w:rFonts w:hint="eastAsia"/>
          <w:spacing w:val="-2"/>
        </w:rPr>
      </w:pPr>
      <w:r>
        <w:rPr>
          <w:rFonts w:hint="eastAsia"/>
          <w:spacing w:val="-2"/>
        </w:rPr>
        <w:t>But as long as we view things as part of nature and possess inadequate knowledge, we remain in bondage, experiencing suffering and limitations.</w:t>
      </w:r>
    </w:p>
    <w:p w14:paraId="04030F24">
      <w:pPr>
        <w:pStyle w:val="4"/>
        <w:spacing w:before="291" w:line="285" w:lineRule="auto"/>
        <w:ind w:right="101"/>
        <w:rPr>
          <w:rFonts w:hint="eastAsia"/>
          <w:spacing w:val="-2"/>
        </w:rPr>
      </w:pPr>
      <w:r>
        <w:rPr>
          <w:rFonts w:hint="eastAsia"/>
          <w:spacing w:val="-2"/>
        </w:rPr>
        <w:t>但只要我们将事物视为自然的一部分，并且拥有不足的知识，我们就会继续处于束缚之中，经历痛苦和限制。</w:t>
      </w:r>
    </w:p>
    <w:p w14:paraId="1CBC4DC5">
      <w:pPr>
        <w:pStyle w:val="4"/>
        <w:spacing w:before="291" w:line="285" w:lineRule="auto"/>
        <w:ind w:right="101"/>
        <w:rPr>
          <w:rFonts w:hint="eastAsia"/>
          <w:spacing w:val="-2"/>
        </w:rPr>
      </w:pPr>
    </w:p>
    <w:p w14:paraId="28CC44D3">
      <w:pPr>
        <w:pStyle w:val="4"/>
        <w:spacing w:before="291" w:line="285" w:lineRule="auto"/>
        <w:ind w:right="101"/>
        <w:rPr>
          <w:rFonts w:hint="eastAsia"/>
          <w:spacing w:val="-2"/>
        </w:rPr>
      </w:pPr>
      <w:r>
        <w:rPr>
          <w:rFonts w:hint="eastAsia"/>
          <w:spacing w:val="-2"/>
        </w:rPr>
        <w:t>To attain true freedom, individuals must seek a higher knowledge, one that cannot be obtained through rational understanding, Descartes' view notwithstanding.</w:t>
      </w:r>
    </w:p>
    <w:p w14:paraId="10838191">
      <w:pPr>
        <w:pStyle w:val="4"/>
        <w:spacing w:before="291" w:line="285" w:lineRule="auto"/>
        <w:ind w:right="101"/>
        <w:rPr>
          <w:rFonts w:hint="eastAsia"/>
          <w:spacing w:val="-2"/>
        </w:rPr>
      </w:pPr>
      <w:r>
        <w:rPr>
          <w:rFonts w:hint="eastAsia"/>
          <w:spacing w:val="-2"/>
        </w:rPr>
        <w:t>要获得真正的自由，个人必须寻求一种更高的知识，这种知识是无法通过理性理解获得的，尽管笛卡尔持不同观点。</w:t>
      </w:r>
    </w:p>
    <w:p w14:paraId="13027B67">
      <w:pPr>
        <w:pStyle w:val="4"/>
        <w:spacing w:before="291" w:line="285" w:lineRule="auto"/>
        <w:ind w:right="101"/>
        <w:rPr>
          <w:rFonts w:hint="eastAsia"/>
          <w:spacing w:val="-2"/>
        </w:rPr>
      </w:pPr>
    </w:p>
    <w:p w14:paraId="0C774626">
      <w:pPr>
        <w:pStyle w:val="4"/>
        <w:spacing w:before="291" w:line="285" w:lineRule="auto"/>
        <w:ind w:right="101"/>
        <w:rPr>
          <w:rFonts w:hint="eastAsia"/>
          <w:spacing w:val="-2"/>
        </w:rPr>
      </w:pPr>
      <w:r>
        <w:rPr>
          <w:rFonts w:hint="eastAsia"/>
          <w:spacing w:val="-2"/>
        </w:rPr>
        <w:t>This knowledge is termed "intuitive knowledge" and originates "from a fully adequate idea of certain attributes of God to a fully adequate knowledge of the essence of things."</w:t>
      </w:r>
    </w:p>
    <w:p w14:paraId="5797BDD7">
      <w:pPr>
        <w:pStyle w:val="4"/>
        <w:spacing w:before="291" w:line="285" w:lineRule="auto"/>
        <w:ind w:right="101"/>
        <w:rPr>
          <w:rFonts w:hint="eastAsia"/>
          <w:spacing w:val="-2"/>
        </w:rPr>
      </w:pPr>
      <w:r>
        <w:rPr>
          <w:rFonts w:hint="eastAsia"/>
          <w:spacing w:val="-2"/>
        </w:rPr>
        <w:t>这种知识被称为“直觉知识”，它起源于“对神某些属性的完全充分的观念，到对事物本质的完全充分的知识”。</w:t>
      </w:r>
    </w:p>
    <w:p w14:paraId="0ED0D62F">
      <w:pPr>
        <w:pStyle w:val="4"/>
        <w:spacing w:before="291" w:line="285" w:lineRule="auto"/>
        <w:ind w:right="101"/>
        <w:rPr>
          <w:rFonts w:hint="eastAsia"/>
          <w:spacing w:val="-2"/>
        </w:rPr>
      </w:pPr>
    </w:p>
    <w:p w14:paraId="1EB2DEDB">
      <w:pPr>
        <w:pStyle w:val="4"/>
        <w:spacing w:before="291" w:line="285" w:lineRule="auto"/>
        <w:ind w:right="101"/>
        <w:rPr>
          <w:rFonts w:hint="eastAsia"/>
          <w:spacing w:val="-2"/>
        </w:rPr>
      </w:pPr>
      <w:r>
        <w:rPr>
          <w:rFonts w:hint="eastAsia"/>
          <w:spacing w:val="-2"/>
        </w:rPr>
        <w:t>It provides us with a clear and distinct understanding of emotions, granting us mastery over them.</w:t>
      </w:r>
    </w:p>
    <w:p w14:paraId="71976CA4">
      <w:pPr>
        <w:pStyle w:val="4"/>
        <w:spacing w:before="291" w:line="285" w:lineRule="auto"/>
        <w:ind w:right="101"/>
        <w:rPr>
          <w:rFonts w:hint="eastAsia"/>
          <w:spacing w:val="-2"/>
        </w:rPr>
      </w:pPr>
      <w:r>
        <w:rPr>
          <w:rFonts w:hint="eastAsia"/>
          <w:spacing w:val="-2"/>
        </w:rPr>
        <w:t>它为我们提供了对情感清晰而明确的理解，使我们能够掌控它们。</w:t>
      </w:r>
    </w:p>
    <w:p w14:paraId="0B80C225">
      <w:pPr>
        <w:pStyle w:val="4"/>
        <w:spacing w:before="291" w:line="285" w:lineRule="auto"/>
        <w:ind w:right="101"/>
        <w:rPr>
          <w:rFonts w:hint="eastAsia"/>
          <w:spacing w:val="-2"/>
        </w:rPr>
      </w:pPr>
    </w:p>
    <w:p w14:paraId="242E157D">
      <w:pPr>
        <w:pStyle w:val="4"/>
        <w:spacing w:before="291" w:line="285" w:lineRule="auto"/>
        <w:ind w:right="101"/>
        <w:rPr>
          <w:rFonts w:hint="eastAsia"/>
          <w:spacing w:val="-2"/>
        </w:rPr>
      </w:pPr>
      <w:r>
        <w:rPr>
          <w:rFonts w:hint="eastAsia"/>
          <w:spacing w:val="-2"/>
        </w:rPr>
        <w:t>This knowledge reveals that sadness, hope, fear, and other emotions oppress life and cannot be considered good.</w:t>
      </w:r>
    </w:p>
    <w:p w14:paraId="118ACA6E">
      <w:pPr>
        <w:pStyle w:val="4"/>
        <w:spacing w:before="291" w:line="285" w:lineRule="auto"/>
        <w:ind w:right="101"/>
        <w:rPr>
          <w:rFonts w:hint="eastAsia"/>
          <w:spacing w:val="-2"/>
        </w:rPr>
      </w:pPr>
      <w:r>
        <w:rPr>
          <w:rFonts w:hint="eastAsia"/>
          <w:spacing w:val="-2"/>
        </w:rPr>
        <w:t>这种知识揭示了悲伤、希望、恐惧和其他情绪压抑生命，不能被认为是好的。</w:t>
      </w:r>
    </w:p>
    <w:p w14:paraId="5F099C23">
      <w:pPr>
        <w:pStyle w:val="4"/>
        <w:spacing w:before="291" w:line="285" w:lineRule="auto"/>
        <w:ind w:right="101"/>
        <w:rPr>
          <w:rFonts w:hint="eastAsia"/>
          <w:spacing w:val="-2"/>
        </w:rPr>
      </w:pPr>
    </w:p>
    <w:p w14:paraId="189EEF3A">
      <w:pPr>
        <w:pStyle w:val="4"/>
        <w:spacing w:before="291" w:line="285" w:lineRule="auto"/>
        <w:ind w:right="101"/>
        <w:rPr>
          <w:rFonts w:hint="eastAsia"/>
          <w:spacing w:val="-2"/>
        </w:rPr>
      </w:pPr>
      <w:r>
        <w:rPr>
          <w:rFonts w:hint="eastAsia"/>
          <w:spacing w:val="-2"/>
        </w:rPr>
        <w:t>It teaches us to contemplate all things from the perspective of eternity, offering us peace and undisturbed serenity.</w:t>
      </w:r>
    </w:p>
    <w:p w14:paraId="63AC99D2">
      <w:pPr>
        <w:pStyle w:val="4"/>
        <w:spacing w:before="291" w:line="285" w:lineRule="auto"/>
        <w:ind w:right="101"/>
        <w:rPr>
          <w:rFonts w:hint="eastAsia"/>
          <w:spacing w:val="-2"/>
        </w:rPr>
      </w:pPr>
      <w:r>
        <w:rPr>
          <w:rFonts w:hint="eastAsia"/>
          <w:spacing w:val="-2"/>
        </w:rPr>
        <w:t>它教导我们从永恒的角度默想万事，带给我们平安和不受搅扰的宁静。</w:t>
      </w:r>
    </w:p>
    <w:p w14:paraId="5E3062C5">
      <w:pPr>
        <w:pStyle w:val="4"/>
        <w:spacing w:before="291" w:line="285" w:lineRule="auto"/>
        <w:ind w:right="101"/>
        <w:rPr>
          <w:rFonts w:hint="eastAsia"/>
          <w:spacing w:val="-2"/>
        </w:rPr>
      </w:pPr>
    </w:p>
    <w:p w14:paraId="6F64B268">
      <w:pPr>
        <w:pStyle w:val="4"/>
        <w:spacing w:before="291" w:line="285" w:lineRule="auto"/>
        <w:ind w:right="101"/>
        <w:rPr>
          <w:rFonts w:hint="eastAsia"/>
          <w:spacing w:val="-2"/>
        </w:rPr>
      </w:pPr>
      <w:r>
        <w:rPr>
          <w:rFonts w:hint="eastAsia"/>
          <w:spacing w:val="-2"/>
        </w:rPr>
        <w:t>It aligns with intellectual love for God and anticipates no reward for virtue, finding blessedness within virtue itself.</w:t>
      </w:r>
    </w:p>
    <w:p w14:paraId="2ACB67D5">
      <w:pPr>
        <w:pStyle w:val="4"/>
        <w:spacing w:before="291" w:line="285" w:lineRule="auto"/>
        <w:ind w:right="101"/>
        <w:rPr>
          <w:rFonts w:hint="eastAsia"/>
          <w:spacing w:val="-2"/>
        </w:rPr>
      </w:pPr>
      <w:r>
        <w:rPr>
          <w:rFonts w:hint="eastAsia"/>
          <w:spacing w:val="-2"/>
        </w:rPr>
        <w:t>它与对神的理智之爱相一致，并且不期望美德得到任何奖赏，在美德本身中找到福乐。</w:t>
      </w:r>
    </w:p>
    <w:p w14:paraId="3BF40E93">
      <w:pPr>
        <w:pStyle w:val="4"/>
        <w:spacing w:before="291" w:line="285" w:lineRule="auto"/>
        <w:ind w:right="101"/>
        <w:rPr>
          <w:rFonts w:hint="eastAsia"/>
          <w:spacing w:val="-2"/>
        </w:rPr>
      </w:pPr>
    </w:p>
    <w:p w14:paraId="4F7F2FAB">
      <w:pPr>
        <w:pStyle w:val="4"/>
        <w:spacing w:before="291" w:line="285" w:lineRule="auto"/>
        <w:ind w:right="101"/>
        <w:rPr>
          <w:rFonts w:hint="eastAsia"/>
          <w:spacing w:val="-2"/>
        </w:rPr>
      </w:pPr>
      <w:r>
        <w:rPr>
          <w:rFonts w:hint="eastAsia"/>
          <w:spacing w:val="-2"/>
        </w:rPr>
        <w:t>In the Enlightenment, the rule that clarity serves as the standard of truth became dominant.</w:t>
      </w:r>
    </w:p>
    <w:p w14:paraId="2BC288E3">
      <w:pPr>
        <w:pStyle w:val="4"/>
        <w:spacing w:before="291" w:line="285" w:lineRule="auto"/>
        <w:ind w:right="101"/>
        <w:rPr>
          <w:rFonts w:hint="eastAsia"/>
          <w:spacing w:val="-2"/>
        </w:rPr>
      </w:pPr>
      <w:r>
        <w:rPr>
          <w:rFonts w:hint="eastAsia"/>
          <w:spacing w:val="-2"/>
        </w:rPr>
        <w:t>在启蒙运动中，清晰性作为真理标准的规则占据了主导地位。</w:t>
      </w:r>
    </w:p>
    <w:p w14:paraId="490946AC">
      <w:pPr>
        <w:pStyle w:val="4"/>
        <w:spacing w:before="291" w:line="285" w:lineRule="auto"/>
        <w:ind w:right="101"/>
        <w:rPr>
          <w:rFonts w:hint="eastAsia"/>
          <w:spacing w:val="-2"/>
        </w:rPr>
      </w:pPr>
    </w:p>
    <w:p w14:paraId="5DDA1FF9">
      <w:pPr>
        <w:pStyle w:val="4"/>
        <w:spacing w:before="291" w:line="285" w:lineRule="auto"/>
        <w:ind w:right="101"/>
        <w:rPr>
          <w:rFonts w:hint="eastAsia"/>
          <w:spacing w:val="-2"/>
        </w:rPr>
      </w:pPr>
      <w:r>
        <w:rPr>
          <w:rFonts w:hint="eastAsia"/>
          <w:spacing w:val="-2"/>
        </w:rPr>
        <w:t>Even though the rationalism of the era retained a semblance of supernatural revelation, it considered such revelation as a doctrine meant to enhance and complement reason's knowledge.</w:t>
      </w:r>
    </w:p>
    <w:p w14:paraId="6A5DF8EF">
      <w:pPr>
        <w:pStyle w:val="4"/>
        <w:spacing w:before="291" w:line="285" w:lineRule="auto"/>
        <w:ind w:right="101"/>
        <w:rPr>
          <w:rFonts w:hint="eastAsia"/>
          <w:spacing w:val="-2"/>
        </w:rPr>
      </w:pPr>
      <w:r>
        <w:rPr>
          <w:rFonts w:hint="eastAsia"/>
          <w:spacing w:val="-2"/>
        </w:rPr>
        <w:t>尽管那个时代的理性主义保留了超自然启示的表象，但它认为这种启示是一种旨在增强和补充理性知识的教义。</w:t>
      </w:r>
    </w:p>
    <w:p w14:paraId="64C84350">
      <w:pPr>
        <w:pStyle w:val="4"/>
        <w:spacing w:before="291" w:line="285" w:lineRule="auto"/>
        <w:ind w:right="101"/>
        <w:rPr>
          <w:rFonts w:hint="eastAsia"/>
          <w:spacing w:val="-2"/>
        </w:rPr>
      </w:pPr>
    </w:p>
    <w:p w14:paraId="176C4CBB">
      <w:pPr>
        <w:pStyle w:val="4"/>
        <w:spacing w:before="291" w:line="285" w:lineRule="auto"/>
        <w:ind w:right="101"/>
        <w:rPr>
          <w:rFonts w:hint="eastAsia"/>
          <w:spacing w:val="-2"/>
        </w:rPr>
      </w:pPr>
      <w:r>
        <w:rPr>
          <w:rFonts w:hint="eastAsia"/>
          <w:spacing w:val="-2"/>
        </w:rPr>
        <w:t>These doctrines' credentials had to undergo scrutiny by reason.</w:t>
      </w:r>
    </w:p>
    <w:p w14:paraId="344AAF25">
      <w:pPr>
        <w:pStyle w:val="4"/>
        <w:spacing w:before="291" w:line="285" w:lineRule="auto"/>
        <w:ind w:right="101"/>
        <w:rPr>
          <w:rFonts w:hint="eastAsia"/>
          <w:spacing w:val="-2"/>
        </w:rPr>
      </w:pPr>
      <w:r>
        <w:rPr>
          <w:rFonts w:hint="eastAsia"/>
          <w:spacing w:val="-2"/>
        </w:rPr>
        <w:t>这些教义的凭据必须经过理性的审查。</w:t>
      </w:r>
    </w:p>
    <w:p w14:paraId="55AE273C">
      <w:pPr>
        <w:pStyle w:val="4"/>
        <w:spacing w:before="291" w:line="285" w:lineRule="auto"/>
        <w:ind w:right="101"/>
        <w:rPr>
          <w:rFonts w:hint="eastAsia"/>
          <w:spacing w:val="-2"/>
        </w:rPr>
      </w:pPr>
    </w:p>
    <w:p w14:paraId="3DCB7881">
      <w:pPr>
        <w:pStyle w:val="4"/>
        <w:spacing w:before="291" w:line="285" w:lineRule="auto"/>
        <w:ind w:right="101"/>
        <w:rPr>
          <w:rFonts w:hint="eastAsia"/>
          <w:spacing w:val="-2"/>
        </w:rPr>
      </w:pPr>
      <w:r>
        <w:rPr>
          <w:rFonts w:hint="eastAsia"/>
          <w:spacing w:val="-2"/>
        </w:rPr>
        <w:t>Grace was also subjected to judgment in a similar manner.</w:t>
      </w:r>
    </w:p>
    <w:p w14:paraId="6FDCA6BC">
      <w:pPr>
        <w:pStyle w:val="4"/>
        <w:spacing w:before="291" w:line="285" w:lineRule="auto"/>
        <w:ind w:right="101"/>
        <w:rPr>
          <w:rFonts w:hint="eastAsia"/>
          <w:spacing w:val="-2"/>
        </w:rPr>
      </w:pPr>
      <w:r>
        <w:rPr>
          <w:rFonts w:hint="eastAsia"/>
          <w:spacing w:val="-2"/>
        </w:rPr>
        <w:t>恩典也以类似的方式受到审判。</w:t>
      </w:r>
    </w:p>
    <w:p w14:paraId="04AA8EF7">
      <w:pPr>
        <w:pStyle w:val="4"/>
        <w:spacing w:before="291" w:line="285" w:lineRule="auto"/>
        <w:ind w:right="101"/>
        <w:rPr>
          <w:rFonts w:hint="eastAsia"/>
          <w:spacing w:val="-2"/>
        </w:rPr>
      </w:pPr>
    </w:p>
    <w:p w14:paraId="6D6CB90E">
      <w:pPr>
        <w:pStyle w:val="4"/>
        <w:spacing w:before="291" w:line="285" w:lineRule="auto"/>
        <w:ind w:right="101"/>
        <w:rPr>
          <w:rFonts w:hint="eastAsia"/>
          <w:spacing w:val="-2"/>
        </w:rPr>
      </w:pPr>
      <w:r>
        <w:rPr>
          <w:rFonts w:hint="eastAsia"/>
          <w:spacing w:val="-2"/>
        </w:rPr>
        <w:t>If grace was deemed necessary, it was granted only to those who made their best efforts, or it was given in sufficient measure to each individual to determine their own use of it.</w:t>
      </w:r>
    </w:p>
    <w:p w14:paraId="0B192307">
      <w:pPr>
        <w:pStyle w:val="4"/>
        <w:spacing w:before="291" w:line="285" w:lineRule="auto"/>
        <w:ind w:right="101"/>
        <w:rPr>
          <w:rFonts w:hint="eastAsia"/>
          <w:spacing w:val="-2"/>
        </w:rPr>
      </w:pPr>
      <w:r>
        <w:rPr>
          <w:rFonts w:hint="eastAsia"/>
          <w:spacing w:val="-2"/>
        </w:rPr>
        <w:t>如果恩典被认为是必要的，那么它只被授予那些尽了最大努力的人，或者它被充分地给予每个人，让他们自己决定如何使用它。</w:t>
      </w:r>
    </w:p>
    <w:p w14:paraId="4A37E3EB">
      <w:pPr>
        <w:pStyle w:val="4"/>
        <w:spacing w:before="291" w:line="285" w:lineRule="auto"/>
        <w:ind w:right="101"/>
        <w:rPr>
          <w:rFonts w:hint="eastAsia"/>
          <w:spacing w:val="-2"/>
        </w:rPr>
      </w:pPr>
    </w:p>
    <w:p w14:paraId="5784491C">
      <w:pPr>
        <w:pStyle w:val="4"/>
        <w:spacing w:before="291" w:line="285" w:lineRule="auto"/>
        <w:ind w:right="101"/>
        <w:rPr>
          <w:rFonts w:hint="eastAsia"/>
          <w:spacing w:val="-2"/>
        </w:rPr>
      </w:pPr>
      <w:r>
        <w:rPr>
          <w:rFonts w:hint="eastAsia"/>
          <w:spacing w:val="-2"/>
        </w:rPr>
        <w:t>However, consistent rationalism eventually rejected all notions of special revelation and grace.</w:t>
      </w:r>
    </w:p>
    <w:p w14:paraId="7B2B5205">
      <w:pPr>
        <w:pStyle w:val="4"/>
        <w:spacing w:before="291" w:line="285" w:lineRule="auto"/>
        <w:ind w:right="101"/>
        <w:rPr>
          <w:rFonts w:hint="eastAsia"/>
          <w:spacing w:val="-2"/>
        </w:rPr>
      </w:pPr>
      <w:r>
        <w:rPr>
          <w:rFonts w:hint="eastAsia"/>
          <w:spacing w:val="-2"/>
        </w:rPr>
        <w:t>然而，一贯的理性主义最终拒绝了所有特殊启示和恩典的观念。</w:t>
      </w:r>
    </w:p>
    <w:p w14:paraId="063FCA85">
      <w:pPr>
        <w:pStyle w:val="4"/>
        <w:spacing w:before="291" w:line="285" w:lineRule="auto"/>
        <w:ind w:right="101"/>
        <w:rPr>
          <w:rFonts w:hint="eastAsia"/>
          <w:spacing w:val="-2"/>
        </w:rPr>
      </w:pPr>
    </w:p>
    <w:p w14:paraId="56796BF9">
      <w:pPr>
        <w:pStyle w:val="4"/>
        <w:spacing w:before="291" w:line="285" w:lineRule="auto"/>
        <w:ind w:right="101"/>
        <w:rPr>
          <w:rFonts w:hint="eastAsia"/>
          <w:spacing w:val="-2"/>
        </w:rPr>
      </w:pPr>
      <w:r>
        <w:rPr>
          <w:rFonts w:hint="eastAsia"/>
          <w:spacing w:val="-2"/>
        </w:rPr>
        <w:t>It championed the idea of individual autonomy in both intellect and will.</w:t>
      </w:r>
    </w:p>
    <w:p w14:paraId="1DBBD331">
      <w:pPr>
        <w:pStyle w:val="4"/>
        <w:spacing w:before="291" w:line="285" w:lineRule="auto"/>
        <w:ind w:right="101"/>
        <w:rPr>
          <w:rFonts w:hint="eastAsia"/>
          <w:spacing w:val="-2"/>
        </w:rPr>
      </w:pPr>
      <w:r>
        <w:rPr>
          <w:rFonts w:hint="eastAsia"/>
          <w:spacing w:val="-2"/>
        </w:rPr>
        <w:t>它倡导个人在理智和意志上的自主性。</w:t>
      </w:r>
    </w:p>
    <w:p w14:paraId="1B7FF329">
      <w:pPr>
        <w:pStyle w:val="4"/>
        <w:spacing w:before="291" w:line="285" w:lineRule="auto"/>
        <w:ind w:right="101"/>
        <w:rPr>
          <w:rFonts w:hint="eastAsia"/>
          <w:spacing w:val="-2"/>
        </w:rPr>
      </w:pPr>
    </w:p>
    <w:p w14:paraId="690E9A15">
      <w:pPr>
        <w:pStyle w:val="4"/>
        <w:spacing w:before="291" w:line="285" w:lineRule="auto"/>
        <w:ind w:right="101"/>
        <w:rPr>
          <w:rFonts w:hint="eastAsia"/>
          <w:spacing w:val="-2"/>
        </w:rPr>
      </w:pPr>
      <w:r>
        <w:rPr>
          <w:rFonts w:hint="eastAsia"/>
          <w:spacing w:val="-2"/>
        </w:rPr>
        <w:t>People were expected to follow their own insights and assert themselves against external authority.</w:t>
      </w:r>
    </w:p>
    <w:p w14:paraId="06668FAB">
      <w:pPr>
        <w:pStyle w:val="4"/>
        <w:spacing w:before="291" w:line="285" w:lineRule="auto"/>
        <w:ind w:right="101"/>
        <w:rPr>
          <w:rFonts w:hint="eastAsia"/>
          <w:spacing w:val="-2"/>
        </w:rPr>
      </w:pPr>
      <w:r>
        <w:rPr>
          <w:rFonts w:hint="eastAsia"/>
          <w:spacing w:val="-2"/>
        </w:rPr>
        <w:t>人们被期望遵循自己的见解，并反抗外部权威。</w:t>
      </w:r>
    </w:p>
    <w:p w14:paraId="0984CA8F">
      <w:pPr>
        <w:pStyle w:val="4"/>
        <w:spacing w:before="291" w:line="285" w:lineRule="auto"/>
        <w:ind w:right="101"/>
        <w:rPr>
          <w:rFonts w:hint="eastAsia"/>
          <w:spacing w:val="-2"/>
        </w:rPr>
      </w:pPr>
    </w:p>
    <w:p w14:paraId="76E22668">
      <w:pPr>
        <w:pStyle w:val="4"/>
        <w:spacing w:before="291" w:line="285" w:lineRule="auto"/>
        <w:ind w:right="101"/>
        <w:rPr>
          <w:rFonts w:hint="eastAsia"/>
          <w:spacing w:val="-2"/>
        </w:rPr>
      </w:pPr>
      <w:r>
        <w:rPr>
          <w:rFonts w:hint="eastAsia"/>
          <w:spacing w:val="-2"/>
        </w:rPr>
        <w:t>Enlightenment of the intellect and moral improvement were seen as the paths to blessedness.</w:t>
      </w:r>
    </w:p>
    <w:p w14:paraId="76629CF9">
      <w:pPr>
        <w:pStyle w:val="4"/>
        <w:spacing w:before="291" w:line="285" w:lineRule="auto"/>
        <w:ind w:right="101"/>
        <w:rPr>
          <w:rFonts w:hint="eastAsia"/>
          <w:spacing w:val="-2"/>
        </w:rPr>
      </w:pPr>
      <w:r>
        <w:rPr>
          <w:rFonts w:hint="eastAsia"/>
          <w:spacing w:val="-2"/>
        </w:rPr>
        <w:t>理智的启蒙和道德的提升被视为通往福乐的道路。</w:t>
      </w:r>
    </w:p>
    <w:p w14:paraId="3333293C">
      <w:pPr>
        <w:pStyle w:val="4"/>
        <w:spacing w:before="291" w:line="285" w:lineRule="auto"/>
        <w:ind w:right="101"/>
        <w:rPr>
          <w:rFonts w:hint="eastAsia"/>
          <w:spacing w:val="-2"/>
        </w:rPr>
      </w:pPr>
    </w:p>
    <w:p w14:paraId="7C2190ED">
      <w:pPr>
        <w:pStyle w:val="4"/>
        <w:spacing w:before="291" w:line="285" w:lineRule="auto"/>
        <w:ind w:right="101"/>
        <w:rPr>
          <w:rFonts w:hint="eastAsia"/>
          <w:spacing w:val="-2"/>
        </w:rPr>
      </w:pPr>
      <w:r>
        <w:rPr>
          <w:rFonts w:hint="eastAsia"/>
          <w:spacing w:val="-2"/>
        </w:rPr>
        <w:t>Immanuel Kant, however, challenged and dethroned this rationalism to make way for faith.</w:t>
      </w:r>
    </w:p>
    <w:p w14:paraId="6B571838">
      <w:pPr>
        <w:pStyle w:val="4"/>
        <w:spacing w:before="291" w:line="285" w:lineRule="auto"/>
        <w:ind w:right="101"/>
        <w:rPr>
          <w:rFonts w:hint="eastAsia"/>
          <w:spacing w:val="-2"/>
        </w:rPr>
      </w:pPr>
      <w:r>
        <w:rPr>
          <w:rFonts w:hint="eastAsia"/>
          <w:spacing w:val="-2"/>
        </w:rPr>
        <w:t>然而，伊曼努尔·康德挑战并推翻了这种理性主义，为信仰开辟了道路。</w:t>
      </w:r>
    </w:p>
    <w:p w14:paraId="2DBE5401">
      <w:pPr>
        <w:pStyle w:val="4"/>
        <w:spacing w:before="291" w:line="285" w:lineRule="auto"/>
        <w:ind w:right="101"/>
        <w:rPr>
          <w:rFonts w:hint="eastAsia"/>
          <w:spacing w:val="-2"/>
        </w:rPr>
      </w:pPr>
    </w:p>
    <w:p w14:paraId="296C6503">
      <w:pPr>
        <w:pStyle w:val="4"/>
        <w:spacing w:before="291" w:line="285" w:lineRule="auto"/>
        <w:ind w:right="101"/>
        <w:rPr>
          <w:rFonts w:hint="eastAsia"/>
          <w:spacing w:val="-2"/>
        </w:rPr>
      </w:pPr>
      <w:r>
        <w:rPr>
          <w:rFonts w:hint="eastAsia"/>
          <w:spacing w:val="-2"/>
        </w:rPr>
        <w:t>He subjected reason's knowledge to a rigorous critique and confined it to the realm of sensory perception.</w:t>
      </w:r>
    </w:p>
    <w:p w14:paraId="2B4E917C">
      <w:pPr>
        <w:pStyle w:val="4"/>
        <w:spacing w:before="291" w:line="285" w:lineRule="auto"/>
        <w:ind w:right="101"/>
        <w:rPr>
          <w:rFonts w:hint="eastAsia"/>
          <w:spacing w:val="-2"/>
        </w:rPr>
      </w:pPr>
      <w:r>
        <w:rPr>
          <w:rFonts w:hint="eastAsia"/>
          <w:spacing w:val="-2"/>
        </w:rPr>
        <w:t>祂对理性的知识进行了严格的批判，并将其局限于感官知觉的领域。</w:t>
      </w:r>
    </w:p>
    <w:p w14:paraId="5D61DCD8">
      <w:pPr>
        <w:pStyle w:val="4"/>
        <w:spacing w:before="291" w:line="285" w:lineRule="auto"/>
        <w:ind w:right="101"/>
        <w:rPr>
          <w:rFonts w:hint="eastAsia"/>
          <w:spacing w:val="-2"/>
        </w:rPr>
      </w:pPr>
    </w:p>
    <w:p w14:paraId="154AB677">
      <w:pPr>
        <w:pStyle w:val="4"/>
        <w:spacing w:before="291" w:line="285" w:lineRule="auto"/>
        <w:ind w:right="101"/>
        <w:rPr>
          <w:rFonts w:hint="eastAsia"/>
          <w:spacing w:val="-2"/>
        </w:rPr>
      </w:pPr>
      <w:r>
        <w:rPr>
          <w:rFonts w:hint="eastAsia"/>
          <w:spacing w:val="-2"/>
        </w:rPr>
        <w:t>Kant posited the existence of a practical reason alongside theoretical reason.</w:t>
      </w:r>
    </w:p>
    <w:p w14:paraId="03D19B0E">
      <w:pPr>
        <w:pStyle w:val="4"/>
        <w:spacing w:before="291" w:line="285" w:lineRule="auto"/>
        <w:ind w:right="101"/>
        <w:rPr>
          <w:rFonts w:hint="eastAsia"/>
          <w:spacing w:val="-2"/>
        </w:rPr>
      </w:pPr>
      <w:r>
        <w:rPr>
          <w:rFonts w:hint="eastAsia"/>
          <w:spacing w:val="-2"/>
        </w:rPr>
        <w:t>康德假定在理论理性之外还存在实践理性。</w:t>
      </w:r>
    </w:p>
    <w:p w14:paraId="1B07DB4D">
      <w:pPr>
        <w:pStyle w:val="4"/>
        <w:spacing w:before="291" w:line="285" w:lineRule="auto"/>
        <w:ind w:right="101"/>
        <w:rPr>
          <w:rFonts w:hint="eastAsia"/>
          <w:spacing w:val="-2"/>
        </w:rPr>
      </w:pPr>
    </w:p>
    <w:p w14:paraId="48D2F299">
      <w:pPr>
        <w:pStyle w:val="4"/>
        <w:spacing w:before="291" w:line="285" w:lineRule="auto"/>
        <w:ind w:right="101"/>
        <w:rPr>
          <w:rFonts w:hint="eastAsia"/>
          <w:spacing w:val="-2"/>
        </w:rPr>
      </w:pPr>
      <w:r>
        <w:rPr>
          <w:rFonts w:hint="eastAsia"/>
          <w:spacing w:val="-2"/>
        </w:rPr>
        <w:t>This practical reason bound individuals to a moral world order, imposing an unconditional obligation to do good.</w:t>
      </w:r>
    </w:p>
    <w:p w14:paraId="10352A1F">
      <w:pPr>
        <w:pStyle w:val="4"/>
        <w:spacing w:before="291" w:line="285" w:lineRule="auto"/>
        <w:ind w:right="101"/>
        <w:rPr>
          <w:rFonts w:hint="eastAsia"/>
          <w:spacing w:val="-2"/>
        </w:rPr>
      </w:pPr>
      <w:r>
        <w:rPr>
          <w:rFonts w:hint="eastAsia"/>
          <w:spacing w:val="-2"/>
        </w:rPr>
        <w:t>这种实践理性将个人束缚于一个道德世界秩序，并强加了一种无条件的行善义务。</w:t>
      </w:r>
    </w:p>
    <w:p w14:paraId="7C1C30C5">
      <w:pPr>
        <w:pStyle w:val="4"/>
        <w:spacing w:before="291" w:line="285" w:lineRule="auto"/>
        <w:ind w:right="101"/>
        <w:rPr>
          <w:rFonts w:hint="eastAsia"/>
          <w:spacing w:val="-2"/>
        </w:rPr>
      </w:pPr>
    </w:p>
    <w:p w14:paraId="78611C21">
      <w:pPr>
        <w:pStyle w:val="4"/>
        <w:spacing w:before="291" w:line="285" w:lineRule="auto"/>
        <w:ind w:right="101"/>
        <w:rPr>
          <w:rFonts w:hint="eastAsia"/>
          <w:spacing w:val="-2"/>
        </w:rPr>
      </w:pPr>
      <w:r>
        <w:rPr>
          <w:rFonts w:hint="eastAsia"/>
          <w:spacing w:val="-2"/>
        </w:rPr>
        <w:t>Inherent in the moral law was the concept of freedom, although there was no room for it in the world of sensory perception.</w:t>
      </w:r>
    </w:p>
    <w:p w14:paraId="595C9452">
      <w:pPr>
        <w:pStyle w:val="4"/>
        <w:spacing w:before="291" w:line="285" w:lineRule="auto"/>
        <w:ind w:right="101"/>
        <w:rPr>
          <w:rFonts w:hint="eastAsia"/>
          <w:spacing w:val="-2"/>
        </w:rPr>
      </w:pPr>
      <w:r>
        <w:rPr>
          <w:rFonts w:hint="eastAsia"/>
          <w:spacing w:val="-2"/>
        </w:rPr>
        <w:t>道德律中固有自由的概念，尽管在感官知觉的世界中没有它的容身之地。</w:t>
      </w:r>
    </w:p>
    <w:p w14:paraId="40AEE2DA">
      <w:pPr>
        <w:pStyle w:val="4"/>
        <w:spacing w:before="291" w:line="285" w:lineRule="auto"/>
        <w:ind w:right="101"/>
        <w:rPr>
          <w:rFonts w:hint="eastAsia"/>
          <w:spacing w:val="-2"/>
        </w:rPr>
      </w:pPr>
    </w:p>
    <w:p w14:paraId="1B07ACA4">
      <w:pPr>
        <w:pStyle w:val="4"/>
        <w:spacing w:before="291" w:line="285" w:lineRule="auto"/>
        <w:ind w:right="101"/>
        <w:rPr>
          <w:rFonts w:hint="eastAsia"/>
          <w:spacing w:val="-2"/>
        </w:rPr>
      </w:pPr>
      <w:r>
        <w:rPr>
          <w:rFonts w:hint="eastAsia"/>
          <w:spacing w:val="-2"/>
        </w:rPr>
        <w:t>Instead, freedom existed in the noumenal or intelligible world that transcended the sensory world.</w:t>
      </w:r>
    </w:p>
    <w:p w14:paraId="36565696">
      <w:pPr>
        <w:pStyle w:val="4"/>
        <w:spacing w:before="291" w:line="285" w:lineRule="auto"/>
        <w:ind w:right="101"/>
        <w:rPr>
          <w:rFonts w:hint="eastAsia"/>
          <w:spacing w:val="-2"/>
        </w:rPr>
      </w:pPr>
      <w:r>
        <w:rPr>
          <w:rFonts w:hint="eastAsia"/>
          <w:spacing w:val="-2"/>
        </w:rPr>
        <w:t>相反，自由存在于超越感官世界的本体界或可知世界中。</w:t>
      </w:r>
    </w:p>
    <w:p w14:paraId="30AADBA9">
      <w:pPr>
        <w:pStyle w:val="4"/>
        <w:spacing w:before="291" w:line="285" w:lineRule="auto"/>
        <w:ind w:right="101"/>
        <w:rPr>
          <w:rFonts w:hint="eastAsia"/>
          <w:spacing w:val="-2"/>
        </w:rPr>
      </w:pPr>
    </w:p>
    <w:p w14:paraId="05EF6A8F">
      <w:pPr>
        <w:pStyle w:val="4"/>
        <w:spacing w:before="291" w:line="285" w:lineRule="auto"/>
        <w:ind w:right="101"/>
        <w:rPr>
          <w:rFonts w:hint="eastAsia"/>
          <w:spacing w:val="-2"/>
        </w:rPr>
      </w:pPr>
      <w:r>
        <w:rPr>
          <w:rFonts w:hint="eastAsia"/>
          <w:spacing w:val="-2"/>
        </w:rPr>
        <w:t>Thus, every human action, on one hand, played a necessary role in the natural mechanism, while, on the other hand, it was freely executed by an intelligible cause.</w:t>
      </w:r>
    </w:p>
    <w:p w14:paraId="3A072890">
      <w:pPr>
        <w:pStyle w:val="4"/>
        <w:spacing w:before="291" w:line="285" w:lineRule="auto"/>
        <w:ind w:right="101"/>
        <w:rPr>
          <w:rFonts w:hint="eastAsia"/>
          <w:spacing w:val="-2"/>
        </w:rPr>
      </w:pPr>
      <w:r>
        <w:rPr>
          <w:rFonts w:hint="eastAsia"/>
          <w:spacing w:val="-2"/>
        </w:rPr>
        <w:t>因此，每一个人的行为，一方面在自然机制中扮演着必要的角色，另一方面，它是由一个可理解的原因自由地执行的。</w:t>
      </w:r>
    </w:p>
    <w:p w14:paraId="524792E5">
      <w:pPr>
        <w:pStyle w:val="4"/>
        <w:spacing w:before="291" w:line="285" w:lineRule="auto"/>
        <w:ind w:right="101"/>
        <w:rPr>
          <w:rFonts w:hint="eastAsia"/>
          <w:spacing w:val="-2"/>
        </w:rPr>
      </w:pPr>
    </w:p>
    <w:p w14:paraId="473939AF">
      <w:pPr>
        <w:pStyle w:val="4"/>
        <w:spacing w:before="291" w:line="285" w:lineRule="auto"/>
        <w:ind w:right="101"/>
        <w:rPr>
          <w:rFonts w:hint="eastAsia"/>
          <w:spacing w:val="-2"/>
        </w:rPr>
      </w:pPr>
      <w:r>
        <w:rPr>
          <w:rFonts w:hint="eastAsia"/>
          <w:spacing w:val="-2"/>
        </w:rPr>
        <w:t>Kant placed the highest value on human freedom, considering it not a mere hypothesis or postulate but an automatic and necessary fact, inseparable from the moral law.</w:t>
      </w:r>
    </w:p>
    <w:p w14:paraId="163AA3FF">
      <w:pPr>
        <w:pStyle w:val="4"/>
        <w:spacing w:before="291" w:line="285" w:lineRule="auto"/>
        <w:ind w:right="101"/>
        <w:rPr>
          <w:rFonts w:hint="eastAsia"/>
          <w:spacing w:val="-2"/>
        </w:rPr>
      </w:pPr>
      <w:r>
        <w:rPr>
          <w:rFonts w:hint="eastAsia"/>
          <w:spacing w:val="-2"/>
        </w:rPr>
        <w:t>康德将人的自由置于最高价值，认为它并非仅仅是一种假设或公设，而是一个自动的、必然的事实，与道德律不可分割。</w:t>
      </w:r>
    </w:p>
    <w:p w14:paraId="49B2B4CB">
      <w:pPr>
        <w:pStyle w:val="4"/>
        <w:spacing w:before="291" w:line="285" w:lineRule="auto"/>
        <w:ind w:right="101"/>
        <w:rPr>
          <w:rFonts w:hint="eastAsia"/>
          <w:spacing w:val="-2"/>
        </w:rPr>
      </w:pPr>
    </w:p>
    <w:p w14:paraId="4C5B016A">
      <w:pPr>
        <w:pStyle w:val="4"/>
        <w:spacing w:before="291" w:line="285" w:lineRule="auto"/>
        <w:ind w:right="101"/>
        <w:rPr>
          <w:rFonts w:hint="eastAsia"/>
          <w:spacing w:val="-2"/>
        </w:rPr>
      </w:pPr>
      <w:r>
        <w:rPr>
          <w:rFonts w:hint="eastAsia"/>
          <w:spacing w:val="-2"/>
        </w:rPr>
        <w:t>This freedom, according to Kant, served as the cornerstone of morality and religion, the foundation for faith in God and immortality, and the path to redemption.</w:t>
      </w:r>
    </w:p>
    <w:p w14:paraId="3A733ADA">
      <w:pPr>
        <w:pStyle w:val="4"/>
        <w:spacing w:before="291" w:line="285" w:lineRule="auto"/>
        <w:ind w:right="101"/>
        <w:rPr>
          <w:rFonts w:hint="eastAsia"/>
          <w:spacing w:val="-2"/>
        </w:rPr>
      </w:pPr>
      <w:r>
        <w:rPr>
          <w:rFonts w:hint="eastAsia"/>
          <w:spacing w:val="-2"/>
        </w:rPr>
        <w:t>根据康德的说法，这种自由是道德和宗教的基石，是信仰神和不朽的基础，也是通往救赎的道路。</w:t>
      </w:r>
    </w:p>
    <w:p w14:paraId="634018E1">
      <w:pPr>
        <w:pStyle w:val="4"/>
        <w:spacing w:before="291" w:line="285" w:lineRule="auto"/>
        <w:ind w:right="101"/>
        <w:rPr>
          <w:rFonts w:hint="eastAsia"/>
          <w:spacing w:val="-2"/>
        </w:rPr>
      </w:pPr>
    </w:p>
    <w:p w14:paraId="299BCF2C">
      <w:pPr>
        <w:pStyle w:val="4"/>
        <w:spacing w:before="291" w:line="285" w:lineRule="auto"/>
        <w:ind w:right="101"/>
        <w:rPr>
          <w:rFonts w:hint="eastAsia"/>
          <w:spacing w:val="-2"/>
        </w:rPr>
      </w:pPr>
      <w:r>
        <w:rPr>
          <w:rFonts w:hint="eastAsia"/>
          <w:spacing w:val="-2"/>
        </w:rPr>
        <w:t>It allowed humans to remain governed not by "the instincts of sensuality" but by the moral law and a sense of duty.</w:t>
      </w:r>
    </w:p>
    <w:p w14:paraId="5C895908">
      <w:pPr>
        <w:pStyle w:val="4"/>
        <w:spacing w:before="291" w:line="285" w:lineRule="auto"/>
        <w:ind w:right="101"/>
        <w:rPr>
          <w:rFonts w:hint="eastAsia"/>
          <w:spacing w:val="-2"/>
        </w:rPr>
      </w:pPr>
      <w:r>
        <w:rPr>
          <w:rFonts w:hint="eastAsia"/>
          <w:spacing w:val="-2"/>
        </w:rPr>
        <w:t>它使人能够不受“感官本能”的支配，而是受道德律和责任感的支配。</w:t>
      </w:r>
    </w:p>
    <w:p w14:paraId="2C4E47EF">
      <w:pPr>
        <w:pStyle w:val="4"/>
        <w:spacing w:before="291" w:line="285" w:lineRule="auto"/>
        <w:ind w:right="101"/>
        <w:rPr>
          <w:rFonts w:hint="eastAsia"/>
          <w:spacing w:val="-2"/>
        </w:rPr>
      </w:pPr>
    </w:p>
    <w:p w14:paraId="476DD85D">
      <w:pPr>
        <w:pStyle w:val="4"/>
        <w:spacing w:before="291" w:line="285" w:lineRule="auto"/>
        <w:ind w:right="101"/>
        <w:rPr>
          <w:rFonts w:hint="eastAsia"/>
          <w:spacing w:val="-2"/>
        </w:rPr>
      </w:pPr>
      <w:r>
        <w:rPr>
          <w:rFonts w:hint="eastAsia"/>
          <w:spacing w:val="-2"/>
        </w:rPr>
        <w:t>Nonetheless, this journey was one of continuous struggle against evil, slow progress in doing good, and a pursuit of moral improvement that never reached absolute perfection.</w:t>
      </w:r>
    </w:p>
    <w:p w14:paraId="2964AE6E">
      <w:pPr>
        <w:pStyle w:val="4"/>
        <w:spacing w:before="291" w:line="285" w:lineRule="auto"/>
        <w:ind w:right="101"/>
        <w:rPr>
          <w:rFonts w:hint="eastAsia"/>
          <w:spacing w:val="-2"/>
        </w:rPr>
      </w:pPr>
      <w:r>
        <w:rPr>
          <w:rFonts w:hint="eastAsia"/>
          <w:spacing w:val="-2"/>
        </w:rPr>
        <w:t>然而，这段旅程是一场与邪恶持续斗争的旅程，是在行善方面进展缓慢的旅程，也是一场永无止境地追求道德完善的旅程。</w:t>
      </w:r>
    </w:p>
    <w:p w14:paraId="4ECA6EED">
      <w:pPr>
        <w:pStyle w:val="4"/>
        <w:spacing w:before="291" w:line="285" w:lineRule="auto"/>
        <w:ind w:right="101"/>
        <w:rPr>
          <w:rFonts w:hint="eastAsia"/>
          <w:spacing w:val="-2"/>
        </w:rPr>
      </w:pPr>
    </w:p>
    <w:p w14:paraId="4B39E3CD">
      <w:pPr>
        <w:pStyle w:val="4"/>
        <w:spacing w:before="291" w:line="285" w:lineRule="auto"/>
        <w:ind w:right="101"/>
        <w:rPr>
          <w:rFonts w:hint="eastAsia"/>
          <w:spacing w:val="-2"/>
        </w:rPr>
      </w:pPr>
      <w:r>
        <w:rPr>
          <w:rFonts w:hint="eastAsia"/>
          <w:spacing w:val="-2"/>
        </w:rPr>
        <w:t>Moral progress was an ongoing process, and redemption was attainable for those who steadfastly worked towards self-improvement.</w:t>
      </w:r>
    </w:p>
    <w:p w14:paraId="098F55AB">
      <w:pPr>
        <w:pStyle w:val="4"/>
        <w:spacing w:before="291" w:line="285" w:lineRule="auto"/>
        <w:ind w:right="101"/>
        <w:rPr>
          <w:rFonts w:hint="eastAsia"/>
          <w:spacing w:val="-2"/>
        </w:rPr>
      </w:pPr>
      <w:r>
        <w:rPr>
          <w:rFonts w:hint="eastAsia"/>
          <w:spacing w:val="-2"/>
        </w:rPr>
        <w:t>道德进步是一个持续的过程，对于那些坚定不移地致力于自我完善的人来说，救赎是可以获得的。</w:t>
      </w:r>
    </w:p>
    <w:p w14:paraId="55A3D7CA">
      <w:pPr>
        <w:pStyle w:val="4"/>
        <w:spacing w:before="291" w:line="285" w:lineRule="auto"/>
        <w:ind w:right="101"/>
        <w:rPr>
          <w:rFonts w:hint="eastAsia"/>
          <w:spacing w:val="-2"/>
        </w:rPr>
      </w:pPr>
    </w:p>
    <w:p w14:paraId="6A6BDD60">
      <w:pPr>
        <w:pStyle w:val="4"/>
        <w:spacing w:before="291" w:line="285" w:lineRule="auto"/>
        <w:ind w:right="101"/>
        <w:rPr>
          <w:rFonts w:hint="eastAsia"/>
          <w:spacing w:val="-2"/>
        </w:rPr>
      </w:pPr>
      <w:r>
        <w:rPr>
          <w:rFonts w:hint="eastAsia"/>
          <w:spacing w:val="-2"/>
        </w:rPr>
        <w:t>In these words of Goethe, we can encapsulate the core ideas that Kant elaborates on concerning sin and salvation in his Critique of Practical Reason.</w:t>
      </w:r>
    </w:p>
    <w:p w14:paraId="54528E27">
      <w:pPr>
        <w:pStyle w:val="4"/>
        <w:spacing w:before="291" w:line="285" w:lineRule="auto"/>
        <w:ind w:right="101"/>
        <w:rPr>
          <w:rFonts w:hint="eastAsia"/>
          <w:spacing w:val="-2"/>
        </w:rPr>
      </w:pPr>
      <w:r>
        <w:rPr>
          <w:rFonts w:hint="eastAsia"/>
          <w:spacing w:val="-2"/>
        </w:rPr>
        <w:t>在歌德的这些话中，我们可以概括康德在其《实践理性批判》中关于罪与救赎所阐述的核心思想。</w:t>
      </w:r>
    </w:p>
    <w:p w14:paraId="59167997">
      <w:pPr>
        <w:pStyle w:val="4"/>
        <w:spacing w:before="291" w:line="285" w:lineRule="auto"/>
        <w:ind w:right="101"/>
        <w:rPr>
          <w:rFonts w:hint="eastAsia"/>
          <w:spacing w:val="-2"/>
        </w:rPr>
      </w:pPr>
    </w:p>
    <w:p w14:paraId="4899C6B6">
      <w:pPr>
        <w:pStyle w:val="4"/>
        <w:spacing w:before="291" w:line="285" w:lineRule="auto"/>
        <w:ind w:right="101"/>
        <w:rPr>
          <w:rFonts w:hint="eastAsia"/>
          <w:spacing w:val="-2"/>
        </w:rPr>
      </w:pPr>
      <w:r>
        <w:rPr>
          <w:rFonts w:hint="eastAsia"/>
          <w:spacing w:val="-2"/>
        </w:rPr>
        <w:t>However, in his work "Religion within the Limits of Reason Alone," influenced by historical Christianity, Kant introduced several modifications to his earlier stance.</w:t>
      </w:r>
    </w:p>
    <w:p w14:paraId="3B7E28EE">
      <w:pPr>
        <w:pStyle w:val="4"/>
        <w:spacing w:before="291" w:line="285" w:lineRule="auto"/>
        <w:ind w:right="101"/>
        <w:rPr>
          <w:rFonts w:hint="eastAsia"/>
          <w:spacing w:val="-2"/>
        </w:rPr>
      </w:pPr>
      <w:r>
        <w:rPr>
          <w:rFonts w:hint="eastAsia"/>
          <w:spacing w:val="-2"/>
        </w:rPr>
        <w:t>然而，在他受历史基督教影响的作品《纯粹理性范围内的宗教》中，康德对他早先的立场进行了一些修改。</w:t>
      </w:r>
    </w:p>
    <w:p w14:paraId="50F715FA">
      <w:pPr>
        <w:pStyle w:val="4"/>
        <w:spacing w:before="291" w:line="285" w:lineRule="auto"/>
        <w:ind w:right="101"/>
        <w:rPr>
          <w:rFonts w:hint="eastAsia"/>
          <w:spacing w:val="-2"/>
        </w:rPr>
      </w:pPr>
    </w:p>
    <w:p w14:paraId="71970237">
      <w:pPr>
        <w:pStyle w:val="4"/>
        <w:spacing w:before="291" w:line="285" w:lineRule="auto"/>
        <w:ind w:right="101"/>
        <w:rPr>
          <w:rFonts w:hint="eastAsia"/>
          <w:spacing w:val="-2"/>
        </w:rPr>
      </w:pPr>
      <w:r>
        <w:rPr>
          <w:rFonts w:hint="eastAsia"/>
          <w:spacing w:val="-2"/>
        </w:rPr>
        <w:t>He came to recognize that humans cannot exist in a state of indifference, oscillating between good and evil actions.</w:t>
      </w:r>
    </w:p>
    <w:p w14:paraId="2CF3CA85">
      <w:pPr>
        <w:pStyle w:val="4"/>
        <w:spacing w:before="291" w:line="285" w:lineRule="auto"/>
        <w:ind w:right="101"/>
        <w:rPr>
          <w:rFonts w:hint="eastAsia"/>
          <w:spacing w:val="-2"/>
        </w:rPr>
      </w:pPr>
      <w:r>
        <w:rPr>
          <w:rFonts w:hint="eastAsia"/>
          <w:spacing w:val="-2"/>
        </w:rPr>
        <w:t>祂开始认识到，人类不可能处于一种漠不关心的状态，在善行和恶行之间摇摆不定。</w:t>
      </w:r>
    </w:p>
    <w:p w14:paraId="559B9993">
      <w:pPr>
        <w:pStyle w:val="4"/>
        <w:spacing w:before="291" w:line="285" w:lineRule="auto"/>
        <w:ind w:right="101"/>
        <w:rPr>
          <w:rFonts w:hint="eastAsia"/>
          <w:spacing w:val="-2"/>
        </w:rPr>
      </w:pPr>
    </w:p>
    <w:p w14:paraId="44251D14">
      <w:pPr>
        <w:pStyle w:val="4"/>
        <w:spacing w:before="291" w:line="285" w:lineRule="auto"/>
        <w:ind w:right="101"/>
        <w:rPr>
          <w:rFonts w:hint="eastAsia"/>
          <w:spacing w:val="-2"/>
        </w:rPr>
      </w:pPr>
      <w:r>
        <w:rPr>
          <w:rFonts w:hint="eastAsia"/>
          <w:spacing w:val="-2"/>
        </w:rPr>
        <w:t>If humans share a common essence, if they are organic beings, their inner disposition must fundamentally align with either goodness or evil.</w:t>
      </w:r>
    </w:p>
    <w:p w14:paraId="6EC55A6C">
      <w:pPr>
        <w:pStyle w:val="4"/>
        <w:spacing w:before="291" w:line="285" w:lineRule="auto"/>
        <w:ind w:right="101"/>
        <w:rPr>
          <w:rFonts w:hint="eastAsia"/>
          <w:spacing w:val="-2"/>
        </w:rPr>
      </w:pPr>
      <w:r>
        <w:rPr>
          <w:rFonts w:hint="eastAsia"/>
          <w:spacing w:val="-2"/>
        </w:rPr>
        <w:t>如果人类拥有共同的本质，如果他们是有机体，那么他们内在的性情就必须从根本上与善或恶相一致。</w:t>
      </w:r>
    </w:p>
    <w:p w14:paraId="021CE34A">
      <w:pPr>
        <w:pStyle w:val="4"/>
        <w:spacing w:before="291" w:line="285" w:lineRule="auto"/>
        <w:ind w:right="101"/>
        <w:rPr>
          <w:rFonts w:hint="eastAsia"/>
          <w:spacing w:val="-2"/>
        </w:rPr>
      </w:pPr>
    </w:p>
    <w:p w14:paraId="590756A4">
      <w:pPr>
        <w:pStyle w:val="4"/>
        <w:spacing w:before="291" w:line="285" w:lineRule="auto"/>
        <w:ind w:right="101"/>
        <w:rPr>
          <w:rFonts w:hint="eastAsia"/>
          <w:spacing w:val="-2"/>
        </w:rPr>
      </w:pPr>
      <w:r>
        <w:rPr>
          <w:rFonts w:hint="eastAsia"/>
          <w:spacing w:val="-2"/>
        </w:rPr>
        <w:t>It's not merely a Christian doctrine but a universal truth that humans are not inherently good; this is evident in the experiences of all people throughout history.</w:t>
      </w:r>
    </w:p>
    <w:p w14:paraId="14DF7C82">
      <w:pPr>
        <w:pStyle w:val="4"/>
        <w:spacing w:before="291" w:line="285" w:lineRule="auto"/>
        <w:ind w:right="101"/>
        <w:rPr>
          <w:rFonts w:hint="eastAsia"/>
          <w:spacing w:val="-2"/>
        </w:rPr>
      </w:pPr>
      <w:r>
        <w:rPr>
          <w:rFonts w:hint="eastAsia"/>
          <w:spacing w:val="-2"/>
        </w:rPr>
        <w:t>人类并非天生良善，这不仅是基督教的教义，也是一个普世真理；这一点在历史上所有人的经历中都显而易见。</w:t>
      </w:r>
    </w:p>
    <w:p w14:paraId="11806875">
      <w:pPr>
        <w:pStyle w:val="4"/>
        <w:spacing w:before="291" w:line="285" w:lineRule="auto"/>
        <w:ind w:right="101"/>
        <w:rPr>
          <w:rFonts w:hint="eastAsia"/>
          <w:spacing w:val="-2"/>
        </w:rPr>
      </w:pPr>
    </w:p>
    <w:p w14:paraId="5BC78B59">
      <w:pPr>
        <w:pStyle w:val="4"/>
        <w:spacing w:before="291" w:line="285" w:lineRule="auto"/>
        <w:ind w:right="101"/>
        <w:rPr>
          <w:rFonts w:hint="eastAsia"/>
          <w:spacing w:val="-2"/>
        </w:rPr>
      </w:pPr>
      <w:r>
        <w:rPr>
          <w:rFonts w:hint="eastAsia"/>
          <w:spacing w:val="-2"/>
        </w:rPr>
        <w:t>"All individuals have a price for which they would sell their integrity."</w:t>
      </w:r>
    </w:p>
    <w:p w14:paraId="670261C3">
      <w:pPr>
        <w:pStyle w:val="4"/>
        <w:spacing w:before="291" w:line="285" w:lineRule="auto"/>
        <w:ind w:right="101"/>
        <w:rPr>
          <w:rFonts w:hint="eastAsia"/>
          <w:spacing w:val="-2"/>
        </w:rPr>
      </w:pPr>
      <w:r>
        <w:rPr>
          <w:rFonts w:hint="eastAsia"/>
          <w:spacing w:val="-2"/>
        </w:rPr>
        <w:t>“所有的人都有一个可以出卖自己正直的价格。”</w:t>
      </w:r>
    </w:p>
    <w:p w14:paraId="23E865E4">
      <w:pPr>
        <w:pStyle w:val="4"/>
        <w:spacing w:before="291" w:line="285" w:lineRule="auto"/>
        <w:ind w:right="101"/>
        <w:rPr>
          <w:rFonts w:hint="eastAsia"/>
          <w:spacing w:val="-2"/>
        </w:rPr>
      </w:pPr>
    </w:p>
    <w:p w14:paraId="0C201639">
      <w:pPr>
        <w:pStyle w:val="4"/>
        <w:spacing w:before="291" w:line="285" w:lineRule="auto"/>
        <w:ind w:right="101"/>
        <w:rPr>
          <w:rFonts w:hint="eastAsia"/>
          <w:spacing w:val="-2"/>
        </w:rPr>
      </w:pPr>
      <w:r>
        <w:rPr>
          <w:rFonts w:hint="eastAsia"/>
          <w:spacing w:val="-2"/>
        </w:rPr>
        <w:t>As the biblical Psalm 14:3 states, "There is no one who does good, no, not one."</w:t>
      </w:r>
    </w:p>
    <w:p w14:paraId="38B58DA4">
      <w:pPr>
        <w:pStyle w:val="4"/>
        <w:spacing w:before="291" w:line="285" w:lineRule="auto"/>
        <w:ind w:right="101"/>
        <w:rPr>
          <w:rFonts w:hint="eastAsia"/>
          <w:spacing w:val="-2"/>
        </w:rPr>
      </w:pPr>
      <w:r>
        <w:rPr>
          <w:rFonts w:hint="eastAsia"/>
          <w:spacing w:val="-2"/>
        </w:rPr>
        <w:t>正如圣经诗篇14:3所说：“没有行善的，连一个也没有。”</w:t>
      </w:r>
    </w:p>
    <w:p w14:paraId="3021E575">
      <w:pPr>
        <w:pStyle w:val="4"/>
        <w:spacing w:before="291" w:line="285" w:lineRule="auto"/>
        <w:ind w:right="101"/>
        <w:rPr>
          <w:rFonts w:hint="eastAsia"/>
          <w:spacing w:val="-2"/>
        </w:rPr>
      </w:pPr>
    </w:p>
    <w:p w14:paraId="7B91151D">
      <w:pPr>
        <w:pStyle w:val="4"/>
        <w:spacing w:before="291" w:line="285" w:lineRule="auto"/>
        <w:ind w:right="101"/>
        <w:rPr>
          <w:rFonts w:hint="eastAsia"/>
          <w:spacing w:val="-2"/>
        </w:rPr>
      </w:pPr>
      <w:r>
        <w:rPr>
          <w:rFonts w:hint="eastAsia"/>
          <w:spacing w:val="-2"/>
        </w:rPr>
        <w:t>Every human being, due to an extratemporal and inexplicable act of freedom, possesses a natural inclination towards evil.</w:t>
      </w:r>
    </w:p>
    <w:p w14:paraId="24415C41">
      <w:pPr>
        <w:pStyle w:val="4"/>
        <w:spacing w:before="291" w:line="285" w:lineRule="auto"/>
        <w:ind w:right="101"/>
        <w:rPr>
          <w:rFonts w:hint="eastAsia"/>
          <w:spacing w:val="-2"/>
        </w:rPr>
      </w:pPr>
      <w:r>
        <w:rPr>
          <w:rFonts w:hint="eastAsia"/>
          <w:spacing w:val="-2"/>
        </w:rPr>
        <w:t>每个人，由于一种超时间和无法解释的自由行为，都具有一种天然的向恶倾向。</w:t>
      </w:r>
    </w:p>
    <w:p w14:paraId="64185848">
      <w:pPr>
        <w:pStyle w:val="4"/>
        <w:spacing w:before="291" w:line="285" w:lineRule="auto"/>
        <w:ind w:right="101"/>
        <w:rPr>
          <w:rFonts w:hint="eastAsia"/>
          <w:spacing w:val="-2"/>
        </w:rPr>
      </w:pPr>
    </w:p>
    <w:p w14:paraId="1AE05D5B">
      <w:pPr>
        <w:pStyle w:val="4"/>
        <w:spacing w:before="291" w:line="285" w:lineRule="auto"/>
        <w:ind w:right="101"/>
        <w:rPr>
          <w:rFonts w:hint="eastAsia"/>
          <w:spacing w:val="-2"/>
        </w:rPr>
      </w:pPr>
      <w:r>
        <w:rPr>
          <w:rFonts w:hint="eastAsia"/>
          <w:spacing w:val="-2"/>
        </w:rPr>
        <w:t>Evil is not an external aspect of their being but an intrinsic part of them.</w:t>
      </w:r>
    </w:p>
    <w:p w14:paraId="1894783B">
      <w:pPr>
        <w:pStyle w:val="4"/>
        <w:spacing w:before="291" w:line="285" w:lineRule="auto"/>
        <w:ind w:right="101"/>
        <w:rPr>
          <w:rFonts w:hint="eastAsia"/>
          <w:spacing w:val="-2"/>
        </w:rPr>
      </w:pPr>
      <w:r>
        <w:rPr>
          <w:rFonts w:hint="eastAsia"/>
          <w:spacing w:val="-2"/>
        </w:rPr>
        <w:t>邪恶并非他们存在的外部方面，而是他们内在的一部分。</w:t>
      </w:r>
    </w:p>
    <w:p w14:paraId="37530359">
      <w:pPr>
        <w:pStyle w:val="4"/>
        <w:spacing w:before="291" w:line="285" w:lineRule="auto"/>
        <w:ind w:right="101"/>
        <w:rPr>
          <w:rFonts w:hint="eastAsia"/>
          <w:spacing w:val="-2"/>
        </w:rPr>
      </w:pPr>
    </w:p>
    <w:p w14:paraId="13EB60EC">
      <w:pPr>
        <w:pStyle w:val="4"/>
        <w:spacing w:before="291" w:line="285" w:lineRule="auto"/>
        <w:ind w:right="101"/>
        <w:rPr>
          <w:rFonts w:hint="eastAsia"/>
          <w:spacing w:val="-2"/>
        </w:rPr>
      </w:pPr>
      <w:r>
        <w:rPr>
          <w:rFonts w:hint="eastAsia"/>
          <w:spacing w:val="-2"/>
        </w:rPr>
        <w:t>They are inherently and profoundly tainted by evil.</w:t>
      </w:r>
    </w:p>
    <w:p w14:paraId="54AFDC6C">
      <w:pPr>
        <w:pStyle w:val="4"/>
        <w:spacing w:before="291" w:line="285" w:lineRule="auto"/>
        <w:ind w:right="101"/>
        <w:rPr>
          <w:rFonts w:hint="eastAsia"/>
          <w:spacing w:val="-2"/>
        </w:rPr>
      </w:pPr>
      <w:r>
        <w:rPr>
          <w:rFonts w:hint="eastAsia"/>
          <w:spacing w:val="-2"/>
        </w:rPr>
        <w:t>他们天生就深深地被邪恶所玷污。</w:t>
      </w:r>
    </w:p>
    <w:p w14:paraId="2F1920DB">
      <w:pPr>
        <w:pStyle w:val="4"/>
        <w:spacing w:before="291" w:line="285" w:lineRule="auto"/>
        <w:ind w:right="101"/>
        <w:rPr>
          <w:rFonts w:hint="eastAsia"/>
          <w:spacing w:val="-2"/>
        </w:rPr>
      </w:pPr>
    </w:p>
    <w:p w14:paraId="012F16C9">
      <w:pPr>
        <w:pStyle w:val="4"/>
        <w:spacing w:before="291" w:line="285" w:lineRule="auto"/>
        <w:ind w:right="101"/>
        <w:rPr>
          <w:rFonts w:hint="eastAsia"/>
          <w:spacing w:val="-2"/>
        </w:rPr>
      </w:pPr>
      <w:r>
        <w:rPr>
          <w:rFonts w:hint="eastAsia"/>
          <w:spacing w:val="-2"/>
        </w:rPr>
        <w:t>Kant's conviction about the inherent evil in human nature is so strong that he unequivocally declares that salvation requires a "new creation" or a form of rebirth.</w:t>
      </w:r>
    </w:p>
    <w:p w14:paraId="4FE0B61B">
      <w:pPr>
        <w:pStyle w:val="4"/>
        <w:spacing w:before="291" w:line="285" w:lineRule="auto"/>
        <w:ind w:right="101"/>
        <w:rPr>
          <w:rFonts w:hint="eastAsia"/>
          <w:spacing w:val="-2"/>
        </w:rPr>
      </w:pPr>
      <w:r>
        <w:rPr>
          <w:rFonts w:hint="eastAsia"/>
          <w:spacing w:val="-2"/>
        </w:rPr>
        <w:t>康德对人性中固有的邪恶的信念如此强烈，以至于他明确宣称救赎需要一种“新的创造”或某种形式的重生。</w:t>
      </w:r>
    </w:p>
    <w:p w14:paraId="7B4E6386">
      <w:pPr>
        <w:pStyle w:val="4"/>
        <w:spacing w:before="291" w:line="285" w:lineRule="auto"/>
        <w:ind w:right="101"/>
        <w:rPr>
          <w:rFonts w:hint="eastAsia"/>
          <w:spacing w:val="-2"/>
        </w:rPr>
      </w:pPr>
    </w:p>
    <w:p w14:paraId="517B0D51">
      <w:pPr>
        <w:pStyle w:val="4"/>
        <w:spacing w:before="291" w:line="285" w:lineRule="auto"/>
        <w:ind w:right="101"/>
        <w:rPr>
          <w:rFonts w:hint="eastAsia"/>
          <w:spacing w:val="-2"/>
        </w:rPr>
      </w:pPr>
      <w:r>
        <w:rPr>
          <w:rFonts w:hint="eastAsia"/>
          <w:spacing w:val="-2"/>
        </w:rPr>
        <w:t>However, when it comes to the question of whether and how such a rebirth is possible, Kant does not derive the answer from Christianity, as one might expect given his acknowledgment of humanity's radical evil.</w:t>
      </w:r>
    </w:p>
    <w:p w14:paraId="624476EF">
      <w:pPr>
        <w:pStyle w:val="4"/>
        <w:spacing w:before="291" w:line="285" w:lineRule="auto"/>
        <w:ind w:right="101"/>
        <w:rPr>
          <w:rFonts w:hint="eastAsia"/>
          <w:spacing w:val="-2"/>
        </w:rPr>
      </w:pPr>
      <w:r>
        <w:rPr>
          <w:rFonts w:hint="eastAsia"/>
          <w:spacing w:val="-2"/>
        </w:rPr>
        <w:t>然而，当涉及到这种重生是否可能以及如何可能的问题时，康德并没有像人们根据他对人类根本邪恶的承认所预期的那样，从基督教中得出答案。</w:t>
      </w:r>
    </w:p>
    <w:p w14:paraId="5F87BC86">
      <w:pPr>
        <w:pStyle w:val="4"/>
        <w:spacing w:before="291" w:line="285" w:lineRule="auto"/>
        <w:ind w:right="101"/>
        <w:rPr>
          <w:rFonts w:hint="eastAsia"/>
          <w:spacing w:val="-2"/>
        </w:rPr>
      </w:pPr>
    </w:p>
    <w:p w14:paraId="3EA9FBDA">
      <w:pPr>
        <w:pStyle w:val="4"/>
        <w:spacing w:before="291" w:line="285" w:lineRule="auto"/>
        <w:ind w:right="101"/>
        <w:rPr>
          <w:rFonts w:hint="eastAsia"/>
          <w:spacing w:val="-2"/>
        </w:rPr>
      </w:pPr>
      <w:r>
        <w:rPr>
          <w:rFonts w:hint="eastAsia"/>
          <w:spacing w:val="-2"/>
        </w:rPr>
        <w:t>If humans are inherently wicked, how can they possibly save themselves?</w:t>
      </w:r>
    </w:p>
    <w:p w14:paraId="76AED8A6">
      <w:pPr>
        <w:pStyle w:val="4"/>
        <w:spacing w:before="291" w:line="285" w:lineRule="auto"/>
        <w:ind w:right="101"/>
        <w:rPr>
          <w:rFonts w:hint="eastAsia"/>
          <w:spacing w:val="-2"/>
        </w:rPr>
      </w:pPr>
      <w:r>
        <w:rPr>
          <w:rFonts w:hint="eastAsia"/>
          <w:spacing w:val="-2"/>
        </w:rPr>
        <w:t>如果人类天生邪恶，他们怎么可能拯救自己呢？</w:t>
      </w:r>
    </w:p>
    <w:p w14:paraId="5FE707A0">
      <w:pPr>
        <w:pStyle w:val="4"/>
        <w:spacing w:before="291" w:line="285" w:lineRule="auto"/>
        <w:ind w:right="101"/>
        <w:rPr>
          <w:rFonts w:hint="eastAsia"/>
          <w:spacing w:val="-2"/>
        </w:rPr>
      </w:pPr>
    </w:p>
    <w:p w14:paraId="0B89D87F">
      <w:pPr>
        <w:pStyle w:val="4"/>
        <w:spacing w:before="291" w:line="285" w:lineRule="auto"/>
        <w:ind w:right="101"/>
        <w:rPr>
          <w:rFonts w:hint="eastAsia"/>
          <w:spacing w:val="-2"/>
        </w:rPr>
      </w:pPr>
      <w:r>
        <w:rPr>
          <w:rFonts w:hint="eastAsia"/>
          <w:spacing w:val="-2"/>
        </w:rPr>
        <w:t>Yet, since Kant is not satisfied with the doctrine of grace, he reverts to his doctrine of freedom.</w:t>
      </w:r>
    </w:p>
    <w:p w14:paraId="147B1D74">
      <w:pPr>
        <w:pStyle w:val="4"/>
        <w:spacing w:before="291" w:line="285" w:lineRule="auto"/>
        <w:ind w:right="101"/>
        <w:rPr>
          <w:rFonts w:hint="eastAsia"/>
          <w:spacing w:val="-2"/>
        </w:rPr>
      </w:pPr>
      <w:r>
        <w:rPr>
          <w:rFonts w:hint="eastAsia"/>
          <w:spacing w:val="-2"/>
        </w:rPr>
        <w:t>然而，由于康德对恩典的教义不满意，他回到了他的自由学说。</w:t>
      </w:r>
    </w:p>
    <w:p w14:paraId="35063499">
      <w:pPr>
        <w:pStyle w:val="4"/>
        <w:spacing w:before="291" w:line="285" w:lineRule="auto"/>
        <w:ind w:right="101"/>
        <w:rPr>
          <w:rFonts w:hint="eastAsia"/>
          <w:spacing w:val="-2"/>
        </w:rPr>
      </w:pPr>
    </w:p>
    <w:p w14:paraId="3F1301DD">
      <w:pPr>
        <w:pStyle w:val="4"/>
        <w:spacing w:before="291" w:line="285" w:lineRule="auto"/>
        <w:ind w:right="101"/>
        <w:rPr>
          <w:rFonts w:hint="eastAsia"/>
          <w:spacing w:val="-2"/>
        </w:rPr>
      </w:pPr>
      <w:r>
        <w:rPr>
          <w:rFonts w:hint="eastAsia"/>
          <w:spacing w:val="-2"/>
        </w:rPr>
        <w:t>The moral law inherently implies freedom.</w:t>
      </w:r>
    </w:p>
    <w:p w14:paraId="7B9B5EFC">
      <w:pPr>
        <w:pStyle w:val="4"/>
        <w:spacing w:before="291" w:line="285" w:lineRule="auto"/>
        <w:ind w:right="101"/>
        <w:rPr>
          <w:rFonts w:hint="eastAsia"/>
          <w:spacing w:val="-2"/>
        </w:rPr>
      </w:pPr>
      <w:r>
        <w:rPr>
          <w:rFonts w:hint="eastAsia"/>
          <w:spacing w:val="-2"/>
        </w:rPr>
        <w:t>道德律内在地蕴含着自由。</w:t>
      </w:r>
    </w:p>
    <w:p w14:paraId="50908A70">
      <w:pPr>
        <w:pStyle w:val="4"/>
        <w:spacing w:before="291" w:line="285" w:lineRule="auto"/>
        <w:ind w:right="101"/>
        <w:rPr>
          <w:rFonts w:hint="eastAsia"/>
          <w:spacing w:val="-2"/>
        </w:rPr>
      </w:pPr>
    </w:p>
    <w:p w14:paraId="1D05A12C">
      <w:pPr>
        <w:pStyle w:val="4"/>
        <w:spacing w:before="291" w:line="285" w:lineRule="auto"/>
        <w:ind w:right="101"/>
        <w:rPr>
          <w:rFonts w:hint="eastAsia"/>
          <w:spacing w:val="-2"/>
        </w:rPr>
      </w:pPr>
      <w:r>
        <w:rPr>
          <w:rFonts w:hint="eastAsia"/>
          <w:spacing w:val="-2"/>
        </w:rPr>
        <w:t>When it unconditionally demands that we must do good and be good, it presupposes our ability to do so.</w:t>
      </w:r>
    </w:p>
    <w:p w14:paraId="034E39C5">
      <w:pPr>
        <w:pStyle w:val="4"/>
        <w:spacing w:before="291" w:line="285" w:lineRule="auto"/>
        <w:ind w:right="101"/>
        <w:rPr>
          <w:rFonts w:hint="eastAsia"/>
          <w:spacing w:val="-2"/>
        </w:rPr>
      </w:pPr>
      <w:r>
        <w:rPr>
          <w:rFonts w:hint="eastAsia"/>
          <w:spacing w:val="-2"/>
        </w:rPr>
        <w:t>当它无条件地要求我们必须行善并成为良善时，它就预设了我们有能力这样做。</w:t>
      </w:r>
    </w:p>
    <w:p w14:paraId="4EFC8827">
      <w:pPr>
        <w:pStyle w:val="4"/>
        <w:spacing w:before="291" w:line="285" w:lineRule="auto"/>
        <w:ind w:right="101"/>
        <w:rPr>
          <w:rFonts w:hint="eastAsia"/>
          <w:spacing w:val="-2"/>
        </w:rPr>
      </w:pPr>
    </w:p>
    <w:p w14:paraId="367F327C">
      <w:pPr>
        <w:pStyle w:val="4"/>
        <w:spacing w:before="291" w:line="285" w:lineRule="auto"/>
        <w:ind w:right="101"/>
        <w:rPr>
          <w:rFonts w:hint="eastAsia"/>
          <w:spacing w:val="-2"/>
        </w:rPr>
      </w:pPr>
      <w:r>
        <w:rPr>
          <w:rFonts w:hint="eastAsia"/>
          <w:spacing w:val="-2"/>
        </w:rPr>
        <w:t>Just as Pelagius argued from the "ought" to the "can," Kant infers from the moral law's "you shall" the "you can" in terms of performance.</w:t>
      </w:r>
    </w:p>
    <w:p w14:paraId="032DC934">
      <w:pPr>
        <w:pStyle w:val="4"/>
        <w:spacing w:before="291" w:line="285" w:lineRule="auto"/>
        <w:ind w:right="101"/>
        <w:rPr>
          <w:rFonts w:hint="eastAsia"/>
          <w:spacing w:val="-2"/>
        </w:rPr>
      </w:pPr>
      <w:r>
        <w:rPr>
          <w:rFonts w:hint="eastAsia"/>
          <w:spacing w:val="-2"/>
        </w:rPr>
        <w:t>正如伯拉纠从“应该”论证到“能够”一样，康德从道德律的“你应当”推断出在行为方面的“你能够”。</w:t>
      </w:r>
    </w:p>
    <w:p w14:paraId="4F5FAF87">
      <w:pPr>
        <w:pStyle w:val="4"/>
        <w:spacing w:before="291" w:line="285" w:lineRule="auto"/>
        <w:ind w:right="101"/>
        <w:rPr>
          <w:rFonts w:hint="eastAsia"/>
          <w:spacing w:val="-2"/>
        </w:rPr>
      </w:pPr>
    </w:p>
    <w:p w14:paraId="1AC397DA">
      <w:pPr>
        <w:pStyle w:val="4"/>
        <w:spacing w:before="291" w:line="285" w:lineRule="auto"/>
        <w:ind w:right="101"/>
        <w:rPr>
          <w:rFonts w:hint="eastAsia"/>
          <w:spacing w:val="-2"/>
        </w:rPr>
      </w:pPr>
      <w:r>
        <w:rPr>
          <w:rFonts w:hint="eastAsia"/>
          <w:spacing w:val="-2"/>
        </w:rPr>
        <w:t>Kant defends the notion that humans have the ability to do good by asserting that within them, there exists a capacity for goodness.</w:t>
      </w:r>
    </w:p>
    <w:p w14:paraId="631F6828">
      <w:pPr>
        <w:pStyle w:val="4"/>
        <w:spacing w:before="291" w:line="285" w:lineRule="auto"/>
        <w:ind w:right="101"/>
        <w:rPr>
          <w:rFonts w:hint="eastAsia"/>
          <w:spacing w:val="-2"/>
        </w:rPr>
      </w:pPr>
      <w:r>
        <w:rPr>
          <w:rFonts w:hint="eastAsia"/>
          <w:spacing w:val="-2"/>
        </w:rPr>
        <w:t>康德通过断言人内心存在一种向善的能力来捍卫人有能力行善的观念。</w:t>
      </w:r>
    </w:p>
    <w:p w14:paraId="6989C322">
      <w:pPr>
        <w:pStyle w:val="4"/>
        <w:spacing w:before="291" w:line="285" w:lineRule="auto"/>
        <w:ind w:right="101"/>
        <w:rPr>
          <w:rFonts w:hint="eastAsia"/>
          <w:spacing w:val="-2"/>
        </w:rPr>
      </w:pPr>
    </w:p>
    <w:p w14:paraId="47591D4D">
      <w:pPr>
        <w:pStyle w:val="4"/>
        <w:spacing w:before="291" w:line="285" w:lineRule="auto"/>
        <w:ind w:right="101"/>
        <w:rPr>
          <w:rFonts w:hint="eastAsia"/>
          <w:spacing w:val="-2"/>
        </w:rPr>
      </w:pPr>
      <w:r>
        <w:rPr>
          <w:rFonts w:hint="eastAsia"/>
          <w:spacing w:val="-2"/>
        </w:rPr>
        <w:t>While there is a predisposition toward evil, there also lies a predisposition toward good behind this inclination.</w:t>
      </w:r>
    </w:p>
    <w:p w14:paraId="1B58A5C6">
      <w:pPr>
        <w:pStyle w:val="4"/>
        <w:spacing w:before="291" w:line="285" w:lineRule="auto"/>
        <w:ind w:right="101"/>
        <w:rPr>
          <w:rFonts w:hint="eastAsia"/>
          <w:spacing w:val="-2"/>
        </w:rPr>
      </w:pPr>
      <w:r>
        <w:rPr>
          <w:rFonts w:hint="eastAsia"/>
          <w:spacing w:val="-2"/>
        </w:rPr>
        <w:t>虽然存在着向恶的倾向，但在这倾向背后也存在着向善的倾向。</w:t>
      </w:r>
    </w:p>
    <w:p w14:paraId="48EB2274">
      <w:pPr>
        <w:pStyle w:val="4"/>
        <w:spacing w:before="291" w:line="285" w:lineRule="auto"/>
        <w:ind w:right="101"/>
        <w:rPr>
          <w:rFonts w:hint="eastAsia"/>
          <w:spacing w:val="-2"/>
        </w:rPr>
      </w:pPr>
    </w:p>
    <w:p w14:paraId="7091A280">
      <w:pPr>
        <w:pStyle w:val="4"/>
        <w:spacing w:before="291" w:line="285" w:lineRule="auto"/>
        <w:ind w:right="101"/>
        <w:rPr>
          <w:rFonts w:hint="eastAsia"/>
          <w:spacing w:val="-2"/>
        </w:rPr>
      </w:pPr>
      <w:r>
        <w:rPr>
          <w:rFonts w:hint="eastAsia"/>
          <w:spacing w:val="-2"/>
        </w:rPr>
        <w:t>This disposition encompasses not only a susceptibility to goodness and the possibility of redemption but also a positive germ of goodness—the power to redeem oneself.</w:t>
      </w:r>
    </w:p>
    <w:p w14:paraId="0E3DB5A3">
      <w:pPr>
        <w:pStyle w:val="4"/>
        <w:spacing w:before="291" w:line="285" w:lineRule="auto"/>
        <w:ind w:right="101"/>
        <w:rPr>
          <w:rFonts w:hint="eastAsia"/>
          <w:spacing w:val="-2"/>
        </w:rPr>
      </w:pPr>
      <w:r>
        <w:rPr>
          <w:rFonts w:hint="eastAsia"/>
          <w:spacing w:val="-2"/>
        </w:rPr>
        <w:t>这种性情不仅包括对良善的易感性和救赎的可能性，还包括良善的积极萌芽——自我救赎的力量。</w:t>
      </w:r>
    </w:p>
    <w:p w14:paraId="23484610">
      <w:pPr>
        <w:pStyle w:val="4"/>
        <w:spacing w:before="291" w:line="285" w:lineRule="auto"/>
        <w:ind w:right="101"/>
        <w:rPr>
          <w:rFonts w:hint="eastAsia"/>
          <w:spacing w:val="-2"/>
        </w:rPr>
      </w:pPr>
    </w:p>
    <w:p w14:paraId="540D8DEB">
      <w:pPr>
        <w:pStyle w:val="4"/>
        <w:spacing w:before="291" w:line="285" w:lineRule="auto"/>
        <w:ind w:right="101"/>
        <w:rPr>
          <w:rFonts w:hint="eastAsia"/>
          <w:spacing w:val="-2"/>
        </w:rPr>
      </w:pPr>
      <w:r>
        <w:rPr>
          <w:rFonts w:hint="eastAsia"/>
          <w:spacing w:val="-2"/>
        </w:rPr>
        <w:t>It is this disposition that empowers humans to transform and renew themselves.</w:t>
      </w:r>
    </w:p>
    <w:p w14:paraId="7D7A535E">
      <w:pPr>
        <w:pStyle w:val="4"/>
        <w:spacing w:before="291" w:line="285" w:lineRule="auto"/>
        <w:ind w:right="101"/>
        <w:rPr>
          <w:rFonts w:hint="eastAsia"/>
          <w:spacing w:val="-2"/>
        </w:rPr>
      </w:pPr>
      <w:r>
        <w:rPr>
          <w:rFonts w:hint="eastAsia"/>
          <w:spacing w:val="-2"/>
        </w:rPr>
        <w:t>正是这种性情赋予了人类转变和更新自身的能力。</w:t>
      </w:r>
    </w:p>
    <w:p w14:paraId="17A677CF">
      <w:pPr>
        <w:pStyle w:val="4"/>
        <w:spacing w:before="291" w:line="285" w:lineRule="auto"/>
        <w:ind w:right="101"/>
        <w:rPr>
          <w:rFonts w:hint="eastAsia"/>
          <w:spacing w:val="-2"/>
        </w:rPr>
      </w:pPr>
    </w:p>
    <w:p w14:paraId="642BB3B2">
      <w:pPr>
        <w:pStyle w:val="4"/>
        <w:spacing w:before="291" w:line="285" w:lineRule="auto"/>
        <w:ind w:right="101"/>
        <w:rPr>
          <w:rFonts w:hint="eastAsia"/>
          <w:spacing w:val="-2"/>
        </w:rPr>
      </w:pPr>
      <w:r>
        <w:rPr>
          <w:rFonts w:hint="eastAsia"/>
          <w:spacing w:val="-2"/>
        </w:rPr>
        <w:t>Just as through an intelligible act of freedom they made themselves sinners, they can similarly use their freedom to regenerate themselves.</w:t>
      </w:r>
    </w:p>
    <w:p w14:paraId="089FC947">
      <w:pPr>
        <w:pStyle w:val="4"/>
        <w:spacing w:before="291" w:line="285" w:lineRule="auto"/>
        <w:ind w:right="101"/>
        <w:rPr>
          <w:rFonts w:hint="eastAsia"/>
          <w:spacing w:val="-2"/>
        </w:rPr>
      </w:pPr>
      <w:r>
        <w:rPr>
          <w:rFonts w:hint="eastAsia"/>
          <w:spacing w:val="-2"/>
        </w:rPr>
        <w:t>正如他们通过一种可理解的自由行为使自己成为罪人一样，他们同样可以运用自己的自由来使自己重生。</w:t>
      </w:r>
    </w:p>
    <w:p w14:paraId="144F4ADD">
      <w:pPr>
        <w:pStyle w:val="4"/>
        <w:spacing w:before="291" w:line="285" w:lineRule="auto"/>
        <w:ind w:right="101"/>
        <w:rPr>
          <w:rFonts w:hint="eastAsia"/>
          <w:spacing w:val="-2"/>
        </w:rPr>
      </w:pPr>
    </w:p>
    <w:p w14:paraId="5B454DE5">
      <w:pPr>
        <w:pStyle w:val="4"/>
        <w:spacing w:before="291" w:line="285" w:lineRule="auto"/>
        <w:ind w:right="101"/>
        <w:rPr>
          <w:rFonts w:hint="eastAsia"/>
          <w:spacing w:val="-2"/>
        </w:rPr>
      </w:pPr>
      <w:r>
        <w:rPr>
          <w:rFonts w:hint="eastAsia"/>
          <w:spacing w:val="-2"/>
        </w:rPr>
        <w:t>This rebirth is not a slow and gradual process but rather a sudden transformation, occurring as a revolution within the intelligible substratum of the human psyche.</w:t>
      </w:r>
    </w:p>
    <w:p w14:paraId="2985415A">
      <w:pPr>
        <w:pStyle w:val="4"/>
        <w:spacing w:before="291" w:line="285" w:lineRule="auto"/>
        <w:ind w:right="101"/>
        <w:rPr>
          <w:rFonts w:hint="eastAsia"/>
          <w:spacing w:val="-2"/>
        </w:rPr>
      </w:pPr>
      <w:r>
        <w:rPr>
          <w:rFonts w:hint="eastAsia"/>
          <w:spacing w:val="-2"/>
        </w:rPr>
        <w:t>这种重生并非一个缓慢渐进的过程，而是一种突然的转变，发生在人类心灵可知基质内的一场革命。</w:t>
      </w:r>
    </w:p>
    <w:p w14:paraId="1EF2C476">
      <w:pPr>
        <w:pStyle w:val="4"/>
        <w:spacing w:before="291" w:line="285" w:lineRule="auto"/>
        <w:ind w:right="101"/>
        <w:rPr>
          <w:rFonts w:hint="eastAsia"/>
          <w:spacing w:val="-2"/>
        </w:rPr>
      </w:pPr>
    </w:p>
    <w:p w14:paraId="0D8E62BC">
      <w:pPr>
        <w:pStyle w:val="4"/>
        <w:spacing w:before="291" w:line="285" w:lineRule="auto"/>
        <w:ind w:right="101"/>
        <w:rPr>
          <w:rFonts w:hint="eastAsia"/>
          <w:spacing w:val="-2"/>
        </w:rPr>
      </w:pPr>
      <w:r>
        <w:rPr>
          <w:rFonts w:hint="eastAsia"/>
          <w:spacing w:val="-2"/>
        </w:rPr>
        <w:t>It represents a new creation, a fundamental change of heart, an instantaneous abandonment of the old Adam, and an adoption of the new.</w:t>
      </w:r>
    </w:p>
    <w:p w14:paraId="779D87A7">
      <w:pPr>
        <w:pStyle w:val="4"/>
        <w:spacing w:before="291" w:line="285" w:lineRule="auto"/>
        <w:ind w:right="101"/>
        <w:rPr>
          <w:rFonts w:hint="eastAsia"/>
          <w:spacing w:val="-2"/>
        </w:rPr>
      </w:pPr>
      <w:r>
        <w:rPr>
          <w:rFonts w:hint="eastAsia"/>
          <w:spacing w:val="-2"/>
        </w:rPr>
        <w:t>它代表着一种新的创造，一种根本的心灵转变，一种对旧亚当的瞬间抛弃，以及对新亚当的接纳。</w:t>
      </w:r>
    </w:p>
    <w:p w14:paraId="122D19A9">
      <w:pPr>
        <w:pStyle w:val="4"/>
        <w:spacing w:before="291" w:line="285" w:lineRule="auto"/>
        <w:ind w:right="101"/>
        <w:rPr>
          <w:rFonts w:hint="eastAsia"/>
          <w:spacing w:val="-2"/>
        </w:rPr>
      </w:pPr>
    </w:p>
    <w:p w14:paraId="3A5870BA">
      <w:pPr>
        <w:pStyle w:val="4"/>
        <w:spacing w:before="291" w:line="285" w:lineRule="auto"/>
        <w:ind w:right="101"/>
        <w:rPr>
          <w:rFonts w:hint="eastAsia"/>
          <w:spacing w:val="-2"/>
        </w:rPr>
      </w:pPr>
      <w:r>
        <w:rPr>
          <w:rFonts w:hint="eastAsia"/>
          <w:spacing w:val="-2"/>
        </w:rPr>
        <w:t>While Kant places the principle of salvation in the realm of free will, his intention is not to negate the role of grace.</w:t>
      </w:r>
    </w:p>
    <w:p w14:paraId="29D56A17">
      <w:pPr>
        <w:pStyle w:val="4"/>
        <w:spacing w:before="291" w:line="285" w:lineRule="auto"/>
        <w:ind w:right="101"/>
        <w:rPr>
          <w:rFonts w:hint="eastAsia"/>
          <w:spacing w:val="-2"/>
        </w:rPr>
      </w:pPr>
      <w:r>
        <w:rPr>
          <w:rFonts w:hint="eastAsia"/>
          <w:spacing w:val="-2"/>
        </w:rPr>
        <w:t>虽然康德将救赎的原则置于自由意志的领域，但他的意图并非否定恩典的作用。</w:t>
      </w:r>
    </w:p>
    <w:p w14:paraId="07521F20">
      <w:pPr>
        <w:pStyle w:val="4"/>
        <w:spacing w:before="291" w:line="285" w:lineRule="auto"/>
        <w:ind w:right="101"/>
        <w:rPr>
          <w:rFonts w:hint="eastAsia"/>
          <w:spacing w:val="-2"/>
        </w:rPr>
      </w:pPr>
    </w:p>
    <w:p w14:paraId="7CC064C6">
      <w:pPr>
        <w:pStyle w:val="4"/>
        <w:spacing w:before="291" w:line="285" w:lineRule="auto"/>
        <w:ind w:right="101"/>
        <w:rPr>
          <w:rFonts w:hint="eastAsia"/>
          <w:spacing w:val="-2"/>
        </w:rPr>
      </w:pPr>
      <w:r>
        <w:rPr>
          <w:rFonts w:hint="eastAsia"/>
          <w:spacing w:val="-2"/>
        </w:rPr>
        <w:t>On the contrary, he encourages all individuals to do what is within their capacity and to anticipate "cooperation from above."</w:t>
      </w:r>
    </w:p>
    <w:p w14:paraId="312C5E31">
      <w:pPr>
        <w:pStyle w:val="4"/>
        <w:spacing w:before="291" w:line="285" w:lineRule="auto"/>
        <w:ind w:right="101"/>
        <w:rPr>
          <w:rFonts w:hint="eastAsia"/>
          <w:spacing w:val="-2"/>
        </w:rPr>
      </w:pPr>
      <w:r>
        <w:rPr>
          <w:rFonts w:hint="eastAsia"/>
          <w:spacing w:val="-2"/>
        </w:rPr>
        <w:t>相反，他鼓励所有人在力所能及的范围内行事，并期待“来自上面的合作”。</w:t>
      </w:r>
    </w:p>
    <w:p w14:paraId="129E39B8">
      <w:pPr>
        <w:pStyle w:val="4"/>
        <w:spacing w:before="291" w:line="285" w:lineRule="auto"/>
        <w:ind w:right="101"/>
        <w:rPr>
          <w:rFonts w:hint="eastAsia"/>
          <w:spacing w:val="-2"/>
        </w:rPr>
      </w:pPr>
    </w:p>
    <w:p w14:paraId="426DF5B3">
      <w:pPr>
        <w:pStyle w:val="4"/>
        <w:spacing w:before="291" w:line="285" w:lineRule="auto"/>
        <w:ind w:right="101"/>
        <w:rPr>
          <w:rFonts w:hint="eastAsia"/>
          <w:spacing w:val="-2"/>
        </w:rPr>
      </w:pPr>
      <w:r>
        <w:rPr>
          <w:rFonts w:hint="eastAsia"/>
          <w:spacing w:val="-2"/>
        </w:rPr>
        <w:t>However, in Kant's view, humans can never definitively discern whether something is a product of grace since the cause-and-effect relationship does not operate outside the natural world.</w:t>
      </w:r>
    </w:p>
    <w:p w14:paraId="1B62E054">
      <w:pPr>
        <w:pStyle w:val="4"/>
        <w:spacing w:before="291" w:line="285" w:lineRule="auto"/>
        <w:ind w:right="101"/>
        <w:rPr>
          <w:rFonts w:hint="eastAsia"/>
          <w:spacing w:val="-2"/>
        </w:rPr>
      </w:pPr>
      <w:r>
        <w:rPr>
          <w:rFonts w:hint="eastAsia"/>
          <w:spacing w:val="-2"/>
        </w:rPr>
        <w:t>然而，在康德看来，人类永远无法明确辨别某事物是否是恩典的产物，因为因果关系在自然界之外不起作用。</w:t>
      </w:r>
    </w:p>
    <w:p w14:paraId="685F8534">
      <w:pPr>
        <w:pStyle w:val="4"/>
        <w:spacing w:before="291" w:line="285" w:lineRule="auto"/>
        <w:ind w:right="101"/>
        <w:rPr>
          <w:rFonts w:hint="eastAsia"/>
          <w:spacing w:val="-2"/>
        </w:rPr>
      </w:pPr>
    </w:p>
    <w:p w14:paraId="730CC6CD">
      <w:pPr>
        <w:pStyle w:val="4"/>
        <w:spacing w:before="291" w:line="285" w:lineRule="auto"/>
        <w:ind w:right="101"/>
        <w:rPr>
          <w:rFonts w:hint="eastAsia"/>
          <w:spacing w:val="-2"/>
        </w:rPr>
      </w:pPr>
      <w:r>
        <w:rPr>
          <w:rFonts w:hint="eastAsia"/>
          <w:spacing w:val="-2"/>
        </w:rPr>
        <w:t>Moreover, accepting it practically would imply that the good deeds are not their own but the work of another being acting within them.</w:t>
      </w:r>
    </w:p>
    <w:p w14:paraId="3B0B4E04">
      <w:pPr>
        <w:pStyle w:val="4"/>
        <w:spacing w:before="291" w:line="285" w:lineRule="auto"/>
        <w:ind w:right="101"/>
        <w:rPr>
          <w:rFonts w:hint="eastAsia"/>
          <w:spacing w:val="-2"/>
        </w:rPr>
      </w:pPr>
      <w:r>
        <w:rPr>
          <w:rFonts w:hint="eastAsia"/>
          <w:spacing w:val="-2"/>
        </w:rPr>
        <w:t>此外，从实践上接受它将意味着善行并非他们自己的，而是另一个在他们里面行动的存有的工作。</w:t>
      </w:r>
    </w:p>
    <w:p w14:paraId="4E642567">
      <w:pPr>
        <w:pStyle w:val="4"/>
        <w:spacing w:before="291" w:line="285" w:lineRule="auto"/>
        <w:ind w:right="101"/>
        <w:rPr>
          <w:rFonts w:hint="eastAsia"/>
          <w:spacing w:val="-2"/>
        </w:rPr>
      </w:pPr>
    </w:p>
    <w:p w14:paraId="3E63F3AB">
      <w:pPr>
        <w:pStyle w:val="4"/>
        <w:spacing w:before="291" w:line="285" w:lineRule="auto"/>
        <w:ind w:right="101"/>
        <w:rPr>
          <w:rFonts w:hint="eastAsia"/>
          <w:spacing w:val="-2"/>
        </w:rPr>
      </w:pPr>
      <w:r>
        <w:rPr>
          <w:rFonts w:hint="eastAsia"/>
          <w:spacing w:val="-2"/>
        </w:rPr>
        <w:t>Therefore, what remains is the belief that human beings have the capability and responsibility to redeem themselves through their own free will.</w:t>
      </w:r>
    </w:p>
    <w:p w14:paraId="4AA0F2A6">
      <w:pPr>
        <w:pStyle w:val="4"/>
        <w:spacing w:before="291" w:line="285" w:lineRule="auto"/>
        <w:ind w:right="101"/>
        <w:rPr>
          <w:rFonts w:hint="eastAsia"/>
          <w:spacing w:val="-2"/>
        </w:rPr>
      </w:pPr>
      <w:r>
        <w:rPr>
          <w:rFonts w:hint="eastAsia"/>
          <w:spacing w:val="-2"/>
        </w:rPr>
        <w:t>因此，剩下的就是相信人类有能力也有责任通过自己的自由意志来救赎自己。</w:t>
      </w:r>
    </w:p>
    <w:p w14:paraId="773EB327">
      <w:pPr>
        <w:pStyle w:val="4"/>
        <w:spacing w:before="291" w:line="285" w:lineRule="auto"/>
        <w:ind w:right="101"/>
        <w:rPr>
          <w:rFonts w:hint="eastAsia"/>
          <w:spacing w:val="-2"/>
        </w:rPr>
      </w:pPr>
    </w:p>
    <w:p w14:paraId="34EE9F0F">
      <w:pPr>
        <w:pStyle w:val="4"/>
        <w:spacing w:before="291" w:line="285" w:lineRule="auto"/>
        <w:ind w:right="101"/>
        <w:rPr>
          <w:rFonts w:hint="eastAsia"/>
          <w:spacing w:val="-2"/>
        </w:rPr>
      </w:pPr>
      <w:r>
        <w:rPr>
          <w:rFonts w:hint="eastAsia"/>
          <w:spacing w:val="-2"/>
        </w:rPr>
        <w:t>In this endeavor, the concept of a perfect humanity, symbolically embodied in the person of Christ, serves as both a guarantee and a source of inspiration for our faith.</w:t>
      </w:r>
    </w:p>
    <w:p w14:paraId="17E94C58">
      <w:pPr>
        <w:pStyle w:val="4"/>
        <w:spacing w:before="291" w:line="285" w:lineRule="auto"/>
        <w:ind w:right="101"/>
        <w:rPr>
          <w:rFonts w:hint="eastAsia"/>
          <w:spacing w:val="-2"/>
        </w:rPr>
      </w:pPr>
      <w:r>
        <w:rPr>
          <w:rFonts w:hint="eastAsia"/>
          <w:spacing w:val="-2"/>
        </w:rPr>
        <w:t>在这项努力中，完美人性的概念，象征性地体现在基督的位格中，既是我们信仰的保证，也是我们信仰的灵感来源。</w:t>
      </w:r>
    </w:p>
    <w:p w14:paraId="71BD781A">
      <w:pPr>
        <w:pStyle w:val="4"/>
        <w:spacing w:before="291" w:line="285" w:lineRule="auto"/>
        <w:ind w:right="101"/>
        <w:rPr>
          <w:rFonts w:hint="eastAsia"/>
          <w:spacing w:val="-2"/>
        </w:rPr>
      </w:pPr>
    </w:p>
    <w:p w14:paraId="401D2CB2">
      <w:pPr>
        <w:pStyle w:val="4"/>
        <w:spacing w:before="291" w:line="285" w:lineRule="auto"/>
        <w:ind w:right="101"/>
        <w:rPr>
          <w:rFonts w:hint="eastAsia"/>
          <w:spacing w:val="-2"/>
        </w:rPr>
      </w:pPr>
      <w:r>
        <w:rPr>
          <w:rFonts w:hint="eastAsia"/>
          <w:spacing w:val="-2"/>
        </w:rPr>
        <w:t>Christ's ideal teaches us how to achieve perfection and establish goodness as the ruling force through the trials and tribulations of combat and temptation.</w:t>
      </w:r>
    </w:p>
    <w:p w14:paraId="5812D712">
      <w:pPr>
        <w:pStyle w:val="4"/>
        <w:spacing w:before="291" w:line="285" w:lineRule="auto"/>
        <w:ind w:right="101"/>
        <w:rPr>
          <w:rFonts w:hint="eastAsia"/>
          <w:spacing w:val="-2"/>
        </w:rPr>
      </w:pPr>
      <w:r>
        <w:rPr>
          <w:rFonts w:hint="eastAsia"/>
          <w:spacing w:val="-2"/>
        </w:rPr>
        <w:t>基督的理想教导我们如何在争战和试探的考验与磨难中达到完美，并将良善确立为统治力量。</w:t>
      </w:r>
    </w:p>
    <w:p w14:paraId="72F69160">
      <w:pPr>
        <w:pStyle w:val="4"/>
        <w:spacing w:before="291" w:line="285" w:lineRule="auto"/>
        <w:ind w:right="101"/>
        <w:rPr>
          <w:rFonts w:hint="eastAsia"/>
          <w:spacing w:val="-2"/>
        </w:rPr>
      </w:pPr>
    </w:p>
    <w:p w14:paraId="4312D766">
      <w:pPr>
        <w:pStyle w:val="4"/>
        <w:spacing w:before="291" w:line="285" w:lineRule="auto"/>
        <w:ind w:right="101"/>
        <w:rPr>
          <w:rFonts w:hint="eastAsia"/>
          <w:spacing w:val="-2"/>
        </w:rPr>
      </w:pPr>
      <w:r>
        <w:rPr>
          <w:rFonts w:hint="eastAsia"/>
          <w:spacing w:val="-2"/>
        </w:rPr>
        <w:t>Once we have experienced a rebirth through a deliberate exercise of our free will, the gradual process of sanctification commences in our practical lives.</w:t>
      </w:r>
    </w:p>
    <w:p w14:paraId="7742625E">
      <w:pPr>
        <w:pStyle w:val="4"/>
        <w:spacing w:before="291" w:line="285" w:lineRule="auto"/>
        <w:ind w:right="101"/>
        <w:rPr>
          <w:rFonts w:hint="eastAsia"/>
          <w:spacing w:val="-2"/>
        </w:rPr>
      </w:pPr>
      <w:r>
        <w:rPr>
          <w:rFonts w:hint="eastAsia"/>
          <w:spacing w:val="-2"/>
        </w:rPr>
        <w:t>一旦我们通过刻意运用自由意志经历了重生，我们实践生活中的渐进成圣过程就开始了。</w:t>
      </w:r>
    </w:p>
    <w:p w14:paraId="325CBD41">
      <w:pPr>
        <w:pStyle w:val="4"/>
        <w:spacing w:before="291" w:line="285" w:lineRule="auto"/>
        <w:ind w:right="101"/>
        <w:rPr>
          <w:rFonts w:hint="eastAsia"/>
          <w:spacing w:val="-2"/>
        </w:rPr>
      </w:pPr>
    </w:p>
    <w:p w14:paraId="1BDA777E">
      <w:pPr>
        <w:pStyle w:val="4"/>
        <w:spacing w:before="291" w:line="285" w:lineRule="auto"/>
        <w:ind w:right="101"/>
        <w:rPr>
          <w:rFonts w:hint="eastAsia"/>
          <w:spacing w:val="-2"/>
        </w:rPr>
      </w:pPr>
      <w:r>
        <w:rPr>
          <w:rFonts w:hint="eastAsia"/>
          <w:spacing w:val="-2"/>
        </w:rPr>
        <w:t>Those who have been born again remain in this state and never revert to their previous condition.</w:t>
      </w:r>
    </w:p>
    <w:p w14:paraId="4E8AA528">
      <w:pPr>
        <w:pStyle w:val="4"/>
        <w:spacing w:before="291" w:line="285" w:lineRule="auto"/>
        <w:ind w:right="101"/>
        <w:rPr>
          <w:rFonts w:hint="eastAsia"/>
          <w:spacing w:val="-2"/>
        </w:rPr>
      </w:pPr>
      <w:r>
        <w:rPr>
          <w:rFonts w:hint="eastAsia"/>
          <w:spacing w:val="-2"/>
        </w:rPr>
        <w:t>那些重生的人会保持在这种状态，永不回到他们以前的状态。</w:t>
      </w:r>
    </w:p>
    <w:p w14:paraId="5451E249">
      <w:pPr>
        <w:pStyle w:val="4"/>
        <w:spacing w:before="291" w:line="285" w:lineRule="auto"/>
        <w:ind w:right="101"/>
        <w:rPr>
          <w:rFonts w:hint="eastAsia"/>
          <w:spacing w:val="-2"/>
        </w:rPr>
      </w:pPr>
    </w:p>
    <w:p w14:paraId="4A5EF73E">
      <w:pPr>
        <w:pStyle w:val="4"/>
        <w:spacing w:before="291" w:line="285" w:lineRule="auto"/>
        <w:ind w:right="101"/>
        <w:rPr>
          <w:rFonts w:hint="eastAsia"/>
          <w:spacing w:val="-2"/>
        </w:rPr>
      </w:pPr>
      <w:r>
        <w:rPr>
          <w:rFonts w:hint="eastAsia"/>
          <w:spacing w:val="-2"/>
        </w:rPr>
        <w:t>While this may seem at odds with Kant's doctrine of freedom, he assumes the endurance of the regenerated individuals.</w:t>
      </w:r>
    </w:p>
    <w:p w14:paraId="5497C0F6">
      <w:pPr>
        <w:pStyle w:val="4"/>
        <w:spacing w:before="291" w:line="285" w:lineRule="auto"/>
        <w:ind w:right="101"/>
        <w:rPr>
          <w:rFonts w:hint="eastAsia"/>
          <w:spacing w:val="-2"/>
        </w:rPr>
      </w:pPr>
      <w:r>
        <w:rPr>
          <w:rFonts w:hint="eastAsia"/>
          <w:spacing w:val="-2"/>
        </w:rPr>
        <w:t>虽然这似乎与康德的自由学说相悖，但他假定了重生者的持久性。</w:t>
      </w:r>
    </w:p>
    <w:p w14:paraId="27AD9D3A">
      <w:pPr>
        <w:pStyle w:val="4"/>
        <w:spacing w:before="291" w:line="285" w:lineRule="auto"/>
        <w:ind w:right="101"/>
        <w:rPr>
          <w:rFonts w:hint="eastAsia"/>
          <w:spacing w:val="-2"/>
        </w:rPr>
      </w:pPr>
    </w:p>
    <w:p w14:paraId="5164E562">
      <w:pPr>
        <w:pStyle w:val="4"/>
        <w:spacing w:before="291" w:line="285" w:lineRule="auto"/>
        <w:ind w:right="101"/>
        <w:rPr>
          <w:rFonts w:hint="eastAsia"/>
          <w:spacing w:val="-2"/>
        </w:rPr>
      </w:pPr>
      <w:r>
        <w:rPr>
          <w:rFonts w:hint="eastAsia"/>
          <w:spacing w:val="-2"/>
        </w:rPr>
        <w:t>It is true that one cannot immediately and directly be certain of this outcome.</w:t>
      </w:r>
    </w:p>
    <w:p w14:paraId="7F4DE94E">
      <w:pPr>
        <w:pStyle w:val="4"/>
        <w:spacing w:before="291" w:line="285" w:lineRule="auto"/>
        <w:ind w:right="101"/>
        <w:rPr>
          <w:rFonts w:hint="eastAsia"/>
          <w:spacing w:val="-2"/>
        </w:rPr>
      </w:pPr>
      <w:r>
        <w:rPr>
          <w:rFonts w:hint="eastAsia"/>
          <w:spacing w:val="-2"/>
        </w:rPr>
        <w:t>诚然，人不能立即直接地确信这个结果。</w:t>
      </w:r>
    </w:p>
    <w:p w14:paraId="6C84959C">
      <w:pPr>
        <w:pStyle w:val="4"/>
        <w:spacing w:before="291" w:line="285" w:lineRule="auto"/>
        <w:ind w:right="101"/>
        <w:rPr>
          <w:rFonts w:hint="eastAsia"/>
          <w:spacing w:val="-2"/>
        </w:rPr>
      </w:pPr>
    </w:p>
    <w:p w14:paraId="0082D42F">
      <w:pPr>
        <w:pStyle w:val="4"/>
        <w:spacing w:before="291" w:line="285" w:lineRule="auto"/>
        <w:ind w:right="101"/>
        <w:rPr>
          <w:rFonts w:hint="eastAsia"/>
          <w:spacing w:val="-2"/>
        </w:rPr>
      </w:pPr>
      <w:r>
        <w:rPr>
          <w:rFonts w:hint="eastAsia"/>
          <w:spacing w:val="-2"/>
        </w:rPr>
        <w:t>However, those who continually improve morally can reasonably infer that they will eventually attain perfection, whether in this life or the hereafter.</w:t>
      </w:r>
    </w:p>
    <w:p w14:paraId="59591FF5">
      <w:pPr>
        <w:pStyle w:val="4"/>
        <w:spacing w:before="291" w:line="285" w:lineRule="auto"/>
        <w:ind w:right="101"/>
        <w:rPr>
          <w:rFonts w:hint="eastAsia"/>
          <w:spacing w:val="-2"/>
        </w:rPr>
      </w:pPr>
      <w:r>
        <w:rPr>
          <w:rFonts w:hint="eastAsia"/>
          <w:spacing w:val="-2"/>
        </w:rPr>
        <w:t>然而，那些在道德上不断进步的人可以合理地推断，他们最终会达到完美，无论是在今生还是来世。</w:t>
      </w:r>
    </w:p>
    <w:p w14:paraId="59C8A889">
      <w:pPr>
        <w:pStyle w:val="4"/>
        <w:spacing w:before="291" w:line="285" w:lineRule="auto"/>
        <w:ind w:right="101"/>
        <w:rPr>
          <w:rFonts w:hint="eastAsia"/>
          <w:spacing w:val="-2"/>
        </w:rPr>
      </w:pPr>
    </w:p>
    <w:p w14:paraId="4208FF2C">
      <w:pPr>
        <w:pStyle w:val="4"/>
        <w:spacing w:before="291" w:line="285" w:lineRule="auto"/>
        <w:ind w:right="101"/>
        <w:rPr>
          <w:rFonts w:hint="eastAsia"/>
          <w:spacing w:val="-2"/>
        </w:rPr>
      </w:pPr>
      <w:r>
        <w:rPr>
          <w:rFonts w:hint="eastAsia"/>
          <w:spacing w:val="-2"/>
        </w:rPr>
        <w:t>Feelings of guilt and fear of punishment no longer need to torment them.</w:t>
      </w:r>
    </w:p>
    <w:p w14:paraId="09FF25AF">
      <w:pPr>
        <w:pStyle w:val="4"/>
        <w:spacing w:before="291" w:line="285" w:lineRule="auto"/>
        <w:ind w:right="101"/>
        <w:rPr>
          <w:rFonts w:hint="eastAsia"/>
          <w:spacing w:val="-2"/>
        </w:rPr>
      </w:pPr>
      <w:r>
        <w:rPr>
          <w:rFonts w:hint="eastAsia"/>
          <w:spacing w:val="-2"/>
        </w:rPr>
        <w:t>罪疚感和对惩罚的恐惧不再需要折磨他们。</w:t>
      </w:r>
    </w:p>
    <w:p w14:paraId="2F4D3E2E">
      <w:pPr>
        <w:pStyle w:val="4"/>
        <w:spacing w:before="291" w:line="285" w:lineRule="auto"/>
        <w:ind w:right="101"/>
        <w:rPr>
          <w:rFonts w:hint="eastAsia"/>
          <w:spacing w:val="-2"/>
        </w:rPr>
      </w:pPr>
    </w:p>
    <w:p w14:paraId="76F43454">
      <w:pPr>
        <w:pStyle w:val="4"/>
        <w:spacing w:before="291" w:line="285" w:lineRule="auto"/>
        <w:ind w:right="101"/>
        <w:rPr>
          <w:rFonts w:hint="eastAsia"/>
          <w:spacing w:val="-2"/>
        </w:rPr>
      </w:pPr>
      <w:r>
        <w:rPr>
          <w:rFonts w:hint="eastAsia"/>
          <w:spacing w:val="-2"/>
        </w:rPr>
        <w:t>During and after their conversion, individuals continue to make amends for past sins.</w:t>
      </w:r>
    </w:p>
    <w:p w14:paraId="33061031">
      <w:pPr>
        <w:pStyle w:val="4"/>
        <w:spacing w:before="291" w:line="285" w:lineRule="auto"/>
        <w:ind w:right="101"/>
        <w:rPr>
          <w:rFonts w:hint="eastAsia"/>
          <w:spacing w:val="-2"/>
        </w:rPr>
      </w:pPr>
      <w:r>
        <w:rPr>
          <w:rFonts w:hint="eastAsia"/>
          <w:spacing w:val="-2"/>
        </w:rPr>
        <w:t>在归信期间及之后，个人继续为过去的罪孽赎罪。</w:t>
      </w:r>
    </w:p>
    <w:p w14:paraId="609D35C5">
      <w:pPr>
        <w:pStyle w:val="4"/>
        <w:spacing w:before="291" w:line="285" w:lineRule="auto"/>
        <w:ind w:right="101"/>
        <w:rPr>
          <w:rFonts w:hint="eastAsia"/>
          <w:spacing w:val="-2"/>
        </w:rPr>
      </w:pPr>
    </w:p>
    <w:p w14:paraId="7A7AD625">
      <w:pPr>
        <w:pStyle w:val="4"/>
        <w:spacing w:before="291" w:line="285" w:lineRule="auto"/>
        <w:ind w:right="101"/>
        <w:rPr>
          <w:rFonts w:hint="eastAsia"/>
          <w:spacing w:val="-2"/>
        </w:rPr>
      </w:pPr>
      <w:r>
        <w:rPr>
          <w:rFonts w:hint="eastAsia"/>
          <w:spacing w:val="-2"/>
        </w:rPr>
        <w:t>They voluntarily undertake the consequences of sin, although it is no longer a punishment but a form of discipline that guides them towards virtuous actions and, consequently, renders them worthy of forgiveness.</w:t>
      </w:r>
    </w:p>
    <w:p w14:paraId="4197FC97">
      <w:pPr>
        <w:pStyle w:val="4"/>
        <w:spacing w:before="291" w:line="285" w:lineRule="auto"/>
        <w:ind w:right="101"/>
        <w:rPr>
          <w:rFonts w:hint="eastAsia"/>
          <w:spacing w:val="-2"/>
        </w:rPr>
      </w:pPr>
      <w:r>
        <w:rPr>
          <w:rFonts w:hint="eastAsia"/>
          <w:spacing w:val="-2"/>
        </w:rPr>
        <w:t>他们自愿承担罪的后果，尽管这不再是惩罚，而是一种引导他们走向有德行的行为的纪律，因此使他们配得赦免。</w:t>
      </w:r>
    </w:p>
    <w:p w14:paraId="0E00930B">
      <w:pPr>
        <w:pStyle w:val="4"/>
        <w:spacing w:before="291" w:line="285" w:lineRule="auto"/>
        <w:ind w:right="101"/>
        <w:rPr>
          <w:rFonts w:hint="eastAsia"/>
          <w:spacing w:val="-2"/>
        </w:rPr>
      </w:pPr>
    </w:p>
    <w:p w14:paraId="607BD1F8">
      <w:pPr>
        <w:pStyle w:val="4"/>
        <w:spacing w:before="291" w:line="285" w:lineRule="auto"/>
        <w:ind w:right="101"/>
        <w:rPr>
          <w:rFonts w:hint="eastAsia"/>
          <w:spacing w:val="-2"/>
        </w:rPr>
      </w:pPr>
      <w:r>
        <w:rPr>
          <w:rFonts w:hint="eastAsia"/>
          <w:spacing w:val="-2"/>
        </w:rPr>
        <w:t>Moreover, as new beings, they stand free from condemnation and appear pure in the presence of God.</w:t>
      </w:r>
    </w:p>
    <w:p w14:paraId="624242EF">
      <w:pPr>
        <w:pStyle w:val="4"/>
        <w:spacing w:before="291" w:line="285" w:lineRule="auto"/>
        <w:ind w:right="101"/>
        <w:rPr>
          <w:rFonts w:hint="eastAsia"/>
          <w:spacing w:val="-2"/>
        </w:rPr>
      </w:pPr>
      <w:r>
        <w:rPr>
          <w:rFonts w:hint="eastAsia"/>
          <w:spacing w:val="-2"/>
        </w:rPr>
        <w:t>此外，作为新的存有，他们摆脱了定罪，在神面前显为纯洁。</w:t>
      </w:r>
    </w:p>
    <w:p w14:paraId="474A435E">
      <w:pPr>
        <w:pStyle w:val="4"/>
        <w:spacing w:before="291" w:line="285" w:lineRule="auto"/>
        <w:ind w:right="101"/>
        <w:rPr>
          <w:rFonts w:hint="eastAsia"/>
          <w:spacing w:val="-2"/>
        </w:rPr>
      </w:pPr>
    </w:p>
    <w:p w14:paraId="624DF6AD">
      <w:pPr>
        <w:pStyle w:val="4"/>
        <w:spacing w:before="291" w:line="285" w:lineRule="auto"/>
        <w:ind w:right="101"/>
        <w:rPr>
          <w:rFonts w:hint="eastAsia"/>
          <w:spacing w:val="-2"/>
        </w:rPr>
      </w:pPr>
      <w:r>
        <w:rPr>
          <w:rFonts w:hint="eastAsia"/>
          <w:spacing w:val="-2"/>
        </w:rPr>
        <w:t>Achieving perfection may take a considerable amount of time, but God considers one's disposition for virtuous actions and justifies them through grace.</w:t>
      </w:r>
    </w:p>
    <w:p w14:paraId="47D63EC7">
      <w:pPr>
        <w:pStyle w:val="4"/>
        <w:spacing w:before="291" w:line="285" w:lineRule="auto"/>
        <w:ind w:right="101"/>
        <w:rPr>
          <w:rFonts w:hint="eastAsia"/>
          <w:spacing w:val="-2"/>
        </w:rPr>
      </w:pPr>
      <w:r>
        <w:rPr>
          <w:rFonts w:hint="eastAsia"/>
          <w:spacing w:val="-2"/>
        </w:rPr>
        <w:t>达到完美可能需要相当长的时间，但神会考虑一个人行善的性情，并通过恩典称他们为义。</w:t>
      </w:r>
    </w:p>
    <w:p w14:paraId="29361723">
      <w:pPr>
        <w:pStyle w:val="4"/>
        <w:spacing w:before="291" w:line="285" w:lineRule="auto"/>
        <w:ind w:right="101"/>
        <w:rPr>
          <w:rFonts w:hint="eastAsia"/>
          <w:spacing w:val="-2"/>
        </w:rPr>
      </w:pPr>
    </w:p>
    <w:p w14:paraId="52046B81">
      <w:pPr>
        <w:pStyle w:val="4"/>
        <w:spacing w:before="291" w:line="285" w:lineRule="auto"/>
        <w:ind w:right="101"/>
        <w:rPr>
          <w:rFonts w:hint="eastAsia"/>
          <w:spacing w:val="-2"/>
        </w:rPr>
      </w:pPr>
      <w:r>
        <w:rPr>
          <w:rFonts w:hint="eastAsia"/>
          <w:spacing w:val="-2"/>
        </w:rPr>
        <w:t>Schopenhauer, much like Kant, vehemently emphasizes the corruption of human nature.</w:t>
      </w:r>
    </w:p>
    <w:p w14:paraId="37D8E16F">
      <w:pPr>
        <w:pStyle w:val="4"/>
        <w:spacing w:before="291" w:line="285" w:lineRule="auto"/>
        <w:ind w:right="101"/>
        <w:rPr>
          <w:rFonts w:hint="eastAsia"/>
          <w:spacing w:val="-2"/>
        </w:rPr>
      </w:pPr>
      <w:r>
        <w:rPr>
          <w:rFonts w:hint="eastAsia"/>
          <w:spacing w:val="-2"/>
        </w:rPr>
        <w:t>叔本华，与康德颇为相似，强烈强调人性的败坏。</w:t>
      </w:r>
    </w:p>
    <w:p w14:paraId="3FC52342">
      <w:pPr>
        <w:pStyle w:val="4"/>
        <w:spacing w:before="291" w:line="285" w:lineRule="auto"/>
        <w:ind w:right="101"/>
        <w:rPr>
          <w:rFonts w:hint="eastAsia"/>
          <w:spacing w:val="-2"/>
        </w:rPr>
      </w:pPr>
    </w:p>
    <w:p w14:paraId="4885C684">
      <w:pPr>
        <w:pStyle w:val="4"/>
        <w:spacing w:before="291" w:line="285" w:lineRule="auto"/>
        <w:ind w:right="101"/>
        <w:rPr>
          <w:rFonts w:hint="eastAsia"/>
          <w:spacing w:val="-2"/>
        </w:rPr>
      </w:pPr>
      <w:r>
        <w:rPr>
          <w:rFonts w:hint="eastAsia"/>
          <w:spacing w:val="-2"/>
        </w:rPr>
        <w:t>Consequently, he, too, comes to acknowledge that mere development or enlightenment is utterly insufficient for the radical improvement of individuals.</w:t>
      </w:r>
    </w:p>
    <w:p w14:paraId="06292902">
      <w:pPr>
        <w:pStyle w:val="4"/>
        <w:spacing w:before="291" w:line="285" w:lineRule="auto"/>
        <w:ind w:right="101"/>
        <w:rPr>
          <w:rFonts w:hint="eastAsia"/>
          <w:spacing w:val="-2"/>
        </w:rPr>
      </w:pPr>
      <w:r>
        <w:rPr>
          <w:rFonts w:hint="eastAsia"/>
          <w:spacing w:val="-2"/>
        </w:rPr>
        <w:t>因此，他也承认，仅仅是发展或启蒙，对于个人的根本改善是完全不够的。</w:t>
      </w:r>
    </w:p>
    <w:p w14:paraId="6AADA5FD">
      <w:pPr>
        <w:pStyle w:val="4"/>
        <w:spacing w:before="291" w:line="285" w:lineRule="auto"/>
        <w:ind w:right="101"/>
        <w:rPr>
          <w:rFonts w:hint="eastAsia"/>
          <w:spacing w:val="-2"/>
        </w:rPr>
      </w:pPr>
    </w:p>
    <w:p w14:paraId="59E6E65B">
      <w:pPr>
        <w:pStyle w:val="4"/>
        <w:spacing w:before="291" w:line="285" w:lineRule="auto"/>
        <w:ind w:right="101"/>
        <w:rPr>
          <w:rFonts w:hint="eastAsia"/>
          <w:spacing w:val="-2"/>
        </w:rPr>
      </w:pPr>
      <w:r>
        <w:rPr>
          <w:rFonts w:hint="eastAsia"/>
          <w:spacing w:val="-2"/>
        </w:rPr>
        <w:t>What one does is a product of what one is, and genuine transformation must occur at the core of one's being.</w:t>
      </w:r>
    </w:p>
    <w:p w14:paraId="77C7C8EA">
      <w:pPr>
        <w:pStyle w:val="4"/>
        <w:spacing w:before="291" w:line="285" w:lineRule="auto"/>
        <w:ind w:right="101"/>
        <w:rPr>
          <w:rFonts w:hint="eastAsia"/>
          <w:spacing w:val="-2"/>
        </w:rPr>
      </w:pPr>
      <w:r>
        <w:rPr>
          <w:rFonts w:hint="eastAsia"/>
          <w:spacing w:val="-2"/>
        </w:rPr>
        <w:t>一个人所做的是他是什么的产物，真正的转变必须发生在他存在的覈心。</w:t>
      </w:r>
    </w:p>
    <w:p w14:paraId="1F4DB2BB">
      <w:pPr>
        <w:pStyle w:val="4"/>
        <w:spacing w:before="291" w:line="285" w:lineRule="auto"/>
        <w:ind w:right="101"/>
        <w:rPr>
          <w:rFonts w:hint="eastAsia"/>
          <w:spacing w:val="-2"/>
        </w:rPr>
      </w:pPr>
    </w:p>
    <w:p w14:paraId="6414C2BA">
      <w:pPr>
        <w:pStyle w:val="4"/>
        <w:spacing w:before="291" w:line="285" w:lineRule="auto"/>
        <w:ind w:right="101"/>
        <w:rPr>
          <w:rFonts w:hint="eastAsia"/>
          <w:spacing w:val="-2"/>
        </w:rPr>
      </w:pPr>
      <w:r>
        <w:rPr>
          <w:rFonts w:hint="eastAsia"/>
          <w:spacing w:val="-2"/>
        </w:rPr>
        <w:t>In this regard, Kant and Schopenhauer firmly oppose the optimism and rationalism of the eighteenth century.</w:t>
      </w:r>
    </w:p>
    <w:p w14:paraId="55DE51AF">
      <w:pPr>
        <w:pStyle w:val="4"/>
        <w:spacing w:before="291" w:line="285" w:lineRule="auto"/>
        <w:ind w:right="101"/>
        <w:rPr>
          <w:rFonts w:hint="eastAsia"/>
          <w:spacing w:val="-2"/>
        </w:rPr>
      </w:pPr>
      <w:r>
        <w:rPr>
          <w:rFonts w:hint="eastAsia"/>
          <w:spacing w:val="-2"/>
        </w:rPr>
        <w:t>在这方面，康德和叔本华坚决反对十八世纪的乐观主义和理性主义。</w:t>
      </w:r>
    </w:p>
    <w:p w14:paraId="753C6191">
      <w:pPr>
        <w:pStyle w:val="4"/>
        <w:spacing w:before="291" w:line="285" w:lineRule="auto"/>
        <w:ind w:right="101"/>
        <w:rPr>
          <w:rFonts w:hint="eastAsia"/>
          <w:spacing w:val="-2"/>
        </w:rPr>
      </w:pPr>
    </w:p>
    <w:p w14:paraId="0CF1BCB0">
      <w:pPr>
        <w:pStyle w:val="4"/>
        <w:spacing w:before="291" w:line="285" w:lineRule="auto"/>
        <w:ind w:right="101"/>
        <w:rPr>
          <w:rFonts w:hint="eastAsia"/>
          <w:spacing w:val="-2"/>
        </w:rPr>
      </w:pPr>
      <w:r>
        <w:rPr>
          <w:rFonts w:hint="eastAsia"/>
          <w:spacing w:val="-2"/>
        </w:rPr>
        <w:t>However, they also share the rejection of the Christian doctrine of salvation as the solution.</w:t>
      </w:r>
    </w:p>
    <w:p w14:paraId="7011DED6">
      <w:pPr>
        <w:pStyle w:val="4"/>
        <w:spacing w:before="291" w:line="285" w:lineRule="auto"/>
        <w:ind w:right="101"/>
        <w:rPr>
          <w:rFonts w:hint="eastAsia"/>
          <w:spacing w:val="-2"/>
        </w:rPr>
      </w:pPr>
      <w:r>
        <w:rPr>
          <w:rFonts w:hint="eastAsia"/>
          <w:spacing w:val="-2"/>
        </w:rPr>
        <w:t>然而，他们也都拒绝将基督教的救赎教义作为解决方案。</w:t>
      </w:r>
    </w:p>
    <w:p w14:paraId="0E017D31">
      <w:pPr>
        <w:pStyle w:val="4"/>
        <w:spacing w:before="291" w:line="285" w:lineRule="auto"/>
        <w:ind w:right="101"/>
        <w:rPr>
          <w:rFonts w:hint="eastAsia"/>
          <w:spacing w:val="-2"/>
        </w:rPr>
      </w:pPr>
    </w:p>
    <w:p w14:paraId="3696840A">
      <w:pPr>
        <w:pStyle w:val="4"/>
        <w:spacing w:before="291" w:line="285" w:lineRule="auto"/>
        <w:ind w:right="101"/>
        <w:rPr>
          <w:rFonts w:hint="eastAsia"/>
          <w:spacing w:val="-2"/>
        </w:rPr>
      </w:pPr>
      <w:r>
        <w:rPr>
          <w:rFonts w:hint="eastAsia"/>
          <w:spacing w:val="-2"/>
        </w:rPr>
        <w:t>While Kant maintains a belief in a form of salvation achievable through the freedom of the will, thus returning to the Enlightenment's optimism, Schopenhauer remains steadfast in his pessimism and accepts no other deliverance from suffering except the annihilation of consciousness, as found in Buddhism.</w:t>
      </w:r>
    </w:p>
    <w:p w14:paraId="6DB2ED46">
      <w:pPr>
        <w:pStyle w:val="4"/>
        <w:spacing w:before="291" w:line="285" w:lineRule="auto"/>
        <w:ind w:right="101"/>
        <w:rPr>
          <w:rFonts w:hint="eastAsia"/>
          <w:spacing w:val="-2"/>
        </w:rPr>
      </w:pPr>
      <w:r>
        <w:rPr>
          <w:rFonts w:hint="eastAsia"/>
          <w:spacing w:val="-2"/>
        </w:rPr>
        <w:t>康德虽然坚持相信一种可以通过意志自由实现的救赎形式，从而回归启蒙运动的乐观主义，但叔本华则坚定地坚持他的悲观主义，除了佛教中发现的意识的寂灭之外，不接受任何其他从痛苦中解脱的方法。</w:t>
      </w:r>
    </w:p>
    <w:p w14:paraId="0BCA725F">
      <w:pPr>
        <w:pStyle w:val="4"/>
        <w:spacing w:before="291" w:line="285" w:lineRule="auto"/>
        <w:ind w:right="101"/>
        <w:rPr>
          <w:rFonts w:hint="eastAsia"/>
          <w:spacing w:val="-2"/>
        </w:rPr>
      </w:pPr>
    </w:p>
    <w:p w14:paraId="7BE07384">
      <w:pPr>
        <w:pStyle w:val="4"/>
        <w:spacing w:before="291" w:line="285" w:lineRule="auto"/>
        <w:ind w:right="101"/>
        <w:rPr>
          <w:rFonts w:hint="eastAsia"/>
          <w:spacing w:val="-2"/>
        </w:rPr>
      </w:pPr>
      <w:r>
        <w:rPr>
          <w:rFonts w:hint="eastAsia"/>
          <w:spacing w:val="-2"/>
        </w:rPr>
        <w:t>Art and philosophy may offer some solace, but Schopenhauer steadfastly maintains his pessimism to the end.</w:t>
      </w:r>
    </w:p>
    <w:p w14:paraId="297AD2B3">
      <w:pPr>
        <w:pStyle w:val="4"/>
        <w:spacing w:before="291" w:line="285" w:lineRule="auto"/>
        <w:ind w:right="101"/>
        <w:rPr>
          <w:rFonts w:hint="eastAsia"/>
          <w:spacing w:val="-2"/>
        </w:rPr>
      </w:pPr>
      <w:r>
        <w:rPr>
          <w:rFonts w:hint="eastAsia"/>
          <w:spacing w:val="-2"/>
        </w:rPr>
        <w:t>艺术和哲学或许能提供一些慰藉，但叔本华始终坚持他的悲观主义到底。</w:t>
      </w:r>
    </w:p>
    <w:p w14:paraId="701D5672">
      <w:pPr>
        <w:pStyle w:val="4"/>
        <w:spacing w:before="291" w:line="285" w:lineRule="auto"/>
        <w:ind w:right="101"/>
        <w:rPr>
          <w:rFonts w:hint="eastAsia"/>
          <w:spacing w:val="-2"/>
        </w:rPr>
      </w:pPr>
    </w:p>
    <w:p w14:paraId="7F4E8153">
      <w:pPr>
        <w:pStyle w:val="4"/>
        <w:spacing w:before="291" w:line="285" w:lineRule="auto"/>
        <w:ind w:right="101"/>
        <w:rPr>
          <w:rFonts w:hint="eastAsia"/>
          <w:spacing w:val="-2"/>
        </w:rPr>
      </w:pPr>
      <w:r>
        <w:rPr>
          <w:rFonts w:hint="eastAsia"/>
          <w:spacing w:val="-2"/>
        </w:rPr>
        <w:t>He contends that ultimate salvation can only be achieved, guided by one's own knowledge, by allowing life, with all its misery, to serve as a quiescence for the will, leading to its negation and eventual entry into nirvana.</w:t>
      </w:r>
    </w:p>
    <w:p w14:paraId="19124FA4">
      <w:pPr>
        <w:pStyle w:val="4"/>
        <w:spacing w:before="291" w:line="285" w:lineRule="auto"/>
        <w:ind w:right="101"/>
        <w:rPr>
          <w:rFonts w:hint="eastAsia"/>
          <w:spacing w:val="-2"/>
        </w:rPr>
      </w:pPr>
      <w:r>
        <w:rPr>
          <w:rFonts w:hint="eastAsia"/>
          <w:spacing w:val="-2"/>
        </w:rPr>
        <w:t>他主张，最终的救赎只能在自身知识的指引下，通过让充满苦难的生命作为意志的寂静剂，从而导致意志的否定并最终进入涅槃来实现。</w:t>
      </w:r>
    </w:p>
    <w:p w14:paraId="69DE190E">
      <w:pPr>
        <w:pStyle w:val="4"/>
        <w:spacing w:before="291" w:line="285" w:lineRule="auto"/>
        <w:ind w:right="101"/>
        <w:rPr>
          <w:rFonts w:hint="eastAsia"/>
          <w:spacing w:val="-2"/>
        </w:rPr>
      </w:pPr>
    </w:p>
    <w:p w14:paraId="7A740A55">
      <w:pPr>
        <w:pStyle w:val="4"/>
        <w:spacing w:before="291" w:line="285" w:lineRule="auto"/>
        <w:ind w:right="101"/>
        <w:rPr>
          <w:rFonts w:hint="eastAsia"/>
          <w:spacing w:val="-2"/>
        </w:rPr>
      </w:pPr>
      <w:r>
        <w:rPr>
          <w:rFonts w:hint="eastAsia"/>
          <w:spacing w:val="-2"/>
        </w:rPr>
        <w:t>In this state, consciousness is entirely numbed, and the will to live is completely extinguished.</w:t>
      </w:r>
    </w:p>
    <w:p w14:paraId="688BBA70">
      <w:pPr>
        <w:pStyle w:val="4"/>
        <w:spacing w:before="291" w:line="285" w:lineRule="auto"/>
        <w:ind w:right="101"/>
        <w:rPr>
          <w:rFonts w:hint="eastAsia"/>
          <w:spacing w:val="-2"/>
        </w:rPr>
      </w:pPr>
      <w:r>
        <w:rPr>
          <w:rFonts w:hint="eastAsia"/>
          <w:spacing w:val="-2"/>
        </w:rPr>
        <w:t>在这种状态下，意识完全麻木，生存意志也完全熄灭。</w:t>
      </w:r>
    </w:p>
    <w:p w14:paraId="1F69DAF5">
      <w:pPr>
        <w:pStyle w:val="4"/>
        <w:spacing w:before="291" w:line="285" w:lineRule="auto"/>
        <w:ind w:right="101"/>
        <w:rPr>
          <w:rFonts w:hint="eastAsia"/>
          <w:spacing w:val="-2"/>
        </w:rPr>
      </w:pPr>
    </w:p>
    <w:p w14:paraId="392C5888">
      <w:pPr>
        <w:pStyle w:val="4"/>
        <w:spacing w:before="291" w:line="285" w:lineRule="auto"/>
        <w:ind w:right="101"/>
        <w:rPr>
          <w:rFonts w:hint="eastAsia"/>
          <w:spacing w:val="-2"/>
        </w:rPr>
      </w:pPr>
      <w:r>
        <w:rPr>
          <w:rFonts w:hint="eastAsia"/>
          <w:spacing w:val="-2"/>
        </w:rPr>
        <w:t>Eduard von Hartmann's soteriology, starting from humanity's wretchedness, incorporates elements reminiscent of Kant and Schopenhauer, alongside ideas stemming from pantheistic and evolutionistic philosophy.</w:t>
      </w:r>
    </w:p>
    <w:p w14:paraId="4D9C74B1">
      <w:pPr>
        <w:pStyle w:val="4"/>
        <w:spacing w:before="291" w:line="285" w:lineRule="auto"/>
        <w:ind w:right="101"/>
        <w:rPr>
          <w:rFonts w:hint="eastAsia"/>
          <w:spacing w:val="-2"/>
        </w:rPr>
      </w:pPr>
      <w:r>
        <w:rPr>
          <w:rFonts w:hint="eastAsia"/>
          <w:spacing w:val="-2"/>
        </w:rPr>
        <w:t>爱德华·冯·哈特曼的救赎论，从人类的悲惨境况出发，融合了康德和叔本华的元素，以及源于泛神论和进化论哲学的思想。</w:t>
      </w:r>
    </w:p>
    <w:p w14:paraId="5F3175F7">
      <w:pPr>
        <w:pStyle w:val="4"/>
        <w:spacing w:before="291" w:line="285" w:lineRule="auto"/>
        <w:ind w:right="101"/>
        <w:rPr>
          <w:rFonts w:hint="eastAsia"/>
          <w:spacing w:val="-2"/>
        </w:rPr>
      </w:pPr>
    </w:p>
    <w:p w14:paraId="1A93C322">
      <w:pPr>
        <w:pStyle w:val="4"/>
        <w:spacing w:before="291" w:line="285" w:lineRule="auto"/>
        <w:ind w:right="101"/>
        <w:rPr>
          <w:rFonts w:hint="eastAsia"/>
          <w:spacing w:val="-2"/>
        </w:rPr>
      </w:pPr>
      <w:r>
        <w:rPr>
          <w:rFonts w:hint="eastAsia"/>
          <w:spacing w:val="-2"/>
        </w:rPr>
        <w:t>Radically evil due to their eudaemonistic egoism, a product of their animal ancestry and historical development, humans are seen as inherently flawed.</w:t>
      </w:r>
    </w:p>
    <w:p w14:paraId="67476091">
      <w:pPr>
        <w:pStyle w:val="4"/>
        <w:spacing w:before="291" w:line="285" w:lineRule="auto"/>
        <w:ind w:right="101"/>
        <w:rPr>
          <w:rFonts w:hint="eastAsia"/>
          <w:spacing w:val="-2"/>
        </w:rPr>
      </w:pPr>
      <w:r>
        <w:rPr>
          <w:rFonts w:hint="eastAsia"/>
          <w:spacing w:val="-2"/>
        </w:rPr>
        <w:t>由于他们幸福主义的利己主义——这是他们动物祖先和历史发展的产物——人类被视为从根本上是邪恶的，天生就有缺陷。</w:t>
      </w:r>
    </w:p>
    <w:p w14:paraId="586D332B">
      <w:pPr>
        <w:pStyle w:val="4"/>
        <w:spacing w:before="291" w:line="285" w:lineRule="auto"/>
        <w:ind w:right="101"/>
        <w:rPr>
          <w:rFonts w:hint="eastAsia"/>
          <w:spacing w:val="-2"/>
        </w:rPr>
      </w:pPr>
    </w:p>
    <w:p w14:paraId="6989B1ED">
      <w:pPr>
        <w:pStyle w:val="4"/>
        <w:spacing w:before="291" w:line="285" w:lineRule="auto"/>
        <w:ind w:right="101"/>
        <w:rPr>
          <w:rFonts w:hint="eastAsia"/>
          <w:spacing w:val="-2"/>
        </w:rPr>
      </w:pPr>
      <w:r>
        <w:rPr>
          <w:rFonts w:hint="eastAsia"/>
          <w:spacing w:val="-2"/>
        </w:rPr>
        <w:t>Their "essential and most characteristic nature" is profoundly tainted by evil.</w:t>
      </w:r>
    </w:p>
    <w:p w14:paraId="2F340A38">
      <w:pPr>
        <w:pStyle w:val="4"/>
        <w:spacing w:before="291" w:line="285" w:lineRule="auto"/>
        <w:ind w:right="101"/>
        <w:rPr>
          <w:rFonts w:hint="eastAsia"/>
          <w:spacing w:val="-2"/>
        </w:rPr>
      </w:pPr>
      <w:r>
        <w:rPr>
          <w:rFonts w:hint="eastAsia"/>
          <w:spacing w:val="-2"/>
        </w:rPr>
        <w:t>他们“本质的和最具特征的本性”深深地被邪恶所玷污。</w:t>
      </w:r>
    </w:p>
    <w:p w14:paraId="14DD9687">
      <w:pPr>
        <w:pStyle w:val="4"/>
        <w:spacing w:before="291" w:line="285" w:lineRule="auto"/>
        <w:ind w:right="101"/>
        <w:rPr>
          <w:rFonts w:hint="eastAsia"/>
          <w:spacing w:val="-2"/>
        </w:rPr>
      </w:pPr>
    </w:p>
    <w:p w14:paraId="429F809E">
      <w:pPr>
        <w:pStyle w:val="4"/>
        <w:spacing w:before="291" w:line="285" w:lineRule="auto"/>
        <w:ind w:right="101"/>
        <w:rPr>
          <w:rFonts w:hint="eastAsia"/>
          <w:spacing w:val="-2"/>
        </w:rPr>
      </w:pPr>
      <w:r>
        <w:rPr>
          <w:rFonts w:hint="eastAsia"/>
          <w:spacing w:val="-2"/>
        </w:rPr>
        <w:t>They manipulate "sensuality," which isn't inherently wrong, for their egoistic pursuits.</w:t>
      </w:r>
    </w:p>
    <w:p w14:paraId="3D3A56F5">
      <w:pPr>
        <w:pStyle w:val="4"/>
        <w:spacing w:before="291" w:line="285" w:lineRule="auto"/>
        <w:ind w:right="101"/>
        <w:rPr>
          <w:rFonts w:hint="eastAsia"/>
          <w:spacing w:val="-2"/>
        </w:rPr>
      </w:pPr>
      <w:r>
        <w:rPr>
          <w:rFonts w:hint="eastAsia"/>
          <w:spacing w:val="-2"/>
        </w:rPr>
        <w:t>他们为了利己的追求而操纵“感官性”，而感官性本身并非固有地错误。</w:t>
      </w:r>
    </w:p>
    <w:p w14:paraId="71AA833E">
      <w:pPr>
        <w:pStyle w:val="4"/>
        <w:spacing w:before="291" w:line="285" w:lineRule="auto"/>
        <w:ind w:right="101"/>
        <w:rPr>
          <w:rFonts w:hint="eastAsia"/>
          <w:spacing w:val="-2"/>
        </w:rPr>
      </w:pPr>
    </w:p>
    <w:p w14:paraId="56DF7F9B">
      <w:pPr>
        <w:pStyle w:val="4"/>
        <w:spacing w:before="291" w:line="285" w:lineRule="auto"/>
        <w:ind w:right="101"/>
        <w:rPr>
          <w:rFonts w:hint="eastAsia"/>
          <w:spacing w:val="-2"/>
        </w:rPr>
      </w:pPr>
      <w:r>
        <w:rPr>
          <w:rFonts w:hint="eastAsia"/>
          <w:spacing w:val="-2"/>
        </w:rPr>
        <w:t>This ethical and physical evil, however, is not merely tolerated by God as a final purpose but rather viewed as a means to an end.</w:t>
      </w:r>
    </w:p>
    <w:p w14:paraId="1016079B">
      <w:pPr>
        <w:pStyle w:val="4"/>
        <w:spacing w:before="291" w:line="285" w:lineRule="auto"/>
        <w:ind w:right="101"/>
        <w:rPr>
          <w:rFonts w:hint="eastAsia"/>
          <w:spacing w:val="-2"/>
        </w:rPr>
      </w:pPr>
      <w:r>
        <w:rPr>
          <w:rFonts w:hint="eastAsia"/>
          <w:spacing w:val="-2"/>
        </w:rPr>
        <w:t>然而，这种伦理和物理上的邪恶，并非仅仅被神作为最终目的而容忍，而是被视为达到目的的一种手段。</w:t>
      </w:r>
    </w:p>
    <w:p w14:paraId="77681D69">
      <w:pPr>
        <w:pStyle w:val="4"/>
        <w:spacing w:before="291" w:line="285" w:lineRule="auto"/>
        <w:ind w:right="101"/>
        <w:rPr>
          <w:rFonts w:hint="eastAsia"/>
          <w:spacing w:val="-2"/>
        </w:rPr>
      </w:pPr>
    </w:p>
    <w:p w14:paraId="412A0731">
      <w:pPr>
        <w:pStyle w:val="4"/>
        <w:spacing w:before="291" w:line="285" w:lineRule="auto"/>
        <w:ind w:right="101"/>
        <w:rPr>
          <w:rFonts w:hint="eastAsia"/>
          <w:spacing w:val="-2"/>
        </w:rPr>
      </w:pPr>
      <w:r>
        <w:rPr>
          <w:rFonts w:hint="eastAsia"/>
          <w:spacing w:val="-2"/>
        </w:rPr>
        <w:t>It serves the purpose of transforming humans into religious-ethical beings, igniting their desire for salvation and sanctification, ensuring the enduring and indispensable existence of religion and morality.</w:t>
      </w:r>
    </w:p>
    <w:p w14:paraId="52E757D3">
      <w:pPr>
        <w:pStyle w:val="4"/>
        <w:spacing w:before="291" w:line="285" w:lineRule="auto"/>
        <w:ind w:right="101"/>
        <w:rPr>
          <w:rFonts w:hint="eastAsia"/>
          <w:spacing w:val="-2"/>
        </w:rPr>
      </w:pPr>
      <w:r>
        <w:rPr>
          <w:rFonts w:hint="eastAsia"/>
          <w:spacing w:val="-2"/>
        </w:rPr>
        <w:t>它服务于将人转变为宗教伦理存有的目的，点燃他们对救赎和成圣的渴望，确保宗教和道德持久且不可或缺的存在。</w:t>
      </w:r>
    </w:p>
    <w:p w14:paraId="65F20E2A">
      <w:pPr>
        <w:pStyle w:val="4"/>
        <w:spacing w:before="291" w:line="285" w:lineRule="auto"/>
        <w:ind w:right="101"/>
        <w:rPr>
          <w:rFonts w:hint="eastAsia"/>
          <w:spacing w:val="-2"/>
        </w:rPr>
      </w:pPr>
    </w:p>
    <w:p w14:paraId="38FED30F">
      <w:pPr>
        <w:pStyle w:val="4"/>
        <w:spacing w:before="291" w:line="285" w:lineRule="auto"/>
        <w:ind w:right="101"/>
        <w:rPr>
          <w:rFonts w:hint="eastAsia"/>
          <w:spacing w:val="-2"/>
        </w:rPr>
      </w:pPr>
      <w:r>
        <w:rPr>
          <w:rFonts w:hint="eastAsia"/>
          <w:spacing w:val="-2"/>
        </w:rPr>
        <w:t>Deep within every individual, there lies a latent fundamental tendency of a different nature—an ethical disposition that aligns with the objective moral order of the world.</w:t>
      </w:r>
    </w:p>
    <w:p w14:paraId="7951C51F">
      <w:pPr>
        <w:pStyle w:val="4"/>
        <w:spacing w:before="291" w:line="285" w:lineRule="auto"/>
        <w:ind w:right="101"/>
        <w:rPr>
          <w:rFonts w:hint="eastAsia"/>
          <w:spacing w:val="-2"/>
        </w:rPr>
      </w:pPr>
      <w:r>
        <w:rPr>
          <w:rFonts w:hint="eastAsia"/>
          <w:spacing w:val="-2"/>
        </w:rPr>
        <w:t>在每个人的内心深处，都潜藏着一种不同性质的基本倾向——一种与世界客观道德秩序相一致的伦理倾向。</w:t>
      </w:r>
    </w:p>
    <w:p w14:paraId="5988F59D">
      <w:pPr>
        <w:pStyle w:val="4"/>
        <w:spacing w:before="291" w:line="285" w:lineRule="auto"/>
        <w:ind w:right="101"/>
        <w:rPr>
          <w:rFonts w:hint="eastAsia"/>
          <w:spacing w:val="-2"/>
        </w:rPr>
      </w:pPr>
    </w:p>
    <w:p w14:paraId="6241306F">
      <w:pPr>
        <w:pStyle w:val="4"/>
        <w:spacing w:before="291" w:line="285" w:lineRule="auto"/>
        <w:ind w:right="101"/>
        <w:rPr>
          <w:rFonts w:hint="eastAsia"/>
          <w:spacing w:val="-2"/>
        </w:rPr>
      </w:pPr>
      <w:r>
        <w:rPr>
          <w:rFonts w:hint="eastAsia"/>
          <w:spacing w:val="-2"/>
        </w:rPr>
        <w:t>This disposition provides them with the strategic foundation from which they can combat evil.</w:t>
      </w:r>
    </w:p>
    <w:p w14:paraId="5A47F005">
      <w:pPr>
        <w:pStyle w:val="4"/>
        <w:spacing w:before="291" w:line="285" w:lineRule="auto"/>
        <w:ind w:right="101"/>
        <w:rPr>
          <w:rFonts w:hint="eastAsia"/>
          <w:spacing w:val="-2"/>
        </w:rPr>
      </w:pPr>
      <w:r>
        <w:rPr>
          <w:rFonts w:hint="eastAsia"/>
          <w:spacing w:val="-2"/>
        </w:rPr>
        <w:t>这种性情为他们提供了与邪恶作斗争的战略基础。</w:t>
      </w:r>
    </w:p>
    <w:p w14:paraId="33D75758">
      <w:pPr>
        <w:pStyle w:val="4"/>
        <w:spacing w:before="291" w:line="285" w:lineRule="auto"/>
        <w:ind w:right="101"/>
        <w:rPr>
          <w:rFonts w:hint="eastAsia"/>
          <w:spacing w:val="-2"/>
        </w:rPr>
      </w:pPr>
    </w:p>
    <w:p w14:paraId="27412C39">
      <w:pPr>
        <w:pStyle w:val="4"/>
        <w:spacing w:before="291" w:line="285" w:lineRule="auto"/>
        <w:ind w:right="101"/>
        <w:rPr>
          <w:rFonts w:hint="eastAsia"/>
          <w:spacing w:val="-2"/>
        </w:rPr>
      </w:pPr>
      <w:r>
        <w:rPr>
          <w:rFonts w:hint="eastAsia"/>
          <w:spacing w:val="-2"/>
        </w:rPr>
        <w:t>They are not solely natural beings but also moral beings, possessing a sense of responsibility, duty, guilt, and a longing for salvation.</w:t>
      </w:r>
    </w:p>
    <w:p w14:paraId="73480827">
      <w:pPr>
        <w:pStyle w:val="4"/>
        <w:spacing w:before="291" w:line="285" w:lineRule="auto"/>
        <w:ind w:right="101"/>
        <w:rPr>
          <w:rFonts w:hint="eastAsia"/>
          <w:spacing w:val="-2"/>
        </w:rPr>
      </w:pPr>
      <w:r>
        <w:rPr>
          <w:rFonts w:hint="eastAsia"/>
          <w:spacing w:val="-2"/>
        </w:rPr>
        <w:t>他们不仅是自然的存在，也是道德的存在，拥有责任感、义务感、罪疚感和对救赎的渴望。</w:t>
      </w:r>
    </w:p>
    <w:p w14:paraId="44C588D0">
      <w:pPr>
        <w:pStyle w:val="4"/>
        <w:spacing w:before="291" w:line="285" w:lineRule="auto"/>
        <w:ind w:right="101"/>
        <w:rPr>
          <w:rFonts w:hint="eastAsia"/>
          <w:spacing w:val="-2"/>
        </w:rPr>
      </w:pPr>
    </w:p>
    <w:p w14:paraId="7506FE7B">
      <w:pPr>
        <w:pStyle w:val="4"/>
        <w:spacing w:before="291" w:line="285" w:lineRule="auto"/>
        <w:ind w:right="101"/>
        <w:rPr>
          <w:rFonts w:hint="eastAsia"/>
          <w:spacing w:val="-2"/>
        </w:rPr>
      </w:pPr>
      <w:r>
        <w:rPr>
          <w:rFonts w:hint="eastAsia"/>
          <w:spacing w:val="-2"/>
        </w:rPr>
        <w:t>This ethical disposition cannot be solely attributed to humans as products of nature, shaped by their egoism.</w:t>
      </w:r>
    </w:p>
    <w:p w14:paraId="3547B705">
      <w:pPr>
        <w:pStyle w:val="4"/>
        <w:spacing w:before="291" w:line="285" w:lineRule="auto"/>
        <w:ind w:right="101"/>
        <w:rPr>
          <w:rFonts w:hint="eastAsia"/>
          <w:spacing w:val="-2"/>
        </w:rPr>
      </w:pPr>
      <w:r>
        <w:rPr>
          <w:rFonts w:hint="eastAsia"/>
          <w:spacing w:val="-2"/>
        </w:rPr>
        <w:t>这种伦理倾向不能仅仅归因于作为自然产物、被其利己主义所塑造的人类。</w:t>
      </w:r>
    </w:p>
    <w:p w14:paraId="53B3CE4A">
      <w:pPr>
        <w:pStyle w:val="4"/>
        <w:spacing w:before="291" w:line="285" w:lineRule="auto"/>
        <w:ind w:right="101"/>
        <w:rPr>
          <w:rFonts w:hint="eastAsia"/>
          <w:spacing w:val="-2"/>
        </w:rPr>
      </w:pPr>
    </w:p>
    <w:p w14:paraId="05FF5A09">
      <w:pPr>
        <w:pStyle w:val="4"/>
        <w:spacing w:before="291" w:line="285" w:lineRule="auto"/>
        <w:ind w:right="101"/>
        <w:rPr>
          <w:rFonts w:hint="eastAsia"/>
          <w:spacing w:val="-2"/>
        </w:rPr>
      </w:pPr>
      <w:r>
        <w:rPr>
          <w:rFonts w:hint="eastAsia"/>
          <w:spacing w:val="-2"/>
        </w:rPr>
        <w:t>Instead, it originates from an immanent objective reason that operates within them and manifests itself through the evil present in themselves and the world.</w:t>
      </w:r>
    </w:p>
    <w:p w14:paraId="266C55CD">
      <w:pPr>
        <w:pStyle w:val="4"/>
        <w:spacing w:before="291" w:line="285" w:lineRule="auto"/>
        <w:ind w:right="101"/>
        <w:rPr>
          <w:rFonts w:hint="eastAsia"/>
          <w:spacing w:val="-2"/>
        </w:rPr>
      </w:pPr>
      <w:r>
        <w:rPr>
          <w:rFonts w:hint="eastAsia"/>
          <w:spacing w:val="-2"/>
        </w:rPr>
        <w:t>相反，它源于一种在他们里面运作并在他们自身和世界中存在的邪恶中显现出来的内在客观理性。</w:t>
      </w:r>
    </w:p>
    <w:p w14:paraId="010AD257">
      <w:pPr>
        <w:pStyle w:val="4"/>
        <w:spacing w:before="291" w:line="285" w:lineRule="auto"/>
        <w:ind w:right="101"/>
        <w:rPr>
          <w:rFonts w:hint="eastAsia"/>
          <w:spacing w:val="-2"/>
        </w:rPr>
      </w:pPr>
    </w:p>
    <w:p w14:paraId="6FEDF20F">
      <w:pPr>
        <w:pStyle w:val="4"/>
        <w:spacing w:before="291" w:line="285" w:lineRule="auto"/>
        <w:ind w:right="101"/>
        <w:rPr>
          <w:rFonts w:hint="eastAsia"/>
          <w:spacing w:val="-2"/>
        </w:rPr>
      </w:pPr>
      <w:r>
        <w:rPr>
          <w:rFonts w:hint="eastAsia"/>
          <w:spacing w:val="-2"/>
        </w:rPr>
        <w:t>In religious terms, it can be referred to as "grace," encompassing not only the inherited moral disposition from previous generations (original grace) but also the moral strength to develop and nurture this disposition (actual grace).</w:t>
      </w:r>
    </w:p>
    <w:p w14:paraId="4C4F2BA5">
      <w:pPr>
        <w:pStyle w:val="4"/>
        <w:spacing w:before="291" w:line="285" w:lineRule="auto"/>
        <w:ind w:right="101"/>
        <w:rPr>
          <w:rFonts w:hint="eastAsia"/>
          <w:spacing w:val="-2"/>
        </w:rPr>
      </w:pPr>
      <w:r>
        <w:rPr>
          <w:rFonts w:hint="eastAsia"/>
          <w:spacing w:val="-2"/>
        </w:rPr>
        <w:t>在宗教术语中，它可以被称为“恩典”，不仅包括从前几代人继承下来的道德倾向（原始恩典），还包括发展和培养这种倾向的道德力量（实际恩典）。</w:t>
      </w:r>
    </w:p>
    <w:p w14:paraId="758D366D">
      <w:pPr>
        <w:pStyle w:val="4"/>
        <w:spacing w:before="291" w:line="285" w:lineRule="auto"/>
        <w:ind w:right="101"/>
        <w:rPr>
          <w:rFonts w:hint="eastAsia"/>
          <w:spacing w:val="-2"/>
        </w:rPr>
      </w:pPr>
    </w:p>
    <w:p w14:paraId="56F0D193">
      <w:pPr>
        <w:pStyle w:val="4"/>
        <w:spacing w:before="291" w:line="285" w:lineRule="auto"/>
        <w:ind w:right="101"/>
        <w:rPr>
          <w:rFonts w:hint="eastAsia"/>
          <w:spacing w:val="-2"/>
        </w:rPr>
      </w:pPr>
      <w:r>
        <w:rPr>
          <w:rFonts w:hint="eastAsia"/>
          <w:spacing w:val="-2"/>
        </w:rPr>
        <w:t>In its entirety, it should be seen as the immanent governing principle of the moral world order, as the Holy Spirit through which God realizes goodness within humanity.</w:t>
      </w:r>
    </w:p>
    <w:p w14:paraId="62BA1D3E">
      <w:pPr>
        <w:pStyle w:val="4"/>
        <w:spacing w:before="291" w:line="285" w:lineRule="auto"/>
        <w:ind w:right="101"/>
        <w:rPr>
          <w:rFonts w:hint="eastAsia"/>
          <w:spacing w:val="-2"/>
        </w:rPr>
      </w:pPr>
      <w:r>
        <w:rPr>
          <w:rFonts w:hint="eastAsia"/>
          <w:spacing w:val="-2"/>
        </w:rPr>
        <w:t>从整体上看，它应被视为道德世界秩序的内在统治原则，是圣灵，神借着圣灵在人类里面实现良善。</w:t>
      </w:r>
    </w:p>
    <w:p w14:paraId="1D0B7D97">
      <w:pPr>
        <w:pStyle w:val="4"/>
        <w:spacing w:before="291" w:line="285" w:lineRule="auto"/>
        <w:ind w:right="101"/>
        <w:rPr>
          <w:rFonts w:hint="eastAsia"/>
          <w:spacing w:val="-2"/>
        </w:rPr>
      </w:pPr>
    </w:p>
    <w:p w14:paraId="15B6DB09">
      <w:pPr>
        <w:pStyle w:val="4"/>
        <w:spacing w:before="291" w:line="285" w:lineRule="auto"/>
        <w:ind w:right="101"/>
        <w:rPr>
          <w:rFonts w:hint="eastAsia"/>
          <w:spacing w:val="-2"/>
        </w:rPr>
      </w:pPr>
      <w:r>
        <w:rPr>
          <w:rFonts w:hint="eastAsia"/>
          <w:spacing w:val="-2"/>
        </w:rPr>
        <w:t>Therefore, no person is entirely devoid of it, and there are no absolute reprobates or elect individuals.</w:t>
      </w:r>
    </w:p>
    <w:p w14:paraId="027DCAA6">
      <w:pPr>
        <w:pStyle w:val="4"/>
        <w:spacing w:before="291" w:line="285" w:lineRule="auto"/>
        <w:ind w:right="101"/>
        <w:rPr>
          <w:rFonts w:hint="eastAsia"/>
          <w:spacing w:val="-2"/>
        </w:rPr>
      </w:pPr>
      <w:r>
        <w:rPr>
          <w:rFonts w:hint="eastAsia"/>
          <w:spacing w:val="-2"/>
        </w:rPr>
        <w:t>因此，没有人完全缺乏它，也没有绝对的被弃者或蒙拣选者。</w:t>
      </w:r>
    </w:p>
    <w:p w14:paraId="520E2D05">
      <w:pPr>
        <w:pStyle w:val="4"/>
        <w:spacing w:before="291" w:line="285" w:lineRule="auto"/>
        <w:ind w:right="101"/>
        <w:rPr>
          <w:rFonts w:hint="eastAsia"/>
          <w:spacing w:val="-2"/>
        </w:rPr>
      </w:pPr>
    </w:p>
    <w:p w14:paraId="37E3BF94">
      <w:pPr>
        <w:pStyle w:val="4"/>
        <w:spacing w:before="291" w:line="285" w:lineRule="auto"/>
        <w:ind w:right="101"/>
        <w:rPr>
          <w:rFonts w:hint="eastAsia"/>
          <w:spacing w:val="-2"/>
        </w:rPr>
      </w:pPr>
      <w:r>
        <w:rPr>
          <w:rFonts w:hint="eastAsia"/>
          <w:spacing w:val="-2"/>
        </w:rPr>
        <w:t>Every individual belongs to some extent within the community of the blessed, receiving a portion of grace based on their familial background, upbringing, and other factors, which they can appropriate, enhance, and earn.</w:t>
      </w:r>
    </w:p>
    <w:p w14:paraId="34669081">
      <w:pPr>
        <w:pStyle w:val="4"/>
        <w:spacing w:before="291" w:line="285" w:lineRule="auto"/>
        <w:ind w:right="101"/>
        <w:rPr>
          <w:rFonts w:hint="eastAsia"/>
          <w:spacing w:val="-2"/>
        </w:rPr>
      </w:pPr>
      <w:r>
        <w:rPr>
          <w:rFonts w:hint="eastAsia"/>
          <w:spacing w:val="-2"/>
        </w:rPr>
        <w:t>每个人在某种程度上都属于蒙福的群体，根据他们的家庭背景、教养和其他因素接受一部分恩典，他们可以挪用、增强和赚取这些恩典。</w:t>
      </w:r>
    </w:p>
    <w:p w14:paraId="331BBD5B">
      <w:pPr>
        <w:pStyle w:val="4"/>
        <w:spacing w:before="291" w:line="285" w:lineRule="auto"/>
        <w:ind w:right="101"/>
        <w:rPr>
          <w:rFonts w:hint="eastAsia"/>
          <w:spacing w:val="-2"/>
        </w:rPr>
      </w:pPr>
    </w:p>
    <w:p w14:paraId="1A66DC8E">
      <w:pPr>
        <w:pStyle w:val="4"/>
        <w:spacing w:before="291" w:line="285" w:lineRule="auto"/>
        <w:ind w:right="101"/>
        <w:rPr>
          <w:rFonts w:hint="eastAsia"/>
          <w:spacing w:val="-2"/>
        </w:rPr>
      </w:pPr>
      <w:r>
        <w:rPr>
          <w:rFonts w:hint="eastAsia"/>
          <w:spacing w:val="-2"/>
        </w:rPr>
        <w:t>Salvation, in God's view, is bestowed upon humans through grace, yet it necessitates their acquisition through moral endeavor when viewed from the human perspective.</w:t>
      </w:r>
    </w:p>
    <w:p w14:paraId="632D800C">
      <w:pPr>
        <w:pStyle w:val="4"/>
        <w:spacing w:before="291" w:line="285" w:lineRule="auto"/>
        <w:ind w:right="101"/>
        <w:rPr>
          <w:rFonts w:hint="eastAsia"/>
          <w:spacing w:val="-2"/>
        </w:rPr>
      </w:pPr>
      <w:r>
        <w:rPr>
          <w:rFonts w:hint="eastAsia"/>
          <w:spacing w:val="-2"/>
        </w:rPr>
        <w:t>在神看来，救赎是通过恩典赐给人的，然而，从人的角度来看，它需要通过道德努力来获得。</w:t>
      </w:r>
    </w:p>
    <w:p w14:paraId="4A44E116">
      <w:pPr>
        <w:pStyle w:val="4"/>
        <w:spacing w:before="291" w:line="285" w:lineRule="auto"/>
        <w:ind w:right="101"/>
        <w:rPr>
          <w:rFonts w:hint="eastAsia"/>
          <w:spacing w:val="-2"/>
        </w:rPr>
      </w:pPr>
    </w:p>
    <w:p w14:paraId="62AA182A">
      <w:pPr>
        <w:pStyle w:val="4"/>
        <w:spacing w:before="291" w:line="285" w:lineRule="auto"/>
        <w:ind w:right="101"/>
        <w:rPr>
          <w:rFonts w:hint="eastAsia"/>
          <w:spacing w:val="-2"/>
        </w:rPr>
      </w:pPr>
      <w:r>
        <w:rPr>
          <w:rFonts w:hint="eastAsia"/>
          <w:spacing w:val="-2"/>
        </w:rPr>
        <w:t>Consequently, grace, when seen from the human standpoint, can be termed as faith.</w:t>
      </w:r>
    </w:p>
    <w:p w14:paraId="0B6A89CA">
      <w:pPr>
        <w:pStyle w:val="4"/>
        <w:spacing w:before="291" w:line="285" w:lineRule="auto"/>
        <w:ind w:right="101"/>
        <w:rPr>
          <w:rFonts w:hint="eastAsia"/>
          <w:spacing w:val="-2"/>
        </w:rPr>
      </w:pPr>
      <w:r>
        <w:rPr>
          <w:rFonts w:hint="eastAsia"/>
          <w:spacing w:val="-2"/>
        </w:rPr>
        <w:t>因此，从人的立场来看，恩典可以被称为信心。</w:t>
      </w:r>
    </w:p>
    <w:p w14:paraId="0A289D17">
      <w:pPr>
        <w:pStyle w:val="4"/>
        <w:spacing w:before="291" w:line="285" w:lineRule="auto"/>
        <w:ind w:right="101"/>
        <w:rPr>
          <w:rFonts w:hint="eastAsia"/>
          <w:spacing w:val="-2"/>
        </w:rPr>
      </w:pPr>
    </w:p>
    <w:p w14:paraId="0AA280C6">
      <w:pPr>
        <w:pStyle w:val="4"/>
        <w:spacing w:before="291" w:line="285" w:lineRule="auto"/>
        <w:ind w:right="101"/>
        <w:rPr>
          <w:rFonts w:hint="eastAsia"/>
          <w:spacing w:val="-2"/>
        </w:rPr>
      </w:pPr>
      <w:r>
        <w:rPr>
          <w:rFonts w:hint="eastAsia"/>
          <w:spacing w:val="-2"/>
        </w:rPr>
        <w:t>These two are fundamentally intertwined, much like the inherent oneness of God and humanity.</w:t>
      </w:r>
    </w:p>
    <w:p w14:paraId="65025F52">
      <w:pPr>
        <w:pStyle w:val="4"/>
        <w:spacing w:before="291" w:line="285" w:lineRule="auto"/>
        <w:ind w:right="101"/>
        <w:rPr>
          <w:rFonts w:hint="eastAsia"/>
          <w:spacing w:val="-2"/>
        </w:rPr>
      </w:pPr>
      <w:r>
        <w:rPr>
          <w:rFonts w:hint="eastAsia"/>
          <w:spacing w:val="-2"/>
        </w:rPr>
        <w:t>这两者从根本上是相互交织的，就像神与人固有的合一性一样。</w:t>
      </w:r>
    </w:p>
    <w:p w14:paraId="332AF45A">
      <w:pPr>
        <w:pStyle w:val="4"/>
        <w:spacing w:before="291" w:line="285" w:lineRule="auto"/>
        <w:ind w:right="101"/>
        <w:rPr>
          <w:rFonts w:hint="eastAsia"/>
          <w:spacing w:val="-2"/>
        </w:rPr>
      </w:pPr>
    </w:p>
    <w:p w14:paraId="44C42384">
      <w:pPr>
        <w:pStyle w:val="4"/>
        <w:spacing w:before="291" w:line="285" w:lineRule="auto"/>
        <w:ind w:right="101"/>
        <w:rPr>
          <w:rFonts w:hint="eastAsia"/>
          <w:spacing w:val="-2"/>
        </w:rPr>
      </w:pPr>
      <w:r>
        <w:rPr>
          <w:rFonts w:hint="eastAsia"/>
          <w:spacing w:val="-2"/>
        </w:rPr>
        <w:t>"Grace" and "faith" are essentially identical, albeit observed from different angles.</w:t>
      </w:r>
    </w:p>
    <w:p w14:paraId="1FC1FF27">
      <w:pPr>
        <w:pStyle w:val="4"/>
        <w:spacing w:before="291" w:line="285" w:lineRule="auto"/>
        <w:ind w:right="101"/>
        <w:rPr>
          <w:rFonts w:hint="eastAsia"/>
          <w:spacing w:val="-2"/>
        </w:rPr>
      </w:pPr>
      <w:r>
        <w:rPr>
          <w:rFonts w:hint="eastAsia"/>
          <w:spacing w:val="-2"/>
        </w:rPr>
        <w:t>“恩典”和“信心”本质上是相同的，尽管是从不同的角度观察的。</w:t>
      </w:r>
    </w:p>
    <w:p w14:paraId="00F97C4E">
      <w:pPr>
        <w:pStyle w:val="4"/>
        <w:spacing w:before="291" w:line="285" w:lineRule="auto"/>
        <w:ind w:right="101"/>
        <w:rPr>
          <w:rFonts w:hint="eastAsia"/>
          <w:spacing w:val="-2"/>
        </w:rPr>
      </w:pPr>
    </w:p>
    <w:p w14:paraId="30C4D1CA">
      <w:pPr>
        <w:pStyle w:val="4"/>
        <w:spacing w:before="291" w:line="285" w:lineRule="auto"/>
        <w:ind w:right="101"/>
        <w:rPr>
          <w:rFonts w:hint="eastAsia"/>
          <w:spacing w:val="-2"/>
        </w:rPr>
      </w:pPr>
      <w:r>
        <w:rPr>
          <w:rFonts w:hint="eastAsia"/>
          <w:spacing w:val="-2"/>
        </w:rPr>
        <w:t>As a result, redemption and sanctification constitute a gradual process that unfolds slowly.</w:t>
      </w:r>
    </w:p>
    <w:p w14:paraId="410D7B51">
      <w:pPr>
        <w:pStyle w:val="4"/>
        <w:spacing w:before="291" w:line="285" w:lineRule="auto"/>
        <w:ind w:right="101"/>
        <w:rPr>
          <w:rFonts w:hint="eastAsia"/>
          <w:spacing w:val="-2"/>
        </w:rPr>
      </w:pPr>
      <w:r>
        <w:rPr>
          <w:rFonts w:hint="eastAsia"/>
          <w:spacing w:val="-2"/>
        </w:rPr>
        <w:t>因此，救赎和成圣构成一个缓慢展开的渐进过程。</w:t>
      </w:r>
    </w:p>
    <w:p w14:paraId="02324A21">
      <w:pPr>
        <w:pStyle w:val="4"/>
        <w:spacing w:before="291" w:line="285" w:lineRule="auto"/>
        <w:ind w:right="101"/>
        <w:rPr>
          <w:rFonts w:hint="eastAsia"/>
          <w:spacing w:val="-2"/>
        </w:rPr>
      </w:pPr>
    </w:p>
    <w:p w14:paraId="78062058">
      <w:pPr>
        <w:pStyle w:val="4"/>
        <w:spacing w:before="291" w:line="285" w:lineRule="auto"/>
        <w:ind w:right="101"/>
        <w:rPr>
          <w:rFonts w:hint="eastAsia"/>
          <w:spacing w:val="-2"/>
        </w:rPr>
      </w:pPr>
      <w:r>
        <w:rPr>
          <w:rFonts w:hint="eastAsia"/>
          <w:spacing w:val="-2"/>
        </w:rPr>
        <w:t>Salvation isn't realized abruptly and in one fell swoop but rather progressively, in the manner of faith.</w:t>
      </w:r>
    </w:p>
    <w:p w14:paraId="1E2644E6">
      <w:pPr>
        <w:pStyle w:val="4"/>
        <w:spacing w:before="291" w:line="285" w:lineRule="auto"/>
        <w:ind w:right="101"/>
        <w:rPr>
          <w:rFonts w:hint="eastAsia"/>
          <w:spacing w:val="-2"/>
        </w:rPr>
      </w:pPr>
      <w:r>
        <w:rPr>
          <w:rFonts w:hint="eastAsia"/>
          <w:spacing w:val="-2"/>
        </w:rPr>
        <w:t>救赎并非突然一下子实现，而是以信心的方式逐步实现。</w:t>
      </w:r>
    </w:p>
    <w:p w14:paraId="75B29DD6">
      <w:pPr>
        <w:pStyle w:val="4"/>
        <w:spacing w:before="291" w:line="285" w:lineRule="auto"/>
        <w:ind w:right="101"/>
        <w:rPr>
          <w:rFonts w:hint="eastAsia"/>
          <w:spacing w:val="-2"/>
        </w:rPr>
      </w:pPr>
    </w:p>
    <w:p w14:paraId="306B838A">
      <w:pPr>
        <w:pStyle w:val="4"/>
        <w:spacing w:before="291" w:line="285" w:lineRule="auto"/>
        <w:ind w:right="101"/>
        <w:rPr>
          <w:rFonts w:hint="eastAsia"/>
          <w:spacing w:val="-2"/>
        </w:rPr>
      </w:pPr>
      <w:r>
        <w:rPr>
          <w:rFonts w:hint="eastAsia"/>
          <w:spacing w:val="-2"/>
        </w:rPr>
        <w:t>This redemptive journey commences with enlightenment, subsequently evoking feelings of guilt and aversion to evil.</w:t>
      </w:r>
    </w:p>
    <w:p w14:paraId="7989DF3D">
      <w:pPr>
        <w:pStyle w:val="4"/>
        <w:spacing w:before="291" w:line="285" w:lineRule="auto"/>
        <w:ind w:right="101"/>
        <w:rPr>
          <w:rFonts w:hint="eastAsia"/>
          <w:spacing w:val="-2"/>
        </w:rPr>
      </w:pPr>
      <w:r>
        <w:rPr>
          <w:rFonts w:hint="eastAsia"/>
          <w:spacing w:val="-2"/>
        </w:rPr>
        <w:t>这段救赎之旅始于启蒙，随后唤起罪疚感和对邪恶的厌恶。</w:t>
      </w:r>
    </w:p>
    <w:p w14:paraId="49357B77">
      <w:pPr>
        <w:pStyle w:val="4"/>
        <w:spacing w:before="291" w:line="285" w:lineRule="auto"/>
        <w:ind w:right="101"/>
        <w:rPr>
          <w:rFonts w:hint="eastAsia"/>
          <w:spacing w:val="-2"/>
        </w:rPr>
      </w:pPr>
    </w:p>
    <w:p w14:paraId="237D574D">
      <w:pPr>
        <w:pStyle w:val="4"/>
        <w:spacing w:before="291" w:line="285" w:lineRule="auto"/>
        <w:ind w:right="101"/>
        <w:rPr>
          <w:rFonts w:hint="eastAsia"/>
          <w:spacing w:val="-2"/>
        </w:rPr>
      </w:pPr>
      <w:r>
        <w:rPr>
          <w:rFonts w:hint="eastAsia"/>
          <w:spacing w:val="-2"/>
        </w:rPr>
        <w:t>However, these elements bear primarily negative and preparatory significance.</w:t>
      </w:r>
    </w:p>
    <w:p w14:paraId="35C2A0D6">
      <w:pPr>
        <w:pStyle w:val="4"/>
        <w:spacing w:before="291" w:line="285" w:lineRule="auto"/>
        <w:ind w:right="101"/>
        <w:rPr>
          <w:rFonts w:hint="eastAsia"/>
          <w:spacing w:val="-2"/>
        </w:rPr>
      </w:pPr>
      <w:r>
        <w:rPr>
          <w:rFonts w:hint="eastAsia"/>
          <w:spacing w:val="-2"/>
        </w:rPr>
        <w:t>然而，这些因素主要具有消极和预备性的意义。</w:t>
      </w:r>
    </w:p>
    <w:p w14:paraId="519A5DD5">
      <w:pPr>
        <w:pStyle w:val="4"/>
        <w:spacing w:before="291" w:line="285" w:lineRule="auto"/>
        <w:ind w:right="101"/>
        <w:rPr>
          <w:rFonts w:hint="eastAsia"/>
          <w:spacing w:val="-2"/>
        </w:rPr>
      </w:pPr>
    </w:p>
    <w:p w14:paraId="5ED11120">
      <w:pPr>
        <w:pStyle w:val="4"/>
        <w:spacing w:before="291" w:line="285" w:lineRule="auto"/>
        <w:ind w:right="101"/>
        <w:rPr>
          <w:rFonts w:hint="eastAsia"/>
          <w:spacing w:val="-2"/>
        </w:rPr>
      </w:pPr>
      <w:r>
        <w:rPr>
          <w:rFonts w:hint="eastAsia"/>
          <w:spacing w:val="-2"/>
        </w:rPr>
        <w:t>Following this, faith emerges—a faith that, albeit unconsciously, precedes the aforementioned components but now operates consciously, giving birth to a renewed individual.</w:t>
      </w:r>
    </w:p>
    <w:p w14:paraId="2241D1E1">
      <w:pPr>
        <w:pStyle w:val="4"/>
        <w:spacing w:before="291" w:line="285" w:lineRule="auto"/>
        <w:ind w:right="101"/>
        <w:rPr>
          <w:rFonts w:hint="eastAsia"/>
          <w:spacing w:val="-2"/>
        </w:rPr>
      </w:pPr>
      <w:r>
        <w:rPr>
          <w:rFonts w:hint="eastAsia"/>
          <w:spacing w:val="-2"/>
        </w:rPr>
        <w:t>在此之后，信心出现——这种信心，尽管是无意识的，却先于上述组成部分，但现在有意识地运作，孕育出一个更新的个体。</w:t>
      </w:r>
    </w:p>
    <w:p w14:paraId="1A36F10E">
      <w:pPr>
        <w:pStyle w:val="4"/>
        <w:spacing w:before="291" w:line="285" w:lineRule="auto"/>
        <w:ind w:right="101"/>
        <w:rPr>
          <w:rFonts w:hint="eastAsia"/>
          <w:spacing w:val="-2"/>
        </w:rPr>
      </w:pPr>
    </w:p>
    <w:p w14:paraId="739F20F7">
      <w:pPr>
        <w:pStyle w:val="4"/>
        <w:spacing w:before="291" w:line="285" w:lineRule="auto"/>
        <w:ind w:right="101"/>
        <w:rPr>
          <w:rFonts w:hint="eastAsia"/>
          <w:spacing w:val="-2"/>
        </w:rPr>
      </w:pPr>
      <w:r>
        <w:rPr>
          <w:rFonts w:hint="eastAsia"/>
          <w:spacing w:val="-2"/>
        </w:rPr>
        <w:t>Through this faith, individuals yield themselves to grace, conquer the burden of guilt, attain reconciliation, inner peace, "sonship," and union with God.</w:t>
      </w:r>
    </w:p>
    <w:p w14:paraId="18D1C101">
      <w:pPr>
        <w:pStyle w:val="4"/>
        <w:spacing w:before="291" w:line="285" w:lineRule="auto"/>
        <w:ind w:right="101"/>
        <w:rPr>
          <w:rFonts w:hint="eastAsia"/>
          <w:spacing w:val="-2"/>
        </w:rPr>
      </w:pPr>
      <w:r>
        <w:rPr>
          <w:rFonts w:hint="eastAsia"/>
          <w:spacing w:val="-2"/>
        </w:rPr>
        <w:t>通过这种信心，个人将自己降服于恩典，克服罪的重担，获得和解、内心平安、“儿子名分”以及与神的联合。</w:t>
      </w:r>
    </w:p>
    <w:p w14:paraId="24BDA29F">
      <w:pPr>
        <w:pStyle w:val="4"/>
        <w:spacing w:before="291" w:line="285" w:lineRule="auto"/>
        <w:ind w:right="101"/>
        <w:rPr>
          <w:rFonts w:hint="eastAsia"/>
          <w:spacing w:val="-2"/>
        </w:rPr>
      </w:pPr>
    </w:p>
    <w:p w14:paraId="33AEE246">
      <w:pPr>
        <w:pStyle w:val="4"/>
        <w:spacing w:before="291" w:line="285" w:lineRule="auto"/>
        <w:ind w:right="101"/>
        <w:rPr>
          <w:rFonts w:hint="eastAsia"/>
          <w:spacing w:val="-2"/>
        </w:rPr>
      </w:pPr>
      <w:r>
        <w:rPr>
          <w:rFonts w:hint="eastAsia"/>
          <w:spacing w:val="-2"/>
        </w:rPr>
        <w:t>They also engage in the lifelong process of sanctification.</w:t>
      </w:r>
    </w:p>
    <w:p w14:paraId="2C6FB7DA">
      <w:pPr>
        <w:pStyle w:val="4"/>
        <w:spacing w:before="291" w:line="285" w:lineRule="auto"/>
        <w:ind w:right="101"/>
        <w:rPr>
          <w:rFonts w:hint="eastAsia"/>
          <w:spacing w:val="-2"/>
        </w:rPr>
      </w:pPr>
      <w:r>
        <w:rPr>
          <w:rFonts w:hint="eastAsia"/>
          <w:spacing w:val="-2"/>
        </w:rPr>
        <w:t>他们也参与到终身的成圣过程中。</w:t>
      </w:r>
    </w:p>
    <w:p w14:paraId="6A7D9728">
      <w:pPr>
        <w:pStyle w:val="4"/>
        <w:spacing w:before="291" w:line="285" w:lineRule="auto"/>
        <w:ind w:right="101"/>
        <w:rPr>
          <w:rFonts w:hint="eastAsia"/>
          <w:spacing w:val="-2"/>
        </w:rPr>
      </w:pPr>
    </w:p>
    <w:p w14:paraId="72483096">
      <w:pPr>
        <w:pStyle w:val="4"/>
        <w:spacing w:before="291" w:line="285" w:lineRule="auto"/>
        <w:ind w:right="101"/>
        <w:rPr>
          <w:rFonts w:hint="eastAsia"/>
          <w:spacing w:val="-2"/>
        </w:rPr>
      </w:pPr>
      <w:r>
        <w:rPr>
          <w:rFonts w:hint="eastAsia"/>
          <w:spacing w:val="-2"/>
        </w:rPr>
        <w:t>Nonetheless, this subjective redemptive process doesn't represent the ultimate objective.</w:t>
      </w:r>
    </w:p>
    <w:p w14:paraId="70F06C34">
      <w:pPr>
        <w:pStyle w:val="4"/>
        <w:spacing w:before="291" w:line="285" w:lineRule="auto"/>
        <w:ind w:right="101"/>
        <w:rPr>
          <w:rFonts w:hint="eastAsia"/>
          <w:spacing w:val="-2"/>
        </w:rPr>
      </w:pPr>
      <w:r>
        <w:rPr>
          <w:rFonts w:hint="eastAsia"/>
          <w:spacing w:val="-2"/>
        </w:rPr>
        <w:t>然而，这种主观的救赎过程并不代表最终目标。</w:t>
      </w:r>
    </w:p>
    <w:p w14:paraId="1206D518">
      <w:pPr>
        <w:pStyle w:val="4"/>
        <w:spacing w:before="291" w:line="285" w:lineRule="auto"/>
        <w:ind w:right="101"/>
        <w:rPr>
          <w:rFonts w:hint="eastAsia"/>
          <w:spacing w:val="-2"/>
        </w:rPr>
      </w:pPr>
    </w:p>
    <w:p w14:paraId="14F86D1A">
      <w:pPr>
        <w:pStyle w:val="4"/>
        <w:spacing w:before="291" w:line="285" w:lineRule="auto"/>
        <w:ind w:right="101"/>
        <w:rPr>
          <w:rFonts w:hint="eastAsia"/>
          <w:spacing w:val="-2"/>
        </w:rPr>
      </w:pPr>
      <w:r>
        <w:rPr>
          <w:rFonts w:hint="eastAsia"/>
          <w:spacing w:val="-2"/>
        </w:rPr>
        <w:t>Instead, it serves as a subordinate means of the objective redemptive process within humanity.</w:t>
      </w:r>
    </w:p>
    <w:p w14:paraId="3C3E4C9F">
      <w:pPr>
        <w:pStyle w:val="4"/>
        <w:spacing w:before="291" w:line="285" w:lineRule="auto"/>
        <w:ind w:right="101"/>
        <w:rPr>
          <w:rFonts w:hint="eastAsia"/>
          <w:spacing w:val="-2"/>
        </w:rPr>
      </w:pPr>
      <w:r>
        <w:rPr>
          <w:rFonts w:hint="eastAsia"/>
          <w:spacing w:val="-2"/>
        </w:rPr>
        <w:t>相反，它作为人类内部客观救赎过程的从属手段。</w:t>
      </w:r>
    </w:p>
    <w:p w14:paraId="5638529C">
      <w:pPr>
        <w:pStyle w:val="4"/>
        <w:spacing w:before="291" w:line="285" w:lineRule="auto"/>
        <w:ind w:right="101"/>
        <w:rPr>
          <w:rFonts w:hint="eastAsia"/>
          <w:spacing w:val="-2"/>
        </w:rPr>
      </w:pPr>
    </w:p>
    <w:p w14:paraId="18D3267B">
      <w:pPr>
        <w:pStyle w:val="4"/>
        <w:spacing w:before="291" w:line="285" w:lineRule="auto"/>
        <w:ind w:right="101"/>
        <w:rPr>
          <w:rFonts w:hint="eastAsia"/>
          <w:spacing w:val="-2"/>
        </w:rPr>
      </w:pPr>
      <w:r>
        <w:rPr>
          <w:rFonts w:hint="eastAsia"/>
          <w:spacing w:val="-2"/>
        </w:rPr>
        <w:t>This objective process entails the triumph of the moral world order, a more precise term than "the kingdom of God."</w:t>
      </w:r>
    </w:p>
    <w:p w14:paraId="491CE2D1">
      <w:pPr>
        <w:pStyle w:val="4"/>
        <w:spacing w:before="291" w:line="285" w:lineRule="auto"/>
        <w:ind w:right="101"/>
        <w:rPr>
          <w:rFonts w:hint="eastAsia"/>
          <w:spacing w:val="-2"/>
        </w:rPr>
      </w:pPr>
      <w:r>
        <w:rPr>
          <w:rFonts w:hint="eastAsia"/>
          <w:spacing w:val="-2"/>
        </w:rPr>
        <w:t>这个客观过程意味着道德世界秩序的胜利，这是一个比“神的国度”更精确的术语。</w:t>
      </w:r>
    </w:p>
    <w:p w14:paraId="58FE9697">
      <w:pPr>
        <w:pStyle w:val="4"/>
        <w:spacing w:before="291" w:line="285" w:lineRule="auto"/>
        <w:ind w:right="101"/>
        <w:rPr>
          <w:rFonts w:hint="eastAsia"/>
          <w:spacing w:val="-2"/>
        </w:rPr>
      </w:pPr>
    </w:p>
    <w:p w14:paraId="43D298F3">
      <w:pPr>
        <w:pStyle w:val="4"/>
        <w:spacing w:before="291" w:line="285" w:lineRule="auto"/>
        <w:ind w:right="101"/>
        <w:rPr>
          <w:rFonts w:hint="eastAsia"/>
          <w:spacing w:val="-2"/>
        </w:rPr>
      </w:pPr>
      <w:r>
        <w:rPr>
          <w:rFonts w:hint="eastAsia"/>
          <w:spacing w:val="-2"/>
        </w:rPr>
        <w:t>Importantly, as no alternative exists for genuine redemption, it culminates in "the redemption of the world from itself as the triumph of the idea in the collapse of the universe."</w:t>
      </w:r>
    </w:p>
    <w:p w14:paraId="7799A900">
      <w:pPr>
        <w:pStyle w:val="4"/>
        <w:spacing w:before="291" w:line="285" w:lineRule="auto"/>
        <w:ind w:right="101"/>
        <w:rPr>
          <w:rFonts w:hint="eastAsia"/>
          <w:spacing w:val="-2"/>
        </w:rPr>
      </w:pPr>
      <w:r>
        <w:rPr>
          <w:rFonts w:hint="eastAsia"/>
          <w:spacing w:val="-2"/>
        </w:rPr>
        <w:t>重要的是，由于没有真正的救赎的替代方案，它最终以“世界从自身中得救赎，即观念在宇宙崩溃中的胜利”告终。</w:t>
      </w:r>
    </w:p>
    <w:p w14:paraId="63F317D6">
      <w:pPr>
        <w:pStyle w:val="4"/>
        <w:spacing w:before="291" w:line="285" w:lineRule="auto"/>
        <w:ind w:right="101"/>
        <w:rPr>
          <w:rFonts w:hint="eastAsia"/>
          <w:spacing w:val="-2"/>
        </w:rPr>
      </w:pPr>
    </w:p>
    <w:p w14:paraId="111FBC59">
      <w:pPr>
        <w:pStyle w:val="4"/>
        <w:spacing w:before="291" w:line="285" w:lineRule="auto"/>
        <w:ind w:right="101"/>
        <w:rPr>
          <w:rFonts w:hint="eastAsia"/>
          <w:spacing w:val="-2"/>
        </w:rPr>
      </w:pPr>
      <w:r>
        <w:rPr>
          <w:rFonts w:hint="eastAsia"/>
          <w:spacing w:val="-2"/>
        </w:rPr>
        <w:t>Universal redemption coincides with the world's dissolution, involving "the recall of its spatial-temporal appearance into the eternal Being" and the return of the absolute will from actuality to potentiality.</w:t>
      </w:r>
    </w:p>
    <w:p w14:paraId="315B658C">
      <w:pPr>
        <w:pStyle w:val="4"/>
        <w:spacing w:before="291" w:line="285" w:lineRule="auto"/>
        <w:ind w:right="101"/>
        <w:rPr>
          <w:rFonts w:hint="eastAsia"/>
          <w:spacing w:val="-2"/>
        </w:rPr>
      </w:pPr>
      <w:r>
        <w:rPr>
          <w:rFonts w:hint="eastAsia"/>
          <w:spacing w:val="-2"/>
        </w:rPr>
        <w:t>普世救赎与世界的消解同时发生，包括“将其时空表象召回永恒存在”以及绝对意志从现实性回归潜能性。</w:t>
      </w:r>
    </w:p>
    <w:p w14:paraId="03240C6E">
      <w:pPr>
        <w:pStyle w:val="4"/>
        <w:spacing w:before="291" w:line="285" w:lineRule="auto"/>
        <w:ind w:right="101"/>
        <w:rPr>
          <w:rFonts w:hint="eastAsia"/>
          <w:spacing w:val="-2"/>
        </w:rPr>
      </w:pPr>
    </w:p>
    <w:p w14:paraId="53FD76DE">
      <w:pPr>
        <w:pStyle w:val="4"/>
        <w:spacing w:before="291" w:line="285" w:lineRule="auto"/>
        <w:ind w:right="101"/>
        <w:rPr>
          <w:rFonts w:hint="eastAsia"/>
          <w:spacing w:val="-2"/>
        </w:rPr>
      </w:pPr>
      <w:r>
        <w:rPr>
          <w:rFonts w:hint="eastAsia"/>
          <w:spacing w:val="-2"/>
        </w:rPr>
        <w:t>Consequently, the world's redemption ultimately serves as a means for God's redemption.</w:t>
      </w:r>
    </w:p>
    <w:p w14:paraId="3EF2125C">
      <w:pPr>
        <w:pStyle w:val="4"/>
        <w:spacing w:before="291" w:line="285" w:lineRule="auto"/>
        <w:ind w:right="101"/>
        <w:rPr>
          <w:rFonts w:hint="eastAsia"/>
          <w:spacing w:val="-2"/>
        </w:rPr>
      </w:pPr>
      <w:r>
        <w:rPr>
          <w:rFonts w:hint="eastAsia"/>
          <w:spacing w:val="-2"/>
        </w:rPr>
        <w:t>因此，世界的救赎最终是神救赎的手段。</w:t>
      </w:r>
    </w:p>
    <w:p w14:paraId="0AC74711">
      <w:pPr>
        <w:pStyle w:val="4"/>
        <w:spacing w:before="291" w:line="285" w:lineRule="auto"/>
        <w:ind w:right="101"/>
        <w:rPr>
          <w:rFonts w:hint="eastAsia"/>
          <w:spacing w:val="-2"/>
        </w:rPr>
      </w:pPr>
    </w:p>
    <w:p w14:paraId="0594F074">
      <w:pPr>
        <w:pStyle w:val="2"/>
        <w:bidi w:val="0"/>
        <w:rPr>
          <w:rFonts w:hint="eastAsia"/>
        </w:rPr>
      </w:pPr>
      <w:r>
        <w:rPr>
          <w:rFonts w:hint="eastAsia"/>
        </w:rPr>
        <w:t>After Kant</w:t>
      </w:r>
    </w:p>
    <w:p w14:paraId="2327DA18">
      <w:pPr>
        <w:pStyle w:val="2"/>
        <w:bidi w:val="0"/>
        <w:rPr>
          <w:rFonts w:hint="eastAsia"/>
        </w:rPr>
      </w:pPr>
      <w:r>
        <w:rPr>
          <w:rFonts w:hint="eastAsia"/>
        </w:rPr>
        <w:t>康德之后</w:t>
      </w:r>
    </w:p>
    <w:p w14:paraId="44EA5631">
      <w:pPr>
        <w:pStyle w:val="4"/>
        <w:spacing w:before="291" w:line="285" w:lineRule="auto"/>
        <w:ind w:right="101"/>
        <w:rPr>
          <w:rFonts w:hint="eastAsia"/>
          <w:spacing w:val="-2"/>
        </w:rPr>
      </w:pPr>
    </w:p>
    <w:p w14:paraId="3F42AA1F">
      <w:pPr>
        <w:pStyle w:val="4"/>
        <w:spacing w:before="291" w:line="285" w:lineRule="auto"/>
        <w:ind w:right="101"/>
        <w:rPr>
          <w:rFonts w:hint="eastAsia"/>
          <w:spacing w:val="-2"/>
        </w:rPr>
      </w:pPr>
      <w:r>
        <w:rPr>
          <w:rFonts w:hint="eastAsia"/>
          <w:spacing w:val="-2"/>
        </w:rPr>
        <w:t>In the wake of Kant, modern philosophy took a different path, leading to the idealistic systems of Fichte, Schelling, and Hegel.</w:t>
      </w:r>
    </w:p>
    <w:p w14:paraId="4AF79792">
      <w:pPr>
        <w:pStyle w:val="4"/>
        <w:spacing w:before="291" w:line="285" w:lineRule="auto"/>
        <w:ind w:right="101"/>
        <w:rPr>
          <w:rFonts w:hint="eastAsia"/>
          <w:spacing w:val="-2"/>
        </w:rPr>
      </w:pPr>
      <w:r>
        <w:rPr>
          <w:rFonts w:hint="eastAsia"/>
          <w:spacing w:val="-2"/>
        </w:rPr>
        <w:t>康德之后，现代哲学走上了不同的道路，导致了费希特、谢林和黑格尔的唯心主义体系。</w:t>
      </w:r>
    </w:p>
    <w:p w14:paraId="3DA62671">
      <w:pPr>
        <w:pStyle w:val="4"/>
        <w:spacing w:before="291" w:line="285" w:lineRule="auto"/>
        <w:ind w:right="101"/>
        <w:rPr>
          <w:rFonts w:hint="eastAsia"/>
          <w:spacing w:val="-2"/>
        </w:rPr>
      </w:pPr>
    </w:p>
    <w:p w14:paraId="5141BFB6">
      <w:pPr>
        <w:pStyle w:val="4"/>
        <w:spacing w:before="291" w:line="285" w:lineRule="auto"/>
        <w:ind w:right="101"/>
        <w:rPr>
          <w:rFonts w:hint="eastAsia"/>
          <w:spacing w:val="-2"/>
        </w:rPr>
      </w:pPr>
      <w:r>
        <w:rPr>
          <w:rFonts w:hint="eastAsia"/>
          <w:spacing w:val="-2"/>
        </w:rPr>
        <w:t>Like Kant, Fichte shifted the focus from theoretical to practical reason, from intellect to will, and from knowledge to moral conduct.</w:t>
      </w:r>
    </w:p>
    <w:p w14:paraId="343AB386">
      <w:pPr>
        <w:pStyle w:val="4"/>
        <w:spacing w:before="291" w:line="285" w:lineRule="auto"/>
        <w:ind w:right="101"/>
        <w:rPr>
          <w:rFonts w:hint="eastAsia"/>
          <w:spacing w:val="-2"/>
        </w:rPr>
      </w:pPr>
      <w:r>
        <w:rPr>
          <w:rFonts w:hint="eastAsia"/>
          <w:spacing w:val="-2"/>
        </w:rPr>
        <w:t>与康德一样，费希特将焦点从理论理性转向实践理性，从理智转向意志，从知识转向道德行为。</w:t>
      </w:r>
    </w:p>
    <w:p w14:paraId="38B31750">
      <w:pPr>
        <w:pStyle w:val="4"/>
        <w:spacing w:before="291" w:line="285" w:lineRule="auto"/>
        <w:ind w:right="101"/>
        <w:rPr>
          <w:rFonts w:hint="eastAsia"/>
          <w:spacing w:val="-2"/>
        </w:rPr>
      </w:pPr>
    </w:p>
    <w:p w14:paraId="64790595">
      <w:pPr>
        <w:pStyle w:val="4"/>
        <w:spacing w:before="291" w:line="285" w:lineRule="auto"/>
        <w:ind w:right="101"/>
        <w:rPr>
          <w:rFonts w:hint="eastAsia"/>
          <w:spacing w:val="-2"/>
        </w:rPr>
      </w:pPr>
      <w:r>
        <w:rPr>
          <w:rFonts w:hint="eastAsia"/>
          <w:spacing w:val="-2"/>
        </w:rPr>
        <w:t>However, he pursued this direction so relentlessly that he entirely discarded "the thing in itself" and made knowledge subservient to action.</w:t>
      </w:r>
    </w:p>
    <w:p w14:paraId="166083B2">
      <w:pPr>
        <w:pStyle w:val="4"/>
        <w:spacing w:before="291" w:line="285" w:lineRule="auto"/>
        <w:ind w:right="101"/>
        <w:rPr>
          <w:rFonts w:hint="eastAsia"/>
          <w:spacing w:val="-2"/>
        </w:rPr>
      </w:pPr>
      <w:r>
        <w:rPr>
          <w:rFonts w:hint="eastAsia"/>
          <w:spacing w:val="-2"/>
        </w:rPr>
        <w:t>然而，他如此不懈地追求这个方向，以至于他完全抛弃了“物自体”，并使知识屈从于行动。</w:t>
      </w:r>
    </w:p>
    <w:p w14:paraId="4A7EA811">
      <w:pPr>
        <w:pStyle w:val="4"/>
        <w:spacing w:before="291" w:line="285" w:lineRule="auto"/>
        <w:ind w:right="101"/>
        <w:rPr>
          <w:rFonts w:hint="eastAsia"/>
          <w:spacing w:val="-2"/>
        </w:rPr>
      </w:pPr>
    </w:p>
    <w:p w14:paraId="0A72ABCA">
      <w:pPr>
        <w:pStyle w:val="4"/>
        <w:spacing w:before="291" w:line="285" w:lineRule="auto"/>
        <w:ind w:right="101"/>
        <w:rPr>
          <w:rFonts w:hint="eastAsia"/>
          <w:spacing w:val="-2"/>
        </w:rPr>
      </w:pPr>
      <w:r>
        <w:rPr>
          <w:rFonts w:hint="eastAsia"/>
          <w:spacing w:val="-2"/>
        </w:rPr>
        <w:t>In his view, action preceded words – the primacy of deed over speech.</w:t>
      </w:r>
    </w:p>
    <w:p w14:paraId="7ED4BD63">
      <w:pPr>
        <w:pStyle w:val="4"/>
        <w:spacing w:before="291" w:line="285" w:lineRule="auto"/>
        <w:ind w:right="101"/>
        <w:rPr>
          <w:rFonts w:hint="eastAsia"/>
          <w:spacing w:val="-2"/>
        </w:rPr>
      </w:pPr>
      <w:r>
        <w:rPr>
          <w:rFonts w:hint="eastAsia"/>
          <w:spacing w:val="-2"/>
        </w:rPr>
        <w:t>在他看来，行动先于言语——行为优先于言语。</w:t>
      </w:r>
    </w:p>
    <w:p w14:paraId="02B783EE">
      <w:pPr>
        <w:pStyle w:val="4"/>
        <w:spacing w:before="291" w:line="285" w:lineRule="auto"/>
        <w:ind w:right="101"/>
        <w:rPr>
          <w:rFonts w:hint="eastAsia"/>
          <w:spacing w:val="-2"/>
        </w:rPr>
      </w:pPr>
    </w:p>
    <w:p w14:paraId="3B33047E">
      <w:pPr>
        <w:pStyle w:val="4"/>
        <w:spacing w:before="291" w:line="285" w:lineRule="auto"/>
        <w:ind w:right="101"/>
        <w:rPr>
          <w:rFonts w:hint="eastAsia"/>
          <w:spacing w:val="-2"/>
        </w:rPr>
      </w:pPr>
      <w:r>
        <w:rPr>
          <w:rFonts w:hint="eastAsia"/>
          <w:spacing w:val="-2"/>
        </w:rPr>
        <w:t>The "I" (or self-consciousness) is not only self-aware but also generates the "non-I" (the world as an idea).</w:t>
      </w:r>
    </w:p>
    <w:p w14:paraId="50419A8F">
      <w:pPr>
        <w:pStyle w:val="4"/>
        <w:spacing w:before="291" w:line="285" w:lineRule="auto"/>
        <w:ind w:right="101"/>
        <w:rPr>
          <w:rFonts w:hint="eastAsia"/>
          <w:spacing w:val="-2"/>
        </w:rPr>
      </w:pPr>
      <w:r>
        <w:rPr>
          <w:rFonts w:hint="eastAsia"/>
          <w:spacing w:val="-2"/>
        </w:rPr>
        <w:t>“我”（或自我意识）不仅是自我意识的，而且也产生“非我”（作为观念的世界）。</w:t>
      </w:r>
    </w:p>
    <w:p w14:paraId="2B383302">
      <w:pPr>
        <w:pStyle w:val="4"/>
        <w:spacing w:before="291" w:line="285" w:lineRule="auto"/>
        <w:ind w:right="101"/>
        <w:rPr>
          <w:rFonts w:hint="eastAsia"/>
          <w:spacing w:val="-2"/>
        </w:rPr>
      </w:pPr>
    </w:p>
    <w:p w14:paraId="39ED632F">
      <w:pPr>
        <w:pStyle w:val="4"/>
        <w:spacing w:before="291" w:line="285" w:lineRule="auto"/>
        <w:ind w:right="101"/>
        <w:rPr>
          <w:rFonts w:hint="eastAsia"/>
          <w:spacing w:val="-2"/>
        </w:rPr>
      </w:pPr>
      <w:r>
        <w:rPr>
          <w:rFonts w:hint="eastAsia"/>
          <w:spacing w:val="-2"/>
        </w:rPr>
        <w:t>According to Fichte, nothing exists beyond the "I," and he boldly stated, "The I is everything."</w:t>
      </w:r>
    </w:p>
    <w:p w14:paraId="7AB18326">
      <w:pPr>
        <w:pStyle w:val="4"/>
        <w:spacing w:before="291" w:line="285" w:lineRule="auto"/>
        <w:ind w:right="101"/>
        <w:rPr>
          <w:rFonts w:hint="eastAsia"/>
          <w:spacing w:val="-2"/>
        </w:rPr>
      </w:pPr>
      <w:r>
        <w:rPr>
          <w:rFonts w:hint="eastAsia"/>
          <w:spacing w:val="-2"/>
        </w:rPr>
        <w:t>根据费希特的说法，“我”之外别无他物，他大胆地宣称：“我就是一切。”</w:t>
      </w:r>
    </w:p>
    <w:p w14:paraId="46AD17EC">
      <w:pPr>
        <w:pStyle w:val="4"/>
        <w:spacing w:before="291" w:line="285" w:lineRule="auto"/>
        <w:ind w:right="101"/>
        <w:rPr>
          <w:rFonts w:hint="eastAsia"/>
          <w:spacing w:val="-2"/>
        </w:rPr>
      </w:pPr>
    </w:p>
    <w:p w14:paraId="7069E193">
      <w:pPr>
        <w:pStyle w:val="4"/>
        <w:spacing w:before="291" w:line="285" w:lineRule="auto"/>
        <w:ind w:right="101"/>
        <w:rPr>
          <w:rFonts w:hint="eastAsia"/>
          <w:spacing w:val="-2"/>
        </w:rPr>
      </w:pPr>
      <w:r>
        <w:rPr>
          <w:rFonts w:hint="eastAsia"/>
          <w:spacing w:val="-2"/>
        </w:rPr>
        <w:t>Human essence lies in self-determination, and their destiny is freedom.</w:t>
      </w:r>
    </w:p>
    <w:p w14:paraId="057CDC7C">
      <w:pPr>
        <w:pStyle w:val="4"/>
        <w:spacing w:before="291" w:line="285" w:lineRule="auto"/>
        <w:ind w:right="101"/>
        <w:rPr>
          <w:rFonts w:hint="eastAsia"/>
          <w:spacing w:val="-2"/>
        </w:rPr>
      </w:pPr>
      <w:r>
        <w:rPr>
          <w:rFonts w:hint="eastAsia"/>
          <w:spacing w:val="-2"/>
        </w:rPr>
        <w:t>人的本质在于自我决定，他们的命运是自由。</w:t>
      </w:r>
    </w:p>
    <w:p w14:paraId="19C6FFC7">
      <w:pPr>
        <w:pStyle w:val="4"/>
        <w:spacing w:before="291" w:line="285" w:lineRule="auto"/>
        <w:ind w:right="101"/>
        <w:rPr>
          <w:rFonts w:hint="eastAsia"/>
          <w:spacing w:val="-2"/>
        </w:rPr>
      </w:pPr>
    </w:p>
    <w:p w14:paraId="51725CB2">
      <w:pPr>
        <w:pStyle w:val="4"/>
        <w:spacing w:before="291" w:line="285" w:lineRule="auto"/>
        <w:ind w:right="101"/>
        <w:rPr>
          <w:rFonts w:hint="eastAsia"/>
          <w:spacing w:val="-2"/>
        </w:rPr>
      </w:pPr>
      <w:r>
        <w:rPr>
          <w:rFonts w:hint="eastAsia"/>
          <w:spacing w:val="-2"/>
        </w:rPr>
        <w:t>Those who allow the world to determine them are slaves, while those who define themselves become masters, kings, sovereigns.</w:t>
      </w:r>
    </w:p>
    <w:p w14:paraId="0F161C48">
      <w:pPr>
        <w:pStyle w:val="4"/>
        <w:spacing w:before="291" w:line="285" w:lineRule="auto"/>
        <w:ind w:right="101"/>
        <w:rPr>
          <w:rFonts w:hint="eastAsia"/>
          <w:spacing w:val="-2"/>
        </w:rPr>
      </w:pPr>
      <w:r>
        <w:rPr>
          <w:rFonts w:hint="eastAsia"/>
          <w:spacing w:val="-2"/>
        </w:rPr>
        <w:t>那些让世界决定他们的人是奴隶，而那些定义自己的人则成为主人、国王、君主。</w:t>
      </w:r>
    </w:p>
    <w:p w14:paraId="1DF9D72B">
      <w:pPr>
        <w:pStyle w:val="4"/>
        <w:spacing w:before="291" w:line="285" w:lineRule="auto"/>
        <w:ind w:right="101"/>
        <w:rPr>
          <w:rFonts w:hint="eastAsia"/>
          <w:spacing w:val="-2"/>
        </w:rPr>
      </w:pPr>
    </w:p>
    <w:p w14:paraId="0332177A">
      <w:pPr>
        <w:pStyle w:val="4"/>
        <w:spacing w:before="291" w:line="285" w:lineRule="auto"/>
        <w:ind w:right="101"/>
        <w:rPr>
          <w:rFonts w:hint="eastAsia"/>
          <w:spacing w:val="-2"/>
        </w:rPr>
      </w:pPr>
      <w:r>
        <w:rPr>
          <w:rFonts w:hint="eastAsia"/>
          <w:spacing w:val="-2"/>
        </w:rPr>
        <w:t>Consequently, human redemption is their own achievement, attained through consistent efforts toward self- improvement.</w:t>
      </w:r>
    </w:p>
    <w:p w14:paraId="00202787">
      <w:pPr>
        <w:pStyle w:val="4"/>
        <w:spacing w:before="291" w:line="285" w:lineRule="auto"/>
        <w:ind w:right="101"/>
        <w:rPr>
          <w:rFonts w:hint="eastAsia"/>
          <w:spacing w:val="-2"/>
        </w:rPr>
      </w:pPr>
      <w:r>
        <w:rPr>
          <w:rFonts w:hint="eastAsia"/>
          <w:spacing w:val="-2"/>
        </w:rPr>
        <w:t>因此，人的救赎是他们自己的成就，是通过持续的自我完善努力获得的。</w:t>
      </w:r>
    </w:p>
    <w:p w14:paraId="2A202A3E">
      <w:pPr>
        <w:pStyle w:val="4"/>
        <w:spacing w:before="291" w:line="285" w:lineRule="auto"/>
        <w:ind w:right="101"/>
        <w:rPr>
          <w:rFonts w:hint="eastAsia"/>
          <w:spacing w:val="-2"/>
        </w:rPr>
      </w:pPr>
    </w:p>
    <w:p w14:paraId="418C24E7">
      <w:pPr>
        <w:pStyle w:val="4"/>
        <w:spacing w:before="291" w:line="285" w:lineRule="auto"/>
        <w:ind w:right="101"/>
        <w:rPr>
          <w:rFonts w:hint="eastAsia"/>
          <w:spacing w:val="-2"/>
        </w:rPr>
      </w:pPr>
      <w:r>
        <w:rPr>
          <w:rFonts w:hint="eastAsia"/>
          <w:spacing w:val="-2"/>
        </w:rPr>
        <w:t>The fundamental lesson to practice is simply this: "assert yourself, become self-aware, strive for independence, and liberate yourself."</w:t>
      </w:r>
    </w:p>
    <w:p w14:paraId="116E29CE">
      <w:pPr>
        <w:pStyle w:val="4"/>
        <w:spacing w:before="291" w:line="285" w:lineRule="auto"/>
        <w:ind w:right="101"/>
        <w:rPr>
          <w:rFonts w:hint="eastAsia"/>
          <w:spacing w:val="-2"/>
        </w:rPr>
      </w:pPr>
      <w:r>
        <w:rPr>
          <w:rFonts w:hint="eastAsia"/>
          <w:spacing w:val="-2"/>
        </w:rPr>
        <w:t>要实践的基本教训很简单：“坚持自己，认识自己，争取独立，解放自己。”</w:t>
      </w:r>
    </w:p>
    <w:p w14:paraId="7DEAFFB8">
      <w:pPr>
        <w:pStyle w:val="4"/>
        <w:spacing w:before="291" w:line="285" w:lineRule="auto"/>
        <w:ind w:right="101"/>
        <w:rPr>
          <w:rFonts w:hint="eastAsia"/>
          <w:spacing w:val="-2"/>
        </w:rPr>
      </w:pPr>
    </w:p>
    <w:p w14:paraId="15741F26">
      <w:pPr>
        <w:pStyle w:val="4"/>
        <w:spacing w:before="291" w:line="285" w:lineRule="auto"/>
        <w:ind w:right="101"/>
        <w:rPr>
          <w:rFonts w:hint="eastAsia"/>
          <w:spacing w:val="-2"/>
        </w:rPr>
      </w:pPr>
      <w:r>
        <w:rPr>
          <w:rFonts w:hint="eastAsia"/>
          <w:spacing w:val="-2"/>
        </w:rPr>
        <w:t>However, this wasn't the end of Fichte's philosophical journey.</w:t>
      </w:r>
    </w:p>
    <w:p w14:paraId="59AFF3AE">
      <w:pPr>
        <w:pStyle w:val="4"/>
        <w:spacing w:before="291" w:line="285" w:lineRule="auto"/>
        <w:ind w:right="101"/>
        <w:rPr>
          <w:rFonts w:hint="eastAsia"/>
          <w:spacing w:val="-2"/>
        </w:rPr>
      </w:pPr>
      <w:r>
        <w:rPr>
          <w:rFonts w:hint="eastAsia"/>
          <w:spacing w:val="-2"/>
        </w:rPr>
        <w:t>然而，这并非费希特哲学旅程的终点。</w:t>
      </w:r>
    </w:p>
    <w:p w14:paraId="104F2AD2">
      <w:pPr>
        <w:pStyle w:val="4"/>
        <w:spacing w:before="291" w:line="285" w:lineRule="auto"/>
        <w:ind w:right="101"/>
        <w:rPr>
          <w:rFonts w:hint="eastAsia"/>
          <w:spacing w:val="-2"/>
        </w:rPr>
      </w:pPr>
    </w:p>
    <w:p w14:paraId="53E5E2D7">
      <w:pPr>
        <w:pStyle w:val="4"/>
        <w:spacing w:before="291" w:line="285" w:lineRule="auto"/>
        <w:ind w:right="101"/>
        <w:rPr>
          <w:rFonts w:hint="eastAsia"/>
          <w:spacing w:val="-2"/>
        </w:rPr>
      </w:pPr>
      <w:r>
        <w:rPr>
          <w:rFonts w:hint="eastAsia"/>
          <w:spacing w:val="-2"/>
        </w:rPr>
        <w:t>Accused of atheism in 1799, he was forced to leave Jena, leading him to join a different intellectual circle in Berlin.</w:t>
      </w:r>
    </w:p>
    <w:p w14:paraId="7DDA836B">
      <w:pPr>
        <w:pStyle w:val="4"/>
        <w:spacing w:before="291" w:line="285" w:lineRule="auto"/>
        <w:ind w:right="101"/>
        <w:rPr>
          <w:rFonts w:hint="eastAsia"/>
          <w:spacing w:val="-2"/>
        </w:rPr>
      </w:pPr>
      <w:r>
        <w:rPr>
          <w:rFonts w:hint="eastAsia"/>
          <w:spacing w:val="-2"/>
        </w:rPr>
        <w:t>1799年，他被指控为无神论者，被迫离开耶拿，这使他加入了柏林的一个不同知识分子圈子。</w:t>
      </w:r>
    </w:p>
    <w:p w14:paraId="4A677C21">
      <w:pPr>
        <w:pStyle w:val="4"/>
        <w:spacing w:before="291" w:line="285" w:lineRule="auto"/>
        <w:ind w:right="101"/>
        <w:rPr>
          <w:rFonts w:hint="eastAsia"/>
          <w:spacing w:val="-2"/>
        </w:rPr>
      </w:pPr>
    </w:p>
    <w:p w14:paraId="61B5824D">
      <w:pPr>
        <w:pStyle w:val="4"/>
        <w:spacing w:before="291" w:line="285" w:lineRule="auto"/>
        <w:ind w:right="101"/>
        <w:rPr>
          <w:rFonts w:hint="eastAsia"/>
          <w:spacing w:val="-2"/>
        </w:rPr>
      </w:pPr>
      <w:r>
        <w:rPr>
          <w:rFonts w:hint="eastAsia"/>
          <w:spacing w:val="-2"/>
        </w:rPr>
        <w:t>It was during this period that he delved deeper into religion than ever before.</w:t>
      </w:r>
    </w:p>
    <w:p w14:paraId="1589277D">
      <w:pPr>
        <w:pStyle w:val="4"/>
        <w:spacing w:before="291" w:line="285" w:lineRule="auto"/>
        <w:ind w:right="101"/>
        <w:rPr>
          <w:rFonts w:hint="eastAsia"/>
          <w:spacing w:val="-2"/>
        </w:rPr>
      </w:pPr>
      <w:r>
        <w:rPr>
          <w:rFonts w:hint="eastAsia"/>
          <w:spacing w:val="-2"/>
        </w:rPr>
        <w:t>正是在这个时期，他比以往任何时候都更深入地研究宗教。</w:t>
      </w:r>
    </w:p>
    <w:p w14:paraId="5F22C8F0">
      <w:pPr>
        <w:pStyle w:val="4"/>
        <w:spacing w:before="291" w:line="285" w:lineRule="auto"/>
        <w:ind w:right="101"/>
        <w:rPr>
          <w:rFonts w:hint="eastAsia"/>
          <w:spacing w:val="-2"/>
        </w:rPr>
      </w:pPr>
    </w:p>
    <w:p w14:paraId="6F3B07D0">
      <w:pPr>
        <w:pStyle w:val="4"/>
        <w:spacing w:before="291" w:line="285" w:lineRule="auto"/>
        <w:ind w:right="101"/>
        <w:rPr>
          <w:rFonts w:hint="eastAsia"/>
          <w:spacing w:val="-2"/>
        </w:rPr>
      </w:pPr>
      <w:r>
        <w:rPr>
          <w:rFonts w:hint="eastAsia"/>
          <w:spacing w:val="-2"/>
        </w:rPr>
        <w:t>Consequently, his philosophy took a different trajectory and adopted a new form.</w:t>
      </w:r>
    </w:p>
    <w:p w14:paraId="05CD4BE4">
      <w:pPr>
        <w:pStyle w:val="4"/>
        <w:spacing w:before="291" w:line="285" w:lineRule="auto"/>
        <w:ind w:right="101"/>
        <w:rPr>
          <w:rFonts w:hint="eastAsia"/>
          <w:spacing w:val="-2"/>
        </w:rPr>
      </w:pPr>
      <w:r>
        <w:rPr>
          <w:rFonts w:hint="eastAsia"/>
          <w:spacing w:val="-2"/>
        </w:rPr>
        <w:t>因此，他的哲学走上了不同的轨迹，并采取了新的形式。</w:t>
      </w:r>
    </w:p>
    <w:p w14:paraId="299B6CE9">
      <w:pPr>
        <w:pStyle w:val="4"/>
        <w:spacing w:before="291" w:line="285" w:lineRule="auto"/>
        <w:ind w:right="101"/>
        <w:rPr>
          <w:rFonts w:hint="eastAsia"/>
          <w:spacing w:val="-2"/>
        </w:rPr>
      </w:pPr>
    </w:p>
    <w:p w14:paraId="3F1D70C9">
      <w:pPr>
        <w:pStyle w:val="4"/>
        <w:spacing w:before="291" w:line="285" w:lineRule="auto"/>
        <w:ind w:right="101"/>
        <w:rPr>
          <w:rFonts w:hint="eastAsia"/>
          <w:spacing w:val="-2"/>
        </w:rPr>
      </w:pPr>
      <w:r>
        <w:rPr>
          <w:rFonts w:hint="eastAsia"/>
          <w:spacing w:val="-2"/>
        </w:rPr>
        <w:t>Until then, Fichte had consistently opposed what he called "obscurantism," but now he turned away from the Enlightenment's rigid rationalism.</w:t>
      </w:r>
    </w:p>
    <w:p w14:paraId="63DE9506">
      <w:pPr>
        <w:pStyle w:val="4"/>
        <w:spacing w:before="291" w:line="285" w:lineRule="auto"/>
        <w:ind w:right="101"/>
        <w:rPr>
          <w:rFonts w:hint="eastAsia"/>
          <w:spacing w:val="-2"/>
        </w:rPr>
      </w:pPr>
      <w:r>
        <w:rPr>
          <w:rFonts w:hint="eastAsia"/>
          <w:spacing w:val="-2"/>
        </w:rPr>
        <w:t>在此之前，费希特一直反对他所谓的“蒙昧主义”，但现在他摒弃了启蒙运动僵硬的理性主义。</w:t>
      </w:r>
    </w:p>
    <w:p w14:paraId="535071E2">
      <w:pPr>
        <w:pStyle w:val="4"/>
        <w:spacing w:before="291" w:line="285" w:lineRule="auto"/>
        <w:ind w:right="101"/>
        <w:rPr>
          <w:rFonts w:hint="eastAsia"/>
          <w:spacing w:val="-2"/>
        </w:rPr>
      </w:pPr>
    </w:p>
    <w:p w14:paraId="213FBD5A">
      <w:pPr>
        <w:pStyle w:val="4"/>
        <w:spacing w:before="291" w:line="285" w:lineRule="auto"/>
        <w:ind w:right="101"/>
        <w:rPr>
          <w:rFonts w:hint="eastAsia"/>
          <w:spacing w:val="-2"/>
        </w:rPr>
      </w:pPr>
      <w:r>
        <w:rPr>
          <w:rFonts w:hint="eastAsia"/>
          <w:spacing w:val="-2"/>
        </w:rPr>
        <w:t>He distanced himself from thinkers like Nicolai and moved closer to Romanticism, Schleiermacher, and Spinoza.</w:t>
      </w:r>
    </w:p>
    <w:p w14:paraId="1236EA3D">
      <w:pPr>
        <w:pStyle w:val="4"/>
        <w:spacing w:before="291" w:line="285" w:lineRule="auto"/>
        <w:ind w:right="101"/>
        <w:rPr>
          <w:rFonts w:hint="eastAsia"/>
          <w:spacing w:val="-2"/>
        </w:rPr>
      </w:pPr>
      <w:r>
        <w:rPr>
          <w:rFonts w:hint="eastAsia"/>
          <w:spacing w:val="-2"/>
        </w:rPr>
        <w:t>他与像尼古拉这样的思想家保持距离，并向浪漫主义、施莱尔马赫和斯宾诺莎靠拢。</w:t>
      </w:r>
    </w:p>
    <w:p w14:paraId="09C8FED6">
      <w:pPr>
        <w:pStyle w:val="4"/>
        <w:spacing w:before="291" w:line="285" w:lineRule="auto"/>
        <w:ind w:right="101"/>
        <w:rPr>
          <w:rFonts w:hint="eastAsia"/>
          <w:spacing w:val="-2"/>
        </w:rPr>
      </w:pPr>
    </w:p>
    <w:p w14:paraId="4F3F9FF0">
      <w:pPr>
        <w:pStyle w:val="4"/>
        <w:spacing w:before="291" w:line="285" w:lineRule="auto"/>
        <w:ind w:right="101"/>
        <w:rPr>
          <w:rFonts w:hint="eastAsia"/>
          <w:spacing w:val="-2"/>
        </w:rPr>
      </w:pPr>
      <w:r>
        <w:rPr>
          <w:rFonts w:hint="eastAsia"/>
          <w:spacing w:val="-2"/>
        </w:rPr>
        <w:t>While his philosophy had previously transitioned from the practical to the theoretical and then to the moral and religious "I," it now found its foundation in religion.</w:t>
      </w:r>
    </w:p>
    <w:p w14:paraId="1DCF594C">
      <w:pPr>
        <w:pStyle w:val="4"/>
        <w:spacing w:before="291" w:line="285" w:lineRule="auto"/>
        <w:ind w:right="101"/>
        <w:rPr>
          <w:rFonts w:hint="eastAsia"/>
          <w:spacing w:val="-2"/>
        </w:rPr>
      </w:pPr>
      <w:r>
        <w:rPr>
          <w:rFonts w:hint="eastAsia"/>
          <w:spacing w:val="-2"/>
        </w:rPr>
        <w:t>虽然他的哲学先前从实践转向理论，然后转向道德和宗教的“我”，但现在它在宗教中找到了基础。</w:t>
      </w:r>
    </w:p>
    <w:p w14:paraId="371F56FD">
      <w:pPr>
        <w:pStyle w:val="4"/>
        <w:spacing w:before="291" w:line="285" w:lineRule="auto"/>
        <w:ind w:right="101"/>
        <w:rPr>
          <w:rFonts w:hint="eastAsia"/>
          <w:spacing w:val="-2"/>
        </w:rPr>
      </w:pPr>
    </w:p>
    <w:p w14:paraId="77555044">
      <w:pPr>
        <w:pStyle w:val="4"/>
        <w:spacing w:before="291" w:line="285" w:lineRule="auto"/>
        <w:ind w:right="101"/>
        <w:rPr>
          <w:rFonts w:hint="eastAsia"/>
          <w:spacing w:val="-2"/>
        </w:rPr>
      </w:pPr>
      <w:r>
        <w:rPr>
          <w:rFonts w:hint="eastAsia"/>
          <w:spacing w:val="-2"/>
        </w:rPr>
        <w:t>From this vantage point, it aimed to construct an entire worldview.</w:t>
      </w:r>
    </w:p>
    <w:p w14:paraId="4C7D6876">
      <w:pPr>
        <w:pStyle w:val="4"/>
        <w:spacing w:before="291" w:line="285" w:lineRule="auto"/>
        <w:ind w:right="101"/>
        <w:rPr>
          <w:rFonts w:hint="eastAsia"/>
          <w:spacing w:val="-2"/>
        </w:rPr>
      </w:pPr>
      <w:r>
        <w:rPr>
          <w:rFonts w:hint="eastAsia"/>
          <w:spacing w:val="-2"/>
        </w:rPr>
        <w:t>从这个有利位置出发，它旨在构建一个完整的世界观。</w:t>
      </w:r>
    </w:p>
    <w:p w14:paraId="33B700FD">
      <w:pPr>
        <w:pStyle w:val="4"/>
        <w:spacing w:before="291" w:line="285" w:lineRule="auto"/>
        <w:ind w:right="101"/>
        <w:rPr>
          <w:rFonts w:hint="eastAsia"/>
          <w:spacing w:val="-2"/>
        </w:rPr>
      </w:pPr>
    </w:p>
    <w:p w14:paraId="1F679417">
      <w:pPr>
        <w:pStyle w:val="4"/>
        <w:spacing w:before="291" w:line="285" w:lineRule="auto"/>
        <w:ind w:right="101"/>
        <w:rPr>
          <w:rFonts w:hint="eastAsia"/>
          <w:spacing w:val="-2"/>
        </w:rPr>
      </w:pPr>
      <w:r>
        <w:rPr>
          <w:rFonts w:hint="eastAsia"/>
          <w:spacing w:val="-2"/>
        </w:rPr>
        <w:t>Fichte first ascended to the divine, only to proceed outward from God.</w:t>
      </w:r>
    </w:p>
    <w:p w14:paraId="51BE2D52">
      <w:pPr>
        <w:pStyle w:val="4"/>
        <w:spacing w:before="291" w:line="285" w:lineRule="auto"/>
        <w:ind w:right="101"/>
        <w:rPr>
          <w:rFonts w:hint="eastAsia"/>
          <w:spacing w:val="-2"/>
        </w:rPr>
      </w:pPr>
      <w:r>
        <w:rPr>
          <w:rFonts w:hint="eastAsia"/>
          <w:spacing w:val="-2"/>
        </w:rPr>
        <w:t>费希特首先上升到神圣的境界，然后才从神那里向外发展。</w:t>
      </w:r>
    </w:p>
    <w:p w14:paraId="4BF1A658">
      <w:pPr>
        <w:pStyle w:val="4"/>
        <w:spacing w:before="291" w:line="285" w:lineRule="auto"/>
        <w:ind w:right="101"/>
        <w:rPr>
          <w:rFonts w:hint="eastAsia"/>
          <w:spacing w:val="-2"/>
        </w:rPr>
      </w:pPr>
    </w:p>
    <w:p w14:paraId="751E1749">
      <w:pPr>
        <w:pStyle w:val="4"/>
        <w:spacing w:before="291" w:line="285" w:lineRule="auto"/>
        <w:ind w:right="101"/>
        <w:rPr>
          <w:rFonts w:hint="eastAsia"/>
          <w:spacing w:val="-2"/>
        </w:rPr>
      </w:pPr>
      <w:r>
        <w:rPr>
          <w:rFonts w:hint="eastAsia"/>
          <w:spacing w:val="-2"/>
        </w:rPr>
        <w:t>Beginning with volition, he ventured into the realm of being and then, from that being, examined the entire world.</w:t>
      </w:r>
    </w:p>
    <w:p w14:paraId="1D6B5C3C">
      <w:pPr>
        <w:pStyle w:val="4"/>
        <w:spacing w:before="291" w:line="285" w:lineRule="auto"/>
        <w:ind w:right="101"/>
        <w:rPr>
          <w:rFonts w:hint="eastAsia"/>
          <w:spacing w:val="-2"/>
        </w:rPr>
      </w:pPr>
      <w:r>
        <w:rPr>
          <w:rFonts w:hint="eastAsia"/>
          <w:spacing w:val="-2"/>
        </w:rPr>
        <w:t>从意志开始，他进入了存在的领域，然后，从那个存在出发，审视了整个世界。</w:t>
      </w:r>
    </w:p>
    <w:p w14:paraId="7D35BF86">
      <w:pPr>
        <w:pStyle w:val="4"/>
        <w:spacing w:before="291" w:line="285" w:lineRule="auto"/>
        <w:ind w:right="101"/>
        <w:rPr>
          <w:rFonts w:hint="eastAsia"/>
          <w:spacing w:val="-2"/>
        </w:rPr>
      </w:pPr>
    </w:p>
    <w:p w14:paraId="5827B64D">
      <w:pPr>
        <w:pStyle w:val="4"/>
        <w:spacing w:before="291" w:line="285" w:lineRule="auto"/>
        <w:ind w:right="101"/>
        <w:rPr>
          <w:rFonts w:hint="eastAsia"/>
          <w:spacing w:val="-2"/>
        </w:rPr>
      </w:pPr>
      <w:r>
        <w:rPr>
          <w:rFonts w:hint="eastAsia"/>
          <w:spacing w:val="-2"/>
        </w:rPr>
        <w:t>Thus, the theory of science transformed into the doctrine of religion.</w:t>
      </w:r>
    </w:p>
    <w:p w14:paraId="655AC374">
      <w:pPr>
        <w:pStyle w:val="4"/>
        <w:spacing w:before="291" w:line="285" w:lineRule="auto"/>
        <w:ind w:right="101"/>
        <w:rPr>
          <w:rFonts w:hint="eastAsia"/>
          <w:spacing w:val="-2"/>
        </w:rPr>
      </w:pPr>
      <w:r>
        <w:rPr>
          <w:rFonts w:hint="eastAsia"/>
          <w:spacing w:val="-2"/>
        </w:rPr>
        <w:t>因此，科学理论转变为宗教教义。</w:t>
      </w:r>
    </w:p>
    <w:p w14:paraId="49CDF630">
      <w:pPr>
        <w:pStyle w:val="4"/>
        <w:spacing w:before="291" w:line="285" w:lineRule="auto"/>
        <w:ind w:right="101"/>
        <w:rPr>
          <w:rFonts w:hint="eastAsia"/>
          <w:spacing w:val="-2"/>
        </w:rPr>
      </w:pPr>
    </w:p>
    <w:p w14:paraId="4CBD6114">
      <w:pPr>
        <w:pStyle w:val="4"/>
        <w:spacing w:before="291" w:line="285" w:lineRule="auto"/>
        <w:ind w:right="101"/>
        <w:rPr>
          <w:rFonts w:hint="eastAsia"/>
          <w:spacing w:val="-2"/>
        </w:rPr>
      </w:pPr>
      <w:r>
        <w:rPr>
          <w:rFonts w:hint="eastAsia"/>
          <w:spacing w:val="-2"/>
        </w:rPr>
        <w:t>As a result, the calling and destiny of humanity underwent a transformation.</w:t>
      </w:r>
    </w:p>
    <w:p w14:paraId="57EAD25D">
      <w:pPr>
        <w:pStyle w:val="4"/>
        <w:spacing w:before="291" w:line="285" w:lineRule="auto"/>
        <w:ind w:right="101"/>
        <w:rPr>
          <w:rFonts w:hint="eastAsia"/>
          <w:spacing w:val="-2"/>
        </w:rPr>
      </w:pPr>
      <w:r>
        <w:rPr>
          <w:rFonts w:hint="eastAsia"/>
          <w:spacing w:val="-2"/>
        </w:rPr>
        <w:t>结果，人类的呼召和命运发生了转变。</w:t>
      </w:r>
    </w:p>
    <w:p w14:paraId="63D4D88D">
      <w:pPr>
        <w:pStyle w:val="4"/>
        <w:spacing w:before="291" w:line="285" w:lineRule="auto"/>
        <w:ind w:right="101"/>
        <w:rPr>
          <w:rFonts w:hint="eastAsia"/>
          <w:spacing w:val="-2"/>
        </w:rPr>
      </w:pPr>
    </w:p>
    <w:p w14:paraId="251D66F0">
      <w:pPr>
        <w:pStyle w:val="4"/>
        <w:spacing w:before="291" w:line="285" w:lineRule="auto"/>
        <w:ind w:right="101"/>
        <w:rPr>
          <w:rFonts w:hint="eastAsia"/>
          <w:spacing w:val="-2"/>
        </w:rPr>
      </w:pPr>
      <w:r>
        <w:rPr>
          <w:rFonts w:hint="eastAsia"/>
          <w:spacing w:val="-2"/>
        </w:rPr>
        <w:t>Fichte had previously situated it in moral action and freedom.</w:t>
      </w:r>
    </w:p>
    <w:p w14:paraId="6B42E703">
      <w:pPr>
        <w:pStyle w:val="4"/>
        <w:spacing w:before="291" w:line="285" w:lineRule="auto"/>
        <w:ind w:right="101"/>
        <w:rPr>
          <w:rFonts w:hint="eastAsia"/>
          <w:spacing w:val="-2"/>
        </w:rPr>
      </w:pPr>
      <w:r>
        <w:rPr>
          <w:rFonts w:hint="eastAsia"/>
          <w:spacing w:val="-2"/>
        </w:rPr>
        <w:t>费希特先前将其置于道德行为和自由之中。</w:t>
      </w:r>
    </w:p>
    <w:p w14:paraId="6410E2FA">
      <w:pPr>
        <w:pStyle w:val="4"/>
        <w:spacing w:before="291" w:line="285" w:lineRule="auto"/>
        <w:ind w:right="101"/>
        <w:rPr>
          <w:rFonts w:hint="eastAsia"/>
          <w:spacing w:val="-2"/>
        </w:rPr>
      </w:pPr>
    </w:p>
    <w:p w14:paraId="70EE1722">
      <w:pPr>
        <w:pStyle w:val="4"/>
        <w:spacing w:before="291" w:line="285" w:lineRule="auto"/>
        <w:ind w:right="101"/>
        <w:rPr>
          <w:rFonts w:hint="eastAsia"/>
          <w:spacing w:val="-2"/>
        </w:rPr>
      </w:pPr>
      <w:r>
        <w:rPr>
          <w:rFonts w:hint="eastAsia"/>
          <w:spacing w:val="-2"/>
        </w:rPr>
        <w:t>Now, he proclaimed that our certainty regarding moral conduct, both as humanity's task and goal and as the world's task and goal, is fundamentally and exclusively rooted in religious faith.</w:t>
      </w:r>
    </w:p>
    <w:p w14:paraId="1E6CEAE0">
      <w:pPr>
        <w:pStyle w:val="4"/>
        <w:spacing w:before="291" w:line="285" w:lineRule="auto"/>
        <w:ind w:right="101"/>
        <w:rPr>
          <w:rFonts w:hint="eastAsia"/>
          <w:spacing w:val="-2"/>
        </w:rPr>
      </w:pPr>
      <w:r>
        <w:rPr>
          <w:rFonts w:hint="eastAsia"/>
          <w:spacing w:val="-2"/>
        </w:rPr>
        <w:t>现在，他宣称，我们关于道德行为的确定性，无论是作为人类的任务和目标，还是作为世界的任务和目标，都从根本上且完全植根于宗教信仰。</w:t>
      </w:r>
    </w:p>
    <w:p w14:paraId="567FEDAB">
      <w:pPr>
        <w:pStyle w:val="4"/>
        <w:spacing w:before="291" w:line="285" w:lineRule="auto"/>
        <w:ind w:right="101"/>
        <w:rPr>
          <w:rFonts w:hint="eastAsia"/>
          <w:spacing w:val="-2"/>
        </w:rPr>
      </w:pPr>
    </w:p>
    <w:p w14:paraId="619D713B">
      <w:pPr>
        <w:pStyle w:val="4"/>
        <w:spacing w:before="291" w:line="285" w:lineRule="auto"/>
        <w:ind w:right="101"/>
        <w:rPr>
          <w:rFonts w:hint="eastAsia"/>
          <w:spacing w:val="-2"/>
        </w:rPr>
      </w:pPr>
      <w:r>
        <w:rPr>
          <w:rFonts w:hint="eastAsia"/>
          <w:spacing w:val="-2"/>
        </w:rPr>
        <w:t>Conviction of the reality of the moral and sensible worlds does not arise from the intellect but from the heart; it is a matter of faith.</w:t>
      </w:r>
    </w:p>
    <w:p w14:paraId="70C9D333">
      <w:pPr>
        <w:pStyle w:val="4"/>
        <w:spacing w:before="291" w:line="285" w:lineRule="auto"/>
        <w:ind w:right="101"/>
        <w:rPr>
          <w:rFonts w:hint="eastAsia"/>
          <w:spacing w:val="-2"/>
        </w:rPr>
      </w:pPr>
      <w:r>
        <w:rPr>
          <w:rFonts w:hint="eastAsia"/>
          <w:spacing w:val="-2"/>
        </w:rPr>
        <w:t>对道德世界和感官世界真实性的确信并非源于理智，而是源于心灵；这是一个信心的问题。</w:t>
      </w:r>
    </w:p>
    <w:p w14:paraId="68BB979B">
      <w:pPr>
        <w:pStyle w:val="4"/>
        <w:spacing w:before="291" w:line="285" w:lineRule="auto"/>
        <w:ind w:right="101"/>
        <w:rPr>
          <w:rFonts w:hint="eastAsia"/>
          <w:spacing w:val="-2"/>
        </w:rPr>
      </w:pPr>
    </w:p>
    <w:p w14:paraId="138BDAFC">
      <w:pPr>
        <w:pStyle w:val="4"/>
        <w:spacing w:before="291" w:line="285" w:lineRule="auto"/>
        <w:ind w:right="101"/>
        <w:rPr>
          <w:rFonts w:hint="eastAsia"/>
          <w:spacing w:val="-2"/>
        </w:rPr>
      </w:pPr>
      <w:r>
        <w:rPr>
          <w:rFonts w:hint="eastAsia"/>
          <w:spacing w:val="-2"/>
        </w:rPr>
        <w:t>All truth originates from faith, conscience, and the alignment of the mind.</w:t>
      </w:r>
    </w:p>
    <w:p w14:paraId="4260D600">
      <w:pPr>
        <w:pStyle w:val="4"/>
        <w:spacing w:before="291" w:line="285" w:lineRule="auto"/>
        <w:ind w:right="101"/>
        <w:rPr>
          <w:rFonts w:hint="eastAsia"/>
          <w:spacing w:val="-2"/>
        </w:rPr>
      </w:pPr>
      <w:r>
        <w:rPr>
          <w:rFonts w:hint="eastAsia"/>
          <w:spacing w:val="-2"/>
        </w:rPr>
        <w:t>一切真理都源于信心、良心和心灵的和谐。</w:t>
      </w:r>
    </w:p>
    <w:p w14:paraId="5CFD04D3">
      <w:pPr>
        <w:pStyle w:val="4"/>
        <w:spacing w:before="291" w:line="285" w:lineRule="auto"/>
        <w:ind w:right="101"/>
        <w:rPr>
          <w:rFonts w:hint="eastAsia"/>
          <w:spacing w:val="-2"/>
        </w:rPr>
      </w:pPr>
    </w:p>
    <w:p w14:paraId="16BEFE4A">
      <w:pPr>
        <w:pStyle w:val="4"/>
        <w:spacing w:before="291" w:line="285" w:lineRule="auto"/>
        <w:ind w:right="101"/>
        <w:rPr>
          <w:rFonts w:hint="eastAsia"/>
          <w:spacing w:val="-2"/>
        </w:rPr>
      </w:pPr>
      <w:r>
        <w:rPr>
          <w:rFonts w:hint="eastAsia"/>
          <w:spacing w:val="-2"/>
        </w:rPr>
        <w:t>"We are all born in faith."</w:t>
      </w:r>
    </w:p>
    <w:p w14:paraId="0C5B79F5">
      <w:pPr>
        <w:pStyle w:val="4"/>
        <w:spacing w:before="291" w:line="285" w:lineRule="auto"/>
        <w:ind w:right="101"/>
        <w:rPr>
          <w:rFonts w:hint="eastAsia"/>
          <w:spacing w:val="-2"/>
        </w:rPr>
      </w:pPr>
      <w:r>
        <w:rPr>
          <w:rFonts w:hint="eastAsia"/>
          <w:spacing w:val="-2"/>
        </w:rPr>
        <w:t>“我们都生于信心。”</w:t>
      </w:r>
    </w:p>
    <w:p w14:paraId="3C8AECD1">
      <w:pPr>
        <w:pStyle w:val="4"/>
        <w:spacing w:before="291" w:line="285" w:lineRule="auto"/>
        <w:ind w:right="101"/>
        <w:rPr>
          <w:rFonts w:hint="eastAsia"/>
          <w:spacing w:val="-2"/>
        </w:rPr>
      </w:pPr>
    </w:p>
    <w:p w14:paraId="14DCB5AC">
      <w:pPr>
        <w:pStyle w:val="4"/>
        <w:spacing w:before="291" w:line="285" w:lineRule="auto"/>
        <w:ind w:right="101"/>
        <w:rPr>
          <w:rFonts w:hint="eastAsia"/>
          <w:spacing w:val="-2"/>
        </w:rPr>
      </w:pPr>
      <w:r>
        <w:rPr>
          <w:rFonts w:hint="eastAsia"/>
          <w:spacing w:val="-2"/>
        </w:rPr>
        <w:t>Once individuals grasp this insight, they come to recognize that God, whom they discovered last, is, in fact, the first.</w:t>
      </w:r>
    </w:p>
    <w:p w14:paraId="72ED3FFE">
      <w:pPr>
        <w:pStyle w:val="4"/>
        <w:spacing w:before="291" w:line="285" w:lineRule="auto"/>
        <w:ind w:right="101"/>
        <w:rPr>
          <w:rFonts w:hint="eastAsia"/>
          <w:spacing w:val="-2"/>
        </w:rPr>
      </w:pPr>
      <w:r>
        <w:rPr>
          <w:rFonts w:hint="eastAsia"/>
          <w:spacing w:val="-2"/>
        </w:rPr>
        <w:t>一旦个人领悟到这一点，他们就会认识到，他们最后发现的神，实际上是第一位的。</w:t>
      </w:r>
    </w:p>
    <w:p w14:paraId="5F541E25">
      <w:pPr>
        <w:pStyle w:val="4"/>
        <w:spacing w:before="291" w:line="285" w:lineRule="auto"/>
        <w:ind w:right="101"/>
        <w:rPr>
          <w:rFonts w:hint="eastAsia"/>
          <w:spacing w:val="-2"/>
        </w:rPr>
      </w:pPr>
    </w:p>
    <w:p w14:paraId="48F721F0">
      <w:pPr>
        <w:pStyle w:val="4"/>
        <w:spacing w:before="291" w:line="285" w:lineRule="auto"/>
        <w:ind w:right="101"/>
        <w:rPr>
          <w:rFonts w:hint="eastAsia"/>
          <w:spacing w:val="-2"/>
        </w:rPr>
      </w:pPr>
      <w:r>
        <w:rPr>
          <w:rFonts w:hint="eastAsia"/>
          <w:spacing w:val="-2"/>
        </w:rPr>
        <w:t>The world's goal is the world's foundation.</w:t>
      </w:r>
    </w:p>
    <w:p w14:paraId="688386B7">
      <w:pPr>
        <w:pStyle w:val="4"/>
        <w:spacing w:before="291" w:line="285" w:lineRule="auto"/>
        <w:ind w:right="101"/>
        <w:rPr>
          <w:rFonts w:hint="eastAsia"/>
          <w:spacing w:val="-2"/>
        </w:rPr>
      </w:pPr>
      <w:r>
        <w:rPr>
          <w:rFonts w:hint="eastAsia"/>
          <w:spacing w:val="-2"/>
        </w:rPr>
        <w:t>世界的目标是世界的基础。</w:t>
      </w:r>
    </w:p>
    <w:p w14:paraId="0DE50920">
      <w:pPr>
        <w:pStyle w:val="4"/>
        <w:spacing w:before="291" w:line="285" w:lineRule="auto"/>
        <w:ind w:right="101"/>
        <w:rPr>
          <w:rFonts w:hint="eastAsia"/>
          <w:spacing w:val="-2"/>
        </w:rPr>
      </w:pPr>
    </w:p>
    <w:p w14:paraId="3EFBC15D">
      <w:pPr>
        <w:pStyle w:val="4"/>
        <w:spacing w:before="291" w:line="285" w:lineRule="auto"/>
        <w:ind w:right="101"/>
        <w:rPr>
          <w:rFonts w:hint="eastAsia"/>
          <w:spacing w:val="-2"/>
        </w:rPr>
      </w:pPr>
      <w:r>
        <w:rPr>
          <w:rFonts w:hint="eastAsia"/>
          <w:spacing w:val="-2"/>
        </w:rPr>
        <w:t>God and humanity are eternally united.</w:t>
      </w:r>
    </w:p>
    <w:p w14:paraId="046C59F6">
      <w:pPr>
        <w:pStyle w:val="4"/>
        <w:spacing w:before="291" w:line="285" w:lineRule="auto"/>
        <w:ind w:right="101"/>
        <w:rPr>
          <w:rFonts w:hint="eastAsia"/>
          <w:spacing w:val="-2"/>
        </w:rPr>
      </w:pPr>
      <w:r>
        <w:rPr>
          <w:rFonts w:hint="eastAsia"/>
          <w:spacing w:val="-2"/>
        </w:rPr>
        <w:t>神与人永远合一。</w:t>
      </w:r>
    </w:p>
    <w:p w14:paraId="36E3F6AA">
      <w:pPr>
        <w:pStyle w:val="4"/>
        <w:spacing w:before="291" w:line="285" w:lineRule="auto"/>
        <w:ind w:right="101"/>
        <w:rPr>
          <w:rFonts w:hint="eastAsia"/>
          <w:spacing w:val="-2"/>
        </w:rPr>
      </w:pPr>
    </w:p>
    <w:p w14:paraId="366BCD24">
      <w:pPr>
        <w:pStyle w:val="4"/>
        <w:spacing w:before="291" w:line="285" w:lineRule="auto"/>
        <w:ind w:right="101"/>
        <w:rPr>
          <w:rFonts w:hint="eastAsia"/>
          <w:spacing w:val="-2"/>
        </w:rPr>
      </w:pPr>
      <w:r>
        <w:rPr>
          <w:rFonts w:hint="eastAsia"/>
          <w:spacing w:val="-2"/>
        </w:rPr>
        <w:t>However, this unity, the underlying essence, is temporarily disrupted by self-consciousness (knowledge), which always creates a division between subject and object, allowing humans to seek reunion through this existing disunity.</w:t>
      </w:r>
    </w:p>
    <w:p w14:paraId="6968A5A1">
      <w:pPr>
        <w:pStyle w:val="4"/>
        <w:spacing w:before="291" w:line="285" w:lineRule="auto"/>
        <w:ind w:right="101"/>
        <w:rPr>
          <w:rFonts w:hint="eastAsia"/>
          <w:spacing w:val="-2"/>
        </w:rPr>
      </w:pPr>
      <w:r>
        <w:rPr>
          <w:rFonts w:hint="eastAsia"/>
          <w:spacing w:val="-2"/>
        </w:rPr>
        <w:t>然而，这种统一性，即潜在的本质，暂时被自我意识（知识）所打断，自我意识总是造成主体与客体之间的分裂，从而使人类能够通过这种现存的分裂来寻求重新统一。</w:t>
      </w:r>
    </w:p>
    <w:p w14:paraId="303263C8">
      <w:pPr>
        <w:pStyle w:val="4"/>
        <w:spacing w:before="291" w:line="285" w:lineRule="auto"/>
        <w:ind w:right="101"/>
        <w:rPr>
          <w:rFonts w:hint="eastAsia"/>
          <w:spacing w:val="-2"/>
        </w:rPr>
      </w:pPr>
    </w:p>
    <w:p w14:paraId="05671A75">
      <w:pPr>
        <w:pStyle w:val="4"/>
        <w:spacing w:before="291" w:line="285" w:lineRule="auto"/>
        <w:ind w:right="101"/>
        <w:rPr>
          <w:rFonts w:hint="eastAsia"/>
          <w:spacing w:val="-2"/>
        </w:rPr>
      </w:pPr>
      <w:r>
        <w:rPr>
          <w:rFonts w:hint="eastAsia"/>
          <w:spacing w:val="-2"/>
        </w:rPr>
        <w:t>Ultimately, what was eternally one in essence must, through separation, return to union.</w:t>
      </w:r>
    </w:p>
    <w:p w14:paraId="7CC2BA1C">
      <w:pPr>
        <w:pStyle w:val="4"/>
        <w:spacing w:before="291" w:line="285" w:lineRule="auto"/>
        <w:ind w:right="101"/>
        <w:rPr>
          <w:rFonts w:hint="eastAsia"/>
          <w:spacing w:val="-2"/>
        </w:rPr>
      </w:pPr>
      <w:r>
        <w:rPr>
          <w:rFonts w:hint="eastAsia"/>
          <w:spacing w:val="-2"/>
        </w:rPr>
        <w:t>最终，本质上永恒合一的事物，必须通过分离而回归合一。</w:t>
      </w:r>
    </w:p>
    <w:p w14:paraId="4592A4CF">
      <w:pPr>
        <w:pStyle w:val="4"/>
        <w:spacing w:before="291" w:line="285" w:lineRule="auto"/>
        <w:ind w:right="101"/>
        <w:rPr>
          <w:rFonts w:hint="eastAsia"/>
          <w:spacing w:val="-2"/>
        </w:rPr>
      </w:pPr>
    </w:p>
    <w:p w14:paraId="3A5FA37E">
      <w:pPr>
        <w:pStyle w:val="4"/>
        <w:spacing w:before="291" w:line="285" w:lineRule="auto"/>
        <w:ind w:right="101"/>
        <w:rPr>
          <w:rFonts w:hint="eastAsia"/>
          <w:spacing w:val="-2"/>
        </w:rPr>
      </w:pPr>
      <w:r>
        <w:rPr>
          <w:rFonts w:hint="eastAsia"/>
          <w:spacing w:val="-2"/>
        </w:rPr>
        <w:t>The destiny of humanity is not centered on activity, action, independence, or freedom; instead, it revolves around life in God, finding rest and delight in His fellowship, a concept akin to intellectual love, as termed by Spinoza.</w:t>
      </w:r>
    </w:p>
    <w:p w14:paraId="20BBC86A">
      <w:pPr>
        <w:pStyle w:val="4"/>
        <w:spacing w:before="291" w:line="285" w:lineRule="auto"/>
        <w:ind w:right="101"/>
        <w:rPr>
          <w:rFonts w:hint="eastAsia"/>
          <w:spacing w:val="-2"/>
        </w:rPr>
      </w:pPr>
      <w:r>
        <w:rPr>
          <w:rFonts w:hint="eastAsia"/>
          <w:spacing w:val="-2"/>
        </w:rPr>
        <w:t>人类的命运并非以活动、行动、独立或自由为中心；相反，它围绕着在神里面的生命，在祂的团契中找到安息和喜乐，这个概念类似于斯宾诺莎所说的理智之爱。</w:t>
      </w:r>
    </w:p>
    <w:p w14:paraId="1389A50D">
      <w:pPr>
        <w:pStyle w:val="4"/>
        <w:spacing w:before="291" w:line="285" w:lineRule="auto"/>
        <w:ind w:right="101"/>
        <w:rPr>
          <w:rFonts w:hint="eastAsia"/>
          <w:spacing w:val="-2"/>
        </w:rPr>
      </w:pPr>
    </w:p>
    <w:p w14:paraId="670B55D0">
      <w:pPr>
        <w:pStyle w:val="4"/>
        <w:spacing w:before="291" w:line="285" w:lineRule="auto"/>
        <w:ind w:right="101"/>
        <w:rPr>
          <w:rFonts w:hint="eastAsia"/>
          <w:spacing w:val="-2"/>
        </w:rPr>
      </w:pPr>
      <w:r>
        <w:rPr>
          <w:rFonts w:hint="eastAsia"/>
          <w:spacing w:val="-2"/>
        </w:rPr>
        <w:t>This is the supreme, blissful, and eternal life.</w:t>
      </w:r>
    </w:p>
    <w:p w14:paraId="771D5F27">
      <w:pPr>
        <w:pStyle w:val="4"/>
        <w:spacing w:before="291" w:line="285" w:lineRule="auto"/>
        <w:ind w:right="101"/>
        <w:rPr>
          <w:rFonts w:hint="eastAsia"/>
          <w:spacing w:val="-2"/>
        </w:rPr>
      </w:pPr>
      <w:r>
        <w:rPr>
          <w:rFonts w:hint="eastAsia"/>
          <w:spacing w:val="-2"/>
        </w:rPr>
        <w:t>这是至高、福乐和永恒的生命。</w:t>
      </w:r>
    </w:p>
    <w:p w14:paraId="55A8537D">
      <w:pPr>
        <w:pStyle w:val="4"/>
        <w:spacing w:before="291" w:line="285" w:lineRule="auto"/>
        <w:ind w:right="101"/>
        <w:rPr>
          <w:rFonts w:hint="eastAsia"/>
          <w:spacing w:val="-2"/>
        </w:rPr>
      </w:pPr>
    </w:p>
    <w:p w14:paraId="6BBE0F7D">
      <w:pPr>
        <w:pStyle w:val="4"/>
        <w:spacing w:before="291" w:line="285" w:lineRule="auto"/>
        <w:ind w:right="101"/>
        <w:rPr>
          <w:rFonts w:hint="eastAsia"/>
          <w:spacing w:val="-2"/>
        </w:rPr>
      </w:pPr>
      <w:r>
        <w:rPr>
          <w:rFonts w:hint="eastAsia"/>
          <w:spacing w:val="-2"/>
        </w:rPr>
        <w:t>Fichte believed he could find this idea within Christianity, specifically in the Gospel of John.</w:t>
      </w:r>
    </w:p>
    <w:p w14:paraId="3F546E32">
      <w:pPr>
        <w:pStyle w:val="4"/>
        <w:spacing w:before="291" w:line="285" w:lineRule="auto"/>
        <w:ind w:right="101"/>
        <w:rPr>
          <w:rFonts w:hint="eastAsia"/>
          <w:spacing w:val="-2"/>
        </w:rPr>
      </w:pPr>
      <w:r>
        <w:rPr>
          <w:rFonts w:hint="eastAsia"/>
          <w:spacing w:val="-2"/>
        </w:rPr>
        <w:t>费希特相信他可以在基督教中，特别是在约翰福音中找到这个观念。</w:t>
      </w:r>
    </w:p>
    <w:p w14:paraId="6C2D79FF">
      <w:pPr>
        <w:pStyle w:val="4"/>
        <w:spacing w:before="291" w:line="285" w:lineRule="auto"/>
        <w:ind w:right="101"/>
        <w:rPr>
          <w:rFonts w:hint="eastAsia"/>
          <w:spacing w:val="-2"/>
        </w:rPr>
      </w:pPr>
    </w:p>
    <w:p w14:paraId="5698B064">
      <w:pPr>
        <w:pStyle w:val="4"/>
        <w:spacing w:before="291" w:line="285" w:lineRule="auto"/>
        <w:ind w:right="101"/>
        <w:rPr>
          <w:rFonts w:hint="eastAsia"/>
          <w:spacing w:val="-2"/>
        </w:rPr>
      </w:pPr>
      <w:r>
        <w:rPr>
          <w:rFonts w:hint="eastAsia"/>
          <w:spacing w:val="-2"/>
        </w:rPr>
        <w:t>In his view, the eternal unity of the divine and the human represented the innermost essence of religion.</w:t>
      </w:r>
    </w:p>
    <w:p w14:paraId="5BF240C3">
      <w:pPr>
        <w:pStyle w:val="4"/>
        <w:spacing w:before="291" w:line="285" w:lineRule="auto"/>
        <w:ind w:right="101"/>
        <w:rPr>
          <w:rFonts w:hint="eastAsia"/>
          <w:spacing w:val="-2"/>
        </w:rPr>
      </w:pPr>
      <w:r>
        <w:rPr>
          <w:rFonts w:hint="eastAsia"/>
          <w:spacing w:val="-2"/>
        </w:rPr>
        <w:t>在他看来，神与人的永恒统一代表了宗教最内在的本质。</w:t>
      </w:r>
    </w:p>
    <w:p w14:paraId="1F956D95">
      <w:pPr>
        <w:pStyle w:val="4"/>
        <w:spacing w:before="291" w:line="285" w:lineRule="auto"/>
        <w:ind w:right="101"/>
        <w:rPr>
          <w:rFonts w:hint="eastAsia"/>
          <w:spacing w:val="-2"/>
        </w:rPr>
      </w:pPr>
    </w:p>
    <w:p w14:paraId="600C3335">
      <w:pPr>
        <w:pStyle w:val="4"/>
        <w:spacing w:before="291" w:line="285" w:lineRule="auto"/>
        <w:ind w:right="101"/>
        <w:rPr>
          <w:rFonts w:hint="eastAsia"/>
          <w:spacing w:val="-2"/>
        </w:rPr>
      </w:pPr>
      <w:r>
        <w:rPr>
          <w:rFonts w:hint="eastAsia"/>
          <w:spacing w:val="-2"/>
        </w:rPr>
        <w:t>Christ's person visually presented this truth.</w:t>
      </w:r>
    </w:p>
    <w:p w14:paraId="1F5BBAF0">
      <w:pPr>
        <w:pStyle w:val="4"/>
        <w:spacing w:before="291" w:line="285" w:lineRule="auto"/>
        <w:ind w:right="101"/>
        <w:rPr>
          <w:rFonts w:hint="eastAsia"/>
          <w:spacing w:val="-2"/>
        </w:rPr>
      </w:pPr>
      <w:r>
        <w:rPr>
          <w:rFonts w:hint="eastAsia"/>
          <w:spacing w:val="-2"/>
        </w:rPr>
        <w:t>基督的位格直观地呈现了这一真理。</w:t>
      </w:r>
    </w:p>
    <w:p w14:paraId="097DF8AD">
      <w:pPr>
        <w:pStyle w:val="4"/>
        <w:spacing w:before="291" w:line="285" w:lineRule="auto"/>
        <w:ind w:right="101"/>
        <w:rPr>
          <w:rFonts w:hint="eastAsia"/>
          <w:spacing w:val="-2"/>
        </w:rPr>
      </w:pPr>
    </w:p>
    <w:p w14:paraId="5789D4B6">
      <w:pPr>
        <w:pStyle w:val="4"/>
        <w:spacing w:before="291" w:line="285" w:lineRule="auto"/>
        <w:ind w:right="101"/>
        <w:rPr>
          <w:rFonts w:hint="eastAsia"/>
          <w:spacing w:val="-2"/>
        </w:rPr>
      </w:pPr>
      <w:r>
        <w:rPr>
          <w:rFonts w:hint="eastAsia"/>
          <w:spacing w:val="-2"/>
        </w:rPr>
        <w:t>Before him, no one had recognized and expressed this truth as he had.</w:t>
      </w:r>
    </w:p>
    <w:p w14:paraId="1B9FD9F1">
      <w:pPr>
        <w:pStyle w:val="4"/>
        <w:spacing w:before="291" w:line="285" w:lineRule="auto"/>
        <w:ind w:right="101"/>
        <w:rPr>
          <w:rFonts w:hint="eastAsia"/>
          <w:spacing w:val="-2"/>
        </w:rPr>
      </w:pPr>
      <w:r>
        <w:rPr>
          <w:rFonts w:hint="eastAsia"/>
          <w:spacing w:val="-2"/>
        </w:rPr>
        <w:t>在他之前，没有人像他那样认识并表达过这个真理。</w:t>
      </w:r>
    </w:p>
    <w:p w14:paraId="7B09E813">
      <w:pPr>
        <w:pStyle w:val="4"/>
        <w:spacing w:before="291" w:line="285" w:lineRule="auto"/>
        <w:ind w:right="101"/>
        <w:rPr>
          <w:rFonts w:hint="eastAsia"/>
          <w:spacing w:val="-2"/>
        </w:rPr>
      </w:pPr>
    </w:p>
    <w:p w14:paraId="4CD26C6A">
      <w:pPr>
        <w:pStyle w:val="4"/>
        <w:spacing w:before="291" w:line="285" w:lineRule="auto"/>
        <w:ind w:right="101"/>
        <w:rPr>
          <w:rFonts w:hint="eastAsia"/>
          <w:spacing w:val="-2"/>
        </w:rPr>
      </w:pPr>
      <w:r>
        <w:rPr>
          <w:rFonts w:hint="eastAsia"/>
          <w:spacing w:val="-2"/>
        </w:rPr>
        <w:t>Subsequently, everyone could only attain this truth, this union with God, this state of blessedness, through him.</w:t>
      </w:r>
    </w:p>
    <w:p w14:paraId="6464807F">
      <w:pPr>
        <w:pStyle w:val="4"/>
        <w:spacing w:before="291" w:line="285" w:lineRule="auto"/>
        <w:ind w:right="101"/>
        <w:rPr>
          <w:rFonts w:hint="eastAsia"/>
          <w:spacing w:val="-2"/>
        </w:rPr>
      </w:pPr>
      <w:r>
        <w:rPr>
          <w:rFonts w:hint="eastAsia"/>
          <w:spacing w:val="-2"/>
        </w:rPr>
        <w:t>随后，每个人都只能通过他才能达到这个真理，这种与神的联合，这种福乐的状态。</w:t>
      </w:r>
    </w:p>
    <w:p w14:paraId="319ACD97">
      <w:pPr>
        <w:pStyle w:val="4"/>
        <w:spacing w:before="291" w:line="285" w:lineRule="auto"/>
        <w:ind w:right="101"/>
        <w:rPr>
          <w:rFonts w:hint="eastAsia"/>
          <w:spacing w:val="-2"/>
        </w:rPr>
      </w:pPr>
    </w:p>
    <w:p w14:paraId="7372C7E8">
      <w:pPr>
        <w:pStyle w:val="4"/>
        <w:spacing w:before="291" w:line="285" w:lineRule="auto"/>
        <w:ind w:right="101"/>
        <w:rPr>
          <w:rFonts w:hint="eastAsia"/>
          <w:spacing w:val="-2"/>
        </w:rPr>
      </w:pPr>
      <w:r>
        <w:rPr>
          <w:rFonts w:hint="eastAsia"/>
          <w:spacing w:val="-2"/>
        </w:rPr>
        <w:t>While historical faith doesn't save us – "only the metaphysical, by no means the historical, saves" – properly understood Christian doctrine is undeniably true and profoundly novel.</w:t>
      </w:r>
    </w:p>
    <w:p w14:paraId="5D0BACEA">
      <w:pPr>
        <w:pStyle w:val="4"/>
        <w:spacing w:before="291" w:line="285" w:lineRule="auto"/>
        <w:ind w:right="101"/>
        <w:rPr>
          <w:rFonts w:hint="eastAsia"/>
          <w:spacing w:val="-2"/>
        </w:rPr>
      </w:pPr>
      <w:r>
        <w:rPr>
          <w:rFonts w:hint="eastAsia"/>
          <w:spacing w:val="-2"/>
        </w:rPr>
        <w:t>虽然历史性的信心不能拯救我们——“只有形而上学的，绝非历史性的，才能拯救”——但正确理解的基督教教义无疑是真实的，并且具有深刻的新颖性。</w:t>
      </w:r>
    </w:p>
    <w:p w14:paraId="705D86B7">
      <w:pPr>
        <w:pStyle w:val="4"/>
        <w:spacing w:before="291" w:line="285" w:lineRule="auto"/>
        <w:ind w:right="101"/>
        <w:rPr>
          <w:rFonts w:hint="eastAsia"/>
          <w:spacing w:val="-2"/>
        </w:rPr>
      </w:pPr>
    </w:p>
    <w:p w14:paraId="5303F36C">
      <w:pPr>
        <w:pStyle w:val="4"/>
        <w:spacing w:before="291" w:line="285" w:lineRule="auto"/>
        <w:ind w:right="101"/>
        <w:rPr>
          <w:rFonts w:hint="eastAsia"/>
          <w:spacing w:val="-2"/>
        </w:rPr>
      </w:pPr>
      <w:r>
        <w:rPr>
          <w:rFonts w:hint="eastAsia"/>
          <w:spacing w:val="-2"/>
        </w:rPr>
        <w:t>It reveals the kingdom of God as the true world, eternally willed by God and realized in history.</w:t>
      </w:r>
    </w:p>
    <w:p w14:paraId="754A3083">
      <w:pPr>
        <w:pStyle w:val="4"/>
        <w:spacing w:before="291" w:line="285" w:lineRule="auto"/>
        <w:ind w:right="101"/>
        <w:rPr>
          <w:rFonts w:hint="eastAsia"/>
          <w:spacing w:val="-2"/>
        </w:rPr>
      </w:pPr>
      <w:r>
        <w:rPr>
          <w:rFonts w:hint="eastAsia"/>
          <w:spacing w:val="-2"/>
        </w:rPr>
        <w:t>它揭示了神的国度是真实的世界，是神永恒旨意并在历史中实现的。</w:t>
      </w:r>
    </w:p>
    <w:p w14:paraId="62565927">
      <w:pPr>
        <w:pStyle w:val="4"/>
        <w:spacing w:before="291" w:line="285" w:lineRule="auto"/>
        <w:ind w:right="101"/>
        <w:rPr>
          <w:rFonts w:hint="eastAsia"/>
          <w:spacing w:val="-2"/>
        </w:rPr>
      </w:pPr>
    </w:p>
    <w:p w14:paraId="77FD32F6">
      <w:pPr>
        <w:pStyle w:val="4"/>
        <w:spacing w:before="291" w:line="285" w:lineRule="auto"/>
        <w:ind w:right="101"/>
        <w:rPr>
          <w:rFonts w:hint="eastAsia"/>
          <w:spacing w:val="-2"/>
        </w:rPr>
      </w:pPr>
      <w:r>
        <w:rPr>
          <w:rFonts w:hint="eastAsia"/>
          <w:spacing w:val="-2"/>
        </w:rPr>
        <w:t>When individuals make this divine will their own, they discover eternal life.</w:t>
      </w:r>
    </w:p>
    <w:p w14:paraId="57C760A7">
      <w:pPr>
        <w:pStyle w:val="4"/>
        <w:spacing w:before="291" w:line="285" w:lineRule="auto"/>
        <w:ind w:right="101"/>
        <w:rPr>
          <w:rFonts w:hint="eastAsia"/>
          <w:spacing w:val="-2"/>
        </w:rPr>
      </w:pPr>
      <w:r>
        <w:rPr>
          <w:rFonts w:hint="eastAsia"/>
          <w:spacing w:val="-2"/>
        </w:rPr>
        <w:t>当个人将这神圣的旨意作为自己的旨意时，他们就发现了永生。</w:t>
      </w:r>
    </w:p>
    <w:p w14:paraId="106D5C73">
      <w:pPr>
        <w:pStyle w:val="4"/>
        <w:spacing w:before="291" w:line="285" w:lineRule="auto"/>
        <w:ind w:right="101"/>
        <w:rPr>
          <w:rFonts w:hint="eastAsia"/>
          <w:spacing w:val="-2"/>
        </w:rPr>
      </w:pPr>
    </w:p>
    <w:p w14:paraId="2F103812">
      <w:pPr>
        <w:pStyle w:val="4"/>
        <w:spacing w:before="291" w:line="285" w:lineRule="auto"/>
        <w:ind w:right="101"/>
        <w:rPr>
          <w:rFonts w:hint="eastAsia"/>
          <w:spacing w:val="-2"/>
        </w:rPr>
      </w:pPr>
      <w:r>
        <w:rPr>
          <w:rFonts w:hint="eastAsia"/>
          <w:spacing w:val="-2"/>
        </w:rPr>
        <w:t>Incorporating God's will into their own requires internal rebirth and the relinquishment of self-will.</w:t>
      </w:r>
    </w:p>
    <w:p w14:paraId="403E5D60">
      <w:pPr>
        <w:pStyle w:val="4"/>
        <w:spacing w:before="291" w:line="285" w:lineRule="auto"/>
        <w:ind w:right="101"/>
        <w:rPr>
          <w:rFonts w:hint="eastAsia"/>
          <w:spacing w:val="-2"/>
        </w:rPr>
      </w:pPr>
      <w:r>
        <w:rPr>
          <w:rFonts w:hint="eastAsia"/>
          <w:spacing w:val="-2"/>
        </w:rPr>
        <w:t>将神的旨意融入自己的意志需要内在的重生和放弃自我意志。</w:t>
      </w:r>
    </w:p>
    <w:p w14:paraId="1D736929">
      <w:pPr>
        <w:pStyle w:val="4"/>
        <w:spacing w:before="291" w:line="285" w:lineRule="auto"/>
        <w:ind w:right="101"/>
        <w:rPr>
          <w:rFonts w:hint="eastAsia"/>
          <w:spacing w:val="-2"/>
        </w:rPr>
      </w:pPr>
    </w:p>
    <w:p w14:paraId="60708585">
      <w:pPr>
        <w:pStyle w:val="4"/>
        <w:spacing w:before="291" w:line="285" w:lineRule="auto"/>
        <w:ind w:right="101"/>
        <w:rPr>
          <w:rFonts w:hint="eastAsia"/>
          <w:spacing w:val="-2"/>
        </w:rPr>
      </w:pPr>
      <w:r>
        <w:rPr>
          <w:rFonts w:hint="eastAsia"/>
          <w:spacing w:val="-2"/>
        </w:rPr>
        <w:t>There is but one path to salvation: self-annihilation and self-denial.</w:t>
      </w:r>
    </w:p>
    <w:p w14:paraId="0F90D2DE">
      <w:pPr>
        <w:pStyle w:val="4"/>
        <w:spacing w:before="291" w:line="285" w:lineRule="auto"/>
        <w:ind w:right="101"/>
        <w:rPr>
          <w:rFonts w:hint="eastAsia"/>
          <w:spacing w:val="-2"/>
        </w:rPr>
      </w:pPr>
      <w:r>
        <w:rPr>
          <w:rFonts w:hint="eastAsia"/>
          <w:spacing w:val="-2"/>
        </w:rPr>
        <w:t>只有一条通往救赎的道路：自我毁灭和自我否定。</w:t>
      </w:r>
    </w:p>
    <w:p w14:paraId="72101E52">
      <w:pPr>
        <w:pStyle w:val="4"/>
        <w:spacing w:before="291" w:line="285" w:lineRule="auto"/>
        <w:ind w:right="101"/>
        <w:rPr>
          <w:rFonts w:hint="eastAsia"/>
          <w:spacing w:val="-2"/>
        </w:rPr>
      </w:pPr>
    </w:p>
    <w:p w14:paraId="14396D74">
      <w:pPr>
        <w:pStyle w:val="4"/>
        <w:spacing w:before="291" w:line="285" w:lineRule="auto"/>
        <w:ind w:right="101"/>
        <w:rPr>
          <w:rFonts w:hint="eastAsia"/>
          <w:spacing w:val="-2"/>
        </w:rPr>
      </w:pPr>
      <w:r>
        <w:rPr>
          <w:rFonts w:hint="eastAsia"/>
          <w:spacing w:val="-2"/>
        </w:rPr>
        <w:t>There is but one means of salvation: the death of selfhood, dying alongside Jesus, and rebirth.</w:t>
      </w:r>
    </w:p>
    <w:p w14:paraId="2A2429B5">
      <w:pPr>
        <w:pStyle w:val="4"/>
        <w:spacing w:before="291" w:line="285" w:lineRule="auto"/>
        <w:ind w:right="101"/>
        <w:rPr>
          <w:rFonts w:hint="eastAsia"/>
          <w:spacing w:val="-2"/>
        </w:rPr>
      </w:pPr>
      <w:r>
        <w:rPr>
          <w:rFonts w:hint="eastAsia"/>
          <w:spacing w:val="-2"/>
        </w:rPr>
        <w:t>只有一种救赎的方法：自我的死亡，与耶稣一同死去，以及重生。</w:t>
      </w:r>
    </w:p>
    <w:p w14:paraId="23261222">
      <w:pPr>
        <w:pStyle w:val="4"/>
        <w:spacing w:before="291" w:line="285" w:lineRule="auto"/>
        <w:ind w:right="101"/>
        <w:rPr>
          <w:rFonts w:hint="eastAsia"/>
          <w:spacing w:val="-2"/>
        </w:rPr>
      </w:pPr>
    </w:p>
    <w:p w14:paraId="7BD6F76F">
      <w:pPr>
        <w:pStyle w:val="4"/>
        <w:spacing w:before="291" w:line="285" w:lineRule="auto"/>
        <w:ind w:right="101"/>
        <w:rPr>
          <w:rFonts w:hint="eastAsia"/>
          <w:spacing w:val="-2"/>
        </w:rPr>
      </w:pPr>
      <w:r>
        <w:rPr>
          <w:rFonts w:hint="eastAsia"/>
          <w:spacing w:val="-2"/>
        </w:rPr>
        <w:t>Jesus, by nature, embodies what we, following His example, must become in freedom – the born children of God.</w:t>
      </w:r>
    </w:p>
    <w:p w14:paraId="27B13310">
      <w:pPr>
        <w:pStyle w:val="4"/>
        <w:spacing w:before="291" w:line="285" w:lineRule="auto"/>
        <w:ind w:right="101"/>
        <w:rPr>
          <w:rFonts w:hint="eastAsia"/>
          <w:spacing w:val="-2"/>
        </w:rPr>
      </w:pPr>
      <w:r>
        <w:rPr>
          <w:rFonts w:hint="eastAsia"/>
          <w:spacing w:val="-2"/>
        </w:rPr>
        <w:t>耶稣，就其本性而言，体现了我们效法祂的榜样，必须在自由中成为的——神的重生儿女。</w:t>
      </w:r>
    </w:p>
    <w:p w14:paraId="4B04295A">
      <w:pPr>
        <w:pStyle w:val="4"/>
        <w:spacing w:before="291" w:line="285" w:lineRule="auto"/>
        <w:ind w:right="101"/>
        <w:rPr>
          <w:rFonts w:hint="eastAsia"/>
          <w:spacing w:val="-2"/>
        </w:rPr>
      </w:pPr>
    </w:p>
    <w:p w14:paraId="1F3B8DB6">
      <w:pPr>
        <w:pStyle w:val="4"/>
        <w:spacing w:before="291" w:line="285" w:lineRule="auto"/>
        <w:ind w:right="101"/>
        <w:rPr>
          <w:rFonts w:hint="eastAsia"/>
          <w:spacing w:val="-2"/>
        </w:rPr>
      </w:pPr>
      <w:r>
        <w:rPr>
          <w:rFonts w:hint="eastAsia"/>
          <w:spacing w:val="-2"/>
        </w:rPr>
        <w:t>Consequently, His historical appearance represents an eternally valid historical truth.</w:t>
      </w:r>
    </w:p>
    <w:p w14:paraId="490FD657">
      <w:pPr>
        <w:pStyle w:val="4"/>
        <w:spacing w:before="291" w:line="285" w:lineRule="auto"/>
        <w:ind w:right="101"/>
        <w:rPr>
          <w:rFonts w:hint="eastAsia"/>
          <w:spacing w:val="-2"/>
        </w:rPr>
      </w:pPr>
      <w:r>
        <w:rPr>
          <w:rFonts w:hint="eastAsia"/>
          <w:spacing w:val="-2"/>
        </w:rPr>
        <w:t>因此，祂的历史显现代表了一个永恒有效的历史真理。</w:t>
      </w:r>
    </w:p>
    <w:p w14:paraId="0E61429E">
      <w:pPr>
        <w:pStyle w:val="4"/>
        <w:spacing w:before="291" w:line="285" w:lineRule="auto"/>
        <w:ind w:right="101"/>
        <w:rPr>
          <w:rFonts w:hint="eastAsia"/>
          <w:spacing w:val="-2"/>
        </w:rPr>
      </w:pPr>
    </w:p>
    <w:p w14:paraId="2503F633">
      <w:pPr>
        <w:pStyle w:val="4"/>
        <w:spacing w:before="291" w:line="285" w:lineRule="auto"/>
        <w:ind w:right="101"/>
        <w:rPr>
          <w:rFonts w:hint="eastAsia"/>
          <w:spacing w:val="-2"/>
        </w:rPr>
      </w:pPr>
      <w:r>
        <w:rPr>
          <w:rFonts w:hint="eastAsia"/>
          <w:spacing w:val="-2"/>
        </w:rPr>
        <w:t>Dogma may clothe this truth in a series of metaphysical propositions, but the Holy Spirit, promised by Christ, guides us toward all truth and labors to complete the kingdom, which simultaneously embodies God's kingdom and the realm of reason.</w:t>
      </w:r>
    </w:p>
    <w:p w14:paraId="13C984BA">
      <w:pPr>
        <w:pStyle w:val="4"/>
        <w:spacing w:before="291" w:line="285" w:lineRule="auto"/>
        <w:ind w:right="101"/>
        <w:rPr>
          <w:rFonts w:hint="eastAsia"/>
          <w:spacing w:val="-2"/>
        </w:rPr>
      </w:pPr>
      <w:r>
        <w:rPr>
          <w:rFonts w:hint="eastAsia"/>
          <w:spacing w:val="-2"/>
        </w:rPr>
        <w:t>教条可能用一系列形而上学的命题来包装这个真理，但基督所应许的圣灵引导我们进入一切真理，并努力完成这个国度，这个国度同时体现了神的国度和理性的领域。</w:t>
      </w:r>
    </w:p>
    <w:p w14:paraId="6CFCFA85">
      <w:pPr>
        <w:pStyle w:val="4"/>
        <w:spacing w:before="291" w:line="285" w:lineRule="auto"/>
        <w:ind w:right="101"/>
        <w:rPr>
          <w:rFonts w:hint="eastAsia"/>
          <w:spacing w:val="-2"/>
        </w:rPr>
      </w:pPr>
    </w:p>
    <w:p w14:paraId="5C77A317">
      <w:pPr>
        <w:pStyle w:val="4"/>
        <w:spacing w:before="291" w:line="285" w:lineRule="auto"/>
        <w:ind w:right="101"/>
        <w:rPr>
          <w:rFonts w:hint="eastAsia"/>
          <w:spacing w:val="-2"/>
        </w:rPr>
      </w:pPr>
      <w:r>
        <w:rPr>
          <w:rFonts w:hint="eastAsia"/>
          <w:spacing w:val="-2"/>
        </w:rPr>
        <w:t>Schelling's development followed a similar trajectory.</w:t>
      </w:r>
    </w:p>
    <w:p w14:paraId="09265506">
      <w:pPr>
        <w:pStyle w:val="4"/>
        <w:spacing w:before="291" w:line="285" w:lineRule="auto"/>
        <w:ind w:right="101"/>
        <w:rPr>
          <w:rFonts w:hint="eastAsia"/>
          <w:spacing w:val="-2"/>
        </w:rPr>
      </w:pPr>
      <w:r>
        <w:rPr>
          <w:rFonts w:hint="eastAsia"/>
          <w:spacing w:val="-2"/>
        </w:rPr>
        <w:t>谢林的发展轨迹与此类似。</w:t>
      </w:r>
    </w:p>
    <w:p w14:paraId="38AD20B9">
      <w:pPr>
        <w:pStyle w:val="4"/>
        <w:spacing w:before="291" w:line="285" w:lineRule="auto"/>
        <w:ind w:right="101"/>
        <w:rPr>
          <w:rFonts w:hint="eastAsia"/>
          <w:spacing w:val="-2"/>
        </w:rPr>
      </w:pPr>
    </w:p>
    <w:p w14:paraId="5F8C03D8">
      <w:pPr>
        <w:pStyle w:val="4"/>
        <w:spacing w:before="291" w:line="285" w:lineRule="auto"/>
        <w:ind w:right="101"/>
        <w:rPr>
          <w:rFonts w:hint="eastAsia"/>
          <w:spacing w:val="-2"/>
        </w:rPr>
      </w:pPr>
      <w:r>
        <w:rPr>
          <w:rFonts w:hint="eastAsia"/>
          <w:spacing w:val="-2"/>
        </w:rPr>
        <w:t>In his early period, he displayed a certain indifference toward religion.</w:t>
      </w:r>
    </w:p>
    <w:p w14:paraId="77D79E26">
      <w:pPr>
        <w:pStyle w:val="4"/>
        <w:spacing w:before="291" w:line="285" w:lineRule="auto"/>
        <w:ind w:right="101"/>
        <w:rPr>
          <w:rFonts w:hint="eastAsia"/>
          <w:spacing w:val="-2"/>
        </w:rPr>
      </w:pPr>
      <w:r>
        <w:rPr>
          <w:rFonts w:hint="eastAsia"/>
          <w:spacing w:val="-2"/>
        </w:rPr>
        <w:t>在他早期，他对宗教表现出一定的冷漠。</w:t>
      </w:r>
    </w:p>
    <w:p w14:paraId="31641EF1">
      <w:pPr>
        <w:pStyle w:val="4"/>
        <w:spacing w:before="291" w:line="285" w:lineRule="auto"/>
        <w:ind w:right="101"/>
        <w:rPr>
          <w:rFonts w:hint="eastAsia"/>
          <w:spacing w:val="-2"/>
        </w:rPr>
      </w:pPr>
    </w:p>
    <w:p w14:paraId="27D700B5">
      <w:pPr>
        <w:pStyle w:val="4"/>
        <w:spacing w:before="291" w:line="285" w:lineRule="auto"/>
        <w:ind w:right="101"/>
        <w:rPr>
          <w:rFonts w:hint="eastAsia"/>
          <w:spacing w:val="-2"/>
        </w:rPr>
      </w:pPr>
      <w:r>
        <w:rPr>
          <w:rFonts w:hint="eastAsia"/>
          <w:spacing w:val="-2"/>
        </w:rPr>
        <w:t>However, through a more profound study of nature, he arrived at what is referred to as identity philosophy.</w:t>
      </w:r>
    </w:p>
    <w:p w14:paraId="09903137">
      <w:pPr>
        <w:pStyle w:val="4"/>
        <w:spacing w:before="291" w:line="285" w:lineRule="auto"/>
        <w:ind w:right="101"/>
        <w:rPr>
          <w:rFonts w:hint="eastAsia"/>
          <w:spacing w:val="-2"/>
        </w:rPr>
      </w:pPr>
      <w:r>
        <w:rPr>
          <w:rFonts w:hint="eastAsia"/>
          <w:spacing w:val="-2"/>
        </w:rPr>
        <w:t>然而，通过对自然的更深入研究，他达到了所谓的同一性哲学。</w:t>
      </w:r>
    </w:p>
    <w:p w14:paraId="4080F8AD">
      <w:pPr>
        <w:pStyle w:val="4"/>
        <w:spacing w:before="291" w:line="285" w:lineRule="auto"/>
        <w:ind w:right="101"/>
        <w:rPr>
          <w:rFonts w:hint="eastAsia"/>
          <w:spacing w:val="-2"/>
        </w:rPr>
      </w:pPr>
    </w:p>
    <w:p w14:paraId="30FA61B1">
      <w:pPr>
        <w:pStyle w:val="4"/>
        <w:spacing w:before="291" w:line="285" w:lineRule="auto"/>
        <w:ind w:right="101"/>
        <w:rPr>
          <w:rFonts w:hint="eastAsia"/>
          <w:spacing w:val="-2"/>
        </w:rPr>
      </w:pPr>
      <w:r>
        <w:rPr>
          <w:rFonts w:hint="eastAsia"/>
          <w:spacing w:val="-2"/>
        </w:rPr>
        <w:t>In this philosophy, the key concept shifted from doing to being, and it expressed the unity of subject and object, spirit and nature, God and the All.</w:t>
      </w:r>
    </w:p>
    <w:p w14:paraId="00A99099">
      <w:pPr>
        <w:pStyle w:val="4"/>
        <w:spacing w:before="291" w:line="285" w:lineRule="auto"/>
        <w:ind w:right="101"/>
        <w:rPr>
          <w:rFonts w:hint="eastAsia"/>
          <w:spacing w:val="-2"/>
        </w:rPr>
      </w:pPr>
      <w:r>
        <w:rPr>
          <w:rFonts w:hint="eastAsia"/>
          <w:spacing w:val="-2"/>
        </w:rPr>
        <w:t>在这种哲学中，关键概念从“做”转向“是”，它表达了主体与客体、精神与自然、神与万物的统一。</w:t>
      </w:r>
    </w:p>
    <w:p w14:paraId="34CF322D">
      <w:pPr>
        <w:pStyle w:val="4"/>
        <w:spacing w:before="291" w:line="285" w:lineRule="auto"/>
        <w:ind w:right="101"/>
        <w:rPr>
          <w:rFonts w:hint="eastAsia"/>
          <w:spacing w:val="-2"/>
        </w:rPr>
      </w:pPr>
    </w:p>
    <w:p w14:paraId="5B2F28BC">
      <w:pPr>
        <w:pStyle w:val="4"/>
        <w:spacing w:before="291" w:line="285" w:lineRule="auto"/>
        <w:ind w:right="101"/>
        <w:rPr>
          <w:rFonts w:hint="eastAsia"/>
          <w:spacing w:val="-2"/>
        </w:rPr>
      </w:pPr>
      <w:r>
        <w:rPr>
          <w:rFonts w:hint="eastAsia"/>
          <w:spacing w:val="-2"/>
        </w:rPr>
        <w:t>This Absolute, however, eludes thought and formal proofs; it can only be apprehended through intellectual vision.</w:t>
      </w:r>
    </w:p>
    <w:p w14:paraId="19A73D2C">
      <w:pPr>
        <w:pStyle w:val="4"/>
        <w:spacing w:before="291" w:line="285" w:lineRule="auto"/>
        <w:ind w:right="101"/>
        <w:rPr>
          <w:rFonts w:hint="eastAsia"/>
          <w:spacing w:val="-2"/>
        </w:rPr>
      </w:pPr>
      <w:r>
        <w:rPr>
          <w:rFonts w:hint="eastAsia"/>
          <w:spacing w:val="-2"/>
        </w:rPr>
        <w:t>然而，这个绝对者逃避思想和形式证明；它只能通过理智的直觉来领悟。</w:t>
      </w:r>
    </w:p>
    <w:p w14:paraId="76746284">
      <w:pPr>
        <w:pStyle w:val="4"/>
        <w:spacing w:before="291" w:line="285" w:lineRule="auto"/>
        <w:ind w:right="101"/>
        <w:rPr>
          <w:rFonts w:hint="eastAsia"/>
          <w:spacing w:val="-2"/>
        </w:rPr>
      </w:pPr>
    </w:p>
    <w:p w14:paraId="730D45F6">
      <w:pPr>
        <w:pStyle w:val="4"/>
        <w:spacing w:before="291" w:line="285" w:lineRule="auto"/>
        <w:ind w:right="101"/>
        <w:rPr>
          <w:rFonts w:hint="eastAsia"/>
          <w:spacing w:val="-2"/>
        </w:rPr>
      </w:pPr>
      <w:r>
        <w:rPr>
          <w:rFonts w:hint="eastAsia"/>
          <w:spacing w:val="-2"/>
        </w:rPr>
        <w:t>Religion, morality, and art all draw their roots from this mysticism of the heart.</w:t>
      </w:r>
    </w:p>
    <w:p w14:paraId="0D43809F">
      <w:pPr>
        <w:pStyle w:val="4"/>
        <w:spacing w:before="291" w:line="285" w:lineRule="auto"/>
        <w:ind w:right="101"/>
        <w:rPr>
          <w:rFonts w:hint="eastAsia"/>
          <w:spacing w:val="-2"/>
        </w:rPr>
      </w:pPr>
      <w:r>
        <w:rPr>
          <w:rFonts w:hint="eastAsia"/>
          <w:spacing w:val="-2"/>
        </w:rPr>
        <w:t>宗教、道德和艺术都源于这种心灵的神秘主义。</w:t>
      </w:r>
    </w:p>
    <w:p w14:paraId="74F9D255">
      <w:pPr>
        <w:pStyle w:val="4"/>
        <w:spacing w:before="291" w:line="285" w:lineRule="auto"/>
        <w:ind w:right="101"/>
        <w:rPr>
          <w:rFonts w:hint="eastAsia"/>
          <w:spacing w:val="-2"/>
        </w:rPr>
      </w:pPr>
    </w:p>
    <w:p w14:paraId="3091C3EF">
      <w:pPr>
        <w:pStyle w:val="4"/>
        <w:spacing w:before="291" w:line="285" w:lineRule="auto"/>
        <w:ind w:right="101"/>
        <w:rPr>
          <w:rFonts w:hint="eastAsia"/>
          <w:spacing w:val="-2"/>
        </w:rPr>
      </w:pPr>
      <w:r>
        <w:rPr>
          <w:rFonts w:hint="eastAsia"/>
          <w:spacing w:val="-2"/>
        </w:rPr>
        <w:t>Consequently, religion and philosophy, though they may seem distinct, share the same essence—the unity of the eternal and the finite.</w:t>
      </w:r>
    </w:p>
    <w:p w14:paraId="3D647803">
      <w:pPr>
        <w:pStyle w:val="4"/>
        <w:spacing w:before="291" w:line="285" w:lineRule="auto"/>
        <w:ind w:right="101"/>
        <w:rPr>
          <w:rFonts w:hint="eastAsia"/>
          <w:spacing w:val="-2"/>
        </w:rPr>
      </w:pPr>
      <w:r>
        <w:rPr>
          <w:rFonts w:hint="eastAsia"/>
          <w:spacing w:val="-2"/>
        </w:rPr>
        <w:t>因此，宗教和哲学，尽管它们看起来不同，却共享相同的本质——永恒与有限的统一。</w:t>
      </w:r>
    </w:p>
    <w:p w14:paraId="37D75185">
      <w:pPr>
        <w:pStyle w:val="4"/>
        <w:spacing w:before="291" w:line="285" w:lineRule="auto"/>
        <w:ind w:right="101"/>
        <w:rPr>
          <w:rFonts w:hint="eastAsia"/>
          <w:spacing w:val="-2"/>
        </w:rPr>
      </w:pPr>
    </w:p>
    <w:p w14:paraId="3FB0EC47">
      <w:pPr>
        <w:pStyle w:val="4"/>
        <w:spacing w:before="291" w:line="285" w:lineRule="auto"/>
        <w:ind w:right="101"/>
        <w:rPr>
          <w:rFonts w:hint="eastAsia"/>
          <w:spacing w:val="-2"/>
        </w:rPr>
      </w:pPr>
      <w:r>
        <w:rPr>
          <w:rFonts w:hint="eastAsia"/>
          <w:spacing w:val="-2"/>
        </w:rPr>
        <w:t>While paganism tends to draw the eternal into the finite, Christianity elevates the finite into the eternal.</w:t>
      </w:r>
    </w:p>
    <w:p w14:paraId="31B2D25D">
      <w:pPr>
        <w:pStyle w:val="4"/>
        <w:spacing w:before="291" w:line="285" w:lineRule="auto"/>
        <w:ind w:right="101"/>
        <w:rPr>
          <w:rFonts w:hint="eastAsia"/>
          <w:spacing w:val="-2"/>
        </w:rPr>
      </w:pPr>
      <w:r>
        <w:rPr>
          <w:rFonts w:hint="eastAsia"/>
          <w:spacing w:val="-2"/>
        </w:rPr>
        <w:t>虽然异教倾向于将永恒拉入有限，但基督教则将有限提升到永恒。</w:t>
      </w:r>
    </w:p>
    <w:p w14:paraId="01AF2B64">
      <w:pPr>
        <w:pStyle w:val="4"/>
        <w:spacing w:before="291" w:line="285" w:lineRule="auto"/>
        <w:ind w:right="101"/>
        <w:rPr>
          <w:rFonts w:hint="eastAsia"/>
          <w:spacing w:val="-2"/>
        </w:rPr>
      </w:pPr>
    </w:p>
    <w:p w14:paraId="3ACFF41D">
      <w:pPr>
        <w:pStyle w:val="4"/>
        <w:spacing w:before="291" w:line="285" w:lineRule="auto"/>
        <w:ind w:right="101"/>
        <w:rPr>
          <w:rFonts w:hint="eastAsia"/>
          <w:spacing w:val="-2"/>
        </w:rPr>
      </w:pPr>
      <w:r>
        <w:rPr>
          <w:rFonts w:hint="eastAsia"/>
          <w:spacing w:val="-2"/>
        </w:rPr>
        <w:t>Hence, while nature forms the core of mythology, history, especially as embodied in the person of Christ, serves as the focal point of Christianity.</w:t>
      </w:r>
    </w:p>
    <w:p w14:paraId="35434357">
      <w:pPr>
        <w:pStyle w:val="4"/>
        <w:spacing w:before="291" w:line="285" w:lineRule="auto"/>
        <w:ind w:right="101"/>
        <w:rPr>
          <w:rFonts w:hint="eastAsia"/>
          <w:spacing w:val="-2"/>
        </w:rPr>
      </w:pPr>
      <w:r>
        <w:rPr>
          <w:rFonts w:hint="eastAsia"/>
          <w:spacing w:val="-2"/>
        </w:rPr>
        <w:t>因此，虽然自然构成了神话的核心，但历史，特别是体现在基督位格中的历史，则构成了基督教的焦点。</w:t>
      </w:r>
    </w:p>
    <w:p w14:paraId="73B71C84">
      <w:pPr>
        <w:pStyle w:val="4"/>
        <w:spacing w:before="291" w:line="285" w:lineRule="auto"/>
        <w:ind w:right="101"/>
        <w:rPr>
          <w:rFonts w:hint="eastAsia"/>
          <w:spacing w:val="-2"/>
        </w:rPr>
      </w:pPr>
    </w:p>
    <w:p w14:paraId="4F0A0899">
      <w:pPr>
        <w:pStyle w:val="4"/>
        <w:spacing w:before="291" w:line="285" w:lineRule="auto"/>
        <w:ind w:right="101"/>
        <w:rPr>
          <w:rFonts w:hint="eastAsia"/>
          <w:spacing w:val="-2"/>
        </w:rPr>
      </w:pPr>
      <w:r>
        <w:rPr>
          <w:rFonts w:hint="eastAsia"/>
          <w:spacing w:val="-2"/>
        </w:rPr>
        <w:t>These ideas, already present during Schelling's identity philosophy phase, receive further elaboration in his positive philosophy, particularly in his philosophy of revelation.</w:t>
      </w:r>
    </w:p>
    <w:p w14:paraId="674C008D">
      <w:pPr>
        <w:pStyle w:val="4"/>
        <w:spacing w:before="291" w:line="285" w:lineRule="auto"/>
        <w:ind w:right="101"/>
        <w:rPr>
          <w:rFonts w:hint="eastAsia"/>
          <w:spacing w:val="-2"/>
        </w:rPr>
      </w:pPr>
      <w:r>
        <w:rPr>
          <w:rFonts w:hint="eastAsia"/>
          <w:spacing w:val="-2"/>
        </w:rPr>
        <w:t>这些思想在谢林的同一性哲学阶段就已经存在，并在他的积极哲学，特别是他的启示哲学中得到了进一步的阐述。</w:t>
      </w:r>
    </w:p>
    <w:p w14:paraId="3AF27E5B">
      <w:pPr>
        <w:pStyle w:val="4"/>
        <w:spacing w:before="291" w:line="285" w:lineRule="auto"/>
        <w:ind w:right="101"/>
        <w:rPr>
          <w:rFonts w:hint="eastAsia"/>
          <w:spacing w:val="-2"/>
        </w:rPr>
      </w:pPr>
    </w:p>
    <w:p w14:paraId="125DA7D6">
      <w:pPr>
        <w:pStyle w:val="4"/>
        <w:spacing w:before="291" w:line="285" w:lineRule="auto"/>
        <w:ind w:right="101"/>
        <w:rPr>
          <w:rFonts w:hint="eastAsia"/>
          <w:spacing w:val="-2"/>
        </w:rPr>
      </w:pPr>
      <w:r>
        <w:rPr>
          <w:rFonts w:hint="eastAsia"/>
          <w:spacing w:val="-2"/>
        </w:rPr>
        <w:t>Positive philosophy complements the negative, commencing where the latter concludes.</w:t>
      </w:r>
    </w:p>
    <w:p w14:paraId="0851581F">
      <w:pPr>
        <w:pStyle w:val="4"/>
        <w:spacing w:before="291" w:line="285" w:lineRule="auto"/>
        <w:ind w:right="101"/>
        <w:rPr>
          <w:rFonts w:hint="eastAsia"/>
          <w:spacing w:val="-2"/>
        </w:rPr>
      </w:pPr>
      <w:r>
        <w:rPr>
          <w:rFonts w:hint="eastAsia"/>
          <w:spacing w:val="-2"/>
        </w:rPr>
        <w:t>积极哲学补充了消极哲学，从后者结束的地方开始。</w:t>
      </w:r>
    </w:p>
    <w:p w14:paraId="65E46240">
      <w:pPr>
        <w:pStyle w:val="4"/>
        <w:spacing w:before="291" w:line="285" w:lineRule="auto"/>
        <w:ind w:right="101"/>
        <w:rPr>
          <w:rFonts w:hint="eastAsia"/>
          <w:spacing w:val="-2"/>
        </w:rPr>
      </w:pPr>
    </w:p>
    <w:p w14:paraId="2D6331FA">
      <w:pPr>
        <w:pStyle w:val="4"/>
        <w:spacing w:before="291" w:line="285" w:lineRule="auto"/>
        <w:ind w:right="101"/>
        <w:rPr>
          <w:rFonts w:hint="eastAsia"/>
          <w:spacing w:val="-2"/>
        </w:rPr>
      </w:pPr>
      <w:r>
        <w:rPr>
          <w:rFonts w:hint="eastAsia"/>
          <w:spacing w:val="-2"/>
        </w:rPr>
        <w:t>It reveals that the entire history of humanity revolves around the finite returning to the infinite.</w:t>
      </w:r>
    </w:p>
    <w:p w14:paraId="233BBF08">
      <w:pPr>
        <w:pStyle w:val="4"/>
        <w:spacing w:before="291" w:line="285" w:lineRule="auto"/>
        <w:ind w:right="101"/>
        <w:rPr>
          <w:rFonts w:hint="eastAsia"/>
          <w:spacing w:val="-2"/>
        </w:rPr>
      </w:pPr>
      <w:r>
        <w:rPr>
          <w:rFonts w:hint="eastAsia"/>
          <w:spacing w:val="-2"/>
        </w:rPr>
        <w:t>它揭示了整个人类历史都围绕着有限者回归无限者而展开。</w:t>
      </w:r>
    </w:p>
    <w:p w14:paraId="79E798EC">
      <w:pPr>
        <w:pStyle w:val="4"/>
        <w:spacing w:before="291" w:line="285" w:lineRule="auto"/>
        <w:ind w:right="101"/>
        <w:rPr>
          <w:rFonts w:hint="eastAsia"/>
          <w:spacing w:val="-2"/>
        </w:rPr>
      </w:pPr>
    </w:p>
    <w:p w14:paraId="443D7ABC">
      <w:pPr>
        <w:pStyle w:val="4"/>
        <w:spacing w:before="291" w:line="285" w:lineRule="auto"/>
        <w:ind w:right="101"/>
        <w:rPr>
          <w:rFonts w:hint="eastAsia"/>
          <w:spacing w:val="-2"/>
        </w:rPr>
      </w:pPr>
      <w:r>
        <w:rPr>
          <w:rFonts w:hint="eastAsia"/>
          <w:spacing w:val="-2"/>
        </w:rPr>
        <w:t>In reality, the fall commences with creation, with the moment the finite becomes independent.</w:t>
      </w:r>
    </w:p>
    <w:p w14:paraId="411BF5A4">
      <w:pPr>
        <w:pStyle w:val="4"/>
        <w:spacing w:before="291" w:line="285" w:lineRule="auto"/>
        <w:ind w:right="101"/>
        <w:rPr>
          <w:rFonts w:hint="eastAsia"/>
          <w:spacing w:val="-2"/>
        </w:rPr>
      </w:pPr>
      <w:r>
        <w:rPr>
          <w:rFonts w:hint="eastAsia"/>
          <w:spacing w:val="-2"/>
        </w:rPr>
        <w:t>实际上，堕落始于创造，始于有限者获得独立的那一刻。</w:t>
      </w:r>
    </w:p>
    <w:p w14:paraId="33276438">
      <w:pPr>
        <w:pStyle w:val="4"/>
        <w:spacing w:before="291" w:line="285" w:lineRule="auto"/>
        <w:ind w:right="101"/>
        <w:rPr>
          <w:rFonts w:hint="eastAsia"/>
          <w:spacing w:val="-2"/>
        </w:rPr>
      </w:pPr>
    </w:p>
    <w:p w14:paraId="6EBCB20F">
      <w:pPr>
        <w:pStyle w:val="4"/>
        <w:spacing w:before="291" w:line="285" w:lineRule="auto"/>
        <w:ind w:right="101"/>
        <w:rPr>
          <w:rFonts w:hint="eastAsia"/>
          <w:spacing w:val="-2"/>
        </w:rPr>
      </w:pPr>
      <w:r>
        <w:rPr>
          <w:rFonts w:hint="eastAsia"/>
          <w:spacing w:val="-2"/>
        </w:rPr>
        <w:t>This estrangement from the divine continues as humanity misuses finite reality for their egoistic purposes.</w:t>
      </w:r>
    </w:p>
    <w:p w14:paraId="236D5587">
      <w:pPr>
        <w:pStyle w:val="4"/>
        <w:spacing w:before="291" w:line="285" w:lineRule="auto"/>
        <w:ind w:right="101"/>
        <w:rPr>
          <w:rFonts w:hint="eastAsia"/>
          <w:spacing w:val="-2"/>
        </w:rPr>
      </w:pPr>
      <w:r>
        <w:rPr>
          <w:rFonts w:hint="eastAsia"/>
          <w:spacing w:val="-2"/>
        </w:rPr>
        <w:t>随着人类为了利己的目的而滥用有限的现实，这种与神圣的疏远持续存在。</w:t>
      </w:r>
    </w:p>
    <w:p w14:paraId="6DE53A58">
      <w:pPr>
        <w:pStyle w:val="4"/>
        <w:spacing w:before="291" w:line="285" w:lineRule="auto"/>
        <w:ind w:right="101"/>
        <w:rPr>
          <w:rFonts w:hint="eastAsia"/>
          <w:spacing w:val="-2"/>
        </w:rPr>
      </w:pPr>
    </w:p>
    <w:p w14:paraId="0E70075F">
      <w:pPr>
        <w:pStyle w:val="4"/>
        <w:spacing w:before="291" w:line="285" w:lineRule="auto"/>
        <w:ind w:right="101"/>
        <w:rPr>
          <w:rFonts w:hint="eastAsia"/>
          <w:spacing w:val="-2"/>
        </w:rPr>
      </w:pPr>
      <w:r>
        <w:rPr>
          <w:rFonts w:hint="eastAsia"/>
          <w:spacing w:val="-2"/>
        </w:rPr>
        <w:t>God countered this estrangement through a historical process, embodied in the person of Christ.</w:t>
      </w:r>
    </w:p>
    <w:p w14:paraId="5009ACF3">
      <w:pPr>
        <w:pStyle w:val="4"/>
        <w:spacing w:before="291" w:line="285" w:lineRule="auto"/>
        <w:ind w:right="101"/>
        <w:rPr>
          <w:rFonts w:hint="eastAsia"/>
          <w:spacing w:val="-2"/>
        </w:rPr>
      </w:pPr>
      <w:r>
        <w:rPr>
          <w:rFonts w:hint="eastAsia"/>
          <w:spacing w:val="-2"/>
        </w:rPr>
        <w:t>神通过一个历史过程来对抗这种疏远，这个过程体现在基督的位格中。</w:t>
      </w:r>
    </w:p>
    <w:p w14:paraId="5552093F">
      <w:pPr>
        <w:pStyle w:val="4"/>
        <w:spacing w:before="291" w:line="285" w:lineRule="auto"/>
        <w:ind w:right="101"/>
        <w:rPr>
          <w:rFonts w:hint="eastAsia"/>
          <w:spacing w:val="-2"/>
        </w:rPr>
      </w:pPr>
    </w:p>
    <w:p w14:paraId="02A65C83">
      <w:pPr>
        <w:pStyle w:val="4"/>
        <w:spacing w:before="291" w:line="285" w:lineRule="auto"/>
        <w:ind w:right="101"/>
        <w:rPr>
          <w:rFonts w:hint="eastAsia"/>
          <w:spacing w:val="-2"/>
        </w:rPr>
      </w:pPr>
      <w:r>
        <w:rPr>
          <w:rFonts w:hint="eastAsia"/>
          <w:spacing w:val="-2"/>
        </w:rPr>
        <w:t>Christ, who already possessed an independent existence, set aside His glory to become the Son of Man.</w:t>
      </w:r>
    </w:p>
    <w:p w14:paraId="6A2DDF6E">
      <w:pPr>
        <w:pStyle w:val="4"/>
        <w:spacing w:before="291" w:line="285" w:lineRule="auto"/>
        <w:ind w:right="101"/>
        <w:rPr>
          <w:rFonts w:hint="eastAsia"/>
          <w:spacing w:val="-2"/>
        </w:rPr>
      </w:pPr>
      <w:r>
        <w:rPr>
          <w:rFonts w:hint="eastAsia"/>
          <w:spacing w:val="-2"/>
        </w:rPr>
        <w:t>基督，祂早已拥有独立的存有，却舍弃了祂的荣耀，成为人子。</w:t>
      </w:r>
    </w:p>
    <w:p w14:paraId="39531688">
      <w:pPr>
        <w:pStyle w:val="4"/>
        <w:spacing w:before="291" w:line="285" w:lineRule="auto"/>
        <w:ind w:right="101"/>
        <w:rPr>
          <w:rFonts w:hint="eastAsia"/>
          <w:spacing w:val="-2"/>
        </w:rPr>
      </w:pPr>
    </w:p>
    <w:p w14:paraId="50F1F7E2">
      <w:pPr>
        <w:pStyle w:val="4"/>
        <w:spacing w:before="291" w:line="285" w:lineRule="auto"/>
        <w:ind w:right="101"/>
        <w:rPr>
          <w:rFonts w:hint="eastAsia"/>
          <w:spacing w:val="-2"/>
        </w:rPr>
      </w:pPr>
      <w:r>
        <w:rPr>
          <w:rFonts w:hint="eastAsia"/>
          <w:spacing w:val="-2"/>
        </w:rPr>
        <w:t>This transformation didn't solely occur during His incarnation but traces back to the time of the human fall.</w:t>
      </w:r>
    </w:p>
    <w:p w14:paraId="6C30CBD3">
      <w:pPr>
        <w:pStyle w:val="4"/>
        <w:spacing w:before="291" w:line="285" w:lineRule="auto"/>
        <w:ind w:right="101"/>
        <w:rPr>
          <w:rFonts w:hint="eastAsia"/>
          <w:spacing w:val="-2"/>
        </w:rPr>
      </w:pPr>
      <w:r>
        <w:rPr>
          <w:rFonts w:hint="eastAsia"/>
          <w:spacing w:val="-2"/>
        </w:rPr>
        <w:t>这种转变并不仅仅发生在祂道成肉身之时，而是可以追溯到人类堕落之时。</w:t>
      </w:r>
    </w:p>
    <w:p w14:paraId="3F7E41D0">
      <w:pPr>
        <w:pStyle w:val="4"/>
        <w:spacing w:before="291" w:line="285" w:lineRule="auto"/>
        <w:ind w:right="101"/>
        <w:rPr>
          <w:rFonts w:hint="eastAsia"/>
          <w:spacing w:val="-2"/>
        </w:rPr>
      </w:pPr>
    </w:p>
    <w:p w14:paraId="29F79566">
      <w:pPr>
        <w:pStyle w:val="4"/>
        <w:spacing w:before="291" w:line="285" w:lineRule="auto"/>
        <w:ind w:right="101"/>
        <w:rPr>
          <w:rFonts w:hint="eastAsia"/>
          <w:spacing w:val="-2"/>
        </w:rPr>
      </w:pPr>
      <w:r>
        <w:rPr>
          <w:rFonts w:hint="eastAsia"/>
          <w:spacing w:val="-2"/>
        </w:rPr>
        <w:t>While not explicitly named Christ, His influence was already at work in paganism and mythology.</w:t>
      </w:r>
    </w:p>
    <w:p w14:paraId="663CE27B">
      <w:pPr>
        <w:pStyle w:val="4"/>
        <w:spacing w:before="291" w:line="285" w:lineRule="auto"/>
        <w:ind w:right="101"/>
        <w:rPr>
          <w:rFonts w:hint="eastAsia"/>
          <w:spacing w:val="-2"/>
        </w:rPr>
      </w:pPr>
      <w:r>
        <w:rPr>
          <w:rFonts w:hint="eastAsia"/>
          <w:spacing w:val="-2"/>
        </w:rPr>
        <w:t>虽然没有明确地被称为基督，但祂的影响早已在异教和神话中运作。</w:t>
      </w:r>
    </w:p>
    <w:p w14:paraId="69ABC526">
      <w:pPr>
        <w:pStyle w:val="4"/>
        <w:spacing w:before="291" w:line="285" w:lineRule="auto"/>
        <w:ind w:right="101"/>
        <w:rPr>
          <w:rFonts w:hint="eastAsia"/>
          <w:spacing w:val="-2"/>
        </w:rPr>
      </w:pPr>
    </w:p>
    <w:p w14:paraId="1AE706E2">
      <w:pPr>
        <w:pStyle w:val="4"/>
        <w:spacing w:before="291" w:line="285" w:lineRule="auto"/>
        <w:ind w:right="101"/>
        <w:rPr>
          <w:rFonts w:hint="eastAsia"/>
          <w:spacing w:val="-2"/>
        </w:rPr>
      </w:pPr>
      <w:r>
        <w:rPr>
          <w:rFonts w:hint="eastAsia"/>
          <w:spacing w:val="-2"/>
        </w:rPr>
        <w:t>The entire period from His activity in paganism to His death was marked by humiliation and suffering.</w:t>
      </w:r>
    </w:p>
    <w:p w14:paraId="6236288D">
      <w:pPr>
        <w:pStyle w:val="4"/>
        <w:spacing w:before="291" w:line="285" w:lineRule="auto"/>
        <w:ind w:right="101"/>
        <w:rPr>
          <w:rFonts w:hint="eastAsia"/>
          <w:spacing w:val="-2"/>
        </w:rPr>
      </w:pPr>
      <w:r>
        <w:rPr>
          <w:rFonts w:hint="eastAsia"/>
          <w:spacing w:val="-2"/>
        </w:rPr>
        <w:t>从祂在异教中的活动到祂的死亡，整个时期都充满了屈辱和苦难。</w:t>
      </w:r>
    </w:p>
    <w:p w14:paraId="43C6558C">
      <w:pPr>
        <w:pStyle w:val="4"/>
        <w:spacing w:before="291" w:line="285" w:lineRule="auto"/>
        <w:ind w:right="101"/>
        <w:rPr>
          <w:rFonts w:hint="eastAsia"/>
          <w:spacing w:val="-2"/>
        </w:rPr>
      </w:pPr>
    </w:p>
    <w:p w14:paraId="070F548C">
      <w:pPr>
        <w:pStyle w:val="4"/>
        <w:spacing w:before="291" w:line="285" w:lineRule="auto"/>
        <w:ind w:right="101"/>
        <w:rPr>
          <w:rFonts w:hint="eastAsia"/>
          <w:spacing w:val="-2"/>
        </w:rPr>
      </w:pPr>
      <w:r>
        <w:rPr>
          <w:rFonts w:hint="eastAsia"/>
          <w:spacing w:val="-2"/>
        </w:rPr>
        <w:t>However, with His resurrection, a reversal transpired.</w:t>
      </w:r>
    </w:p>
    <w:p w14:paraId="02938E3C">
      <w:pPr>
        <w:pStyle w:val="4"/>
        <w:spacing w:before="291" w:line="285" w:lineRule="auto"/>
        <w:ind w:right="101"/>
        <w:rPr>
          <w:rFonts w:hint="eastAsia"/>
          <w:spacing w:val="-2"/>
        </w:rPr>
      </w:pPr>
      <w:r>
        <w:rPr>
          <w:rFonts w:hint="eastAsia"/>
          <w:spacing w:val="-2"/>
        </w:rPr>
        <w:t>然而，随着祂的复活，情况发生了逆转。</w:t>
      </w:r>
    </w:p>
    <w:p w14:paraId="13410979">
      <w:pPr>
        <w:pStyle w:val="4"/>
        <w:spacing w:before="291" w:line="285" w:lineRule="auto"/>
        <w:ind w:right="101"/>
        <w:rPr>
          <w:rFonts w:hint="eastAsia"/>
          <w:spacing w:val="-2"/>
        </w:rPr>
      </w:pPr>
    </w:p>
    <w:p w14:paraId="273544BA">
      <w:pPr>
        <w:pStyle w:val="4"/>
        <w:spacing w:before="291" w:line="285" w:lineRule="auto"/>
        <w:ind w:right="101"/>
        <w:rPr>
          <w:rFonts w:hint="eastAsia"/>
          <w:spacing w:val="-2"/>
        </w:rPr>
      </w:pPr>
      <w:r>
        <w:rPr>
          <w:rFonts w:hint="eastAsia"/>
          <w:spacing w:val="-2"/>
        </w:rPr>
        <w:t>The entire old world came to an end – paganism, mythology, and the dominion of demons were all stripped of their power, and humanity received fundamental justification.</w:t>
      </w:r>
    </w:p>
    <w:p w14:paraId="6AEB608C">
      <w:pPr>
        <w:pStyle w:val="4"/>
        <w:spacing w:before="291" w:line="285" w:lineRule="auto"/>
        <w:ind w:right="101"/>
        <w:rPr>
          <w:rFonts w:hint="eastAsia"/>
          <w:spacing w:val="-2"/>
        </w:rPr>
      </w:pPr>
      <w:r>
        <w:rPr>
          <w:rFonts w:hint="eastAsia"/>
          <w:spacing w:val="-2"/>
        </w:rPr>
        <w:t>整个旧世界都结束了——异教、神话和魔鬼的统治都被剥夺了权力，人类获得了根本的称义。</w:t>
      </w:r>
    </w:p>
    <w:p w14:paraId="020F84B4">
      <w:pPr>
        <w:pStyle w:val="4"/>
        <w:spacing w:before="291" w:line="285" w:lineRule="auto"/>
        <w:ind w:right="101"/>
        <w:rPr>
          <w:rFonts w:hint="eastAsia"/>
          <w:spacing w:val="-2"/>
        </w:rPr>
      </w:pPr>
    </w:p>
    <w:p w14:paraId="7BFED634">
      <w:pPr>
        <w:pStyle w:val="4"/>
        <w:spacing w:before="291" w:line="285" w:lineRule="auto"/>
        <w:ind w:right="101"/>
        <w:rPr>
          <w:rFonts w:hint="eastAsia"/>
          <w:spacing w:val="-2"/>
        </w:rPr>
      </w:pPr>
      <w:r>
        <w:rPr>
          <w:rFonts w:hint="eastAsia"/>
          <w:spacing w:val="-2"/>
        </w:rPr>
        <w:t>This justification, found in the resurrection of Christ (Rom. 4:25), precedes the new life and good works.</w:t>
      </w:r>
    </w:p>
    <w:p w14:paraId="38C6C5C7">
      <w:pPr>
        <w:pStyle w:val="4"/>
        <w:spacing w:before="291" w:line="285" w:lineRule="auto"/>
        <w:ind w:right="101"/>
        <w:rPr>
          <w:rFonts w:hint="eastAsia"/>
          <w:spacing w:val="-2"/>
        </w:rPr>
      </w:pPr>
      <w:r>
        <w:rPr>
          <w:rFonts w:hint="eastAsia"/>
          <w:spacing w:val="-2"/>
        </w:rPr>
        <w:t>这种称义，见于基督的复活（罗马书 4:25），先于新生命和善行。</w:t>
      </w:r>
    </w:p>
    <w:p w14:paraId="51332813">
      <w:pPr>
        <w:pStyle w:val="4"/>
        <w:spacing w:before="291" w:line="285" w:lineRule="auto"/>
        <w:ind w:right="101"/>
        <w:rPr>
          <w:rFonts w:hint="eastAsia"/>
          <w:spacing w:val="-2"/>
        </w:rPr>
      </w:pPr>
    </w:p>
    <w:p w14:paraId="6721E728">
      <w:pPr>
        <w:pStyle w:val="4"/>
        <w:spacing w:before="291" w:line="285" w:lineRule="auto"/>
        <w:ind w:right="101"/>
        <w:rPr>
          <w:rFonts w:hint="eastAsia"/>
          <w:spacing w:val="-2"/>
        </w:rPr>
      </w:pPr>
      <w:r>
        <w:rPr>
          <w:rFonts w:hint="eastAsia"/>
          <w:spacing w:val="-2"/>
        </w:rPr>
        <w:t>True good works require prior justification, as without it, there may be a fear of evil but no courage to perform the good.</w:t>
      </w:r>
    </w:p>
    <w:p w14:paraId="3B75484E">
      <w:pPr>
        <w:pStyle w:val="4"/>
        <w:spacing w:before="291" w:line="285" w:lineRule="auto"/>
        <w:ind w:right="101"/>
        <w:rPr>
          <w:rFonts w:hint="eastAsia"/>
          <w:spacing w:val="-2"/>
        </w:rPr>
      </w:pPr>
      <w:r>
        <w:rPr>
          <w:rFonts w:hint="eastAsia"/>
          <w:spacing w:val="-2"/>
        </w:rPr>
        <w:t>真正的善行需要先称义，因为没有称义，可能会有对邪恶的恐惧，但没有行善的勇气。</w:t>
      </w:r>
    </w:p>
    <w:p w14:paraId="6CC8222A">
      <w:pPr>
        <w:pStyle w:val="4"/>
        <w:spacing w:before="291" w:line="285" w:lineRule="auto"/>
        <w:ind w:right="101"/>
        <w:rPr>
          <w:rFonts w:hint="eastAsia"/>
          <w:spacing w:val="-2"/>
        </w:rPr>
      </w:pPr>
    </w:p>
    <w:p w14:paraId="20F812D9">
      <w:pPr>
        <w:pStyle w:val="4"/>
        <w:spacing w:before="291" w:line="285" w:lineRule="auto"/>
        <w:ind w:right="101"/>
        <w:rPr>
          <w:rFonts w:hint="eastAsia"/>
          <w:spacing w:val="-2"/>
        </w:rPr>
      </w:pPr>
      <w:r>
        <w:rPr>
          <w:rFonts w:hint="eastAsia"/>
          <w:spacing w:val="-2"/>
        </w:rPr>
        <w:t>Individual good works can only emerge once the entirety of our present condition has been justified.</w:t>
      </w:r>
    </w:p>
    <w:p w14:paraId="49C810B0">
      <w:pPr>
        <w:pStyle w:val="4"/>
        <w:spacing w:before="291" w:line="285" w:lineRule="auto"/>
        <w:ind w:right="101"/>
        <w:rPr>
          <w:rFonts w:hint="eastAsia"/>
          <w:spacing w:val="-2"/>
        </w:rPr>
      </w:pPr>
      <w:r>
        <w:rPr>
          <w:rFonts w:hint="eastAsia"/>
          <w:spacing w:val="-2"/>
        </w:rPr>
        <w:t>只有当我们整个现状都得到称义之后，个别的善行才能出现。</w:t>
      </w:r>
    </w:p>
    <w:p w14:paraId="5AD29457">
      <w:pPr>
        <w:pStyle w:val="4"/>
        <w:spacing w:before="291" w:line="285" w:lineRule="auto"/>
        <w:ind w:right="101"/>
        <w:rPr>
          <w:rFonts w:hint="eastAsia"/>
          <w:spacing w:val="-2"/>
        </w:rPr>
      </w:pPr>
    </w:p>
    <w:p w14:paraId="10840FBB">
      <w:pPr>
        <w:pStyle w:val="4"/>
        <w:spacing w:before="291" w:line="285" w:lineRule="auto"/>
        <w:ind w:right="101"/>
        <w:rPr>
          <w:rFonts w:hint="eastAsia"/>
          <w:spacing w:val="-2"/>
        </w:rPr>
      </w:pPr>
      <w:r>
        <w:rPr>
          <w:rFonts w:hint="eastAsia"/>
          <w:spacing w:val="-2"/>
        </w:rPr>
        <w:t>Given that it's not our specific actions but our entire existence that stands reprehensible before God, our deeds alone cannot justify us in His eyes.</w:t>
      </w:r>
    </w:p>
    <w:p w14:paraId="286BF5D3">
      <w:pPr>
        <w:pStyle w:val="4"/>
        <w:spacing w:before="291" w:line="285" w:lineRule="auto"/>
        <w:ind w:right="101"/>
        <w:rPr>
          <w:rFonts w:hint="eastAsia"/>
          <w:spacing w:val="-2"/>
        </w:rPr>
      </w:pPr>
      <w:r>
        <w:rPr>
          <w:rFonts w:hint="eastAsia"/>
          <w:spacing w:val="-2"/>
        </w:rPr>
        <w:t>鉴于在神面前应受谴责的并非我们具体的行为，而是我们整个的存在，单凭我们的行为无法在祂眼中使我们称义。</w:t>
      </w:r>
    </w:p>
    <w:p w14:paraId="39E926B0">
      <w:pPr>
        <w:pStyle w:val="4"/>
        <w:spacing w:before="291" w:line="285" w:lineRule="auto"/>
        <w:ind w:right="101"/>
        <w:rPr>
          <w:rFonts w:hint="eastAsia"/>
          <w:spacing w:val="-2"/>
        </w:rPr>
      </w:pPr>
    </w:p>
    <w:p w14:paraId="157308CD">
      <w:pPr>
        <w:pStyle w:val="4"/>
        <w:spacing w:before="291" w:line="285" w:lineRule="auto"/>
        <w:ind w:right="101"/>
        <w:rPr>
          <w:rFonts w:hint="eastAsia"/>
          <w:spacing w:val="-2"/>
        </w:rPr>
      </w:pPr>
      <w:r>
        <w:rPr>
          <w:rFonts w:hint="eastAsia"/>
          <w:spacing w:val="-2"/>
        </w:rPr>
        <w:t>Only Christ has the power to justify us before God by making our entire existence righteous and pleasing to Him.</w:t>
      </w:r>
    </w:p>
    <w:p w14:paraId="3D0197B6">
      <w:pPr>
        <w:pStyle w:val="4"/>
        <w:spacing w:before="291" w:line="285" w:lineRule="auto"/>
        <w:ind w:right="101"/>
        <w:rPr>
          <w:rFonts w:hint="eastAsia"/>
          <w:spacing w:val="-2"/>
        </w:rPr>
      </w:pPr>
      <w:r>
        <w:rPr>
          <w:rFonts w:hint="eastAsia"/>
          <w:spacing w:val="-2"/>
        </w:rPr>
        <w:t>唯有基督有能力在神面前称我们为义，使我们整个的存在在祂眼中成为公义和蒙悦纳的。</w:t>
      </w:r>
    </w:p>
    <w:p w14:paraId="5C8433DA">
      <w:pPr>
        <w:pStyle w:val="4"/>
        <w:spacing w:before="291" w:line="285" w:lineRule="auto"/>
        <w:ind w:right="101"/>
        <w:rPr>
          <w:rFonts w:hint="eastAsia"/>
          <w:spacing w:val="-2"/>
        </w:rPr>
      </w:pPr>
    </w:p>
    <w:p w14:paraId="39A47343">
      <w:pPr>
        <w:pStyle w:val="4"/>
        <w:spacing w:before="291" w:line="285" w:lineRule="auto"/>
        <w:ind w:right="101"/>
        <w:rPr>
          <w:rFonts w:hint="eastAsia"/>
          <w:spacing w:val="-2"/>
        </w:rPr>
      </w:pPr>
      <w:r>
        <w:rPr>
          <w:rFonts w:hint="eastAsia"/>
          <w:spacing w:val="-2"/>
        </w:rPr>
        <w:t>Through the resurrection of Christ, we receive justification as a free gift of righteousness (Rom. 5:17).</w:t>
      </w:r>
    </w:p>
    <w:p w14:paraId="5F897F2E">
      <w:pPr>
        <w:pStyle w:val="4"/>
        <w:spacing w:before="291" w:line="285" w:lineRule="auto"/>
        <w:ind w:right="101"/>
        <w:rPr>
          <w:rFonts w:hint="eastAsia"/>
          <w:spacing w:val="-2"/>
        </w:rPr>
      </w:pPr>
      <w:r>
        <w:rPr>
          <w:rFonts w:hint="eastAsia"/>
          <w:spacing w:val="-2"/>
        </w:rPr>
        <w:t>借着基督的复活，我们领受称义，作为公义的白白恩赐（罗马书 5:17）。</w:t>
      </w:r>
    </w:p>
    <w:p w14:paraId="26E56AF8">
      <w:pPr>
        <w:pStyle w:val="4"/>
        <w:spacing w:before="291" w:line="285" w:lineRule="auto"/>
        <w:ind w:right="101"/>
        <w:rPr>
          <w:rFonts w:hint="eastAsia"/>
          <w:spacing w:val="-2"/>
        </w:rPr>
      </w:pPr>
    </w:p>
    <w:p w14:paraId="146B86FD">
      <w:pPr>
        <w:pStyle w:val="4"/>
        <w:spacing w:before="291" w:line="285" w:lineRule="auto"/>
        <w:ind w:right="101"/>
        <w:rPr>
          <w:rFonts w:hint="eastAsia"/>
          <w:spacing w:val="-2"/>
        </w:rPr>
      </w:pPr>
      <w:r>
        <w:rPr>
          <w:rFonts w:hint="eastAsia"/>
          <w:spacing w:val="-2"/>
        </w:rPr>
        <w:t>Consequently, our current state of separation from God becomes an accepted condition in which we can peacefully and even joyfully navigate.</w:t>
      </w:r>
    </w:p>
    <w:p w14:paraId="0F1C227E">
      <w:pPr>
        <w:pStyle w:val="4"/>
        <w:spacing w:before="291" w:line="285" w:lineRule="auto"/>
        <w:ind w:right="101"/>
        <w:rPr>
          <w:rFonts w:hint="eastAsia"/>
          <w:spacing w:val="-2"/>
        </w:rPr>
      </w:pPr>
      <w:r>
        <w:rPr>
          <w:rFonts w:hint="eastAsia"/>
          <w:spacing w:val="-2"/>
        </w:rPr>
        <w:t>因此，我们目前与神分离的状态成为一种被接纳的状况，我们可以在其中平静甚至喜乐地航行。</w:t>
      </w:r>
    </w:p>
    <w:p w14:paraId="4782CD5C">
      <w:pPr>
        <w:pStyle w:val="4"/>
        <w:spacing w:before="291" w:line="285" w:lineRule="auto"/>
        <w:ind w:right="101"/>
        <w:rPr>
          <w:rFonts w:hint="eastAsia"/>
          <w:spacing w:val="-2"/>
        </w:rPr>
      </w:pPr>
    </w:p>
    <w:p w14:paraId="3BBFAA9F">
      <w:pPr>
        <w:pStyle w:val="4"/>
        <w:spacing w:before="291" w:line="285" w:lineRule="auto"/>
        <w:ind w:right="101"/>
        <w:rPr>
          <w:rFonts w:hint="eastAsia"/>
          <w:spacing w:val="-2"/>
        </w:rPr>
      </w:pPr>
      <w:r>
        <w:rPr>
          <w:rFonts w:hint="eastAsia"/>
          <w:spacing w:val="-2"/>
        </w:rPr>
        <w:t>This stands in stark contrast to the melancholic and self-tormenting Christianity that denies the significance of Christ's actions for us.</w:t>
      </w:r>
    </w:p>
    <w:p w14:paraId="3DA34A21">
      <w:pPr>
        <w:pStyle w:val="4"/>
        <w:spacing w:before="291" w:line="285" w:lineRule="auto"/>
        <w:ind w:right="101"/>
        <w:rPr>
          <w:rFonts w:hint="eastAsia"/>
          <w:spacing w:val="-2"/>
        </w:rPr>
      </w:pPr>
      <w:r>
        <w:rPr>
          <w:rFonts w:hint="eastAsia"/>
          <w:spacing w:val="-2"/>
        </w:rPr>
        <w:t>这与那种否认基督行为对我们意义的、忧郁和自我折磨的基督教形成鲜明对比。</w:t>
      </w:r>
    </w:p>
    <w:p w14:paraId="2BCA2EBF">
      <w:pPr>
        <w:pStyle w:val="4"/>
        <w:spacing w:before="291" w:line="285" w:lineRule="auto"/>
        <w:ind w:right="101"/>
        <w:rPr>
          <w:rFonts w:hint="eastAsia"/>
          <w:spacing w:val="-2"/>
        </w:rPr>
      </w:pPr>
    </w:p>
    <w:p w14:paraId="7B0E2EFE">
      <w:pPr>
        <w:pStyle w:val="4"/>
        <w:spacing w:before="291" w:line="285" w:lineRule="auto"/>
        <w:ind w:right="101"/>
        <w:rPr>
          <w:rFonts w:hint="eastAsia"/>
          <w:spacing w:val="-2"/>
        </w:rPr>
      </w:pPr>
      <w:r>
        <w:rPr>
          <w:rFonts w:hint="eastAsia"/>
          <w:spacing w:val="-2"/>
        </w:rPr>
        <w:t>This highlights that the essence of Christianity lies in the person of Christ, making it an inherently historical religion.</w:t>
      </w:r>
    </w:p>
    <w:p w14:paraId="265A0F90">
      <w:pPr>
        <w:pStyle w:val="4"/>
        <w:spacing w:before="291" w:line="285" w:lineRule="auto"/>
        <w:ind w:right="101"/>
        <w:rPr>
          <w:rFonts w:hint="eastAsia"/>
          <w:spacing w:val="-2"/>
        </w:rPr>
      </w:pPr>
      <w:r>
        <w:rPr>
          <w:rFonts w:hint="eastAsia"/>
          <w:spacing w:val="-2"/>
        </w:rPr>
        <w:t>这突显了基督教的本质在于基督的位格，使其成为一种固有的历史性宗教。</w:t>
      </w:r>
    </w:p>
    <w:p w14:paraId="51A9AFE9">
      <w:pPr>
        <w:pStyle w:val="4"/>
        <w:spacing w:before="291" w:line="285" w:lineRule="auto"/>
        <w:ind w:right="101"/>
        <w:rPr>
          <w:rFonts w:hint="eastAsia"/>
          <w:spacing w:val="-2"/>
        </w:rPr>
      </w:pPr>
    </w:p>
    <w:p w14:paraId="2D42E29D">
      <w:pPr>
        <w:pStyle w:val="4"/>
        <w:spacing w:before="291" w:line="285" w:lineRule="auto"/>
        <w:ind w:right="101"/>
        <w:rPr>
          <w:rFonts w:hint="eastAsia"/>
          <w:spacing w:val="-2"/>
        </w:rPr>
      </w:pPr>
      <w:r>
        <w:rPr>
          <w:rFonts w:hint="eastAsia"/>
          <w:spacing w:val="-2"/>
        </w:rPr>
        <w:t>Moreover, after His resurrection and ascension, Christ continues His work until all His adversaries are ultimately defeated.</w:t>
      </w:r>
    </w:p>
    <w:p w14:paraId="29575307">
      <w:pPr>
        <w:pStyle w:val="4"/>
        <w:spacing w:before="291" w:line="285" w:lineRule="auto"/>
        <w:ind w:right="101"/>
        <w:rPr>
          <w:rFonts w:hint="eastAsia"/>
          <w:spacing w:val="-2"/>
        </w:rPr>
      </w:pPr>
      <w:r>
        <w:rPr>
          <w:rFonts w:hint="eastAsia"/>
          <w:spacing w:val="-2"/>
        </w:rPr>
        <w:t>此外，在祂复活和升天之后，基督继续祂的工作，直到祂所有的仇敌最终都被击败。</w:t>
      </w:r>
    </w:p>
    <w:p w14:paraId="771E425A">
      <w:pPr>
        <w:pStyle w:val="4"/>
        <w:spacing w:before="291" w:line="285" w:lineRule="auto"/>
        <w:ind w:right="101"/>
        <w:rPr>
          <w:rFonts w:hint="eastAsia"/>
          <w:spacing w:val="-2"/>
        </w:rPr>
      </w:pPr>
    </w:p>
    <w:p w14:paraId="0284A606">
      <w:pPr>
        <w:pStyle w:val="4"/>
        <w:spacing w:before="291" w:line="285" w:lineRule="auto"/>
        <w:ind w:right="101"/>
        <w:rPr>
          <w:rFonts w:hint="eastAsia"/>
          <w:spacing w:val="-2"/>
        </w:rPr>
      </w:pPr>
      <w:r>
        <w:rPr>
          <w:rFonts w:hint="eastAsia"/>
          <w:spacing w:val="-2"/>
        </w:rPr>
        <w:t>His immediate action in the resurrection was to restore human nature to be pleasing and right in God's eyes, granting humans the freedom, power, and potential to become God's children once again.</w:t>
      </w:r>
    </w:p>
    <w:p w14:paraId="45B9C8E1">
      <w:pPr>
        <w:pStyle w:val="4"/>
        <w:spacing w:before="291" w:line="285" w:lineRule="auto"/>
        <w:ind w:right="101"/>
        <w:rPr>
          <w:rFonts w:hint="eastAsia"/>
          <w:spacing w:val="-2"/>
        </w:rPr>
      </w:pPr>
      <w:r>
        <w:rPr>
          <w:rFonts w:hint="eastAsia"/>
          <w:spacing w:val="-2"/>
        </w:rPr>
        <w:t>祂在复活中的直接行动是恢复人性，使其在神眼中成为蒙悦纳和公义的，从而赋予人类再次成为神儿女的自由、能力和潜力。</w:t>
      </w:r>
    </w:p>
    <w:p w14:paraId="3469EB6C">
      <w:pPr>
        <w:pStyle w:val="4"/>
        <w:spacing w:before="291" w:line="285" w:lineRule="auto"/>
        <w:ind w:right="101"/>
        <w:rPr>
          <w:rFonts w:hint="eastAsia"/>
          <w:spacing w:val="-2"/>
        </w:rPr>
      </w:pPr>
    </w:p>
    <w:p w14:paraId="07103AE5">
      <w:pPr>
        <w:pStyle w:val="4"/>
        <w:spacing w:before="291" w:line="285" w:lineRule="auto"/>
        <w:ind w:right="101"/>
        <w:rPr>
          <w:rFonts w:hint="eastAsia"/>
          <w:spacing w:val="-2"/>
        </w:rPr>
      </w:pPr>
      <w:r>
        <w:rPr>
          <w:rFonts w:hint="eastAsia"/>
          <w:spacing w:val="-2"/>
        </w:rPr>
        <w:t>Subsequently, He sent the Holy Spirit, who "realizes the entire deity in us."</w:t>
      </w:r>
    </w:p>
    <w:p w14:paraId="005B2256">
      <w:pPr>
        <w:pStyle w:val="4"/>
        <w:spacing w:before="291" w:line="285" w:lineRule="auto"/>
        <w:ind w:right="101"/>
        <w:rPr>
          <w:rFonts w:hint="eastAsia"/>
          <w:spacing w:val="-2"/>
        </w:rPr>
      </w:pPr>
      <w:r>
        <w:rPr>
          <w:rFonts w:hint="eastAsia"/>
          <w:spacing w:val="-2"/>
        </w:rPr>
        <w:t>随后，祂差遣圣灵，“在我们里面实现全部的神性”。</w:t>
      </w:r>
    </w:p>
    <w:p w14:paraId="274DEA17">
      <w:pPr>
        <w:pStyle w:val="4"/>
        <w:spacing w:before="291" w:line="285" w:lineRule="auto"/>
        <w:ind w:right="101"/>
        <w:rPr>
          <w:rFonts w:hint="eastAsia"/>
          <w:spacing w:val="-2"/>
        </w:rPr>
      </w:pPr>
    </w:p>
    <w:p w14:paraId="3EFC1026">
      <w:pPr>
        <w:pStyle w:val="4"/>
        <w:spacing w:before="291" w:line="285" w:lineRule="auto"/>
        <w:ind w:right="101"/>
        <w:rPr>
          <w:rFonts w:hint="eastAsia"/>
          <w:spacing w:val="-2"/>
        </w:rPr>
      </w:pPr>
      <w:r>
        <w:rPr>
          <w:rFonts w:hint="eastAsia"/>
          <w:spacing w:val="-2"/>
        </w:rPr>
        <w:t>With this, the religion of the Spirit and freedom emerged, offering humans life and blessedness in communion with Christ.</w:t>
      </w:r>
    </w:p>
    <w:p w14:paraId="38F7FC90">
      <w:pPr>
        <w:pStyle w:val="4"/>
        <w:spacing w:before="291" w:line="285" w:lineRule="auto"/>
        <w:ind w:right="101"/>
        <w:rPr>
          <w:rFonts w:hint="eastAsia"/>
          <w:spacing w:val="-2"/>
        </w:rPr>
      </w:pPr>
      <w:r>
        <w:rPr>
          <w:rFonts w:hint="eastAsia"/>
          <w:spacing w:val="-2"/>
        </w:rPr>
        <w:t>借此，圣灵与自由的宗教出现，在与基督的相交中为人类提供生命和福乐。</w:t>
      </w:r>
    </w:p>
    <w:p w14:paraId="7AAAD007">
      <w:pPr>
        <w:pStyle w:val="4"/>
        <w:spacing w:before="291" w:line="285" w:lineRule="auto"/>
        <w:ind w:right="101"/>
        <w:rPr>
          <w:rFonts w:hint="eastAsia"/>
          <w:spacing w:val="-2"/>
        </w:rPr>
      </w:pPr>
    </w:p>
    <w:p w14:paraId="7DC6C56B">
      <w:pPr>
        <w:pStyle w:val="4"/>
        <w:spacing w:before="291" w:line="285" w:lineRule="auto"/>
        <w:ind w:right="101"/>
        <w:rPr>
          <w:rFonts w:hint="eastAsia"/>
          <w:spacing w:val="-2"/>
        </w:rPr>
      </w:pPr>
      <w:r>
        <w:rPr>
          <w:rFonts w:hint="eastAsia"/>
          <w:spacing w:val="-2"/>
        </w:rPr>
        <w:t>This religious evolution progresses through the Petrine church of Rome, the Pauline church of the Reformation, and culminates in the future Johannine church.</w:t>
      </w:r>
    </w:p>
    <w:p w14:paraId="18F9E118">
      <w:pPr>
        <w:pStyle w:val="4"/>
        <w:spacing w:before="291" w:line="285" w:lineRule="auto"/>
        <w:ind w:right="101"/>
        <w:rPr>
          <w:rFonts w:hint="eastAsia"/>
          <w:spacing w:val="-2"/>
        </w:rPr>
      </w:pPr>
      <w:r>
        <w:rPr>
          <w:rFonts w:hint="eastAsia"/>
          <w:spacing w:val="-2"/>
        </w:rPr>
        <w:t>这种宗教演变通过罗马的彼得教会、宗教改革的保罗教会，并最终在未来的约翰教会中达到顶峰。</w:t>
      </w:r>
    </w:p>
    <w:p w14:paraId="35F26E68">
      <w:pPr>
        <w:pStyle w:val="4"/>
        <w:spacing w:before="291" w:line="285" w:lineRule="auto"/>
        <w:ind w:right="101"/>
        <w:rPr>
          <w:rFonts w:hint="eastAsia"/>
          <w:spacing w:val="-2"/>
        </w:rPr>
      </w:pPr>
    </w:p>
    <w:p w14:paraId="4FF12586">
      <w:pPr>
        <w:pStyle w:val="4"/>
        <w:spacing w:before="291" w:line="285" w:lineRule="auto"/>
        <w:ind w:right="101"/>
        <w:rPr>
          <w:rFonts w:hint="eastAsia"/>
          <w:spacing w:val="-2"/>
        </w:rPr>
      </w:pPr>
      <w:r>
        <w:rPr>
          <w:rFonts w:hint="eastAsia"/>
          <w:spacing w:val="-2"/>
        </w:rPr>
        <w:t>Through this progression, the cosmic process grounded in the three divine potencies—nature, spirit, and personality (or love)—reaches its conclusion.</w:t>
      </w:r>
    </w:p>
    <w:p w14:paraId="0E7532CB">
      <w:pPr>
        <w:pStyle w:val="4"/>
        <w:spacing w:before="291" w:line="285" w:lineRule="auto"/>
        <w:ind w:right="101"/>
        <w:rPr>
          <w:rFonts w:hint="eastAsia"/>
          <w:spacing w:val="-2"/>
        </w:rPr>
      </w:pPr>
      <w:r>
        <w:rPr>
          <w:rFonts w:hint="eastAsia"/>
          <w:spacing w:val="-2"/>
        </w:rPr>
        <w:t>通过这一进程，植根于三种神圣潜能——自然、精神和位格（或爱）——的宇宙过程达到了它的结论。</w:t>
      </w:r>
    </w:p>
    <w:p w14:paraId="2C1F11B5">
      <w:pPr>
        <w:pStyle w:val="4"/>
        <w:spacing w:before="291" w:line="285" w:lineRule="auto"/>
        <w:ind w:right="101"/>
        <w:rPr>
          <w:rFonts w:hint="eastAsia"/>
          <w:spacing w:val="-2"/>
        </w:rPr>
      </w:pPr>
    </w:p>
    <w:p w14:paraId="5B0523CE">
      <w:pPr>
        <w:pStyle w:val="4"/>
        <w:spacing w:before="291" w:line="285" w:lineRule="auto"/>
        <w:ind w:right="101"/>
        <w:rPr>
          <w:rFonts w:hint="eastAsia"/>
          <w:spacing w:val="-2"/>
        </w:rPr>
      </w:pPr>
      <w:r>
        <w:rPr>
          <w:rFonts w:hint="eastAsia"/>
          <w:spacing w:val="-2"/>
        </w:rPr>
        <w:t>Christ will have restored all things to unity with God, marking the reconciliation between God and His creation as the central theme of history.</w:t>
      </w:r>
    </w:p>
    <w:p w14:paraId="5FAE0FF7">
      <w:pPr>
        <w:pStyle w:val="4"/>
        <w:spacing w:before="291" w:line="285" w:lineRule="auto"/>
        <w:ind w:right="101"/>
        <w:rPr>
          <w:rFonts w:hint="eastAsia"/>
          <w:spacing w:val="-2"/>
        </w:rPr>
      </w:pPr>
      <w:r>
        <w:rPr>
          <w:rFonts w:hint="eastAsia"/>
          <w:spacing w:val="-2"/>
        </w:rPr>
        <w:t>基督将使万有与神合一，标志着神与祂创造物之间的和解成为历史的中心主题。</w:t>
      </w:r>
    </w:p>
    <w:p w14:paraId="3209A704">
      <w:pPr>
        <w:pStyle w:val="4"/>
        <w:spacing w:before="291" w:line="285" w:lineRule="auto"/>
        <w:ind w:right="101"/>
        <w:rPr>
          <w:rFonts w:hint="eastAsia"/>
          <w:spacing w:val="-2"/>
        </w:rPr>
      </w:pPr>
    </w:p>
    <w:p w14:paraId="521109FA">
      <w:pPr>
        <w:pStyle w:val="4"/>
        <w:spacing w:before="291" w:line="285" w:lineRule="auto"/>
        <w:ind w:right="101"/>
        <w:rPr>
          <w:rFonts w:hint="eastAsia"/>
          <w:spacing w:val="-2"/>
        </w:rPr>
      </w:pPr>
      <w:r>
        <w:rPr>
          <w:rFonts w:hint="eastAsia"/>
          <w:spacing w:val="-2"/>
        </w:rPr>
        <w:t>In contrast to the Enlightenment, Hegel shared the desire of his predecessors to incorporate Christianity and its core concept of redemption into his philosophical system.</w:t>
      </w:r>
    </w:p>
    <w:p w14:paraId="1FD36990">
      <w:pPr>
        <w:pStyle w:val="4"/>
        <w:spacing w:before="291" w:line="285" w:lineRule="auto"/>
        <w:ind w:right="101"/>
        <w:rPr>
          <w:rFonts w:hint="eastAsia"/>
          <w:spacing w:val="-2"/>
        </w:rPr>
      </w:pPr>
      <w:r>
        <w:rPr>
          <w:rFonts w:hint="eastAsia"/>
          <w:spacing w:val="-2"/>
        </w:rPr>
        <w:t>与启蒙运动相反，黑格尔与他的前辈们一样，渴望将基督教及其救赎的核心概念融入他的哲学体系。</w:t>
      </w:r>
    </w:p>
    <w:p w14:paraId="3A75949E">
      <w:pPr>
        <w:pStyle w:val="4"/>
        <w:spacing w:before="291" w:line="285" w:lineRule="auto"/>
        <w:ind w:right="101"/>
        <w:rPr>
          <w:rFonts w:hint="eastAsia"/>
          <w:spacing w:val="-2"/>
        </w:rPr>
      </w:pPr>
    </w:p>
    <w:p w14:paraId="05023D2F">
      <w:pPr>
        <w:pStyle w:val="4"/>
        <w:spacing w:before="291" w:line="285" w:lineRule="auto"/>
        <w:ind w:right="101"/>
        <w:rPr>
          <w:rFonts w:hint="eastAsia"/>
          <w:spacing w:val="-2"/>
        </w:rPr>
      </w:pPr>
      <w:r>
        <w:rPr>
          <w:rFonts w:hint="eastAsia"/>
          <w:spacing w:val="-2"/>
        </w:rPr>
        <w:t>He laid the groundwork for reconciliation within the framework of the Absolute itself.</w:t>
      </w:r>
    </w:p>
    <w:p w14:paraId="5DBF7FC2">
      <w:pPr>
        <w:pStyle w:val="4"/>
        <w:spacing w:before="291" w:line="285" w:lineRule="auto"/>
        <w:ind w:right="101"/>
        <w:rPr>
          <w:rFonts w:hint="eastAsia"/>
          <w:spacing w:val="-2"/>
        </w:rPr>
      </w:pPr>
      <w:r>
        <w:rPr>
          <w:rFonts w:hint="eastAsia"/>
          <w:spacing w:val="-2"/>
        </w:rPr>
        <w:t>他在绝对者自身的框架内为和解奠定了基础。</w:t>
      </w:r>
    </w:p>
    <w:p w14:paraId="774547CA">
      <w:pPr>
        <w:pStyle w:val="4"/>
        <w:spacing w:before="291" w:line="285" w:lineRule="auto"/>
        <w:ind w:right="101"/>
        <w:rPr>
          <w:rFonts w:hint="eastAsia"/>
          <w:spacing w:val="-2"/>
        </w:rPr>
      </w:pPr>
    </w:p>
    <w:p w14:paraId="2060ACDD">
      <w:pPr>
        <w:pStyle w:val="4"/>
        <w:spacing w:before="291" w:line="285" w:lineRule="auto"/>
        <w:ind w:right="101"/>
        <w:rPr>
          <w:rFonts w:hint="eastAsia"/>
          <w:spacing w:val="-2"/>
        </w:rPr>
      </w:pPr>
      <w:r>
        <w:rPr>
          <w:rFonts w:hint="eastAsia"/>
          <w:spacing w:val="-2"/>
        </w:rPr>
        <w:t>This Absolute, remember, is not an unchanging entity but an eternal process of continuous development—a self-evolving spirit and idea.</w:t>
      </w:r>
    </w:p>
    <w:p w14:paraId="65102CA5">
      <w:pPr>
        <w:pStyle w:val="4"/>
        <w:spacing w:before="291" w:line="285" w:lineRule="auto"/>
        <w:ind w:right="101"/>
        <w:rPr>
          <w:rFonts w:hint="eastAsia"/>
          <w:spacing w:val="-2"/>
        </w:rPr>
      </w:pPr>
      <w:r>
        <w:rPr>
          <w:rFonts w:hint="eastAsia"/>
          <w:spacing w:val="-2"/>
        </w:rPr>
        <w:t>记住，这个绝对者并非一个不变的实体，而是一个持续发展的永恒过程——一个自我进化的精神和观念。</w:t>
      </w:r>
    </w:p>
    <w:p w14:paraId="56444A29">
      <w:pPr>
        <w:pStyle w:val="4"/>
        <w:spacing w:before="291" w:line="285" w:lineRule="auto"/>
        <w:ind w:right="101"/>
        <w:rPr>
          <w:rFonts w:hint="eastAsia"/>
          <w:spacing w:val="-2"/>
        </w:rPr>
      </w:pPr>
    </w:p>
    <w:p w14:paraId="23A94ED3">
      <w:pPr>
        <w:pStyle w:val="4"/>
        <w:spacing w:before="291" w:line="285" w:lineRule="auto"/>
        <w:ind w:right="101"/>
        <w:rPr>
          <w:rFonts w:hint="eastAsia"/>
          <w:spacing w:val="-2"/>
        </w:rPr>
      </w:pPr>
      <w:r>
        <w:rPr>
          <w:rFonts w:hint="eastAsia"/>
          <w:spacing w:val="-2"/>
        </w:rPr>
        <w:t>Initially, it exists as pure potentiality, propelling itself towards actuality through the unfolding of world history.</w:t>
      </w:r>
    </w:p>
    <w:p w14:paraId="1D0360A4">
      <w:pPr>
        <w:pStyle w:val="4"/>
        <w:spacing w:before="291" w:line="285" w:lineRule="auto"/>
        <w:ind w:right="101"/>
        <w:rPr>
          <w:rFonts w:hint="eastAsia"/>
          <w:spacing w:val="-2"/>
        </w:rPr>
      </w:pPr>
      <w:r>
        <w:rPr>
          <w:rFonts w:hint="eastAsia"/>
          <w:spacing w:val="-2"/>
        </w:rPr>
        <w:t>最初，它以纯粹的潜能存在，通过世界历史的展开将自身推向现实。</w:t>
      </w:r>
    </w:p>
    <w:p w14:paraId="1896C1E2">
      <w:pPr>
        <w:pStyle w:val="4"/>
        <w:spacing w:before="291" w:line="285" w:lineRule="auto"/>
        <w:ind w:right="101"/>
        <w:rPr>
          <w:rFonts w:hint="eastAsia"/>
          <w:spacing w:val="-2"/>
        </w:rPr>
      </w:pPr>
    </w:p>
    <w:p w14:paraId="2B21A75F">
      <w:pPr>
        <w:pStyle w:val="4"/>
        <w:spacing w:before="291" w:line="285" w:lineRule="auto"/>
        <w:ind w:right="101"/>
        <w:rPr>
          <w:rFonts w:hint="eastAsia"/>
          <w:spacing w:val="-2"/>
        </w:rPr>
      </w:pPr>
      <w:r>
        <w:rPr>
          <w:rFonts w:hint="eastAsia"/>
          <w:spacing w:val="-2"/>
        </w:rPr>
        <w:t>This process entails a journey from self-emptying to self-reconciliation.</w:t>
      </w:r>
    </w:p>
    <w:p w14:paraId="3B8D6D5D">
      <w:pPr>
        <w:pStyle w:val="4"/>
        <w:spacing w:before="291" w:line="285" w:lineRule="auto"/>
        <w:ind w:right="101"/>
        <w:rPr>
          <w:rFonts w:hint="eastAsia"/>
          <w:spacing w:val="-2"/>
        </w:rPr>
      </w:pPr>
      <w:r>
        <w:rPr>
          <w:rFonts w:hint="eastAsia"/>
          <w:spacing w:val="-2"/>
        </w:rPr>
        <w:t>这个过程包含了一个从自我倒空到自我和解的旅程。</w:t>
      </w:r>
    </w:p>
    <w:p w14:paraId="7B35EBC2">
      <w:pPr>
        <w:pStyle w:val="4"/>
        <w:spacing w:before="291" w:line="285" w:lineRule="auto"/>
        <w:ind w:right="101"/>
        <w:rPr>
          <w:rFonts w:hint="eastAsia"/>
          <w:spacing w:val="-2"/>
        </w:rPr>
      </w:pPr>
    </w:p>
    <w:p w14:paraId="09F778E1">
      <w:pPr>
        <w:pStyle w:val="4"/>
        <w:spacing w:before="291" w:line="285" w:lineRule="auto"/>
        <w:ind w:right="101"/>
        <w:rPr>
          <w:rFonts w:hint="eastAsia"/>
          <w:spacing w:val="-2"/>
        </w:rPr>
      </w:pPr>
      <w:r>
        <w:rPr>
          <w:rFonts w:hint="eastAsia"/>
          <w:spacing w:val="-2"/>
        </w:rPr>
        <w:t>The self-emptying commences with the emergence of the finite world and culminates in humanity.</w:t>
      </w:r>
    </w:p>
    <w:p w14:paraId="473287C0">
      <w:pPr>
        <w:pStyle w:val="4"/>
        <w:spacing w:before="291" w:line="285" w:lineRule="auto"/>
        <w:ind w:right="101"/>
        <w:rPr>
          <w:rFonts w:hint="eastAsia"/>
          <w:spacing w:val="-2"/>
        </w:rPr>
      </w:pPr>
      <w:r>
        <w:rPr>
          <w:rFonts w:hint="eastAsia"/>
          <w:spacing w:val="-2"/>
        </w:rPr>
        <w:t>自我倒空始于有限世界的出现，并最终在人类身上达到顶峰。</w:t>
      </w:r>
    </w:p>
    <w:p w14:paraId="64556128">
      <w:pPr>
        <w:pStyle w:val="4"/>
        <w:spacing w:before="291" w:line="285" w:lineRule="auto"/>
        <w:ind w:right="101"/>
        <w:rPr>
          <w:rFonts w:hint="eastAsia"/>
          <w:spacing w:val="-2"/>
        </w:rPr>
      </w:pPr>
    </w:p>
    <w:p w14:paraId="2E72896F">
      <w:pPr>
        <w:pStyle w:val="4"/>
        <w:spacing w:before="291" w:line="285" w:lineRule="auto"/>
        <w:ind w:right="101"/>
        <w:rPr>
          <w:rFonts w:hint="eastAsia"/>
          <w:spacing w:val="-2"/>
        </w:rPr>
      </w:pPr>
      <w:r>
        <w:rPr>
          <w:rFonts w:hint="eastAsia"/>
          <w:spacing w:val="-2"/>
        </w:rPr>
        <w:t>Humanity's journey begins with a state of naive innocence, evolves into self-consciousness, asserts its individuality, subordinates finite things to egoism, and introduces sin into the world.</w:t>
      </w:r>
    </w:p>
    <w:p w14:paraId="50E0C9F7">
      <w:pPr>
        <w:pStyle w:val="4"/>
        <w:spacing w:before="291" w:line="285" w:lineRule="auto"/>
        <w:ind w:right="101"/>
        <w:rPr>
          <w:rFonts w:hint="eastAsia"/>
          <w:spacing w:val="-2"/>
        </w:rPr>
      </w:pPr>
      <w:r>
        <w:rPr>
          <w:rFonts w:hint="eastAsia"/>
          <w:spacing w:val="-2"/>
        </w:rPr>
        <w:t>人类的旅程始于天真无邪的状态，演变为自我意识，坚持其个性，将有限的事物置于利己主义之下，并将罪引入世界。</w:t>
      </w:r>
    </w:p>
    <w:p w14:paraId="7E92A550">
      <w:pPr>
        <w:pStyle w:val="4"/>
        <w:spacing w:before="291" w:line="285" w:lineRule="auto"/>
        <w:ind w:right="101"/>
        <w:rPr>
          <w:rFonts w:hint="eastAsia"/>
          <w:spacing w:val="-2"/>
        </w:rPr>
      </w:pPr>
    </w:p>
    <w:p w14:paraId="29963B6C">
      <w:pPr>
        <w:pStyle w:val="4"/>
        <w:spacing w:before="291" w:line="285" w:lineRule="auto"/>
        <w:ind w:right="101"/>
        <w:rPr>
          <w:rFonts w:hint="eastAsia"/>
          <w:spacing w:val="-2"/>
        </w:rPr>
      </w:pPr>
      <w:r>
        <w:rPr>
          <w:rFonts w:hint="eastAsia"/>
          <w:spacing w:val="-2"/>
        </w:rPr>
        <w:t>As a consequence of this sin, humanity finds itself in opposition to God, just as it faces adversities and misfortunes in the world.</w:t>
      </w:r>
    </w:p>
    <w:p w14:paraId="0554773A">
      <w:pPr>
        <w:pStyle w:val="4"/>
        <w:spacing w:before="291" w:line="285" w:lineRule="auto"/>
        <w:ind w:right="101"/>
        <w:rPr>
          <w:rFonts w:hint="eastAsia"/>
          <w:spacing w:val="-2"/>
        </w:rPr>
      </w:pPr>
      <w:r>
        <w:rPr>
          <w:rFonts w:hint="eastAsia"/>
          <w:spacing w:val="-2"/>
        </w:rPr>
        <w:t>由于这种罪，人类发现自己与神对立，正如它在世界上遭遇逆境和不幸一样。</w:t>
      </w:r>
    </w:p>
    <w:p w14:paraId="152E06FD">
      <w:pPr>
        <w:pStyle w:val="4"/>
        <w:spacing w:before="291" w:line="285" w:lineRule="auto"/>
        <w:ind w:right="101"/>
        <w:rPr>
          <w:rFonts w:hint="eastAsia"/>
          <w:spacing w:val="-2"/>
        </w:rPr>
      </w:pPr>
    </w:p>
    <w:p w14:paraId="4431CDC0">
      <w:pPr>
        <w:pStyle w:val="4"/>
        <w:spacing w:before="291" w:line="285" w:lineRule="auto"/>
        <w:ind w:right="101"/>
        <w:rPr>
          <w:rFonts w:hint="eastAsia"/>
          <w:spacing w:val="-2"/>
        </w:rPr>
      </w:pPr>
      <w:r>
        <w:rPr>
          <w:rFonts w:hint="eastAsia"/>
          <w:spacing w:val="-2"/>
        </w:rPr>
        <w:t>However, it is humanity's privilege to recognize this condition and to sense the need for redemption.</w:t>
      </w:r>
    </w:p>
    <w:p w14:paraId="430416B9">
      <w:pPr>
        <w:pStyle w:val="4"/>
        <w:spacing w:before="291" w:line="285" w:lineRule="auto"/>
        <w:ind w:right="101"/>
        <w:rPr>
          <w:rFonts w:hint="eastAsia"/>
          <w:spacing w:val="-2"/>
        </w:rPr>
      </w:pPr>
      <w:r>
        <w:rPr>
          <w:rFonts w:hint="eastAsia"/>
          <w:spacing w:val="-2"/>
        </w:rPr>
        <w:t>然而，认识到这种状况并感受到救赎的需要是人类的特权。</w:t>
      </w:r>
    </w:p>
    <w:p w14:paraId="40000884">
      <w:pPr>
        <w:pStyle w:val="4"/>
        <w:spacing w:before="291" w:line="285" w:lineRule="auto"/>
        <w:ind w:right="101"/>
        <w:rPr>
          <w:rFonts w:hint="eastAsia"/>
          <w:spacing w:val="-2"/>
        </w:rPr>
      </w:pPr>
    </w:p>
    <w:p w14:paraId="2492095F">
      <w:pPr>
        <w:pStyle w:val="4"/>
        <w:spacing w:before="291" w:line="285" w:lineRule="auto"/>
        <w:ind w:right="101"/>
        <w:rPr>
          <w:rFonts w:hint="eastAsia"/>
          <w:spacing w:val="-2"/>
        </w:rPr>
      </w:pPr>
      <w:r>
        <w:rPr>
          <w:rFonts w:hint="eastAsia"/>
          <w:spacing w:val="-2"/>
        </w:rPr>
        <w:t>In general, redemption entails reconciling the existing opposition and acknowledging the essential unity of God and humanity.</w:t>
      </w:r>
    </w:p>
    <w:p w14:paraId="5675F391">
      <w:pPr>
        <w:pStyle w:val="4"/>
        <w:spacing w:before="291" w:line="285" w:lineRule="auto"/>
        <w:ind w:right="101"/>
        <w:rPr>
          <w:rFonts w:hint="eastAsia"/>
          <w:spacing w:val="-2"/>
        </w:rPr>
      </w:pPr>
      <w:r>
        <w:rPr>
          <w:rFonts w:hint="eastAsia"/>
          <w:spacing w:val="-2"/>
        </w:rPr>
        <w:t>总的来说，救赎意味着调和现存的对立，并承认神与人本质上的统一。</w:t>
      </w:r>
    </w:p>
    <w:p w14:paraId="50EFE3D5">
      <w:pPr>
        <w:pStyle w:val="4"/>
        <w:spacing w:before="291" w:line="285" w:lineRule="auto"/>
        <w:ind w:right="101"/>
        <w:rPr>
          <w:rFonts w:hint="eastAsia"/>
          <w:spacing w:val="-2"/>
        </w:rPr>
      </w:pPr>
    </w:p>
    <w:p w14:paraId="4E8B7D51">
      <w:pPr>
        <w:pStyle w:val="4"/>
        <w:spacing w:before="291" w:line="285" w:lineRule="auto"/>
        <w:ind w:right="101"/>
        <w:rPr>
          <w:rFonts w:hint="eastAsia"/>
          <w:spacing w:val="-2"/>
        </w:rPr>
      </w:pPr>
      <w:r>
        <w:rPr>
          <w:rFonts w:hint="eastAsia"/>
          <w:spacing w:val="-2"/>
        </w:rPr>
        <w:t>However, it is a misconception to believe that any single individual or all of humanity collectively can effect this reconciliation.</w:t>
      </w:r>
    </w:p>
    <w:p w14:paraId="4B79C693">
      <w:pPr>
        <w:pStyle w:val="4"/>
        <w:spacing w:before="291" w:line="285" w:lineRule="auto"/>
        <w:ind w:right="101"/>
        <w:rPr>
          <w:rFonts w:hint="eastAsia"/>
          <w:spacing w:val="-2"/>
        </w:rPr>
      </w:pPr>
      <w:r>
        <w:rPr>
          <w:rFonts w:hint="eastAsia"/>
          <w:spacing w:val="-2"/>
        </w:rPr>
        <w:t>然而，认为任何单个个体或全人类集体能够实现这种和解是一种误解。</w:t>
      </w:r>
    </w:p>
    <w:p w14:paraId="02C581E5">
      <w:pPr>
        <w:pStyle w:val="4"/>
        <w:spacing w:before="291" w:line="285" w:lineRule="auto"/>
        <w:ind w:right="101"/>
        <w:rPr>
          <w:rFonts w:hint="eastAsia"/>
          <w:spacing w:val="-2"/>
        </w:rPr>
      </w:pPr>
    </w:p>
    <w:p w14:paraId="25057C0E">
      <w:pPr>
        <w:pStyle w:val="4"/>
        <w:spacing w:before="291" w:line="285" w:lineRule="auto"/>
        <w:ind w:right="101"/>
        <w:rPr>
          <w:rFonts w:hint="eastAsia"/>
          <w:spacing w:val="-2"/>
        </w:rPr>
      </w:pPr>
      <w:r>
        <w:rPr>
          <w:rFonts w:hint="eastAsia"/>
          <w:spacing w:val="-2"/>
        </w:rPr>
        <w:t>It can only be embraced if it already exists as a fundamental truth.</w:t>
      </w:r>
    </w:p>
    <w:p w14:paraId="1F822B28">
      <w:pPr>
        <w:pStyle w:val="4"/>
        <w:spacing w:before="291" w:line="285" w:lineRule="auto"/>
        <w:ind w:right="101"/>
        <w:rPr>
          <w:rFonts w:hint="eastAsia"/>
          <w:spacing w:val="-2"/>
        </w:rPr>
      </w:pPr>
      <w:r>
        <w:rPr>
          <w:rFonts w:hint="eastAsia"/>
          <w:spacing w:val="-2"/>
        </w:rPr>
        <w:t>只有当它作为一项基本真理已经存在时，才能被接受。</w:t>
      </w:r>
    </w:p>
    <w:p w14:paraId="2EB03C44">
      <w:pPr>
        <w:pStyle w:val="4"/>
        <w:spacing w:before="291" w:line="285" w:lineRule="auto"/>
        <w:ind w:right="101"/>
        <w:rPr>
          <w:rFonts w:hint="eastAsia"/>
          <w:spacing w:val="-2"/>
        </w:rPr>
      </w:pPr>
    </w:p>
    <w:p w14:paraId="78BB1958">
      <w:pPr>
        <w:pStyle w:val="4"/>
        <w:spacing w:before="291" w:line="285" w:lineRule="auto"/>
        <w:ind w:right="101"/>
        <w:rPr>
          <w:rFonts w:hint="eastAsia"/>
          <w:spacing w:val="-2"/>
        </w:rPr>
      </w:pPr>
      <w:r>
        <w:rPr>
          <w:rFonts w:hint="eastAsia"/>
          <w:spacing w:val="-2"/>
        </w:rPr>
        <w:t>Indeed, it does exist, primarily within the concept of God and historically within the person of Christ.</w:t>
      </w:r>
    </w:p>
    <w:p w14:paraId="01D4DBF2">
      <w:pPr>
        <w:pStyle w:val="4"/>
        <w:spacing w:before="291" w:line="285" w:lineRule="auto"/>
        <w:ind w:right="101"/>
        <w:rPr>
          <w:rFonts w:hint="eastAsia"/>
          <w:spacing w:val="-2"/>
        </w:rPr>
      </w:pPr>
      <w:r>
        <w:rPr>
          <w:rFonts w:hint="eastAsia"/>
          <w:spacing w:val="-2"/>
        </w:rPr>
        <w:t>事实上，它确实存在，主要存在于神的概念中，并在历史上存在于基督的位格中。</w:t>
      </w:r>
    </w:p>
    <w:p w14:paraId="1048AFF2">
      <w:pPr>
        <w:pStyle w:val="4"/>
        <w:spacing w:before="291" w:line="285" w:lineRule="auto"/>
        <w:ind w:right="101"/>
        <w:rPr>
          <w:rFonts w:hint="eastAsia"/>
          <w:spacing w:val="-2"/>
        </w:rPr>
      </w:pPr>
    </w:p>
    <w:p w14:paraId="089346F3">
      <w:pPr>
        <w:pStyle w:val="4"/>
        <w:spacing w:before="291" w:line="285" w:lineRule="auto"/>
        <w:ind w:right="101"/>
        <w:rPr>
          <w:rFonts w:hint="eastAsia"/>
          <w:spacing w:val="-2"/>
        </w:rPr>
      </w:pPr>
      <w:r>
        <w:rPr>
          <w:rFonts w:hint="eastAsia"/>
          <w:spacing w:val="-2"/>
        </w:rPr>
        <w:t>Within the concept of God, the infinite and the finite, God and humanity, are eternally intertwined.</w:t>
      </w:r>
    </w:p>
    <w:p w14:paraId="0C66D6E5">
      <w:pPr>
        <w:pStyle w:val="4"/>
        <w:spacing w:before="291" w:line="285" w:lineRule="auto"/>
        <w:ind w:right="101"/>
        <w:rPr>
          <w:rFonts w:hint="eastAsia"/>
          <w:spacing w:val="-2"/>
        </w:rPr>
      </w:pPr>
      <w:r>
        <w:rPr>
          <w:rFonts w:hint="eastAsia"/>
          <w:spacing w:val="-2"/>
        </w:rPr>
        <w:t>在神的概念中，无限与有限，神与人，永远交织在一起。</w:t>
      </w:r>
    </w:p>
    <w:p w14:paraId="135D9105">
      <w:pPr>
        <w:pStyle w:val="4"/>
        <w:spacing w:before="291" w:line="285" w:lineRule="auto"/>
        <w:ind w:right="101"/>
        <w:rPr>
          <w:rFonts w:hint="eastAsia"/>
          <w:spacing w:val="-2"/>
        </w:rPr>
      </w:pPr>
    </w:p>
    <w:p w14:paraId="5EF2473E">
      <w:pPr>
        <w:pStyle w:val="4"/>
        <w:spacing w:before="291" w:line="285" w:lineRule="auto"/>
        <w:ind w:right="101"/>
        <w:rPr>
          <w:rFonts w:hint="eastAsia"/>
          <w:spacing w:val="-2"/>
        </w:rPr>
      </w:pPr>
      <w:r>
        <w:rPr>
          <w:rFonts w:hint="eastAsia"/>
          <w:spacing w:val="-2"/>
        </w:rPr>
        <w:t>However, this conceptual existence alone was insufficient.</w:t>
      </w:r>
    </w:p>
    <w:p w14:paraId="52CA1220">
      <w:pPr>
        <w:pStyle w:val="4"/>
        <w:spacing w:before="291" w:line="285" w:lineRule="auto"/>
        <w:ind w:right="101"/>
        <w:rPr>
          <w:rFonts w:hint="eastAsia"/>
          <w:spacing w:val="-2"/>
        </w:rPr>
      </w:pPr>
      <w:r>
        <w:rPr>
          <w:rFonts w:hint="eastAsia"/>
          <w:spacing w:val="-2"/>
        </w:rPr>
        <w:t>然而，单凭这种概念上的存在是不够的。</w:t>
      </w:r>
    </w:p>
    <w:p w14:paraId="1EB406A8">
      <w:pPr>
        <w:pStyle w:val="4"/>
        <w:spacing w:before="291" w:line="285" w:lineRule="auto"/>
        <w:ind w:right="101"/>
        <w:rPr>
          <w:rFonts w:hint="eastAsia"/>
          <w:spacing w:val="-2"/>
        </w:rPr>
      </w:pPr>
    </w:p>
    <w:p w14:paraId="1DE6CF99">
      <w:pPr>
        <w:pStyle w:val="4"/>
        <w:spacing w:before="291" w:line="285" w:lineRule="auto"/>
        <w:ind w:right="101"/>
        <w:rPr>
          <w:rFonts w:hint="eastAsia"/>
          <w:spacing w:val="-2"/>
        </w:rPr>
      </w:pPr>
      <w:r>
        <w:rPr>
          <w:rFonts w:hint="eastAsia"/>
          <w:spacing w:val="-2"/>
        </w:rPr>
        <w:t>For reconciliation to truly take hold in humanity, even among the uneducated and common people, it needed to be visibly and historically embodied in a person.</w:t>
      </w:r>
    </w:p>
    <w:p w14:paraId="17ED2C59">
      <w:pPr>
        <w:pStyle w:val="4"/>
        <w:spacing w:before="291" w:line="285" w:lineRule="auto"/>
        <w:ind w:right="101"/>
        <w:rPr>
          <w:rFonts w:hint="eastAsia"/>
          <w:spacing w:val="-2"/>
        </w:rPr>
      </w:pPr>
      <w:r>
        <w:rPr>
          <w:rFonts w:hint="eastAsia"/>
          <w:spacing w:val="-2"/>
        </w:rPr>
        <w:t>要使和解真正在人类中，甚至在未受教育的普通民众中扎根，它就需要在一个人的身上得到可见的、历史性的体现。</w:t>
      </w:r>
    </w:p>
    <w:p w14:paraId="13342B9E">
      <w:pPr>
        <w:pStyle w:val="4"/>
        <w:spacing w:before="291" w:line="285" w:lineRule="auto"/>
        <w:ind w:right="101"/>
        <w:rPr>
          <w:rFonts w:hint="eastAsia"/>
          <w:spacing w:val="-2"/>
        </w:rPr>
      </w:pPr>
    </w:p>
    <w:p w14:paraId="24CD4A01">
      <w:pPr>
        <w:pStyle w:val="4"/>
        <w:spacing w:before="291" w:line="285" w:lineRule="auto"/>
        <w:ind w:right="101"/>
        <w:rPr>
          <w:rFonts w:hint="eastAsia"/>
          <w:spacing w:val="-2"/>
        </w:rPr>
      </w:pPr>
      <w:r>
        <w:rPr>
          <w:rFonts w:hint="eastAsia"/>
          <w:spacing w:val="-2"/>
        </w:rPr>
        <w:t>This was achieved by God through Christ, who was not merely a teacher or martyr but, in a sense, the incarnation of this concept—the Son of God.</w:t>
      </w:r>
    </w:p>
    <w:p w14:paraId="3F979426">
      <w:pPr>
        <w:pStyle w:val="4"/>
        <w:spacing w:before="291" w:line="285" w:lineRule="auto"/>
        <w:ind w:right="101"/>
        <w:rPr>
          <w:rFonts w:hint="eastAsia"/>
          <w:spacing w:val="-2"/>
        </w:rPr>
      </w:pPr>
      <w:r>
        <w:rPr>
          <w:rFonts w:hint="eastAsia"/>
          <w:spacing w:val="-2"/>
        </w:rPr>
        <w:t>这是神通过基督实现的，基督不仅仅是一位教师或殉道者，在某种意义上，祂是这个概念的化身——神的儿子。</w:t>
      </w:r>
    </w:p>
    <w:p w14:paraId="3AC330FF">
      <w:pPr>
        <w:pStyle w:val="4"/>
        <w:spacing w:before="291" w:line="285" w:lineRule="auto"/>
        <w:ind w:right="101"/>
        <w:rPr>
          <w:rFonts w:hint="eastAsia"/>
          <w:spacing w:val="-2"/>
        </w:rPr>
      </w:pPr>
    </w:p>
    <w:p w14:paraId="33AB89E2">
      <w:pPr>
        <w:pStyle w:val="4"/>
        <w:spacing w:before="291" w:line="285" w:lineRule="auto"/>
        <w:ind w:right="101"/>
        <w:rPr>
          <w:rFonts w:hint="eastAsia"/>
          <w:spacing w:val="-2"/>
        </w:rPr>
      </w:pPr>
      <w:r>
        <w:rPr>
          <w:rFonts w:hint="eastAsia"/>
          <w:spacing w:val="-2"/>
        </w:rPr>
        <w:t>Christ remained faithful to his unity with God even unto death and elevated human nature to the point of sitting at the right hand of God.</w:t>
      </w:r>
    </w:p>
    <w:p w14:paraId="4FB4A7F0">
      <w:pPr>
        <w:pStyle w:val="4"/>
        <w:spacing w:before="291" w:line="285" w:lineRule="auto"/>
        <w:ind w:right="101"/>
        <w:rPr>
          <w:rFonts w:hint="eastAsia"/>
          <w:spacing w:val="-2"/>
        </w:rPr>
      </w:pPr>
      <w:r>
        <w:rPr>
          <w:rFonts w:hint="eastAsia"/>
          <w:spacing w:val="-2"/>
        </w:rPr>
        <w:t>基督即使到死也忠于祂与神的合一，并将人性提升到坐在神右边的地步。</w:t>
      </w:r>
    </w:p>
    <w:p w14:paraId="1F7DB352">
      <w:pPr>
        <w:pStyle w:val="4"/>
        <w:spacing w:before="291" w:line="285" w:lineRule="auto"/>
        <w:ind w:right="101"/>
        <w:rPr>
          <w:rFonts w:hint="eastAsia"/>
          <w:spacing w:val="-2"/>
        </w:rPr>
      </w:pPr>
    </w:p>
    <w:p w14:paraId="6AC7E31D">
      <w:pPr>
        <w:pStyle w:val="4"/>
        <w:spacing w:before="291" w:line="285" w:lineRule="auto"/>
        <w:ind w:right="101"/>
        <w:rPr>
          <w:rFonts w:hint="eastAsia"/>
          <w:spacing w:val="-2"/>
        </w:rPr>
      </w:pPr>
      <w:r>
        <w:rPr>
          <w:rFonts w:hint="eastAsia"/>
          <w:spacing w:val="-2"/>
        </w:rPr>
        <w:t>Christ, therefore, is the "God-man," and his death marks the epicenter of reconciliation.</w:t>
      </w:r>
    </w:p>
    <w:p w14:paraId="44178F14">
      <w:pPr>
        <w:pStyle w:val="4"/>
        <w:spacing w:before="291" w:line="285" w:lineRule="auto"/>
        <w:ind w:right="101"/>
        <w:rPr>
          <w:rFonts w:hint="eastAsia"/>
          <w:spacing w:val="-2"/>
        </w:rPr>
      </w:pPr>
      <w:r>
        <w:rPr>
          <w:rFonts w:hint="eastAsia"/>
          <w:spacing w:val="-2"/>
        </w:rPr>
        <w:t>因此，基督是“神人”，祂的死标志着和解的中心。</w:t>
      </w:r>
    </w:p>
    <w:p w14:paraId="6B8AD75C">
      <w:pPr>
        <w:pStyle w:val="4"/>
        <w:spacing w:before="291" w:line="285" w:lineRule="auto"/>
        <w:ind w:right="101"/>
        <w:rPr>
          <w:rFonts w:hint="eastAsia"/>
          <w:spacing w:val="-2"/>
        </w:rPr>
      </w:pPr>
    </w:p>
    <w:p w14:paraId="32009C5A">
      <w:pPr>
        <w:pStyle w:val="4"/>
        <w:spacing w:before="291" w:line="285" w:lineRule="auto"/>
        <w:ind w:right="101"/>
        <w:rPr>
          <w:rFonts w:hint="eastAsia"/>
          <w:spacing w:val="-2"/>
        </w:rPr>
      </w:pPr>
      <w:r>
        <w:rPr>
          <w:rFonts w:hint="eastAsia"/>
          <w:spacing w:val="-2"/>
        </w:rPr>
        <w:t>His death symbolizes the death of death itself, the negation of negations, leading to resurrection and ascension.</w:t>
      </w:r>
    </w:p>
    <w:p w14:paraId="22675F68">
      <w:pPr>
        <w:pStyle w:val="4"/>
        <w:spacing w:before="291" w:line="285" w:lineRule="auto"/>
        <w:ind w:right="101"/>
        <w:rPr>
          <w:rFonts w:hint="eastAsia"/>
          <w:spacing w:val="-2"/>
        </w:rPr>
      </w:pPr>
      <w:r>
        <w:rPr>
          <w:rFonts w:hint="eastAsia"/>
          <w:spacing w:val="-2"/>
        </w:rPr>
        <w:t>祂的死象征着死亡本身的死亡，否定的否定，从而引向复活和升天。</w:t>
      </w:r>
    </w:p>
    <w:p w14:paraId="6DAA0495">
      <w:pPr>
        <w:pStyle w:val="4"/>
        <w:spacing w:before="291" w:line="285" w:lineRule="auto"/>
        <w:ind w:right="101"/>
        <w:rPr>
          <w:rFonts w:hint="eastAsia"/>
          <w:spacing w:val="-2"/>
        </w:rPr>
      </w:pPr>
    </w:p>
    <w:p w14:paraId="0DFB13A8">
      <w:pPr>
        <w:pStyle w:val="4"/>
        <w:spacing w:before="291" w:line="285" w:lineRule="auto"/>
        <w:ind w:right="101"/>
        <w:rPr>
          <w:rFonts w:hint="eastAsia"/>
          <w:spacing w:val="-2"/>
        </w:rPr>
      </w:pPr>
      <w:r>
        <w:rPr>
          <w:rFonts w:hint="eastAsia"/>
          <w:spacing w:val="-2"/>
        </w:rPr>
        <w:t>In Christ, God embraced finiteness, along with its extreme manifestation in evil, to ultimately defeat it through His own death.</w:t>
      </w:r>
    </w:p>
    <w:p w14:paraId="56D5C8C2">
      <w:pPr>
        <w:pStyle w:val="4"/>
        <w:spacing w:before="291" w:line="285" w:lineRule="auto"/>
        <w:ind w:right="101"/>
        <w:rPr>
          <w:rFonts w:hint="eastAsia"/>
          <w:spacing w:val="-2"/>
        </w:rPr>
      </w:pPr>
      <w:r>
        <w:rPr>
          <w:rFonts w:hint="eastAsia"/>
          <w:spacing w:val="-2"/>
        </w:rPr>
        <w:t>在基督里，神接纳了有限性，以及它在邪恶中的极端表现，最终通过祂自己的死来战胜它。</w:t>
      </w:r>
    </w:p>
    <w:p w14:paraId="3F38A46D">
      <w:pPr>
        <w:pStyle w:val="4"/>
        <w:spacing w:before="291" w:line="285" w:lineRule="auto"/>
        <w:ind w:right="101"/>
        <w:rPr>
          <w:rFonts w:hint="eastAsia"/>
          <w:spacing w:val="-2"/>
        </w:rPr>
      </w:pPr>
    </w:p>
    <w:p w14:paraId="1AAD2F13">
      <w:pPr>
        <w:pStyle w:val="4"/>
        <w:spacing w:before="291" w:line="285" w:lineRule="auto"/>
        <w:ind w:right="101"/>
        <w:rPr>
          <w:rFonts w:hint="eastAsia"/>
          <w:spacing w:val="-2"/>
        </w:rPr>
      </w:pPr>
      <w:r>
        <w:rPr>
          <w:rFonts w:hint="eastAsia"/>
          <w:spacing w:val="-2"/>
        </w:rPr>
        <w:t>"It is infinite love for God to identify himself with what is foreign to him in order to destroy it."</w:t>
      </w:r>
    </w:p>
    <w:p w14:paraId="36EDB78B">
      <w:pPr>
        <w:pStyle w:val="4"/>
        <w:spacing w:before="291" w:line="285" w:lineRule="auto"/>
        <w:ind w:right="101"/>
        <w:rPr>
          <w:rFonts w:hint="eastAsia"/>
          <w:spacing w:val="-2"/>
        </w:rPr>
      </w:pPr>
      <w:r>
        <w:rPr>
          <w:rFonts w:hint="eastAsia"/>
          <w:spacing w:val="-2"/>
        </w:rPr>
        <w:t>“神与祂所陌生的事物认同，以便摧毁它，这是无限的爱。”</w:t>
      </w:r>
    </w:p>
    <w:p w14:paraId="117F2FBE">
      <w:pPr>
        <w:pStyle w:val="4"/>
        <w:spacing w:before="291" w:line="285" w:lineRule="auto"/>
        <w:ind w:right="101"/>
        <w:rPr>
          <w:rFonts w:hint="eastAsia"/>
          <w:spacing w:val="-2"/>
        </w:rPr>
      </w:pPr>
    </w:p>
    <w:p w14:paraId="33D84028">
      <w:pPr>
        <w:pStyle w:val="4"/>
        <w:spacing w:before="291" w:line="285" w:lineRule="auto"/>
        <w:ind w:right="101"/>
        <w:rPr>
          <w:rFonts w:hint="eastAsia"/>
          <w:spacing w:val="-2"/>
        </w:rPr>
      </w:pPr>
      <w:r>
        <w:rPr>
          <w:rFonts w:hint="eastAsia"/>
          <w:spacing w:val="-2"/>
        </w:rPr>
        <w:t>Thus, his death initiates a shift in consciousness—the beginning of "a new world, a new religion, a new reality, another cosmic condition."</w:t>
      </w:r>
    </w:p>
    <w:p w14:paraId="73DC89AD">
      <w:pPr>
        <w:pStyle w:val="4"/>
        <w:spacing w:before="291" w:line="285" w:lineRule="auto"/>
        <w:ind w:right="101"/>
        <w:rPr>
          <w:rFonts w:hint="eastAsia"/>
          <w:spacing w:val="-2"/>
        </w:rPr>
      </w:pPr>
      <w:r>
        <w:rPr>
          <w:rFonts w:hint="eastAsia"/>
          <w:spacing w:val="-2"/>
        </w:rPr>
        <w:t>因此，祂的死引发了意识的转变——“一个新世界、一种新宗教、一种新现实、另一种宇宙状况”的开始。</w:t>
      </w:r>
    </w:p>
    <w:p w14:paraId="481C793E">
      <w:pPr>
        <w:pStyle w:val="4"/>
        <w:spacing w:before="291" w:line="285" w:lineRule="auto"/>
        <w:ind w:right="101"/>
        <w:rPr>
          <w:rFonts w:hint="eastAsia"/>
          <w:spacing w:val="-2"/>
        </w:rPr>
      </w:pPr>
    </w:p>
    <w:p w14:paraId="4508343F">
      <w:pPr>
        <w:pStyle w:val="4"/>
        <w:spacing w:before="291" w:line="285" w:lineRule="auto"/>
        <w:ind w:right="101"/>
        <w:rPr>
          <w:rFonts w:hint="eastAsia"/>
          <w:spacing w:val="-2"/>
        </w:rPr>
      </w:pPr>
      <w:r>
        <w:rPr>
          <w:rFonts w:hint="eastAsia"/>
          <w:spacing w:val="-2"/>
        </w:rPr>
        <w:t>The church stands firmly upon this foundation.</w:t>
      </w:r>
    </w:p>
    <w:p w14:paraId="35C5B40E">
      <w:pPr>
        <w:pStyle w:val="4"/>
        <w:spacing w:before="291" w:line="285" w:lineRule="auto"/>
        <w:ind w:right="101"/>
        <w:rPr>
          <w:rFonts w:hint="eastAsia"/>
          <w:spacing w:val="-2"/>
        </w:rPr>
      </w:pPr>
      <w:r>
        <w:rPr>
          <w:rFonts w:hint="eastAsia"/>
          <w:spacing w:val="-2"/>
        </w:rPr>
        <w:t>教会坚定地立于这个根基之上。</w:t>
      </w:r>
    </w:p>
    <w:p w14:paraId="6DA83E6B">
      <w:pPr>
        <w:pStyle w:val="4"/>
        <w:spacing w:before="291" w:line="285" w:lineRule="auto"/>
        <w:ind w:right="101"/>
        <w:rPr>
          <w:rFonts w:hint="eastAsia"/>
          <w:spacing w:val="-2"/>
        </w:rPr>
      </w:pPr>
    </w:p>
    <w:p w14:paraId="7D3300DC">
      <w:pPr>
        <w:pStyle w:val="4"/>
        <w:spacing w:before="291" w:line="285" w:lineRule="auto"/>
        <w:ind w:right="101"/>
        <w:rPr>
          <w:rFonts w:hint="eastAsia"/>
          <w:spacing w:val="-2"/>
        </w:rPr>
      </w:pPr>
      <w:r>
        <w:rPr>
          <w:rFonts w:hint="eastAsia"/>
          <w:spacing w:val="-2"/>
        </w:rPr>
        <w:t>Through faith, it is certain that God and humanity are inseparable, and the limitations, weaknesses, and imperfections of human nature do not contradict this unity.</w:t>
      </w:r>
    </w:p>
    <w:p w14:paraId="70DB627A">
      <w:pPr>
        <w:pStyle w:val="4"/>
        <w:spacing w:before="291" w:line="285" w:lineRule="auto"/>
        <w:ind w:right="101"/>
        <w:rPr>
          <w:rFonts w:hint="eastAsia"/>
          <w:spacing w:val="-2"/>
        </w:rPr>
      </w:pPr>
      <w:r>
        <w:rPr>
          <w:rFonts w:hint="eastAsia"/>
          <w:spacing w:val="-2"/>
        </w:rPr>
        <w:t>借着信心，可以肯定神与人是不可分割的，人性的局限、软弱和不完美与这种合一并不矛盾。</w:t>
      </w:r>
    </w:p>
    <w:p w14:paraId="21F717BD">
      <w:pPr>
        <w:pStyle w:val="4"/>
        <w:spacing w:before="291" w:line="285" w:lineRule="auto"/>
        <w:ind w:right="101"/>
        <w:rPr>
          <w:rFonts w:hint="eastAsia"/>
          <w:spacing w:val="-2"/>
        </w:rPr>
      </w:pPr>
    </w:p>
    <w:p w14:paraId="51F1B756">
      <w:pPr>
        <w:pStyle w:val="4"/>
        <w:spacing w:before="291" w:line="285" w:lineRule="auto"/>
        <w:ind w:right="101"/>
        <w:rPr>
          <w:rFonts w:hint="eastAsia"/>
          <w:spacing w:val="-2"/>
        </w:rPr>
      </w:pPr>
      <w:r>
        <w:rPr>
          <w:rFonts w:hint="eastAsia"/>
          <w:spacing w:val="-2"/>
        </w:rPr>
        <w:t>"The fundamental qualification in the kingdom of God is the presence of God, so that its members are not only commanded to love people but also to be aware that God is love."</w:t>
      </w:r>
    </w:p>
    <w:p w14:paraId="69425976">
      <w:pPr>
        <w:pStyle w:val="4"/>
        <w:spacing w:before="291" w:line="285" w:lineRule="auto"/>
        <w:ind w:right="101"/>
        <w:rPr>
          <w:rFonts w:hint="eastAsia"/>
          <w:spacing w:val="-2"/>
        </w:rPr>
      </w:pPr>
      <w:r>
        <w:rPr>
          <w:rFonts w:hint="eastAsia"/>
          <w:spacing w:val="-2"/>
        </w:rPr>
        <w:t>“在神的国度里，基本的资格是神的同在，因此其成员不仅被命令要爱人，而且也要意识到神就是爱。”</w:t>
      </w:r>
    </w:p>
    <w:p w14:paraId="033D8727">
      <w:pPr>
        <w:pStyle w:val="4"/>
        <w:spacing w:before="291" w:line="285" w:lineRule="auto"/>
        <w:ind w:right="101"/>
        <w:rPr>
          <w:rFonts w:hint="eastAsia"/>
          <w:spacing w:val="-2"/>
        </w:rPr>
      </w:pPr>
    </w:p>
    <w:p w14:paraId="1419651F">
      <w:pPr>
        <w:pStyle w:val="4"/>
        <w:spacing w:before="291" w:line="285" w:lineRule="auto"/>
        <w:ind w:right="101"/>
        <w:rPr>
          <w:rFonts w:hint="eastAsia"/>
          <w:spacing w:val="-2"/>
        </w:rPr>
      </w:pPr>
      <w:r>
        <w:rPr>
          <w:rFonts w:hint="eastAsia"/>
          <w:spacing w:val="-2"/>
        </w:rPr>
        <w:t>Individuals arrive at this certainty not through reasoning, miraculous evidence, morality, or decency, but through faith, through "the testimony of the Spirit, the indwelling idea of the Spirit itself."</w:t>
      </w:r>
    </w:p>
    <w:p w14:paraId="0967FE7F">
      <w:pPr>
        <w:pStyle w:val="4"/>
        <w:spacing w:before="291" w:line="285" w:lineRule="auto"/>
        <w:ind w:right="101"/>
        <w:rPr>
          <w:rFonts w:hint="eastAsia"/>
          <w:spacing w:val="-2"/>
        </w:rPr>
      </w:pPr>
      <w:r>
        <w:rPr>
          <w:rFonts w:hint="eastAsia"/>
          <w:spacing w:val="-2"/>
        </w:rPr>
        <w:t>个人达到这种确定性并非通过推理、神迹证据、道德或体面，而是通过信心，通过“圣灵的见证，圣灵本身内在的观念”。</w:t>
      </w:r>
    </w:p>
    <w:p w14:paraId="3D543F30">
      <w:pPr>
        <w:pStyle w:val="4"/>
        <w:spacing w:before="291" w:line="285" w:lineRule="auto"/>
        <w:ind w:right="101"/>
        <w:rPr>
          <w:rFonts w:hint="eastAsia"/>
          <w:spacing w:val="-2"/>
        </w:rPr>
      </w:pPr>
    </w:p>
    <w:p w14:paraId="56CF8ED3">
      <w:pPr>
        <w:pStyle w:val="4"/>
        <w:spacing w:before="291" w:line="285" w:lineRule="auto"/>
        <w:ind w:right="101"/>
        <w:rPr>
          <w:rFonts w:hint="eastAsia"/>
          <w:spacing w:val="-2"/>
        </w:rPr>
      </w:pPr>
      <w:r>
        <w:rPr>
          <w:rFonts w:hint="eastAsia"/>
          <w:spacing w:val="-2"/>
        </w:rPr>
        <w:t>This testimony does not pertain to transient external history, which must fade away, but to the idea that God and humanity are one, a truth realized and revealed historically in Christ.</w:t>
      </w:r>
    </w:p>
    <w:p w14:paraId="6F061D90">
      <w:pPr>
        <w:pStyle w:val="4"/>
        <w:spacing w:before="291" w:line="285" w:lineRule="auto"/>
        <w:ind w:right="101"/>
        <w:rPr>
          <w:rFonts w:hint="eastAsia"/>
          <w:spacing w:val="-2"/>
        </w:rPr>
      </w:pPr>
      <w:r>
        <w:rPr>
          <w:rFonts w:hint="eastAsia"/>
          <w:spacing w:val="-2"/>
        </w:rPr>
        <w:t>这种见证并非关乎短暂的外在历史——历史必然会消逝——而是关乎神与人合一的观念，这个真理在基督里历史性地实现并启示出来。</w:t>
      </w:r>
    </w:p>
    <w:p w14:paraId="6DB35B71">
      <w:pPr>
        <w:pStyle w:val="4"/>
        <w:spacing w:before="291" w:line="285" w:lineRule="auto"/>
        <w:ind w:right="101"/>
        <w:rPr>
          <w:rFonts w:hint="eastAsia"/>
          <w:spacing w:val="-2"/>
        </w:rPr>
      </w:pPr>
    </w:p>
    <w:p w14:paraId="428900FD">
      <w:pPr>
        <w:pStyle w:val="4"/>
        <w:spacing w:before="291" w:line="285" w:lineRule="auto"/>
        <w:ind w:right="101"/>
        <w:rPr>
          <w:rFonts w:hint="eastAsia"/>
          <w:spacing w:val="-2"/>
        </w:rPr>
      </w:pPr>
      <w:r>
        <w:rPr>
          <w:rFonts w:hint="eastAsia"/>
          <w:spacing w:val="-2"/>
        </w:rPr>
        <w:t>Thus, although faith may originate in the sensory realm, it must ultimately transcend to the spiritual realm.</w:t>
      </w:r>
    </w:p>
    <w:p w14:paraId="0DDA0A12">
      <w:pPr>
        <w:pStyle w:val="4"/>
        <w:spacing w:before="291" w:line="285" w:lineRule="auto"/>
        <w:ind w:right="101"/>
        <w:rPr>
          <w:rFonts w:hint="eastAsia"/>
          <w:spacing w:val="-2"/>
        </w:rPr>
      </w:pPr>
      <w:r>
        <w:rPr>
          <w:rFonts w:hint="eastAsia"/>
          <w:spacing w:val="-2"/>
        </w:rPr>
        <w:t>因此，虽然信心可能起源于感官领域，但它最终必须超越到属灵领域。</w:t>
      </w:r>
    </w:p>
    <w:p w14:paraId="611FFB98">
      <w:pPr>
        <w:pStyle w:val="4"/>
        <w:spacing w:before="291" w:line="285" w:lineRule="auto"/>
        <w:ind w:right="101"/>
        <w:rPr>
          <w:rFonts w:hint="eastAsia"/>
          <w:spacing w:val="-2"/>
        </w:rPr>
      </w:pPr>
    </w:p>
    <w:p w14:paraId="4BC1CA61">
      <w:pPr>
        <w:pStyle w:val="4"/>
        <w:spacing w:before="291" w:line="285" w:lineRule="auto"/>
        <w:ind w:right="101"/>
        <w:rPr>
          <w:rFonts w:hint="eastAsia"/>
          <w:spacing w:val="-2"/>
        </w:rPr>
      </w:pPr>
      <w:r>
        <w:rPr>
          <w:rFonts w:hint="eastAsia"/>
          <w:spacing w:val="-2"/>
        </w:rPr>
        <w:t>"The true essence of Christian faith must be justified by philosophy, not by history."</w:t>
      </w:r>
    </w:p>
    <w:p w14:paraId="1744128A">
      <w:pPr>
        <w:pStyle w:val="4"/>
        <w:spacing w:before="291" w:line="285" w:lineRule="auto"/>
        <w:ind w:right="101"/>
        <w:rPr>
          <w:rFonts w:hint="eastAsia"/>
          <w:spacing w:val="-2"/>
        </w:rPr>
      </w:pPr>
      <w:r>
        <w:rPr>
          <w:rFonts w:hint="eastAsia"/>
          <w:spacing w:val="-2"/>
        </w:rPr>
        <w:t>“基督教信仰的真正本质必须由哲学来证明，而不是由历史来证明。”</w:t>
      </w:r>
    </w:p>
    <w:p w14:paraId="18F86135">
      <w:pPr>
        <w:pStyle w:val="4"/>
        <w:spacing w:before="291" w:line="285" w:lineRule="auto"/>
        <w:ind w:right="101"/>
        <w:rPr>
          <w:rFonts w:hint="eastAsia"/>
          <w:spacing w:val="-2"/>
        </w:rPr>
      </w:pPr>
    </w:p>
    <w:p w14:paraId="5EECC073">
      <w:pPr>
        <w:pStyle w:val="4"/>
        <w:spacing w:before="291" w:line="285" w:lineRule="auto"/>
        <w:ind w:right="101"/>
        <w:rPr>
          <w:rFonts w:hint="eastAsia"/>
          <w:spacing w:val="-2"/>
        </w:rPr>
      </w:pPr>
      <w:r>
        <w:rPr>
          <w:rFonts w:hint="eastAsia"/>
          <w:spacing w:val="-2"/>
        </w:rPr>
        <w:t>The institutional church, distinct from the Christian community, bears the responsibility of nurturing its members and leading them to the truth.</w:t>
      </w:r>
    </w:p>
    <w:p w14:paraId="5DADD0ED">
      <w:pPr>
        <w:pStyle w:val="4"/>
        <w:spacing w:before="291" w:line="285" w:lineRule="auto"/>
        <w:ind w:right="101"/>
        <w:rPr>
          <w:rFonts w:hint="eastAsia"/>
          <w:spacing w:val="-2"/>
        </w:rPr>
      </w:pPr>
      <w:r>
        <w:rPr>
          <w:rFonts w:hint="eastAsia"/>
          <w:spacing w:val="-2"/>
        </w:rPr>
        <w:t>制度化的教会，不同于基督徒社群，负有培育其成员并引导他们归向真理的责任。</w:t>
      </w:r>
    </w:p>
    <w:p w14:paraId="4138ABF6">
      <w:pPr>
        <w:pStyle w:val="4"/>
        <w:spacing w:before="291" w:line="285" w:lineRule="auto"/>
        <w:ind w:right="101"/>
        <w:rPr>
          <w:rFonts w:hint="eastAsia"/>
          <w:spacing w:val="-2"/>
        </w:rPr>
      </w:pPr>
    </w:p>
    <w:p w14:paraId="305AB6A3">
      <w:pPr>
        <w:pStyle w:val="4"/>
        <w:spacing w:before="291" w:line="285" w:lineRule="auto"/>
        <w:ind w:right="101"/>
        <w:rPr>
          <w:rFonts w:hint="eastAsia"/>
          <w:spacing w:val="-2"/>
        </w:rPr>
      </w:pPr>
      <w:r>
        <w:rPr>
          <w:rFonts w:hint="eastAsia"/>
          <w:spacing w:val="-2"/>
        </w:rPr>
        <w:t>This responsibility is evident in infant baptism, where it is declared that children are born not in misery but within the fellowship of the church.</w:t>
      </w:r>
    </w:p>
    <w:p w14:paraId="1746E0A6">
      <w:pPr>
        <w:pStyle w:val="4"/>
        <w:spacing w:before="291" w:line="285" w:lineRule="auto"/>
        <w:ind w:right="101"/>
        <w:rPr>
          <w:rFonts w:hint="eastAsia"/>
          <w:spacing w:val="-2"/>
        </w:rPr>
      </w:pPr>
      <w:r>
        <w:rPr>
          <w:rFonts w:hint="eastAsia"/>
          <w:spacing w:val="-2"/>
        </w:rPr>
        <w:t>这种责任在婴儿洗礼中显而易见，其中宣称孩童并非生于苦难之中，而是生于教会的团契之内。</w:t>
      </w:r>
    </w:p>
    <w:p w14:paraId="40823342">
      <w:pPr>
        <w:pStyle w:val="4"/>
        <w:spacing w:before="291" w:line="285" w:lineRule="auto"/>
        <w:ind w:right="101"/>
        <w:rPr>
          <w:rFonts w:hint="eastAsia"/>
          <w:spacing w:val="-2"/>
        </w:rPr>
      </w:pPr>
    </w:p>
    <w:p w14:paraId="70DC3F5F">
      <w:pPr>
        <w:pStyle w:val="4"/>
        <w:spacing w:before="291" w:line="285" w:lineRule="auto"/>
        <w:ind w:right="101"/>
        <w:rPr>
          <w:rFonts w:hint="eastAsia"/>
          <w:spacing w:val="-2"/>
        </w:rPr>
      </w:pPr>
      <w:r>
        <w:rPr>
          <w:rFonts w:hint="eastAsia"/>
          <w:spacing w:val="-2"/>
        </w:rPr>
        <w:t>While initially receiving truth on authority, they gradually appropriate it for themselves.</w:t>
      </w:r>
    </w:p>
    <w:p w14:paraId="5D1C7E5C">
      <w:pPr>
        <w:pStyle w:val="4"/>
        <w:spacing w:before="291" w:line="285" w:lineRule="auto"/>
        <w:ind w:right="101"/>
        <w:rPr>
          <w:rFonts w:hint="eastAsia"/>
          <w:spacing w:val="-2"/>
        </w:rPr>
      </w:pPr>
      <w:r>
        <w:rPr>
          <w:rFonts w:hint="eastAsia"/>
          <w:spacing w:val="-2"/>
        </w:rPr>
        <w:t>虽然最初是凭着权威接受真理，但他们逐渐将其据为己有。</w:t>
      </w:r>
    </w:p>
    <w:p w14:paraId="263937A1">
      <w:pPr>
        <w:pStyle w:val="4"/>
        <w:spacing w:before="291" w:line="285" w:lineRule="auto"/>
        <w:ind w:right="101"/>
        <w:rPr>
          <w:rFonts w:hint="eastAsia"/>
          <w:spacing w:val="-2"/>
        </w:rPr>
      </w:pPr>
    </w:p>
    <w:p w14:paraId="12FDF36C">
      <w:pPr>
        <w:pStyle w:val="4"/>
        <w:spacing w:before="291" w:line="285" w:lineRule="auto"/>
        <w:ind w:right="101"/>
        <w:rPr>
          <w:rFonts w:hint="eastAsia"/>
          <w:spacing w:val="-2"/>
        </w:rPr>
      </w:pPr>
      <w:r>
        <w:rPr>
          <w:rFonts w:hint="eastAsia"/>
          <w:spacing w:val="-2"/>
        </w:rPr>
        <w:t>They are born into and for freedom.</w:t>
      </w:r>
    </w:p>
    <w:p w14:paraId="70E005C8">
      <w:pPr>
        <w:pStyle w:val="4"/>
        <w:spacing w:before="291" w:line="285" w:lineRule="auto"/>
        <w:ind w:right="101"/>
        <w:rPr>
          <w:rFonts w:hint="eastAsia"/>
          <w:spacing w:val="-2"/>
        </w:rPr>
      </w:pPr>
      <w:r>
        <w:rPr>
          <w:rFonts w:hint="eastAsia"/>
          <w:spacing w:val="-2"/>
        </w:rPr>
        <w:t>他们生而为自由，也为自由而生。</w:t>
      </w:r>
    </w:p>
    <w:p w14:paraId="5AE0EFDC">
      <w:pPr>
        <w:pStyle w:val="4"/>
        <w:spacing w:before="291" w:line="285" w:lineRule="auto"/>
        <w:ind w:right="101"/>
        <w:rPr>
          <w:rFonts w:hint="eastAsia"/>
          <w:spacing w:val="-2"/>
        </w:rPr>
      </w:pPr>
    </w:p>
    <w:p w14:paraId="1809665B">
      <w:pPr>
        <w:pStyle w:val="4"/>
        <w:spacing w:before="291" w:line="285" w:lineRule="auto"/>
        <w:ind w:right="101"/>
        <w:rPr>
          <w:rFonts w:hint="eastAsia"/>
          <w:spacing w:val="-2"/>
        </w:rPr>
      </w:pPr>
      <w:r>
        <w:rPr>
          <w:rFonts w:hint="eastAsia"/>
          <w:spacing w:val="-2"/>
        </w:rPr>
        <w:t>Unlike those who come to the church from the outside and undergo regeneration and conversion, these children may proceed with the understanding that God has been reconciled, evil has been overcome, and the Spirit of God, their Spirit by faith, combats sin within them.</w:t>
      </w:r>
    </w:p>
    <w:p w14:paraId="1BACBB98">
      <w:pPr>
        <w:pStyle w:val="4"/>
        <w:spacing w:before="291" w:line="285" w:lineRule="auto"/>
        <w:ind w:right="101"/>
        <w:rPr>
          <w:rFonts w:hint="eastAsia"/>
          <w:spacing w:val="-2"/>
        </w:rPr>
      </w:pPr>
      <w:r>
        <w:rPr>
          <w:rFonts w:hint="eastAsia"/>
          <w:spacing w:val="-2"/>
        </w:rPr>
        <w:t>与那些从外部来到教会并经历重生和归信的人不同，这些孩子可以带着这样的理解继续前进：神已经和好，邪恶已经被克服，神的灵，他们凭信心而有的灵，在他们里面与罪争战。</w:t>
      </w:r>
    </w:p>
    <w:p w14:paraId="362B6363">
      <w:pPr>
        <w:pStyle w:val="4"/>
        <w:spacing w:before="291" w:line="285" w:lineRule="auto"/>
        <w:ind w:right="101"/>
        <w:rPr>
          <w:rFonts w:hint="eastAsia"/>
          <w:spacing w:val="-2"/>
        </w:rPr>
      </w:pPr>
    </w:p>
    <w:p w14:paraId="31158FF6">
      <w:pPr>
        <w:pStyle w:val="4"/>
        <w:spacing w:before="291" w:line="285" w:lineRule="auto"/>
        <w:ind w:right="101"/>
        <w:rPr>
          <w:rFonts w:hint="eastAsia"/>
          <w:spacing w:val="-2"/>
        </w:rPr>
      </w:pPr>
      <w:r>
        <w:rPr>
          <w:rFonts w:hint="eastAsia"/>
          <w:spacing w:val="-2"/>
        </w:rPr>
        <w:t>In the Lord's Supper, which holds a central place in Christian doctrine and is subject to various interpretations, believers witness the tangible exhibition of reconciliation with God and the indwelling of the Spirit in their hearts.</w:t>
      </w:r>
    </w:p>
    <w:p w14:paraId="4097B9F9">
      <w:pPr>
        <w:pStyle w:val="4"/>
        <w:spacing w:before="291" w:line="285" w:lineRule="auto"/>
        <w:ind w:right="101"/>
        <w:rPr>
          <w:rFonts w:hint="eastAsia"/>
          <w:spacing w:val="-2"/>
        </w:rPr>
      </w:pPr>
      <w:r>
        <w:rPr>
          <w:rFonts w:hint="eastAsia"/>
          <w:spacing w:val="-2"/>
        </w:rPr>
        <w:t>在圣餐中——它在基督教教义中占有中心地位，并且有各种不同的解释——信徒们见证了与神和好以及圣灵内住在他们心中的有形展示。</w:t>
      </w:r>
    </w:p>
    <w:p w14:paraId="6408E477">
      <w:pPr>
        <w:pStyle w:val="4"/>
        <w:spacing w:before="291" w:line="285" w:lineRule="auto"/>
        <w:ind w:right="101"/>
        <w:rPr>
          <w:rFonts w:hint="eastAsia"/>
          <w:spacing w:val="-2"/>
        </w:rPr>
      </w:pPr>
    </w:p>
    <w:p w14:paraId="24BA3477">
      <w:pPr>
        <w:pStyle w:val="4"/>
        <w:spacing w:before="291" w:line="285" w:lineRule="auto"/>
        <w:ind w:right="101"/>
        <w:rPr>
          <w:rFonts w:hint="eastAsia"/>
          <w:spacing w:val="-2"/>
        </w:rPr>
      </w:pPr>
      <w:r>
        <w:rPr>
          <w:rFonts w:hint="eastAsia"/>
          <w:spacing w:val="-2"/>
        </w:rPr>
        <w:t>What is most remarkable in the post-Enlightenment philosophy that began with Kant is its renewed attempt to connect with Christianity and incorporate its religious truths into its philosophical system.</w:t>
      </w:r>
    </w:p>
    <w:p w14:paraId="3C20AC9D">
      <w:pPr>
        <w:pStyle w:val="4"/>
        <w:spacing w:before="291" w:line="285" w:lineRule="auto"/>
        <w:ind w:right="101"/>
        <w:rPr>
          <w:rFonts w:hint="eastAsia"/>
          <w:spacing w:val="-2"/>
        </w:rPr>
      </w:pPr>
      <w:r>
        <w:rPr>
          <w:rFonts w:hint="eastAsia"/>
          <w:spacing w:val="-2"/>
        </w:rPr>
        <w:t>在康德开创的后启蒙哲学中，最引人注目的是它重新尝试与基督教建立联系，并将其宗教真理融入其哲学体系。</w:t>
      </w:r>
    </w:p>
    <w:p w14:paraId="79389E0F">
      <w:pPr>
        <w:pStyle w:val="4"/>
        <w:spacing w:before="291" w:line="285" w:lineRule="auto"/>
        <w:ind w:right="101"/>
        <w:rPr>
          <w:rFonts w:hint="eastAsia"/>
          <w:spacing w:val="-2"/>
        </w:rPr>
      </w:pPr>
    </w:p>
    <w:p w14:paraId="47398A97">
      <w:pPr>
        <w:pStyle w:val="4"/>
        <w:spacing w:before="291" w:line="285" w:lineRule="auto"/>
        <w:ind w:right="101"/>
        <w:rPr>
          <w:rFonts w:hint="eastAsia"/>
          <w:spacing w:val="-2"/>
        </w:rPr>
      </w:pPr>
      <w:r>
        <w:rPr>
          <w:rFonts w:hint="eastAsia"/>
          <w:spacing w:val="-2"/>
        </w:rPr>
        <w:t>Flat rationalism had dismissed Christianity as obsolete, asserting that enlightened minds and free will were sufficient for salvation, leaving no room for the grace of revelation.</w:t>
      </w:r>
    </w:p>
    <w:p w14:paraId="5C990D61">
      <w:pPr>
        <w:pStyle w:val="4"/>
        <w:spacing w:before="291" w:line="285" w:lineRule="auto"/>
        <w:ind w:right="101"/>
        <w:rPr>
          <w:rFonts w:hint="eastAsia"/>
          <w:spacing w:val="-2"/>
        </w:rPr>
      </w:pPr>
      <w:r>
        <w:rPr>
          <w:rFonts w:hint="eastAsia"/>
          <w:spacing w:val="-2"/>
        </w:rPr>
        <w:t>扁平的理性主义曾将基督教视为过时的东西而加以摒弃，断言开明的思想和自由意志足以获得救赎，没有为启示的恩典留下任何空间。</w:t>
      </w:r>
    </w:p>
    <w:p w14:paraId="5F56AFD2">
      <w:pPr>
        <w:pStyle w:val="4"/>
        <w:spacing w:before="291" w:line="285" w:lineRule="auto"/>
        <w:ind w:right="101"/>
        <w:rPr>
          <w:rFonts w:hint="eastAsia"/>
          <w:spacing w:val="-2"/>
        </w:rPr>
      </w:pPr>
    </w:p>
    <w:p w14:paraId="03736DD1">
      <w:pPr>
        <w:pStyle w:val="4"/>
        <w:spacing w:before="291" w:line="285" w:lineRule="auto"/>
        <w:ind w:right="101"/>
        <w:rPr>
          <w:rFonts w:hint="eastAsia"/>
          <w:spacing w:val="-2"/>
        </w:rPr>
      </w:pPr>
      <w:r>
        <w:rPr>
          <w:rFonts w:hint="eastAsia"/>
          <w:spacing w:val="-2"/>
        </w:rPr>
        <w:t>However, philosophy, through its notable interpreters, revisited this superficial judgment.</w:t>
      </w:r>
    </w:p>
    <w:p w14:paraId="444F6CEA">
      <w:pPr>
        <w:pStyle w:val="4"/>
        <w:spacing w:before="291" w:line="285" w:lineRule="auto"/>
        <w:ind w:right="101"/>
        <w:rPr>
          <w:rFonts w:hint="eastAsia"/>
          <w:spacing w:val="-2"/>
        </w:rPr>
      </w:pPr>
      <w:r>
        <w:rPr>
          <w:rFonts w:hint="eastAsia"/>
          <w:spacing w:val="-2"/>
        </w:rPr>
        <w:t>然而，哲学通过其杰出的诠释者，重新审视了这种肤浅的判断。</w:t>
      </w:r>
    </w:p>
    <w:p w14:paraId="4C312867">
      <w:pPr>
        <w:pStyle w:val="4"/>
        <w:spacing w:before="291" w:line="285" w:lineRule="auto"/>
        <w:ind w:right="101"/>
        <w:rPr>
          <w:rFonts w:hint="eastAsia"/>
          <w:spacing w:val="-2"/>
        </w:rPr>
      </w:pPr>
    </w:p>
    <w:p w14:paraId="4567DBD6">
      <w:pPr>
        <w:pStyle w:val="4"/>
        <w:spacing w:before="291" w:line="285" w:lineRule="auto"/>
        <w:ind w:right="101"/>
        <w:rPr>
          <w:rFonts w:hint="eastAsia"/>
          <w:spacing w:val="-2"/>
        </w:rPr>
      </w:pPr>
      <w:r>
        <w:rPr>
          <w:rFonts w:hint="eastAsia"/>
          <w:spacing w:val="-2"/>
        </w:rPr>
        <w:t>It embarked on a deeper and more prolonged exploration of nature, history, humanity, and the world, ultimately articulating the idea that redemption from sin and suffering could only be accomplished through an act of God.</w:t>
      </w:r>
    </w:p>
    <w:p w14:paraId="3166C809">
      <w:pPr>
        <w:pStyle w:val="4"/>
        <w:spacing w:before="291" w:line="285" w:lineRule="auto"/>
        <w:ind w:right="101"/>
        <w:rPr>
          <w:rFonts w:hint="eastAsia"/>
          <w:spacing w:val="-2"/>
        </w:rPr>
      </w:pPr>
      <w:r>
        <w:rPr>
          <w:rFonts w:hint="eastAsia"/>
          <w:spacing w:val="-2"/>
        </w:rPr>
        <w:t>它对自然、历史、人类和世界进行了更深入、更持久的探索，最终阐明了这样一个观点：从罪和苦难中得救赎只能通过神的作为来实现。</w:t>
      </w:r>
    </w:p>
    <w:p w14:paraId="41D0D6F8">
      <w:pPr>
        <w:pStyle w:val="4"/>
        <w:spacing w:before="291" w:line="285" w:lineRule="auto"/>
        <w:ind w:right="101"/>
        <w:rPr>
          <w:rFonts w:hint="eastAsia"/>
          <w:spacing w:val="-2"/>
        </w:rPr>
      </w:pPr>
    </w:p>
    <w:p w14:paraId="41725827">
      <w:pPr>
        <w:pStyle w:val="4"/>
        <w:spacing w:before="291" w:line="285" w:lineRule="auto"/>
        <w:ind w:right="101"/>
        <w:rPr>
          <w:rFonts w:hint="eastAsia"/>
          <w:spacing w:val="-2"/>
        </w:rPr>
      </w:pPr>
      <w:r>
        <w:rPr>
          <w:rFonts w:hint="eastAsia"/>
          <w:spacing w:val="-2"/>
        </w:rPr>
        <w:t>According to this philosophy, evil was not a random occurrence or a capricious human action but an essential element within the cosmic process.</w:t>
      </w:r>
    </w:p>
    <w:p w14:paraId="3B543ECF">
      <w:pPr>
        <w:pStyle w:val="4"/>
        <w:spacing w:before="291" w:line="285" w:lineRule="auto"/>
        <w:ind w:right="101"/>
        <w:rPr>
          <w:rFonts w:hint="eastAsia"/>
          <w:spacing w:val="-2"/>
        </w:rPr>
      </w:pPr>
      <w:r>
        <w:rPr>
          <w:rFonts w:hint="eastAsia"/>
          <w:spacing w:val="-2"/>
        </w:rPr>
        <w:t>根据这种哲学，邪恶并非偶然事件或任性的人类行为，而是宇宙进程中的一个基本要素。</w:t>
      </w:r>
    </w:p>
    <w:p w14:paraId="449EF240">
      <w:pPr>
        <w:pStyle w:val="4"/>
        <w:spacing w:before="291" w:line="285" w:lineRule="auto"/>
        <w:ind w:right="101"/>
        <w:rPr>
          <w:rFonts w:hint="eastAsia"/>
          <w:spacing w:val="-2"/>
        </w:rPr>
      </w:pPr>
    </w:p>
    <w:p w14:paraId="702CCC4A">
      <w:pPr>
        <w:pStyle w:val="4"/>
        <w:spacing w:before="291" w:line="285" w:lineRule="auto"/>
        <w:ind w:right="101"/>
        <w:rPr>
          <w:rFonts w:hint="eastAsia"/>
          <w:spacing w:val="-2"/>
        </w:rPr>
      </w:pPr>
      <w:r>
        <w:rPr>
          <w:rFonts w:hint="eastAsia"/>
          <w:spacing w:val="-2"/>
        </w:rPr>
        <w:t>Therefore, redemption from evil was only possible if, within that same cosmic process, it was gradually defeated and expelled by a divine power.</w:t>
      </w:r>
    </w:p>
    <w:p w14:paraId="7F01A2DF">
      <w:pPr>
        <w:pStyle w:val="4"/>
        <w:spacing w:before="291" w:line="285" w:lineRule="auto"/>
        <w:ind w:right="101"/>
        <w:rPr>
          <w:rFonts w:hint="eastAsia"/>
          <w:spacing w:val="-2"/>
        </w:rPr>
      </w:pPr>
      <w:r>
        <w:rPr>
          <w:rFonts w:hint="eastAsia"/>
          <w:spacing w:val="-2"/>
        </w:rPr>
        <w:t>因此，只有在同一个宇宙进程中，邪恶被一种神圣的力量逐渐击败并驱逐，才有可能从邪恶中得救赎。</w:t>
      </w:r>
    </w:p>
    <w:p w14:paraId="384221FA">
      <w:pPr>
        <w:pStyle w:val="4"/>
        <w:spacing w:before="291" w:line="285" w:lineRule="auto"/>
        <w:ind w:right="101"/>
        <w:rPr>
          <w:rFonts w:hint="eastAsia"/>
          <w:spacing w:val="-2"/>
        </w:rPr>
      </w:pPr>
    </w:p>
    <w:p w14:paraId="7D2E69D4">
      <w:pPr>
        <w:pStyle w:val="4"/>
        <w:spacing w:before="291" w:line="285" w:lineRule="auto"/>
        <w:ind w:right="101"/>
        <w:rPr>
          <w:rFonts w:hint="eastAsia"/>
          <w:spacing w:val="-2"/>
        </w:rPr>
      </w:pPr>
      <w:r>
        <w:rPr>
          <w:rFonts w:hint="eastAsia"/>
          <w:spacing w:val="-2"/>
        </w:rPr>
        <w:t>In Schelling and Hegel, as well as in Schopenhauer and Hartmann, later philosophy took on the character of a "philosophy of redemption."</w:t>
      </w:r>
    </w:p>
    <w:p w14:paraId="48408AC1">
      <w:pPr>
        <w:pStyle w:val="4"/>
        <w:spacing w:before="291" w:line="285" w:lineRule="auto"/>
        <w:ind w:right="101"/>
        <w:rPr>
          <w:rFonts w:hint="eastAsia"/>
          <w:spacing w:val="-2"/>
        </w:rPr>
      </w:pPr>
      <w:r>
        <w:rPr>
          <w:rFonts w:hint="eastAsia"/>
          <w:spacing w:val="-2"/>
        </w:rPr>
        <w:t>在谢林和黑格尔，以及叔本华和哈特曼那里，后来的哲学具有了“救赎哲学”的特征。</w:t>
      </w:r>
    </w:p>
    <w:p w14:paraId="76555FF7">
      <w:pPr>
        <w:pStyle w:val="4"/>
        <w:spacing w:before="291" w:line="285" w:lineRule="auto"/>
        <w:ind w:right="101"/>
        <w:rPr>
          <w:rFonts w:hint="eastAsia"/>
          <w:spacing w:val="-2"/>
        </w:rPr>
      </w:pPr>
    </w:p>
    <w:p w14:paraId="70E9779A">
      <w:pPr>
        <w:pStyle w:val="4"/>
        <w:spacing w:before="291" w:line="285" w:lineRule="auto"/>
        <w:ind w:right="101"/>
        <w:rPr>
          <w:rFonts w:hint="eastAsia"/>
          <w:spacing w:val="-2"/>
        </w:rPr>
      </w:pPr>
      <w:r>
        <w:rPr>
          <w:rFonts w:hint="eastAsia"/>
          <w:spacing w:val="-2"/>
        </w:rPr>
        <w:t>Post-Kantian philosophy made a sincere effort to re-embrace the profound concepts of Christianity, yet it only achieved partial success in this endeavor.</w:t>
      </w:r>
    </w:p>
    <w:p w14:paraId="428D0BF7">
      <w:pPr>
        <w:pStyle w:val="4"/>
        <w:spacing w:before="291" w:line="285" w:lineRule="auto"/>
        <w:ind w:right="101"/>
        <w:rPr>
          <w:rFonts w:hint="eastAsia"/>
          <w:spacing w:val="-2"/>
        </w:rPr>
      </w:pPr>
      <w:r>
        <w:rPr>
          <w:rFonts w:hint="eastAsia"/>
          <w:spacing w:val="-2"/>
        </w:rPr>
        <w:t>后康德哲学真诚地努力重新接纳基督教的深刻概念，然而在这项努力中只取得了部分成功。</w:t>
      </w:r>
    </w:p>
    <w:p w14:paraId="3FCBE4A6">
      <w:pPr>
        <w:pStyle w:val="4"/>
        <w:spacing w:before="291" w:line="285" w:lineRule="auto"/>
        <w:ind w:right="101"/>
        <w:rPr>
          <w:rFonts w:hint="eastAsia"/>
          <w:spacing w:val="-2"/>
        </w:rPr>
      </w:pPr>
    </w:p>
    <w:p w14:paraId="20CBA3E6">
      <w:pPr>
        <w:pStyle w:val="4"/>
        <w:spacing w:before="291" w:line="285" w:lineRule="auto"/>
        <w:ind w:right="101"/>
        <w:rPr>
          <w:rFonts w:hint="eastAsia"/>
          <w:spacing w:val="-2"/>
        </w:rPr>
      </w:pPr>
      <w:r>
        <w:rPr>
          <w:rFonts w:hint="eastAsia"/>
          <w:spacing w:val="-2"/>
        </w:rPr>
        <w:t>This can be attributed, to a large extent, to the fact that it only partially overcame rationalism, more in its outward appearance than in its essence.</w:t>
      </w:r>
    </w:p>
    <w:p w14:paraId="5CA38505">
      <w:pPr>
        <w:pStyle w:val="4"/>
        <w:spacing w:before="291" w:line="285" w:lineRule="auto"/>
        <w:ind w:right="101"/>
        <w:rPr>
          <w:rFonts w:hint="eastAsia"/>
          <w:spacing w:val="-2"/>
        </w:rPr>
      </w:pPr>
      <w:r>
        <w:rPr>
          <w:rFonts w:hint="eastAsia"/>
          <w:spacing w:val="-2"/>
        </w:rPr>
        <w:t>这在很大程度上可以归因于这样一个事实：它仅仅部分地克服了理性主义，更多的是在表面现象上，而不是在本质上。</w:t>
      </w:r>
    </w:p>
    <w:p w14:paraId="10E7CE72">
      <w:pPr>
        <w:pStyle w:val="4"/>
        <w:spacing w:before="291" w:line="285" w:lineRule="auto"/>
        <w:ind w:right="101"/>
        <w:rPr>
          <w:rFonts w:hint="eastAsia"/>
          <w:spacing w:val="-2"/>
        </w:rPr>
      </w:pPr>
    </w:p>
    <w:p w14:paraId="5375AB8A">
      <w:pPr>
        <w:pStyle w:val="4"/>
        <w:spacing w:before="291" w:line="285" w:lineRule="auto"/>
        <w:ind w:right="101"/>
        <w:rPr>
          <w:rFonts w:hint="eastAsia"/>
          <w:spacing w:val="-2"/>
        </w:rPr>
      </w:pPr>
      <w:r>
        <w:rPr>
          <w:rFonts w:hint="eastAsia"/>
          <w:spacing w:val="-2"/>
        </w:rPr>
        <w:t>For instance, Hegel, while looking down upon the Enlightenment and ridiculing its intellectual arrogance, championed the right to seek reason within Christian religion.</w:t>
      </w:r>
    </w:p>
    <w:p w14:paraId="725522F7">
      <w:pPr>
        <w:pStyle w:val="4"/>
        <w:spacing w:before="291" w:line="285" w:lineRule="auto"/>
        <w:ind w:right="101"/>
        <w:rPr>
          <w:rFonts w:hint="eastAsia"/>
          <w:spacing w:val="-2"/>
        </w:rPr>
      </w:pPr>
      <w:r>
        <w:rPr>
          <w:rFonts w:hint="eastAsia"/>
          <w:spacing w:val="-2"/>
        </w:rPr>
        <w:t>例如，黑格尔，虽然轻视启蒙运动并嘲笑其理智上的傲慢，却倡导在基督教中寻求理性的权利。</w:t>
      </w:r>
    </w:p>
    <w:p w14:paraId="4706FB37">
      <w:pPr>
        <w:pStyle w:val="4"/>
        <w:spacing w:before="291" w:line="285" w:lineRule="auto"/>
        <w:ind w:right="101"/>
        <w:rPr>
          <w:rFonts w:hint="eastAsia"/>
          <w:spacing w:val="-2"/>
        </w:rPr>
      </w:pPr>
    </w:p>
    <w:p w14:paraId="00B07056">
      <w:pPr>
        <w:pStyle w:val="4"/>
        <w:spacing w:before="291" w:line="285" w:lineRule="auto"/>
        <w:ind w:right="101"/>
        <w:rPr>
          <w:rFonts w:hint="eastAsia"/>
          <w:spacing w:val="-2"/>
        </w:rPr>
      </w:pPr>
      <w:r>
        <w:rPr>
          <w:rFonts w:hint="eastAsia"/>
          <w:spacing w:val="-2"/>
        </w:rPr>
        <w:t>However, he simultaneously subjected Christian religion to his "thinking consciousness" and found the standard for its truth within his own reason.</w:t>
      </w:r>
    </w:p>
    <w:p w14:paraId="4CF01C57">
      <w:pPr>
        <w:pStyle w:val="4"/>
        <w:spacing w:before="291" w:line="285" w:lineRule="auto"/>
        <w:ind w:right="101"/>
        <w:rPr>
          <w:rFonts w:hint="eastAsia"/>
          <w:spacing w:val="-2"/>
        </w:rPr>
      </w:pPr>
      <w:r>
        <w:rPr>
          <w:rFonts w:hint="eastAsia"/>
          <w:spacing w:val="-2"/>
        </w:rPr>
        <w:t>然而，他同时将基督教置于他“思维意识”的审视之下，并在他自己的理性中找到了其真理的标准。</w:t>
      </w:r>
    </w:p>
    <w:p w14:paraId="3C83E897">
      <w:pPr>
        <w:pStyle w:val="4"/>
        <w:spacing w:before="291" w:line="285" w:lineRule="auto"/>
        <w:ind w:right="101"/>
        <w:rPr>
          <w:rFonts w:hint="eastAsia"/>
          <w:spacing w:val="-2"/>
        </w:rPr>
      </w:pPr>
    </w:p>
    <w:p w14:paraId="40F1F6ED">
      <w:pPr>
        <w:pStyle w:val="4"/>
        <w:spacing w:before="291" w:line="285" w:lineRule="auto"/>
        <w:ind w:right="101"/>
        <w:rPr>
          <w:rFonts w:hint="eastAsia"/>
          <w:spacing w:val="-2"/>
        </w:rPr>
      </w:pPr>
      <w:r>
        <w:rPr>
          <w:rFonts w:hint="eastAsia"/>
          <w:spacing w:val="-2"/>
        </w:rPr>
        <w:t>He did acknowledge that philosophy did not position itself above Christian religion and its content but merely above the form through which it expressed its truth.</w:t>
      </w:r>
    </w:p>
    <w:p w14:paraId="1826B959">
      <w:pPr>
        <w:pStyle w:val="4"/>
        <w:spacing w:before="291" w:line="285" w:lineRule="auto"/>
        <w:ind w:right="101"/>
        <w:rPr>
          <w:rFonts w:hint="eastAsia"/>
          <w:spacing w:val="-2"/>
        </w:rPr>
      </w:pPr>
      <w:r>
        <w:rPr>
          <w:rFonts w:hint="eastAsia"/>
          <w:spacing w:val="-2"/>
        </w:rPr>
        <w:t>他确实承认，哲学并非将自己置于基督教及其内容之上，而仅仅是置于它表达其真理的形式之上。</w:t>
      </w:r>
    </w:p>
    <w:p w14:paraId="2B037BB5">
      <w:pPr>
        <w:pStyle w:val="4"/>
        <w:spacing w:before="291" w:line="285" w:lineRule="auto"/>
        <w:ind w:right="101"/>
        <w:rPr>
          <w:rFonts w:hint="eastAsia"/>
          <w:spacing w:val="-2"/>
        </w:rPr>
      </w:pPr>
    </w:p>
    <w:p w14:paraId="0AE067F4">
      <w:pPr>
        <w:pStyle w:val="4"/>
        <w:spacing w:before="291" w:line="285" w:lineRule="auto"/>
        <w:ind w:right="101"/>
        <w:rPr>
          <w:rFonts w:hint="eastAsia"/>
          <w:spacing w:val="-2"/>
        </w:rPr>
      </w:pPr>
      <w:r>
        <w:rPr>
          <w:rFonts w:hint="eastAsia"/>
          <w:spacing w:val="-2"/>
        </w:rPr>
        <w:t>Yet, this statement did not fully compensate for his earlier assertion that "thought is the absolute judge before which the content must prove and authenticate itself."</w:t>
      </w:r>
    </w:p>
    <w:p w14:paraId="78D161A3">
      <w:pPr>
        <w:pStyle w:val="4"/>
        <w:spacing w:before="291" w:line="285" w:lineRule="auto"/>
        <w:ind w:right="101"/>
        <w:rPr>
          <w:rFonts w:hint="eastAsia"/>
          <w:spacing w:val="-2"/>
        </w:rPr>
      </w:pPr>
      <w:r>
        <w:rPr>
          <w:rFonts w:hint="eastAsia"/>
          <w:spacing w:val="-2"/>
        </w:rPr>
        <w:t>然而，这一说法并未完全弥补他早先的断言：“思想是绝对的审判者，内容必须在其面前证明和证实自己。”</w:t>
      </w:r>
    </w:p>
    <w:p w14:paraId="72811B60">
      <w:pPr>
        <w:pStyle w:val="4"/>
        <w:spacing w:before="291" w:line="285" w:lineRule="auto"/>
        <w:ind w:right="101"/>
        <w:rPr>
          <w:rFonts w:hint="eastAsia"/>
          <w:spacing w:val="-2"/>
        </w:rPr>
      </w:pPr>
    </w:p>
    <w:p w14:paraId="0694DC80">
      <w:pPr>
        <w:pStyle w:val="4"/>
        <w:spacing w:before="291" w:line="285" w:lineRule="auto"/>
        <w:ind w:right="101"/>
        <w:rPr>
          <w:rFonts w:hint="eastAsia"/>
          <w:spacing w:val="-2"/>
        </w:rPr>
      </w:pPr>
      <w:r>
        <w:rPr>
          <w:rFonts w:hint="eastAsia"/>
          <w:spacing w:val="-2"/>
        </w:rPr>
        <w:t>Consequently, Christianity may have contained a doctrine of reconciliation with profound significance, but this profundity was only fully revealed through philosophy.</w:t>
      </w:r>
    </w:p>
    <w:p w14:paraId="42E3DDD6">
      <w:pPr>
        <w:pStyle w:val="4"/>
        <w:spacing w:before="291" w:line="285" w:lineRule="auto"/>
        <w:ind w:right="101"/>
        <w:rPr>
          <w:rFonts w:hint="eastAsia"/>
          <w:spacing w:val="-2"/>
        </w:rPr>
      </w:pPr>
      <w:r>
        <w:rPr>
          <w:rFonts w:hint="eastAsia"/>
          <w:spacing w:val="-2"/>
        </w:rPr>
        <w:t>因此，基督教可能包含着具有深远意义的和解教义，但这种深远意义只有通过哲学才能完全揭示出来。</w:t>
      </w:r>
    </w:p>
    <w:p w14:paraId="710E7E36">
      <w:pPr>
        <w:pStyle w:val="4"/>
        <w:spacing w:before="291" w:line="285" w:lineRule="auto"/>
        <w:ind w:right="101"/>
        <w:rPr>
          <w:rFonts w:hint="eastAsia"/>
          <w:spacing w:val="-2"/>
        </w:rPr>
      </w:pPr>
    </w:p>
    <w:p w14:paraId="3CA54EEC">
      <w:pPr>
        <w:pStyle w:val="4"/>
        <w:spacing w:before="291" w:line="285" w:lineRule="auto"/>
        <w:ind w:right="101"/>
        <w:rPr>
          <w:rFonts w:hint="eastAsia"/>
          <w:spacing w:val="-2"/>
        </w:rPr>
      </w:pPr>
      <w:r>
        <w:rPr>
          <w:rFonts w:hint="eastAsia"/>
          <w:spacing w:val="-2"/>
        </w:rPr>
        <w:t>It was not religion but philosophy that achieved genuine reconciliation.</w:t>
      </w:r>
    </w:p>
    <w:p w14:paraId="24226DF9">
      <w:pPr>
        <w:pStyle w:val="4"/>
        <w:spacing w:before="291" w:line="285" w:lineRule="auto"/>
        <w:ind w:right="101"/>
        <w:rPr>
          <w:rFonts w:hint="eastAsia"/>
          <w:spacing w:val="-2"/>
        </w:rPr>
      </w:pPr>
      <w:r>
        <w:rPr>
          <w:rFonts w:hint="eastAsia"/>
          <w:spacing w:val="-2"/>
        </w:rPr>
        <w:t>实现真正和解的不是宗教，而是哲学。</w:t>
      </w:r>
    </w:p>
    <w:p w14:paraId="08C3C804">
      <w:pPr>
        <w:pStyle w:val="4"/>
        <w:spacing w:before="291" w:line="285" w:lineRule="auto"/>
        <w:ind w:right="101"/>
        <w:rPr>
          <w:rFonts w:hint="eastAsia"/>
          <w:spacing w:val="-2"/>
        </w:rPr>
      </w:pPr>
    </w:p>
    <w:p w14:paraId="0216BADA">
      <w:pPr>
        <w:pStyle w:val="4"/>
        <w:spacing w:before="291" w:line="285" w:lineRule="auto"/>
        <w:ind w:right="101"/>
        <w:rPr>
          <w:rFonts w:hint="eastAsia"/>
          <w:spacing w:val="-2"/>
        </w:rPr>
      </w:pPr>
      <w:r>
        <w:rPr>
          <w:rFonts w:hint="eastAsia"/>
          <w:spacing w:val="-2"/>
        </w:rPr>
        <w:t>"Philosophy is theology in the sense that it represents the reconciliation of God with Himself and with nature; it asserts that nature, as otherness in itself, is divine; it affirms that finite Spirit naturally aspires to reconciliation and partially attains it in the course of world history."</w:t>
      </w:r>
    </w:p>
    <w:p w14:paraId="6754FBDF">
      <w:pPr>
        <w:pStyle w:val="4"/>
        <w:spacing w:before="291" w:line="285" w:lineRule="auto"/>
        <w:ind w:right="101"/>
        <w:rPr>
          <w:rFonts w:hint="eastAsia"/>
          <w:spacing w:val="-2"/>
        </w:rPr>
      </w:pPr>
      <w:r>
        <w:rPr>
          <w:rFonts w:hint="eastAsia"/>
          <w:spacing w:val="-2"/>
        </w:rPr>
        <w:t>“哲学在某种意义上是神学，因为它代表了神与祂自己以及与自然的和解；它断言自然，作为其自身的他者性，是神圣的；它申明有限的精神自然地渴望和解，并在世界历史的进程中部分地达到它。”</w:t>
      </w:r>
    </w:p>
    <w:p w14:paraId="0522297F">
      <w:pPr>
        <w:pStyle w:val="4"/>
        <w:spacing w:before="291" w:line="285" w:lineRule="auto"/>
        <w:ind w:right="101"/>
        <w:rPr>
          <w:rFonts w:hint="eastAsia"/>
          <w:spacing w:val="-2"/>
        </w:rPr>
      </w:pPr>
    </w:p>
    <w:p w14:paraId="1DFB0014">
      <w:pPr>
        <w:pStyle w:val="4"/>
        <w:spacing w:before="291" w:line="285" w:lineRule="auto"/>
        <w:ind w:right="101"/>
        <w:rPr>
          <w:rFonts w:hint="eastAsia"/>
          <w:spacing w:val="-2"/>
        </w:rPr>
      </w:pPr>
      <w:r>
        <w:rPr>
          <w:rFonts w:hint="eastAsia"/>
          <w:spacing w:val="-2"/>
        </w:rPr>
        <w:t>The effort to reconcile reason and religion, therefore, ultimately resulted in a division between idea and reality, leading to a point where the idea itself could no longer be sustained.</w:t>
      </w:r>
    </w:p>
    <w:p w14:paraId="15EF258A">
      <w:pPr>
        <w:pStyle w:val="4"/>
        <w:spacing w:before="291" w:line="285" w:lineRule="auto"/>
        <w:ind w:right="101"/>
        <w:rPr>
          <w:rFonts w:hint="eastAsia"/>
          <w:spacing w:val="-2"/>
        </w:rPr>
      </w:pPr>
      <w:r>
        <w:rPr>
          <w:rFonts w:hint="eastAsia"/>
          <w:spacing w:val="-2"/>
        </w:rPr>
        <w:t>因此，调和理性与宗教的努力最终导致了观念与现实的分裂，以至于观念本身再也无法维持。</w:t>
      </w:r>
    </w:p>
    <w:p w14:paraId="70618952">
      <w:pPr>
        <w:pStyle w:val="4"/>
        <w:spacing w:before="291" w:line="285" w:lineRule="auto"/>
        <w:ind w:right="101"/>
        <w:rPr>
          <w:rFonts w:hint="eastAsia"/>
          <w:spacing w:val="-2"/>
        </w:rPr>
      </w:pPr>
    </w:p>
    <w:p w14:paraId="10268D85">
      <w:pPr>
        <w:pStyle w:val="4"/>
        <w:spacing w:before="291" w:line="285" w:lineRule="auto"/>
        <w:ind w:right="101"/>
        <w:rPr>
          <w:rFonts w:hint="eastAsia"/>
          <w:spacing w:val="-2"/>
        </w:rPr>
      </w:pPr>
      <w:r>
        <w:rPr>
          <w:rFonts w:hint="eastAsia"/>
          <w:spacing w:val="-2"/>
        </w:rPr>
        <w:t>Post-Hegelian history clearly demonstrated that in the process, valuable content had been discarded along with the speculative language.</w:t>
      </w:r>
    </w:p>
    <w:p w14:paraId="201929A3">
      <w:pPr>
        <w:pStyle w:val="4"/>
        <w:spacing w:before="291" w:line="285" w:lineRule="auto"/>
        <w:ind w:right="101"/>
        <w:rPr>
          <w:rFonts w:hint="eastAsia"/>
          <w:spacing w:val="-2"/>
        </w:rPr>
      </w:pPr>
      <w:r>
        <w:rPr>
          <w:rFonts w:hint="eastAsia"/>
          <w:spacing w:val="-2"/>
        </w:rPr>
        <w:t>后黑格尔历史清楚地表明，在这个过程中，有价值的内容连同思辨的语言一起被抛弃了。</w:t>
      </w:r>
    </w:p>
    <w:p w14:paraId="49746B66">
      <w:pPr>
        <w:pStyle w:val="4"/>
        <w:spacing w:before="291" w:line="285" w:lineRule="auto"/>
        <w:ind w:right="101"/>
        <w:rPr>
          <w:rFonts w:hint="eastAsia"/>
          <w:spacing w:val="-2"/>
        </w:rPr>
      </w:pPr>
    </w:p>
    <w:p w14:paraId="29F88C68">
      <w:pPr>
        <w:pStyle w:val="4"/>
        <w:spacing w:before="291" w:line="285" w:lineRule="auto"/>
        <w:ind w:right="101"/>
        <w:rPr>
          <w:rFonts w:hint="eastAsia"/>
          <w:spacing w:val="-2"/>
        </w:rPr>
      </w:pPr>
      <w:r>
        <w:rPr>
          <w:rFonts w:hint="eastAsia"/>
          <w:spacing w:val="-2"/>
        </w:rPr>
        <w:t>When stripped of its speculative terminology and expressed plainly, idealistic philosophy was left with the idea that human beings, initially existing within the polarity of sensuality and reason, nature and spirit, idea and reality, gradually transcended this polarity through a process that they themselves had to support and promote, either through intellect or will.</w:t>
      </w:r>
    </w:p>
    <w:p w14:paraId="33151B33">
      <w:pPr>
        <w:pStyle w:val="4"/>
        <w:spacing w:before="291" w:line="285" w:lineRule="auto"/>
        <w:ind w:right="101"/>
        <w:rPr>
          <w:rFonts w:hint="eastAsia"/>
          <w:spacing w:val="-2"/>
        </w:rPr>
      </w:pPr>
      <w:r>
        <w:rPr>
          <w:rFonts w:hint="eastAsia"/>
          <w:spacing w:val="-2"/>
        </w:rPr>
        <w:t>当剥去其思辨术语并以平实的语言表达时，唯心主义哲学只剩下这样一种观念：人类最初存在于感官与理性、自然与精神、观念与现实的极性之中，通过一个他们自己必须支持和推动的过程，无论是通过理智还是意志，逐渐超越了这种极性。</w:t>
      </w:r>
    </w:p>
    <w:p w14:paraId="7F5BFA9A">
      <w:pPr>
        <w:pStyle w:val="4"/>
        <w:spacing w:before="291" w:line="285" w:lineRule="auto"/>
        <w:ind w:right="101"/>
        <w:rPr>
          <w:rFonts w:hint="eastAsia"/>
          <w:spacing w:val="-2"/>
        </w:rPr>
      </w:pPr>
    </w:p>
    <w:p w14:paraId="69F201B9">
      <w:pPr>
        <w:pStyle w:val="2"/>
        <w:bidi w:val="0"/>
        <w:rPr>
          <w:rFonts w:hint="eastAsia"/>
        </w:rPr>
      </w:pPr>
      <w:r>
        <w:rPr>
          <w:rFonts w:hint="eastAsia"/>
        </w:rPr>
        <w:t>Schleiermacher and Ritschl</w:t>
      </w:r>
    </w:p>
    <w:p w14:paraId="6B93145C">
      <w:pPr>
        <w:pStyle w:val="2"/>
        <w:bidi w:val="0"/>
        <w:rPr>
          <w:rFonts w:hint="eastAsia"/>
        </w:rPr>
      </w:pPr>
      <w:r>
        <w:rPr>
          <w:rFonts w:hint="eastAsia"/>
        </w:rPr>
        <w:t>施莱尔马赫与立敕尔</w:t>
      </w:r>
    </w:p>
    <w:p w14:paraId="55A8EA0E">
      <w:pPr>
        <w:pStyle w:val="4"/>
        <w:spacing w:before="291" w:line="285" w:lineRule="auto"/>
        <w:ind w:right="101"/>
        <w:rPr>
          <w:rFonts w:hint="eastAsia"/>
          <w:spacing w:val="-2"/>
        </w:rPr>
      </w:pPr>
    </w:p>
    <w:p w14:paraId="74DCE1C1">
      <w:pPr>
        <w:pStyle w:val="4"/>
        <w:spacing w:before="291" w:line="285" w:lineRule="auto"/>
        <w:ind w:right="101"/>
        <w:rPr>
          <w:rFonts w:hint="eastAsia"/>
          <w:spacing w:val="-2"/>
        </w:rPr>
      </w:pPr>
      <w:r>
        <w:rPr>
          <w:rFonts w:hint="eastAsia"/>
          <w:spacing w:val="-2"/>
        </w:rPr>
        <w:t>Modern theology, as it emerged with Strauss, delivered a significant shake to Hegel's philosophy, revealing its distinctive intellectual character.</w:t>
      </w:r>
    </w:p>
    <w:p w14:paraId="56989F4F">
      <w:pPr>
        <w:pStyle w:val="4"/>
        <w:spacing w:before="291" w:line="285" w:lineRule="auto"/>
        <w:ind w:right="101"/>
        <w:rPr>
          <w:rFonts w:hint="eastAsia"/>
          <w:spacing w:val="-2"/>
        </w:rPr>
      </w:pPr>
      <w:r>
        <w:rPr>
          <w:rFonts w:hint="eastAsia"/>
          <w:spacing w:val="-2"/>
        </w:rPr>
        <w:t>现代神学，随着施特劳斯的出现，对黑格尔的哲学产生了重大的冲击，揭示了其独特的理智特征。</w:t>
      </w:r>
    </w:p>
    <w:p w14:paraId="4C8A5E2D">
      <w:pPr>
        <w:pStyle w:val="4"/>
        <w:spacing w:before="291" w:line="285" w:lineRule="auto"/>
        <w:ind w:right="101"/>
        <w:rPr>
          <w:rFonts w:hint="eastAsia"/>
          <w:spacing w:val="-2"/>
        </w:rPr>
      </w:pPr>
    </w:p>
    <w:p w14:paraId="6C8CC375">
      <w:pPr>
        <w:pStyle w:val="4"/>
        <w:spacing w:before="291" w:line="285" w:lineRule="auto"/>
        <w:ind w:right="101"/>
        <w:rPr>
          <w:rFonts w:hint="eastAsia"/>
          <w:spacing w:val="-2"/>
        </w:rPr>
      </w:pPr>
      <w:r>
        <w:rPr>
          <w:rFonts w:hint="eastAsia"/>
          <w:spacing w:val="-2"/>
        </w:rPr>
        <w:t>Although it often employed Christian terminology, it infused these terms with altered meanings.</w:t>
      </w:r>
    </w:p>
    <w:p w14:paraId="0BBFAE80">
      <w:pPr>
        <w:pStyle w:val="4"/>
        <w:spacing w:before="291" w:line="285" w:lineRule="auto"/>
        <w:ind w:right="101"/>
        <w:rPr>
          <w:rFonts w:hint="eastAsia"/>
          <w:spacing w:val="-2"/>
        </w:rPr>
      </w:pPr>
      <w:r>
        <w:rPr>
          <w:rFonts w:hint="eastAsia"/>
          <w:spacing w:val="-2"/>
        </w:rPr>
        <w:t>尽管它经常使用基督教术语，但它赋予这些术语以改变的含义。</w:t>
      </w:r>
    </w:p>
    <w:p w14:paraId="2E1BE45D">
      <w:pPr>
        <w:pStyle w:val="4"/>
        <w:spacing w:before="291" w:line="285" w:lineRule="auto"/>
        <w:ind w:right="101"/>
        <w:rPr>
          <w:rFonts w:hint="eastAsia"/>
          <w:spacing w:val="-2"/>
        </w:rPr>
      </w:pPr>
    </w:p>
    <w:p w14:paraId="457DE246">
      <w:pPr>
        <w:pStyle w:val="4"/>
        <w:spacing w:before="291" w:line="285" w:lineRule="auto"/>
        <w:ind w:right="101"/>
        <w:rPr>
          <w:rFonts w:hint="eastAsia"/>
          <w:spacing w:val="-2"/>
        </w:rPr>
      </w:pPr>
      <w:r>
        <w:rPr>
          <w:rFonts w:hint="eastAsia"/>
          <w:spacing w:val="-2"/>
        </w:rPr>
        <w:t>In the process of conversion, for instance, God and humanity, or the grace of God and the human will, are not in opposition; conversion is entirely and simultaneously the result of both.</w:t>
      </w:r>
    </w:p>
    <w:p w14:paraId="5468BFA0">
      <w:pPr>
        <w:pStyle w:val="4"/>
        <w:spacing w:before="291" w:line="285" w:lineRule="auto"/>
        <w:ind w:right="101"/>
        <w:rPr>
          <w:rFonts w:hint="eastAsia"/>
          <w:spacing w:val="-2"/>
        </w:rPr>
      </w:pPr>
      <w:r>
        <w:rPr>
          <w:rFonts w:hint="eastAsia"/>
          <w:spacing w:val="-2"/>
        </w:rPr>
        <w:t>例如，在归信的过程中，神与人，或神的恩典与人的意志，并非对立；归信完全且同时是两者的结果。</w:t>
      </w:r>
    </w:p>
    <w:p w14:paraId="72BEB048">
      <w:pPr>
        <w:pStyle w:val="4"/>
        <w:spacing w:before="291" w:line="285" w:lineRule="auto"/>
        <w:ind w:right="101"/>
        <w:rPr>
          <w:rFonts w:hint="eastAsia"/>
          <w:spacing w:val="-2"/>
        </w:rPr>
      </w:pPr>
    </w:p>
    <w:p w14:paraId="5E5BFAC5">
      <w:pPr>
        <w:pStyle w:val="4"/>
        <w:spacing w:before="291" w:line="285" w:lineRule="auto"/>
        <w:ind w:right="101"/>
        <w:rPr>
          <w:rFonts w:hint="eastAsia"/>
          <w:spacing w:val="-2"/>
        </w:rPr>
      </w:pPr>
      <w:r>
        <w:rPr>
          <w:rFonts w:hint="eastAsia"/>
          <w:spacing w:val="-2"/>
        </w:rPr>
        <w:t>Grace aligns with divine providence, functioning ethically and pedagogically, nurturing and strengthening the religious community's capacity for salvation ("the ability to embrace grace").</w:t>
      </w:r>
    </w:p>
    <w:p w14:paraId="1B08DBDE">
      <w:pPr>
        <w:pStyle w:val="4"/>
        <w:spacing w:before="291" w:line="285" w:lineRule="auto"/>
        <w:ind w:right="101"/>
        <w:rPr>
          <w:rFonts w:hint="eastAsia"/>
          <w:spacing w:val="-2"/>
        </w:rPr>
      </w:pPr>
      <w:r>
        <w:rPr>
          <w:rFonts w:hint="eastAsia"/>
          <w:spacing w:val="-2"/>
        </w:rPr>
        <w:t>恩典与神的护理相一致，在伦理和教育上发挥作用，培养和加强宗教团体获得救赎的能力（“接受恩典的能力”）。</w:t>
      </w:r>
    </w:p>
    <w:p w14:paraId="28D30B5D">
      <w:pPr>
        <w:pStyle w:val="4"/>
        <w:spacing w:before="291" w:line="285" w:lineRule="auto"/>
        <w:ind w:right="101"/>
        <w:rPr>
          <w:rFonts w:hint="eastAsia"/>
          <w:spacing w:val="-2"/>
        </w:rPr>
      </w:pPr>
    </w:p>
    <w:p w14:paraId="56F51F83">
      <w:pPr>
        <w:pStyle w:val="4"/>
        <w:spacing w:before="291" w:line="285" w:lineRule="auto"/>
        <w:ind w:right="101"/>
        <w:rPr>
          <w:rFonts w:hint="eastAsia"/>
          <w:spacing w:val="-2"/>
        </w:rPr>
      </w:pPr>
      <w:r>
        <w:rPr>
          <w:rFonts w:hint="eastAsia"/>
          <w:spacing w:val="-2"/>
        </w:rPr>
        <w:t>Over time, it will guide all individuals toward salvation and conquer all resistance.</w:t>
      </w:r>
    </w:p>
    <w:p w14:paraId="3719FFAB">
      <w:pPr>
        <w:pStyle w:val="4"/>
        <w:spacing w:before="291" w:line="285" w:lineRule="auto"/>
        <w:ind w:right="101"/>
        <w:rPr>
          <w:rFonts w:hint="eastAsia"/>
          <w:spacing w:val="-2"/>
        </w:rPr>
      </w:pPr>
      <w:r>
        <w:rPr>
          <w:rFonts w:hint="eastAsia"/>
          <w:spacing w:val="-2"/>
        </w:rPr>
        <w:t>随着时间的推移，它将引导所有个人走向救赎，并战胜所有抵抗。</w:t>
      </w:r>
    </w:p>
    <w:p w14:paraId="04E6E1BE">
      <w:pPr>
        <w:pStyle w:val="4"/>
        <w:spacing w:before="291" w:line="285" w:lineRule="auto"/>
        <w:ind w:right="101"/>
        <w:rPr>
          <w:rFonts w:hint="eastAsia"/>
          <w:spacing w:val="-2"/>
        </w:rPr>
      </w:pPr>
    </w:p>
    <w:p w14:paraId="05BF3F64">
      <w:pPr>
        <w:pStyle w:val="4"/>
        <w:spacing w:before="291" w:line="285" w:lineRule="auto"/>
        <w:ind w:right="101"/>
        <w:rPr>
          <w:rFonts w:hint="eastAsia"/>
          <w:spacing w:val="-2"/>
        </w:rPr>
      </w:pPr>
      <w:r>
        <w:rPr>
          <w:rFonts w:hint="eastAsia"/>
          <w:spacing w:val="-2"/>
        </w:rPr>
        <w:t>In reality, humans do not fundamentally require regeneration; the term conversion is used from God's perspective.</w:t>
      </w:r>
    </w:p>
    <w:p w14:paraId="50D3CD3B">
      <w:pPr>
        <w:pStyle w:val="4"/>
        <w:spacing w:before="291" w:line="285" w:lineRule="auto"/>
        <w:ind w:right="101"/>
        <w:rPr>
          <w:rFonts w:hint="eastAsia"/>
          <w:spacing w:val="-2"/>
        </w:rPr>
      </w:pPr>
      <w:r>
        <w:rPr>
          <w:rFonts w:hint="eastAsia"/>
          <w:spacing w:val="-2"/>
        </w:rPr>
        <w:t>实际上，人类并非从根本上需要重生；“归信”一词是从神的角度使用的。</w:t>
      </w:r>
    </w:p>
    <w:p w14:paraId="49602678">
      <w:pPr>
        <w:pStyle w:val="4"/>
        <w:spacing w:before="291" w:line="285" w:lineRule="auto"/>
        <w:ind w:right="101"/>
        <w:rPr>
          <w:rFonts w:hint="eastAsia"/>
          <w:spacing w:val="-2"/>
        </w:rPr>
      </w:pPr>
    </w:p>
    <w:p w14:paraId="174DBB3F">
      <w:pPr>
        <w:pStyle w:val="4"/>
        <w:spacing w:before="291" w:line="285" w:lineRule="auto"/>
        <w:ind w:right="101"/>
        <w:rPr>
          <w:rFonts w:hint="eastAsia"/>
          <w:spacing w:val="-2"/>
        </w:rPr>
      </w:pPr>
      <w:r>
        <w:rPr>
          <w:rFonts w:hint="eastAsia"/>
          <w:spacing w:val="-2"/>
        </w:rPr>
        <w:t>Conversion itself involves repentance (reflecting on past sins, willingly accepting their consequences, and committing to amend one's life) and faith (trusting in God's grace through Christ).</w:t>
      </w:r>
    </w:p>
    <w:p w14:paraId="77F8A69B">
      <w:pPr>
        <w:pStyle w:val="4"/>
        <w:spacing w:before="291" w:line="285" w:lineRule="auto"/>
        <w:ind w:right="101"/>
        <w:rPr>
          <w:rFonts w:hint="eastAsia"/>
          <w:spacing w:val="-2"/>
        </w:rPr>
      </w:pPr>
      <w:r>
        <w:rPr>
          <w:rFonts w:hint="eastAsia"/>
          <w:spacing w:val="-2"/>
        </w:rPr>
        <w:t>归信本身包括悔改（反思过去的罪，甘愿接受其后果，并致力于修正自己的生活）和信心（借着基督信靠神的恩典）。</w:t>
      </w:r>
    </w:p>
    <w:p w14:paraId="5C95E5AF">
      <w:pPr>
        <w:pStyle w:val="4"/>
        <w:spacing w:before="291" w:line="285" w:lineRule="auto"/>
        <w:ind w:right="101"/>
        <w:rPr>
          <w:rFonts w:hint="eastAsia"/>
          <w:spacing w:val="-2"/>
        </w:rPr>
      </w:pPr>
    </w:p>
    <w:p w14:paraId="203A3DAF">
      <w:pPr>
        <w:pStyle w:val="4"/>
        <w:spacing w:before="291" w:line="285" w:lineRule="auto"/>
        <w:ind w:right="101"/>
        <w:rPr>
          <w:rFonts w:hint="eastAsia"/>
          <w:spacing w:val="-2"/>
        </w:rPr>
      </w:pPr>
      <w:r>
        <w:rPr>
          <w:rFonts w:hint="eastAsia"/>
          <w:spacing w:val="-2"/>
        </w:rPr>
        <w:t>Once converted, a person is instantly justified.</w:t>
      </w:r>
    </w:p>
    <w:p w14:paraId="245277E5">
      <w:pPr>
        <w:pStyle w:val="4"/>
        <w:spacing w:before="291" w:line="285" w:lineRule="auto"/>
        <w:ind w:right="101"/>
        <w:rPr>
          <w:rFonts w:hint="eastAsia"/>
          <w:spacing w:val="-2"/>
        </w:rPr>
      </w:pPr>
      <w:r>
        <w:rPr>
          <w:rFonts w:hint="eastAsia"/>
          <w:spacing w:val="-2"/>
        </w:rPr>
        <w:t>一旦归信，一个人就立即称义了。</w:t>
      </w:r>
    </w:p>
    <w:p w14:paraId="383ACDFA">
      <w:pPr>
        <w:pStyle w:val="4"/>
        <w:spacing w:before="291" w:line="285" w:lineRule="auto"/>
        <w:ind w:right="101"/>
        <w:rPr>
          <w:rFonts w:hint="eastAsia"/>
          <w:spacing w:val="-2"/>
        </w:rPr>
      </w:pPr>
    </w:p>
    <w:p w14:paraId="74837B59">
      <w:pPr>
        <w:pStyle w:val="4"/>
        <w:spacing w:before="291" w:line="285" w:lineRule="auto"/>
        <w:ind w:right="101"/>
        <w:rPr>
          <w:rFonts w:hint="eastAsia"/>
          <w:spacing w:val="-2"/>
        </w:rPr>
      </w:pPr>
      <w:r>
        <w:rPr>
          <w:rFonts w:hint="eastAsia"/>
          <w:spacing w:val="-2"/>
        </w:rPr>
        <w:t>Justification is not a transcendent divine act but rather the removal of guilt consciousness, a shift in the awareness of one's relationship with God, and the resolution of the division between the natural "I" and its destiny.</w:t>
      </w:r>
    </w:p>
    <w:p w14:paraId="080C6E21">
      <w:pPr>
        <w:pStyle w:val="4"/>
        <w:spacing w:before="291" w:line="285" w:lineRule="auto"/>
        <w:ind w:right="101"/>
        <w:rPr>
          <w:rFonts w:hint="eastAsia"/>
          <w:spacing w:val="-2"/>
        </w:rPr>
      </w:pPr>
      <w:r>
        <w:rPr>
          <w:rFonts w:hint="eastAsia"/>
          <w:spacing w:val="-2"/>
        </w:rPr>
        <w:t>称义并非一种超越性的神圣作为，而是罪疚意识的消除，对个人与神关系意识的转变，以及自然“我”与其命运之间分裂的解决。</w:t>
      </w:r>
    </w:p>
    <w:p w14:paraId="08CD13D8">
      <w:pPr>
        <w:pStyle w:val="4"/>
        <w:spacing w:before="291" w:line="285" w:lineRule="auto"/>
        <w:ind w:right="101"/>
        <w:rPr>
          <w:rFonts w:hint="eastAsia"/>
          <w:spacing w:val="-2"/>
        </w:rPr>
      </w:pPr>
    </w:p>
    <w:p w14:paraId="491FD67C">
      <w:pPr>
        <w:pStyle w:val="4"/>
        <w:spacing w:before="291" w:line="285" w:lineRule="auto"/>
        <w:ind w:right="101"/>
        <w:rPr>
          <w:rFonts w:hint="eastAsia"/>
          <w:spacing w:val="-2"/>
        </w:rPr>
      </w:pPr>
      <w:r>
        <w:rPr>
          <w:rFonts w:hint="eastAsia"/>
          <w:spacing w:val="-2"/>
        </w:rPr>
        <w:t>According to this theology, conversion marks the initial renewal of individuals, carrying within them the assurance of perfection, akin to the mature plant hidden within the seed or the grown man concealed within the boy.</w:t>
      </w:r>
    </w:p>
    <w:p w14:paraId="40CD3425">
      <w:pPr>
        <w:pStyle w:val="4"/>
        <w:spacing w:before="291" w:line="285" w:lineRule="auto"/>
        <w:ind w:right="101"/>
        <w:rPr>
          <w:rFonts w:hint="eastAsia"/>
          <w:spacing w:val="-2"/>
        </w:rPr>
      </w:pPr>
      <w:r>
        <w:rPr>
          <w:rFonts w:hint="eastAsia"/>
          <w:spacing w:val="-2"/>
        </w:rPr>
        <w:t>根据这种神学，归信标志着个人的初步更新，他们内心怀揣着完美的保证，就像隐藏在种子里的成熟植物或隐藏在男孩体内的成年男子一样。</w:t>
      </w:r>
    </w:p>
    <w:p w14:paraId="3EC7F2DE">
      <w:pPr>
        <w:pStyle w:val="4"/>
        <w:spacing w:before="291" w:line="285" w:lineRule="auto"/>
        <w:ind w:right="101"/>
        <w:rPr>
          <w:rFonts w:hint="eastAsia"/>
          <w:spacing w:val="-2"/>
        </w:rPr>
      </w:pPr>
    </w:p>
    <w:p w14:paraId="0AEA4187">
      <w:pPr>
        <w:pStyle w:val="4"/>
        <w:spacing w:before="291" w:line="285" w:lineRule="auto"/>
        <w:ind w:right="101"/>
        <w:rPr>
          <w:rFonts w:hint="eastAsia"/>
          <w:spacing w:val="-2"/>
        </w:rPr>
      </w:pPr>
      <w:r>
        <w:rPr>
          <w:rFonts w:hint="eastAsia"/>
          <w:spacing w:val="-2"/>
        </w:rPr>
        <w:t>Consequently, the most significant aspect is the heart, the inner disposition.</w:t>
      </w:r>
    </w:p>
    <w:p w14:paraId="30DC9930">
      <w:pPr>
        <w:pStyle w:val="4"/>
        <w:spacing w:before="291" w:line="285" w:lineRule="auto"/>
        <w:ind w:right="101"/>
        <w:rPr>
          <w:rFonts w:hint="eastAsia"/>
          <w:spacing w:val="-2"/>
        </w:rPr>
      </w:pPr>
      <w:r>
        <w:rPr>
          <w:rFonts w:hint="eastAsia"/>
          <w:spacing w:val="-2"/>
        </w:rPr>
        <w:t>因此，最重要的方面是心灵，即内在的性情。</w:t>
      </w:r>
    </w:p>
    <w:p w14:paraId="433AE260">
      <w:pPr>
        <w:pStyle w:val="4"/>
        <w:spacing w:before="291" w:line="285" w:lineRule="auto"/>
        <w:ind w:right="101"/>
        <w:rPr>
          <w:rFonts w:hint="eastAsia"/>
          <w:spacing w:val="-2"/>
        </w:rPr>
      </w:pPr>
    </w:p>
    <w:p w14:paraId="74D4C5FF">
      <w:pPr>
        <w:pStyle w:val="4"/>
        <w:spacing w:before="291" w:line="285" w:lineRule="auto"/>
        <w:ind w:right="101"/>
        <w:rPr>
          <w:rFonts w:hint="eastAsia"/>
          <w:spacing w:val="-2"/>
        </w:rPr>
      </w:pPr>
      <w:r>
        <w:rPr>
          <w:rFonts w:hint="eastAsia"/>
          <w:spacing w:val="-2"/>
        </w:rPr>
        <w:t>While actions may initially lag behind this disposition, this imperfection is a transient phase that no longer holds significance in reconciliation and justification.</w:t>
      </w:r>
    </w:p>
    <w:p w14:paraId="1EF42D1B">
      <w:pPr>
        <w:pStyle w:val="4"/>
        <w:spacing w:before="291" w:line="285" w:lineRule="auto"/>
        <w:ind w:right="101"/>
        <w:rPr>
          <w:rFonts w:hint="eastAsia"/>
          <w:spacing w:val="-2"/>
        </w:rPr>
      </w:pPr>
      <w:r>
        <w:rPr>
          <w:rFonts w:hint="eastAsia"/>
          <w:spacing w:val="-2"/>
        </w:rPr>
        <w:t>虽然行为最初可能落后于这种性情，但这种不完美是一个短暂的阶段，在和解和称义中不再具有重要意义。</w:t>
      </w:r>
    </w:p>
    <w:p w14:paraId="715BCEBC">
      <w:pPr>
        <w:pStyle w:val="4"/>
        <w:spacing w:before="291" w:line="285" w:lineRule="auto"/>
        <w:ind w:right="101"/>
        <w:rPr>
          <w:rFonts w:hint="eastAsia"/>
          <w:spacing w:val="-2"/>
        </w:rPr>
      </w:pPr>
    </w:p>
    <w:p w14:paraId="1FADDED0">
      <w:pPr>
        <w:pStyle w:val="4"/>
        <w:spacing w:before="291" w:line="285" w:lineRule="auto"/>
        <w:ind w:right="101"/>
        <w:rPr>
          <w:rFonts w:hint="eastAsia"/>
          <w:spacing w:val="-2"/>
        </w:rPr>
      </w:pPr>
      <w:r>
        <w:rPr>
          <w:rFonts w:hint="eastAsia"/>
          <w:spacing w:val="-2"/>
        </w:rPr>
        <w:t>Just as idealistic philosophy returned to Christianity, so did Schleiermacher, with even greater emphasis, place the historical person of Christ at the center of his doctrine of faith.</w:t>
      </w:r>
    </w:p>
    <w:p w14:paraId="655C47A7">
      <w:pPr>
        <w:pStyle w:val="4"/>
        <w:spacing w:before="291" w:line="285" w:lineRule="auto"/>
        <w:ind w:right="101"/>
        <w:rPr>
          <w:rFonts w:hint="eastAsia"/>
          <w:spacing w:val="-2"/>
        </w:rPr>
      </w:pPr>
      <w:r>
        <w:rPr>
          <w:rFonts w:hint="eastAsia"/>
          <w:spacing w:val="-2"/>
        </w:rPr>
        <w:t>正如唯心主义哲学回归基督教一样，施莱尔马赫也更加强调地将基督的历史位格置于其信仰教义的中心。</w:t>
      </w:r>
    </w:p>
    <w:p w14:paraId="626C489C">
      <w:pPr>
        <w:pStyle w:val="4"/>
        <w:spacing w:before="291" w:line="285" w:lineRule="auto"/>
        <w:ind w:right="101"/>
        <w:rPr>
          <w:rFonts w:hint="eastAsia"/>
          <w:spacing w:val="-2"/>
        </w:rPr>
      </w:pPr>
    </w:p>
    <w:p w14:paraId="0AD608D3">
      <w:pPr>
        <w:pStyle w:val="4"/>
        <w:spacing w:before="291" w:line="285" w:lineRule="auto"/>
        <w:ind w:right="101"/>
        <w:rPr>
          <w:rFonts w:hint="eastAsia"/>
          <w:spacing w:val="-2"/>
        </w:rPr>
      </w:pPr>
      <w:r>
        <w:rPr>
          <w:rFonts w:hint="eastAsia"/>
          <w:spacing w:val="-2"/>
        </w:rPr>
        <w:t>According to Schleiermacher, after Christ entered our world of sin and misery, he possessed the power and calling to incorporate us into his realm of holiness and blessedness.</w:t>
      </w:r>
    </w:p>
    <w:p w14:paraId="215722F3">
      <w:pPr>
        <w:pStyle w:val="4"/>
        <w:spacing w:before="291" w:line="285" w:lineRule="auto"/>
        <w:ind w:right="101"/>
        <w:rPr>
          <w:rFonts w:hint="eastAsia"/>
          <w:spacing w:val="-2"/>
        </w:rPr>
      </w:pPr>
      <w:r>
        <w:rPr>
          <w:rFonts w:hint="eastAsia"/>
          <w:spacing w:val="-2"/>
        </w:rPr>
        <w:t>根据施莱尔马赫的说法，在基督进入我们这个充满罪恶和苦难的世界之后，祂拥有能力和呼召，将我们纳入祂圣洁和福乐的领域。</w:t>
      </w:r>
    </w:p>
    <w:p w14:paraId="147D7C94">
      <w:pPr>
        <w:pStyle w:val="4"/>
        <w:spacing w:before="291" w:line="285" w:lineRule="auto"/>
        <w:ind w:right="101"/>
        <w:rPr>
          <w:rFonts w:hint="eastAsia"/>
          <w:spacing w:val="-2"/>
        </w:rPr>
      </w:pPr>
    </w:p>
    <w:p w14:paraId="67B34048">
      <w:pPr>
        <w:pStyle w:val="4"/>
        <w:spacing w:before="291" w:line="285" w:lineRule="auto"/>
        <w:ind w:right="101"/>
        <w:rPr>
          <w:rFonts w:hint="eastAsia"/>
          <w:spacing w:val="-2"/>
        </w:rPr>
      </w:pPr>
      <w:r>
        <w:rPr>
          <w:rFonts w:hint="eastAsia"/>
          <w:spacing w:val="-2"/>
        </w:rPr>
        <w:t>This incorporation happens through regeneration and sanctification.</w:t>
      </w:r>
    </w:p>
    <w:p w14:paraId="28C2C097">
      <w:pPr>
        <w:pStyle w:val="4"/>
        <w:spacing w:before="291" w:line="285" w:lineRule="auto"/>
        <w:ind w:right="101"/>
        <w:rPr>
          <w:rFonts w:hint="eastAsia"/>
          <w:spacing w:val="-2"/>
        </w:rPr>
      </w:pPr>
      <w:r>
        <w:rPr>
          <w:rFonts w:hint="eastAsia"/>
          <w:spacing w:val="-2"/>
        </w:rPr>
        <w:t>这种纳入是通过重生和成圣来实现的。</w:t>
      </w:r>
    </w:p>
    <w:p w14:paraId="6CFBCA2E">
      <w:pPr>
        <w:pStyle w:val="4"/>
        <w:spacing w:before="291" w:line="285" w:lineRule="auto"/>
        <w:ind w:right="101"/>
        <w:rPr>
          <w:rFonts w:hint="eastAsia"/>
          <w:spacing w:val="-2"/>
        </w:rPr>
      </w:pPr>
    </w:p>
    <w:p w14:paraId="098AFDFA">
      <w:pPr>
        <w:pStyle w:val="4"/>
        <w:spacing w:before="291" w:line="285" w:lineRule="auto"/>
        <w:ind w:right="101"/>
        <w:rPr>
          <w:rFonts w:hint="eastAsia"/>
          <w:spacing w:val="-2"/>
        </w:rPr>
      </w:pPr>
      <w:r>
        <w:rPr>
          <w:rFonts w:hint="eastAsia"/>
          <w:spacing w:val="-2"/>
        </w:rPr>
        <w:t>Regeneration includes conversion and justification, which are one and the same, viewed from both human and divine perspectives.</w:t>
      </w:r>
    </w:p>
    <w:p w14:paraId="060163C2">
      <w:pPr>
        <w:pStyle w:val="4"/>
        <w:spacing w:before="291" w:line="285" w:lineRule="auto"/>
        <w:ind w:right="101"/>
        <w:rPr>
          <w:rFonts w:hint="eastAsia"/>
          <w:spacing w:val="-2"/>
        </w:rPr>
      </w:pPr>
      <w:r>
        <w:rPr>
          <w:rFonts w:hint="eastAsia"/>
          <w:spacing w:val="-2"/>
        </w:rPr>
        <w:t>重生包括归信和称义，从人和神的角度来看，这两者是同一回事。</w:t>
      </w:r>
    </w:p>
    <w:p w14:paraId="620FC4ED">
      <w:pPr>
        <w:pStyle w:val="4"/>
        <w:spacing w:before="291" w:line="285" w:lineRule="auto"/>
        <w:ind w:right="101"/>
        <w:rPr>
          <w:rFonts w:hint="eastAsia"/>
          <w:spacing w:val="-2"/>
        </w:rPr>
      </w:pPr>
    </w:p>
    <w:p w14:paraId="011582F5">
      <w:pPr>
        <w:pStyle w:val="4"/>
        <w:spacing w:before="291" w:line="285" w:lineRule="auto"/>
        <w:ind w:right="101"/>
        <w:rPr>
          <w:rFonts w:hint="eastAsia"/>
          <w:spacing w:val="-2"/>
        </w:rPr>
      </w:pPr>
      <w:r>
        <w:rPr>
          <w:rFonts w:hint="eastAsia"/>
          <w:spacing w:val="-2"/>
        </w:rPr>
        <w:t>In conversion, comprising penitence and faith, a person is neither merely cooperative nor entirely passive but receptive, allowing humanity as a whole to become ripe for grace and salvation.</w:t>
      </w:r>
    </w:p>
    <w:p w14:paraId="79533F15">
      <w:pPr>
        <w:pStyle w:val="4"/>
        <w:spacing w:before="291" w:line="285" w:lineRule="auto"/>
        <w:ind w:right="101"/>
        <w:rPr>
          <w:rFonts w:hint="eastAsia"/>
          <w:spacing w:val="-2"/>
        </w:rPr>
      </w:pPr>
      <w:r>
        <w:rPr>
          <w:rFonts w:hint="eastAsia"/>
          <w:spacing w:val="-2"/>
        </w:rPr>
        <w:t>在归信中，包括悔改和信心，一个人既非仅仅合作，也非完全被动，而是接纳的，从而使整个人类为恩典和救赎做好准备。</w:t>
      </w:r>
    </w:p>
    <w:p w14:paraId="6E53AADE">
      <w:pPr>
        <w:pStyle w:val="4"/>
        <w:spacing w:before="291" w:line="285" w:lineRule="auto"/>
        <w:ind w:right="101"/>
        <w:rPr>
          <w:rFonts w:hint="eastAsia"/>
          <w:spacing w:val="-2"/>
        </w:rPr>
      </w:pPr>
    </w:p>
    <w:p w14:paraId="659D62B4">
      <w:pPr>
        <w:pStyle w:val="4"/>
        <w:spacing w:before="291" w:line="285" w:lineRule="auto"/>
        <w:ind w:right="101"/>
        <w:rPr>
          <w:rFonts w:hint="eastAsia"/>
          <w:spacing w:val="-2"/>
        </w:rPr>
      </w:pPr>
      <w:r>
        <w:rPr>
          <w:rFonts w:hint="eastAsia"/>
          <w:spacing w:val="-2"/>
        </w:rPr>
        <w:t>Justification is the divine act placing a person in communion with Christ.</w:t>
      </w:r>
    </w:p>
    <w:p w14:paraId="52B651E7">
      <w:pPr>
        <w:pStyle w:val="4"/>
        <w:spacing w:before="291" w:line="285" w:lineRule="auto"/>
        <w:ind w:right="101"/>
        <w:rPr>
          <w:rFonts w:hint="eastAsia"/>
          <w:spacing w:val="-2"/>
        </w:rPr>
      </w:pPr>
      <w:r>
        <w:rPr>
          <w:rFonts w:hint="eastAsia"/>
          <w:spacing w:val="-2"/>
        </w:rPr>
        <w:t>称义是神使人与基督相交的神圣作为。</w:t>
      </w:r>
    </w:p>
    <w:p w14:paraId="6E149FB6">
      <w:pPr>
        <w:pStyle w:val="4"/>
        <w:spacing w:before="291" w:line="285" w:lineRule="auto"/>
        <w:ind w:right="101"/>
        <w:rPr>
          <w:rFonts w:hint="eastAsia"/>
          <w:spacing w:val="-2"/>
        </w:rPr>
      </w:pPr>
    </w:p>
    <w:p w14:paraId="3270929A">
      <w:pPr>
        <w:pStyle w:val="4"/>
        <w:spacing w:before="291" w:line="285" w:lineRule="auto"/>
        <w:ind w:right="101"/>
        <w:rPr>
          <w:rFonts w:hint="eastAsia"/>
          <w:spacing w:val="-2"/>
        </w:rPr>
      </w:pPr>
      <w:r>
        <w:rPr>
          <w:rFonts w:hint="eastAsia"/>
          <w:spacing w:val="-2"/>
        </w:rPr>
        <w:t>Negatively, it involves forgiveness, condemning the past, and positively, adoption, encouraging a new life.</w:t>
      </w:r>
    </w:p>
    <w:p w14:paraId="7DA0A779">
      <w:pPr>
        <w:pStyle w:val="4"/>
        <w:spacing w:before="291" w:line="285" w:lineRule="auto"/>
        <w:ind w:right="101"/>
        <w:rPr>
          <w:rFonts w:hint="eastAsia"/>
          <w:spacing w:val="-2"/>
        </w:rPr>
      </w:pPr>
      <w:r>
        <w:rPr>
          <w:rFonts w:hint="eastAsia"/>
          <w:spacing w:val="-2"/>
        </w:rPr>
        <w:t>从消极方面看，它包括赦免，谴责过去；从积极方面看，它包括收纳，鼓励新的生命。</w:t>
      </w:r>
    </w:p>
    <w:p w14:paraId="02616225">
      <w:pPr>
        <w:pStyle w:val="4"/>
        <w:spacing w:before="291" w:line="285" w:lineRule="auto"/>
        <w:ind w:right="101"/>
        <w:rPr>
          <w:rFonts w:hint="eastAsia"/>
          <w:spacing w:val="-2"/>
        </w:rPr>
      </w:pPr>
    </w:p>
    <w:p w14:paraId="692817FF">
      <w:pPr>
        <w:pStyle w:val="4"/>
        <w:spacing w:before="291" w:line="285" w:lineRule="auto"/>
        <w:ind w:right="101"/>
        <w:rPr>
          <w:rFonts w:hint="eastAsia"/>
          <w:spacing w:val="-2"/>
        </w:rPr>
      </w:pPr>
      <w:r>
        <w:rPr>
          <w:rFonts w:hint="eastAsia"/>
          <w:spacing w:val="-2"/>
        </w:rPr>
        <w:t>Justification lets forgiveness occur as a person obtains a new life in communion with Christ.</w:t>
      </w:r>
    </w:p>
    <w:p w14:paraId="7FA55906">
      <w:pPr>
        <w:pStyle w:val="4"/>
        <w:spacing w:before="291" w:line="285" w:lineRule="auto"/>
        <w:ind w:right="101"/>
        <w:rPr>
          <w:rFonts w:hint="eastAsia"/>
          <w:spacing w:val="-2"/>
        </w:rPr>
      </w:pPr>
      <w:r>
        <w:rPr>
          <w:rFonts w:hint="eastAsia"/>
          <w:spacing w:val="-2"/>
        </w:rPr>
        <w:t>称义使赦免发生，因为一个人在与基督的相交中获得了新的生命。</w:t>
      </w:r>
    </w:p>
    <w:p w14:paraId="68756044">
      <w:pPr>
        <w:pStyle w:val="4"/>
        <w:spacing w:before="291" w:line="285" w:lineRule="auto"/>
        <w:ind w:right="101"/>
        <w:rPr>
          <w:rFonts w:hint="eastAsia"/>
          <w:spacing w:val="-2"/>
        </w:rPr>
      </w:pPr>
    </w:p>
    <w:p w14:paraId="7FD90242">
      <w:pPr>
        <w:pStyle w:val="4"/>
        <w:spacing w:before="291" w:line="285" w:lineRule="auto"/>
        <w:ind w:right="101"/>
        <w:rPr>
          <w:rFonts w:hint="eastAsia"/>
          <w:spacing w:val="-2"/>
        </w:rPr>
      </w:pPr>
      <w:r>
        <w:rPr>
          <w:rFonts w:hint="eastAsia"/>
          <w:spacing w:val="-2"/>
        </w:rPr>
        <w:t>Mediating theologians incorporated the person of Christ and the Holy Spirit more broadly into dogmatics but generally maintained the ideas of Schleiermacher in the order of salvation.</w:t>
      </w:r>
    </w:p>
    <w:p w14:paraId="2A27EF8D">
      <w:pPr>
        <w:pStyle w:val="4"/>
        <w:spacing w:before="291" w:line="285" w:lineRule="auto"/>
        <w:ind w:right="101"/>
        <w:rPr>
          <w:rFonts w:hint="eastAsia"/>
          <w:spacing w:val="-2"/>
        </w:rPr>
      </w:pPr>
      <w:r>
        <w:rPr>
          <w:rFonts w:hint="eastAsia"/>
          <w:spacing w:val="-2"/>
        </w:rPr>
        <w:t>中介神学家更广泛地将基督的位格和圣灵纳入教义学，但在救赎的次序上，通常保留了施莱尔马赫的思想。</w:t>
      </w:r>
    </w:p>
    <w:p w14:paraId="1098395E">
      <w:pPr>
        <w:pStyle w:val="4"/>
        <w:spacing w:before="291" w:line="285" w:lineRule="auto"/>
        <w:ind w:right="101"/>
        <w:rPr>
          <w:rFonts w:hint="eastAsia"/>
          <w:spacing w:val="-2"/>
        </w:rPr>
      </w:pPr>
    </w:p>
    <w:p w14:paraId="7446D3A2">
      <w:pPr>
        <w:pStyle w:val="4"/>
        <w:spacing w:before="291" w:line="285" w:lineRule="auto"/>
        <w:ind w:right="101"/>
        <w:rPr>
          <w:rFonts w:hint="eastAsia"/>
          <w:spacing w:val="-2"/>
        </w:rPr>
      </w:pPr>
      <w:r>
        <w:rPr>
          <w:rFonts w:hint="eastAsia"/>
          <w:spacing w:val="-2"/>
        </w:rPr>
        <w:t>They attributed to humans the power to accept or reject grace, whether derived from God's creation, providence, enabling grace in baptism, or the gospel call.</w:t>
      </w:r>
    </w:p>
    <w:p w14:paraId="2207293B">
      <w:pPr>
        <w:pStyle w:val="4"/>
        <w:spacing w:before="291" w:line="285" w:lineRule="auto"/>
        <w:ind w:right="101"/>
        <w:rPr>
          <w:rFonts w:hint="eastAsia"/>
          <w:spacing w:val="-2"/>
        </w:rPr>
      </w:pPr>
      <w:r>
        <w:rPr>
          <w:rFonts w:hint="eastAsia"/>
          <w:spacing w:val="-2"/>
        </w:rPr>
        <w:t>他们将接受或拒绝恩典的能力归于人，无论这种恩典源于神的创造、护理、洗礼中的赋能恩典，还是福音的呼召。</w:t>
      </w:r>
    </w:p>
    <w:p w14:paraId="4AE1891E">
      <w:pPr>
        <w:pStyle w:val="4"/>
        <w:spacing w:before="291" w:line="285" w:lineRule="auto"/>
        <w:ind w:right="101"/>
        <w:rPr>
          <w:rFonts w:hint="eastAsia"/>
          <w:spacing w:val="-2"/>
        </w:rPr>
      </w:pPr>
    </w:p>
    <w:p w14:paraId="4617EFF3">
      <w:pPr>
        <w:pStyle w:val="4"/>
        <w:spacing w:before="291" w:line="285" w:lineRule="auto"/>
        <w:ind w:right="101"/>
        <w:rPr>
          <w:rFonts w:hint="eastAsia"/>
          <w:spacing w:val="-2"/>
        </w:rPr>
      </w:pPr>
      <w:r>
        <w:rPr>
          <w:rFonts w:hint="eastAsia"/>
          <w:spacing w:val="-2"/>
        </w:rPr>
        <w:t>They corrected Schleiermacher by holding justification as an objective act of God, based on infused righteousness of Christ, making it not only judicial but also communicative, sanctifying, and a glimpse of the future.</w:t>
      </w:r>
    </w:p>
    <w:p w14:paraId="76B8E8B0">
      <w:pPr>
        <w:pStyle w:val="4"/>
        <w:spacing w:before="291" w:line="285" w:lineRule="auto"/>
        <w:ind w:right="101"/>
        <w:rPr>
          <w:rFonts w:hint="eastAsia"/>
          <w:spacing w:val="-2"/>
        </w:rPr>
      </w:pPr>
      <w:r>
        <w:rPr>
          <w:rFonts w:hint="eastAsia"/>
          <w:spacing w:val="-2"/>
        </w:rPr>
        <w:t>他们通过将称义视为神基于基督注入的义的客观行为来纠正施莱尔马赫，使其不仅具有司法性，而且具有交通性、成圣性，并预示着未来。</w:t>
      </w:r>
    </w:p>
    <w:p w14:paraId="30F39EA2">
      <w:pPr>
        <w:pStyle w:val="4"/>
        <w:spacing w:before="291" w:line="285" w:lineRule="auto"/>
        <w:ind w:right="101"/>
        <w:rPr>
          <w:rFonts w:hint="eastAsia"/>
          <w:spacing w:val="-2"/>
        </w:rPr>
      </w:pPr>
    </w:p>
    <w:p w14:paraId="43515401">
      <w:pPr>
        <w:pStyle w:val="4"/>
        <w:spacing w:before="291" w:line="285" w:lineRule="auto"/>
        <w:ind w:right="101"/>
        <w:rPr>
          <w:rFonts w:hint="eastAsia"/>
          <w:spacing w:val="-2"/>
        </w:rPr>
      </w:pPr>
      <w:r>
        <w:rPr>
          <w:rFonts w:hint="eastAsia"/>
          <w:spacing w:val="-2"/>
        </w:rPr>
        <w:t>In contrast to this subject-based justification, Ritschl turned again to the person of Christ to find the basis for forgiveness in his work.</w:t>
      </w:r>
    </w:p>
    <w:p w14:paraId="39A06070">
      <w:pPr>
        <w:pStyle w:val="4"/>
        <w:spacing w:before="291" w:line="285" w:lineRule="auto"/>
        <w:ind w:right="101"/>
        <w:rPr>
          <w:rFonts w:hint="eastAsia"/>
          <w:spacing w:val="-2"/>
        </w:rPr>
      </w:pPr>
      <w:r>
        <w:rPr>
          <w:rFonts w:hint="eastAsia"/>
          <w:spacing w:val="-2"/>
        </w:rPr>
        <w:t>与这种基于主体的称义相反，立敕尔再次转向基督的位格，在祂的工作中寻找赦免的基础。</w:t>
      </w:r>
    </w:p>
    <w:p w14:paraId="511397DF">
      <w:pPr>
        <w:pStyle w:val="4"/>
        <w:spacing w:before="291" w:line="285" w:lineRule="auto"/>
        <w:ind w:right="101"/>
        <w:rPr>
          <w:rFonts w:hint="eastAsia"/>
          <w:spacing w:val="-2"/>
        </w:rPr>
      </w:pPr>
    </w:p>
    <w:p w14:paraId="22AE8A31">
      <w:pPr>
        <w:pStyle w:val="4"/>
        <w:spacing w:before="291" w:line="285" w:lineRule="auto"/>
        <w:ind w:right="101"/>
        <w:rPr>
          <w:rFonts w:hint="eastAsia"/>
          <w:spacing w:val="-2"/>
        </w:rPr>
      </w:pPr>
      <w:r>
        <w:rPr>
          <w:rFonts w:hint="eastAsia"/>
          <w:spacing w:val="-2"/>
        </w:rPr>
        <w:t>It was not acquired by Christ and did not entail a change in God's disposition, for God is eternal love without punitive righteousness.</w:t>
      </w:r>
    </w:p>
    <w:p w14:paraId="68F9DA75">
      <w:pPr>
        <w:pStyle w:val="4"/>
        <w:spacing w:before="291" w:line="285" w:lineRule="auto"/>
        <w:ind w:right="101"/>
        <w:rPr>
          <w:rFonts w:hint="eastAsia"/>
          <w:spacing w:val="-2"/>
        </w:rPr>
      </w:pPr>
      <w:r>
        <w:rPr>
          <w:rFonts w:hint="eastAsia"/>
          <w:spacing w:val="-2"/>
        </w:rPr>
        <w:t>它并非由基督获得，也不意味着神性情的改变，因为神是永恒的爱，没有惩罚性的公义。</w:t>
      </w:r>
    </w:p>
    <w:p w14:paraId="1D478F3F">
      <w:pPr>
        <w:pStyle w:val="4"/>
        <w:spacing w:before="291" w:line="285" w:lineRule="auto"/>
        <w:ind w:right="101"/>
        <w:rPr>
          <w:rFonts w:hint="eastAsia"/>
          <w:spacing w:val="-2"/>
        </w:rPr>
      </w:pPr>
    </w:p>
    <w:p w14:paraId="4E1EAF62">
      <w:pPr>
        <w:pStyle w:val="4"/>
        <w:spacing w:before="291" w:line="285" w:lineRule="auto"/>
        <w:ind w:right="101"/>
        <w:rPr>
          <w:rFonts w:hint="eastAsia"/>
          <w:spacing w:val="-2"/>
        </w:rPr>
      </w:pPr>
      <w:r>
        <w:rPr>
          <w:rFonts w:hint="eastAsia"/>
          <w:spacing w:val="-2"/>
        </w:rPr>
        <w:t>However, Christ, through his unwavering commitment to his calling, unbroken communion with God, and surrender to God's will, demonstrated that God is love and forgives.</w:t>
      </w:r>
    </w:p>
    <w:p w14:paraId="0F38ED34">
      <w:pPr>
        <w:pStyle w:val="4"/>
        <w:spacing w:before="291" w:line="285" w:lineRule="auto"/>
        <w:ind w:right="101"/>
        <w:rPr>
          <w:rFonts w:hint="eastAsia"/>
          <w:spacing w:val="-2"/>
        </w:rPr>
      </w:pPr>
      <w:r>
        <w:rPr>
          <w:rFonts w:hint="eastAsia"/>
          <w:spacing w:val="-2"/>
        </w:rPr>
        <w:t>然而，基督通过祂对呼召的坚定委身、与神不间断的相交以及对神旨意的降服，表明了神是爱并且赦免。</w:t>
      </w:r>
    </w:p>
    <w:p w14:paraId="7F059584">
      <w:pPr>
        <w:pStyle w:val="4"/>
        <w:spacing w:before="291" w:line="285" w:lineRule="auto"/>
        <w:ind w:right="101"/>
        <w:rPr>
          <w:rFonts w:hint="eastAsia"/>
          <w:spacing w:val="-2"/>
        </w:rPr>
      </w:pPr>
    </w:p>
    <w:p w14:paraId="2BEBD722">
      <w:pPr>
        <w:pStyle w:val="4"/>
        <w:spacing w:before="291" w:line="285" w:lineRule="auto"/>
        <w:ind w:right="101"/>
        <w:rPr>
          <w:rFonts w:hint="eastAsia"/>
          <w:spacing w:val="-2"/>
        </w:rPr>
      </w:pPr>
      <w:r>
        <w:rPr>
          <w:rFonts w:hint="eastAsia"/>
          <w:spacing w:val="-2"/>
        </w:rPr>
        <w:t>Christ proclaimed God's love even in his death and founded a kingdom of God, a church, where he instilled the consciousness that God is love and forgives sin, allowing communion with God despite sin.</w:t>
      </w:r>
    </w:p>
    <w:p w14:paraId="652E3980">
      <w:pPr>
        <w:pStyle w:val="4"/>
        <w:spacing w:before="291" w:line="285" w:lineRule="auto"/>
        <w:ind w:right="101"/>
        <w:rPr>
          <w:rFonts w:hint="eastAsia"/>
          <w:spacing w:val="-2"/>
        </w:rPr>
      </w:pPr>
      <w:r>
        <w:rPr>
          <w:rFonts w:hint="eastAsia"/>
          <w:spacing w:val="-2"/>
        </w:rPr>
        <w:t>基督甚至在祂的死中也宣告了神的爱，并建立了一个神的国度，一个教会，在那里祂灌输了神是爱并赦免罪的意识，从而使人在有罪的情况下也能与神相交。</w:t>
      </w:r>
    </w:p>
    <w:p w14:paraId="18EA21F0">
      <w:pPr>
        <w:pStyle w:val="4"/>
        <w:spacing w:before="291" w:line="285" w:lineRule="auto"/>
        <w:ind w:right="101"/>
        <w:rPr>
          <w:rFonts w:hint="eastAsia"/>
          <w:spacing w:val="-2"/>
        </w:rPr>
      </w:pPr>
    </w:p>
    <w:p w14:paraId="40F1B276">
      <w:pPr>
        <w:pStyle w:val="4"/>
        <w:spacing w:before="291" w:line="285" w:lineRule="auto"/>
        <w:ind w:right="101"/>
        <w:rPr>
          <w:rFonts w:hint="eastAsia"/>
          <w:spacing w:val="-2"/>
        </w:rPr>
      </w:pPr>
      <w:r>
        <w:rPr>
          <w:rFonts w:hint="eastAsia"/>
          <w:spacing w:val="-2"/>
        </w:rPr>
        <w:t>In Ritschl, justification is a synthetic judgment, pronounced before good works, replacing fear of God as judge with the consciousness of communion.</w:t>
      </w:r>
    </w:p>
    <w:p w14:paraId="61463382">
      <w:pPr>
        <w:pStyle w:val="4"/>
        <w:spacing w:before="291" w:line="285" w:lineRule="auto"/>
        <w:ind w:right="101"/>
        <w:rPr>
          <w:rFonts w:hint="eastAsia"/>
          <w:spacing w:val="-2"/>
        </w:rPr>
      </w:pPr>
      <w:r>
        <w:rPr>
          <w:rFonts w:hint="eastAsia"/>
          <w:spacing w:val="-2"/>
        </w:rPr>
        <w:t>在立敕尔看来，称义是一种综合判断，在善行之前宣告，用相交的意识取代了对作为审判者的神的恐惧。</w:t>
      </w:r>
    </w:p>
    <w:p w14:paraId="70996B0F">
      <w:pPr>
        <w:pStyle w:val="4"/>
        <w:spacing w:before="291" w:line="285" w:lineRule="auto"/>
        <w:ind w:right="101"/>
        <w:rPr>
          <w:rFonts w:hint="eastAsia"/>
          <w:spacing w:val="-2"/>
        </w:rPr>
      </w:pPr>
    </w:p>
    <w:p w14:paraId="50BAC4FD">
      <w:pPr>
        <w:pStyle w:val="4"/>
        <w:spacing w:before="291" w:line="285" w:lineRule="auto"/>
        <w:ind w:right="101"/>
        <w:rPr>
          <w:rFonts w:hint="eastAsia"/>
          <w:spacing w:val="-2"/>
        </w:rPr>
      </w:pPr>
      <w:r>
        <w:rPr>
          <w:rFonts w:hint="eastAsia"/>
          <w:spacing w:val="-2"/>
        </w:rPr>
        <w:t>It is not an individual believer's verdict or experience but the church's possession, knowing it exists in communion with God despite sin.</w:t>
      </w:r>
    </w:p>
    <w:p w14:paraId="489A0EFF">
      <w:pPr>
        <w:pStyle w:val="4"/>
        <w:spacing w:before="291" w:line="285" w:lineRule="auto"/>
        <w:ind w:right="101"/>
        <w:rPr>
          <w:rFonts w:hint="eastAsia"/>
          <w:spacing w:val="-2"/>
        </w:rPr>
      </w:pPr>
      <w:r>
        <w:rPr>
          <w:rFonts w:hint="eastAsia"/>
          <w:spacing w:val="-2"/>
        </w:rPr>
        <w:t>它并非个别信徒的判决或经验，而是教会的产业，教会知道自己尽管有罪，却与神相交。</w:t>
      </w:r>
    </w:p>
    <w:p w14:paraId="442B1226">
      <w:pPr>
        <w:pStyle w:val="4"/>
        <w:spacing w:before="291" w:line="285" w:lineRule="auto"/>
        <w:ind w:right="101"/>
        <w:rPr>
          <w:rFonts w:hint="eastAsia"/>
          <w:spacing w:val="-2"/>
        </w:rPr>
      </w:pPr>
    </w:p>
    <w:p w14:paraId="63E68AC8">
      <w:pPr>
        <w:pStyle w:val="4"/>
        <w:spacing w:before="291" w:line="285" w:lineRule="auto"/>
        <w:ind w:right="101"/>
        <w:rPr>
          <w:rFonts w:hint="eastAsia"/>
          <w:spacing w:val="-2"/>
        </w:rPr>
      </w:pPr>
      <w:r>
        <w:rPr>
          <w:rFonts w:hint="eastAsia"/>
          <w:spacing w:val="-2"/>
        </w:rPr>
        <w:t>Particular individuals access this through faith and joining the church.</w:t>
      </w:r>
    </w:p>
    <w:p w14:paraId="463C76F9">
      <w:pPr>
        <w:pStyle w:val="4"/>
        <w:spacing w:before="291" w:line="285" w:lineRule="auto"/>
        <w:ind w:right="101"/>
        <w:rPr>
          <w:rFonts w:hint="eastAsia"/>
          <w:spacing w:val="-2"/>
        </w:rPr>
      </w:pPr>
      <w:r>
        <w:rPr>
          <w:rFonts w:hint="eastAsia"/>
          <w:spacing w:val="-2"/>
        </w:rPr>
        <w:t>特定的个人通过信心和加入教会来获得这一点。</w:t>
      </w:r>
    </w:p>
    <w:p w14:paraId="07F3870B">
      <w:pPr>
        <w:pStyle w:val="4"/>
        <w:spacing w:before="291" w:line="285" w:lineRule="auto"/>
        <w:ind w:right="101"/>
        <w:rPr>
          <w:rFonts w:hint="eastAsia"/>
          <w:spacing w:val="-2"/>
        </w:rPr>
      </w:pPr>
    </w:p>
    <w:p w14:paraId="54621EC5">
      <w:pPr>
        <w:pStyle w:val="4"/>
        <w:spacing w:before="291" w:line="285" w:lineRule="auto"/>
        <w:ind w:right="101"/>
        <w:rPr>
          <w:rFonts w:hint="eastAsia"/>
          <w:spacing w:val="-2"/>
        </w:rPr>
      </w:pPr>
      <w:r>
        <w:rPr>
          <w:rFonts w:hint="eastAsia"/>
          <w:spacing w:val="-2"/>
        </w:rPr>
        <w:t>Faith is free, typically arising from upbringing, rooted in truth, independent of historical investigation, and based on Jesus' moral greatness impressing the unbiased mind.</w:t>
      </w:r>
    </w:p>
    <w:p w14:paraId="5D7413B8">
      <w:pPr>
        <w:pStyle w:val="4"/>
        <w:spacing w:before="291" w:line="285" w:lineRule="auto"/>
        <w:ind w:right="101"/>
        <w:rPr>
          <w:rFonts w:hint="eastAsia"/>
          <w:spacing w:val="-2"/>
        </w:rPr>
      </w:pPr>
      <w:r>
        <w:rPr>
          <w:rFonts w:hint="eastAsia"/>
          <w:spacing w:val="-2"/>
        </w:rPr>
        <w:t>信心是自由的，通常源于教养，植根于真理，独立于历史考证，并基于耶稣的道德伟大给无偏见的心灵留下的印象。</w:t>
      </w:r>
    </w:p>
    <w:p w14:paraId="433BBF45">
      <w:pPr>
        <w:pStyle w:val="4"/>
        <w:spacing w:before="291" w:line="285" w:lineRule="auto"/>
        <w:ind w:right="101"/>
        <w:rPr>
          <w:rFonts w:hint="eastAsia"/>
          <w:spacing w:val="-2"/>
        </w:rPr>
      </w:pPr>
    </w:p>
    <w:p w14:paraId="2B0D58B0">
      <w:pPr>
        <w:pStyle w:val="4"/>
        <w:spacing w:before="291" w:line="285" w:lineRule="auto"/>
        <w:ind w:right="101"/>
        <w:rPr>
          <w:rFonts w:hint="eastAsia"/>
          <w:spacing w:val="-2"/>
        </w:rPr>
      </w:pPr>
      <w:r>
        <w:rPr>
          <w:rFonts w:hint="eastAsia"/>
          <w:spacing w:val="-2"/>
        </w:rPr>
        <w:t>Through this faith, humans gain a new view of God, themselves, and the world, knowing God as love and sin no longer hindering communion with God.</w:t>
      </w:r>
    </w:p>
    <w:p w14:paraId="337E27FE">
      <w:pPr>
        <w:pStyle w:val="4"/>
        <w:spacing w:before="291" w:line="285" w:lineRule="auto"/>
        <w:ind w:right="101"/>
        <w:rPr>
          <w:rFonts w:hint="eastAsia"/>
          <w:spacing w:val="-2"/>
        </w:rPr>
      </w:pPr>
      <w:r>
        <w:rPr>
          <w:rFonts w:hint="eastAsia"/>
          <w:spacing w:val="-2"/>
        </w:rPr>
        <w:t>通过这种信心，人类对神、对自己和世界获得了新的看法，认识到神是爱，罪不再阻碍与神的相交。</w:t>
      </w:r>
    </w:p>
    <w:p w14:paraId="36A97B74">
      <w:pPr>
        <w:pStyle w:val="4"/>
        <w:spacing w:before="291" w:line="285" w:lineRule="auto"/>
        <w:ind w:right="101"/>
        <w:rPr>
          <w:rFonts w:hint="eastAsia"/>
          <w:spacing w:val="-2"/>
        </w:rPr>
      </w:pPr>
    </w:p>
    <w:p w14:paraId="08ECB16A">
      <w:pPr>
        <w:pStyle w:val="4"/>
        <w:spacing w:before="291" w:line="285" w:lineRule="auto"/>
        <w:ind w:right="101"/>
        <w:rPr>
          <w:rFonts w:hint="eastAsia"/>
          <w:spacing w:val="-2"/>
        </w:rPr>
      </w:pPr>
      <w:r>
        <w:rPr>
          <w:rFonts w:hint="eastAsia"/>
          <w:spacing w:val="-2"/>
        </w:rPr>
        <w:t>Disasters and misfortunes are not punishments, and they spiritually reign over all things.</w:t>
      </w:r>
    </w:p>
    <w:p w14:paraId="67AC40F2">
      <w:pPr>
        <w:pStyle w:val="4"/>
        <w:spacing w:before="291" w:line="285" w:lineRule="auto"/>
        <w:ind w:right="101"/>
        <w:rPr>
          <w:rFonts w:hint="eastAsia"/>
          <w:spacing w:val="-2"/>
        </w:rPr>
      </w:pPr>
      <w:r>
        <w:rPr>
          <w:rFonts w:hint="eastAsia"/>
          <w:spacing w:val="-2"/>
        </w:rPr>
        <w:t>灾难和不幸并非惩罚，他们在属灵上掌管万有。</w:t>
      </w:r>
    </w:p>
    <w:p w14:paraId="3CF46190">
      <w:pPr>
        <w:pStyle w:val="4"/>
        <w:spacing w:before="291" w:line="285" w:lineRule="auto"/>
        <w:ind w:right="101"/>
        <w:rPr>
          <w:rFonts w:hint="eastAsia"/>
          <w:spacing w:val="-2"/>
        </w:rPr>
      </w:pPr>
    </w:p>
    <w:p w14:paraId="58529A34">
      <w:pPr>
        <w:pStyle w:val="4"/>
        <w:spacing w:before="291" w:line="285" w:lineRule="auto"/>
        <w:ind w:right="101"/>
        <w:rPr>
          <w:rFonts w:hint="eastAsia"/>
          <w:spacing w:val="-2"/>
        </w:rPr>
      </w:pPr>
      <w:r>
        <w:rPr>
          <w:rFonts w:hint="eastAsia"/>
          <w:spacing w:val="-2"/>
        </w:rPr>
        <w:t>Their consciousness of sin is removed, constituting their justification.</w:t>
      </w:r>
    </w:p>
    <w:p w14:paraId="2C6AEC9D">
      <w:pPr>
        <w:pStyle w:val="4"/>
        <w:spacing w:before="291" w:line="285" w:lineRule="auto"/>
        <w:ind w:right="101"/>
        <w:rPr>
          <w:rFonts w:hint="eastAsia"/>
          <w:spacing w:val="-2"/>
        </w:rPr>
      </w:pPr>
      <w:r>
        <w:rPr>
          <w:rFonts w:hint="eastAsia"/>
          <w:spacing w:val="-2"/>
        </w:rPr>
        <w:t>他们罪的意识被除去，这就构成了他们的称义。</w:t>
      </w:r>
    </w:p>
    <w:p w14:paraId="2A4DA768">
      <w:pPr>
        <w:pStyle w:val="4"/>
        <w:spacing w:before="291" w:line="285" w:lineRule="auto"/>
        <w:ind w:right="101"/>
        <w:rPr>
          <w:rFonts w:hint="eastAsia"/>
          <w:spacing w:val="-2"/>
        </w:rPr>
      </w:pPr>
    </w:p>
    <w:p w14:paraId="4EF8A929">
      <w:pPr>
        <w:pStyle w:val="4"/>
        <w:spacing w:before="291" w:line="285" w:lineRule="auto"/>
        <w:ind w:right="101"/>
        <w:rPr>
          <w:rFonts w:hint="eastAsia"/>
          <w:spacing w:val="-2"/>
        </w:rPr>
      </w:pPr>
      <w:r>
        <w:rPr>
          <w:rFonts w:hint="eastAsia"/>
          <w:spacing w:val="-2"/>
        </w:rPr>
        <w:t>This justification leads to reconciliation, casting aside hostility toward God based on that justification, essentially identical to regeneration, a change in mood and disposition rather than a hyperphysical transformation.</w:t>
      </w:r>
    </w:p>
    <w:p w14:paraId="0F21D024">
      <w:pPr>
        <w:pStyle w:val="4"/>
        <w:spacing w:before="291" w:line="285" w:lineRule="auto"/>
        <w:ind w:right="101"/>
        <w:rPr>
          <w:rFonts w:hint="eastAsia"/>
          <w:spacing w:val="-2"/>
        </w:rPr>
      </w:pPr>
      <w:r>
        <w:rPr>
          <w:rFonts w:hint="eastAsia"/>
          <w:spacing w:val="-2"/>
        </w:rPr>
        <w:t>这种称义导致和解，基于这种称义抛弃了对神的敌意，这与重生本质上相同，是一种情绪和性情的改变，而非超物理的转变。</w:t>
      </w:r>
    </w:p>
    <w:p w14:paraId="7E3BA38D">
      <w:pPr>
        <w:pStyle w:val="4"/>
        <w:spacing w:before="291" w:line="285" w:lineRule="auto"/>
        <w:ind w:right="101"/>
        <w:rPr>
          <w:rFonts w:hint="eastAsia"/>
          <w:spacing w:val="-2"/>
        </w:rPr>
      </w:pPr>
    </w:p>
    <w:p w14:paraId="141DAA66">
      <w:pPr>
        <w:pStyle w:val="4"/>
        <w:spacing w:before="291" w:line="285" w:lineRule="auto"/>
        <w:ind w:right="101"/>
        <w:rPr>
          <w:rFonts w:hint="eastAsia"/>
          <w:spacing w:val="-2"/>
        </w:rPr>
      </w:pPr>
      <w:r>
        <w:rPr>
          <w:rFonts w:hint="eastAsia"/>
          <w:spacing w:val="-2"/>
        </w:rPr>
        <w:t>To Ritschl's credit, in a time when the Reformation doctrine of justification was misunderstood and conflated with sanctification, he refocused attention on its significance for religious life, placing the doctrine at the center of the redemptive order once more.</w:t>
      </w:r>
    </w:p>
    <w:p w14:paraId="690DB5B1">
      <w:pPr>
        <w:pStyle w:val="4"/>
        <w:spacing w:before="291" w:line="285" w:lineRule="auto"/>
        <w:ind w:right="101"/>
        <w:rPr>
          <w:rFonts w:hint="eastAsia"/>
          <w:spacing w:val="-2"/>
        </w:rPr>
      </w:pPr>
      <w:r>
        <w:rPr>
          <w:rFonts w:hint="eastAsia"/>
          <w:spacing w:val="-2"/>
        </w:rPr>
        <w:t>值得称赞的是，在宗教改革的称义教义被误解并与成圣混淆的时代，立敕尔重新将注意力集中在其对宗教生活的意义上，再次将该教义置于救赎次序的中心。</w:t>
      </w:r>
    </w:p>
    <w:p w14:paraId="6FB6DFF6">
      <w:pPr>
        <w:pStyle w:val="4"/>
        <w:spacing w:before="291" w:line="285" w:lineRule="auto"/>
        <w:ind w:right="101"/>
        <w:rPr>
          <w:rFonts w:hint="eastAsia"/>
          <w:spacing w:val="-2"/>
        </w:rPr>
      </w:pPr>
    </w:p>
    <w:p w14:paraId="2C1779A6">
      <w:pPr>
        <w:pStyle w:val="4"/>
        <w:spacing w:before="291" w:line="285" w:lineRule="auto"/>
        <w:ind w:right="101"/>
        <w:rPr>
          <w:rFonts w:hint="eastAsia"/>
          <w:spacing w:val="-2"/>
        </w:rPr>
      </w:pPr>
      <w:r>
        <w:rPr>
          <w:rFonts w:hint="eastAsia"/>
          <w:spacing w:val="-2"/>
        </w:rPr>
        <w:t>However, his approach invited criticism, which can be summarized as follows:</w:t>
      </w:r>
    </w:p>
    <w:p w14:paraId="3D03F657">
      <w:pPr>
        <w:pStyle w:val="4"/>
        <w:spacing w:before="291" w:line="285" w:lineRule="auto"/>
        <w:ind w:right="101"/>
        <w:rPr>
          <w:rFonts w:hint="eastAsia"/>
          <w:spacing w:val="-2"/>
        </w:rPr>
      </w:pPr>
      <w:r>
        <w:rPr>
          <w:rFonts w:hint="eastAsia"/>
          <w:spacing w:val="-2"/>
        </w:rPr>
        <w:t>然而，他的方法招致了批评，可以概述如下：</w:t>
      </w:r>
    </w:p>
    <w:p w14:paraId="6F5BA56E">
      <w:pPr>
        <w:pStyle w:val="4"/>
        <w:spacing w:before="291" w:line="285" w:lineRule="auto"/>
        <w:ind w:right="101"/>
        <w:rPr>
          <w:rFonts w:hint="eastAsia"/>
          <w:spacing w:val="-2"/>
        </w:rPr>
      </w:pPr>
    </w:p>
    <w:p w14:paraId="2D5AF358">
      <w:pPr>
        <w:pStyle w:val="4"/>
        <w:spacing w:before="291" w:line="285" w:lineRule="auto"/>
        <w:ind w:right="101"/>
        <w:rPr>
          <w:rFonts w:hint="eastAsia"/>
          <w:spacing w:val="-2"/>
        </w:rPr>
      </w:pPr>
      <w:r>
        <w:rPr>
          <w:rFonts w:hint="eastAsia"/>
          <w:spacing w:val="-2"/>
        </w:rPr>
        <w:t>1.Ritschl emphasized God's love in his doctrine of God while neglecting his holiness and righteousness, attempting to deduce reconciliation solely from his love.</w:t>
      </w:r>
    </w:p>
    <w:p w14:paraId="2FA6B28A">
      <w:pPr>
        <w:pStyle w:val="4"/>
        <w:spacing w:before="291" w:line="285" w:lineRule="auto"/>
        <w:ind w:right="101"/>
        <w:rPr>
          <w:rFonts w:hint="eastAsia"/>
          <w:spacing w:val="-2"/>
        </w:rPr>
      </w:pPr>
      <w:r>
        <w:rPr>
          <w:rFonts w:hint="eastAsia"/>
          <w:spacing w:val="-2"/>
        </w:rPr>
        <w:t>1.立敕尔在其神论中强调神的爱，却忽略了祂的圣洁和公义，试图单从祂的爱中推导出和解。</w:t>
      </w:r>
    </w:p>
    <w:p w14:paraId="7DB7CCD2">
      <w:pPr>
        <w:pStyle w:val="4"/>
        <w:spacing w:before="291" w:line="285" w:lineRule="auto"/>
        <w:ind w:right="101"/>
        <w:rPr>
          <w:rFonts w:hint="eastAsia"/>
          <w:spacing w:val="-2"/>
        </w:rPr>
      </w:pPr>
    </w:p>
    <w:p w14:paraId="2DB46AB6">
      <w:pPr>
        <w:pStyle w:val="4"/>
        <w:spacing w:before="291" w:line="285" w:lineRule="auto"/>
        <w:ind w:right="101"/>
        <w:rPr>
          <w:rFonts w:hint="eastAsia"/>
          <w:spacing w:val="-2"/>
        </w:rPr>
      </w:pPr>
      <w:r>
        <w:rPr>
          <w:rFonts w:hint="eastAsia"/>
          <w:spacing w:val="-2"/>
        </w:rPr>
        <w:t>2.Reconciliation was seen as Christ proclaiming God's love and the absence of wrath through his teachings and life.</w:t>
      </w:r>
    </w:p>
    <w:p w14:paraId="003B989F">
      <w:pPr>
        <w:pStyle w:val="4"/>
        <w:spacing w:before="291" w:line="285" w:lineRule="auto"/>
        <w:ind w:right="101"/>
        <w:rPr>
          <w:rFonts w:hint="eastAsia"/>
          <w:spacing w:val="-2"/>
        </w:rPr>
      </w:pPr>
      <w:r>
        <w:rPr>
          <w:rFonts w:hint="eastAsia"/>
          <w:spacing w:val="-2"/>
        </w:rPr>
        <w:t>2.和解被视为基督通过祂的教导和生活宣告神的爱以及忿怒的缺席。</w:t>
      </w:r>
    </w:p>
    <w:p w14:paraId="1A1249A1">
      <w:pPr>
        <w:pStyle w:val="4"/>
        <w:spacing w:before="291" w:line="285" w:lineRule="auto"/>
        <w:ind w:right="101"/>
        <w:rPr>
          <w:rFonts w:hint="eastAsia"/>
          <w:spacing w:val="-2"/>
        </w:rPr>
      </w:pPr>
    </w:p>
    <w:p w14:paraId="0F7871DE">
      <w:pPr>
        <w:pStyle w:val="4"/>
        <w:spacing w:before="291" w:line="285" w:lineRule="auto"/>
        <w:ind w:right="101"/>
        <w:rPr>
          <w:rFonts w:hint="eastAsia"/>
          <w:spacing w:val="-2"/>
        </w:rPr>
      </w:pPr>
      <w:r>
        <w:rPr>
          <w:rFonts w:hint="eastAsia"/>
          <w:spacing w:val="-2"/>
        </w:rPr>
        <w:t>3.Guilt and punishment were considered human notions without correspondence to objective reality, especially since sin was viewed as essentially ignorance.</w:t>
      </w:r>
    </w:p>
    <w:p w14:paraId="42F4A466">
      <w:pPr>
        <w:pStyle w:val="4"/>
        <w:spacing w:before="291" w:line="285" w:lineRule="auto"/>
        <w:ind w:right="101"/>
        <w:rPr>
          <w:rFonts w:hint="eastAsia"/>
          <w:spacing w:val="-2"/>
        </w:rPr>
      </w:pPr>
      <w:r>
        <w:rPr>
          <w:rFonts w:hint="eastAsia"/>
          <w:spacing w:val="-2"/>
        </w:rPr>
        <w:t>3.罪咎和惩罚被认为是人类的观念，与客观现实不符，特别是因为罪被视为本质上的无知。</w:t>
      </w:r>
    </w:p>
    <w:p w14:paraId="5499ADF6">
      <w:pPr>
        <w:pStyle w:val="4"/>
        <w:spacing w:before="291" w:line="285" w:lineRule="auto"/>
        <w:ind w:right="101"/>
        <w:rPr>
          <w:rFonts w:hint="eastAsia"/>
          <w:spacing w:val="-2"/>
        </w:rPr>
      </w:pPr>
    </w:p>
    <w:p w14:paraId="06BFB28C">
      <w:pPr>
        <w:pStyle w:val="4"/>
        <w:spacing w:before="291" w:line="285" w:lineRule="auto"/>
        <w:ind w:right="101"/>
        <w:rPr>
          <w:rFonts w:hint="eastAsia"/>
          <w:spacing w:val="-2"/>
        </w:rPr>
      </w:pPr>
      <w:r>
        <w:rPr>
          <w:rFonts w:hint="eastAsia"/>
          <w:spacing w:val="-2"/>
        </w:rPr>
        <w:t>4.Justification, found in Jesus' proclamation of God's love, was a possession of the entire church, with individuals receiving it by joining the church.</w:t>
      </w:r>
    </w:p>
    <w:p w14:paraId="6831C4C2">
      <w:pPr>
        <w:pStyle w:val="4"/>
        <w:spacing w:before="291" w:line="285" w:lineRule="auto"/>
        <w:ind w:right="101"/>
        <w:rPr>
          <w:rFonts w:hint="eastAsia"/>
          <w:spacing w:val="-2"/>
        </w:rPr>
      </w:pPr>
      <w:r>
        <w:rPr>
          <w:rFonts w:hint="eastAsia"/>
          <w:spacing w:val="-2"/>
        </w:rPr>
        <w:t>4.称义，见于耶稣对神之爱的宣告，是整个教会的产业，个人通过加入教会而获得。</w:t>
      </w:r>
    </w:p>
    <w:p w14:paraId="707C981C">
      <w:pPr>
        <w:pStyle w:val="4"/>
        <w:spacing w:before="291" w:line="285" w:lineRule="auto"/>
        <w:ind w:right="101"/>
        <w:rPr>
          <w:rFonts w:hint="eastAsia"/>
          <w:spacing w:val="-2"/>
        </w:rPr>
      </w:pPr>
    </w:p>
    <w:p w14:paraId="50BB30CA">
      <w:pPr>
        <w:pStyle w:val="4"/>
        <w:spacing w:before="291" w:line="285" w:lineRule="auto"/>
        <w:ind w:right="101"/>
        <w:rPr>
          <w:rFonts w:hint="eastAsia"/>
          <w:spacing w:val="-2"/>
        </w:rPr>
      </w:pPr>
      <w:r>
        <w:rPr>
          <w:rFonts w:hint="eastAsia"/>
          <w:spacing w:val="-2"/>
        </w:rPr>
        <w:t>5.It was independent of the subject, excluded mysticism, and had no direct connection with sanctification.</w:t>
      </w:r>
    </w:p>
    <w:p w14:paraId="0201AD8A">
      <w:pPr>
        <w:pStyle w:val="4"/>
        <w:spacing w:before="291" w:line="285" w:lineRule="auto"/>
        <w:ind w:right="101"/>
        <w:rPr>
          <w:rFonts w:hint="eastAsia"/>
          <w:spacing w:val="-2"/>
        </w:rPr>
      </w:pPr>
      <w:r>
        <w:rPr>
          <w:rFonts w:hint="eastAsia"/>
          <w:spacing w:val="-2"/>
        </w:rPr>
        <w:t>5.它独立于主体，排除了神秘主义，并且与成圣没有直接联系。</w:t>
      </w:r>
    </w:p>
    <w:p w14:paraId="77A41526">
      <w:pPr>
        <w:pStyle w:val="4"/>
        <w:spacing w:before="291" w:line="285" w:lineRule="auto"/>
        <w:ind w:right="101"/>
        <w:rPr>
          <w:rFonts w:hint="eastAsia"/>
          <w:spacing w:val="-2"/>
        </w:rPr>
      </w:pPr>
    </w:p>
    <w:p w14:paraId="436F733A">
      <w:pPr>
        <w:pStyle w:val="4"/>
        <w:spacing w:before="291" w:line="285" w:lineRule="auto"/>
        <w:ind w:right="101"/>
        <w:rPr>
          <w:rFonts w:hint="eastAsia"/>
          <w:spacing w:val="-2"/>
        </w:rPr>
      </w:pPr>
      <w:r>
        <w:rPr>
          <w:rFonts w:hint="eastAsia"/>
          <w:spacing w:val="-2"/>
        </w:rPr>
        <w:t>6.Its aim was not to provide personal assurance of salvation but to enable Christians, through their trust in God, to assert themselves against the world.</w:t>
      </w:r>
    </w:p>
    <w:p w14:paraId="2F30BDFF">
      <w:pPr>
        <w:pStyle w:val="4"/>
        <w:spacing w:before="291" w:line="285" w:lineRule="auto"/>
        <w:ind w:right="101"/>
        <w:rPr>
          <w:rFonts w:hint="eastAsia"/>
          <w:spacing w:val="-2"/>
        </w:rPr>
      </w:pPr>
      <w:r>
        <w:rPr>
          <w:rFonts w:hint="eastAsia"/>
          <w:spacing w:val="-2"/>
        </w:rPr>
        <w:t>6.其目的并非提供个人得救的确据，而是使基督徒能够借着对神的信靠，在世界面前坚持自己。</w:t>
      </w:r>
    </w:p>
    <w:p w14:paraId="5EC47E9C">
      <w:pPr>
        <w:pStyle w:val="4"/>
        <w:spacing w:before="291" w:line="285" w:lineRule="auto"/>
        <w:ind w:right="101"/>
        <w:rPr>
          <w:rFonts w:hint="eastAsia"/>
          <w:spacing w:val="-2"/>
        </w:rPr>
      </w:pPr>
    </w:p>
    <w:p w14:paraId="18EFF3A6">
      <w:pPr>
        <w:pStyle w:val="4"/>
        <w:spacing w:before="291" w:line="285" w:lineRule="auto"/>
        <w:ind w:right="101"/>
        <w:rPr>
          <w:rFonts w:hint="eastAsia"/>
          <w:spacing w:val="-2"/>
        </w:rPr>
      </w:pPr>
      <w:r>
        <w:rPr>
          <w:rFonts w:hint="eastAsia"/>
          <w:spacing w:val="-2"/>
        </w:rPr>
        <w:t>This summary, while not exhaustive, highlights some significant objections to Ritschl's theology and philosophy.</w:t>
      </w:r>
    </w:p>
    <w:p w14:paraId="1B6B027D">
      <w:pPr>
        <w:pStyle w:val="4"/>
        <w:spacing w:before="291" w:line="285" w:lineRule="auto"/>
        <w:ind w:right="101"/>
        <w:rPr>
          <w:rFonts w:hint="eastAsia"/>
          <w:spacing w:val="-2"/>
        </w:rPr>
      </w:pPr>
      <w:r>
        <w:rPr>
          <w:rFonts w:hint="eastAsia"/>
          <w:spacing w:val="-2"/>
        </w:rPr>
        <w:t>这份总结虽然并非详尽无遗，但突出了对立敕尔神学和哲学的一些重要反对意见。</w:t>
      </w:r>
    </w:p>
    <w:p w14:paraId="3FA8983F">
      <w:pPr>
        <w:pStyle w:val="4"/>
        <w:spacing w:before="291" w:line="285" w:lineRule="auto"/>
        <w:ind w:right="101"/>
        <w:rPr>
          <w:rFonts w:hint="eastAsia"/>
          <w:spacing w:val="-2"/>
        </w:rPr>
      </w:pPr>
    </w:p>
    <w:p w14:paraId="6FFB89A6">
      <w:pPr>
        <w:pStyle w:val="4"/>
        <w:spacing w:before="291" w:line="285" w:lineRule="auto"/>
        <w:ind w:right="101"/>
        <w:rPr>
          <w:rFonts w:hint="eastAsia"/>
          <w:spacing w:val="-2"/>
        </w:rPr>
      </w:pPr>
      <w:r>
        <w:rPr>
          <w:rFonts w:hint="eastAsia"/>
          <w:spacing w:val="-2"/>
        </w:rPr>
        <w:t>Over time, the intellectual climate changed, and people's optimism in science and culture giving them peace of heart faded.</w:t>
      </w:r>
    </w:p>
    <w:p w14:paraId="4ECA5AE3">
      <w:pPr>
        <w:pStyle w:val="4"/>
        <w:spacing w:before="291" w:line="285" w:lineRule="auto"/>
        <w:ind w:right="101"/>
        <w:rPr>
          <w:rFonts w:hint="eastAsia"/>
          <w:spacing w:val="-2"/>
        </w:rPr>
      </w:pPr>
      <w:r>
        <w:rPr>
          <w:rFonts w:hint="eastAsia"/>
          <w:spacing w:val="-2"/>
        </w:rPr>
        <w:t>随着时间的推移，知识界的风气发生了变化，人们对科学和文化能给他们带来内心平静的乐观情绪逐渐消退。</w:t>
      </w:r>
    </w:p>
    <w:p w14:paraId="53F2CBA3">
      <w:pPr>
        <w:pStyle w:val="4"/>
        <w:spacing w:before="291" w:line="285" w:lineRule="auto"/>
        <w:ind w:right="101"/>
        <w:rPr>
          <w:rFonts w:hint="eastAsia"/>
          <w:spacing w:val="-2"/>
        </w:rPr>
      </w:pPr>
    </w:p>
    <w:p w14:paraId="49F5C34E">
      <w:pPr>
        <w:pStyle w:val="4"/>
        <w:spacing w:before="291" w:line="285" w:lineRule="auto"/>
        <w:ind w:right="101"/>
        <w:rPr>
          <w:rFonts w:hint="eastAsia"/>
          <w:spacing w:val="-2"/>
        </w:rPr>
      </w:pPr>
      <w:r>
        <w:rPr>
          <w:rFonts w:hint="eastAsia"/>
          <w:spacing w:val="-2"/>
        </w:rPr>
        <w:t>They recognized the limitations of material progress and the need for religion and mysticism.</w:t>
      </w:r>
    </w:p>
    <w:p w14:paraId="60B527CF">
      <w:pPr>
        <w:pStyle w:val="4"/>
        <w:spacing w:before="291" w:line="285" w:lineRule="auto"/>
        <w:ind w:right="101"/>
        <w:rPr>
          <w:rFonts w:hint="eastAsia"/>
          <w:spacing w:val="-2"/>
        </w:rPr>
      </w:pPr>
      <w:r>
        <w:rPr>
          <w:rFonts w:hint="eastAsia"/>
          <w:spacing w:val="-2"/>
        </w:rPr>
        <w:t>他们认识到物质进步的局限性以及对宗教和神秘主义的需要。</w:t>
      </w:r>
    </w:p>
    <w:p w14:paraId="215D2BA2">
      <w:pPr>
        <w:pStyle w:val="4"/>
        <w:spacing w:before="291" w:line="285" w:lineRule="auto"/>
        <w:ind w:right="101"/>
        <w:rPr>
          <w:rFonts w:hint="eastAsia"/>
          <w:spacing w:val="-2"/>
        </w:rPr>
      </w:pPr>
    </w:p>
    <w:p w14:paraId="4464CD9B">
      <w:pPr>
        <w:pStyle w:val="4"/>
        <w:spacing w:before="291" w:line="285" w:lineRule="auto"/>
        <w:ind w:right="101"/>
        <w:rPr>
          <w:rFonts w:hint="eastAsia"/>
          <w:spacing w:val="-2"/>
        </w:rPr>
      </w:pPr>
      <w:r>
        <w:rPr>
          <w:rFonts w:hint="eastAsia"/>
          <w:spacing w:val="-2"/>
        </w:rPr>
        <w:t>There was a resurgence of interest in philosophy, metaphysics, and idealism, with a shift from Kant back to Hegel.</w:t>
      </w:r>
    </w:p>
    <w:p w14:paraId="1DE4455B">
      <w:pPr>
        <w:pStyle w:val="4"/>
        <w:spacing w:before="291" w:line="285" w:lineRule="auto"/>
        <w:ind w:right="101"/>
        <w:rPr>
          <w:rFonts w:hint="eastAsia"/>
          <w:spacing w:val="-2"/>
        </w:rPr>
      </w:pPr>
      <w:r>
        <w:rPr>
          <w:rFonts w:hint="eastAsia"/>
          <w:spacing w:val="-2"/>
        </w:rPr>
        <w:t>人们对哲学、形而上学和唯心主义的兴趣重新燃起，并从康德转向黑格尔。</w:t>
      </w:r>
    </w:p>
    <w:p w14:paraId="0F549327">
      <w:pPr>
        <w:pStyle w:val="4"/>
        <w:spacing w:before="291" w:line="285" w:lineRule="auto"/>
        <w:ind w:right="101"/>
        <w:rPr>
          <w:rFonts w:hint="eastAsia"/>
          <w:spacing w:val="-2"/>
        </w:rPr>
      </w:pPr>
    </w:p>
    <w:p w14:paraId="2B8588E6">
      <w:pPr>
        <w:pStyle w:val="4"/>
        <w:spacing w:before="291" w:line="285" w:lineRule="auto"/>
        <w:ind w:right="101"/>
        <w:rPr>
          <w:rFonts w:hint="eastAsia"/>
          <w:spacing w:val="-2"/>
        </w:rPr>
      </w:pPr>
      <w:r>
        <w:rPr>
          <w:rFonts w:hint="eastAsia"/>
          <w:spacing w:val="-2"/>
        </w:rPr>
        <w:t>Ritschl's approach, which relied on historic Christianity and the personality of Jesus without proof, appeared increasingly inadequate as studies suggested syncretism in Christianity's origins.</w:t>
      </w:r>
    </w:p>
    <w:p w14:paraId="3DF237D5">
      <w:pPr>
        <w:pStyle w:val="4"/>
        <w:spacing w:before="291" w:line="285" w:lineRule="auto"/>
        <w:ind w:right="101"/>
        <w:rPr>
          <w:rFonts w:hint="eastAsia"/>
          <w:spacing w:val="-2"/>
        </w:rPr>
      </w:pPr>
      <w:r>
        <w:rPr>
          <w:rFonts w:hint="eastAsia"/>
          <w:spacing w:val="-2"/>
        </w:rPr>
        <w:t>立敕尔的方法依赖于历史基督教和耶稣的位格，却缺乏证据，随着研究表明基督教起源的融合性，这种方法显得越来越不足。</w:t>
      </w:r>
    </w:p>
    <w:p w14:paraId="27725172">
      <w:pPr>
        <w:pStyle w:val="4"/>
        <w:spacing w:before="291" w:line="285" w:lineRule="auto"/>
        <w:ind w:right="101"/>
        <w:rPr>
          <w:rFonts w:hint="eastAsia"/>
          <w:spacing w:val="-2"/>
        </w:rPr>
      </w:pPr>
    </w:p>
    <w:p w14:paraId="2CC7DCE2">
      <w:pPr>
        <w:pStyle w:val="4"/>
        <w:spacing w:before="291" w:line="285" w:lineRule="auto"/>
        <w:ind w:right="101"/>
        <w:rPr>
          <w:rFonts w:hint="eastAsia"/>
          <w:spacing w:val="-2"/>
        </w:rPr>
      </w:pPr>
      <w:r>
        <w:rPr>
          <w:rFonts w:hint="eastAsia"/>
          <w:spacing w:val="-2"/>
        </w:rPr>
        <w:t>Metaphysics became a source of sure footing amid the loss of a historical foundation.</w:t>
      </w:r>
    </w:p>
    <w:p w14:paraId="50875A10">
      <w:pPr>
        <w:pStyle w:val="4"/>
        <w:spacing w:before="291" w:line="285" w:lineRule="auto"/>
        <w:ind w:right="101"/>
        <w:rPr>
          <w:rFonts w:hint="eastAsia"/>
          <w:spacing w:val="-2"/>
        </w:rPr>
      </w:pPr>
      <w:r>
        <w:rPr>
          <w:rFonts w:hint="eastAsia"/>
          <w:spacing w:val="-2"/>
        </w:rPr>
        <w:t>在失去历史基础的情况下，形而上学成为可靠立足点的来源。</w:t>
      </w:r>
    </w:p>
    <w:p w14:paraId="6FBE679B">
      <w:pPr>
        <w:pStyle w:val="4"/>
        <w:spacing w:before="291" w:line="285" w:lineRule="auto"/>
        <w:ind w:right="101"/>
        <w:rPr>
          <w:rFonts w:hint="eastAsia"/>
          <w:spacing w:val="-2"/>
        </w:rPr>
      </w:pPr>
    </w:p>
    <w:p w14:paraId="72B243F4">
      <w:pPr>
        <w:pStyle w:val="4"/>
        <w:spacing w:before="291" w:line="285" w:lineRule="auto"/>
        <w:ind w:right="101"/>
        <w:rPr>
          <w:rFonts w:hint="eastAsia"/>
          <w:spacing w:val="-2"/>
        </w:rPr>
      </w:pPr>
      <w:r>
        <w:rPr>
          <w:rFonts w:hint="eastAsia"/>
          <w:spacing w:val="-2"/>
        </w:rPr>
        <w:t>Additionally, Ritschl's limited emphasis on the religious life within the individual contributed to the rise of new mysticism and philosophy.</w:t>
      </w:r>
    </w:p>
    <w:p w14:paraId="59C9A43C">
      <w:pPr>
        <w:pStyle w:val="4"/>
        <w:spacing w:before="291" w:line="285" w:lineRule="auto"/>
        <w:ind w:right="101"/>
        <w:rPr>
          <w:rFonts w:hint="eastAsia"/>
          <w:spacing w:val="-2"/>
        </w:rPr>
      </w:pPr>
      <w:r>
        <w:rPr>
          <w:rFonts w:hint="eastAsia"/>
          <w:spacing w:val="-2"/>
        </w:rPr>
        <w:t>此外，立敕尔对个体内部宗教生活的有限强调，也促成了新的神秘主义和哲学的兴起。</w:t>
      </w:r>
    </w:p>
    <w:p w14:paraId="15E4167B">
      <w:pPr>
        <w:pStyle w:val="4"/>
        <w:spacing w:before="291" w:line="285" w:lineRule="auto"/>
        <w:ind w:right="101"/>
        <w:rPr>
          <w:rFonts w:hint="eastAsia"/>
          <w:spacing w:val="-2"/>
        </w:rPr>
      </w:pPr>
    </w:p>
    <w:p w14:paraId="3CEAF3C1">
      <w:pPr>
        <w:pStyle w:val="4"/>
        <w:spacing w:before="291" w:line="285" w:lineRule="auto"/>
        <w:ind w:right="101"/>
        <w:rPr>
          <w:rFonts w:hint="eastAsia"/>
          <w:spacing w:val="-2"/>
        </w:rPr>
      </w:pPr>
      <w:r>
        <w:rPr>
          <w:rFonts w:hint="eastAsia"/>
          <w:spacing w:val="-2"/>
        </w:rPr>
        <w:t>His method paved the way for the history of religion and the psychology of religion.</w:t>
      </w:r>
    </w:p>
    <w:p w14:paraId="631E1672">
      <w:pPr>
        <w:pStyle w:val="4"/>
        <w:spacing w:before="291" w:line="285" w:lineRule="auto"/>
        <w:ind w:right="101"/>
        <w:rPr>
          <w:rFonts w:hint="eastAsia"/>
          <w:spacing w:val="-2"/>
        </w:rPr>
      </w:pPr>
      <w:r>
        <w:rPr>
          <w:rFonts w:hint="eastAsia"/>
          <w:spacing w:val="-2"/>
        </w:rPr>
        <w:t>他的方法为宗教史和宗教心理学铺平了道路。</w:t>
      </w:r>
    </w:p>
    <w:p w14:paraId="73F90855">
      <w:pPr>
        <w:pStyle w:val="4"/>
        <w:spacing w:before="291" w:line="285" w:lineRule="auto"/>
        <w:ind w:right="101"/>
        <w:rPr>
          <w:rFonts w:hint="eastAsia"/>
          <w:spacing w:val="-2"/>
        </w:rPr>
      </w:pPr>
    </w:p>
    <w:p w14:paraId="7F32E145">
      <w:pPr>
        <w:pStyle w:val="2"/>
        <w:bidi w:val="0"/>
        <w:rPr>
          <w:rFonts w:hint="eastAsia"/>
        </w:rPr>
      </w:pPr>
      <w:r>
        <w:rPr>
          <w:rFonts w:hint="eastAsia"/>
        </w:rPr>
        <w:t>Psychology</w:t>
      </w:r>
    </w:p>
    <w:p w14:paraId="6BC30CBE">
      <w:pPr>
        <w:pStyle w:val="2"/>
        <w:bidi w:val="0"/>
        <w:rPr>
          <w:rFonts w:hint="eastAsia"/>
        </w:rPr>
      </w:pPr>
      <w:r>
        <w:rPr>
          <w:rFonts w:hint="eastAsia"/>
        </w:rPr>
        <w:t>心理学</w:t>
      </w:r>
    </w:p>
    <w:p w14:paraId="50181947">
      <w:pPr>
        <w:pStyle w:val="4"/>
        <w:spacing w:before="291" w:line="285" w:lineRule="auto"/>
        <w:ind w:right="101"/>
        <w:rPr>
          <w:rFonts w:hint="eastAsia"/>
          <w:spacing w:val="-2"/>
        </w:rPr>
      </w:pPr>
    </w:p>
    <w:p w14:paraId="4563243C">
      <w:pPr>
        <w:pStyle w:val="4"/>
        <w:spacing w:before="291" w:line="285" w:lineRule="auto"/>
        <w:ind w:right="101"/>
        <w:rPr>
          <w:rFonts w:hint="eastAsia"/>
          <w:spacing w:val="-2"/>
        </w:rPr>
      </w:pPr>
      <w:r>
        <w:rPr>
          <w:rFonts w:hint="eastAsia"/>
          <w:spacing w:val="-2"/>
        </w:rPr>
        <w:t>The latter, especially at this point, holds particular significance for us.</w:t>
      </w:r>
    </w:p>
    <w:p w14:paraId="2888CC1E">
      <w:pPr>
        <w:pStyle w:val="4"/>
        <w:spacing w:before="291" w:line="285" w:lineRule="auto"/>
        <w:ind w:right="101"/>
        <w:rPr>
          <w:rFonts w:hint="eastAsia"/>
          <w:spacing w:val="-2"/>
        </w:rPr>
      </w:pPr>
      <w:r>
        <w:rPr>
          <w:rFonts w:hint="eastAsia"/>
          <w:spacing w:val="-2"/>
        </w:rPr>
        <w:t>后者，尤其在这一点上，对我们具有特殊的意义。</w:t>
      </w:r>
    </w:p>
    <w:p w14:paraId="6810C1CC">
      <w:pPr>
        <w:pStyle w:val="4"/>
        <w:spacing w:before="291" w:line="285" w:lineRule="auto"/>
        <w:ind w:right="101"/>
        <w:rPr>
          <w:rFonts w:hint="eastAsia"/>
          <w:spacing w:val="-2"/>
        </w:rPr>
      </w:pPr>
    </w:p>
    <w:p w14:paraId="57453A72">
      <w:pPr>
        <w:pStyle w:val="4"/>
        <w:spacing w:before="291" w:line="285" w:lineRule="auto"/>
        <w:ind w:right="101"/>
        <w:rPr>
          <w:rFonts w:hint="eastAsia"/>
          <w:spacing w:val="-2"/>
        </w:rPr>
      </w:pPr>
      <w:r>
        <w:rPr>
          <w:rFonts w:hint="eastAsia"/>
          <w:spacing w:val="-2"/>
        </w:rPr>
        <w:t>The field of psychology of religion remains relatively youthful, yet its emergence was driven by the trajectories taken by religious life in preceding centuries.</w:t>
      </w:r>
    </w:p>
    <w:p w14:paraId="5D4ACA98">
      <w:pPr>
        <w:pStyle w:val="4"/>
        <w:spacing w:before="291" w:line="285" w:lineRule="auto"/>
        <w:ind w:right="101"/>
        <w:rPr>
          <w:rFonts w:hint="eastAsia"/>
          <w:spacing w:val="-2"/>
        </w:rPr>
      </w:pPr>
      <w:r>
        <w:rPr>
          <w:rFonts w:hint="eastAsia"/>
          <w:spacing w:val="-2"/>
        </w:rPr>
        <w:t>宗教心理学领域仍然相对年轻，但其出现是由前几个世纪宗教生活所采取的轨迹驱动的。</w:t>
      </w:r>
    </w:p>
    <w:p w14:paraId="54BD0600">
      <w:pPr>
        <w:pStyle w:val="4"/>
        <w:spacing w:before="291" w:line="285" w:lineRule="auto"/>
        <w:ind w:right="101"/>
        <w:rPr>
          <w:rFonts w:hint="eastAsia"/>
          <w:spacing w:val="-2"/>
        </w:rPr>
      </w:pPr>
    </w:p>
    <w:p w14:paraId="454CE344">
      <w:pPr>
        <w:pStyle w:val="4"/>
        <w:spacing w:before="291" w:line="285" w:lineRule="auto"/>
        <w:ind w:right="101"/>
        <w:rPr>
          <w:rFonts w:hint="eastAsia"/>
          <w:spacing w:val="-2"/>
        </w:rPr>
      </w:pPr>
      <w:r>
        <w:rPr>
          <w:rFonts w:hint="eastAsia"/>
          <w:spacing w:val="-2"/>
        </w:rPr>
        <w:t>Influential movements, akin to those sparked by Pietism in Germany and Methodism in England and America, all shared a common thread: a shift in focus from the object of religion to the subject.</w:t>
      </w:r>
    </w:p>
    <w:p w14:paraId="42DF5866">
      <w:pPr>
        <w:pStyle w:val="4"/>
        <w:spacing w:before="291" w:line="285" w:lineRule="auto"/>
        <w:ind w:right="101"/>
        <w:rPr>
          <w:rFonts w:hint="eastAsia"/>
          <w:spacing w:val="-2"/>
        </w:rPr>
      </w:pPr>
      <w:r>
        <w:rPr>
          <w:rFonts w:hint="eastAsia"/>
          <w:spacing w:val="-2"/>
        </w:rPr>
        <w:t>有影响力的运动，类似于德国敬虔主义以及英美循道主义所引发的运动，都有一个共同点：焦点从宗教的客体转向主体。</w:t>
      </w:r>
    </w:p>
    <w:p w14:paraId="19B6B98E">
      <w:pPr>
        <w:pStyle w:val="4"/>
        <w:spacing w:before="291" w:line="285" w:lineRule="auto"/>
        <w:ind w:right="101"/>
        <w:rPr>
          <w:rFonts w:hint="eastAsia"/>
          <w:spacing w:val="-2"/>
        </w:rPr>
      </w:pPr>
    </w:p>
    <w:p w14:paraId="29EAD023">
      <w:pPr>
        <w:pStyle w:val="4"/>
        <w:spacing w:before="291" w:line="285" w:lineRule="auto"/>
        <w:ind w:right="101"/>
        <w:rPr>
          <w:rFonts w:hint="eastAsia"/>
          <w:spacing w:val="-2"/>
        </w:rPr>
      </w:pPr>
      <w:r>
        <w:rPr>
          <w:rFonts w:hint="eastAsia"/>
          <w:spacing w:val="-2"/>
        </w:rPr>
        <w:t>Theological developments followed suit, as evidenced in the systems formulated by Kant, Schleiermacher, and their respective schools of thought.</w:t>
      </w:r>
    </w:p>
    <w:p w14:paraId="1122195D">
      <w:pPr>
        <w:pStyle w:val="4"/>
        <w:spacing w:before="291" w:line="285" w:lineRule="auto"/>
        <w:ind w:right="101"/>
        <w:rPr>
          <w:rFonts w:hint="eastAsia"/>
          <w:spacing w:val="-2"/>
        </w:rPr>
      </w:pPr>
      <w:r>
        <w:rPr>
          <w:rFonts w:hint="eastAsia"/>
          <w:spacing w:val="-2"/>
        </w:rPr>
        <w:t>神学发展也紧随其后，正如康德、施莱尔马赫及其各自思想流派所制定的体系所证明的那样。</w:t>
      </w:r>
    </w:p>
    <w:p w14:paraId="33659D2B">
      <w:pPr>
        <w:pStyle w:val="4"/>
        <w:spacing w:before="291" w:line="285" w:lineRule="auto"/>
        <w:ind w:right="101"/>
        <w:rPr>
          <w:rFonts w:hint="eastAsia"/>
          <w:spacing w:val="-2"/>
        </w:rPr>
      </w:pPr>
    </w:p>
    <w:p w14:paraId="788BD319">
      <w:pPr>
        <w:pStyle w:val="4"/>
        <w:spacing w:before="291" w:line="285" w:lineRule="auto"/>
        <w:ind w:right="101"/>
        <w:rPr>
          <w:rFonts w:hint="eastAsia"/>
          <w:spacing w:val="-2"/>
        </w:rPr>
      </w:pPr>
      <w:r>
        <w:rPr>
          <w:rFonts w:hint="eastAsia"/>
          <w:spacing w:val="-2"/>
        </w:rPr>
        <w:t>Subsequently, this subjective inclination gained momentum through the influences of agnosticism, biblical criticism, experimental psychology, as well as the study of religions and revivals.</w:t>
      </w:r>
    </w:p>
    <w:p w14:paraId="7F3AE785">
      <w:pPr>
        <w:pStyle w:val="4"/>
        <w:spacing w:before="291" w:line="285" w:lineRule="auto"/>
        <w:ind w:right="101"/>
        <w:rPr>
          <w:rFonts w:hint="eastAsia"/>
          <w:spacing w:val="-2"/>
        </w:rPr>
      </w:pPr>
      <w:r>
        <w:rPr>
          <w:rFonts w:hint="eastAsia"/>
          <w:spacing w:val="-2"/>
        </w:rPr>
        <w:t>随后，这种主观倾向通过不可知论、圣经批判、实验心理学以及宗教和复兴运动研究的影响而获得了动力。</w:t>
      </w:r>
    </w:p>
    <w:p w14:paraId="2F32A889">
      <w:pPr>
        <w:pStyle w:val="4"/>
        <w:spacing w:before="291" w:line="285" w:lineRule="auto"/>
        <w:ind w:right="101"/>
        <w:rPr>
          <w:rFonts w:hint="eastAsia"/>
          <w:spacing w:val="-2"/>
        </w:rPr>
      </w:pPr>
    </w:p>
    <w:p w14:paraId="48F4C2F6">
      <w:pPr>
        <w:pStyle w:val="4"/>
        <w:spacing w:before="291" w:line="285" w:lineRule="auto"/>
        <w:ind w:right="101"/>
        <w:rPr>
          <w:rFonts w:hint="eastAsia"/>
          <w:spacing w:val="-2"/>
        </w:rPr>
      </w:pPr>
      <w:r>
        <w:rPr>
          <w:rFonts w:hint="eastAsia"/>
          <w:spacing w:val="-2"/>
        </w:rPr>
        <w:t>Particularly noteworthy is the role played by the reports provided by revivalists concerning their gatherings and conversion experiences, as they played a pivotal role in catalyzing the emergence of the psychology of religion.</w:t>
      </w:r>
    </w:p>
    <w:p w14:paraId="2C03243F">
      <w:pPr>
        <w:pStyle w:val="4"/>
        <w:spacing w:before="291" w:line="285" w:lineRule="auto"/>
        <w:ind w:right="101"/>
        <w:rPr>
          <w:rFonts w:hint="eastAsia"/>
          <w:spacing w:val="-2"/>
        </w:rPr>
      </w:pPr>
      <w:r>
        <w:rPr>
          <w:rFonts w:hint="eastAsia"/>
          <w:spacing w:val="-2"/>
        </w:rPr>
        <w:t>尤其值得注意的是，复兴运动家提供的关于他们聚会和归信经历的报告所扮演的角色，因为它们在催化宗教心理学的出现方面起到了关键作用。</w:t>
      </w:r>
    </w:p>
    <w:p w14:paraId="6AA9D1D4">
      <w:pPr>
        <w:pStyle w:val="4"/>
        <w:spacing w:before="291" w:line="285" w:lineRule="auto"/>
        <w:ind w:right="101"/>
        <w:rPr>
          <w:rFonts w:hint="eastAsia"/>
          <w:spacing w:val="-2"/>
        </w:rPr>
      </w:pPr>
    </w:p>
    <w:p w14:paraId="17EFE52F">
      <w:pPr>
        <w:pStyle w:val="4"/>
        <w:spacing w:before="291" w:line="285" w:lineRule="auto"/>
        <w:ind w:right="101"/>
        <w:rPr>
          <w:rFonts w:hint="eastAsia"/>
          <w:spacing w:val="-2"/>
        </w:rPr>
      </w:pPr>
      <w:r>
        <w:rPr>
          <w:rFonts w:hint="eastAsia"/>
          <w:spacing w:val="-2"/>
        </w:rPr>
        <w:t>G. Stanley Hall, the current president of Clark University, was deeply moved by these reports and conceived the idea of conducting a meticulous examination of the data contained within them.</w:t>
      </w:r>
    </w:p>
    <w:p w14:paraId="45756274">
      <w:pPr>
        <w:pStyle w:val="4"/>
        <w:spacing w:before="291" w:line="285" w:lineRule="auto"/>
        <w:ind w:right="101"/>
        <w:rPr>
          <w:rFonts w:hint="eastAsia"/>
          <w:spacing w:val="-2"/>
        </w:rPr>
      </w:pPr>
      <w:r>
        <w:rPr>
          <w:rFonts w:hint="eastAsia"/>
          <w:spacing w:val="-2"/>
        </w:rPr>
        <w:t>克拉克大学现任校长G.斯坦利·霍尔深受这些报告的感动，并萌生了对其中数据进行细致审查的想法。</w:t>
      </w:r>
    </w:p>
    <w:p w14:paraId="5E282A96">
      <w:pPr>
        <w:pStyle w:val="4"/>
        <w:spacing w:before="291" w:line="285" w:lineRule="auto"/>
        <w:ind w:right="101"/>
        <w:rPr>
          <w:rFonts w:hint="eastAsia"/>
          <w:spacing w:val="-2"/>
        </w:rPr>
      </w:pPr>
    </w:p>
    <w:p w14:paraId="369952EB">
      <w:pPr>
        <w:pStyle w:val="4"/>
        <w:spacing w:before="291" w:line="285" w:lineRule="auto"/>
        <w:ind w:right="101"/>
        <w:rPr>
          <w:rFonts w:hint="eastAsia"/>
          <w:spacing w:val="-2"/>
        </w:rPr>
      </w:pPr>
      <w:r>
        <w:rPr>
          <w:rFonts w:hint="eastAsia"/>
          <w:spacing w:val="-2"/>
        </w:rPr>
        <w:t>He swiftly assembled a school of thought that, guided by experimental methodologies, including the use of questionnaires, scrutinized various religious phenomena.</w:t>
      </w:r>
    </w:p>
    <w:p w14:paraId="34A39724">
      <w:pPr>
        <w:pStyle w:val="4"/>
        <w:spacing w:before="291" w:line="285" w:lineRule="auto"/>
        <w:ind w:right="101"/>
        <w:rPr>
          <w:rFonts w:hint="eastAsia"/>
          <w:spacing w:val="-2"/>
        </w:rPr>
      </w:pPr>
      <w:r>
        <w:rPr>
          <w:rFonts w:hint="eastAsia"/>
          <w:spacing w:val="-2"/>
        </w:rPr>
        <w:t>他迅速组建了一个思想流派，该流派以实验方法为指导，包括使用问卷调查，审查各种宗教现象。</w:t>
      </w:r>
    </w:p>
    <w:p w14:paraId="78BB2568">
      <w:pPr>
        <w:pStyle w:val="4"/>
        <w:spacing w:before="291" w:line="285" w:lineRule="auto"/>
        <w:ind w:right="101"/>
        <w:rPr>
          <w:rFonts w:hint="eastAsia"/>
          <w:spacing w:val="-2"/>
        </w:rPr>
      </w:pPr>
    </w:p>
    <w:p w14:paraId="3EADF63C">
      <w:pPr>
        <w:pStyle w:val="4"/>
        <w:spacing w:before="291" w:line="285" w:lineRule="auto"/>
        <w:ind w:right="101"/>
        <w:rPr>
          <w:rFonts w:hint="eastAsia"/>
          <w:spacing w:val="-2"/>
        </w:rPr>
      </w:pPr>
      <w:r>
        <w:rPr>
          <w:rFonts w:hint="eastAsia"/>
          <w:spacing w:val="-2"/>
        </w:rPr>
        <w:t>This school of thought branched out and extended its reach to numerous countries.</w:t>
      </w:r>
    </w:p>
    <w:p w14:paraId="56ABE64E">
      <w:pPr>
        <w:pStyle w:val="4"/>
        <w:spacing w:before="291" w:line="285" w:lineRule="auto"/>
        <w:ind w:right="101"/>
        <w:rPr>
          <w:rFonts w:hint="eastAsia"/>
          <w:spacing w:val="-2"/>
        </w:rPr>
      </w:pPr>
      <w:r>
        <w:rPr>
          <w:rFonts w:hint="eastAsia"/>
          <w:spacing w:val="-2"/>
        </w:rPr>
        <w:t>这个思想流派分支并扩展到许多国家。</w:t>
      </w:r>
    </w:p>
    <w:p w14:paraId="4FC4F49C">
      <w:pPr>
        <w:pStyle w:val="4"/>
        <w:spacing w:before="291" w:line="285" w:lineRule="auto"/>
        <w:ind w:right="101"/>
        <w:rPr>
          <w:rFonts w:hint="eastAsia"/>
          <w:spacing w:val="-2"/>
        </w:rPr>
      </w:pPr>
    </w:p>
    <w:p w14:paraId="5E98D23C">
      <w:pPr>
        <w:pStyle w:val="4"/>
        <w:spacing w:before="291" w:line="285" w:lineRule="auto"/>
        <w:ind w:right="101"/>
        <w:rPr>
          <w:rFonts w:hint="eastAsia"/>
          <w:spacing w:val="-2"/>
        </w:rPr>
      </w:pPr>
      <w:r>
        <w:rPr>
          <w:rFonts w:hint="eastAsia"/>
          <w:spacing w:val="-2"/>
        </w:rPr>
        <w:t>It is essential to note that the psychology of religion does not encompass the entirety of religious phenomena but rather relegates the objective aspects of religion, such as dogma and worship, to the domains of history and philosophy.</w:t>
      </w:r>
    </w:p>
    <w:p w14:paraId="6DB3D3A8">
      <w:pPr>
        <w:pStyle w:val="4"/>
        <w:spacing w:before="291" w:line="285" w:lineRule="auto"/>
        <w:ind w:right="101"/>
        <w:rPr>
          <w:rFonts w:hint="eastAsia"/>
          <w:spacing w:val="-2"/>
        </w:rPr>
      </w:pPr>
      <w:r>
        <w:rPr>
          <w:rFonts w:hint="eastAsia"/>
          <w:spacing w:val="-2"/>
        </w:rPr>
        <w:t>必须注意的是，宗教心理学并不涵盖全部宗教现象，而是将宗教的客观方面，如教义和崇拜，归入历史和哲学的领域。</w:t>
      </w:r>
    </w:p>
    <w:p w14:paraId="1FB0F099">
      <w:pPr>
        <w:pStyle w:val="4"/>
        <w:spacing w:before="291" w:line="285" w:lineRule="auto"/>
        <w:ind w:right="101"/>
        <w:rPr>
          <w:rFonts w:hint="eastAsia"/>
          <w:spacing w:val="-2"/>
        </w:rPr>
      </w:pPr>
    </w:p>
    <w:p w14:paraId="1D4AB67C">
      <w:pPr>
        <w:pStyle w:val="4"/>
        <w:spacing w:before="291" w:line="285" w:lineRule="auto"/>
        <w:ind w:right="101"/>
        <w:rPr>
          <w:rFonts w:hint="eastAsia"/>
          <w:spacing w:val="-2"/>
        </w:rPr>
      </w:pPr>
      <w:r>
        <w:rPr>
          <w:rFonts w:hint="eastAsia"/>
          <w:spacing w:val="-2"/>
        </w:rPr>
        <w:t>Instead, it confines its focus to the exploration of subjective religion, delving into the religious experiences of individuals.</w:t>
      </w:r>
    </w:p>
    <w:p w14:paraId="290C87DF">
      <w:pPr>
        <w:pStyle w:val="4"/>
        <w:spacing w:before="291" w:line="285" w:lineRule="auto"/>
        <w:ind w:right="101"/>
        <w:rPr>
          <w:rFonts w:hint="eastAsia"/>
          <w:spacing w:val="-2"/>
        </w:rPr>
      </w:pPr>
      <w:r>
        <w:rPr>
          <w:rFonts w:hint="eastAsia"/>
          <w:spacing w:val="-2"/>
        </w:rPr>
        <w:t>相反，它将其焦点局限于对主观宗教的探索，深入研究个人的宗教体验。</w:t>
      </w:r>
    </w:p>
    <w:p w14:paraId="60B5F4E8">
      <w:pPr>
        <w:pStyle w:val="4"/>
        <w:spacing w:before="291" w:line="285" w:lineRule="auto"/>
        <w:ind w:right="101"/>
        <w:rPr>
          <w:rFonts w:hint="eastAsia"/>
          <w:spacing w:val="-2"/>
        </w:rPr>
      </w:pPr>
    </w:p>
    <w:p w14:paraId="55804DB7">
      <w:pPr>
        <w:pStyle w:val="4"/>
        <w:spacing w:before="291" w:line="285" w:lineRule="auto"/>
        <w:ind w:right="101"/>
        <w:rPr>
          <w:rFonts w:hint="eastAsia"/>
          <w:spacing w:val="-2"/>
        </w:rPr>
      </w:pPr>
      <w:r>
        <w:rPr>
          <w:rFonts w:hint="eastAsia"/>
          <w:spacing w:val="-2"/>
        </w:rPr>
        <w:t>More precisely, it emphasizes not only religious concepts but also the emotions, sensations, and fervor accompanying them or evoked by them.</w:t>
      </w:r>
    </w:p>
    <w:p w14:paraId="0F955D51">
      <w:pPr>
        <w:pStyle w:val="4"/>
        <w:spacing w:before="291" w:line="285" w:lineRule="auto"/>
        <w:ind w:right="101"/>
        <w:rPr>
          <w:rFonts w:hint="eastAsia"/>
          <w:spacing w:val="-2"/>
        </w:rPr>
      </w:pPr>
      <w:r>
        <w:rPr>
          <w:rFonts w:hint="eastAsia"/>
          <w:spacing w:val="-2"/>
        </w:rPr>
        <w:t>更准确地说，它不仅强调宗教概念，也强调伴随它们或由它们唤起的情感、感觉和热情。</w:t>
      </w:r>
    </w:p>
    <w:p w14:paraId="724C56ED">
      <w:pPr>
        <w:pStyle w:val="4"/>
        <w:spacing w:before="291" w:line="285" w:lineRule="auto"/>
        <w:ind w:right="101"/>
        <w:rPr>
          <w:rFonts w:hint="eastAsia"/>
          <w:spacing w:val="-2"/>
        </w:rPr>
      </w:pPr>
    </w:p>
    <w:p w14:paraId="793190F0">
      <w:pPr>
        <w:pStyle w:val="4"/>
        <w:spacing w:before="291" w:line="285" w:lineRule="auto"/>
        <w:ind w:right="101"/>
        <w:rPr>
          <w:rFonts w:hint="eastAsia"/>
          <w:spacing w:val="-2"/>
        </w:rPr>
      </w:pPr>
      <w:r>
        <w:rPr>
          <w:rFonts w:hint="eastAsia"/>
          <w:spacing w:val="-2"/>
        </w:rPr>
        <w:t>Initially, it diligently collects these phenomena from biographies, correspondence, conversations, and questionnaire responses.</w:t>
      </w:r>
    </w:p>
    <w:p w14:paraId="32F650CD">
      <w:pPr>
        <w:pStyle w:val="4"/>
        <w:spacing w:before="291" w:line="285" w:lineRule="auto"/>
        <w:ind w:right="101"/>
        <w:rPr>
          <w:rFonts w:hint="eastAsia"/>
          <w:spacing w:val="-2"/>
        </w:rPr>
      </w:pPr>
      <w:r>
        <w:rPr>
          <w:rFonts w:hint="eastAsia"/>
          <w:spacing w:val="-2"/>
        </w:rPr>
        <w:t>最初，它勤奋地从传记、信件、谈话和问卷答复中收集这些现象。</w:t>
      </w:r>
    </w:p>
    <w:p w14:paraId="4FDDEA6C">
      <w:pPr>
        <w:pStyle w:val="4"/>
        <w:spacing w:before="291" w:line="285" w:lineRule="auto"/>
        <w:ind w:right="101"/>
        <w:rPr>
          <w:rFonts w:hint="eastAsia"/>
          <w:spacing w:val="-2"/>
        </w:rPr>
      </w:pPr>
    </w:p>
    <w:p w14:paraId="10FA10D2">
      <w:pPr>
        <w:pStyle w:val="4"/>
        <w:spacing w:before="291" w:line="285" w:lineRule="auto"/>
        <w:ind w:right="101"/>
        <w:rPr>
          <w:rFonts w:hint="eastAsia"/>
          <w:spacing w:val="-2"/>
        </w:rPr>
      </w:pPr>
      <w:r>
        <w:rPr>
          <w:rFonts w:hint="eastAsia"/>
          <w:spacing w:val="-2"/>
        </w:rPr>
        <w:t>Subsequently, it employs methods such as analysis, comparison, and classification to process this data.</w:t>
      </w:r>
    </w:p>
    <w:p w14:paraId="24AF575A">
      <w:pPr>
        <w:pStyle w:val="4"/>
        <w:spacing w:before="291" w:line="285" w:lineRule="auto"/>
        <w:ind w:right="101"/>
        <w:rPr>
          <w:rFonts w:hint="eastAsia"/>
          <w:spacing w:val="-2"/>
        </w:rPr>
      </w:pPr>
      <w:r>
        <w:rPr>
          <w:rFonts w:hint="eastAsia"/>
          <w:spacing w:val="-2"/>
        </w:rPr>
        <w:t>随后，它采用分析、比较和分类等方法来处理这些数据。</w:t>
      </w:r>
    </w:p>
    <w:p w14:paraId="081F4A88">
      <w:pPr>
        <w:pStyle w:val="4"/>
        <w:spacing w:before="291" w:line="285" w:lineRule="auto"/>
        <w:ind w:right="101"/>
        <w:rPr>
          <w:rFonts w:hint="eastAsia"/>
          <w:spacing w:val="-2"/>
        </w:rPr>
      </w:pPr>
    </w:p>
    <w:p w14:paraId="012D936F">
      <w:pPr>
        <w:pStyle w:val="4"/>
        <w:spacing w:before="291" w:line="285" w:lineRule="auto"/>
        <w:ind w:right="101"/>
        <w:rPr>
          <w:rFonts w:hint="eastAsia"/>
          <w:spacing w:val="-2"/>
        </w:rPr>
      </w:pPr>
      <w:r>
        <w:rPr>
          <w:rFonts w:hint="eastAsia"/>
          <w:spacing w:val="-2"/>
        </w:rPr>
        <w:t>Ultimately, it seeks to deduce the underlying principles governing religious development from this empirical material.</w:t>
      </w:r>
    </w:p>
    <w:p w14:paraId="791C4ABD">
      <w:pPr>
        <w:pStyle w:val="4"/>
        <w:spacing w:before="291" w:line="285" w:lineRule="auto"/>
        <w:ind w:right="101"/>
        <w:rPr>
          <w:rFonts w:hint="eastAsia"/>
          <w:spacing w:val="-2"/>
        </w:rPr>
      </w:pPr>
      <w:r>
        <w:rPr>
          <w:rFonts w:hint="eastAsia"/>
          <w:spacing w:val="-2"/>
        </w:rPr>
        <w:t>最终，它试图从这些经验材料中推断出支配宗教发展的基本原则。</w:t>
      </w:r>
    </w:p>
    <w:p w14:paraId="4B01E949">
      <w:pPr>
        <w:pStyle w:val="4"/>
        <w:spacing w:before="291" w:line="285" w:lineRule="auto"/>
        <w:ind w:right="101"/>
        <w:rPr>
          <w:rFonts w:hint="eastAsia"/>
          <w:spacing w:val="-2"/>
        </w:rPr>
      </w:pPr>
    </w:p>
    <w:p w14:paraId="207706B9">
      <w:pPr>
        <w:pStyle w:val="4"/>
        <w:spacing w:before="291" w:line="285" w:lineRule="auto"/>
        <w:ind w:right="101"/>
        <w:rPr>
          <w:rFonts w:hint="eastAsia"/>
          <w:spacing w:val="-2"/>
        </w:rPr>
      </w:pPr>
      <w:r>
        <w:rPr>
          <w:rFonts w:hint="eastAsia"/>
          <w:spacing w:val="-2"/>
        </w:rPr>
        <w:t>Now, based on such investigations, some psychologists who delve into the religious development of individuals provide us with the following portrayal:</w:t>
      </w:r>
    </w:p>
    <w:p w14:paraId="3D8F2B69">
      <w:pPr>
        <w:pStyle w:val="4"/>
        <w:spacing w:before="291" w:line="285" w:lineRule="auto"/>
        <w:ind w:right="101"/>
        <w:rPr>
          <w:rFonts w:hint="eastAsia"/>
          <w:spacing w:val="-2"/>
        </w:rPr>
      </w:pPr>
      <w:r>
        <w:rPr>
          <w:rFonts w:hint="eastAsia"/>
          <w:spacing w:val="-2"/>
        </w:rPr>
        <w:t>现在，基于这类调查，一些深入研究个体宗教发展的心理学家为我们提供了以下描绘：</w:t>
      </w:r>
    </w:p>
    <w:p w14:paraId="2D72CA7C">
      <w:pPr>
        <w:pStyle w:val="4"/>
        <w:spacing w:before="291" w:line="285" w:lineRule="auto"/>
        <w:ind w:right="101"/>
        <w:rPr>
          <w:rFonts w:hint="eastAsia"/>
          <w:spacing w:val="-2"/>
        </w:rPr>
      </w:pPr>
    </w:p>
    <w:p w14:paraId="7499E34A">
      <w:pPr>
        <w:pStyle w:val="4"/>
        <w:spacing w:before="291" w:line="285" w:lineRule="auto"/>
        <w:ind w:right="101"/>
        <w:rPr>
          <w:rFonts w:hint="eastAsia"/>
          <w:spacing w:val="-2"/>
        </w:rPr>
      </w:pPr>
      <w:r>
        <w:rPr>
          <w:rFonts w:hint="eastAsia"/>
          <w:spacing w:val="-2"/>
        </w:rPr>
        <w:t>In the child, an independent and distinct religious life is yet to emerge.</w:t>
      </w:r>
    </w:p>
    <w:p w14:paraId="209D7354">
      <w:pPr>
        <w:pStyle w:val="4"/>
        <w:spacing w:before="291" w:line="285" w:lineRule="auto"/>
        <w:ind w:right="101"/>
        <w:rPr>
          <w:rFonts w:hint="eastAsia"/>
          <w:spacing w:val="-2"/>
        </w:rPr>
      </w:pPr>
      <w:r>
        <w:rPr>
          <w:rFonts w:hint="eastAsia"/>
          <w:spacing w:val="-2"/>
        </w:rPr>
        <w:t>在孩童身上，独立而独特的宗教生活尚未形成。</w:t>
      </w:r>
    </w:p>
    <w:p w14:paraId="0BD72F75">
      <w:pPr>
        <w:pStyle w:val="4"/>
        <w:spacing w:before="291" w:line="285" w:lineRule="auto"/>
        <w:ind w:right="101"/>
        <w:rPr>
          <w:rFonts w:hint="eastAsia"/>
          <w:spacing w:val="-2"/>
        </w:rPr>
      </w:pPr>
    </w:p>
    <w:p w14:paraId="4D646811">
      <w:pPr>
        <w:pStyle w:val="4"/>
        <w:spacing w:before="291" w:line="285" w:lineRule="auto"/>
        <w:ind w:right="101"/>
        <w:rPr>
          <w:rFonts w:hint="eastAsia"/>
          <w:spacing w:val="-2"/>
        </w:rPr>
      </w:pPr>
      <w:r>
        <w:rPr>
          <w:rFonts w:hint="eastAsia"/>
          <w:spacing w:val="-2"/>
        </w:rPr>
        <w:t>Much like the human embryo, as it progresses in development, retraces the evolutionary stages of organisms that precede the human species, childhood represents the primal, most ancient state of humanity.</w:t>
      </w:r>
    </w:p>
    <w:p w14:paraId="739C02BD">
      <w:pPr>
        <w:pStyle w:val="4"/>
        <w:spacing w:before="291" w:line="285" w:lineRule="auto"/>
        <w:ind w:right="101"/>
        <w:rPr>
          <w:rFonts w:hint="eastAsia"/>
          <w:spacing w:val="-2"/>
        </w:rPr>
      </w:pPr>
      <w:r>
        <w:rPr>
          <w:rFonts w:hint="eastAsia"/>
          <w:spacing w:val="-2"/>
        </w:rPr>
        <w:t>正如人类胚胎在发育过程中会重现先于人类物种的生物体的进化阶段一样，童年代表着人类最原始、最古老的状态。</w:t>
      </w:r>
    </w:p>
    <w:p w14:paraId="2C8B500B">
      <w:pPr>
        <w:pStyle w:val="4"/>
        <w:spacing w:before="291" w:line="285" w:lineRule="auto"/>
        <w:ind w:right="101"/>
        <w:rPr>
          <w:rFonts w:hint="eastAsia"/>
          <w:spacing w:val="-2"/>
        </w:rPr>
      </w:pPr>
    </w:p>
    <w:p w14:paraId="298EC109">
      <w:pPr>
        <w:pStyle w:val="4"/>
        <w:spacing w:before="291" w:line="285" w:lineRule="auto"/>
        <w:ind w:right="101"/>
        <w:rPr>
          <w:rFonts w:hint="eastAsia"/>
          <w:spacing w:val="-2"/>
        </w:rPr>
      </w:pPr>
      <w:r>
        <w:rPr>
          <w:rFonts w:hint="eastAsia"/>
          <w:spacing w:val="-2"/>
        </w:rPr>
        <w:t>Ontogeny mirrors and summarizes phylogeny.</w:t>
      </w:r>
    </w:p>
    <w:p w14:paraId="56C5503F">
      <w:pPr>
        <w:pStyle w:val="4"/>
        <w:spacing w:before="291" w:line="285" w:lineRule="auto"/>
        <w:ind w:right="101"/>
        <w:rPr>
          <w:rFonts w:hint="eastAsia"/>
          <w:spacing w:val="-2"/>
        </w:rPr>
      </w:pPr>
      <w:r>
        <w:rPr>
          <w:rFonts w:hint="eastAsia"/>
          <w:spacing w:val="-2"/>
        </w:rPr>
        <w:t>个体发育反映并概括了系统发育。</w:t>
      </w:r>
    </w:p>
    <w:p w14:paraId="20AAEBFF">
      <w:pPr>
        <w:pStyle w:val="4"/>
        <w:spacing w:before="291" w:line="285" w:lineRule="auto"/>
        <w:ind w:right="101"/>
        <w:rPr>
          <w:rFonts w:hint="eastAsia"/>
          <w:spacing w:val="-2"/>
        </w:rPr>
      </w:pPr>
    </w:p>
    <w:p w14:paraId="7321643A">
      <w:pPr>
        <w:pStyle w:val="4"/>
        <w:spacing w:before="291" w:line="285" w:lineRule="auto"/>
        <w:ind w:right="101"/>
        <w:rPr>
          <w:rFonts w:hint="eastAsia"/>
          <w:spacing w:val="-2"/>
        </w:rPr>
      </w:pPr>
      <w:r>
        <w:rPr>
          <w:rFonts w:hint="eastAsia"/>
          <w:spacing w:val="-2"/>
        </w:rPr>
        <w:t>Just as the earliest humans, during their evolution from lower animals, remained quasi-animalistic for a considerable duration, childhood similarly exhibits characteristics of an animalistic nature.</w:t>
      </w:r>
    </w:p>
    <w:p w14:paraId="3534DF36">
      <w:pPr>
        <w:pStyle w:val="4"/>
        <w:spacing w:before="291" w:line="285" w:lineRule="auto"/>
        <w:ind w:right="101"/>
        <w:rPr>
          <w:rFonts w:hint="eastAsia"/>
          <w:spacing w:val="-2"/>
        </w:rPr>
      </w:pPr>
      <w:r>
        <w:rPr>
          <w:rFonts w:hint="eastAsia"/>
          <w:spacing w:val="-2"/>
        </w:rPr>
        <w:t>正如最早的人类在从低等动物进化过程中，在相当长的一段时间内仍然保持着准动物性一样，童年也同样表现出动物性的特征。</w:t>
      </w:r>
    </w:p>
    <w:p w14:paraId="1EBA9EFF">
      <w:pPr>
        <w:pStyle w:val="4"/>
        <w:spacing w:before="291" w:line="285" w:lineRule="auto"/>
        <w:ind w:right="101"/>
        <w:rPr>
          <w:rFonts w:hint="eastAsia"/>
          <w:spacing w:val="-2"/>
        </w:rPr>
      </w:pPr>
    </w:p>
    <w:p w14:paraId="5FD0D866">
      <w:pPr>
        <w:pStyle w:val="4"/>
        <w:spacing w:before="291" w:line="285" w:lineRule="auto"/>
        <w:ind w:right="101"/>
        <w:rPr>
          <w:rFonts w:hint="eastAsia"/>
          <w:spacing w:val="-2"/>
        </w:rPr>
      </w:pPr>
      <w:r>
        <w:rPr>
          <w:rFonts w:hint="eastAsia"/>
          <w:spacing w:val="-2"/>
        </w:rPr>
        <w:t>The child commences life equipped with instincts akin to those found in animals.</w:t>
      </w:r>
    </w:p>
    <w:p w14:paraId="58AA478B">
      <w:pPr>
        <w:pStyle w:val="4"/>
        <w:spacing w:before="291" w:line="285" w:lineRule="auto"/>
        <w:ind w:right="101"/>
        <w:rPr>
          <w:rFonts w:hint="eastAsia"/>
          <w:spacing w:val="-2"/>
        </w:rPr>
      </w:pPr>
      <w:r>
        <w:rPr>
          <w:rFonts w:hint="eastAsia"/>
          <w:spacing w:val="-2"/>
        </w:rPr>
        <w:t>孩童开始生命时就具备了与动物相似的本能。</w:t>
      </w:r>
    </w:p>
    <w:p w14:paraId="51ECFA46">
      <w:pPr>
        <w:pStyle w:val="4"/>
        <w:spacing w:before="291" w:line="285" w:lineRule="auto"/>
        <w:ind w:right="101"/>
        <w:rPr>
          <w:rFonts w:hint="eastAsia"/>
          <w:spacing w:val="-2"/>
        </w:rPr>
      </w:pPr>
    </w:p>
    <w:p w14:paraId="00B29A31">
      <w:pPr>
        <w:pStyle w:val="4"/>
        <w:spacing w:before="291" w:line="285" w:lineRule="auto"/>
        <w:ind w:right="101"/>
        <w:rPr>
          <w:rFonts w:hint="eastAsia"/>
          <w:spacing w:val="-2"/>
        </w:rPr>
      </w:pPr>
      <w:r>
        <w:rPr>
          <w:rFonts w:hint="eastAsia"/>
          <w:spacing w:val="-2"/>
        </w:rPr>
        <w:t>The doctrine of original sin holds true in the sense that the child, by virtue of its origin, retains vestiges of an animalistic existence.</w:t>
      </w:r>
    </w:p>
    <w:p w14:paraId="0A9D6049">
      <w:pPr>
        <w:pStyle w:val="4"/>
        <w:spacing w:before="291" w:line="285" w:lineRule="auto"/>
        <w:ind w:right="101"/>
        <w:rPr>
          <w:rFonts w:hint="eastAsia"/>
          <w:spacing w:val="-2"/>
        </w:rPr>
      </w:pPr>
      <w:r>
        <w:rPr>
          <w:rFonts w:hint="eastAsia"/>
          <w:spacing w:val="-2"/>
        </w:rPr>
        <w:t>原罪的教义在某种意义上是正确的，即孩童由于其起源，保留了动物性存在的残余。</w:t>
      </w:r>
    </w:p>
    <w:p w14:paraId="2B1E883E">
      <w:pPr>
        <w:pStyle w:val="4"/>
        <w:spacing w:before="291" w:line="285" w:lineRule="auto"/>
        <w:ind w:right="101"/>
        <w:rPr>
          <w:rFonts w:hint="eastAsia"/>
          <w:spacing w:val="-2"/>
        </w:rPr>
      </w:pPr>
    </w:p>
    <w:p w14:paraId="5CC5A303">
      <w:pPr>
        <w:pStyle w:val="4"/>
        <w:spacing w:before="291" w:line="285" w:lineRule="auto"/>
        <w:ind w:right="101"/>
        <w:rPr>
          <w:rFonts w:hint="eastAsia"/>
          <w:spacing w:val="-2"/>
        </w:rPr>
      </w:pPr>
      <w:r>
        <w:rPr>
          <w:rFonts w:hint="eastAsia"/>
          <w:spacing w:val="-2"/>
        </w:rPr>
        <w:t>By nature, the child is self-centered, assertive, and prone to conflict.</w:t>
      </w:r>
    </w:p>
    <w:p w14:paraId="4F15E736">
      <w:pPr>
        <w:pStyle w:val="4"/>
        <w:spacing w:before="291" w:line="285" w:lineRule="auto"/>
        <w:ind w:right="101"/>
        <w:rPr>
          <w:rFonts w:hint="eastAsia"/>
          <w:spacing w:val="-2"/>
        </w:rPr>
      </w:pPr>
      <w:r>
        <w:rPr>
          <w:rFonts w:hint="eastAsia"/>
          <w:spacing w:val="-2"/>
        </w:rPr>
        <w:t>就其本性而言，孩子是自我中心的、独断的，并且容易发生冲突。</w:t>
      </w:r>
    </w:p>
    <w:p w14:paraId="6DDD2183">
      <w:pPr>
        <w:pStyle w:val="4"/>
        <w:spacing w:before="291" w:line="285" w:lineRule="auto"/>
        <w:ind w:right="101"/>
        <w:rPr>
          <w:rFonts w:hint="eastAsia"/>
          <w:spacing w:val="-2"/>
        </w:rPr>
      </w:pPr>
    </w:p>
    <w:p w14:paraId="5C8C76D1">
      <w:pPr>
        <w:pStyle w:val="4"/>
        <w:spacing w:before="291" w:line="285" w:lineRule="auto"/>
        <w:ind w:right="101"/>
        <w:rPr>
          <w:rFonts w:hint="eastAsia"/>
          <w:spacing w:val="-2"/>
        </w:rPr>
      </w:pPr>
      <w:r>
        <w:rPr>
          <w:rFonts w:hint="eastAsia"/>
          <w:spacing w:val="-2"/>
        </w:rPr>
        <w:t>It carries within it the rudimentary instinct of self-preservation, which manifests in emotions like anger, sensitivity, jealousy, and the like.</w:t>
      </w:r>
    </w:p>
    <w:p w14:paraId="01516066">
      <w:pPr>
        <w:pStyle w:val="4"/>
        <w:spacing w:before="291" w:line="285" w:lineRule="auto"/>
        <w:ind w:right="101"/>
        <w:rPr>
          <w:rFonts w:hint="eastAsia"/>
          <w:spacing w:val="-2"/>
        </w:rPr>
      </w:pPr>
      <w:r>
        <w:rPr>
          <w:rFonts w:hint="eastAsia"/>
          <w:spacing w:val="-2"/>
        </w:rPr>
        <w:t>它内心怀有自我保存的原始本能，表现为愤怒、敏感、嫉妒等情绪。</w:t>
      </w:r>
    </w:p>
    <w:p w14:paraId="04991E35">
      <w:pPr>
        <w:pStyle w:val="4"/>
        <w:spacing w:before="291" w:line="285" w:lineRule="auto"/>
        <w:ind w:right="101"/>
        <w:rPr>
          <w:rFonts w:hint="eastAsia"/>
          <w:spacing w:val="-2"/>
        </w:rPr>
      </w:pPr>
    </w:p>
    <w:p w14:paraId="160C0CFD">
      <w:pPr>
        <w:pStyle w:val="4"/>
        <w:spacing w:before="291" w:line="285" w:lineRule="auto"/>
        <w:ind w:right="101"/>
        <w:rPr>
          <w:rFonts w:hint="eastAsia"/>
          <w:spacing w:val="-2"/>
        </w:rPr>
      </w:pPr>
      <w:r>
        <w:rPr>
          <w:rFonts w:hint="eastAsia"/>
          <w:spacing w:val="-2"/>
        </w:rPr>
        <w:t>In religious and moral matters, the child displays the same self-centered inclinations.</w:t>
      </w:r>
    </w:p>
    <w:p w14:paraId="30958318">
      <w:pPr>
        <w:pStyle w:val="4"/>
        <w:spacing w:before="291" w:line="285" w:lineRule="auto"/>
        <w:ind w:right="101"/>
        <w:rPr>
          <w:rFonts w:hint="eastAsia"/>
          <w:spacing w:val="-2"/>
        </w:rPr>
      </w:pPr>
      <w:r>
        <w:rPr>
          <w:rFonts w:hint="eastAsia"/>
          <w:spacing w:val="-2"/>
        </w:rPr>
        <w:t>在宗教和道德问题上，孩子表现出同样的自我中心倾向。</w:t>
      </w:r>
    </w:p>
    <w:p w14:paraId="4F3E9F8B">
      <w:pPr>
        <w:pStyle w:val="4"/>
        <w:spacing w:before="291" w:line="285" w:lineRule="auto"/>
        <w:ind w:right="101"/>
        <w:rPr>
          <w:rFonts w:hint="eastAsia"/>
          <w:spacing w:val="-2"/>
        </w:rPr>
      </w:pPr>
    </w:p>
    <w:p w14:paraId="4582EF36">
      <w:pPr>
        <w:pStyle w:val="4"/>
        <w:spacing w:before="291" w:line="285" w:lineRule="auto"/>
        <w:ind w:right="101"/>
        <w:rPr>
          <w:rFonts w:hint="eastAsia"/>
          <w:spacing w:val="-2"/>
        </w:rPr>
      </w:pPr>
      <w:r>
        <w:rPr>
          <w:rFonts w:hint="eastAsia"/>
          <w:spacing w:val="-2"/>
        </w:rPr>
        <w:t>To the child, the value of religion is predominantly measured by what it can receive.</w:t>
      </w:r>
    </w:p>
    <w:p w14:paraId="67068154">
      <w:pPr>
        <w:pStyle w:val="4"/>
        <w:spacing w:before="291" w:line="285" w:lineRule="auto"/>
        <w:ind w:right="101"/>
        <w:rPr>
          <w:rFonts w:hint="eastAsia"/>
          <w:spacing w:val="-2"/>
        </w:rPr>
      </w:pPr>
      <w:r>
        <w:rPr>
          <w:rFonts w:hint="eastAsia"/>
          <w:spacing w:val="-2"/>
        </w:rPr>
        <w:t>对孩子来说，宗教的价值主要通过它能得到什么来衡量。</w:t>
      </w:r>
    </w:p>
    <w:p w14:paraId="5648E4A8">
      <w:pPr>
        <w:pStyle w:val="4"/>
        <w:spacing w:before="291" w:line="285" w:lineRule="auto"/>
        <w:ind w:right="101"/>
        <w:rPr>
          <w:rFonts w:hint="eastAsia"/>
          <w:spacing w:val="-2"/>
        </w:rPr>
      </w:pPr>
    </w:p>
    <w:p w14:paraId="783C4AF7">
      <w:pPr>
        <w:pStyle w:val="4"/>
        <w:spacing w:before="291" w:line="285" w:lineRule="auto"/>
        <w:ind w:right="101"/>
        <w:rPr>
          <w:rFonts w:hint="eastAsia"/>
          <w:spacing w:val="-2"/>
        </w:rPr>
      </w:pPr>
      <w:r>
        <w:rPr>
          <w:rFonts w:hint="eastAsia"/>
          <w:spacing w:val="-2"/>
        </w:rPr>
        <w:t>Lacking independent discernment, the child is susceptible and readily accepts everything it hears as truth.</w:t>
      </w:r>
    </w:p>
    <w:p w14:paraId="4DA0A815">
      <w:pPr>
        <w:pStyle w:val="4"/>
        <w:spacing w:before="291" w:line="285" w:lineRule="auto"/>
        <w:ind w:right="101"/>
        <w:rPr>
          <w:rFonts w:hint="eastAsia"/>
          <w:spacing w:val="-2"/>
        </w:rPr>
      </w:pPr>
      <w:r>
        <w:rPr>
          <w:rFonts w:hint="eastAsia"/>
          <w:spacing w:val="-2"/>
        </w:rPr>
        <w:t>由于缺乏独立的辨别能力，孩子很容易受到影响，并轻易地将听到的一切都视为真理。</w:t>
      </w:r>
    </w:p>
    <w:p w14:paraId="21EE4B20">
      <w:pPr>
        <w:pStyle w:val="4"/>
        <w:spacing w:before="291" w:line="285" w:lineRule="auto"/>
        <w:ind w:right="101"/>
        <w:rPr>
          <w:rFonts w:hint="eastAsia"/>
          <w:spacing w:val="-2"/>
        </w:rPr>
      </w:pPr>
    </w:p>
    <w:p w14:paraId="0E3F57B4">
      <w:pPr>
        <w:pStyle w:val="4"/>
        <w:spacing w:before="291" w:line="285" w:lineRule="auto"/>
        <w:ind w:right="101"/>
        <w:rPr>
          <w:rFonts w:hint="eastAsia"/>
          <w:spacing w:val="-2"/>
        </w:rPr>
      </w:pPr>
      <w:r>
        <w:rPr>
          <w:rFonts w:hint="eastAsia"/>
          <w:spacing w:val="-2"/>
        </w:rPr>
        <w:t>For the child, religion primarily consists of rules and dogmas imposed by parental, ecclesiastical, or biblical authority.</w:t>
      </w:r>
    </w:p>
    <w:p w14:paraId="0A9CFEB9">
      <w:pPr>
        <w:pStyle w:val="4"/>
        <w:spacing w:before="291" w:line="285" w:lineRule="auto"/>
        <w:ind w:right="101"/>
        <w:rPr>
          <w:rFonts w:hint="eastAsia"/>
          <w:spacing w:val="-2"/>
        </w:rPr>
      </w:pPr>
      <w:r>
        <w:rPr>
          <w:rFonts w:hint="eastAsia"/>
          <w:spacing w:val="-2"/>
        </w:rPr>
        <w:t>对孩子来说，宗教主要包括父母、教会或圣经权威所强加的规则和教条。</w:t>
      </w:r>
    </w:p>
    <w:p w14:paraId="6BB718B5">
      <w:pPr>
        <w:pStyle w:val="4"/>
        <w:spacing w:before="291" w:line="285" w:lineRule="auto"/>
        <w:ind w:right="101"/>
        <w:rPr>
          <w:rFonts w:hint="eastAsia"/>
          <w:spacing w:val="-2"/>
        </w:rPr>
      </w:pPr>
    </w:p>
    <w:p w14:paraId="1ED270FE">
      <w:pPr>
        <w:pStyle w:val="4"/>
        <w:spacing w:before="291" w:line="285" w:lineRule="auto"/>
        <w:ind w:right="101"/>
        <w:rPr>
          <w:rFonts w:hint="eastAsia"/>
          <w:spacing w:val="-2"/>
        </w:rPr>
      </w:pPr>
      <w:r>
        <w:rPr>
          <w:rFonts w:hint="eastAsia"/>
          <w:spacing w:val="-2"/>
        </w:rPr>
        <w:t>It places faith in and adheres to authority.</w:t>
      </w:r>
    </w:p>
    <w:p w14:paraId="60B80F30">
      <w:pPr>
        <w:pStyle w:val="4"/>
        <w:spacing w:before="291" w:line="285" w:lineRule="auto"/>
        <w:ind w:right="101"/>
        <w:rPr>
          <w:rFonts w:hint="eastAsia"/>
          <w:spacing w:val="-2"/>
        </w:rPr>
      </w:pPr>
      <w:r>
        <w:rPr>
          <w:rFonts w:hint="eastAsia"/>
          <w:spacing w:val="-2"/>
        </w:rPr>
        <w:t>它信靠并服从权威。</w:t>
      </w:r>
    </w:p>
    <w:p w14:paraId="19D9CACF">
      <w:pPr>
        <w:pStyle w:val="4"/>
        <w:spacing w:before="291" w:line="285" w:lineRule="auto"/>
        <w:ind w:right="101"/>
        <w:rPr>
          <w:rFonts w:hint="eastAsia"/>
          <w:spacing w:val="-2"/>
        </w:rPr>
      </w:pPr>
    </w:p>
    <w:p w14:paraId="6770059B">
      <w:pPr>
        <w:pStyle w:val="4"/>
        <w:spacing w:before="291" w:line="285" w:lineRule="auto"/>
        <w:ind w:right="101"/>
        <w:rPr>
          <w:rFonts w:hint="eastAsia"/>
          <w:spacing w:val="-2"/>
        </w:rPr>
      </w:pPr>
      <w:r>
        <w:rPr>
          <w:rFonts w:hint="eastAsia"/>
          <w:spacing w:val="-2"/>
        </w:rPr>
        <w:t>To the child, religion remains entirely external and objective.</w:t>
      </w:r>
    </w:p>
    <w:p w14:paraId="77490B81">
      <w:pPr>
        <w:pStyle w:val="4"/>
        <w:spacing w:before="291" w:line="285" w:lineRule="auto"/>
        <w:ind w:right="101"/>
        <w:rPr>
          <w:rFonts w:hint="eastAsia"/>
          <w:spacing w:val="-2"/>
        </w:rPr>
      </w:pPr>
      <w:r>
        <w:rPr>
          <w:rFonts w:hint="eastAsia"/>
          <w:spacing w:val="-2"/>
        </w:rPr>
        <w:t>对孩子来说，宗教仍然完全是外在的和客观的。</w:t>
      </w:r>
    </w:p>
    <w:p w14:paraId="5415BCB6">
      <w:pPr>
        <w:pStyle w:val="4"/>
        <w:spacing w:before="291" w:line="285" w:lineRule="auto"/>
        <w:ind w:right="101"/>
        <w:rPr>
          <w:rFonts w:hint="eastAsia"/>
          <w:spacing w:val="-2"/>
        </w:rPr>
      </w:pPr>
    </w:p>
    <w:p w14:paraId="22C61612">
      <w:pPr>
        <w:pStyle w:val="4"/>
        <w:spacing w:before="291" w:line="285" w:lineRule="auto"/>
        <w:ind w:right="101"/>
        <w:rPr>
          <w:rFonts w:hint="eastAsia"/>
          <w:spacing w:val="-2"/>
        </w:rPr>
      </w:pPr>
      <w:r>
        <w:rPr>
          <w:rFonts w:hint="eastAsia"/>
          <w:spacing w:val="-2"/>
        </w:rPr>
        <w:t>"Religion is something external to them; God is a being above and beyond."</w:t>
      </w:r>
    </w:p>
    <w:p w14:paraId="4CF5AC1C">
      <w:pPr>
        <w:pStyle w:val="4"/>
        <w:spacing w:before="291" w:line="285" w:lineRule="auto"/>
        <w:ind w:right="101"/>
        <w:rPr>
          <w:rFonts w:hint="eastAsia"/>
          <w:spacing w:val="-2"/>
        </w:rPr>
      </w:pPr>
      <w:r>
        <w:rPr>
          <w:rFonts w:hint="eastAsia"/>
          <w:spacing w:val="-2"/>
        </w:rPr>
        <w:t>“宗教对他们来说是外在的东西；神是一个在他们之上和之外的存在。”</w:t>
      </w:r>
    </w:p>
    <w:p w14:paraId="7D126BA6">
      <w:pPr>
        <w:pStyle w:val="4"/>
        <w:spacing w:before="291" w:line="285" w:lineRule="auto"/>
        <w:ind w:right="101"/>
        <w:rPr>
          <w:rFonts w:hint="eastAsia"/>
          <w:spacing w:val="-2"/>
        </w:rPr>
      </w:pPr>
    </w:p>
    <w:p w14:paraId="6BB38987">
      <w:pPr>
        <w:pStyle w:val="4"/>
        <w:spacing w:before="291" w:line="285" w:lineRule="auto"/>
        <w:ind w:right="101"/>
        <w:rPr>
          <w:rFonts w:hint="eastAsia"/>
          <w:spacing w:val="-2"/>
        </w:rPr>
      </w:pPr>
      <w:r>
        <w:rPr>
          <w:rFonts w:hint="eastAsia"/>
          <w:spacing w:val="-2"/>
        </w:rPr>
        <w:t>However, at the onset of puberty, typically around the age of fourteen for girls and sixteen for boys, a significant transformation takes place.</w:t>
      </w:r>
    </w:p>
    <w:p w14:paraId="1B04CD1C">
      <w:pPr>
        <w:pStyle w:val="4"/>
        <w:spacing w:before="291" w:line="285" w:lineRule="auto"/>
        <w:ind w:right="101"/>
        <w:rPr>
          <w:rFonts w:hint="eastAsia"/>
          <w:spacing w:val="-2"/>
        </w:rPr>
      </w:pPr>
      <w:r>
        <w:rPr>
          <w:rFonts w:hint="eastAsia"/>
          <w:spacing w:val="-2"/>
        </w:rPr>
        <w:t>然而，在青春期开始时，通常女孩在十四岁左右，男孩在十六岁左右，会发生重大的转变。</w:t>
      </w:r>
    </w:p>
    <w:p w14:paraId="28F5BDC5">
      <w:pPr>
        <w:pStyle w:val="4"/>
        <w:spacing w:before="291" w:line="285" w:lineRule="auto"/>
        <w:ind w:right="101"/>
        <w:rPr>
          <w:rFonts w:hint="eastAsia"/>
          <w:spacing w:val="-2"/>
        </w:rPr>
      </w:pPr>
    </w:p>
    <w:p w14:paraId="6F0D3A20">
      <w:pPr>
        <w:pStyle w:val="4"/>
        <w:spacing w:before="291" w:line="285" w:lineRule="auto"/>
        <w:ind w:right="101"/>
        <w:rPr>
          <w:rFonts w:hint="eastAsia"/>
          <w:spacing w:val="-2"/>
        </w:rPr>
      </w:pPr>
      <w:r>
        <w:rPr>
          <w:rFonts w:hint="eastAsia"/>
          <w:spacing w:val="-2"/>
        </w:rPr>
        <w:t>The shift in how young individuals perceive the nature of the church and the scope and significance of its influence in their lives during adolescence has been the subject of extensive and meticulous research in recent years.</w:t>
      </w:r>
    </w:p>
    <w:p w14:paraId="2C07FE35">
      <w:pPr>
        <w:pStyle w:val="4"/>
        <w:spacing w:before="291" w:line="285" w:lineRule="auto"/>
        <w:ind w:right="101"/>
        <w:rPr>
          <w:rFonts w:hint="eastAsia"/>
          <w:spacing w:val="-2"/>
        </w:rPr>
      </w:pPr>
      <w:r>
        <w:rPr>
          <w:rFonts w:hint="eastAsia"/>
          <w:spacing w:val="-2"/>
        </w:rPr>
        <w:t>近年来，青少年如何看待教会的性质以及教会在他们生活中影响的范围和意义的转变，一直是广泛而细致的研究课题。</w:t>
      </w:r>
    </w:p>
    <w:p w14:paraId="59FF5EBC">
      <w:pPr>
        <w:pStyle w:val="4"/>
        <w:spacing w:before="291" w:line="285" w:lineRule="auto"/>
        <w:ind w:right="101"/>
        <w:rPr>
          <w:rFonts w:hint="eastAsia"/>
          <w:spacing w:val="-2"/>
        </w:rPr>
      </w:pPr>
    </w:p>
    <w:p w14:paraId="78D1721C">
      <w:pPr>
        <w:pStyle w:val="4"/>
        <w:spacing w:before="291" w:line="285" w:lineRule="auto"/>
        <w:ind w:right="101"/>
        <w:rPr>
          <w:rFonts w:hint="eastAsia"/>
          <w:spacing w:val="-2"/>
        </w:rPr>
      </w:pPr>
      <w:r>
        <w:rPr>
          <w:rFonts w:hint="eastAsia"/>
          <w:spacing w:val="-2"/>
        </w:rPr>
        <w:t>Stanley Hall published a work on this topic spanning over thirteen hundred pages.</w:t>
      </w:r>
    </w:p>
    <w:p w14:paraId="6558BE91">
      <w:pPr>
        <w:pStyle w:val="4"/>
        <w:spacing w:before="291" w:line="285" w:lineRule="auto"/>
        <w:ind w:right="101"/>
        <w:rPr>
          <w:rFonts w:hint="eastAsia"/>
          <w:spacing w:val="-2"/>
        </w:rPr>
      </w:pPr>
      <w:r>
        <w:rPr>
          <w:rFonts w:hint="eastAsia"/>
          <w:spacing w:val="-2"/>
        </w:rPr>
        <w:t>斯坦利·霍尔就此主题出版了一部超过一千三百页的著作。</w:t>
      </w:r>
    </w:p>
    <w:p w14:paraId="65DCEC49">
      <w:pPr>
        <w:pStyle w:val="4"/>
        <w:spacing w:before="291" w:line="285" w:lineRule="auto"/>
        <w:ind w:right="101"/>
        <w:rPr>
          <w:rFonts w:hint="eastAsia"/>
          <w:spacing w:val="-2"/>
        </w:rPr>
      </w:pPr>
    </w:p>
    <w:p w14:paraId="4A7D3BD2">
      <w:pPr>
        <w:pStyle w:val="4"/>
        <w:spacing w:before="291" w:line="285" w:lineRule="auto"/>
        <w:ind w:right="101"/>
        <w:rPr>
          <w:rFonts w:hint="eastAsia"/>
          <w:spacing w:val="-2"/>
        </w:rPr>
      </w:pPr>
      <w:r>
        <w:rPr>
          <w:rFonts w:hint="eastAsia"/>
          <w:spacing w:val="-2"/>
        </w:rPr>
        <w:t>He diligently and comprehensively examined all the changes that transpire during human development in the years of puberty.</w:t>
      </w:r>
    </w:p>
    <w:p w14:paraId="24D9F0A2">
      <w:pPr>
        <w:pStyle w:val="4"/>
        <w:spacing w:before="291" w:line="285" w:lineRule="auto"/>
        <w:ind w:right="101"/>
        <w:rPr>
          <w:rFonts w:hint="eastAsia"/>
          <w:spacing w:val="-2"/>
        </w:rPr>
      </w:pPr>
      <w:r>
        <w:rPr>
          <w:rFonts w:hint="eastAsia"/>
          <w:spacing w:val="-2"/>
        </w:rPr>
        <w:t>他勤奋而全面地考察了人类在青春期发育过程中发生的所有变化。</w:t>
      </w:r>
    </w:p>
    <w:p w14:paraId="50F82261">
      <w:pPr>
        <w:pStyle w:val="4"/>
        <w:spacing w:before="291" w:line="285" w:lineRule="auto"/>
        <w:ind w:right="101"/>
        <w:rPr>
          <w:rFonts w:hint="eastAsia"/>
          <w:spacing w:val="-2"/>
        </w:rPr>
      </w:pPr>
    </w:p>
    <w:p w14:paraId="29976182">
      <w:pPr>
        <w:pStyle w:val="4"/>
        <w:spacing w:before="291" w:line="285" w:lineRule="auto"/>
        <w:ind w:right="101"/>
        <w:rPr>
          <w:rFonts w:hint="eastAsia"/>
          <w:spacing w:val="-2"/>
        </w:rPr>
      </w:pPr>
      <w:r>
        <w:rPr>
          <w:rFonts w:hint="eastAsia"/>
          <w:spacing w:val="-2"/>
        </w:rPr>
        <w:t>These changes encompass the entirety of life and existence and are simultaneously physiological and psychological, biological and sociological in nature.</w:t>
      </w:r>
    </w:p>
    <w:p w14:paraId="1C12B89E">
      <w:pPr>
        <w:pStyle w:val="4"/>
        <w:spacing w:before="291" w:line="285" w:lineRule="auto"/>
        <w:ind w:right="101"/>
        <w:rPr>
          <w:rFonts w:hint="eastAsia"/>
          <w:spacing w:val="-2"/>
        </w:rPr>
      </w:pPr>
      <w:r>
        <w:rPr>
          <w:rFonts w:hint="eastAsia"/>
          <w:spacing w:val="-2"/>
        </w:rPr>
        <w:t>这些变化涵盖了整个生命和存在，并且同时具有生理和心理、生物学和社会学的性质。</w:t>
      </w:r>
    </w:p>
    <w:p w14:paraId="783594A2">
      <w:pPr>
        <w:pStyle w:val="4"/>
        <w:spacing w:before="291" w:line="285" w:lineRule="auto"/>
        <w:ind w:right="101"/>
        <w:rPr>
          <w:rFonts w:hint="eastAsia"/>
          <w:spacing w:val="-2"/>
        </w:rPr>
      </w:pPr>
    </w:p>
    <w:p w14:paraId="27057884">
      <w:pPr>
        <w:pStyle w:val="4"/>
        <w:spacing w:before="291" w:line="285" w:lineRule="auto"/>
        <w:ind w:right="101"/>
        <w:rPr>
          <w:rFonts w:hint="eastAsia"/>
          <w:spacing w:val="-2"/>
        </w:rPr>
      </w:pPr>
      <w:r>
        <w:rPr>
          <w:rFonts w:hint="eastAsia"/>
          <w:spacing w:val="-2"/>
        </w:rPr>
        <w:t>Just as childhood harkens back to an earlier phase of human history, the period of adolescence represents a neotenic phase.</w:t>
      </w:r>
    </w:p>
    <w:p w14:paraId="3156236B">
      <w:pPr>
        <w:pStyle w:val="4"/>
        <w:spacing w:before="291" w:line="285" w:lineRule="auto"/>
        <w:ind w:right="101"/>
        <w:rPr>
          <w:rFonts w:hint="eastAsia"/>
          <w:spacing w:val="-2"/>
        </w:rPr>
      </w:pPr>
      <w:r>
        <w:rPr>
          <w:rFonts w:hint="eastAsia"/>
          <w:spacing w:val="-2"/>
        </w:rPr>
        <w:t>正如童年可以追溯到人类历史的早期阶段一样，青春期代表了一个幼态持续阶段。</w:t>
      </w:r>
    </w:p>
    <w:p w14:paraId="6BDF69D4">
      <w:pPr>
        <w:pStyle w:val="4"/>
        <w:spacing w:before="291" w:line="285" w:lineRule="auto"/>
        <w:ind w:right="101"/>
        <w:rPr>
          <w:rFonts w:hint="eastAsia"/>
          <w:spacing w:val="-2"/>
        </w:rPr>
      </w:pPr>
    </w:p>
    <w:p w14:paraId="798486DB">
      <w:pPr>
        <w:pStyle w:val="4"/>
        <w:spacing w:before="291" w:line="285" w:lineRule="auto"/>
        <w:ind w:right="101"/>
        <w:rPr>
          <w:rFonts w:hint="eastAsia"/>
          <w:spacing w:val="-2"/>
        </w:rPr>
      </w:pPr>
      <w:r>
        <w:rPr>
          <w:rFonts w:hint="eastAsia"/>
          <w:spacing w:val="-2"/>
        </w:rPr>
        <w:t>The advancements achieved by the human race in a later epoch are reborn and reiterated during adolescence.</w:t>
      </w:r>
    </w:p>
    <w:p w14:paraId="5909B1CB">
      <w:pPr>
        <w:pStyle w:val="4"/>
        <w:spacing w:before="291" w:line="285" w:lineRule="auto"/>
        <w:ind w:right="101"/>
        <w:rPr>
          <w:rFonts w:hint="eastAsia"/>
          <w:spacing w:val="-2"/>
        </w:rPr>
      </w:pPr>
      <w:r>
        <w:rPr>
          <w:rFonts w:hint="eastAsia"/>
          <w:spacing w:val="-2"/>
        </w:rPr>
        <w:t>人类在后期时代取得的进步在青春期得到重生和重申。</w:t>
      </w:r>
    </w:p>
    <w:p w14:paraId="4E8FAE58">
      <w:pPr>
        <w:pStyle w:val="4"/>
        <w:spacing w:before="291" w:line="285" w:lineRule="auto"/>
        <w:ind w:right="101"/>
        <w:rPr>
          <w:rFonts w:hint="eastAsia"/>
          <w:spacing w:val="-2"/>
        </w:rPr>
      </w:pPr>
    </w:p>
    <w:p w14:paraId="682D4BF2">
      <w:pPr>
        <w:pStyle w:val="4"/>
        <w:spacing w:before="291" w:line="285" w:lineRule="auto"/>
        <w:ind w:right="101"/>
        <w:rPr>
          <w:rFonts w:hint="eastAsia"/>
          <w:spacing w:val="-2"/>
        </w:rPr>
      </w:pPr>
      <w:r>
        <w:rPr>
          <w:rFonts w:hint="eastAsia"/>
          <w:spacing w:val="-2"/>
        </w:rPr>
        <w:t>The development in this phase is notably marked by its less gradual and more abrupt nature.</w:t>
      </w:r>
    </w:p>
    <w:p w14:paraId="54AEAC08">
      <w:pPr>
        <w:pStyle w:val="4"/>
        <w:spacing w:before="291" w:line="285" w:lineRule="auto"/>
        <w:ind w:right="101"/>
        <w:rPr>
          <w:rFonts w:hint="eastAsia"/>
          <w:spacing w:val="-2"/>
        </w:rPr>
      </w:pPr>
      <w:r>
        <w:rPr>
          <w:rFonts w:hint="eastAsia"/>
          <w:spacing w:val="-2"/>
        </w:rPr>
        <w:t>这个阶段的发展显著地以其不那么渐进和更突然的性质为特征。</w:t>
      </w:r>
    </w:p>
    <w:p w14:paraId="012951F5">
      <w:pPr>
        <w:pStyle w:val="4"/>
        <w:spacing w:before="291" w:line="285" w:lineRule="auto"/>
        <w:ind w:right="101"/>
        <w:rPr>
          <w:rFonts w:hint="eastAsia"/>
          <w:spacing w:val="-2"/>
        </w:rPr>
      </w:pPr>
    </w:p>
    <w:p w14:paraId="029B4F89">
      <w:pPr>
        <w:pStyle w:val="4"/>
        <w:spacing w:before="291" w:line="285" w:lineRule="auto"/>
        <w:ind w:right="101"/>
        <w:rPr>
          <w:rFonts w:hint="eastAsia"/>
          <w:spacing w:val="-2"/>
        </w:rPr>
      </w:pPr>
      <w:r>
        <w:rPr>
          <w:rFonts w:hint="eastAsia"/>
          <w:spacing w:val="-2"/>
        </w:rPr>
        <w:t>It echoes the earlier era of upheaval and turmoil when humanity severed previous bonds and ascended to a higher level of civilization.</w:t>
      </w:r>
    </w:p>
    <w:p w14:paraId="664E842B">
      <w:pPr>
        <w:pStyle w:val="4"/>
        <w:spacing w:before="291" w:line="285" w:lineRule="auto"/>
        <w:ind w:right="101"/>
        <w:rPr>
          <w:rFonts w:hint="eastAsia"/>
          <w:spacing w:val="-2"/>
        </w:rPr>
      </w:pPr>
      <w:r>
        <w:rPr>
          <w:rFonts w:hint="eastAsia"/>
          <w:spacing w:val="-2"/>
        </w:rPr>
        <w:t>它呼应了早期动荡不安的时代，那时人类切断了先前的纽带，并提升到了更高的文明水平。</w:t>
      </w:r>
    </w:p>
    <w:p w14:paraId="287F5A76">
      <w:pPr>
        <w:pStyle w:val="4"/>
        <w:spacing w:before="291" w:line="285" w:lineRule="auto"/>
        <w:ind w:right="101"/>
        <w:rPr>
          <w:rFonts w:hint="eastAsia"/>
          <w:spacing w:val="-2"/>
        </w:rPr>
      </w:pPr>
    </w:p>
    <w:p w14:paraId="1E89D651">
      <w:pPr>
        <w:pStyle w:val="4"/>
        <w:spacing w:before="291" w:line="285" w:lineRule="auto"/>
        <w:ind w:right="101"/>
        <w:rPr>
          <w:rFonts w:hint="eastAsia"/>
          <w:spacing w:val="-2"/>
        </w:rPr>
      </w:pPr>
      <w:r>
        <w:rPr>
          <w:rFonts w:hint="eastAsia"/>
          <w:spacing w:val="-2"/>
        </w:rPr>
        <w:t>There is a rapid increase in body length, weight, and stamina compared to earlier years, and hitherto nonexistent functions emerge and gain significance.</w:t>
      </w:r>
    </w:p>
    <w:p w14:paraId="4B576DD7">
      <w:pPr>
        <w:pStyle w:val="4"/>
        <w:spacing w:before="291" w:line="285" w:lineRule="auto"/>
        <w:ind w:right="101"/>
        <w:rPr>
          <w:rFonts w:hint="eastAsia"/>
          <w:spacing w:val="-2"/>
        </w:rPr>
      </w:pPr>
      <w:r>
        <w:rPr>
          <w:rFonts w:hint="eastAsia"/>
          <w:spacing w:val="-2"/>
        </w:rPr>
        <w:t>与早年相比，身体长度、体重和耐力迅速增加，迄今为止不存在的功能出现并变得重要。</w:t>
      </w:r>
    </w:p>
    <w:p w14:paraId="0D6593A9">
      <w:pPr>
        <w:pStyle w:val="4"/>
        <w:spacing w:before="291" w:line="285" w:lineRule="auto"/>
        <w:ind w:right="101"/>
        <w:rPr>
          <w:rFonts w:hint="eastAsia"/>
          <w:spacing w:val="-2"/>
        </w:rPr>
      </w:pPr>
    </w:p>
    <w:p w14:paraId="5F576637">
      <w:pPr>
        <w:pStyle w:val="4"/>
        <w:spacing w:before="291" w:line="285" w:lineRule="auto"/>
        <w:ind w:right="101"/>
        <w:rPr>
          <w:rFonts w:hint="eastAsia"/>
          <w:spacing w:val="-2"/>
        </w:rPr>
      </w:pPr>
      <w:r>
        <w:rPr>
          <w:rFonts w:hint="eastAsia"/>
          <w:spacing w:val="-2"/>
        </w:rPr>
        <w:t>The voice undergoes alterations, hair growth intensifies, limb dimensions and proportions change, and the cerebral nervous system, the foundation for the mature psychic life, attains its full maturity.</w:t>
      </w:r>
    </w:p>
    <w:p w14:paraId="393AD57D">
      <w:pPr>
        <w:pStyle w:val="4"/>
        <w:spacing w:before="291" w:line="285" w:lineRule="auto"/>
        <w:ind w:right="101"/>
        <w:rPr>
          <w:rFonts w:hint="eastAsia"/>
          <w:spacing w:val="-2"/>
        </w:rPr>
      </w:pPr>
      <w:r>
        <w:rPr>
          <w:rFonts w:hint="eastAsia"/>
          <w:spacing w:val="-2"/>
        </w:rPr>
        <w:t>声音发生变化，毛发生长加剧，肢体尺寸和比例改变，而作为成熟心理生活基础的大脑神经系统也达到完全成熟。</w:t>
      </w:r>
    </w:p>
    <w:p w14:paraId="2AEFD45F">
      <w:pPr>
        <w:pStyle w:val="4"/>
        <w:spacing w:before="291" w:line="285" w:lineRule="auto"/>
        <w:ind w:right="101"/>
        <w:rPr>
          <w:rFonts w:hint="eastAsia"/>
          <w:spacing w:val="-2"/>
        </w:rPr>
      </w:pPr>
    </w:p>
    <w:p w14:paraId="1E6A6E63">
      <w:pPr>
        <w:pStyle w:val="4"/>
        <w:spacing w:before="291" w:line="285" w:lineRule="auto"/>
        <w:ind w:right="101"/>
        <w:rPr>
          <w:rFonts w:hint="eastAsia"/>
          <w:spacing w:val="-2"/>
        </w:rPr>
      </w:pPr>
      <w:r>
        <w:rPr>
          <w:rFonts w:hint="eastAsia"/>
          <w:spacing w:val="-2"/>
        </w:rPr>
        <w:t>It is as though nature arms individuals with all available powers to prepare them for the challenges that lie ahead.</w:t>
      </w:r>
    </w:p>
    <w:p w14:paraId="090D9017">
      <w:pPr>
        <w:pStyle w:val="4"/>
        <w:spacing w:before="291" w:line="285" w:lineRule="auto"/>
        <w:ind w:right="101"/>
        <w:rPr>
          <w:rFonts w:hint="eastAsia"/>
          <w:spacing w:val="-2"/>
        </w:rPr>
      </w:pPr>
      <w:r>
        <w:rPr>
          <w:rFonts w:hint="eastAsia"/>
          <w:spacing w:val="-2"/>
        </w:rPr>
        <w:t>仿佛大自然用所有可用的力量武装个人，为他们应对未来的挑战做好准备。</w:t>
      </w:r>
    </w:p>
    <w:p w14:paraId="6A21BED8">
      <w:pPr>
        <w:pStyle w:val="4"/>
        <w:spacing w:before="291" w:line="285" w:lineRule="auto"/>
        <w:ind w:right="101"/>
        <w:rPr>
          <w:rFonts w:hint="eastAsia"/>
          <w:spacing w:val="-2"/>
        </w:rPr>
      </w:pPr>
    </w:p>
    <w:p w14:paraId="27CB410A">
      <w:pPr>
        <w:pStyle w:val="4"/>
        <w:spacing w:before="291" w:line="285" w:lineRule="auto"/>
        <w:ind w:right="101"/>
        <w:rPr>
          <w:rFonts w:hint="eastAsia"/>
          <w:spacing w:val="-2"/>
        </w:rPr>
      </w:pPr>
      <w:r>
        <w:rPr>
          <w:rFonts w:hint="eastAsia"/>
          <w:spacing w:val="-2"/>
        </w:rPr>
        <w:t>It instills aggression in young men and readies young women for motherhood.</w:t>
      </w:r>
    </w:p>
    <w:p w14:paraId="6E24D959">
      <w:pPr>
        <w:pStyle w:val="4"/>
        <w:spacing w:before="291" w:line="285" w:lineRule="auto"/>
        <w:ind w:right="101"/>
        <w:rPr>
          <w:rFonts w:hint="eastAsia"/>
          <w:spacing w:val="-2"/>
        </w:rPr>
      </w:pPr>
      <w:r>
        <w:rPr>
          <w:rFonts w:hint="eastAsia"/>
          <w:spacing w:val="-2"/>
        </w:rPr>
        <w:t>它在年轻男子身上灌输攻击性，并使年轻女子为做母亲做好准备。</w:t>
      </w:r>
    </w:p>
    <w:p w14:paraId="03B5E559">
      <w:pPr>
        <w:pStyle w:val="4"/>
        <w:spacing w:before="291" w:line="285" w:lineRule="auto"/>
        <w:ind w:right="101"/>
        <w:rPr>
          <w:rFonts w:hint="eastAsia"/>
          <w:spacing w:val="-2"/>
        </w:rPr>
      </w:pPr>
    </w:p>
    <w:p w14:paraId="3F5596FD">
      <w:pPr>
        <w:pStyle w:val="4"/>
        <w:spacing w:before="291" w:line="285" w:lineRule="auto"/>
        <w:ind w:right="101"/>
        <w:rPr>
          <w:rFonts w:hint="eastAsia"/>
          <w:spacing w:val="-2"/>
        </w:rPr>
      </w:pPr>
      <w:r>
        <w:rPr>
          <w:rFonts w:hint="eastAsia"/>
          <w:spacing w:val="-2"/>
        </w:rPr>
        <w:t>Psychologically, the change that takes place at this stage is equally remarkable.</w:t>
      </w:r>
    </w:p>
    <w:p w14:paraId="67B99CDF">
      <w:pPr>
        <w:pStyle w:val="4"/>
        <w:spacing w:before="291" w:line="285" w:lineRule="auto"/>
        <w:ind w:right="101"/>
        <w:rPr>
          <w:rFonts w:hint="eastAsia"/>
          <w:spacing w:val="-2"/>
        </w:rPr>
      </w:pPr>
      <w:r>
        <w:rPr>
          <w:rFonts w:hint="eastAsia"/>
          <w:spacing w:val="-2"/>
        </w:rPr>
        <w:t>从心理学角度看，这个阶段发生的变化同样显著。</w:t>
      </w:r>
    </w:p>
    <w:p w14:paraId="36BEE2A9">
      <w:pPr>
        <w:pStyle w:val="4"/>
        <w:spacing w:before="291" w:line="285" w:lineRule="auto"/>
        <w:ind w:right="101"/>
        <w:rPr>
          <w:rFonts w:hint="eastAsia"/>
          <w:spacing w:val="-2"/>
        </w:rPr>
      </w:pPr>
    </w:p>
    <w:p w14:paraId="643BE117">
      <w:pPr>
        <w:pStyle w:val="4"/>
        <w:spacing w:before="291" w:line="285" w:lineRule="auto"/>
        <w:ind w:right="101"/>
        <w:rPr>
          <w:rFonts w:hint="eastAsia"/>
          <w:spacing w:val="-2"/>
        </w:rPr>
      </w:pPr>
      <w:r>
        <w:rPr>
          <w:rFonts w:hint="eastAsia"/>
          <w:spacing w:val="-2"/>
        </w:rPr>
        <w:t>As boys and girls begin to establish different relationships with the world and develop new interests, their senses also undergo changes in structure and function.</w:t>
      </w:r>
    </w:p>
    <w:p w14:paraId="01CA6846">
      <w:pPr>
        <w:pStyle w:val="4"/>
        <w:spacing w:before="291" w:line="285" w:lineRule="auto"/>
        <w:ind w:right="101"/>
        <w:rPr>
          <w:rFonts w:hint="eastAsia"/>
          <w:spacing w:val="-2"/>
        </w:rPr>
      </w:pPr>
      <w:r>
        <w:rPr>
          <w:rFonts w:hint="eastAsia"/>
          <w:spacing w:val="-2"/>
        </w:rPr>
        <w:t>随着男孩和女孩开始与世界建立不同的关系并发展新的兴趣，他们的感官在结构和功能上也会发生变化。</w:t>
      </w:r>
    </w:p>
    <w:p w14:paraId="2812D28C">
      <w:pPr>
        <w:pStyle w:val="4"/>
        <w:spacing w:before="291" w:line="285" w:lineRule="auto"/>
        <w:ind w:right="101"/>
        <w:rPr>
          <w:rFonts w:hint="eastAsia"/>
          <w:spacing w:val="-2"/>
        </w:rPr>
      </w:pPr>
    </w:p>
    <w:p w14:paraId="612BC8CB">
      <w:pPr>
        <w:pStyle w:val="4"/>
        <w:spacing w:before="291" w:line="285" w:lineRule="auto"/>
        <w:ind w:right="101"/>
        <w:rPr>
          <w:rFonts w:hint="eastAsia"/>
          <w:spacing w:val="-2"/>
        </w:rPr>
      </w:pPr>
      <w:r>
        <w:rPr>
          <w:rFonts w:hint="eastAsia"/>
          <w:spacing w:val="-2"/>
        </w:rPr>
        <w:t>Touch, smell, taste, as well as hearing and vision, experience significant transformations.</w:t>
      </w:r>
    </w:p>
    <w:p w14:paraId="37B5EBBC">
      <w:pPr>
        <w:pStyle w:val="4"/>
        <w:spacing w:before="291" w:line="285" w:lineRule="auto"/>
        <w:ind w:right="101"/>
        <w:rPr>
          <w:rFonts w:hint="eastAsia"/>
          <w:spacing w:val="-2"/>
        </w:rPr>
      </w:pPr>
      <w:r>
        <w:rPr>
          <w:rFonts w:hint="eastAsia"/>
          <w:spacing w:val="-2"/>
        </w:rPr>
        <w:t>触觉、嗅觉、味觉以及听觉和视觉都经历了重大的转变。</w:t>
      </w:r>
    </w:p>
    <w:p w14:paraId="71AD8B9A">
      <w:pPr>
        <w:pStyle w:val="4"/>
        <w:spacing w:before="291" w:line="285" w:lineRule="auto"/>
        <w:ind w:right="101"/>
        <w:rPr>
          <w:rFonts w:hint="eastAsia"/>
          <w:spacing w:val="-2"/>
        </w:rPr>
      </w:pPr>
    </w:p>
    <w:p w14:paraId="5BD3FB63">
      <w:pPr>
        <w:pStyle w:val="4"/>
        <w:spacing w:before="291" w:line="285" w:lineRule="auto"/>
        <w:ind w:right="101"/>
        <w:rPr>
          <w:rFonts w:hint="eastAsia"/>
          <w:spacing w:val="-2"/>
        </w:rPr>
      </w:pPr>
      <w:r>
        <w:rPr>
          <w:rFonts w:hint="eastAsia"/>
          <w:spacing w:val="-2"/>
        </w:rPr>
        <w:t>Overall, sense perception takes a backseat; in contrast, there is notable progress in the evolution of the capacity for deliberation and reflection.</w:t>
      </w:r>
    </w:p>
    <w:p w14:paraId="5DB04A32">
      <w:pPr>
        <w:pStyle w:val="4"/>
        <w:spacing w:before="291" w:line="285" w:lineRule="auto"/>
        <w:ind w:right="101"/>
        <w:rPr>
          <w:rFonts w:hint="eastAsia"/>
          <w:spacing w:val="-2"/>
        </w:rPr>
      </w:pPr>
      <w:r>
        <w:rPr>
          <w:rFonts w:hint="eastAsia"/>
          <w:spacing w:val="-2"/>
        </w:rPr>
        <w:t>总的来说，感官知觉退居次要地位；相比之下，在审议和反思能力的发展方面取得了显著的进步。</w:t>
      </w:r>
    </w:p>
    <w:p w14:paraId="0AA06BB4">
      <w:pPr>
        <w:pStyle w:val="4"/>
        <w:spacing w:before="291" w:line="285" w:lineRule="auto"/>
        <w:ind w:right="101"/>
        <w:rPr>
          <w:rFonts w:hint="eastAsia"/>
          <w:spacing w:val="-2"/>
        </w:rPr>
      </w:pPr>
    </w:p>
    <w:p w14:paraId="6841C832">
      <w:pPr>
        <w:pStyle w:val="4"/>
        <w:spacing w:before="291" w:line="285" w:lineRule="auto"/>
        <w:ind w:right="101"/>
        <w:rPr>
          <w:rFonts w:hint="eastAsia"/>
          <w:spacing w:val="-2"/>
        </w:rPr>
      </w:pPr>
      <w:r>
        <w:rPr>
          <w:rFonts w:hint="eastAsia"/>
          <w:spacing w:val="-2"/>
        </w:rPr>
        <w:t>Thinking, rationality, and self-awareness of one's personality flourish, adopting an entirely new, more universal, abstract, and spiritual form.</w:t>
      </w:r>
    </w:p>
    <w:p w14:paraId="3E253678">
      <w:pPr>
        <w:pStyle w:val="4"/>
        <w:spacing w:before="291" w:line="285" w:lineRule="auto"/>
        <w:ind w:right="101"/>
        <w:rPr>
          <w:rFonts w:hint="eastAsia"/>
          <w:spacing w:val="-2"/>
        </w:rPr>
      </w:pPr>
      <w:r>
        <w:rPr>
          <w:rFonts w:hint="eastAsia"/>
          <w:spacing w:val="-2"/>
        </w:rPr>
        <w:t>思维、理性以及对自己个性的自我意识蓬勃发展，呈现出一种全新的、更普遍的、抽象的和属灵的形式。</w:t>
      </w:r>
    </w:p>
    <w:p w14:paraId="22B0147B">
      <w:pPr>
        <w:pStyle w:val="4"/>
        <w:spacing w:before="291" w:line="285" w:lineRule="auto"/>
        <w:ind w:right="101"/>
        <w:rPr>
          <w:rFonts w:hint="eastAsia"/>
          <w:spacing w:val="-2"/>
        </w:rPr>
      </w:pPr>
    </w:p>
    <w:p w14:paraId="5AC27F67">
      <w:pPr>
        <w:pStyle w:val="4"/>
        <w:spacing w:before="291" w:line="285" w:lineRule="auto"/>
        <w:ind w:right="101"/>
        <w:rPr>
          <w:rFonts w:hint="eastAsia"/>
          <w:spacing w:val="-2"/>
        </w:rPr>
      </w:pPr>
      <w:r>
        <w:rPr>
          <w:rFonts w:hint="eastAsia"/>
          <w:spacing w:val="-2"/>
        </w:rPr>
        <w:t>While children are influenced by heredity and imitation, at this juncture, individuality begins to take form.</w:t>
      </w:r>
    </w:p>
    <w:p w14:paraId="6A8FB267">
      <w:pPr>
        <w:pStyle w:val="4"/>
        <w:spacing w:before="291" w:line="285" w:lineRule="auto"/>
        <w:ind w:right="101"/>
        <w:rPr>
          <w:rFonts w:hint="eastAsia"/>
          <w:spacing w:val="-2"/>
        </w:rPr>
      </w:pPr>
      <w:r>
        <w:rPr>
          <w:rFonts w:hint="eastAsia"/>
          <w:spacing w:val="-2"/>
        </w:rPr>
        <w:t>虽然儿童受到遗传和模仿的影响，但在这个 juncture，个性开始形成。</w:t>
      </w:r>
    </w:p>
    <w:p w14:paraId="506F6D34">
      <w:pPr>
        <w:pStyle w:val="4"/>
        <w:spacing w:before="291" w:line="285" w:lineRule="auto"/>
        <w:ind w:right="101"/>
        <w:rPr>
          <w:rFonts w:hint="eastAsia"/>
          <w:spacing w:val="-2"/>
        </w:rPr>
      </w:pPr>
    </w:p>
    <w:p w14:paraId="6E274DD5">
      <w:pPr>
        <w:pStyle w:val="4"/>
        <w:spacing w:before="291" w:line="285" w:lineRule="auto"/>
        <w:ind w:right="101"/>
        <w:rPr>
          <w:rFonts w:hint="eastAsia"/>
          <w:spacing w:val="-2"/>
        </w:rPr>
      </w:pPr>
      <w:r>
        <w:rPr>
          <w:rFonts w:hint="eastAsia"/>
          <w:spacing w:val="-2"/>
        </w:rPr>
        <w:t>The universally human aspect starts to differentiate and manifest itself in distinct, divergent character traits and facial features.</w:t>
      </w:r>
    </w:p>
    <w:p w14:paraId="661CC835">
      <w:pPr>
        <w:pStyle w:val="4"/>
        <w:spacing w:before="291" w:line="285" w:lineRule="auto"/>
        <w:ind w:right="101"/>
        <w:rPr>
          <w:rFonts w:hint="eastAsia"/>
          <w:spacing w:val="-2"/>
        </w:rPr>
      </w:pPr>
      <w:r>
        <w:rPr>
          <w:rFonts w:hint="eastAsia"/>
          <w:spacing w:val="-2"/>
        </w:rPr>
        <w:t>普遍的人性方面开始分化，并以独特、各异的性格特征和面部特征表现出来。</w:t>
      </w:r>
    </w:p>
    <w:p w14:paraId="699C4E65">
      <w:pPr>
        <w:pStyle w:val="4"/>
        <w:spacing w:before="291" w:line="285" w:lineRule="auto"/>
        <w:ind w:right="101"/>
        <w:rPr>
          <w:rFonts w:hint="eastAsia"/>
          <w:spacing w:val="-2"/>
        </w:rPr>
      </w:pPr>
    </w:p>
    <w:p w14:paraId="7FB9A237">
      <w:pPr>
        <w:pStyle w:val="4"/>
        <w:spacing w:before="291" w:line="285" w:lineRule="auto"/>
        <w:ind w:right="101"/>
        <w:rPr>
          <w:rFonts w:hint="eastAsia"/>
          <w:spacing w:val="-2"/>
        </w:rPr>
      </w:pPr>
      <w:r>
        <w:rPr>
          <w:rFonts w:hint="eastAsia"/>
          <w:spacing w:val="-2"/>
        </w:rPr>
        <w:t>Alongside all these fresh impressions and ideas, another realm of sensations also emerges within an individual.</w:t>
      </w:r>
    </w:p>
    <w:p w14:paraId="1CE2E4C3">
      <w:pPr>
        <w:pStyle w:val="4"/>
        <w:spacing w:before="291" w:line="285" w:lineRule="auto"/>
        <w:ind w:right="101"/>
        <w:rPr>
          <w:rFonts w:hint="eastAsia"/>
          <w:spacing w:val="-2"/>
        </w:rPr>
      </w:pPr>
      <w:r>
        <w:rPr>
          <w:rFonts w:hint="eastAsia"/>
          <w:spacing w:val="-2"/>
        </w:rPr>
        <w:t>伴随着所有这些新鲜的印象和观念，另一个感觉领域也在个体内部出现。</w:t>
      </w:r>
    </w:p>
    <w:p w14:paraId="49CEFB50">
      <w:pPr>
        <w:pStyle w:val="4"/>
        <w:spacing w:before="291" w:line="285" w:lineRule="auto"/>
        <w:ind w:right="101"/>
        <w:rPr>
          <w:rFonts w:hint="eastAsia"/>
          <w:spacing w:val="-2"/>
        </w:rPr>
      </w:pPr>
    </w:p>
    <w:p w14:paraId="0B78A23F">
      <w:pPr>
        <w:pStyle w:val="4"/>
        <w:spacing w:before="291" w:line="285" w:lineRule="auto"/>
        <w:ind w:right="101"/>
        <w:rPr>
          <w:rFonts w:hint="eastAsia"/>
          <w:spacing w:val="-2"/>
        </w:rPr>
      </w:pPr>
      <w:r>
        <w:rPr>
          <w:rFonts w:hint="eastAsia"/>
          <w:spacing w:val="-2"/>
        </w:rPr>
        <w:t>New sensations of joy and displeasure, empathy and aversion, novel impulses and desires, wishes and ideals, often unconscious and not fully comprehended, enter the human psyche.</w:t>
      </w:r>
    </w:p>
    <w:p w14:paraId="204D5468">
      <w:pPr>
        <w:pStyle w:val="4"/>
        <w:spacing w:before="291" w:line="285" w:lineRule="auto"/>
        <w:ind w:right="101"/>
        <w:rPr>
          <w:rFonts w:hint="eastAsia"/>
          <w:spacing w:val="-2"/>
        </w:rPr>
      </w:pPr>
      <w:r>
        <w:rPr>
          <w:rFonts w:hint="eastAsia"/>
          <w:spacing w:val="-2"/>
        </w:rPr>
        <w:t>新的喜悦和不快的感觉，同情和厌恶的感觉，新奇的冲动和欲望，愿望和理想，往往是无意识且未被完全理解的，进入了人类的心灵。</w:t>
      </w:r>
    </w:p>
    <w:p w14:paraId="49A0DE98">
      <w:pPr>
        <w:pStyle w:val="4"/>
        <w:spacing w:before="291" w:line="285" w:lineRule="auto"/>
        <w:ind w:right="101"/>
        <w:rPr>
          <w:rFonts w:hint="eastAsia"/>
          <w:spacing w:val="-2"/>
        </w:rPr>
      </w:pPr>
    </w:p>
    <w:p w14:paraId="1EABC23A">
      <w:pPr>
        <w:pStyle w:val="4"/>
        <w:spacing w:before="291" w:line="285" w:lineRule="auto"/>
        <w:ind w:right="101"/>
        <w:rPr>
          <w:rFonts w:hint="eastAsia"/>
          <w:spacing w:val="-2"/>
        </w:rPr>
      </w:pPr>
      <w:r>
        <w:rPr>
          <w:rFonts w:hint="eastAsia"/>
          <w:spacing w:val="-2"/>
        </w:rPr>
        <w:t>The person, the individual and personal person, with their unique insight and selfhood, emerges in young men and women: they aspire to be themselves and lead their own lives.</w:t>
      </w:r>
    </w:p>
    <w:p w14:paraId="575EAF87">
      <w:pPr>
        <w:pStyle w:val="4"/>
        <w:spacing w:before="291" w:line="285" w:lineRule="auto"/>
        <w:ind w:right="101"/>
        <w:rPr>
          <w:rFonts w:hint="eastAsia"/>
          <w:spacing w:val="-2"/>
        </w:rPr>
      </w:pPr>
      <w:r>
        <w:rPr>
          <w:rFonts w:hint="eastAsia"/>
          <w:spacing w:val="-2"/>
        </w:rPr>
        <w:t>个人，具有独特洞察力和自我性的个体和个人，在年轻男女身上出现：他们渴望成为自己，过自己的生活。</w:t>
      </w:r>
    </w:p>
    <w:p w14:paraId="0186373D">
      <w:pPr>
        <w:pStyle w:val="4"/>
        <w:spacing w:before="291" w:line="285" w:lineRule="auto"/>
        <w:ind w:right="101"/>
        <w:rPr>
          <w:rFonts w:hint="eastAsia"/>
          <w:spacing w:val="-2"/>
        </w:rPr>
      </w:pPr>
    </w:p>
    <w:p w14:paraId="75AA06AA">
      <w:pPr>
        <w:pStyle w:val="4"/>
        <w:spacing w:before="291" w:line="285" w:lineRule="auto"/>
        <w:ind w:right="101"/>
        <w:rPr>
          <w:rFonts w:hint="eastAsia"/>
          <w:spacing w:val="-2"/>
        </w:rPr>
      </w:pPr>
      <w:r>
        <w:rPr>
          <w:rFonts w:hint="eastAsia"/>
          <w:spacing w:val="-2"/>
        </w:rPr>
        <w:t>Biologically and sociologically, puberty ushers in significant transformations as well.</w:t>
      </w:r>
    </w:p>
    <w:p w14:paraId="393A059D">
      <w:pPr>
        <w:pStyle w:val="4"/>
        <w:spacing w:before="291" w:line="285" w:lineRule="auto"/>
        <w:ind w:right="101"/>
        <w:rPr>
          <w:rFonts w:hint="eastAsia"/>
          <w:spacing w:val="-2"/>
        </w:rPr>
      </w:pPr>
      <w:r>
        <w:rPr>
          <w:rFonts w:hint="eastAsia"/>
          <w:spacing w:val="-2"/>
        </w:rPr>
        <w:t>从生物学和社会学角度来看，青春期也带来了重大的转变。</w:t>
      </w:r>
    </w:p>
    <w:p w14:paraId="5DC18A9A">
      <w:pPr>
        <w:pStyle w:val="4"/>
        <w:spacing w:before="291" w:line="285" w:lineRule="auto"/>
        <w:ind w:right="101"/>
        <w:rPr>
          <w:rFonts w:hint="eastAsia"/>
          <w:spacing w:val="-2"/>
        </w:rPr>
      </w:pPr>
    </w:p>
    <w:p w14:paraId="211CDDEC">
      <w:pPr>
        <w:pStyle w:val="4"/>
        <w:spacing w:before="291" w:line="285" w:lineRule="auto"/>
        <w:ind w:right="101"/>
        <w:rPr>
          <w:rFonts w:hint="eastAsia"/>
          <w:spacing w:val="-2"/>
        </w:rPr>
      </w:pPr>
      <w:r>
        <w:rPr>
          <w:rFonts w:hint="eastAsia"/>
          <w:spacing w:val="-2"/>
        </w:rPr>
        <w:t>Puberty marks the awakening of one's sexual life, their reproductive life.</w:t>
      </w:r>
    </w:p>
    <w:p w14:paraId="300FED63">
      <w:pPr>
        <w:pStyle w:val="4"/>
        <w:spacing w:before="291" w:line="285" w:lineRule="auto"/>
        <w:ind w:right="101"/>
        <w:rPr>
          <w:rFonts w:hint="eastAsia"/>
          <w:spacing w:val="-2"/>
        </w:rPr>
      </w:pPr>
      <w:r>
        <w:rPr>
          <w:rFonts w:hint="eastAsia"/>
          <w:spacing w:val="-2"/>
        </w:rPr>
        <w:t>青春期标志着个人性生活的觉醒，即他们的生殖生活。</w:t>
      </w:r>
    </w:p>
    <w:p w14:paraId="2B52C679">
      <w:pPr>
        <w:pStyle w:val="4"/>
        <w:spacing w:before="291" w:line="285" w:lineRule="auto"/>
        <w:ind w:right="101"/>
        <w:rPr>
          <w:rFonts w:hint="eastAsia"/>
          <w:spacing w:val="-2"/>
        </w:rPr>
      </w:pPr>
    </w:p>
    <w:p w14:paraId="3DD789A2">
      <w:pPr>
        <w:pStyle w:val="4"/>
        <w:spacing w:before="291" w:line="285" w:lineRule="auto"/>
        <w:ind w:right="101"/>
        <w:rPr>
          <w:rFonts w:hint="eastAsia"/>
          <w:spacing w:val="-2"/>
        </w:rPr>
      </w:pPr>
      <w:r>
        <w:rPr>
          <w:rFonts w:hint="eastAsia"/>
          <w:spacing w:val="-2"/>
        </w:rPr>
        <w:t>Boys become capable of reproduction, while girls become sexually mature.</w:t>
      </w:r>
    </w:p>
    <w:p w14:paraId="020DB873">
      <w:pPr>
        <w:pStyle w:val="4"/>
        <w:spacing w:before="291" w:line="285" w:lineRule="auto"/>
        <w:ind w:right="101"/>
        <w:rPr>
          <w:rFonts w:hint="eastAsia"/>
          <w:spacing w:val="-2"/>
        </w:rPr>
      </w:pPr>
      <w:r>
        <w:rPr>
          <w:rFonts w:hint="eastAsia"/>
          <w:spacing w:val="-2"/>
        </w:rPr>
        <w:t>男孩具备了生育能力，而女孩则性成熟了。</w:t>
      </w:r>
    </w:p>
    <w:p w14:paraId="6C23DEAD">
      <w:pPr>
        <w:pStyle w:val="4"/>
        <w:spacing w:before="291" w:line="285" w:lineRule="auto"/>
        <w:ind w:right="101"/>
        <w:rPr>
          <w:rFonts w:hint="eastAsia"/>
          <w:spacing w:val="-2"/>
        </w:rPr>
      </w:pPr>
    </w:p>
    <w:p w14:paraId="7C414B35">
      <w:pPr>
        <w:pStyle w:val="4"/>
        <w:spacing w:before="291" w:line="285" w:lineRule="auto"/>
        <w:ind w:right="101"/>
        <w:rPr>
          <w:rFonts w:hint="eastAsia"/>
          <w:spacing w:val="-2"/>
        </w:rPr>
      </w:pPr>
      <w:r>
        <w:rPr>
          <w:rFonts w:hint="eastAsia"/>
          <w:spacing w:val="-2"/>
        </w:rPr>
        <w:t>This sexual development doesn't merely coincide with physiological and psychological development; it is, in fact, at the very heart of it.</w:t>
      </w:r>
    </w:p>
    <w:p w14:paraId="7B19B902">
      <w:pPr>
        <w:pStyle w:val="4"/>
        <w:spacing w:before="291" w:line="285" w:lineRule="auto"/>
        <w:ind w:right="101"/>
        <w:rPr>
          <w:rFonts w:hint="eastAsia"/>
          <w:spacing w:val="-2"/>
        </w:rPr>
      </w:pPr>
      <w:r>
        <w:rPr>
          <w:rFonts w:hint="eastAsia"/>
          <w:spacing w:val="-2"/>
        </w:rPr>
        <w:t>这种性发育并不仅仅与生理和心理发育同时发生；事实上，它处于其核心位置。</w:t>
      </w:r>
    </w:p>
    <w:p w14:paraId="7C7001A0">
      <w:pPr>
        <w:pStyle w:val="4"/>
        <w:spacing w:before="291" w:line="285" w:lineRule="auto"/>
        <w:ind w:right="101"/>
        <w:rPr>
          <w:rFonts w:hint="eastAsia"/>
          <w:spacing w:val="-2"/>
        </w:rPr>
      </w:pPr>
    </w:p>
    <w:p w14:paraId="5FD26EA3">
      <w:pPr>
        <w:pStyle w:val="4"/>
        <w:spacing w:before="291" w:line="285" w:lineRule="auto"/>
        <w:ind w:right="101"/>
        <w:rPr>
          <w:rFonts w:hint="eastAsia"/>
          <w:spacing w:val="-2"/>
        </w:rPr>
      </w:pPr>
      <w:r>
        <w:rPr>
          <w:rFonts w:hint="eastAsia"/>
          <w:spacing w:val="-2"/>
        </w:rPr>
        <w:t>While it may not be the cause or sole explanation for all the other developments, it certainly infuses them with color and tone; it serves as a powerful impetus and catalyst for them.</w:t>
      </w:r>
    </w:p>
    <w:p w14:paraId="3360BA80">
      <w:pPr>
        <w:pStyle w:val="4"/>
        <w:spacing w:before="291" w:line="285" w:lineRule="auto"/>
        <w:ind w:right="101"/>
        <w:rPr>
          <w:rFonts w:hint="eastAsia"/>
          <w:spacing w:val="-2"/>
        </w:rPr>
      </w:pPr>
      <w:r>
        <w:rPr>
          <w:rFonts w:hint="eastAsia"/>
          <w:spacing w:val="-2"/>
        </w:rPr>
        <w:t>虽然它可能不是所有其他发展的原因或唯一解释，但它肯定赋予了它们色彩和基调；它对它们起到了强大的推动和催化作用。</w:t>
      </w:r>
    </w:p>
    <w:p w14:paraId="2F0CAF7F">
      <w:pPr>
        <w:pStyle w:val="4"/>
        <w:spacing w:before="291" w:line="285" w:lineRule="auto"/>
        <w:ind w:right="101"/>
        <w:rPr>
          <w:rFonts w:hint="eastAsia"/>
          <w:spacing w:val="-2"/>
        </w:rPr>
      </w:pPr>
    </w:p>
    <w:p w14:paraId="3612EFA5">
      <w:pPr>
        <w:pStyle w:val="4"/>
        <w:spacing w:before="291" w:line="285" w:lineRule="auto"/>
        <w:ind w:right="101"/>
        <w:rPr>
          <w:rFonts w:hint="eastAsia"/>
          <w:spacing w:val="-2"/>
        </w:rPr>
      </w:pPr>
      <w:r>
        <w:rPr>
          <w:rFonts w:hint="eastAsia"/>
          <w:spacing w:val="-2"/>
        </w:rPr>
        <w:t>Alongside this awakening to the reproductive aspect of life, individuals also grow into a larger context, the society that envelops them.</w:t>
      </w:r>
    </w:p>
    <w:p w14:paraId="326BBBF3">
      <w:pPr>
        <w:pStyle w:val="4"/>
        <w:spacing w:before="291" w:line="285" w:lineRule="auto"/>
        <w:ind w:right="101"/>
        <w:rPr>
          <w:rFonts w:hint="eastAsia"/>
          <w:spacing w:val="-2"/>
        </w:rPr>
      </w:pPr>
      <w:r>
        <w:rPr>
          <w:rFonts w:hint="eastAsia"/>
          <w:spacing w:val="-2"/>
        </w:rPr>
        <w:t>伴随着对生命生殖方面的觉醒，个体也成长为一个更大的环境，即包围着他们的社会。</w:t>
      </w:r>
    </w:p>
    <w:p w14:paraId="19EBCBA9">
      <w:pPr>
        <w:pStyle w:val="4"/>
        <w:spacing w:before="291" w:line="285" w:lineRule="auto"/>
        <w:ind w:right="101"/>
        <w:rPr>
          <w:rFonts w:hint="eastAsia"/>
          <w:spacing w:val="-2"/>
        </w:rPr>
      </w:pPr>
    </w:p>
    <w:p w14:paraId="51CF775B">
      <w:pPr>
        <w:pStyle w:val="4"/>
        <w:spacing w:before="291" w:line="285" w:lineRule="auto"/>
        <w:ind w:right="101"/>
        <w:rPr>
          <w:rFonts w:hint="eastAsia"/>
          <w:spacing w:val="-2"/>
        </w:rPr>
      </w:pPr>
      <w:r>
        <w:rPr>
          <w:rFonts w:hint="eastAsia"/>
          <w:spacing w:val="-2"/>
        </w:rPr>
        <w:t>They begin to realize that, in addition to living their own lives, they are also destined to coexist with and contribute to the lives of others.</w:t>
      </w:r>
    </w:p>
    <w:p w14:paraId="646780B0">
      <w:pPr>
        <w:pStyle w:val="4"/>
        <w:spacing w:before="291" w:line="285" w:lineRule="auto"/>
        <w:ind w:right="101"/>
        <w:rPr>
          <w:rFonts w:hint="eastAsia"/>
          <w:spacing w:val="-2"/>
        </w:rPr>
      </w:pPr>
      <w:r>
        <w:rPr>
          <w:rFonts w:hint="eastAsia"/>
          <w:spacing w:val="-2"/>
        </w:rPr>
        <w:t>他们开始意识到，除了过自己的生活，他们也注定要与他人共存并为他人的生活做出贡献。</w:t>
      </w:r>
    </w:p>
    <w:p w14:paraId="79E31888">
      <w:pPr>
        <w:pStyle w:val="4"/>
        <w:spacing w:before="291" w:line="285" w:lineRule="auto"/>
        <w:ind w:right="101"/>
        <w:rPr>
          <w:rFonts w:hint="eastAsia"/>
          <w:spacing w:val="-2"/>
        </w:rPr>
      </w:pPr>
    </w:p>
    <w:p w14:paraId="7328ADAB">
      <w:pPr>
        <w:pStyle w:val="4"/>
        <w:spacing w:before="291" w:line="285" w:lineRule="auto"/>
        <w:ind w:right="101"/>
        <w:rPr>
          <w:rFonts w:hint="eastAsia"/>
          <w:spacing w:val="-2"/>
        </w:rPr>
      </w:pPr>
      <w:r>
        <w:rPr>
          <w:rFonts w:hint="eastAsia"/>
          <w:spacing w:val="-2"/>
        </w:rPr>
        <w:t>The new personality, enriched with a much broader world of thoughts and sensations, wishes and desires, transitions from the narrow circle of self-centered, childlike existence to an adult society with its intricate web of relationships.</w:t>
      </w:r>
    </w:p>
    <w:p w14:paraId="783DEA81">
      <w:pPr>
        <w:pStyle w:val="4"/>
        <w:spacing w:before="291" w:line="285" w:lineRule="auto"/>
        <w:ind w:right="101"/>
        <w:rPr>
          <w:rFonts w:hint="eastAsia"/>
          <w:spacing w:val="-2"/>
        </w:rPr>
      </w:pPr>
      <w:r>
        <w:rPr>
          <w:rFonts w:hint="eastAsia"/>
          <w:spacing w:val="-2"/>
        </w:rPr>
        <w:t>新的个性，因拥有更广阔的思想和感觉、愿望和欲望的世界而变得丰富，从以自我为中心的、孩子气的存在的狭隘圈子过渡到具有错综复杂关系的成人社会。</w:t>
      </w:r>
    </w:p>
    <w:p w14:paraId="0AB473D0">
      <w:pPr>
        <w:pStyle w:val="4"/>
        <w:spacing w:before="291" w:line="285" w:lineRule="auto"/>
        <w:ind w:right="101"/>
        <w:rPr>
          <w:rFonts w:hint="eastAsia"/>
          <w:spacing w:val="-2"/>
        </w:rPr>
      </w:pPr>
    </w:p>
    <w:p w14:paraId="731DD54A">
      <w:pPr>
        <w:pStyle w:val="4"/>
        <w:spacing w:before="291" w:line="285" w:lineRule="auto"/>
        <w:ind w:right="101"/>
        <w:rPr>
          <w:rFonts w:hint="eastAsia"/>
          <w:spacing w:val="-2"/>
        </w:rPr>
      </w:pPr>
      <w:r>
        <w:rPr>
          <w:rFonts w:hint="eastAsia"/>
          <w:spacing w:val="-2"/>
        </w:rPr>
        <w:t>The focus of one's activities shifts from self-interest to an interest in the broader collective.</w:t>
      </w:r>
    </w:p>
    <w:p w14:paraId="70E10918">
      <w:pPr>
        <w:pStyle w:val="4"/>
        <w:spacing w:before="291" w:line="285" w:lineRule="auto"/>
        <w:ind w:right="101"/>
        <w:rPr>
          <w:rFonts w:hint="eastAsia"/>
          <w:spacing w:val="-2"/>
        </w:rPr>
      </w:pPr>
      <w:r>
        <w:rPr>
          <w:rFonts w:hint="eastAsia"/>
          <w:spacing w:val="-2"/>
        </w:rPr>
        <w:t>个人活动的焦点从自身利益转向对更广泛集体的兴趣。</w:t>
      </w:r>
    </w:p>
    <w:p w14:paraId="1C1932C9">
      <w:pPr>
        <w:pStyle w:val="4"/>
        <w:spacing w:before="291" w:line="285" w:lineRule="auto"/>
        <w:ind w:right="101"/>
        <w:rPr>
          <w:rFonts w:hint="eastAsia"/>
          <w:spacing w:val="-2"/>
        </w:rPr>
      </w:pPr>
    </w:p>
    <w:p w14:paraId="1056CC33">
      <w:pPr>
        <w:pStyle w:val="4"/>
        <w:spacing w:before="291" w:line="285" w:lineRule="auto"/>
        <w:ind w:right="101"/>
        <w:rPr>
          <w:rFonts w:hint="eastAsia"/>
          <w:spacing w:val="-2"/>
        </w:rPr>
      </w:pPr>
      <w:r>
        <w:rPr>
          <w:rFonts w:hint="eastAsia"/>
          <w:spacing w:val="-2"/>
        </w:rPr>
        <w:t>In summary, puberty signifies a second birth, a rebirth, the emergence of a new personality—distinct and individual, yet simultaneously social.</w:t>
      </w:r>
    </w:p>
    <w:p w14:paraId="76116E5B">
      <w:pPr>
        <w:pStyle w:val="4"/>
        <w:spacing w:before="291" w:line="285" w:lineRule="auto"/>
        <w:ind w:right="101"/>
        <w:rPr>
          <w:rFonts w:hint="eastAsia"/>
          <w:spacing w:val="-2"/>
        </w:rPr>
      </w:pPr>
      <w:r>
        <w:rPr>
          <w:rFonts w:hint="eastAsia"/>
          <w:spacing w:val="-2"/>
        </w:rPr>
        <w:t>总之，青春期意味着第二次出生，一次重生，一种新的个性的出现——独特而个体，同时又具有社会性。</w:t>
      </w:r>
    </w:p>
    <w:p w14:paraId="5BF0F9FA">
      <w:pPr>
        <w:pStyle w:val="4"/>
        <w:spacing w:before="291" w:line="285" w:lineRule="auto"/>
        <w:ind w:right="101"/>
        <w:rPr>
          <w:rFonts w:hint="eastAsia"/>
          <w:spacing w:val="-2"/>
        </w:rPr>
      </w:pPr>
    </w:p>
    <w:p w14:paraId="5DCB8440">
      <w:pPr>
        <w:pStyle w:val="4"/>
        <w:spacing w:before="291" w:line="285" w:lineRule="auto"/>
        <w:ind w:right="101"/>
        <w:rPr>
          <w:rFonts w:hint="eastAsia"/>
          <w:spacing w:val="-2"/>
        </w:rPr>
      </w:pPr>
      <w:r>
        <w:rPr>
          <w:rFonts w:hint="eastAsia"/>
          <w:spacing w:val="-2"/>
        </w:rPr>
        <w:t>However, akin to the first birth, this second birth is accompanied by travail.</w:t>
      </w:r>
    </w:p>
    <w:p w14:paraId="2FC2BEBD">
      <w:pPr>
        <w:pStyle w:val="4"/>
        <w:spacing w:before="291" w:line="285" w:lineRule="auto"/>
        <w:ind w:right="101"/>
        <w:rPr>
          <w:rFonts w:hint="eastAsia"/>
          <w:spacing w:val="-2"/>
        </w:rPr>
      </w:pPr>
      <w:r>
        <w:rPr>
          <w:rFonts w:hint="eastAsia"/>
          <w:spacing w:val="-2"/>
        </w:rPr>
        <w:t>然而，与第一次出生类似，这第二次出生也伴随着阵痛。</w:t>
      </w:r>
    </w:p>
    <w:p w14:paraId="61A84964">
      <w:pPr>
        <w:pStyle w:val="4"/>
        <w:spacing w:before="291" w:line="285" w:lineRule="auto"/>
        <w:ind w:right="101"/>
        <w:rPr>
          <w:rFonts w:hint="eastAsia"/>
          <w:spacing w:val="-2"/>
        </w:rPr>
      </w:pPr>
    </w:p>
    <w:p w14:paraId="3B689A83">
      <w:pPr>
        <w:pStyle w:val="4"/>
        <w:spacing w:before="291" w:line="285" w:lineRule="auto"/>
        <w:ind w:right="101"/>
        <w:rPr>
          <w:rFonts w:hint="eastAsia"/>
          <w:spacing w:val="-2"/>
        </w:rPr>
      </w:pPr>
      <w:r>
        <w:rPr>
          <w:rFonts w:hint="eastAsia"/>
          <w:spacing w:val="-2"/>
        </w:rPr>
        <w:t>Puberty ushers in its own set of maladies and perils, its own deviations and transgressions.</w:t>
      </w:r>
    </w:p>
    <w:p w14:paraId="098E2633">
      <w:pPr>
        <w:pStyle w:val="4"/>
        <w:spacing w:before="291" w:line="285" w:lineRule="auto"/>
        <w:ind w:right="101"/>
        <w:rPr>
          <w:rFonts w:hint="eastAsia"/>
          <w:spacing w:val="-2"/>
        </w:rPr>
      </w:pPr>
      <w:r>
        <w:rPr>
          <w:rFonts w:hint="eastAsia"/>
          <w:spacing w:val="-2"/>
        </w:rPr>
        <w:t>青春期带来了它自己的一系列疾病和危险，它自己的偏离和过犯。</w:t>
      </w:r>
    </w:p>
    <w:p w14:paraId="64D89E7D">
      <w:pPr>
        <w:pStyle w:val="4"/>
        <w:spacing w:before="291" w:line="285" w:lineRule="auto"/>
        <w:ind w:right="101"/>
        <w:rPr>
          <w:rFonts w:hint="eastAsia"/>
          <w:spacing w:val="-2"/>
        </w:rPr>
      </w:pPr>
    </w:p>
    <w:p w14:paraId="3044D950">
      <w:pPr>
        <w:pStyle w:val="4"/>
        <w:spacing w:before="291" w:line="285" w:lineRule="auto"/>
        <w:ind w:right="101"/>
        <w:rPr>
          <w:rFonts w:hint="eastAsia"/>
          <w:spacing w:val="-2"/>
        </w:rPr>
      </w:pPr>
      <w:r>
        <w:rPr>
          <w:rFonts w:hint="eastAsia"/>
          <w:spacing w:val="-2"/>
        </w:rPr>
        <w:t>Much like the corresponding epoch in the history of humanity, it is a phase marked by tumultuousness and tension.</w:t>
      </w:r>
    </w:p>
    <w:p w14:paraId="6AB8FD3F">
      <w:pPr>
        <w:pStyle w:val="4"/>
        <w:spacing w:before="291" w:line="285" w:lineRule="auto"/>
        <w:ind w:right="101"/>
        <w:rPr>
          <w:rFonts w:hint="eastAsia"/>
          <w:spacing w:val="-2"/>
        </w:rPr>
      </w:pPr>
      <w:r>
        <w:rPr>
          <w:rFonts w:hint="eastAsia"/>
          <w:spacing w:val="-2"/>
        </w:rPr>
        <w:t>与人类历史上相应的时代非常相似，这是一个充满动荡和紧张的阶段。</w:t>
      </w:r>
    </w:p>
    <w:p w14:paraId="15BDA279">
      <w:pPr>
        <w:pStyle w:val="4"/>
        <w:spacing w:before="291" w:line="285" w:lineRule="auto"/>
        <w:ind w:right="101"/>
        <w:rPr>
          <w:rFonts w:hint="eastAsia"/>
          <w:spacing w:val="-2"/>
        </w:rPr>
      </w:pPr>
    </w:p>
    <w:p w14:paraId="4FD6D268">
      <w:pPr>
        <w:pStyle w:val="4"/>
        <w:spacing w:before="291" w:line="285" w:lineRule="auto"/>
        <w:ind w:right="101"/>
        <w:rPr>
          <w:rFonts w:hint="eastAsia"/>
          <w:spacing w:val="-2"/>
        </w:rPr>
      </w:pPr>
      <w:r>
        <w:rPr>
          <w:rFonts w:hint="eastAsia"/>
          <w:spacing w:val="-2"/>
        </w:rPr>
        <w:t>The rapid and uneven growth of the body and its components engenders a sensation of inadequacy.</w:t>
      </w:r>
    </w:p>
    <w:p w14:paraId="3CD854BA">
      <w:pPr>
        <w:pStyle w:val="4"/>
        <w:spacing w:before="291" w:line="285" w:lineRule="auto"/>
        <w:ind w:right="101"/>
        <w:rPr>
          <w:rFonts w:hint="eastAsia"/>
          <w:spacing w:val="-2"/>
        </w:rPr>
      </w:pPr>
      <w:r>
        <w:rPr>
          <w:rFonts w:hint="eastAsia"/>
          <w:spacing w:val="-2"/>
        </w:rPr>
        <w:t>身体及其组成部分的快速而不均衡的生长会产生一种不足感。</w:t>
      </w:r>
    </w:p>
    <w:p w14:paraId="3D0325E2">
      <w:pPr>
        <w:pStyle w:val="4"/>
        <w:spacing w:before="291" w:line="285" w:lineRule="auto"/>
        <w:ind w:right="101"/>
        <w:rPr>
          <w:rFonts w:hint="eastAsia"/>
          <w:spacing w:val="-2"/>
        </w:rPr>
      </w:pPr>
    </w:p>
    <w:p w14:paraId="65F55753">
      <w:pPr>
        <w:pStyle w:val="4"/>
        <w:spacing w:before="291" w:line="285" w:lineRule="auto"/>
        <w:ind w:right="101"/>
        <w:rPr>
          <w:rFonts w:hint="eastAsia"/>
          <w:spacing w:val="-2"/>
        </w:rPr>
      </w:pPr>
      <w:r>
        <w:rPr>
          <w:rFonts w:hint="eastAsia"/>
          <w:spacing w:val="-2"/>
        </w:rPr>
        <w:t>The immense potential energy amassed within the nervous system, yet unable to find release, begets profound restlessness and strain.</w:t>
      </w:r>
    </w:p>
    <w:p w14:paraId="7984AC50">
      <w:pPr>
        <w:pStyle w:val="4"/>
        <w:spacing w:before="291" w:line="285" w:lineRule="auto"/>
        <w:ind w:right="101"/>
        <w:rPr>
          <w:rFonts w:hint="eastAsia"/>
          <w:spacing w:val="-2"/>
        </w:rPr>
      </w:pPr>
      <w:r>
        <w:rPr>
          <w:rFonts w:hint="eastAsia"/>
          <w:spacing w:val="-2"/>
        </w:rPr>
        <w:t>神经系统中积聚的巨大潜能，却无法释放，从而产生深刻的烦躁和紧张。</w:t>
      </w:r>
    </w:p>
    <w:p w14:paraId="565109F3">
      <w:pPr>
        <w:pStyle w:val="4"/>
        <w:spacing w:before="291" w:line="285" w:lineRule="auto"/>
        <w:ind w:right="101"/>
        <w:rPr>
          <w:rFonts w:hint="eastAsia"/>
          <w:spacing w:val="-2"/>
        </w:rPr>
      </w:pPr>
    </w:p>
    <w:p w14:paraId="1BED8293">
      <w:pPr>
        <w:pStyle w:val="4"/>
        <w:spacing w:before="291" w:line="285" w:lineRule="auto"/>
        <w:ind w:right="101"/>
        <w:rPr>
          <w:rFonts w:hint="eastAsia"/>
          <w:spacing w:val="-2"/>
        </w:rPr>
      </w:pPr>
      <w:r>
        <w:rPr>
          <w:rFonts w:hint="eastAsia"/>
          <w:spacing w:val="-2"/>
        </w:rPr>
        <w:t>The advent of a multitude of new perceptions and ideas into one's consciousness keeps the psyche in perpetual motion and turmoil.</w:t>
      </w:r>
    </w:p>
    <w:p w14:paraId="1B87E194">
      <w:pPr>
        <w:pStyle w:val="4"/>
        <w:spacing w:before="291" w:line="285" w:lineRule="auto"/>
        <w:ind w:right="101"/>
        <w:rPr>
          <w:rFonts w:hint="eastAsia"/>
          <w:spacing w:val="-2"/>
        </w:rPr>
      </w:pPr>
      <w:r>
        <w:rPr>
          <w:rFonts w:hint="eastAsia"/>
          <w:spacing w:val="-2"/>
        </w:rPr>
        <w:t>大量新的感知和观念涌入人的意识，使心灵处于持续的运动和混乱之中。</w:t>
      </w:r>
    </w:p>
    <w:p w14:paraId="62C4F1AB">
      <w:pPr>
        <w:pStyle w:val="4"/>
        <w:spacing w:before="291" w:line="285" w:lineRule="auto"/>
        <w:ind w:right="101"/>
        <w:rPr>
          <w:rFonts w:hint="eastAsia"/>
          <w:spacing w:val="-2"/>
        </w:rPr>
      </w:pPr>
    </w:p>
    <w:p w14:paraId="29E95471">
      <w:pPr>
        <w:pStyle w:val="4"/>
        <w:spacing w:before="291" w:line="285" w:lineRule="auto"/>
        <w:ind w:right="101"/>
        <w:rPr>
          <w:rFonts w:hint="eastAsia"/>
          <w:spacing w:val="-2"/>
        </w:rPr>
      </w:pPr>
      <w:r>
        <w:rPr>
          <w:rFonts w:hint="eastAsia"/>
          <w:spacing w:val="-2"/>
        </w:rPr>
        <w:t>It resembles a sea, tossed to and fro, up and down by the winds.</w:t>
      </w:r>
    </w:p>
    <w:p w14:paraId="7E8C88A8">
      <w:pPr>
        <w:pStyle w:val="4"/>
        <w:spacing w:before="291" w:line="285" w:lineRule="auto"/>
        <w:ind w:right="101"/>
        <w:rPr>
          <w:rFonts w:hint="eastAsia"/>
          <w:spacing w:val="-2"/>
        </w:rPr>
      </w:pPr>
      <w:r>
        <w:rPr>
          <w:rFonts w:hint="eastAsia"/>
          <w:spacing w:val="-2"/>
        </w:rPr>
        <w:t>它就像一片被风吹得上下翻腾、来回摇摆的大海。</w:t>
      </w:r>
    </w:p>
    <w:p w14:paraId="74235211">
      <w:pPr>
        <w:pStyle w:val="4"/>
        <w:spacing w:before="291" w:line="285" w:lineRule="auto"/>
        <w:ind w:right="101"/>
        <w:rPr>
          <w:rFonts w:hint="eastAsia"/>
          <w:spacing w:val="-2"/>
        </w:rPr>
      </w:pPr>
    </w:p>
    <w:p w14:paraId="5EA0D6B2">
      <w:pPr>
        <w:pStyle w:val="4"/>
        <w:spacing w:before="291" w:line="285" w:lineRule="auto"/>
        <w:ind w:right="101"/>
        <w:rPr>
          <w:rFonts w:hint="eastAsia"/>
          <w:spacing w:val="-2"/>
        </w:rPr>
      </w:pPr>
      <w:r>
        <w:rPr>
          <w:rFonts w:hint="eastAsia"/>
          <w:spacing w:val="-2"/>
        </w:rPr>
        <w:t>The budding personality, striving for independence and eager to assert itself, feels hemmed in from all sides, restrained, impeded by society's efforts to instill an altruistic way of life.</w:t>
      </w:r>
    </w:p>
    <w:p w14:paraId="72B2C0ED">
      <w:pPr>
        <w:pStyle w:val="4"/>
        <w:spacing w:before="291" w:line="285" w:lineRule="auto"/>
        <w:ind w:right="101"/>
        <w:rPr>
          <w:rFonts w:hint="eastAsia"/>
          <w:spacing w:val="-2"/>
        </w:rPr>
      </w:pPr>
      <w:r>
        <w:rPr>
          <w:rFonts w:hint="eastAsia"/>
          <w:spacing w:val="-2"/>
        </w:rPr>
        <w:t>萌芽中的个性，力求独立并渴望维护自己，却感到四面受困，受到社会的束缚和阻碍，社会试图灌输一种利他的生活方式。</w:t>
      </w:r>
    </w:p>
    <w:p w14:paraId="0E0621D7">
      <w:pPr>
        <w:pStyle w:val="4"/>
        <w:spacing w:before="291" w:line="285" w:lineRule="auto"/>
        <w:ind w:right="101"/>
        <w:rPr>
          <w:rFonts w:hint="eastAsia"/>
          <w:spacing w:val="-2"/>
        </w:rPr>
      </w:pPr>
    </w:p>
    <w:p w14:paraId="0D5B19F6">
      <w:pPr>
        <w:pStyle w:val="4"/>
        <w:spacing w:before="291" w:line="285" w:lineRule="auto"/>
        <w:ind w:right="101"/>
        <w:rPr>
          <w:rFonts w:hint="eastAsia"/>
          <w:spacing w:val="-2"/>
        </w:rPr>
      </w:pPr>
      <w:r>
        <w:rPr>
          <w:rFonts w:hint="eastAsia"/>
          <w:spacing w:val="-2"/>
        </w:rPr>
        <w:t>The individual and their environment collide.</w:t>
      </w:r>
    </w:p>
    <w:p w14:paraId="626CB402">
      <w:pPr>
        <w:pStyle w:val="4"/>
        <w:spacing w:before="291" w:line="285" w:lineRule="auto"/>
        <w:ind w:right="101"/>
        <w:rPr>
          <w:rFonts w:hint="eastAsia"/>
          <w:spacing w:val="-2"/>
        </w:rPr>
      </w:pPr>
      <w:r>
        <w:rPr>
          <w:rFonts w:hint="eastAsia"/>
          <w:spacing w:val="-2"/>
        </w:rPr>
        <w:t>个体及其环境发生冲突。</w:t>
      </w:r>
    </w:p>
    <w:p w14:paraId="0931E206">
      <w:pPr>
        <w:pStyle w:val="4"/>
        <w:spacing w:before="291" w:line="285" w:lineRule="auto"/>
        <w:ind w:right="101"/>
        <w:rPr>
          <w:rFonts w:hint="eastAsia"/>
          <w:spacing w:val="-2"/>
        </w:rPr>
      </w:pPr>
    </w:p>
    <w:p w14:paraId="7AD2028F">
      <w:pPr>
        <w:pStyle w:val="4"/>
        <w:spacing w:before="291" w:line="285" w:lineRule="auto"/>
        <w:ind w:right="101"/>
        <w:rPr>
          <w:rFonts w:hint="eastAsia"/>
          <w:spacing w:val="-2"/>
        </w:rPr>
      </w:pPr>
      <w:r>
        <w:rPr>
          <w:rFonts w:hint="eastAsia"/>
          <w:spacing w:val="-2"/>
        </w:rPr>
        <w:t>Often, it is as though two selves within one person confront and contend for supremacy.</w:t>
      </w:r>
    </w:p>
    <w:p w14:paraId="5EA0EEBF">
      <w:pPr>
        <w:pStyle w:val="4"/>
        <w:spacing w:before="291" w:line="285" w:lineRule="auto"/>
        <w:ind w:right="101"/>
        <w:rPr>
          <w:rFonts w:hint="eastAsia"/>
          <w:spacing w:val="-2"/>
        </w:rPr>
      </w:pPr>
      <w:r>
        <w:rPr>
          <w:rFonts w:hint="eastAsia"/>
          <w:spacing w:val="-2"/>
        </w:rPr>
        <w:t>通常，仿佛一个人内心的两个自我相互对峙并争夺主导权。</w:t>
      </w:r>
    </w:p>
    <w:p w14:paraId="34647DC5">
      <w:pPr>
        <w:pStyle w:val="4"/>
        <w:spacing w:before="291" w:line="285" w:lineRule="auto"/>
        <w:ind w:right="101"/>
        <w:rPr>
          <w:rFonts w:hint="eastAsia"/>
          <w:spacing w:val="-2"/>
        </w:rPr>
      </w:pPr>
    </w:p>
    <w:p w14:paraId="25D37A24">
      <w:pPr>
        <w:pStyle w:val="4"/>
        <w:spacing w:before="291" w:line="285" w:lineRule="auto"/>
        <w:ind w:right="101"/>
        <w:rPr>
          <w:rFonts w:hint="eastAsia"/>
          <w:spacing w:val="-2"/>
        </w:rPr>
      </w:pPr>
      <w:r>
        <w:rPr>
          <w:rFonts w:hint="eastAsia"/>
          <w:spacing w:val="-2"/>
        </w:rPr>
        <w:t>This age is characterized, on one hand, by a sense of dissatisfaction and discontent that manifests itself through various forms of skepticism, restlessness, remorse, despondency, melancholy, daydreaming, self-absorption, obsessive rumination, and, on the other hand, by an impulse toward freedom and autonomy, a thirst for inquiry, fervent enthusiasm for grand ideas and eminent figures, exuberant generosity, faith in the future, lofty idealism, a yearning to reform everything.</w:t>
      </w:r>
    </w:p>
    <w:p w14:paraId="0760F100">
      <w:pPr>
        <w:pStyle w:val="4"/>
        <w:spacing w:before="291" w:line="285" w:lineRule="auto"/>
        <w:ind w:right="101"/>
        <w:rPr>
          <w:rFonts w:hint="eastAsia"/>
          <w:spacing w:val="-2"/>
        </w:rPr>
      </w:pPr>
      <w:r>
        <w:rPr>
          <w:rFonts w:hint="eastAsia"/>
          <w:spacing w:val="-2"/>
        </w:rPr>
        <w:t>这个年龄段的特点是，一方面，存在一种不满和不快感，表现为各种形式的怀疑主义、不安、悔恨、沮丧、忧郁、白日梦、自我沉溺、强迫性沉思；另一方面，又有一种追求自由和自主的冲动，对探究的渴望，对宏伟思想和杰出人物的热烈热情，慷慨激昂，对未来的信念，崇高的理想主义，以及改革一切的渴望。</w:t>
      </w:r>
    </w:p>
    <w:p w14:paraId="63A1A92C">
      <w:pPr>
        <w:pStyle w:val="4"/>
        <w:spacing w:before="291" w:line="285" w:lineRule="auto"/>
        <w:ind w:right="101"/>
        <w:rPr>
          <w:rFonts w:hint="eastAsia"/>
          <w:spacing w:val="-2"/>
        </w:rPr>
      </w:pPr>
    </w:p>
    <w:p w14:paraId="75F0CC63">
      <w:pPr>
        <w:pStyle w:val="4"/>
        <w:spacing w:before="291" w:line="285" w:lineRule="auto"/>
        <w:ind w:right="101"/>
        <w:rPr>
          <w:rFonts w:hint="eastAsia"/>
          <w:spacing w:val="-2"/>
        </w:rPr>
      </w:pPr>
      <w:r>
        <w:rPr>
          <w:rFonts w:hint="eastAsia"/>
          <w:spacing w:val="-2"/>
        </w:rPr>
        <w:t>Like every other phase in life, and particularly this one, it possesses its distinct virtues and shortcomings.</w:t>
      </w:r>
    </w:p>
    <w:p w14:paraId="67759F51">
      <w:pPr>
        <w:pStyle w:val="4"/>
        <w:spacing w:before="291" w:line="285" w:lineRule="auto"/>
        <w:ind w:right="101"/>
        <w:rPr>
          <w:rFonts w:hint="eastAsia"/>
          <w:spacing w:val="-2"/>
        </w:rPr>
      </w:pPr>
      <w:r>
        <w:rPr>
          <w:rFonts w:hint="eastAsia"/>
          <w:spacing w:val="-2"/>
        </w:rPr>
        <w:t>与生命中的其他阶段一样，尤其是这个阶段，它具有其独特的优点和缺点。</w:t>
      </w:r>
    </w:p>
    <w:p w14:paraId="2905D27B">
      <w:pPr>
        <w:pStyle w:val="4"/>
        <w:spacing w:before="291" w:line="285" w:lineRule="auto"/>
        <w:ind w:right="101"/>
        <w:rPr>
          <w:rFonts w:hint="eastAsia"/>
          <w:spacing w:val="-2"/>
        </w:rPr>
      </w:pPr>
    </w:p>
    <w:p w14:paraId="6743EA9A">
      <w:pPr>
        <w:pStyle w:val="4"/>
        <w:spacing w:before="291" w:line="285" w:lineRule="auto"/>
        <w:ind w:right="101"/>
        <w:rPr>
          <w:rFonts w:hint="eastAsia"/>
          <w:spacing w:val="-2"/>
        </w:rPr>
      </w:pPr>
      <w:r>
        <w:rPr>
          <w:rFonts w:hint="eastAsia"/>
          <w:spacing w:val="-2"/>
        </w:rPr>
        <w:t>During this period, life oscillates between wisdom and folly, adoration and contempt, fascination and indifference, excessive exertion and deep despondency, selflessness and self-interest, credulousness and skepticism, noble aspirations and sinful desires.</w:t>
      </w:r>
    </w:p>
    <w:p w14:paraId="02082AD4">
      <w:pPr>
        <w:pStyle w:val="4"/>
        <w:spacing w:before="291" w:line="285" w:lineRule="auto"/>
        <w:ind w:right="101"/>
        <w:rPr>
          <w:rFonts w:hint="eastAsia"/>
          <w:spacing w:val="-2"/>
        </w:rPr>
      </w:pPr>
      <w:r>
        <w:rPr>
          <w:rFonts w:hint="eastAsia"/>
          <w:spacing w:val="-2"/>
        </w:rPr>
        <w:t>在这个时期，生活在智慧与愚蠢、崇拜与蔑视、着迷与冷漠、过度劳累与深度沮丧、无私与自利、轻信与怀疑、高尚的抱负与罪恶的欲望之间摇摆不定。</w:t>
      </w:r>
    </w:p>
    <w:p w14:paraId="1E35BE70">
      <w:pPr>
        <w:pStyle w:val="4"/>
        <w:spacing w:before="291" w:line="285" w:lineRule="auto"/>
        <w:ind w:right="101"/>
        <w:rPr>
          <w:rFonts w:hint="eastAsia"/>
          <w:spacing w:val="-2"/>
        </w:rPr>
      </w:pPr>
    </w:p>
    <w:p w14:paraId="584E9979">
      <w:pPr>
        <w:pStyle w:val="4"/>
        <w:spacing w:before="291" w:line="285" w:lineRule="auto"/>
        <w:ind w:right="101"/>
        <w:rPr>
          <w:rFonts w:hint="eastAsia"/>
          <w:spacing w:val="-2"/>
        </w:rPr>
      </w:pPr>
      <w:r>
        <w:rPr>
          <w:rFonts w:hint="eastAsia"/>
          <w:spacing w:val="-2"/>
        </w:rPr>
        <w:t>The young person stands at a crossroads.</w:t>
      </w:r>
    </w:p>
    <w:p w14:paraId="419E9199">
      <w:pPr>
        <w:pStyle w:val="4"/>
        <w:spacing w:before="291" w:line="285" w:lineRule="auto"/>
        <w:ind w:right="101"/>
        <w:rPr>
          <w:rFonts w:hint="eastAsia"/>
          <w:spacing w:val="-2"/>
        </w:rPr>
      </w:pPr>
      <w:r>
        <w:rPr>
          <w:rFonts w:hint="eastAsia"/>
          <w:spacing w:val="-2"/>
        </w:rPr>
        <w:t>年轻人站在十字路口。</w:t>
      </w:r>
    </w:p>
    <w:p w14:paraId="0438A056">
      <w:pPr>
        <w:pStyle w:val="4"/>
        <w:spacing w:before="291" w:line="285" w:lineRule="auto"/>
        <w:ind w:right="101"/>
        <w:rPr>
          <w:rFonts w:hint="eastAsia"/>
          <w:spacing w:val="-2"/>
        </w:rPr>
      </w:pPr>
    </w:p>
    <w:p w14:paraId="5BC0479C">
      <w:pPr>
        <w:pStyle w:val="4"/>
        <w:spacing w:before="291" w:line="285" w:lineRule="auto"/>
        <w:ind w:right="101"/>
        <w:rPr>
          <w:rFonts w:hint="eastAsia"/>
          <w:spacing w:val="-2"/>
        </w:rPr>
      </w:pPr>
      <w:r>
        <w:rPr>
          <w:rFonts w:hint="eastAsia"/>
          <w:spacing w:val="-2"/>
        </w:rPr>
        <w:t>Their entire future hinges on the path they choose now.</w:t>
      </w:r>
    </w:p>
    <w:p w14:paraId="5F46FBFA">
      <w:pPr>
        <w:pStyle w:val="4"/>
        <w:spacing w:before="291" w:line="285" w:lineRule="auto"/>
        <w:ind w:right="101"/>
        <w:rPr>
          <w:rFonts w:hint="eastAsia"/>
          <w:spacing w:val="-2"/>
        </w:rPr>
      </w:pPr>
      <w:r>
        <w:rPr>
          <w:rFonts w:hint="eastAsia"/>
          <w:spacing w:val="-2"/>
        </w:rPr>
        <w:t>他们整个的未来都取决于他们现在选择的道路。</w:t>
      </w:r>
    </w:p>
    <w:p w14:paraId="06E531B3">
      <w:pPr>
        <w:pStyle w:val="4"/>
        <w:spacing w:before="291" w:line="285" w:lineRule="auto"/>
        <w:ind w:right="101"/>
        <w:rPr>
          <w:rFonts w:hint="eastAsia"/>
          <w:spacing w:val="-2"/>
        </w:rPr>
      </w:pPr>
    </w:p>
    <w:p w14:paraId="22F0C4FE">
      <w:pPr>
        <w:pStyle w:val="4"/>
        <w:spacing w:before="291" w:line="285" w:lineRule="auto"/>
        <w:ind w:right="101"/>
        <w:rPr>
          <w:rFonts w:hint="eastAsia"/>
          <w:spacing w:val="-2"/>
        </w:rPr>
      </w:pPr>
      <w:r>
        <w:rPr>
          <w:rFonts w:hint="eastAsia"/>
          <w:spacing w:val="-2"/>
        </w:rPr>
        <w:t>The child is the parent of the adult.</w:t>
      </w:r>
    </w:p>
    <w:p w14:paraId="18CBCFE8">
      <w:pPr>
        <w:pStyle w:val="4"/>
        <w:spacing w:before="291" w:line="285" w:lineRule="auto"/>
        <w:ind w:right="101"/>
        <w:rPr>
          <w:rFonts w:hint="eastAsia"/>
          <w:spacing w:val="-2"/>
        </w:rPr>
      </w:pPr>
      <w:r>
        <w:rPr>
          <w:rFonts w:hint="eastAsia"/>
          <w:spacing w:val="-2"/>
        </w:rPr>
        <w:t>孩子是成人的父母。</w:t>
      </w:r>
    </w:p>
    <w:p w14:paraId="1D79376C">
      <w:pPr>
        <w:pStyle w:val="4"/>
        <w:spacing w:before="291" w:line="285" w:lineRule="auto"/>
        <w:ind w:right="101"/>
        <w:rPr>
          <w:rFonts w:hint="eastAsia"/>
          <w:spacing w:val="-2"/>
        </w:rPr>
      </w:pPr>
    </w:p>
    <w:p w14:paraId="0FAFDD98">
      <w:pPr>
        <w:pStyle w:val="4"/>
        <w:spacing w:before="291" w:line="285" w:lineRule="auto"/>
        <w:ind w:right="101"/>
        <w:rPr>
          <w:rFonts w:hint="eastAsia"/>
          <w:spacing w:val="-2"/>
        </w:rPr>
      </w:pPr>
      <w:r>
        <w:rPr>
          <w:rFonts w:hint="eastAsia"/>
          <w:spacing w:val="-2"/>
        </w:rPr>
        <w:t>Nonetheless, all these states and experiences constitute the labor pains of the emerging personality.</w:t>
      </w:r>
    </w:p>
    <w:p w14:paraId="68BEE5A4">
      <w:pPr>
        <w:pStyle w:val="4"/>
        <w:spacing w:before="291" w:line="285" w:lineRule="auto"/>
        <w:ind w:right="101"/>
        <w:rPr>
          <w:rFonts w:hint="eastAsia"/>
          <w:spacing w:val="-2"/>
        </w:rPr>
      </w:pPr>
      <w:r>
        <w:rPr>
          <w:rFonts w:hint="eastAsia"/>
          <w:spacing w:val="-2"/>
        </w:rPr>
        <w:t>然而，所有这些状态和经历都构成了新兴人格的阵痛。</w:t>
      </w:r>
    </w:p>
    <w:p w14:paraId="6951B4D6">
      <w:pPr>
        <w:pStyle w:val="4"/>
        <w:spacing w:before="291" w:line="285" w:lineRule="auto"/>
        <w:ind w:right="101"/>
        <w:rPr>
          <w:rFonts w:hint="eastAsia"/>
          <w:spacing w:val="-2"/>
        </w:rPr>
      </w:pPr>
    </w:p>
    <w:p w14:paraId="382379CC">
      <w:pPr>
        <w:pStyle w:val="4"/>
        <w:spacing w:before="291" w:line="285" w:lineRule="auto"/>
        <w:ind w:right="101"/>
        <w:rPr>
          <w:rFonts w:hint="eastAsia"/>
          <w:spacing w:val="-2"/>
        </w:rPr>
      </w:pPr>
      <w:r>
        <w:rPr>
          <w:rFonts w:hint="eastAsia"/>
          <w:spacing w:val="-2"/>
        </w:rPr>
        <w:t>Expelled from the idyllic realm of childhood, the young person ventures into the vast world to carve out a place for themselves.</w:t>
      </w:r>
    </w:p>
    <w:p w14:paraId="7E70FFE2">
      <w:pPr>
        <w:pStyle w:val="4"/>
        <w:spacing w:before="291" w:line="285" w:lineRule="auto"/>
        <w:ind w:right="101"/>
        <w:rPr>
          <w:rFonts w:hint="eastAsia"/>
          <w:spacing w:val="-2"/>
        </w:rPr>
      </w:pPr>
      <w:r>
        <w:rPr>
          <w:rFonts w:hint="eastAsia"/>
          <w:spacing w:val="-2"/>
        </w:rPr>
        <w:t>被逐出童年田园诗般的领域，年轻人冒险进入广阔的世界，为自己开辟一片天地。</w:t>
      </w:r>
    </w:p>
    <w:p w14:paraId="56EE4737">
      <w:pPr>
        <w:pStyle w:val="4"/>
        <w:spacing w:before="291" w:line="285" w:lineRule="auto"/>
        <w:ind w:right="101"/>
        <w:rPr>
          <w:rFonts w:hint="eastAsia"/>
          <w:spacing w:val="-2"/>
        </w:rPr>
      </w:pPr>
    </w:p>
    <w:p w14:paraId="5E12DCF6">
      <w:pPr>
        <w:pStyle w:val="4"/>
        <w:spacing w:before="291" w:line="285" w:lineRule="auto"/>
        <w:ind w:right="101"/>
        <w:rPr>
          <w:rFonts w:hint="eastAsia"/>
          <w:spacing w:val="-2"/>
        </w:rPr>
      </w:pPr>
      <w:r>
        <w:rPr>
          <w:rFonts w:hint="eastAsia"/>
          <w:spacing w:val="-2"/>
        </w:rPr>
        <w:t>As they progress toward personal freedom and self-reliance, they simultaneously adapt to their surroundings and conform to their social milieu.</w:t>
      </w:r>
    </w:p>
    <w:p w14:paraId="5A96FA82">
      <w:pPr>
        <w:pStyle w:val="4"/>
        <w:spacing w:before="291" w:line="285" w:lineRule="auto"/>
        <w:ind w:right="101"/>
        <w:rPr>
          <w:rFonts w:hint="eastAsia"/>
          <w:spacing w:val="-2"/>
        </w:rPr>
      </w:pPr>
      <w:r>
        <w:rPr>
          <w:rFonts w:hint="eastAsia"/>
          <w:spacing w:val="-2"/>
        </w:rPr>
        <w:t>随着他们朝着个人自由和自力更生迈进，他们同时适应周围的环境并顺应他们的社会环境。</w:t>
      </w:r>
    </w:p>
    <w:p w14:paraId="51148335">
      <w:pPr>
        <w:pStyle w:val="4"/>
        <w:spacing w:before="291" w:line="285" w:lineRule="auto"/>
        <w:ind w:right="101"/>
        <w:rPr>
          <w:rFonts w:hint="eastAsia"/>
          <w:spacing w:val="-2"/>
        </w:rPr>
      </w:pPr>
    </w:p>
    <w:p w14:paraId="4C51B77A">
      <w:pPr>
        <w:pStyle w:val="4"/>
        <w:spacing w:before="291" w:line="285" w:lineRule="auto"/>
        <w:ind w:right="101"/>
        <w:rPr>
          <w:rFonts w:hint="eastAsia"/>
          <w:spacing w:val="-2"/>
        </w:rPr>
      </w:pPr>
      <w:r>
        <w:rPr>
          <w:rFonts w:hint="eastAsia"/>
          <w:spacing w:val="-2"/>
        </w:rPr>
        <w:t>The trials and tribulations they must endure are beneficial and constructive.</w:t>
      </w:r>
    </w:p>
    <w:p w14:paraId="3B0FC2C3">
      <w:pPr>
        <w:pStyle w:val="4"/>
        <w:spacing w:before="291" w:line="285" w:lineRule="auto"/>
        <w:ind w:right="101"/>
        <w:rPr>
          <w:rFonts w:hint="eastAsia"/>
          <w:spacing w:val="-2"/>
        </w:rPr>
      </w:pPr>
      <w:r>
        <w:rPr>
          <w:rFonts w:hint="eastAsia"/>
          <w:spacing w:val="-2"/>
        </w:rPr>
        <w:t>他们必须忍受的考验和磨难是有益的和建设性的。</w:t>
      </w:r>
    </w:p>
    <w:p w14:paraId="076388DD">
      <w:pPr>
        <w:pStyle w:val="4"/>
        <w:spacing w:before="291" w:line="285" w:lineRule="auto"/>
        <w:ind w:right="101"/>
        <w:rPr>
          <w:rFonts w:hint="eastAsia"/>
          <w:spacing w:val="-2"/>
        </w:rPr>
      </w:pPr>
    </w:p>
    <w:p w14:paraId="45378AD9">
      <w:pPr>
        <w:pStyle w:val="4"/>
        <w:spacing w:before="291" w:line="285" w:lineRule="auto"/>
        <w:ind w:right="101"/>
        <w:rPr>
          <w:rFonts w:hint="eastAsia"/>
          <w:spacing w:val="-2"/>
        </w:rPr>
      </w:pPr>
      <w:r>
        <w:rPr>
          <w:rFonts w:hint="eastAsia"/>
          <w:spacing w:val="-2"/>
        </w:rPr>
        <w:t>They fortify their character, enrich their insights, and deepen their existence.</w:t>
      </w:r>
    </w:p>
    <w:p w14:paraId="493BE311">
      <w:pPr>
        <w:pStyle w:val="4"/>
        <w:spacing w:before="291" w:line="285" w:lineRule="auto"/>
        <w:ind w:right="101"/>
        <w:rPr>
          <w:rFonts w:hint="eastAsia"/>
          <w:spacing w:val="-2"/>
        </w:rPr>
      </w:pPr>
      <w:r>
        <w:rPr>
          <w:rFonts w:hint="eastAsia"/>
          <w:spacing w:val="-2"/>
        </w:rPr>
        <w:t>它们增强了他们的性格，丰富了他们的见识，并深化了他们的存在。</w:t>
      </w:r>
    </w:p>
    <w:p w14:paraId="20D43DD3">
      <w:pPr>
        <w:pStyle w:val="4"/>
        <w:spacing w:before="291" w:line="285" w:lineRule="auto"/>
        <w:ind w:right="101"/>
        <w:rPr>
          <w:rFonts w:hint="eastAsia"/>
          <w:spacing w:val="-2"/>
        </w:rPr>
      </w:pPr>
    </w:p>
    <w:p w14:paraId="077E5E4D">
      <w:pPr>
        <w:pStyle w:val="4"/>
        <w:spacing w:before="291" w:line="285" w:lineRule="auto"/>
        <w:ind w:right="101"/>
        <w:rPr>
          <w:rFonts w:hint="eastAsia"/>
          <w:spacing w:val="-2"/>
        </w:rPr>
      </w:pPr>
      <w:r>
        <w:rPr>
          <w:rFonts w:hint="eastAsia"/>
          <w:spacing w:val="-2"/>
        </w:rPr>
        <w:t>Leaving behind the innocence of childhood, individuals traverse the critical phase of puberty to reach the threshold of mature masculinity and femininity.</w:t>
      </w:r>
    </w:p>
    <w:p w14:paraId="6C25D69C">
      <w:pPr>
        <w:pStyle w:val="4"/>
        <w:spacing w:before="291" w:line="285" w:lineRule="auto"/>
        <w:ind w:right="101"/>
        <w:rPr>
          <w:rFonts w:hint="eastAsia"/>
          <w:spacing w:val="-2"/>
        </w:rPr>
      </w:pPr>
      <w:r>
        <w:rPr>
          <w:rFonts w:hint="eastAsia"/>
          <w:spacing w:val="-2"/>
        </w:rPr>
        <w:t>抛开童年的天真，个人走过青春期的关键阶段，达到成熟的男性气质和女性气质的门槛。</w:t>
      </w:r>
    </w:p>
    <w:p w14:paraId="3C132B83">
      <w:pPr>
        <w:pStyle w:val="4"/>
        <w:spacing w:before="291" w:line="285" w:lineRule="auto"/>
        <w:ind w:right="101"/>
        <w:rPr>
          <w:rFonts w:hint="eastAsia"/>
          <w:spacing w:val="-2"/>
        </w:rPr>
      </w:pPr>
    </w:p>
    <w:p w14:paraId="0E955142">
      <w:pPr>
        <w:pStyle w:val="4"/>
        <w:spacing w:before="291" w:line="285" w:lineRule="auto"/>
        <w:ind w:right="101"/>
        <w:rPr>
          <w:rFonts w:hint="eastAsia"/>
          <w:spacing w:val="-2"/>
        </w:rPr>
      </w:pPr>
      <w:r>
        <w:rPr>
          <w:rFonts w:hint="eastAsia"/>
          <w:spacing w:val="-2"/>
        </w:rPr>
        <w:t>Within this psychophysical progression of the adolescent years, religious development assumes a distinct role.</w:t>
      </w:r>
    </w:p>
    <w:p w14:paraId="2A1F3B59">
      <w:pPr>
        <w:pStyle w:val="4"/>
        <w:spacing w:before="291" w:line="285" w:lineRule="auto"/>
        <w:ind w:right="101"/>
        <w:rPr>
          <w:rFonts w:hint="eastAsia"/>
          <w:spacing w:val="-2"/>
        </w:rPr>
      </w:pPr>
      <w:r>
        <w:rPr>
          <w:rFonts w:hint="eastAsia"/>
          <w:spacing w:val="-2"/>
        </w:rPr>
        <w:t>在青少年时期的这种心理生理发展过程中，宗教发展扮演着独特的角色。</w:t>
      </w:r>
    </w:p>
    <w:p w14:paraId="3EA66859">
      <w:pPr>
        <w:pStyle w:val="4"/>
        <w:spacing w:before="291" w:line="285" w:lineRule="auto"/>
        <w:ind w:right="101"/>
        <w:rPr>
          <w:rFonts w:hint="eastAsia"/>
          <w:spacing w:val="-2"/>
        </w:rPr>
      </w:pPr>
    </w:p>
    <w:p w14:paraId="4B67ED0A">
      <w:pPr>
        <w:pStyle w:val="4"/>
        <w:spacing w:before="291" w:line="285" w:lineRule="auto"/>
        <w:ind w:right="101"/>
        <w:rPr>
          <w:rFonts w:hint="eastAsia"/>
          <w:spacing w:val="-2"/>
        </w:rPr>
      </w:pPr>
      <w:r>
        <w:rPr>
          <w:rFonts w:hint="eastAsia"/>
          <w:spacing w:val="-2"/>
        </w:rPr>
        <w:t>The revelation of the correlation between these two processes has astonished some psychologists to the extent that they attempted to elucidate all of religion through the lens of the sexual drive, regarding religion as nothing more than a manifestation of "perverted sexuality."</w:t>
      </w:r>
    </w:p>
    <w:p w14:paraId="0B19F2AD">
      <w:pPr>
        <w:pStyle w:val="4"/>
        <w:spacing w:before="291" w:line="285" w:lineRule="auto"/>
        <w:ind w:right="101"/>
        <w:rPr>
          <w:rFonts w:hint="eastAsia"/>
          <w:spacing w:val="-2"/>
        </w:rPr>
      </w:pPr>
      <w:r>
        <w:rPr>
          <w:rFonts w:hint="eastAsia"/>
          <w:spacing w:val="-2"/>
        </w:rPr>
        <w:t>这两个过程之间相关性的揭示，使一些心理学家震惊到试图通过性欲的视角来阐释所有宗教，将宗教视为不过是“变态性欲”的一种表现。</w:t>
      </w:r>
    </w:p>
    <w:p w14:paraId="18D9D3AB">
      <w:pPr>
        <w:pStyle w:val="4"/>
        <w:spacing w:before="291" w:line="285" w:lineRule="auto"/>
        <w:ind w:right="101"/>
        <w:rPr>
          <w:rFonts w:hint="eastAsia"/>
          <w:spacing w:val="-2"/>
        </w:rPr>
      </w:pPr>
    </w:p>
    <w:p w14:paraId="3FDDBC4A">
      <w:pPr>
        <w:pStyle w:val="4"/>
        <w:spacing w:before="291" w:line="285" w:lineRule="auto"/>
        <w:ind w:right="101"/>
        <w:rPr>
          <w:rFonts w:hint="eastAsia"/>
          <w:spacing w:val="-2"/>
        </w:rPr>
      </w:pPr>
      <w:r>
        <w:rPr>
          <w:rFonts w:hint="eastAsia"/>
          <w:spacing w:val="-2"/>
        </w:rPr>
        <w:t>Nevertheless, most psychologists of religion vehemently oppose this "medical materialism."</w:t>
      </w:r>
    </w:p>
    <w:p w14:paraId="12D066FC">
      <w:pPr>
        <w:pStyle w:val="4"/>
        <w:spacing w:before="291" w:line="285" w:lineRule="auto"/>
        <w:ind w:right="101"/>
        <w:rPr>
          <w:rFonts w:hint="eastAsia"/>
          <w:spacing w:val="-2"/>
        </w:rPr>
      </w:pPr>
      <w:r>
        <w:rPr>
          <w:rFonts w:hint="eastAsia"/>
          <w:spacing w:val="-2"/>
        </w:rPr>
        <w:t>然而，大多数宗教心理学家强烈反对这种“医学唯物主义”。</w:t>
      </w:r>
    </w:p>
    <w:p w14:paraId="6829C383">
      <w:pPr>
        <w:pStyle w:val="4"/>
        <w:spacing w:before="291" w:line="285" w:lineRule="auto"/>
        <w:ind w:right="101"/>
        <w:rPr>
          <w:rFonts w:hint="eastAsia"/>
          <w:spacing w:val="-2"/>
        </w:rPr>
      </w:pPr>
    </w:p>
    <w:p w14:paraId="5F2D129E">
      <w:pPr>
        <w:pStyle w:val="4"/>
        <w:spacing w:before="291" w:line="285" w:lineRule="auto"/>
        <w:ind w:right="101"/>
        <w:rPr>
          <w:rFonts w:hint="eastAsia"/>
          <w:spacing w:val="-2"/>
        </w:rPr>
      </w:pPr>
      <w:r>
        <w:rPr>
          <w:rFonts w:hint="eastAsia"/>
          <w:spacing w:val="-2"/>
        </w:rPr>
        <w:t>It is undeniable that sexual and religious development may share an interconnected and occasionally overlapping trajectory, but those who seek to entirely expound religion in terms of sexuality could just as easily attribute it to the functions of respiration and metabolism, given their associations, and could similarly categorize science and art—interests that also take root during adolescence—as manifestations of deviant sexuality.</w:t>
      </w:r>
    </w:p>
    <w:p w14:paraId="7714F0F6">
      <w:pPr>
        <w:pStyle w:val="4"/>
        <w:spacing w:before="291" w:line="285" w:lineRule="auto"/>
        <w:ind w:right="101"/>
        <w:rPr>
          <w:rFonts w:hint="eastAsia"/>
          <w:spacing w:val="-2"/>
        </w:rPr>
      </w:pPr>
      <w:r>
        <w:rPr>
          <w:rFonts w:hint="eastAsia"/>
          <w:spacing w:val="-2"/>
        </w:rPr>
        <w:t>不可否认，性发展和宗教发展可能共享一个相互关联且偶尔重叠的轨迹，但那些试图完全用性来解释宗教的人，考虑到它们之间的联系，同样可以将其归因于呼吸和新陈代谢的功能，并且类似地可以将科学和艺术——这些兴趣也在青春期扎根——归类为变态性行为的表现。</w:t>
      </w:r>
    </w:p>
    <w:p w14:paraId="0D5904E9">
      <w:pPr>
        <w:pStyle w:val="4"/>
        <w:spacing w:before="291" w:line="285" w:lineRule="auto"/>
        <w:ind w:right="101"/>
        <w:rPr>
          <w:rFonts w:hint="eastAsia"/>
          <w:spacing w:val="-2"/>
        </w:rPr>
      </w:pPr>
    </w:p>
    <w:p w14:paraId="67EB7468">
      <w:pPr>
        <w:pStyle w:val="4"/>
        <w:spacing w:before="291" w:line="285" w:lineRule="auto"/>
        <w:ind w:right="101"/>
        <w:rPr>
          <w:rFonts w:hint="eastAsia"/>
          <w:spacing w:val="-2"/>
        </w:rPr>
      </w:pPr>
      <w:r>
        <w:rPr>
          <w:rFonts w:hint="eastAsia"/>
          <w:spacing w:val="-2"/>
        </w:rPr>
        <w:t>Starbuck, for instance, acknowledges that sexual development may indeed serve as the occasion and backdrop for religious awakening, yet he underscores the significant distinction between a condition and a cause.</w:t>
      </w:r>
    </w:p>
    <w:p w14:paraId="0EBEC029">
      <w:pPr>
        <w:pStyle w:val="4"/>
        <w:spacing w:before="291" w:line="285" w:lineRule="auto"/>
        <w:ind w:right="101"/>
        <w:rPr>
          <w:rFonts w:hint="eastAsia"/>
          <w:spacing w:val="-2"/>
        </w:rPr>
      </w:pPr>
      <w:r>
        <w:rPr>
          <w:rFonts w:hint="eastAsia"/>
          <w:spacing w:val="-2"/>
        </w:rPr>
        <w:t>例如，斯塔巴克承认，性发育确实可以作为宗教觉醒的时机和背景，但他强调了条件与原因之间的显著区别。</w:t>
      </w:r>
    </w:p>
    <w:p w14:paraId="561FC46A">
      <w:pPr>
        <w:pStyle w:val="4"/>
        <w:spacing w:before="291" w:line="285" w:lineRule="auto"/>
        <w:ind w:right="101"/>
        <w:rPr>
          <w:rFonts w:hint="eastAsia"/>
          <w:spacing w:val="-2"/>
        </w:rPr>
      </w:pPr>
    </w:p>
    <w:p w14:paraId="2FA252B7">
      <w:pPr>
        <w:pStyle w:val="4"/>
        <w:spacing w:before="291" w:line="285" w:lineRule="auto"/>
        <w:ind w:right="101"/>
        <w:rPr>
          <w:rFonts w:hint="eastAsia"/>
          <w:spacing w:val="-2"/>
        </w:rPr>
      </w:pPr>
      <w:r>
        <w:rPr>
          <w:rFonts w:hint="eastAsia"/>
          <w:spacing w:val="-2"/>
        </w:rPr>
        <w:t>In the realm of religious development, not only the physical aspect but also the psychological state exerts its influence.</w:t>
      </w:r>
    </w:p>
    <w:p w14:paraId="1DC6E2EF">
      <w:pPr>
        <w:pStyle w:val="4"/>
        <w:spacing w:before="291" w:line="285" w:lineRule="auto"/>
        <w:ind w:right="101"/>
        <w:rPr>
          <w:rFonts w:hint="eastAsia"/>
          <w:spacing w:val="-2"/>
        </w:rPr>
      </w:pPr>
      <w:r>
        <w:rPr>
          <w:rFonts w:hint="eastAsia"/>
          <w:spacing w:val="-2"/>
        </w:rPr>
        <w:t>在宗教发展领域，不仅身体方面，心理状态也发挥着影响。</w:t>
      </w:r>
    </w:p>
    <w:p w14:paraId="05576972">
      <w:pPr>
        <w:pStyle w:val="4"/>
        <w:spacing w:before="291" w:line="285" w:lineRule="auto"/>
        <w:ind w:right="101"/>
        <w:rPr>
          <w:rFonts w:hint="eastAsia"/>
          <w:spacing w:val="-2"/>
        </w:rPr>
      </w:pPr>
    </w:p>
    <w:p w14:paraId="29CACFDA">
      <w:pPr>
        <w:pStyle w:val="4"/>
        <w:spacing w:before="291" w:line="285" w:lineRule="auto"/>
        <w:ind w:right="101"/>
        <w:rPr>
          <w:rFonts w:hint="eastAsia"/>
          <w:spacing w:val="-2"/>
        </w:rPr>
      </w:pPr>
      <w:r>
        <w:rPr>
          <w:rFonts w:hint="eastAsia"/>
          <w:spacing w:val="-2"/>
        </w:rPr>
        <w:t>Various concepts and ideas, particularly of an ethical nature, exert their sway.</w:t>
      </w:r>
    </w:p>
    <w:p w14:paraId="3AD13955">
      <w:pPr>
        <w:pStyle w:val="4"/>
        <w:spacing w:before="291" w:line="285" w:lineRule="auto"/>
        <w:ind w:right="101"/>
        <w:rPr>
          <w:rFonts w:hint="eastAsia"/>
          <w:spacing w:val="-2"/>
        </w:rPr>
      </w:pPr>
      <w:r>
        <w:rPr>
          <w:rFonts w:hint="eastAsia"/>
          <w:spacing w:val="-2"/>
        </w:rPr>
        <w:t>各种概念和观念，特别是伦理性质的，都发挥着它们的影响力。</w:t>
      </w:r>
    </w:p>
    <w:p w14:paraId="4E32ABAA">
      <w:pPr>
        <w:pStyle w:val="4"/>
        <w:spacing w:before="291" w:line="285" w:lineRule="auto"/>
        <w:ind w:right="101"/>
        <w:rPr>
          <w:rFonts w:hint="eastAsia"/>
          <w:spacing w:val="-2"/>
        </w:rPr>
      </w:pPr>
    </w:p>
    <w:p w14:paraId="308F1F2C">
      <w:pPr>
        <w:pStyle w:val="4"/>
        <w:spacing w:before="291" w:line="285" w:lineRule="auto"/>
        <w:ind w:right="101"/>
        <w:rPr>
          <w:rFonts w:hint="eastAsia"/>
          <w:spacing w:val="-2"/>
        </w:rPr>
      </w:pPr>
      <w:r>
        <w:rPr>
          <w:rFonts w:hint="eastAsia"/>
          <w:spacing w:val="-2"/>
        </w:rPr>
        <w:t>The religious process is far too intricate to be reduced to a single causal factor or distilled into a simple formula.</w:t>
      </w:r>
    </w:p>
    <w:p w14:paraId="5AE856D3">
      <w:pPr>
        <w:pStyle w:val="4"/>
        <w:spacing w:before="291" w:line="285" w:lineRule="auto"/>
        <w:ind w:right="101"/>
        <w:rPr>
          <w:rFonts w:hint="eastAsia"/>
          <w:spacing w:val="-2"/>
        </w:rPr>
      </w:pPr>
      <w:r>
        <w:rPr>
          <w:rFonts w:hint="eastAsia"/>
          <w:spacing w:val="-2"/>
        </w:rPr>
        <w:t>宗教过程过于复杂，无法简化为单一的因果因素或提炼成简单的公式。</w:t>
      </w:r>
    </w:p>
    <w:p w14:paraId="124BBEDF">
      <w:pPr>
        <w:pStyle w:val="4"/>
        <w:spacing w:before="291" w:line="285" w:lineRule="auto"/>
        <w:ind w:right="101"/>
        <w:rPr>
          <w:rFonts w:hint="eastAsia"/>
          <w:spacing w:val="-2"/>
        </w:rPr>
      </w:pPr>
    </w:p>
    <w:p w14:paraId="52BAC721">
      <w:pPr>
        <w:pStyle w:val="4"/>
        <w:spacing w:before="291" w:line="285" w:lineRule="auto"/>
        <w:ind w:right="101"/>
        <w:rPr>
          <w:rFonts w:hint="eastAsia"/>
          <w:spacing w:val="-2"/>
        </w:rPr>
      </w:pPr>
      <w:r>
        <w:rPr>
          <w:rFonts w:hint="eastAsia"/>
          <w:spacing w:val="-2"/>
        </w:rPr>
        <w:t>Additionally, one must recognize that the content of religious consciousness often diverges entirely from that of sexual consciousness, and as such, it preserves its distinct position and value in the long run.</w:t>
      </w:r>
    </w:p>
    <w:p w14:paraId="0E676073">
      <w:pPr>
        <w:pStyle w:val="4"/>
        <w:spacing w:before="291" w:line="285" w:lineRule="auto"/>
        <w:ind w:right="101"/>
        <w:rPr>
          <w:rFonts w:hint="eastAsia"/>
          <w:spacing w:val="-2"/>
        </w:rPr>
      </w:pPr>
      <w:r>
        <w:rPr>
          <w:rFonts w:hint="eastAsia"/>
          <w:spacing w:val="-2"/>
        </w:rPr>
        <w:t>此外，必须认识到，宗教意识的内容常常与性意识的内容完全不同，因此，从长远来看，它保持着其独特的地位和价值。</w:t>
      </w:r>
    </w:p>
    <w:p w14:paraId="5D15DE93">
      <w:pPr>
        <w:pStyle w:val="4"/>
        <w:spacing w:before="291" w:line="285" w:lineRule="auto"/>
        <w:ind w:right="101"/>
        <w:rPr>
          <w:rFonts w:hint="eastAsia"/>
          <w:spacing w:val="-2"/>
        </w:rPr>
      </w:pPr>
    </w:p>
    <w:p w14:paraId="415361AA">
      <w:pPr>
        <w:pStyle w:val="4"/>
        <w:spacing w:before="291" w:line="285" w:lineRule="auto"/>
        <w:ind w:right="101"/>
        <w:rPr>
          <w:rFonts w:hint="eastAsia"/>
          <w:spacing w:val="-2"/>
        </w:rPr>
      </w:pPr>
      <w:r>
        <w:rPr>
          <w:rFonts w:hint="eastAsia"/>
          <w:spacing w:val="-2"/>
        </w:rPr>
        <w:t>There is an interdependence between the soul and the body, and vice versa; nevertheless, one must acknowledge the autonomous worth of the life of the soul and its religious content, as it is ultimately the rational content and moral outcome that determine its value.</w:t>
      </w:r>
    </w:p>
    <w:p w14:paraId="516DE4CF">
      <w:pPr>
        <w:pStyle w:val="4"/>
        <w:spacing w:before="291" w:line="285" w:lineRule="auto"/>
        <w:ind w:right="101"/>
        <w:rPr>
          <w:rFonts w:hint="eastAsia"/>
          <w:spacing w:val="-2"/>
        </w:rPr>
      </w:pPr>
      <w:r>
        <w:rPr>
          <w:rFonts w:hint="eastAsia"/>
          <w:spacing w:val="-2"/>
        </w:rPr>
        <w:t>灵魂与身体之间存在着相互依存的关系，反之亦然；然而，必须承认灵魂生命及其宗教内容的自主价值，因为最终决定其价值的是理性内容和道德结果。</w:t>
      </w:r>
    </w:p>
    <w:p w14:paraId="1540E04E">
      <w:pPr>
        <w:pStyle w:val="4"/>
        <w:spacing w:before="291" w:line="285" w:lineRule="auto"/>
        <w:ind w:right="101"/>
        <w:rPr>
          <w:rFonts w:hint="eastAsia"/>
          <w:spacing w:val="-2"/>
        </w:rPr>
      </w:pPr>
    </w:p>
    <w:p w14:paraId="7E938AA1">
      <w:pPr>
        <w:pStyle w:val="4"/>
        <w:spacing w:before="291" w:line="285" w:lineRule="auto"/>
        <w:ind w:right="101"/>
        <w:rPr>
          <w:rFonts w:hint="eastAsia"/>
          <w:spacing w:val="-2"/>
        </w:rPr>
      </w:pPr>
      <w:r>
        <w:rPr>
          <w:rFonts w:hint="eastAsia"/>
          <w:spacing w:val="-2"/>
        </w:rPr>
        <w:t>"By their fruits, you shall know them (the mental states), not by their roots."</w:t>
      </w:r>
    </w:p>
    <w:p w14:paraId="77CB8426">
      <w:pPr>
        <w:pStyle w:val="4"/>
        <w:spacing w:before="291" w:line="285" w:lineRule="auto"/>
        <w:ind w:right="101"/>
        <w:rPr>
          <w:rFonts w:hint="eastAsia"/>
          <w:spacing w:val="-2"/>
        </w:rPr>
      </w:pPr>
      <w:r>
        <w:rPr>
          <w:rFonts w:hint="eastAsia"/>
          <w:spacing w:val="-2"/>
        </w:rPr>
        <w:t>“凭着他们的果子，就可以认出他们来（指精神状态），而不是凭着他们的根源。”</w:t>
      </w:r>
    </w:p>
    <w:p w14:paraId="15DE2384">
      <w:pPr>
        <w:pStyle w:val="4"/>
        <w:spacing w:before="291" w:line="285" w:lineRule="auto"/>
        <w:ind w:right="101"/>
        <w:rPr>
          <w:rFonts w:hint="eastAsia"/>
          <w:spacing w:val="-2"/>
        </w:rPr>
      </w:pPr>
    </w:p>
    <w:p w14:paraId="5B9F86C8">
      <w:pPr>
        <w:pStyle w:val="4"/>
        <w:spacing w:before="291" w:line="285" w:lineRule="auto"/>
        <w:ind w:right="101"/>
        <w:rPr>
          <w:rFonts w:hint="eastAsia"/>
          <w:spacing w:val="-2"/>
        </w:rPr>
      </w:pPr>
      <w:r>
        <w:rPr>
          <w:rFonts w:hint="eastAsia"/>
          <w:spacing w:val="-2"/>
        </w:rPr>
        <w:t>Nonetheless, the rejection of this materialistic theory does not negate the acknowledgment shared by all psychologists of religion—a recognition of the existence of a close (though frequently unspecified) association between religion and love, and an understanding of adolescent religious development as a natural and essential developmental process during that phase of life.</w:t>
      </w:r>
    </w:p>
    <w:p w14:paraId="32219AC8">
      <w:pPr>
        <w:pStyle w:val="4"/>
        <w:spacing w:before="291" w:line="285" w:lineRule="auto"/>
        <w:ind w:right="101"/>
        <w:rPr>
          <w:rFonts w:hint="eastAsia"/>
          <w:spacing w:val="-2"/>
        </w:rPr>
      </w:pPr>
      <w:r>
        <w:rPr>
          <w:rFonts w:hint="eastAsia"/>
          <w:spacing w:val="-2"/>
        </w:rPr>
        <w:t>然而，对这种唯物主义理论的拒绝，并不能否定所有宗教心理学家共同承认的一点——即承认宗教与爱之间存在密切（尽管常常未明确说明）的联系，以及将青少年宗教发展理解为该生命阶段自然且必要的发展过程。</w:t>
      </w:r>
    </w:p>
    <w:p w14:paraId="2617E268">
      <w:pPr>
        <w:pStyle w:val="4"/>
        <w:spacing w:before="291" w:line="285" w:lineRule="auto"/>
        <w:ind w:right="101"/>
        <w:rPr>
          <w:rFonts w:hint="eastAsia"/>
          <w:spacing w:val="-2"/>
        </w:rPr>
      </w:pPr>
    </w:p>
    <w:p w14:paraId="23B8484A">
      <w:pPr>
        <w:pStyle w:val="4"/>
        <w:spacing w:before="291" w:line="285" w:lineRule="auto"/>
        <w:ind w:right="101"/>
        <w:rPr>
          <w:rFonts w:hint="eastAsia"/>
          <w:spacing w:val="-2"/>
        </w:rPr>
      </w:pPr>
      <w:r>
        <w:rPr>
          <w:rFonts w:hint="eastAsia"/>
          <w:spacing w:val="-2"/>
        </w:rPr>
        <w:t>It is important to note that this religious development does not manifest uniformly or follow a standardized form for everyone.</w:t>
      </w:r>
    </w:p>
    <w:p w14:paraId="4563075A">
      <w:pPr>
        <w:pStyle w:val="4"/>
        <w:spacing w:before="291" w:line="285" w:lineRule="auto"/>
        <w:ind w:right="101"/>
        <w:rPr>
          <w:rFonts w:hint="eastAsia"/>
          <w:spacing w:val="-2"/>
        </w:rPr>
      </w:pPr>
      <w:r>
        <w:rPr>
          <w:rFonts w:hint="eastAsia"/>
          <w:spacing w:val="-2"/>
        </w:rPr>
        <w:t>必须注意的是，这种宗教发展并非对每个人都以统一的方式显现或遵循标准化的形式。</w:t>
      </w:r>
    </w:p>
    <w:p w14:paraId="4BC611A8">
      <w:pPr>
        <w:pStyle w:val="4"/>
        <w:spacing w:before="291" w:line="285" w:lineRule="auto"/>
        <w:ind w:right="101"/>
        <w:rPr>
          <w:rFonts w:hint="eastAsia"/>
          <w:spacing w:val="-2"/>
        </w:rPr>
      </w:pPr>
    </w:p>
    <w:p w14:paraId="453EDB62">
      <w:pPr>
        <w:pStyle w:val="4"/>
        <w:spacing w:before="291" w:line="285" w:lineRule="auto"/>
        <w:ind w:right="101"/>
        <w:rPr>
          <w:rFonts w:hint="eastAsia"/>
          <w:spacing w:val="-2"/>
        </w:rPr>
      </w:pPr>
      <w:r>
        <w:rPr>
          <w:rFonts w:hint="eastAsia"/>
          <w:spacing w:val="-2"/>
        </w:rPr>
        <w:t>Disparities emerge, influenced by upbringing and environment, disposition and temperament, gender and age.</w:t>
      </w:r>
    </w:p>
    <w:p w14:paraId="3C414356">
      <w:pPr>
        <w:pStyle w:val="4"/>
        <w:spacing w:before="291" w:line="285" w:lineRule="auto"/>
        <w:ind w:right="101"/>
        <w:rPr>
          <w:rFonts w:hint="eastAsia"/>
          <w:spacing w:val="-2"/>
        </w:rPr>
      </w:pPr>
      <w:r>
        <w:rPr>
          <w:rFonts w:hint="eastAsia"/>
          <w:spacing w:val="-2"/>
        </w:rPr>
        <w:t>差异的出现受到教养和环境、性情和气质、性别和年龄的影响。</w:t>
      </w:r>
    </w:p>
    <w:p w14:paraId="328B51C8">
      <w:pPr>
        <w:pStyle w:val="4"/>
        <w:spacing w:before="291" w:line="285" w:lineRule="auto"/>
        <w:ind w:right="101"/>
        <w:rPr>
          <w:rFonts w:hint="eastAsia"/>
          <w:spacing w:val="-2"/>
        </w:rPr>
      </w:pPr>
    </w:p>
    <w:p w14:paraId="3AECAC9D">
      <w:pPr>
        <w:pStyle w:val="4"/>
        <w:spacing w:before="291" w:line="285" w:lineRule="auto"/>
        <w:ind w:right="101"/>
        <w:rPr>
          <w:rFonts w:hint="eastAsia"/>
          <w:spacing w:val="-2"/>
        </w:rPr>
      </w:pPr>
      <w:r>
        <w:rPr>
          <w:rFonts w:hint="eastAsia"/>
          <w:spacing w:val="-2"/>
        </w:rPr>
        <w:t>Indeed, there exists a distinction in religious development, particularly between the "healthy-minded" and "the sick soul."</w:t>
      </w:r>
    </w:p>
    <w:p w14:paraId="5F365F06">
      <w:pPr>
        <w:pStyle w:val="4"/>
        <w:spacing w:before="291" w:line="285" w:lineRule="auto"/>
        <w:ind w:right="101"/>
        <w:rPr>
          <w:rFonts w:hint="eastAsia"/>
          <w:spacing w:val="-2"/>
        </w:rPr>
      </w:pPr>
      <w:r>
        <w:rPr>
          <w:rFonts w:hint="eastAsia"/>
          <w:spacing w:val="-2"/>
        </w:rPr>
        <w:t>事实上，在宗教发展方面存在着区别，特别是在“健康心态者”和“病态灵魂者”之间。</w:t>
      </w:r>
    </w:p>
    <w:p w14:paraId="59019E2F">
      <w:pPr>
        <w:pStyle w:val="4"/>
        <w:spacing w:before="291" w:line="285" w:lineRule="auto"/>
        <w:ind w:right="101"/>
        <w:rPr>
          <w:rFonts w:hint="eastAsia"/>
          <w:spacing w:val="-2"/>
        </w:rPr>
      </w:pPr>
    </w:p>
    <w:p w14:paraId="52EB9EFF">
      <w:pPr>
        <w:pStyle w:val="4"/>
        <w:spacing w:before="291" w:line="285" w:lineRule="auto"/>
        <w:ind w:right="101"/>
        <w:rPr>
          <w:rFonts w:hint="eastAsia"/>
          <w:spacing w:val="-2"/>
        </w:rPr>
      </w:pPr>
      <w:r>
        <w:rPr>
          <w:rFonts w:hint="eastAsia"/>
          <w:spacing w:val="-2"/>
        </w:rPr>
        <w:t>There are individuals who do not require a conversion experience, while others do.</w:t>
      </w:r>
    </w:p>
    <w:p w14:paraId="10E28BAA">
      <w:pPr>
        <w:pStyle w:val="4"/>
        <w:spacing w:before="291" w:line="285" w:lineRule="auto"/>
        <w:ind w:right="101"/>
        <w:rPr>
          <w:rFonts w:hint="eastAsia"/>
          <w:spacing w:val="-2"/>
        </w:rPr>
      </w:pPr>
      <w:r>
        <w:rPr>
          <w:rFonts w:hint="eastAsia"/>
          <w:spacing w:val="-2"/>
        </w:rPr>
        <w:t>有些人不需要归信的经历，而另一些人则需要。</w:t>
      </w:r>
    </w:p>
    <w:p w14:paraId="49FC3365">
      <w:pPr>
        <w:pStyle w:val="4"/>
        <w:spacing w:before="291" w:line="285" w:lineRule="auto"/>
        <w:ind w:right="101"/>
        <w:rPr>
          <w:rFonts w:hint="eastAsia"/>
          <w:spacing w:val="-2"/>
        </w:rPr>
      </w:pPr>
    </w:p>
    <w:p w14:paraId="22DA4D44">
      <w:pPr>
        <w:pStyle w:val="4"/>
        <w:spacing w:before="291" w:line="285" w:lineRule="auto"/>
        <w:ind w:right="101"/>
        <w:rPr>
          <w:rFonts w:hint="eastAsia"/>
          <w:spacing w:val="-2"/>
        </w:rPr>
      </w:pPr>
      <w:r>
        <w:rPr>
          <w:rFonts w:hint="eastAsia"/>
          <w:spacing w:val="-2"/>
        </w:rPr>
        <w:t>There are the "once-born" and the "twice-born."</w:t>
      </w:r>
    </w:p>
    <w:p w14:paraId="75ED019B">
      <w:pPr>
        <w:pStyle w:val="4"/>
        <w:spacing w:before="291" w:line="285" w:lineRule="auto"/>
        <w:ind w:right="101"/>
        <w:rPr>
          <w:rFonts w:hint="eastAsia"/>
          <w:spacing w:val="-2"/>
        </w:rPr>
      </w:pPr>
      <w:r>
        <w:rPr>
          <w:rFonts w:hint="eastAsia"/>
          <w:spacing w:val="-2"/>
        </w:rPr>
        <w:t>有“一次生”的人，也有“两次生”的人。</w:t>
      </w:r>
    </w:p>
    <w:p w14:paraId="59509F91">
      <w:pPr>
        <w:pStyle w:val="4"/>
        <w:spacing w:before="291" w:line="285" w:lineRule="auto"/>
        <w:ind w:right="101"/>
        <w:rPr>
          <w:rFonts w:hint="eastAsia"/>
          <w:spacing w:val="-2"/>
        </w:rPr>
      </w:pPr>
    </w:p>
    <w:p w14:paraId="08B2BF2E">
      <w:pPr>
        <w:pStyle w:val="4"/>
        <w:spacing w:before="291" w:line="285" w:lineRule="auto"/>
        <w:ind w:right="101"/>
        <w:rPr>
          <w:rFonts w:hint="eastAsia"/>
          <w:spacing w:val="-2"/>
        </w:rPr>
      </w:pPr>
      <w:r>
        <w:rPr>
          <w:rFonts w:hint="eastAsia"/>
          <w:spacing w:val="-2"/>
        </w:rPr>
        <w:t>Some have been raised in a religious milieu during their formative years and continue to find solace in the religion of their youth throughout their lives.</w:t>
      </w:r>
    </w:p>
    <w:p w14:paraId="401EC11E">
      <w:pPr>
        <w:pStyle w:val="4"/>
        <w:spacing w:before="291" w:line="285" w:lineRule="auto"/>
        <w:ind w:right="101"/>
        <w:rPr>
          <w:rFonts w:hint="eastAsia"/>
          <w:spacing w:val="-2"/>
        </w:rPr>
      </w:pPr>
      <w:r>
        <w:rPr>
          <w:rFonts w:hint="eastAsia"/>
          <w:spacing w:val="-2"/>
        </w:rPr>
        <w:t>有些人在成长时期在宗教环境中长大，并在他们的一生中继续从他们年轻时的宗教中找到慰藉。</w:t>
      </w:r>
    </w:p>
    <w:p w14:paraId="37464BF5">
      <w:pPr>
        <w:pStyle w:val="4"/>
        <w:spacing w:before="291" w:line="285" w:lineRule="auto"/>
        <w:ind w:right="101"/>
        <w:rPr>
          <w:rFonts w:hint="eastAsia"/>
          <w:spacing w:val="-2"/>
        </w:rPr>
      </w:pPr>
    </w:p>
    <w:p w14:paraId="11FCA212">
      <w:pPr>
        <w:pStyle w:val="4"/>
        <w:spacing w:before="291" w:line="285" w:lineRule="auto"/>
        <w:ind w:right="101"/>
        <w:rPr>
          <w:rFonts w:hint="eastAsia"/>
          <w:spacing w:val="-2"/>
        </w:rPr>
      </w:pPr>
      <w:r>
        <w:rPr>
          <w:rFonts w:hint="eastAsia"/>
          <w:spacing w:val="-2"/>
        </w:rPr>
        <w:t>They remain untouched by crises, unfamiliar with heartbreak or a struggle with sin.</w:t>
      </w:r>
    </w:p>
    <w:p w14:paraId="0586BCF5">
      <w:pPr>
        <w:pStyle w:val="4"/>
        <w:spacing w:before="291" w:line="285" w:lineRule="auto"/>
        <w:ind w:right="101"/>
        <w:rPr>
          <w:rFonts w:hint="eastAsia"/>
          <w:spacing w:val="-2"/>
        </w:rPr>
      </w:pPr>
      <w:r>
        <w:rPr>
          <w:rFonts w:hint="eastAsia"/>
          <w:spacing w:val="-2"/>
        </w:rPr>
        <w:t>他们没有经历过危机，不熟悉心碎或与罪的挣扎。</w:t>
      </w:r>
    </w:p>
    <w:p w14:paraId="0DEC5FBF">
      <w:pPr>
        <w:pStyle w:val="4"/>
        <w:spacing w:before="291" w:line="285" w:lineRule="auto"/>
        <w:ind w:right="101"/>
        <w:rPr>
          <w:rFonts w:hint="eastAsia"/>
          <w:spacing w:val="-2"/>
        </w:rPr>
      </w:pPr>
    </w:p>
    <w:p w14:paraId="36DFE701">
      <w:pPr>
        <w:pStyle w:val="4"/>
        <w:spacing w:before="291" w:line="285" w:lineRule="auto"/>
        <w:ind w:right="101"/>
        <w:rPr>
          <w:rFonts w:hint="eastAsia"/>
          <w:spacing w:val="-2"/>
        </w:rPr>
      </w:pPr>
      <w:r>
        <w:rPr>
          <w:rFonts w:hint="eastAsia"/>
          <w:spacing w:val="-2"/>
        </w:rPr>
        <w:t>They are strangers to the fear of punishment and the dread of judgment.</w:t>
      </w:r>
    </w:p>
    <w:p w14:paraId="74580FA5">
      <w:pPr>
        <w:pStyle w:val="4"/>
        <w:spacing w:before="291" w:line="285" w:lineRule="auto"/>
        <w:ind w:right="101"/>
        <w:rPr>
          <w:rFonts w:hint="eastAsia"/>
          <w:spacing w:val="-2"/>
        </w:rPr>
      </w:pPr>
      <w:r>
        <w:rPr>
          <w:rFonts w:hint="eastAsia"/>
          <w:spacing w:val="-2"/>
        </w:rPr>
        <w:t>他们对惩罚的恐惧和审判的畏惧一无所知。</w:t>
      </w:r>
    </w:p>
    <w:p w14:paraId="0E523CB8">
      <w:pPr>
        <w:pStyle w:val="4"/>
        <w:spacing w:before="291" w:line="285" w:lineRule="auto"/>
        <w:ind w:right="101"/>
        <w:rPr>
          <w:rFonts w:hint="eastAsia"/>
          <w:spacing w:val="-2"/>
        </w:rPr>
      </w:pPr>
    </w:p>
    <w:p w14:paraId="0C23A5AF">
      <w:pPr>
        <w:pStyle w:val="4"/>
        <w:spacing w:before="291" w:line="285" w:lineRule="auto"/>
        <w:ind w:right="101"/>
        <w:rPr>
          <w:rFonts w:hint="eastAsia"/>
          <w:spacing w:val="-2"/>
        </w:rPr>
      </w:pPr>
      <w:r>
        <w:rPr>
          <w:rFonts w:hint="eastAsia"/>
          <w:spacing w:val="-2"/>
        </w:rPr>
        <w:t>They navigate life as carefree, jovial souls, reveling in the goodness that envelops them from all sides, placing their faith in the advancement of humanity, and filled with unwavering hope for the future.</w:t>
      </w:r>
    </w:p>
    <w:p w14:paraId="3789D05D">
      <w:pPr>
        <w:pStyle w:val="4"/>
        <w:spacing w:before="291" w:line="285" w:lineRule="auto"/>
        <w:ind w:right="101"/>
        <w:rPr>
          <w:rFonts w:hint="eastAsia"/>
          <w:spacing w:val="-2"/>
        </w:rPr>
      </w:pPr>
      <w:r>
        <w:rPr>
          <w:rFonts w:hint="eastAsia"/>
          <w:spacing w:val="-2"/>
        </w:rPr>
        <w:t>他们像无忧无虑、快活的灵魂一样度过人生，陶醉于四面八方包围着他们的良善，相信人类的进步，并对未来充满坚定的希望。</w:t>
      </w:r>
    </w:p>
    <w:p w14:paraId="56A47D68">
      <w:pPr>
        <w:pStyle w:val="4"/>
        <w:spacing w:before="291" w:line="285" w:lineRule="auto"/>
        <w:ind w:right="101"/>
        <w:rPr>
          <w:rFonts w:hint="eastAsia"/>
          <w:spacing w:val="-2"/>
        </w:rPr>
      </w:pPr>
    </w:p>
    <w:p w14:paraId="36F67F24">
      <w:pPr>
        <w:pStyle w:val="4"/>
        <w:spacing w:before="291" w:line="285" w:lineRule="auto"/>
        <w:ind w:right="101"/>
        <w:rPr>
          <w:rFonts w:hint="eastAsia"/>
          <w:spacing w:val="-2"/>
        </w:rPr>
      </w:pPr>
      <w:r>
        <w:rPr>
          <w:rFonts w:hint="eastAsia"/>
          <w:spacing w:val="-2"/>
        </w:rPr>
        <w:t>These are the fortunate individuals who, with their good-natured demeanor and pleasant outlook, triumph over the world's suffering.</w:t>
      </w:r>
    </w:p>
    <w:p w14:paraId="4EE45501">
      <w:pPr>
        <w:pStyle w:val="4"/>
        <w:spacing w:before="291" w:line="285" w:lineRule="auto"/>
        <w:ind w:right="101"/>
        <w:rPr>
          <w:rFonts w:hint="eastAsia"/>
          <w:spacing w:val="-2"/>
        </w:rPr>
      </w:pPr>
      <w:r>
        <w:rPr>
          <w:rFonts w:hint="eastAsia"/>
          <w:spacing w:val="-2"/>
        </w:rPr>
        <w:t>这些是幸运的人，他们凭借善良的品性和愉悦的心态战胜了世界的苦难。</w:t>
      </w:r>
    </w:p>
    <w:p w14:paraId="54103F7A">
      <w:pPr>
        <w:pStyle w:val="4"/>
        <w:spacing w:before="291" w:line="285" w:lineRule="auto"/>
        <w:ind w:right="101"/>
        <w:rPr>
          <w:rFonts w:hint="eastAsia"/>
          <w:spacing w:val="-2"/>
        </w:rPr>
      </w:pPr>
    </w:p>
    <w:p w14:paraId="0070E73E">
      <w:pPr>
        <w:pStyle w:val="4"/>
        <w:spacing w:before="291" w:line="285" w:lineRule="auto"/>
        <w:ind w:right="101"/>
        <w:rPr>
          <w:rFonts w:hint="eastAsia"/>
          <w:spacing w:val="-2"/>
        </w:rPr>
      </w:pPr>
      <w:r>
        <w:rPr>
          <w:rFonts w:hint="eastAsia"/>
          <w:spacing w:val="-2"/>
        </w:rPr>
        <w:t>They are held up as exemplars by the Mind-Cure Movement, which endeavors, through suggestion, to dispel fear from the human heart and, through the power of the mind, to obliterate sin and sickness.</w:t>
      </w:r>
    </w:p>
    <w:p w14:paraId="5E71A1FF">
      <w:pPr>
        <w:pStyle w:val="4"/>
        <w:spacing w:before="291" w:line="285" w:lineRule="auto"/>
        <w:ind w:right="101"/>
        <w:rPr>
          <w:rFonts w:hint="eastAsia"/>
          <w:spacing w:val="-2"/>
        </w:rPr>
      </w:pPr>
      <w:r>
        <w:rPr>
          <w:rFonts w:hint="eastAsia"/>
          <w:spacing w:val="-2"/>
        </w:rPr>
        <w:t>他们被“心灵疗愈运动”奉为楷模，该运动试图通过暗示来驱散人心中的恐惧，并通过心灵的力量来消除罪恶和疾病。</w:t>
      </w:r>
    </w:p>
    <w:p w14:paraId="57E20312">
      <w:pPr>
        <w:pStyle w:val="4"/>
        <w:spacing w:before="291" w:line="285" w:lineRule="auto"/>
        <w:ind w:right="101"/>
        <w:rPr>
          <w:rFonts w:hint="eastAsia"/>
          <w:spacing w:val="-2"/>
        </w:rPr>
      </w:pPr>
    </w:p>
    <w:p w14:paraId="1E75004D">
      <w:pPr>
        <w:pStyle w:val="4"/>
        <w:spacing w:before="291" w:line="285" w:lineRule="auto"/>
        <w:ind w:right="101"/>
        <w:rPr>
          <w:rFonts w:hint="eastAsia"/>
          <w:spacing w:val="-2"/>
        </w:rPr>
      </w:pPr>
      <w:r>
        <w:rPr>
          <w:rFonts w:hint="eastAsia"/>
          <w:spacing w:val="-2"/>
        </w:rPr>
        <w:t>Yet even amidst these privileged individuals, there frequently arises not necessarily a definitive conversion, but rather a more or less robust religious resurgence.</w:t>
      </w:r>
    </w:p>
    <w:p w14:paraId="325B1A71">
      <w:pPr>
        <w:pStyle w:val="4"/>
        <w:spacing w:before="291" w:line="285" w:lineRule="auto"/>
        <w:ind w:right="101"/>
        <w:rPr>
          <w:rFonts w:hint="eastAsia"/>
          <w:spacing w:val="-2"/>
        </w:rPr>
      </w:pPr>
      <w:r>
        <w:rPr>
          <w:rFonts w:hint="eastAsia"/>
          <w:spacing w:val="-2"/>
        </w:rPr>
        <w:t>然而，即使在这些特权人士中间，也常常出现并非必然的明确归信，而是一种或多或少强劲的宗教复兴。</w:t>
      </w:r>
    </w:p>
    <w:p w14:paraId="6591905E">
      <w:pPr>
        <w:pStyle w:val="4"/>
        <w:spacing w:before="291" w:line="285" w:lineRule="auto"/>
        <w:ind w:right="101"/>
        <w:rPr>
          <w:rFonts w:hint="eastAsia"/>
          <w:spacing w:val="-2"/>
        </w:rPr>
      </w:pPr>
    </w:p>
    <w:p w14:paraId="26B651F0">
      <w:pPr>
        <w:pStyle w:val="4"/>
        <w:spacing w:before="291" w:line="285" w:lineRule="auto"/>
        <w:ind w:right="101"/>
        <w:rPr>
          <w:rFonts w:hint="eastAsia"/>
          <w:spacing w:val="-2"/>
        </w:rPr>
      </w:pPr>
      <w:r>
        <w:rPr>
          <w:rFonts w:hint="eastAsia"/>
          <w:spacing w:val="-2"/>
        </w:rPr>
        <w:t>In children, religion remains external and objective.</w:t>
      </w:r>
    </w:p>
    <w:p w14:paraId="337E1068">
      <w:pPr>
        <w:pStyle w:val="4"/>
        <w:spacing w:before="291" w:line="285" w:lineRule="auto"/>
        <w:ind w:right="101"/>
        <w:rPr>
          <w:rFonts w:hint="eastAsia"/>
          <w:spacing w:val="-2"/>
        </w:rPr>
      </w:pPr>
      <w:r>
        <w:rPr>
          <w:rFonts w:hint="eastAsia"/>
          <w:spacing w:val="-2"/>
        </w:rPr>
        <w:t>在儿童身上，宗教仍然是外在的和客观的。</w:t>
      </w:r>
    </w:p>
    <w:p w14:paraId="22787856">
      <w:pPr>
        <w:pStyle w:val="4"/>
        <w:spacing w:before="291" w:line="285" w:lineRule="auto"/>
        <w:ind w:right="101"/>
        <w:rPr>
          <w:rFonts w:hint="eastAsia"/>
          <w:spacing w:val="-2"/>
        </w:rPr>
      </w:pPr>
    </w:p>
    <w:p w14:paraId="53FE3869">
      <w:pPr>
        <w:pStyle w:val="4"/>
        <w:spacing w:before="291" w:line="285" w:lineRule="auto"/>
        <w:ind w:right="101"/>
        <w:rPr>
          <w:rFonts w:hint="eastAsia"/>
          <w:spacing w:val="-2"/>
        </w:rPr>
      </w:pPr>
      <w:r>
        <w:rPr>
          <w:rFonts w:hint="eastAsia"/>
          <w:spacing w:val="-2"/>
        </w:rPr>
        <w:t>To transform this religion from a mere memorized lesson into a matter of free, personal conviction, a matter of the heart, an awakening, revival, and the internalization of religious life must occur.</w:t>
      </w:r>
    </w:p>
    <w:p w14:paraId="154008C2">
      <w:pPr>
        <w:pStyle w:val="4"/>
        <w:spacing w:before="291" w:line="285" w:lineRule="auto"/>
        <w:ind w:right="101"/>
        <w:rPr>
          <w:rFonts w:hint="eastAsia"/>
          <w:spacing w:val="-2"/>
        </w:rPr>
      </w:pPr>
      <w:r>
        <w:rPr>
          <w:rFonts w:hint="eastAsia"/>
          <w:spacing w:val="-2"/>
        </w:rPr>
        <w:t>要将这种宗教从仅仅是背诵的功课转变为自由的、个人的确信，一种心灵的事物，就必须发生觉醒、复兴以及宗教生活的内化。</w:t>
      </w:r>
    </w:p>
    <w:p w14:paraId="77E99E9C">
      <w:pPr>
        <w:pStyle w:val="4"/>
        <w:spacing w:before="291" w:line="285" w:lineRule="auto"/>
        <w:ind w:right="101"/>
        <w:rPr>
          <w:rFonts w:hint="eastAsia"/>
          <w:spacing w:val="-2"/>
        </w:rPr>
      </w:pPr>
    </w:p>
    <w:p w14:paraId="004063FB">
      <w:pPr>
        <w:pStyle w:val="4"/>
        <w:spacing w:before="291" w:line="285" w:lineRule="auto"/>
        <w:ind w:right="101"/>
        <w:rPr>
          <w:rFonts w:hint="eastAsia"/>
          <w:spacing w:val="-2"/>
        </w:rPr>
      </w:pPr>
      <w:r>
        <w:rPr>
          <w:rFonts w:hint="eastAsia"/>
          <w:spacing w:val="-2"/>
        </w:rPr>
        <w:t>Typically, such a progression of religious life coincides with the emergence of independent personality in individuals.</w:t>
      </w:r>
    </w:p>
    <w:p w14:paraId="6A58A21D">
      <w:pPr>
        <w:pStyle w:val="4"/>
        <w:spacing w:before="291" w:line="285" w:lineRule="auto"/>
        <w:ind w:right="101"/>
        <w:rPr>
          <w:rFonts w:hint="eastAsia"/>
          <w:spacing w:val="-2"/>
        </w:rPr>
      </w:pPr>
      <w:r>
        <w:rPr>
          <w:rFonts w:hint="eastAsia"/>
          <w:spacing w:val="-2"/>
        </w:rPr>
        <w:t>通常，这种宗教生活的进展与个体独立人格的出现相吻合。</w:t>
      </w:r>
    </w:p>
    <w:p w14:paraId="39A86EF3">
      <w:pPr>
        <w:pStyle w:val="4"/>
        <w:spacing w:before="291" w:line="285" w:lineRule="auto"/>
        <w:ind w:right="101"/>
        <w:rPr>
          <w:rFonts w:hint="eastAsia"/>
          <w:spacing w:val="-2"/>
        </w:rPr>
      </w:pPr>
    </w:p>
    <w:p w14:paraId="3A21A149">
      <w:pPr>
        <w:pStyle w:val="4"/>
        <w:spacing w:before="291" w:line="285" w:lineRule="auto"/>
        <w:ind w:right="101"/>
        <w:rPr>
          <w:rFonts w:hint="eastAsia"/>
          <w:spacing w:val="-2"/>
        </w:rPr>
      </w:pPr>
      <w:r>
        <w:rPr>
          <w:rFonts w:hint="eastAsia"/>
          <w:spacing w:val="-2"/>
        </w:rPr>
        <w:t>However, various forms of religious experience exist, and a one-size-fits-all standard does not apply.</w:t>
      </w:r>
    </w:p>
    <w:p w14:paraId="659205C7">
      <w:pPr>
        <w:pStyle w:val="4"/>
        <w:spacing w:before="291" w:line="285" w:lineRule="auto"/>
        <w:ind w:right="101"/>
        <w:rPr>
          <w:rFonts w:hint="eastAsia"/>
          <w:spacing w:val="-2"/>
        </w:rPr>
      </w:pPr>
      <w:r>
        <w:rPr>
          <w:rFonts w:hint="eastAsia"/>
          <w:spacing w:val="-2"/>
        </w:rPr>
        <w:t>然而，存在着各种形式的宗教体验，并没有一个放之四海而皆准的标准。</w:t>
      </w:r>
    </w:p>
    <w:p w14:paraId="2DBF92BF">
      <w:pPr>
        <w:pStyle w:val="4"/>
        <w:spacing w:before="291" w:line="285" w:lineRule="auto"/>
        <w:ind w:right="101"/>
        <w:rPr>
          <w:rFonts w:hint="eastAsia"/>
          <w:spacing w:val="-2"/>
        </w:rPr>
      </w:pPr>
    </w:p>
    <w:p w14:paraId="048052BD">
      <w:pPr>
        <w:pStyle w:val="4"/>
        <w:spacing w:before="291" w:line="285" w:lineRule="auto"/>
        <w:ind w:right="101"/>
        <w:rPr>
          <w:rFonts w:hint="eastAsia"/>
          <w:spacing w:val="-2"/>
        </w:rPr>
      </w:pPr>
      <w:r>
        <w:rPr>
          <w:rFonts w:hint="eastAsia"/>
          <w:spacing w:val="-2"/>
        </w:rPr>
        <w:t>The universe is far more abundant than we imagine, defying alignment with a singular system.</w:t>
      </w:r>
    </w:p>
    <w:p w14:paraId="47316253">
      <w:pPr>
        <w:pStyle w:val="4"/>
        <w:spacing w:before="291" w:line="285" w:lineRule="auto"/>
        <w:ind w:right="101"/>
        <w:rPr>
          <w:rFonts w:hint="eastAsia"/>
          <w:spacing w:val="-2"/>
        </w:rPr>
      </w:pPr>
      <w:r>
        <w:rPr>
          <w:rFonts w:hint="eastAsia"/>
          <w:spacing w:val="-2"/>
        </w:rPr>
        <w:t>宇宙远比我们想象的要丰富得多，无法与单一系统相一致。</w:t>
      </w:r>
    </w:p>
    <w:p w14:paraId="7D7741E6">
      <w:pPr>
        <w:pStyle w:val="4"/>
        <w:spacing w:before="291" w:line="285" w:lineRule="auto"/>
        <w:ind w:right="101"/>
        <w:rPr>
          <w:rFonts w:hint="eastAsia"/>
          <w:spacing w:val="-2"/>
        </w:rPr>
      </w:pPr>
    </w:p>
    <w:p w14:paraId="1558E1C0">
      <w:pPr>
        <w:pStyle w:val="4"/>
        <w:spacing w:before="291" w:line="285" w:lineRule="auto"/>
        <w:ind w:right="101"/>
        <w:rPr>
          <w:rFonts w:hint="eastAsia"/>
          <w:spacing w:val="-2"/>
        </w:rPr>
      </w:pPr>
      <w:r>
        <w:rPr>
          <w:rFonts w:hint="eastAsia"/>
          <w:spacing w:val="-2"/>
        </w:rPr>
        <w:t>There are also afflicted souls, individuals who perceive life differently, who grasp the world's suffering and the futility of all things, and who, within their own souls, grapple with sin, its culpability, and its dominion.</w:t>
      </w:r>
    </w:p>
    <w:p w14:paraId="7A3A4CA8">
      <w:pPr>
        <w:pStyle w:val="4"/>
        <w:spacing w:before="291" w:line="285" w:lineRule="auto"/>
        <w:ind w:right="101"/>
        <w:rPr>
          <w:rFonts w:hint="eastAsia"/>
          <w:spacing w:val="-2"/>
        </w:rPr>
      </w:pPr>
      <w:r>
        <w:rPr>
          <w:rFonts w:hint="eastAsia"/>
          <w:spacing w:val="-2"/>
        </w:rPr>
        <w:t>也有受苦的灵魂，他们对生命的看法不同，他们理解世界的苦难和万物的徒劳，并且在他们自己的灵魂中与罪、罪的过失及其统治作斗争。</w:t>
      </w:r>
    </w:p>
    <w:p w14:paraId="1FB0B36C">
      <w:pPr>
        <w:pStyle w:val="4"/>
        <w:spacing w:before="291" w:line="285" w:lineRule="auto"/>
        <w:ind w:right="101"/>
        <w:rPr>
          <w:rFonts w:hint="eastAsia"/>
          <w:spacing w:val="-2"/>
        </w:rPr>
      </w:pPr>
    </w:p>
    <w:p w14:paraId="11ADD664">
      <w:pPr>
        <w:pStyle w:val="4"/>
        <w:spacing w:before="291" w:line="285" w:lineRule="auto"/>
        <w:ind w:right="101"/>
        <w:rPr>
          <w:rFonts w:hint="eastAsia"/>
          <w:spacing w:val="-2"/>
        </w:rPr>
      </w:pPr>
      <w:r>
        <w:rPr>
          <w:rFonts w:hint="eastAsia"/>
          <w:spacing w:val="-2"/>
        </w:rPr>
        <w:t>These are profound beings who require a religion of redemption, individuals with a low "pain, fear, and misery threshold," who attain serenity and peace only through a crisis.</w:t>
      </w:r>
    </w:p>
    <w:p w14:paraId="24645B21">
      <w:pPr>
        <w:pStyle w:val="4"/>
        <w:spacing w:before="291" w:line="285" w:lineRule="auto"/>
        <w:ind w:right="101"/>
        <w:rPr>
          <w:rFonts w:hint="eastAsia"/>
          <w:spacing w:val="-2"/>
        </w:rPr>
      </w:pPr>
      <w:r>
        <w:rPr>
          <w:rFonts w:hint="eastAsia"/>
          <w:spacing w:val="-2"/>
        </w:rPr>
        <w:t>这些是深刻的存在，他们需要一种救赎的宗教，他们是“痛苦、恐惧和苦难阈值”低的人，只有通过危机才能获得宁静与和平。</w:t>
      </w:r>
    </w:p>
    <w:p w14:paraId="419A9B04">
      <w:pPr>
        <w:pStyle w:val="4"/>
        <w:spacing w:before="291" w:line="285" w:lineRule="auto"/>
        <w:ind w:right="101"/>
        <w:rPr>
          <w:rFonts w:hint="eastAsia"/>
          <w:spacing w:val="-2"/>
        </w:rPr>
      </w:pPr>
    </w:p>
    <w:p w14:paraId="048920B4">
      <w:pPr>
        <w:pStyle w:val="4"/>
        <w:spacing w:before="291" w:line="285" w:lineRule="auto"/>
        <w:ind w:right="101"/>
        <w:rPr>
          <w:rFonts w:hint="eastAsia"/>
          <w:spacing w:val="-2"/>
        </w:rPr>
      </w:pPr>
      <w:r>
        <w:rPr>
          <w:rFonts w:hint="eastAsia"/>
          <w:spacing w:val="-2"/>
        </w:rPr>
        <w:t>Typically, such a crisis is termed a "conversion," and Christianity regards it as the result of a supernatural intervention.</w:t>
      </w:r>
    </w:p>
    <w:p w14:paraId="025964DE">
      <w:pPr>
        <w:pStyle w:val="4"/>
        <w:spacing w:before="291" w:line="285" w:lineRule="auto"/>
        <w:ind w:right="101"/>
        <w:rPr>
          <w:rFonts w:hint="eastAsia"/>
          <w:spacing w:val="-2"/>
        </w:rPr>
      </w:pPr>
      <w:r>
        <w:rPr>
          <w:rFonts w:hint="eastAsia"/>
          <w:spacing w:val="-2"/>
        </w:rPr>
        <w:t>通常，这种危机被称为“归信”，基督教将其视为超自然干预的结果。</w:t>
      </w:r>
    </w:p>
    <w:p w14:paraId="7006FDCA">
      <w:pPr>
        <w:pStyle w:val="4"/>
        <w:spacing w:before="291" w:line="285" w:lineRule="auto"/>
        <w:ind w:right="101"/>
        <w:rPr>
          <w:rFonts w:hint="eastAsia"/>
          <w:spacing w:val="-2"/>
        </w:rPr>
      </w:pPr>
    </w:p>
    <w:p w14:paraId="01C92FFD">
      <w:pPr>
        <w:pStyle w:val="4"/>
        <w:spacing w:before="291" w:line="285" w:lineRule="auto"/>
        <w:ind w:right="101"/>
        <w:rPr>
          <w:rFonts w:hint="eastAsia"/>
          <w:spacing w:val="-2"/>
        </w:rPr>
      </w:pPr>
      <w:r>
        <w:rPr>
          <w:rFonts w:hint="eastAsia"/>
          <w:spacing w:val="-2"/>
        </w:rPr>
        <w:t>Nevertheless, from a scientific standpoint, the psychology of religion finds no imperative need to invoke any supernatural element to explain this religious crisis.</w:t>
      </w:r>
    </w:p>
    <w:p w14:paraId="726C388D">
      <w:pPr>
        <w:pStyle w:val="4"/>
        <w:spacing w:before="291" w:line="285" w:lineRule="auto"/>
        <w:ind w:right="101"/>
        <w:rPr>
          <w:rFonts w:hint="eastAsia"/>
          <w:spacing w:val="-2"/>
        </w:rPr>
      </w:pPr>
      <w:r>
        <w:rPr>
          <w:rFonts w:hint="eastAsia"/>
          <w:spacing w:val="-2"/>
        </w:rPr>
        <w:t>然而，从科学的角度来看，宗教心理学认为没有必要援引任何超自然因素来解释这种宗教危机。</w:t>
      </w:r>
    </w:p>
    <w:p w14:paraId="32A31DB6">
      <w:pPr>
        <w:pStyle w:val="4"/>
        <w:spacing w:before="291" w:line="285" w:lineRule="auto"/>
        <w:ind w:right="101"/>
        <w:rPr>
          <w:rFonts w:hint="eastAsia"/>
          <w:spacing w:val="-2"/>
        </w:rPr>
      </w:pPr>
    </w:p>
    <w:p w14:paraId="24807D34">
      <w:pPr>
        <w:pStyle w:val="4"/>
        <w:spacing w:before="291" w:line="285" w:lineRule="auto"/>
        <w:ind w:right="101"/>
        <w:rPr>
          <w:rFonts w:hint="eastAsia"/>
          <w:spacing w:val="-2"/>
        </w:rPr>
      </w:pPr>
      <w:r>
        <w:rPr>
          <w:rFonts w:hint="eastAsia"/>
          <w:spacing w:val="-2"/>
        </w:rPr>
        <w:t>Conversion, however peculiar and atypical it may appear, is a wholly natural process that psychology can sufficiently elucidate.</w:t>
      </w:r>
    </w:p>
    <w:p w14:paraId="4AD9BE27">
      <w:pPr>
        <w:pStyle w:val="4"/>
        <w:spacing w:before="291" w:line="285" w:lineRule="auto"/>
        <w:ind w:right="101"/>
        <w:rPr>
          <w:rFonts w:hint="eastAsia"/>
          <w:spacing w:val="-2"/>
        </w:rPr>
      </w:pPr>
      <w:r>
        <w:rPr>
          <w:rFonts w:hint="eastAsia"/>
          <w:spacing w:val="-2"/>
        </w:rPr>
        <w:t>归信，无论看起来多么奇特和非典型，都是一个完全自然的过程，心理学可以充分阐明。</w:t>
      </w:r>
    </w:p>
    <w:p w14:paraId="0B004F23">
      <w:pPr>
        <w:pStyle w:val="4"/>
        <w:spacing w:before="291" w:line="285" w:lineRule="auto"/>
        <w:ind w:right="101"/>
        <w:rPr>
          <w:rFonts w:hint="eastAsia"/>
          <w:spacing w:val="-2"/>
        </w:rPr>
      </w:pPr>
    </w:p>
    <w:p w14:paraId="54F68A80">
      <w:pPr>
        <w:pStyle w:val="4"/>
        <w:spacing w:before="291" w:line="285" w:lineRule="auto"/>
        <w:ind w:right="101"/>
        <w:rPr>
          <w:rFonts w:hint="eastAsia"/>
          <w:spacing w:val="-2"/>
        </w:rPr>
      </w:pPr>
      <w:r>
        <w:rPr>
          <w:rFonts w:hint="eastAsia"/>
          <w:spacing w:val="-2"/>
        </w:rPr>
        <w:t>First and foremost, the psychological examination of religious experiences has unveiled the intimate connection between the psychosomatic development during the adolescent years and the concurrent religious awakening and deepening.</w:t>
      </w:r>
    </w:p>
    <w:p w14:paraId="20E4FED6">
      <w:pPr>
        <w:pStyle w:val="4"/>
        <w:spacing w:before="291" w:line="285" w:lineRule="auto"/>
        <w:ind w:right="101"/>
        <w:rPr>
          <w:rFonts w:hint="eastAsia"/>
          <w:spacing w:val="-2"/>
        </w:rPr>
      </w:pPr>
      <w:r>
        <w:rPr>
          <w:rFonts w:hint="eastAsia"/>
          <w:spacing w:val="-2"/>
        </w:rPr>
        <w:t>首先，对宗教经验的心理学考察揭示了青少年时期身心发展与同时发生的宗教觉醒和深化之间的密切联系。</w:t>
      </w:r>
    </w:p>
    <w:p w14:paraId="699969DB">
      <w:pPr>
        <w:pStyle w:val="4"/>
        <w:spacing w:before="291" w:line="285" w:lineRule="auto"/>
        <w:ind w:right="101"/>
        <w:rPr>
          <w:rFonts w:hint="eastAsia"/>
          <w:spacing w:val="-2"/>
        </w:rPr>
      </w:pPr>
    </w:p>
    <w:p w14:paraId="2C20E885">
      <w:pPr>
        <w:pStyle w:val="4"/>
        <w:spacing w:before="291" w:line="285" w:lineRule="auto"/>
        <w:ind w:right="101"/>
        <w:rPr>
          <w:rFonts w:hint="eastAsia"/>
          <w:spacing w:val="-2"/>
        </w:rPr>
      </w:pPr>
      <w:r>
        <w:rPr>
          <w:rFonts w:hint="eastAsia"/>
          <w:spacing w:val="-2"/>
        </w:rPr>
        <w:t>Comprehensive surveys of this phenomenon, along with the statistical analysis of outcomes, reveal that this religious awakening primarily unfolds between the ages of ten and twenty-five.</w:t>
      </w:r>
    </w:p>
    <w:p w14:paraId="0014FCF3">
      <w:pPr>
        <w:pStyle w:val="4"/>
        <w:spacing w:before="291" w:line="285" w:lineRule="auto"/>
        <w:ind w:right="101"/>
        <w:rPr>
          <w:rFonts w:hint="eastAsia"/>
          <w:spacing w:val="-2"/>
        </w:rPr>
      </w:pPr>
      <w:r>
        <w:rPr>
          <w:rFonts w:hint="eastAsia"/>
          <w:spacing w:val="-2"/>
        </w:rPr>
        <w:t>对这一现象的全面调查以及结果的统计分析表明，这种宗教觉醒主要发生在十岁到二十五岁之间。</w:t>
      </w:r>
    </w:p>
    <w:p w14:paraId="7CC6367B">
      <w:pPr>
        <w:pStyle w:val="4"/>
        <w:spacing w:before="291" w:line="285" w:lineRule="auto"/>
        <w:ind w:right="101"/>
        <w:rPr>
          <w:rFonts w:hint="eastAsia"/>
          <w:spacing w:val="-2"/>
        </w:rPr>
      </w:pPr>
    </w:p>
    <w:p w14:paraId="6F9565D4">
      <w:pPr>
        <w:pStyle w:val="4"/>
        <w:spacing w:before="291" w:line="285" w:lineRule="auto"/>
        <w:ind w:right="101"/>
        <w:rPr>
          <w:rFonts w:hint="eastAsia"/>
          <w:spacing w:val="-2"/>
        </w:rPr>
      </w:pPr>
      <w:r>
        <w:rPr>
          <w:rFonts w:hint="eastAsia"/>
          <w:spacing w:val="-2"/>
        </w:rPr>
        <w:t>One might broadly assert that it occasionally commences as early as the seventh or eighth year, then steeply ascends through the sixteenth year, subsequently declines markedly until the twentieth year, and gradually diminishes thereafter until around the thirtieth year, becoming exceedingly rare beyond that point.</w:t>
      </w:r>
    </w:p>
    <w:p w14:paraId="31BCAE9C">
      <w:pPr>
        <w:pStyle w:val="4"/>
        <w:spacing w:before="291" w:line="285" w:lineRule="auto"/>
        <w:ind w:right="101"/>
        <w:rPr>
          <w:rFonts w:hint="eastAsia"/>
          <w:spacing w:val="-2"/>
        </w:rPr>
      </w:pPr>
      <w:r>
        <w:rPr>
          <w:rFonts w:hint="eastAsia"/>
          <w:spacing w:val="-2"/>
        </w:rPr>
        <w:t>人们可以宽泛地断言，它偶尔早在七八岁就开始，然后急剧上升到十六岁，随后显著下降到二十岁，此后逐渐减弱，直到三十岁左右，超过这个年龄就极为罕见了。</w:t>
      </w:r>
    </w:p>
    <w:p w14:paraId="4218E708">
      <w:pPr>
        <w:pStyle w:val="4"/>
        <w:spacing w:before="291" w:line="285" w:lineRule="auto"/>
        <w:ind w:right="101"/>
        <w:rPr>
          <w:rFonts w:hint="eastAsia"/>
          <w:spacing w:val="-2"/>
        </w:rPr>
      </w:pPr>
    </w:p>
    <w:p w14:paraId="218AF83A">
      <w:pPr>
        <w:pStyle w:val="4"/>
        <w:spacing w:before="291" w:line="285" w:lineRule="auto"/>
        <w:ind w:right="101"/>
        <w:rPr>
          <w:rFonts w:hint="eastAsia"/>
          <w:spacing w:val="-2"/>
        </w:rPr>
      </w:pPr>
      <w:r>
        <w:rPr>
          <w:rFonts w:hint="eastAsia"/>
          <w:spacing w:val="-2"/>
        </w:rPr>
        <w:t>In this context, it is noteworthy that, while puberty and conversion do not precisely synchronize temporally, the religious crisis generally transpires somewhat earlier in girls than in boys.</w:t>
      </w:r>
    </w:p>
    <w:p w14:paraId="514EC509">
      <w:pPr>
        <w:pStyle w:val="4"/>
        <w:spacing w:before="291" w:line="285" w:lineRule="auto"/>
        <w:ind w:right="101"/>
        <w:rPr>
          <w:rFonts w:hint="eastAsia"/>
          <w:spacing w:val="-2"/>
        </w:rPr>
      </w:pPr>
      <w:r>
        <w:rPr>
          <w:rFonts w:hint="eastAsia"/>
          <w:spacing w:val="-2"/>
        </w:rPr>
        <w:t>在这种背景下，值得注意的是，虽然青春期和归信在时间上并非精确同步，但宗教危机通常在女孩身上比男孩发生得略早一些。</w:t>
      </w:r>
    </w:p>
    <w:p w14:paraId="203C431A">
      <w:pPr>
        <w:pStyle w:val="4"/>
        <w:spacing w:before="291" w:line="285" w:lineRule="auto"/>
        <w:ind w:right="101"/>
        <w:rPr>
          <w:rFonts w:hint="eastAsia"/>
          <w:spacing w:val="-2"/>
        </w:rPr>
      </w:pPr>
    </w:p>
    <w:p w14:paraId="7A451C13">
      <w:pPr>
        <w:pStyle w:val="4"/>
        <w:spacing w:before="291" w:line="285" w:lineRule="auto"/>
        <w:ind w:right="101"/>
        <w:rPr>
          <w:rFonts w:hint="eastAsia"/>
          <w:spacing w:val="-2"/>
        </w:rPr>
      </w:pPr>
      <w:r>
        <w:rPr>
          <w:rFonts w:hint="eastAsia"/>
          <w:spacing w:val="-2"/>
        </w:rPr>
        <w:t>Among girls, it is most likely to manifest around the thirteenth, sixteenth, and still—to a considerably lesser extent—in the eighteenth year.</w:t>
      </w:r>
    </w:p>
    <w:p w14:paraId="4BD4AA2B">
      <w:pPr>
        <w:pStyle w:val="4"/>
        <w:spacing w:before="291" w:line="285" w:lineRule="auto"/>
        <w:ind w:right="101"/>
        <w:rPr>
          <w:rFonts w:hint="eastAsia"/>
          <w:spacing w:val="-2"/>
        </w:rPr>
      </w:pPr>
      <w:r>
        <w:rPr>
          <w:rFonts w:hint="eastAsia"/>
          <w:spacing w:val="-2"/>
        </w:rPr>
        <w:t>在女孩中，它最有可能在十三岁、十六岁左右出现，并且在十八岁时仍然——尽管程度要小得多——出现。</w:t>
      </w:r>
    </w:p>
    <w:p w14:paraId="147AC4C3">
      <w:pPr>
        <w:pStyle w:val="4"/>
        <w:spacing w:before="291" w:line="285" w:lineRule="auto"/>
        <w:ind w:right="101"/>
        <w:rPr>
          <w:rFonts w:hint="eastAsia"/>
          <w:spacing w:val="-2"/>
        </w:rPr>
      </w:pPr>
    </w:p>
    <w:p w14:paraId="16416F76">
      <w:pPr>
        <w:pStyle w:val="4"/>
        <w:spacing w:before="291" w:line="285" w:lineRule="auto"/>
        <w:ind w:right="101"/>
        <w:rPr>
          <w:rFonts w:hint="eastAsia"/>
          <w:spacing w:val="-2"/>
        </w:rPr>
      </w:pPr>
      <w:r>
        <w:rPr>
          <w:rFonts w:hint="eastAsia"/>
          <w:spacing w:val="-2"/>
        </w:rPr>
        <w:t>Conversely, in boys, it is infrequent at the age of twelve but most commonly occurs around sixteen, and still quite frequently at eighteen and nineteen.</w:t>
      </w:r>
    </w:p>
    <w:p w14:paraId="20CFA86A">
      <w:pPr>
        <w:pStyle w:val="4"/>
        <w:spacing w:before="291" w:line="285" w:lineRule="auto"/>
        <w:ind w:right="101"/>
        <w:rPr>
          <w:rFonts w:hint="eastAsia"/>
          <w:spacing w:val="-2"/>
        </w:rPr>
      </w:pPr>
      <w:r>
        <w:rPr>
          <w:rFonts w:hint="eastAsia"/>
          <w:spacing w:val="-2"/>
        </w:rPr>
        <w:t>相反，在男孩中，十二岁时很少见，但最常发生在十六岁左右，十八岁和十九岁时仍然相当频繁。</w:t>
      </w:r>
    </w:p>
    <w:p w14:paraId="75FB44C3">
      <w:pPr>
        <w:pStyle w:val="4"/>
        <w:spacing w:before="291" w:line="285" w:lineRule="auto"/>
        <w:ind w:right="101"/>
        <w:rPr>
          <w:rFonts w:hint="eastAsia"/>
          <w:spacing w:val="-2"/>
        </w:rPr>
      </w:pPr>
    </w:p>
    <w:p w14:paraId="5629AB22">
      <w:pPr>
        <w:pStyle w:val="4"/>
        <w:spacing w:before="291" w:line="285" w:lineRule="auto"/>
        <w:ind w:right="101"/>
        <w:rPr>
          <w:rFonts w:hint="eastAsia"/>
          <w:spacing w:val="-2"/>
        </w:rPr>
      </w:pPr>
      <w:r>
        <w:rPr>
          <w:rFonts w:hint="eastAsia"/>
          <w:spacing w:val="-2"/>
        </w:rPr>
        <w:t>Even this level of concurrence is noteworthy and raises the suspicion of a profound link between puberty and conversion, love and religion, sexual emotions and religious awakenings.</w:t>
      </w:r>
    </w:p>
    <w:p w14:paraId="7483C962">
      <w:pPr>
        <w:pStyle w:val="4"/>
        <w:spacing w:before="291" w:line="285" w:lineRule="auto"/>
        <w:ind w:right="101"/>
        <w:rPr>
          <w:rFonts w:hint="eastAsia"/>
          <w:spacing w:val="-2"/>
        </w:rPr>
      </w:pPr>
      <w:r>
        <w:rPr>
          <w:rFonts w:hint="eastAsia"/>
          <w:spacing w:val="-2"/>
        </w:rPr>
        <w:t>即使是这种程度的同时发生也值得注意，并引起了人们对青春期与归信、爱情与宗教、性情感与宗教觉醒之间存在深刻联系的怀疑。</w:t>
      </w:r>
    </w:p>
    <w:p w14:paraId="3BE0E71C">
      <w:pPr>
        <w:pStyle w:val="4"/>
        <w:spacing w:before="291" w:line="285" w:lineRule="auto"/>
        <w:ind w:right="101"/>
        <w:rPr>
          <w:rFonts w:hint="eastAsia"/>
          <w:spacing w:val="-2"/>
        </w:rPr>
      </w:pPr>
    </w:p>
    <w:p w14:paraId="4CC089BD">
      <w:pPr>
        <w:pStyle w:val="4"/>
        <w:spacing w:before="291" w:line="285" w:lineRule="auto"/>
        <w:ind w:right="101"/>
        <w:rPr>
          <w:rFonts w:hint="eastAsia"/>
          <w:spacing w:val="-2"/>
        </w:rPr>
      </w:pPr>
      <w:r>
        <w:rPr>
          <w:rFonts w:hint="eastAsia"/>
          <w:spacing w:val="-2"/>
        </w:rPr>
        <w:t>This suspicion gains credibility when, secondly, one observes a profound connection and striking similarity between the experiences characteristic of young individuals during these years and the religious experiences that transpire within the same period.</w:t>
      </w:r>
    </w:p>
    <w:p w14:paraId="6CB86B52">
      <w:pPr>
        <w:pStyle w:val="4"/>
        <w:spacing w:before="291" w:line="285" w:lineRule="auto"/>
        <w:ind w:right="101"/>
        <w:rPr>
          <w:rFonts w:hint="eastAsia"/>
          <w:spacing w:val="-2"/>
        </w:rPr>
      </w:pPr>
      <w:r>
        <w:rPr>
          <w:rFonts w:hint="eastAsia"/>
          <w:spacing w:val="-2"/>
        </w:rPr>
        <w:t>其次，当人们观察到这些年间年轻人特有的经历与同一时期发生的宗教经历之间存在深刻联系和惊人相似性时，这种怀疑就获得了可信度。</w:t>
      </w:r>
    </w:p>
    <w:p w14:paraId="5819B08C">
      <w:pPr>
        <w:pStyle w:val="4"/>
        <w:spacing w:before="291" w:line="285" w:lineRule="auto"/>
        <w:ind w:right="101"/>
        <w:rPr>
          <w:rFonts w:hint="eastAsia"/>
          <w:spacing w:val="-2"/>
        </w:rPr>
      </w:pPr>
    </w:p>
    <w:p w14:paraId="4BD53743">
      <w:pPr>
        <w:pStyle w:val="4"/>
        <w:spacing w:before="291" w:line="285" w:lineRule="auto"/>
        <w:ind w:right="101"/>
        <w:rPr>
          <w:rFonts w:hint="eastAsia"/>
          <w:spacing w:val="-2"/>
        </w:rPr>
      </w:pPr>
      <w:r>
        <w:rPr>
          <w:rFonts w:hint="eastAsia"/>
          <w:spacing w:val="-2"/>
        </w:rPr>
        <w:t>During puberty, the inner life of the soul undergoes incessant turmoil, turmoil, doubt, and twists.</w:t>
      </w:r>
    </w:p>
    <w:p w14:paraId="5464BF48">
      <w:pPr>
        <w:pStyle w:val="4"/>
        <w:spacing w:before="291" w:line="285" w:lineRule="auto"/>
        <w:ind w:right="101"/>
        <w:rPr>
          <w:rFonts w:hint="eastAsia"/>
          <w:spacing w:val="-2"/>
        </w:rPr>
      </w:pPr>
      <w:r>
        <w:rPr>
          <w:rFonts w:hint="eastAsia"/>
          <w:spacing w:val="-2"/>
        </w:rPr>
        <w:t>在青春期，灵魂的内在生命经历着持续的动荡、混乱、怀疑和曲折。</w:t>
      </w:r>
    </w:p>
    <w:p w14:paraId="0F40AA76">
      <w:pPr>
        <w:pStyle w:val="4"/>
        <w:spacing w:before="291" w:line="285" w:lineRule="auto"/>
        <w:ind w:right="101"/>
        <w:rPr>
          <w:rFonts w:hint="eastAsia"/>
          <w:spacing w:val="-2"/>
        </w:rPr>
      </w:pPr>
    </w:p>
    <w:p w14:paraId="4A7C9C23">
      <w:pPr>
        <w:pStyle w:val="4"/>
        <w:spacing w:before="291" w:line="285" w:lineRule="auto"/>
        <w:ind w:right="101"/>
        <w:rPr>
          <w:rFonts w:hint="eastAsia"/>
          <w:spacing w:val="-2"/>
        </w:rPr>
      </w:pPr>
      <w:r>
        <w:rPr>
          <w:rFonts w:hint="eastAsia"/>
          <w:spacing w:val="-2"/>
        </w:rPr>
        <w:t>Correspondingly, religious experiences share this character: emotions of sin, guilt, fear of retribution, despondency, melancholy, penitence, apprehension, and more are emblematic.</w:t>
      </w:r>
    </w:p>
    <w:p w14:paraId="6FF8F0FA">
      <w:pPr>
        <w:pStyle w:val="4"/>
        <w:spacing w:before="291" w:line="285" w:lineRule="auto"/>
        <w:ind w:right="101"/>
        <w:rPr>
          <w:rFonts w:hint="eastAsia"/>
          <w:spacing w:val="-2"/>
        </w:rPr>
      </w:pPr>
      <w:r>
        <w:rPr>
          <w:rFonts w:hint="eastAsia"/>
          <w:spacing w:val="-2"/>
        </w:rPr>
        <w:t>相应地，宗教体验也具有这种特征：罪恶感、内疚感、对报应的恐惧、沮丧、忧郁、忏悔、忧虑等等情绪都是象征性的。</w:t>
      </w:r>
    </w:p>
    <w:p w14:paraId="2EDE7396">
      <w:pPr>
        <w:pStyle w:val="4"/>
        <w:spacing w:before="291" w:line="285" w:lineRule="auto"/>
        <w:ind w:right="101"/>
        <w:rPr>
          <w:rFonts w:hint="eastAsia"/>
          <w:spacing w:val="-2"/>
        </w:rPr>
      </w:pPr>
    </w:p>
    <w:p w14:paraId="2DBADAA3">
      <w:pPr>
        <w:pStyle w:val="4"/>
        <w:spacing w:before="291" w:line="285" w:lineRule="auto"/>
        <w:ind w:right="101"/>
        <w:rPr>
          <w:rFonts w:hint="eastAsia"/>
          <w:spacing w:val="-2"/>
        </w:rPr>
      </w:pPr>
      <w:r>
        <w:rPr>
          <w:rFonts w:hint="eastAsia"/>
          <w:spacing w:val="-2"/>
        </w:rPr>
        <w:t>During the moment of conversion, which may vary in duration, it seems as if two forces—depicted as the old and the new self, darkness and light, sin and virtue, Satan and Christ—engage in a struggle, wherein the individual involved does not so much represent one of the contending sides but rather perceives themselves as the prize over which these two forces vie.</w:t>
      </w:r>
    </w:p>
    <w:p w14:paraId="61C872C8">
      <w:pPr>
        <w:pStyle w:val="4"/>
        <w:spacing w:before="291" w:line="285" w:lineRule="auto"/>
        <w:ind w:right="101"/>
        <w:rPr>
          <w:rFonts w:hint="eastAsia"/>
          <w:spacing w:val="-2"/>
        </w:rPr>
      </w:pPr>
      <w:r>
        <w:rPr>
          <w:rFonts w:hint="eastAsia"/>
          <w:spacing w:val="-2"/>
        </w:rPr>
        <w:t>在归信的时刻——其持续时间可能有所不同——似乎有两种力量——被描绘为旧我和新我、黑暗与光明、罪与德、撒但与基督——在进行斗争，其中所涉及的个体与其说代表了争斗的一方，不如说将自己视为这两种力量争夺的奖品。</w:t>
      </w:r>
    </w:p>
    <w:p w14:paraId="0E845AC2">
      <w:pPr>
        <w:pStyle w:val="4"/>
        <w:spacing w:before="291" w:line="285" w:lineRule="auto"/>
        <w:ind w:right="101"/>
        <w:rPr>
          <w:rFonts w:hint="eastAsia"/>
          <w:spacing w:val="-2"/>
        </w:rPr>
      </w:pPr>
    </w:p>
    <w:p w14:paraId="23139EDD">
      <w:pPr>
        <w:pStyle w:val="4"/>
        <w:spacing w:before="291" w:line="285" w:lineRule="auto"/>
        <w:ind w:right="101"/>
        <w:rPr>
          <w:rFonts w:hint="eastAsia"/>
          <w:spacing w:val="-2"/>
        </w:rPr>
      </w:pPr>
      <w:r>
        <w:rPr>
          <w:rFonts w:hint="eastAsia"/>
          <w:spacing w:val="-2"/>
        </w:rPr>
        <w:t>In the course of this conflict, the experiences of sin, woe, and adversity gradually, sometimes suddenly, yield to sensations of tranquility and joy, forgiveness and reconciliation, divine favor and communion with the Divine.</w:t>
      </w:r>
    </w:p>
    <w:p w14:paraId="69D27159">
      <w:pPr>
        <w:pStyle w:val="4"/>
        <w:spacing w:before="291" w:line="285" w:lineRule="auto"/>
        <w:ind w:right="101"/>
        <w:rPr>
          <w:rFonts w:hint="eastAsia"/>
          <w:spacing w:val="-2"/>
        </w:rPr>
      </w:pPr>
      <w:r>
        <w:rPr>
          <w:rFonts w:hint="eastAsia"/>
          <w:spacing w:val="-2"/>
        </w:rPr>
        <w:t>在这场冲突的过程中，罪、苦难和逆境的经历逐渐地，有时是突然地，让位于宁静和喜乐、赦免与和解、神恩与神交的感觉。</w:t>
      </w:r>
    </w:p>
    <w:p w14:paraId="111D5099">
      <w:pPr>
        <w:pStyle w:val="4"/>
        <w:spacing w:before="291" w:line="285" w:lineRule="auto"/>
        <w:ind w:right="101"/>
        <w:rPr>
          <w:rFonts w:hint="eastAsia"/>
          <w:spacing w:val="-2"/>
        </w:rPr>
      </w:pPr>
    </w:p>
    <w:p w14:paraId="69E95BFE">
      <w:pPr>
        <w:pStyle w:val="4"/>
        <w:spacing w:before="291" w:line="285" w:lineRule="auto"/>
        <w:ind w:right="101"/>
        <w:rPr>
          <w:rFonts w:hint="eastAsia"/>
          <w:spacing w:val="-2"/>
        </w:rPr>
      </w:pPr>
      <w:r>
        <w:rPr>
          <w:rFonts w:hint="eastAsia"/>
          <w:spacing w:val="-2"/>
        </w:rPr>
        <w:t>These religious experiences, therefore, share qualitative similarities with those characteristic of adolescence in general, differing mainly in their religious context and interpretation.</w:t>
      </w:r>
    </w:p>
    <w:p w14:paraId="0E2BB3FA">
      <w:pPr>
        <w:pStyle w:val="4"/>
        <w:spacing w:before="291" w:line="285" w:lineRule="auto"/>
        <w:ind w:right="101"/>
        <w:rPr>
          <w:rFonts w:hint="eastAsia"/>
          <w:spacing w:val="-2"/>
        </w:rPr>
      </w:pPr>
      <w:r>
        <w:rPr>
          <w:rFonts w:hint="eastAsia"/>
          <w:spacing w:val="-2"/>
        </w:rPr>
        <w:t>因此，这些宗教体验与一般青春期特有的体验在性质上具有相似性，主要区别在于它们的宗教背景和解释。</w:t>
      </w:r>
    </w:p>
    <w:p w14:paraId="44A751A8">
      <w:pPr>
        <w:pStyle w:val="4"/>
        <w:spacing w:before="291" w:line="285" w:lineRule="auto"/>
        <w:ind w:right="101"/>
        <w:rPr>
          <w:rFonts w:hint="eastAsia"/>
          <w:spacing w:val="-2"/>
        </w:rPr>
      </w:pPr>
    </w:p>
    <w:p w14:paraId="3FAF388D">
      <w:pPr>
        <w:pStyle w:val="4"/>
        <w:spacing w:before="291" w:line="285" w:lineRule="auto"/>
        <w:ind w:right="101"/>
        <w:rPr>
          <w:rFonts w:hint="eastAsia"/>
          <w:spacing w:val="-2"/>
        </w:rPr>
      </w:pPr>
      <w:r>
        <w:rPr>
          <w:rFonts w:hint="eastAsia"/>
          <w:spacing w:val="-2"/>
        </w:rPr>
        <w:t>Thirdly, within the realm of the psychology of religion, it is essential to acknowledge that the religious experiences described as "conversion," "awakening," "realization," and the like are not unique to a single religion but manifest across all religions and among various peoples.</w:t>
      </w:r>
    </w:p>
    <w:p w14:paraId="6BBB0B13">
      <w:pPr>
        <w:pStyle w:val="4"/>
        <w:spacing w:before="291" w:line="285" w:lineRule="auto"/>
        <w:ind w:right="101"/>
        <w:rPr>
          <w:rFonts w:hint="eastAsia"/>
          <w:spacing w:val="-2"/>
        </w:rPr>
      </w:pPr>
      <w:r>
        <w:rPr>
          <w:rFonts w:hint="eastAsia"/>
          <w:spacing w:val="-2"/>
        </w:rPr>
        <w:t>第三，在宗教心理学领域，必须承认，被描述为“归信”、“觉醒”、“实现”之类的宗教体验并非单一宗教所独有，而是体现在所有宗教和不同民族之中。</w:t>
      </w:r>
    </w:p>
    <w:p w14:paraId="1612BA41">
      <w:pPr>
        <w:pStyle w:val="4"/>
        <w:spacing w:before="291" w:line="285" w:lineRule="auto"/>
        <w:ind w:right="101"/>
        <w:rPr>
          <w:rFonts w:hint="eastAsia"/>
          <w:spacing w:val="-2"/>
        </w:rPr>
      </w:pPr>
    </w:p>
    <w:p w14:paraId="4332C1EA">
      <w:pPr>
        <w:pStyle w:val="4"/>
        <w:spacing w:before="291" w:line="285" w:lineRule="auto"/>
        <w:ind w:right="101"/>
        <w:rPr>
          <w:rFonts w:hint="eastAsia"/>
          <w:spacing w:val="-2"/>
        </w:rPr>
      </w:pPr>
      <w:r>
        <w:rPr>
          <w:rFonts w:hint="eastAsia"/>
          <w:spacing w:val="-2"/>
        </w:rPr>
        <w:t>Notable figures like Paul, Augustine, and Luther, as well as Buddha, Muhammad, and others, underwent religious crises.</w:t>
      </w:r>
    </w:p>
    <w:p w14:paraId="211D6B32">
      <w:pPr>
        <w:pStyle w:val="4"/>
        <w:spacing w:before="291" w:line="285" w:lineRule="auto"/>
        <w:ind w:right="101"/>
        <w:rPr>
          <w:rFonts w:hint="eastAsia"/>
          <w:spacing w:val="-2"/>
        </w:rPr>
      </w:pPr>
      <w:r>
        <w:rPr>
          <w:rFonts w:hint="eastAsia"/>
          <w:spacing w:val="-2"/>
        </w:rPr>
        <w:t>像保罗、奥古斯丁和路德这样的著名人物，以及佛陀、穆罕默德等人，都经历过宗教危机。</w:t>
      </w:r>
    </w:p>
    <w:p w14:paraId="76521E1D">
      <w:pPr>
        <w:pStyle w:val="4"/>
        <w:spacing w:before="291" w:line="285" w:lineRule="auto"/>
        <w:ind w:right="101"/>
        <w:rPr>
          <w:rFonts w:hint="eastAsia"/>
          <w:spacing w:val="-2"/>
        </w:rPr>
      </w:pPr>
    </w:p>
    <w:p w14:paraId="58F2E93E">
      <w:pPr>
        <w:pStyle w:val="4"/>
        <w:spacing w:before="291" w:line="285" w:lineRule="auto"/>
        <w:ind w:right="101"/>
        <w:rPr>
          <w:rFonts w:hint="eastAsia"/>
          <w:spacing w:val="-2"/>
        </w:rPr>
      </w:pPr>
      <w:r>
        <w:rPr>
          <w:rFonts w:hint="eastAsia"/>
          <w:spacing w:val="-2"/>
        </w:rPr>
        <w:t>Revivals are not exclusive to Christianity but appear in every religion, both in individual lives and among masses of adherents.</w:t>
      </w:r>
    </w:p>
    <w:p w14:paraId="1CB72B5A">
      <w:pPr>
        <w:pStyle w:val="4"/>
        <w:spacing w:before="291" w:line="285" w:lineRule="auto"/>
        <w:ind w:right="101"/>
        <w:rPr>
          <w:rFonts w:hint="eastAsia"/>
          <w:spacing w:val="-2"/>
        </w:rPr>
      </w:pPr>
      <w:r>
        <w:rPr>
          <w:rFonts w:hint="eastAsia"/>
          <w:spacing w:val="-2"/>
        </w:rPr>
        <w:t>复兴并非基督教所独有，而是出现在每一种宗教中，既存在于个人生活中，也存在于大批信徒中间。</w:t>
      </w:r>
    </w:p>
    <w:p w14:paraId="130207A2">
      <w:pPr>
        <w:pStyle w:val="4"/>
        <w:spacing w:before="291" w:line="285" w:lineRule="auto"/>
        <w:ind w:right="101"/>
        <w:rPr>
          <w:rFonts w:hint="eastAsia"/>
          <w:spacing w:val="-2"/>
        </w:rPr>
      </w:pPr>
    </w:p>
    <w:p w14:paraId="0022385E">
      <w:pPr>
        <w:pStyle w:val="4"/>
        <w:spacing w:before="291" w:line="285" w:lineRule="auto"/>
        <w:ind w:right="101"/>
        <w:rPr>
          <w:rFonts w:hint="eastAsia"/>
          <w:spacing w:val="-2"/>
        </w:rPr>
      </w:pPr>
      <w:r>
        <w:rPr>
          <w:rFonts w:hint="eastAsia"/>
          <w:spacing w:val="-2"/>
        </w:rPr>
        <w:t>All religious phenomena, whether objective (dogma, ritual, church organization, etc.) or subjective (mysticism, asceticism, ecstasy, revelation, inspiration, etc.), are characteristic across all religions.</w:t>
      </w:r>
    </w:p>
    <w:p w14:paraId="237A4604">
      <w:pPr>
        <w:pStyle w:val="4"/>
        <w:spacing w:before="291" w:line="285" w:lineRule="auto"/>
        <w:ind w:right="101"/>
        <w:rPr>
          <w:rFonts w:hint="eastAsia"/>
          <w:spacing w:val="-2"/>
        </w:rPr>
      </w:pPr>
      <w:r>
        <w:rPr>
          <w:rFonts w:hint="eastAsia"/>
          <w:spacing w:val="-2"/>
        </w:rPr>
        <w:t>所有宗教现象，无论是客观的（教义、仪式、教会组织等）还是主观的（神秘主义、禁欲主义、狂喜、启示、灵感等），都是所有宗教的特征。</w:t>
      </w:r>
    </w:p>
    <w:p w14:paraId="2AFD4F78">
      <w:pPr>
        <w:pStyle w:val="4"/>
        <w:spacing w:before="291" w:line="285" w:lineRule="auto"/>
        <w:ind w:right="101"/>
        <w:rPr>
          <w:rFonts w:hint="eastAsia"/>
          <w:spacing w:val="-2"/>
        </w:rPr>
      </w:pPr>
    </w:p>
    <w:p w14:paraId="267C35FE">
      <w:pPr>
        <w:pStyle w:val="4"/>
        <w:spacing w:before="291" w:line="285" w:lineRule="auto"/>
        <w:ind w:right="101"/>
        <w:rPr>
          <w:rFonts w:hint="eastAsia"/>
          <w:spacing w:val="-2"/>
        </w:rPr>
      </w:pPr>
      <w:r>
        <w:rPr>
          <w:rFonts w:hint="eastAsia"/>
          <w:spacing w:val="-2"/>
        </w:rPr>
        <w:t>Moreover, there is a shared recognition among all religions, consciously or unconsciously, of the link between religious development and puberty.</w:t>
      </w:r>
    </w:p>
    <w:p w14:paraId="13B32C8C">
      <w:pPr>
        <w:pStyle w:val="4"/>
        <w:spacing w:before="291" w:line="285" w:lineRule="auto"/>
        <w:ind w:right="101"/>
        <w:rPr>
          <w:rFonts w:hint="eastAsia"/>
          <w:spacing w:val="-2"/>
        </w:rPr>
      </w:pPr>
      <w:r>
        <w:rPr>
          <w:rFonts w:hint="eastAsia"/>
          <w:spacing w:val="-2"/>
        </w:rPr>
        <w:t>此外，所有宗教都自觉或不自觉地共同认识到宗教发展与青春期之间的联系。</w:t>
      </w:r>
    </w:p>
    <w:p w14:paraId="4AB36512">
      <w:pPr>
        <w:pStyle w:val="4"/>
        <w:spacing w:before="291" w:line="285" w:lineRule="auto"/>
        <w:ind w:right="101"/>
        <w:rPr>
          <w:rFonts w:hint="eastAsia"/>
          <w:spacing w:val="-2"/>
        </w:rPr>
      </w:pPr>
    </w:p>
    <w:p w14:paraId="2C5D8577">
      <w:pPr>
        <w:pStyle w:val="4"/>
        <w:spacing w:before="291" w:line="285" w:lineRule="auto"/>
        <w:ind w:right="101"/>
        <w:rPr>
          <w:rFonts w:hint="eastAsia"/>
          <w:spacing w:val="-2"/>
        </w:rPr>
      </w:pPr>
      <w:r>
        <w:rPr>
          <w:rFonts w:hint="eastAsia"/>
          <w:spacing w:val="-2"/>
        </w:rPr>
        <w:t>In all religious traditions, this stage is marked by certain rites of separation, trials, circumcisions, tattooing, and more, all designed to initiate young men and women into full religious communion.</w:t>
      </w:r>
    </w:p>
    <w:p w14:paraId="15535099">
      <w:pPr>
        <w:pStyle w:val="4"/>
        <w:spacing w:before="291" w:line="285" w:lineRule="auto"/>
        <w:ind w:right="101"/>
        <w:rPr>
          <w:rFonts w:hint="eastAsia"/>
          <w:spacing w:val="-2"/>
        </w:rPr>
      </w:pPr>
      <w:r>
        <w:rPr>
          <w:rFonts w:hint="eastAsia"/>
          <w:spacing w:val="-2"/>
        </w:rPr>
        <w:t>在所有宗教传统中，这个阶段都以某些分离仪式、考验、割礼、纹身等为标志，所有这些都是为了使年轻男女进入完全的宗教相通。</w:t>
      </w:r>
    </w:p>
    <w:p w14:paraId="0E5259E5">
      <w:pPr>
        <w:pStyle w:val="4"/>
        <w:spacing w:before="291" w:line="285" w:lineRule="auto"/>
        <w:ind w:right="101"/>
        <w:rPr>
          <w:rFonts w:hint="eastAsia"/>
          <w:spacing w:val="-2"/>
        </w:rPr>
      </w:pPr>
    </w:p>
    <w:p w14:paraId="4F302DAD">
      <w:pPr>
        <w:pStyle w:val="4"/>
        <w:spacing w:before="291" w:line="285" w:lineRule="auto"/>
        <w:ind w:right="101"/>
        <w:rPr>
          <w:rFonts w:hint="eastAsia"/>
          <w:spacing w:val="-2"/>
        </w:rPr>
      </w:pPr>
      <w:r>
        <w:rPr>
          <w:rFonts w:hint="eastAsia"/>
          <w:spacing w:val="-2"/>
        </w:rPr>
        <w:t>Among us, Catholics celebrate First Communion, Lutherans have Confirmation, and the Reformed have public professions.</w:t>
      </w:r>
    </w:p>
    <w:p w14:paraId="04047760">
      <w:pPr>
        <w:pStyle w:val="4"/>
        <w:spacing w:before="291" w:line="285" w:lineRule="auto"/>
        <w:ind w:right="101"/>
        <w:rPr>
          <w:rFonts w:hint="eastAsia"/>
          <w:spacing w:val="-2"/>
        </w:rPr>
      </w:pPr>
      <w:r>
        <w:rPr>
          <w:rFonts w:hint="eastAsia"/>
          <w:spacing w:val="-2"/>
        </w:rPr>
        <w:t>在我们中间，天主教徒庆祝初领圣体，路德宗有坚信礼，改革宗有公开认信。</w:t>
      </w:r>
    </w:p>
    <w:p w14:paraId="339A76B9">
      <w:pPr>
        <w:pStyle w:val="4"/>
        <w:spacing w:before="291" w:line="285" w:lineRule="auto"/>
        <w:ind w:right="101"/>
        <w:rPr>
          <w:rFonts w:hint="eastAsia"/>
          <w:spacing w:val="-2"/>
        </w:rPr>
      </w:pPr>
    </w:p>
    <w:p w14:paraId="489CE3E4">
      <w:pPr>
        <w:pStyle w:val="4"/>
        <w:spacing w:before="291" w:line="285" w:lineRule="auto"/>
        <w:ind w:right="101"/>
        <w:rPr>
          <w:rFonts w:hint="eastAsia"/>
          <w:spacing w:val="-2"/>
        </w:rPr>
      </w:pPr>
      <w:r>
        <w:rPr>
          <w:rFonts w:hint="eastAsia"/>
          <w:spacing w:val="-2"/>
        </w:rPr>
        <w:t>Puberty represents the age of rebirth, the emergence of an independently religious and religiously-social personality.</w:t>
      </w:r>
    </w:p>
    <w:p w14:paraId="43F72803">
      <w:pPr>
        <w:pStyle w:val="4"/>
        <w:spacing w:before="291" w:line="285" w:lineRule="auto"/>
        <w:ind w:right="101"/>
        <w:rPr>
          <w:rFonts w:hint="eastAsia"/>
          <w:spacing w:val="-2"/>
        </w:rPr>
      </w:pPr>
      <w:r>
        <w:rPr>
          <w:rFonts w:hint="eastAsia"/>
          <w:spacing w:val="-2"/>
        </w:rPr>
        <w:t>青春期代表着重生的年龄，一个独立宗教和宗教社会人格的出现。</w:t>
      </w:r>
    </w:p>
    <w:p w14:paraId="07C1A611">
      <w:pPr>
        <w:pStyle w:val="4"/>
        <w:spacing w:before="291" w:line="285" w:lineRule="auto"/>
        <w:ind w:right="101"/>
        <w:rPr>
          <w:rFonts w:hint="eastAsia"/>
          <w:spacing w:val="-2"/>
        </w:rPr>
      </w:pPr>
    </w:p>
    <w:p w14:paraId="69428ADB">
      <w:pPr>
        <w:pStyle w:val="4"/>
        <w:spacing w:before="291" w:line="285" w:lineRule="auto"/>
        <w:ind w:right="101"/>
        <w:rPr>
          <w:rFonts w:hint="eastAsia"/>
          <w:spacing w:val="-2"/>
        </w:rPr>
      </w:pPr>
      <w:r>
        <w:rPr>
          <w:rFonts w:hint="eastAsia"/>
          <w:spacing w:val="-2"/>
        </w:rPr>
        <w:t>Lastly, in the fourth instance, the emerging psychology confidently offers a compelling explanation for the religious transformation that takes place within individuals during conversion or awakening.</w:t>
      </w:r>
    </w:p>
    <w:p w14:paraId="75DC2D94">
      <w:pPr>
        <w:pStyle w:val="4"/>
        <w:spacing w:before="291" w:line="285" w:lineRule="auto"/>
        <w:ind w:right="101"/>
        <w:rPr>
          <w:rFonts w:hint="eastAsia"/>
          <w:spacing w:val="-2"/>
        </w:rPr>
      </w:pPr>
      <w:r>
        <w:rPr>
          <w:rFonts w:hint="eastAsia"/>
          <w:spacing w:val="-2"/>
        </w:rPr>
        <w:t>最后，第四点，新兴的心理学自信地为个人在归信或觉醒期间发生的宗教转变提供了一个令人信服的解释。</w:t>
      </w:r>
    </w:p>
    <w:p w14:paraId="4A0A67F2">
      <w:pPr>
        <w:pStyle w:val="4"/>
        <w:spacing w:before="291" w:line="285" w:lineRule="auto"/>
        <w:ind w:right="101"/>
        <w:rPr>
          <w:rFonts w:hint="eastAsia"/>
          <w:spacing w:val="-2"/>
        </w:rPr>
      </w:pPr>
    </w:p>
    <w:p w14:paraId="3DCF3C80">
      <w:pPr>
        <w:pStyle w:val="4"/>
        <w:spacing w:before="291" w:line="285" w:lineRule="auto"/>
        <w:ind w:right="101"/>
        <w:rPr>
          <w:rFonts w:hint="eastAsia"/>
          <w:spacing w:val="-2"/>
        </w:rPr>
      </w:pPr>
      <w:r>
        <w:rPr>
          <w:rFonts w:hint="eastAsia"/>
          <w:spacing w:val="-2"/>
        </w:rPr>
        <w:t>In recent times, numerous psychologists have come to recognize the immense significance of the "unconscious," or more aptly termed "subconscious" or "subliminal cerebration," in human existence.</w:t>
      </w:r>
    </w:p>
    <w:p w14:paraId="6FB043E3">
      <w:pPr>
        <w:pStyle w:val="4"/>
        <w:spacing w:before="291" w:line="285" w:lineRule="auto"/>
        <w:ind w:right="101"/>
        <w:rPr>
          <w:rFonts w:hint="eastAsia"/>
          <w:spacing w:val="-2"/>
        </w:rPr>
      </w:pPr>
      <w:r>
        <w:rPr>
          <w:rFonts w:hint="eastAsia"/>
          <w:spacing w:val="-2"/>
        </w:rPr>
        <w:t>近年来，许多心理学家已经认识到“无意识”，或更恰当地称为“潜意识”或“阈下思维”，在人类存在中的巨大意义。</w:t>
      </w:r>
    </w:p>
    <w:p w14:paraId="1FEBE008">
      <w:pPr>
        <w:pStyle w:val="4"/>
        <w:spacing w:before="291" w:line="285" w:lineRule="auto"/>
        <w:ind w:right="101"/>
        <w:rPr>
          <w:rFonts w:hint="eastAsia"/>
          <w:spacing w:val="-2"/>
        </w:rPr>
      </w:pPr>
    </w:p>
    <w:p w14:paraId="659A67DB">
      <w:pPr>
        <w:pStyle w:val="4"/>
        <w:spacing w:before="291" w:line="285" w:lineRule="auto"/>
        <w:ind w:right="101"/>
        <w:rPr>
          <w:rFonts w:hint="eastAsia"/>
          <w:spacing w:val="-2"/>
        </w:rPr>
      </w:pPr>
      <w:r>
        <w:rPr>
          <w:rFonts w:hint="eastAsia"/>
          <w:spacing w:val="-2"/>
        </w:rPr>
        <w:t>The thoughts and ideas present in a person's conscious awareness at any given moment represent merely a fraction of what the mind truly holds.</w:t>
      </w:r>
    </w:p>
    <w:p w14:paraId="7F44DC57">
      <w:pPr>
        <w:pStyle w:val="4"/>
        <w:spacing w:before="291" w:line="285" w:lineRule="auto"/>
        <w:ind w:right="101"/>
        <w:rPr>
          <w:rFonts w:hint="eastAsia"/>
          <w:spacing w:val="-2"/>
        </w:rPr>
      </w:pPr>
      <w:r>
        <w:rPr>
          <w:rFonts w:hint="eastAsia"/>
          <w:spacing w:val="-2"/>
        </w:rPr>
        <w:t>一个人在任何特定时刻意识中存在的思想和观念，仅仅代表了心灵真正拥有的一小部分。</w:t>
      </w:r>
    </w:p>
    <w:p w14:paraId="6FA06B37">
      <w:pPr>
        <w:pStyle w:val="4"/>
        <w:spacing w:before="291" w:line="285" w:lineRule="auto"/>
        <w:ind w:right="101"/>
        <w:rPr>
          <w:rFonts w:hint="eastAsia"/>
          <w:spacing w:val="-2"/>
        </w:rPr>
      </w:pPr>
    </w:p>
    <w:p w14:paraId="5297A6C5">
      <w:pPr>
        <w:pStyle w:val="4"/>
        <w:spacing w:before="291" w:line="285" w:lineRule="auto"/>
        <w:ind w:right="101"/>
        <w:rPr>
          <w:rFonts w:hint="eastAsia"/>
          <w:spacing w:val="-2"/>
        </w:rPr>
      </w:pPr>
      <w:r>
        <w:rPr>
          <w:rFonts w:hint="eastAsia"/>
          <w:spacing w:val="-2"/>
        </w:rPr>
        <w:t>Sensations, impressions, urges, desires, and other elements introduced or aroused in individuals earlier do not simply vanish; instead, they submerge beneath the threshold of conscious awareness into the subconscious realm.</w:t>
      </w:r>
    </w:p>
    <w:p w14:paraId="73048579">
      <w:pPr>
        <w:pStyle w:val="4"/>
        <w:spacing w:before="291" w:line="285" w:lineRule="auto"/>
        <w:ind w:right="101"/>
        <w:rPr>
          <w:rFonts w:hint="eastAsia"/>
          <w:spacing w:val="-2"/>
        </w:rPr>
      </w:pPr>
      <w:r>
        <w:rPr>
          <w:rFonts w:hint="eastAsia"/>
          <w:spacing w:val="-2"/>
        </w:rPr>
        <w:t>先前在个体中引入或激起的各种感觉、印象、冲动、欲望和其他元素并不会简单地消失；相反，它们会沉入意识阈限之下，进入潜意识领域。</w:t>
      </w:r>
    </w:p>
    <w:p w14:paraId="4FCC0153">
      <w:pPr>
        <w:pStyle w:val="4"/>
        <w:spacing w:before="291" w:line="285" w:lineRule="auto"/>
        <w:ind w:right="101"/>
        <w:rPr>
          <w:rFonts w:hint="eastAsia"/>
          <w:spacing w:val="-2"/>
        </w:rPr>
      </w:pPr>
    </w:p>
    <w:p w14:paraId="2647E78A">
      <w:pPr>
        <w:pStyle w:val="4"/>
        <w:spacing w:before="291" w:line="285" w:lineRule="auto"/>
        <w:ind w:right="101"/>
        <w:rPr>
          <w:rFonts w:hint="eastAsia"/>
          <w:spacing w:val="-2"/>
        </w:rPr>
      </w:pPr>
      <w:r>
        <w:rPr>
          <w:rFonts w:hint="eastAsia"/>
          <w:spacing w:val="-2"/>
        </w:rPr>
        <w:t>There, they leave imprints on the pathways of the cerebral nervous system and, in a sense, continue their existence and activity.</w:t>
      </w:r>
    </w:p>
    <w:p w14:paraId="23F9192B">
      <w:pPr>
        <w:pStyle w:val="4"/>
        <w:spacing w:before="291" w:line="285" w:lineRule="auto"/>
        <w:ind w:right="101"/>
        <w:rPr>
          <w:rFonts w:hint="eastAsia"/>
          <w:spacing w:val="-2"/>
        </w:rPr>
      </w:pPr>
      <w:r>
        <w:rPr>
          <w:rFonts w:hint="eastAsia"/>
          <w:spacing w:val="-2"/>
        </w:rPr>
        <w:t>在那里，它们在脑神经系统的通路上留下印记，并在某种意义上继续它们的存在和活动。</w:t>
      </w:r>
    </w:p>
    <w:p w14:paraId="47A4E1CB">
      <w:pPr>
        <w:pStyle w:val="4"/>
        <w:spacing w:before="291" w:line="285" w:lineRule="auto"/>
        <w:ind w:right="101"/>
        <w:rPr>
          <w:rFonts w:hint="eastAsia"/>
          <w:spacing w:val="-2"/>
        </w:rPr>
      </w:pPr>
    </w:p>
    <w:p w14:paraId="687FF9E9">
      <w:pPr>
        <w:pStyle w:val="4"/>
        <w:spacing w:before="291" w:line="285" w:lineRule="auto"/>
        <w:ind w:right="101"/>
        <w:rPr>
          <w:rFonts w:hint="eastAsia"/>
          <w:spacing w:val="-2"/>
        </w:rPr>
      </w:pPr>
      <w:r>
        <w:rPr>
          <w:rFonts w:hint="eastAsia"/>
          <w:spacing w:val="-2"/>
        </w:rPr>
        <w:t>Due to the ever-changing nature of our consciousness brought about by the influx of new perceptions, the unconscious reservoir of impressions remains in a constant state of flux.</w:t>
      </w:r>
    </w:p>
    <w:p w14:paraId="743586D0">
      <w:pPr>
        <w:pStyle w:val="4"/>
        <w:spacing w:before="291" w:line="285" w:lineRule="auto"/>
        <w:ind w:right="101"/>
        <w:rPr>
          <w:rFonts w:hint="eastAsia"/>
          <w:spacing w:val="-2"/>
        </w:rPr>
      </w:pPr>
      <w:r>
        <w:rPr>
          <w:rFonts w:hint="eastAsia"/>
          <w:spacing w:val="-2"/>
        </w:rPr>
        <w:t>由于新感知不断涌入，我们的意识不断变化，因此无意识的印象库也处于持续的变动之中。</w:t>
      </w:r>
    </w:p>
    <w:p w14:paraId="7FB0ADB7">
      <w:pPr>
        <w:pStyle w:val="4"/>
        <w:spacing w:before="291" w:line="285" w:lineRule="auto"/>
        <w:ind w:right="101"/>
        <w:rPr>
          <w:rFonts w:hint="eastAsia"/>
          <w:spacing w:val="-2"/>
        </w:rPr>
      </w:pPr>
    </w:p>
    <w:p w14:paraId="67E85AB9">
      <w:pPr>
        <w:pStyle w:val="4"/>
        <w:spacing w:before="291" w:line="285" w:lineRule="auto"/>
        <w:ind w:right="101"/>
        <w:rPr>
          <w:rFonts w:hint="eastAsia"/>
          <w:spacing w:val="-2"/>
        </w:rPr>
      </w:pPr>
      <w:r>
        <w:rPr>
          <w:rFonts w:hint="eastAsia"/>
          <w:spacing w:val="-2"/>
        </w:rPr>
        <w:t>On some occasion or another, a specific cluster of impressions can readily resurface, altering or even displacing the impressions currently occupying the consciousness.</w:t>
      </w:r>
    </w:p>
    <w:p w14:paraId="2A0AD068">
      <w:pPr>
        <w:pStyle w:val="4"/>
        <w:spacing w:before="291" w:line="285" w:lineRule="auto"/>
        <w:ind w:right="101"/>
        <w:rPr>
          <w:rFonts w:hint="eastAsia"/>
          <w:spacing w:val="-2"/>
        </w:rPr>
      </w:pPr>
      <w:r>
        <w:rPr>
          <w:rFonts w:hint="eastAsia"/>
          <w:spacing w:val="-2"/>
        </w:rPr>
        <w:t>在某些情况下，一组特定的印象很容易重新浮现，从而改变甚至取代当前占据意识的印象。</w:t>
      </w:r>
    </w:p>
    <w:p w14:paraId="4394985F">
      <w:pPr>
        <w:pStyle w:val="4"/>
        <w:spacing w:before="291" w:line="285" w:lineRule="auto"/>
        <w:ind w:right="101"/>
        <w:rPr>
          <w:rFonts w:hint="eastAsia"/>
          <w:spacing w:val="-2"/>
        </w:rPr>
      </w:pPr>
    </w:p>
    <w:p w14:paraId="20D5B486">
      <w:pPr>
        <w:pStyle w:val="4"/>
        <w:spacing w:before="291" w:line="285" w:lineRule="auto"/>
        <w:ind w:right="101"/>
        <w:rPr>
          <w:rFonts w:hint="eastAsia"/>
          <w:spacing w:val="-2"/>
        </w:rPr>
      </w:pPr>
      <w:r>
        <w:rPr>
          <w:rFonts w:hint="eastAsia"/>
          <w:spacing w:val="-2"/>
        </w:rPr>
        <w:t>Such shifts in consciousness, these "changes in personality," manifest in human life continually.</w:t>
      </w:r>
    </w:p>
    <w:p w14:paraId="4067424C">
      <w:pPr>
        <w:pStyle w:val="4"/>
        <w:spacing w:before="291" w:line="285" w:lineRule="auto"/>
        <w:ind w:right="101"/>
        <w:rPr>
          <w:rFonts w:hint="eastAsia"/>
          <w:spacing w:val="-2"/>
        </w:rPr>
      </w:pPr>
      <w:r>
        <w:rPr>
          <w:rFonts w:hint="eastAsia"/>
          <w:spacing w:val="-2"/>
        </w:rPr>
        <w:t>这种意识的转变，这些“人格的改变”，在人类生活中持续显现。</w:t>
      </w:r>
    </w:p>
    <w:p w14:paraId="696D6D1E">
      <w:pPr>
        <w:pStyle w:val="4"/>
        <w:spacing w:before="291" w:line="285" w:lineRule="auto"/>
        <w:ind w:right="101"/>
        <w:rPr>
          <w:rFonts w:hint="eastAsia"/>
          <w:spacing w:val="-2"/>
        </w:rPr>
      </w:pPr>
    </w:p>
    <w:p w14:paraId="7BCEFCC6">
      <w:pPr>
        <w:pStyle w:val="4"/>
        <w:spacing w:before="291" w:line="285" w:lineRule="auto"/>
        <w:ind w:right="101"/>
        <w:rPr>
          <w:rFonts w:hint="eastAsia"/>
          <w:spacing w:val="-2"/>
        </w:rPr>
      </w:pPr>
      <w:r>
        <w:rPr>
          <w:rFonts w:hint="eastAsia"/>
          <w:spacing w:val="-2"/>
        </w:rPr>
        <w:t>One day, individuals may be brimming with enthusiasm for a particular cause, only to find their ardor extinguished the next.</w:t>
      </w:r>
    </w:p>
    <w:p w14:paraId="73C2657E">
      <w:pPr>
        <w:pStyle w:val="4"/>
        <w:spacing w:before="291" w:line="285" w:lineRule="auto"/>
        <w:ind w:right="101"/>
        <w:rPr>
          <w:rFonts w:hint="eastAsia"/>
          <w:spacing w:val="-2"/>
        </w:rPr>
      </w:pPr>
      <w:r>
        <w:rPr>
          <w:rFonts w:hint="eastAsia"/>
          <w:spacing w:val="-2"/>
        </w:rPr>
        <w:t>某一天，个人可能对某项事业充满热情，但第二天却发现热情已然熄灭。</w:t>
      </w:r>
    </w:p>
    <w:p w14:paraId="12236799">
      <w:pPr>
        <w:pStyle w:val="4"/>
        <w:spacing w:before="291" w:line="285" w:lineRule="auto"/>
        <w:ind w:right="101"/>
        <w:rPr>
          <w:rFonts w:hint="eastAsia"/>
          <w:spacing w:val="-2"/>
        </w:rPr>
      </w:pPr>
    </w:p>
    <w:p w14:paraId="345D1B60">
      <w:pPr>
        <w:pStyle w:val="4"/>
        <w:spacing w:before="291" w:line="285" w:lineRule="auto"/>
        <w:ind w:right="101"/>
        <w:rPr>
          <w:rFonts w:hint="eastAsia"/>
          <w:spacing w:val="-2"/>
        </w:rPr>
      </w:pPr>
      <w:r>
        <w:rPr>
          <w:rFonts w:hint="eastAsia"/>
          <w:spacing w:val="-2"/>
        </w:rPr>
        <w:t>In the lives of individuals or crowds, jubilations can swiftly give way to cries of "Crucify him."</w:t>
      </w:r>
    </w:p>
    <w:p w14:paraId="4AAA2F26">
      <w:pPr>
        <w:pStyle w:val="4"/>
        <w:spacing w:before="291" w:line="285" w:lineRule="auto"/>
        <w:ind w:right="101"/>
        <w:rPr>
          <w:rFonts w:hint="eastAsia"/>
          <w:spacing w:val="-2"/>
        </w:rPr>
      </w:pPr>
      <w:r>
        <w:rPr>
          <w:rFonts w:hint="eastAsia"/>
          <w:spacing w:val="-2"/>
        </w:rPr>
        <w:t>在个人或群体的生活中，欢呼雀跃可能很快就会变成“钉死他”的呼喊。</w:t>
      </w:r>
    </w:p>
    <w:p w14:paraId="74273970">
      <w:pPr>
        <w:pStyle w:val="4"/>
        <w:spacing w:before="291" w:line="285" w:lineRule="auto"/>
        <w:ind w:right="101"/>
        <w:rPr>
          <w:rFonts w:hint="eastAsia"/>
          <w:spacing w:val="-2"/>
        </w:rPr>
      </w:pPr>
    </w:p>
    <w:p w14:paraId="5CD395DA">
      <w:pPr>
        <w:pStyle w:val="4"/>
        <w:spacing w:before="291" w:line="285" w:lineRule="auto"/>
        <w:ind w:right="101"/>
        <w:rPr>
          <w:rFonts w:hint="eastAsia"/>
          <w:spacing w:val="-2"/>
        </w:rPr>
      </w:pPr>
      <w:r>
        <w:rPr>
          <w:rFonts w:hint="eastAsia"/>
          <w:spacing w:val="-2"/>
        </w:rPr>
        <w:t>A number, a name, or an incident might elude our memory at a particular moment but unexpectedly resurface shortly thereafter.</w:t>
      </w:r>
    </w:p>
    <w:p w14:paraId="4B601B3B">
      <w:pPr>
        <w:pStyle w:val="4"/>
        <w:spacing w:before="291" w:line="285" w:lineRule="auto"/>
        <w:ind w:right="101"/>
        <w:rPr>
          <w:rFonts w:hint="eastAsia"/>
          <w:spacing w:val="-2"/>
        </w:rPr>
      </w:pPr>
      <w:r>
        <w:rPr>
          <w:rFonts w:hint="eastAsia"/>
          <w:spacing w:val="-2"/>
        </w:rPr>
        <w:t>一个数字、一个名字或一个事件可能在某个特定时刻从我们的记忆中溜走，但不久之后又会出乎意料地重新浮现。</w:t>
      </w:r>
    </w:p>
    <w:p w14:paraId="7BEF1CD7">
      <w:pPr>
        <w:pStyle w:val="4"/>
        <w:spacing w:before="291" w:line="285" w:lineRule="auto"/>
        <w:ind w:right="101"/>
        <w:rPr>
          <w:rFonts w:hint="eastAsia"/>
          <w:spacing w:val="-2"/>
        </w:rPr>
      </w:pPr>
    </w:p>
    <w:p w14:paraId="41E8D883">
      <w:pPr>
        <w:pStyle w:val="4"/>
        <w:spacing w:before="291" w:line="285" w:lineRule="auto"/>
        <w:ind w:right="101"/>
        <w:rPr>
          <w:rFonts w:hint="eastAsia"/>
          <w:spacing w:val="-2"/>
        </w:rPr>
      </w:pPr>
      <w:r>
        <w:rPr>
          <w:rFonts w:hint="eastAsia"/>
          <w:spacing w:val="-2"/>
        </w:rPr>
        <w:t>A mathematical problem, a puzzle, or a logical argument may appear insolvable in the evening, only to have the solution awaiting us in our thoughts the following morning.</w:t>
      </w:r>
    </w:p>
    <w:p w14:paraId="4810E21C">
      <w:pPr>
        <w:pStyle w:val="4"/>
        <w:spacing w:before="291" w:line="285" w:lineRule="auto"/>
        <w:ind w:right="101"/>
        <w:rPr>
          <w:rFonts w:hint="eastAsia"/>
          <w:spacing w:val="-2"/>
        </w:rPr>
      </w:pPr>
      <w:r>
        <w:rPr>
          <w:rFonts w:hint="eastAsia"/>
          <w:spacing w:val="-2"/>
        </w:rPr>
        <w:t>一个数学问题、一个谜题或一个逻辑论证可能在晚上看起来无法解决，但第二天早上，解决方案却在我们的思想中等待着我们。</w:t>
      </w:r>
    </w:p>
    <w:p w14:paraId="0214F0BA">
      <w:pPr>
        <w:pStyle w:val="4"/>
        <w:spacing w:before="291" w:line="285" w:lineRule="auto"/>
        <w:ind w:right="101"/>
        <w:rPr>
          <w:rFonts w:hint="eastAsia"/>
          <w:spacing w:val="-2"/>
        </w:rPr>
      </w:pPr>
    </w:p>
    <w:p w14:paraId="71CAB388">
      <w:pPr>
        <w:pStyle w:val="4"/>
        <w:spacing w:before="291" w:line="285" w:lineRule="auto"/>
        <w:ind w:right="101"/>
        <w:rPr>
          <w:rFonts w:hint="eastAsia"/>
          <w:spacing w:val="-2"/>
        </w:rPr>
      </w:pPr>
      <w:r>
        <w:rPr>
          <w:rFonts w:hint="eastAsia"/>
          <w:spacing w:val="-2"/>
        </w:rPr>
        <w:t>When President Teddy Roosevelt indulges in a hunting excursion, his realm of ideas differs vastly from his mental landscape when he focuses on state affairs within the White House.</w:t>
      </w:r>
    </w:p>
    <w:p w14:paraId="5F5F4049">
      <w:pPr>
        <w:pStyle w:val="4"/>
        <w:spacing w:before="291" w:line="285" w:lineRule="auto"/>
        <w:ind w:right="101"/>
        <w:rPr>
          <w:rFonts w:hint="eastAsia"/>
          <w:spacing w:val="-2"/>
        </w:rPr>
      </w:pPr>
      <w:r>
        <w:rPr>
          <w:rFonts w:hint="eastAsia"/>
          <w:spacing w:val="-2"/>
        </w:rPr>
        <w:t>当西奥多·罗斯福总统沉溺于狩猎远足时，他的思想领域与他在白宫专注于国家事务时的精神面貌大相径庭。</w:t>
      </w:r>
    </w:p>
    <w:p w14:paraId="1BF23DB0">
      <w:pPr>
        <w:pStyle w:val="4"/>
        <w:spacing w:before="291" w:line="285" w:lineRule="auto"/>
        <w:ind w:right="101"/>
        <w:rPr>
          <w:rFonts w:hint="eastAsia"/>
          <w:spacing w:val="-2"/>
        </w:rPr>
      </w:pPr>
    </w:p>
    <w:p w14:paraId="47974ABE">
      <w:pPr>
        <w:pStyle w:val="4"/>
        <w:spacing w:before="291" w:line="285" w:lineRule="auto"/>
        <w:ind w:right="101"/>
        <w:rPr>
          <w:rFonts w:hint="eastAsia"/>
          <w:spacing w:val="-2"/>
        </w:rPr>
      </w:pPr>
      <w:r>
        <w:rPr>
          <w:rFonts w:hint="eastAsia"/>
          <w:spacing w:val="-2"/>
        </w:rPr>
        <w:t>At that moment, both externally and internally, he assumes a distinct persona, a different facet of his humanity.</w:t>
      </w:r>
    </w:p>
    <w:p w14:paraId="5BE9F482">
      <w:pPr>
        <w:pStyle w:val="4"/>
        <w:spacing w:before="291" w:line="285" w:lineRule="auto"/>
        <w:ind w:right="101"/>
        <w:rPr>
          <w:rFonts w:hint="eastAsia"/>
          <w:spacing w:val="-2"/>
        </w:rPr>
      </w:pPr>
      <w:r>
        <w:rPr>
          <w:rFonts w:hint="eastAsia"/>
          <w:spacing w:val="-2"/>
        </w:rPr>
        <w:t>在那一刻，无论从外在还是内在，他都呈现出一种独特的形象，他人性的不同侧面。</w:t>
      </w:r>
    </w:p>
    <w:p w14:paraId="64D6B762">
      <w:pPr>
        <w:pStyle w:val="4"/>
        <w:spacing w:before="297" w:line="285" w:lineRule="auto"/>
        <w:ind w:right="98"/>
        <w:rPr>
          <w:rFonts w:hint="eastAsia"/>
        </w:rPr>
      </w:pPr>
      <w:r>
        <w:rPr>
          <w:rFonts w:hint="eastAsia"/>
        </w:rPr>
        <w:t>Conversion, or a religious awakening, is essentially a transformation of one's consciousness.</w:t>
      </w:r>
    </w:p>
    <w:p w14:paraId="5F64325F">
      <w:pPr>
        <w:pStyle w:val="4"/>
        <w:spacing w:before="297" w:line="285" w:lineRule="auto"/>
        <w:ind w:right="98"/>
        <w:rPr>
          <w:rFonts w:hint="eastAsia"/>
        </w:rPr>
      </w:pPr>
      <w:r>
        <w:rPr>
          <w:rFonts w:hint="eastAsia"/>
        </w:rPr>
        <w:t>归信，或称宗教觉醒，本质上是意识的转变。</w:t>
      </w:r>
    </w:p>
    <w:p w14:paraId="3DB9D149">
      <w:pPr>
        <w:pStyle w:val="4"/>
        <w:spacing w:before="297" w:line="285" w:lineRule="auto"/>
        <w:ind w:right="98"/>
        <w:rPr>
          <w:rFonts w:hint="eastAsia"/>
        </w:rPr>
      </w:pPr>
    </w:p>
    <w:p w14:paraId="67D33A61">
      <w:pPr>
        <w:pStyle w:val="4"/>
        <w:spacing w:before="297" w:line="285" w:lineRule="auto"/>
        <w:ind w:right="98"/>
        <w:rPr>
          <w:rFonts w:hint="eastAsia"/>
        </w:rPr>
      </w:pPr>
      <w:r>
        <w:rPr>
          <w:rFonts w:hint="eastAsia"/>
        </w:rPr>
        <w:t>It signifies that "religious ideas, once on the periphery of one's awareness, now take center stage, with religious goals becoming the habitual focal point of one's energy."</w:t>
      </w:r>
    </w:p>
    <w:p w14:paraId="5CD37BD3">
      <w:pPr>
        <w:pStyle w:val="4"/>
        <w:spacing w:before="297" w:line="285" w:lineRule="auto"/>
        <w:ind w:right="98"/>
        <w:rPr>
          <w:rFonts w:hint="eastAsia"/>
        </w:rPr>
      </w:pPr>
      <w:r>
        <w:rPr>
          <w:rFonts w:hint="eastAsia"/>
        </w:rPr>
        <w:t>它意味着“曾经处于个人意识边缘的宗教观念，如今占据了中心舞台，宗教目标成为个人精力惯常的焦点。”</w:t>
      </w:r>
    </w:p>
    <w:p w14:paraId="0784DA88">
      <w:pPr>
        <w:pStyle w:val="4"/>
        <w:spacing w:before="297" w:line="285" w:lineRule="auto"/>
        <w:ind w:right="98"/>
        <w:rPr>
          <w:rFonts w:hint="eastAsia"/>
        </w:rPr>
      </w:pPr>
    </w:p>
    <w:p w14:paraId="5797BD38">
      <w:pPr>
        <w:pStyle w:val="4"/>
        <w:spacing w:before="297" w:line="285" w:lineRule="auto"/>
        <w:ind w:right="98"/>
        <w:rPr>
          <w:rFonts w:hint="eastAsia"/>
        </w:rPr>
      </w:pPr>
      <w:r>
        <w:rPr>
          <w:rFonts w:hint="eastAsia"/>
        </w:rPr>
        <w:t>While conversions may appear sudden, immediate, and unanticipated, similar to the sudden emergence of an idea or the inspiration of a genius, this is not truly the case.</w:t>
      </w:r>
    </w:p>
    <w:p w14:paraId="22B4A655">
      <w:pPr>
        <w:pStyle w:val="4"/>
        <w:spacing w:before="297" w:line="285" w:lineRule="auto"/>
        <w:ind w:right="98"/>
        <w:rPr>
          <w:rFonts w:hint="eastAsia"/>
        </w:rPr>
      </w:pPr>
      <w:r>
        <w:rPr>
          <w:rFonts w:hint="eastAsia"/>
        </w:rPr>
        <w:t>虽然归信可能显得突然、即时且出乎意料，类似于一个想法的突然出现或天才的灵感迸发，但事实并非如此。</w:t>
      </w:r>
    </w:p>
    <w:p w14:paraId="33FF35D3">
      <w:pPr>
        <w:pStyle w:val="4"/>
        <w:spacing w:before="297" w:line="285" w:lineRule="auto"/>
        <w:ind w:right="98"/>
        <w:rPr>
          <w:rFonts w:hint="eastAsia"/>
        </w:rPr>
      </w:pPr>
    </w:p>
    <w:p w14:paraId="2A92ADD2">
      <w:pPr>
        <w:pStyle w:val="4"/>
        <w:spacing w:before="297" w:line="285" w:lineRule="auto"/>
        <w:ind w:right="98"/>
        <w:rPr>
          <w:rFonts w:hint="eastAsia"/>
        </w:rPr>
      </w:pPr>
      <w:r>
        <w:rPr>
          <w:rFonts w:hint="eastAsia"/>
        </w:rPr>
        <w:t>Those who undergo conversions often later speak of earlier religious impressions that laid the groundwork.</w:t>
      </w:r>
    </w:p>
    <w:p w14:paraId="56D3B41F">
      <w:pPr>
        <w:pStyle w:val="4"/>
        <w:spacing w:before="297" w:line="285" w:lineRule="auto"/>
        <w:ind w:right="98"/>
        <w:rPr>
          <w:rFonts w:hint="eastAsia"/>
        </w:rPr>
      </w:pPr>
      <w:r>
        <w:rPr>
          <w:rFonts w:hint="eastAsia"/>
        </w:rPr>
        <w:t>经历归信的人常常在事后谈及早先为之奠定基础的宗教印象。</w:t>
      </w:r>
    </w:p>
    <w:p w14:paraId="07971204">
      <w:pPr>
        <w:pStyle w:val="4"/>
        <w:spacing w:before="297" w:line="285" w:lineRule="auto"/>
        <w:ind w:right="98"/>
        <w:rPr>
          <w:rFonts w:hint="eastAsia"/>
        </w:rPr>
      </w:pPr>
    </w:p>
    <w:p w14:paraId="5AAA7CE2">
      <w:pPr>
        <w:pStyle w:val="4"/>
        <w:spacing w:before="297" w:line="285" w:lineRule="auto"/>
        <w:ind w:right="98"/>
        <w:rPr>
          <w:rFonts w:hint="eastAsia"/>
        </w:rPr>
      </w:pPr>
      <w:r>
        <w:rPr>
          <w:rFonts w:hint="eastAsia"/>
        </w:rPr>
        <w:t>These impressions, perceptions, and ideas, sometimes acquired in one's early youth, were never obliterated but merely submerged into the unconscious.</w:t>
      </w:r>
    </w:p>
    <w:p w14:paraId="50BB8699">
      <w:pPr>
        <w:pStyle w:val="4"/>
        <w:spacing w:before="297" w:line="285" w:lineRule="auto"/>
        <w:ind w:right="98"/>
        <w:rPr>
          <w:rFonts w:hint="eastAsia"/>
        </w:rPr>
      </w:pPr>
      <w:r>
        <w:rPr>
          <w:rFonts w:hint="eastAsia"/>
        </w:rPr>
        <w:t>这些印象、感知和观念，有时是在一个人早年获得的，从未被抹去，只是沉入了无意识之中。</w:t>
      </w:r>
    </w:p>
    <w:p w14:paraId="29743DA3">
      <w:pPr>
        <w:pStyle w:val="4"/>
        <w:spacing w:before="297" w:line="285" w:lineRule="auto"/>
        <w:ind w:right="98"/>
        <w:rPr>
          <w:rFonts w:hint="eastAsia"/>
        </w:rPr>
      </w:pPr>
    </w:p>
    <w:p w14:paraId="7E131C43">
      <w:pPr>
        <w:pStyle w:val="4"/>
        <w:spacing w:before="297" w:line="285" w:lineRule="auto"/>
        <w:ind w:right="98"/>
        <w:rPr>
          <w:rFonts w:hint="eastAsia"/>
        </w:rPr>
      </w:pPr>
      <w:r>
        <w:rPr>
          <w:rFonts w:hint="eastAsia"/>
        </w:rPr>
        <w:t>When an external stimulus aligns with the individual's inner state—a compelling word in a sermon, a scripture passage springing to mind or leaping off the biblical page, an emotionally charged revival gathering, or something else—it awakens what had been dormant in the unconscious.</w:t>
      </w:r>
    </w:p>
    <w:p w14:paraId="68636726">
      <w:pPr>
        <w:pStyle w:val="4"/>
        <w:spacing w:before="297" w:line="285" w:lineRule="auto"/>
        <w:ind w:right="98"/>
        <w:rPr>
          <w:rFonts w:hint="eastAsia"/>
        </w:rPr>
      </w:pPr>
      <w:r>
        <w:rPr>
          <w:rFonts w:hint="eastAsia"/>
        </w:rPr>
        <w:t>当外部刺激与个体内在状态相契合时——布道中一句有力的言辞、脑海中浮现或从圣经书页上跃然而出的经文、充满情感的复兴聚会或其他事物——它会唤醒潜意识中沉睡的东西。</w:t>
      </w:r>
    </w:p>
    <w:p w14:paraId="20EF1DFC">
      <w:pPr>
        <w:pStyle w:val="4"/>
        <w:spacing w:before="297" w:line="285" w:lineRule="auto"/>
        <w:ind w:right="98"/>
        <w:rPr>
          <w:rFonts w:hint="eastAsia"/>
        </w:rPr>
      </w:pPr>
    </w:p>
    <w:p w14:paraId="03EDC9EA">
      <w:pPr>
        <w:pStyle w:val="4"/>
        <w:spacing w:before="297" w:line="285" w:lineRule="auto"/>
        <w:ind w:right="98"/>
        <w:rPr>
          <w:rFonts w:hint="eastAsia"/>
        </w:rPr>
      </w:pPr>
      <w:r>
        <w:rPr>
          <w:rFonts w:hint="eastAsia"/>
        </w:rPr>
        <w:t>Suddenly, that which had remained hidden bursts forth into consciousness, displacing prevailing ideas and assuming a central position.</w:t>
      </w:r>
    </w:p>
    <w:p w14:paraId="3D6F6167">
      <w:pPr>
        <w:pStyle w:val="4"/>
        <w:spacing w:before="297" w:line="285" w:lineRule="auto"/>
        <w:ind w:right="98"/>
        <w:rPr>
          <w:rFonts w:hint="eastAsia"/>
        </w:rPr>
      </w:pPr>
      <w:r>
        <w:rPr>
          <w:rFonts w:hint="eastAsia"/>
        </w:rPr>
        <w:t>突然之间，那一直隐藏的东西迸发到意识中，取代了先前的主导思想并占据了中心位置。</w:t>
      </w:r>
    </w:p>
    <w:p w14:paraId="1E955460">
      <w:pPr>
        <w:pStyle w:val="4"/>
        <w:spacing w:before="297" w:line="285" w:lineRule="auto"/>
        <w:ind w:right="98"/>
        <w:rPr>
          <w:rFonts w:hint="eastAsia"/>
        </w:rPr>
      </w:pPr>
    </w:p>
    <w:p w14:paraId="15D0E250">
      <w:pPr>
        <w:pStyle w:val="4"/>
        <w:spacing w:before="297" w:line="285" w:lineRule="auto"/>
        <w:ind w:right="98"/>
        <w:rPr>
          <w:rFonts w:hint="eastAsia"/>
        </w:rPr>
      </w:pPr>
      <w:r>
        <w:rPr>
          <w:rFonts w:hint="eastAsia"/>
        </w:rPr>
        <w:t>This results in a profound shift in consciousness, introducing an entirely new content.</w:t>
      </w:r>
    </w:p>
    <w:p w14:paraId="2BCBE019">
      <w:pPr>
        <w:pStyle w:val="4"/>
        <w:spacing w:before="297" w:line="285" w:lineRule="auto"/>
        <w:ind w:right="98"/>
        <w:rPr>
          <w:rFonts w:hint="eastAsia"/>
        </w:rPr>
      </w:pPr>
      <w:r>
        <w:rPr>
          <w:rFonts w:hint="eastAsia"/>
        </w:rPr>
        <w:t>这导致了意识的深刻转变，引入了全新的内容。</w:t>
      </w:r>
    </w:p>
    <w:p w14:paraId="7C0D5CBC">
      <w:pPr>
        <w:pStyle w:val="4"/>
        <w:spacing w:before="297" w:line="285" w:lineRule="auto"/>
        <w:ind w:right="98"/>
        <w:rPr>
          <w:rFonts w:hint="eastAsia"/>
        </w:rPr>
      </w:pPr>
    </w:p>
    <w:p w14:paraId="1FC88279">
      <w:pPr>
        <w:pStyle w:val="4"/>
        <w:spacing w:before="297" w:line="285" w:lineRule="auto"/>
        <w:ind w:right="98"/>
        <w:rPr>
          <w:rFonts w:hint="eastAsia"/>
        </w:rPr>
      </w:pPr>
      <w:r>
        <w:rPr>
          <w:rFonts w:hint="eastAsia"/>
        </w:rPr>
        <w:t>This transformation of consciousness marks the second birth, the emergence of a fresh religious persona.</w:t>
      </w:r>
    </w:p>
    <w:p w14:paraId="53FDD3FA">
      <w:pPr>
        <w:pStyle w:val="4"/>
        <w:spacing w:before="297" w:line="285" w:lineRule="auto"/>
        <w:ind w:right="98"/>
        <w:rPr>
          <w:rFonts w:hint="eastAsia"/>
        </w:rPr>
      </w:pPr>
      <w:r>
        <w:rPr>
          <w:rFonts w:hint="eastAsia"/>
        </w:rPr>
        <w:t>这种意识的转变标志着第二次出生，一个新的宗教人格的出现。</w:t>
      </w:r>
    </w:p>
    <w:p w14:paraId="2642DAE1">
      <w:pPr>
        <w:pStyle w:val="4"/>
        <w:spacing w:before="297" w:line="285" w:lineRule="auto"/>
        <w:ind w:right="98"/>
        <w:rPr>
          <w:rFonts w:hint="eastAsia"/>
        </w:rPr>
      </w:pPr>
    </w:p>
    <w:p w14:paraId="062344E1">
      <w:pPr>
        <w:pStyle w:val="4"/>
        <w:spacing w:before="297" w:line="285" w:lineRule="auto"/>
        <w:ind w:right="98"/>
        <w:rPr>
          <w:rFonts w:hint="eastAsia"/>
        </w:rPr>
      </w:pPr>
      <w:r>
        <w:rPr>
          <w:rFonts w:hint="eastAsia"/>
        </w:rPr>
        <w:t>"Spontaneous awakenings are the fruition of what has been ripening within the subliminal consciousness."</w:t>
      </w:r>
    </w:p>
    <w:p w14:paraId="343DC218">
      <w:pPr>
        <w:pStyle w:val="4"/>
        <w:spacing w:before="297" w:line="285" w:lineRule="auto"/>
        <w:ind w:right="98"/>
        <w:rPr>
          <w:rFonts w:hint="eastAsia"/>
        </w:rPr>
      </w:pPr>
      <w:r>
        <w:rPr>
          <w:rFonts w:hint="eastAsia"/>
        </w:rPr>
        <w:t>“自发的觉醒是潜意识中成熟事物的果实。”</w:t>
      </w:r>
    </w:p>
    <w:p w14:paraId="2E258F48">
      <w:pPr>
        <w:pStyle w:val="4"/>
        <w:spacing w:before="297" w:line="285" w:lineRule="auto"/>
        <w:ind w:right="98"/>
        <w:rPr>
          <w:rFonts w:hint="eastAsia"/>
        </w:rPr>
      </w:pPr>
    </w:p>
    <w:p w14:paraId="4CD1D889">
      <w:pPr>
        <w:pStyle w:val="4"/>
        <w:spacing w:before="297" w:line="285" w:lineRule="auto"/>
        <w:ind w:right="98"/>
        <w:rPr>
          <w:rFonts w:hint="eastAsia"/>
        </w:rPr>
      </w:pPr>
      <w:r>
        <w:rPr>
          <w:rFonts w:hint="eastAsia"/>
        </w:rPr>
        <w:t>Consequently, the abrupt nature of a particular religious awakening does not serve as proof of its miraculous, supernatural origin, nor does it fundamentally differentiate it from the gradual, consistent growth characterizing the religious development of others.</w:t>
      </w:r>
    </w:p>
    <w:p w14:paraId="7B905861">
      <w:pPr>
        <w:pStyle w:val="4"/>
        <w:spacing w:before="297" w:line="285" w:lineRule="auto"/>
        <w:ind w:right="98"/>
        <w:rPr>
          <w:rFonts w:hint="eastAsia"/>
        </w:rPr>
      </w:pPr>
      <w:r>
        <w:rPr>
          <w:rFonts w:hint="eastAsia"/>
        </w:rPr>
        <w:t>因此，某一宗教觉醒的突然性，并不能证明其神奇的、超自然的起源，也不能从根本上将其与其他人宗教发展中渐进、持续的成长区分开来。</w:t>
      </w:r>
    </w:p>
    <w:p w14:paraId="121DB185">
      <w:pPr>
        <w:pStyle w:val="4"/>
        <w:spacing w:before="297" w:line="285" w:lineRule="auto"/>
        <w:ind w:right="98"/>
        <w:rPr>
          <w:rFonts w:hint="eastAsia"/>
        </w:rPr>
      </w:pPr>
    </w:p>
    <w:p w14:paraId="5E5B5F91">
      <w:pPr>
        <w:pStyle w:val="4"/>
        <w:spacing w:before="297" w:line="285" w:lineRule="auto"/>
        <w:ind w:right="98"/>
        <w:rPr>
          <w:rFonts w:hint="eastAsia"/>
        </w:rPr>
      </w:pPr>
      <w:r>
        <w:rPr>
          <w:rFonts w:hint="eastAsia"/>
        </w:rPr>
        <w:t>Moreover, the value of a religious "revival" hinges not on its origin but on its essence and outcomes.</w:t>
      </w:r>
    </w:p>
    <w:p w14:paraId="62DFE749">
      <w:pPr>
        <w:pStyle w:val="4"/>
        <w:spacing w:before="297" w:line="285" w:lineRule="auto"/>
        <w:ind w:right="98"/>
        <w:rPr>
          <w:rFonts w:hint="eastAsia"/>
        </w:rPr>
      </w:pPr>
      <w:r>
        <w:rPr>
          <w:rFonts w:hint="eastAsia"/>
        </w:rPr>
        <w:t>此外，宗教“复兴”的价值不在于其起源，而在于其本质和结果。</w:t>
      </w:r>
    </w:p>
    <w:p w14:paraId="6DDD8E9C">
      <w:pPr>
        <w:pStyle w:val="4"/>
        <w:spacing w:before="297" w:line="285" w:lineRule="auto"/>
        <w:ind w:right="98"/>
        <w:rPr>
          <w:rFonts w:hint="eastAsia"/>
        </w:rPr>
      </w:pPr>
    </w:p>
    <w:p w14:paraId="33319443">
      <w:pPr>
        <w:pStyle w:val="4"/>
        <w:spacing w:before="297" w:line="285" w:lineRule="auto"/>
        <w:ind w:right="98"/>
        <w:rPr>
          <w:rFonts w:hint="eastAsia"/>
        </w:rPr>
      </w:pPr>
      <w:r>
        <w:rPr>
          <w:rFonts w:hint="eastAsia"/>
        </w:rPr>
        <w:t>The pivotal question is not "How does it occur?" but rather "What is achieved?"</w:t>
      </w:r>
    </w:p>
    <w:p w14:paraId="45C5B68A">
      <w:pPr>
        <w:pStyle w:val="4"/>
        <w:spacing w:before="297" w:line="285" w:lineRule="auto"/>
        <w:ind w:right="98"/>
        <w:rPr>
          <w:rFonts w:hint="eastAsia"/>
        </w:rPr>
      </w:pPr>
      <w:r>
        <w:rPr>
          <w:rFonts w:hint="eastAsia"/>
        </w:rPr>
        <w:t>关键问题不在于“它是如何发生的？”而在于“它取得了什么成就？”</w:t>
      </w:r>
    </w:p>
    <w:p w14:paraId="38910591">
      <w:pPr>
        <w:pStyle w:val="4"/>
        <w:spacing w:before="297" w:line="285" w:lineRule="auto"/>
        <w:ind w:right="98"/>
        <w:rPr>
          <w:rFonts w:hint="eastAsia"/>
        </w:rPr>
      </w:pPr>
    </w:p>
    <w:p w14:paraId="1F6147E4">
      <w:pPr>
        <w:pStyle w:val="4"/>
        <w:spacing w:before="297" w:line="285" w:lineRule="auto"/>
        <w:ind w:right="98"/>
        <w:rPr>
          <w:rFonts w:hint="eastAsia"/>
        </w:rPr>
      </w:pPr>
      <w:r>
        <w:rPr>
          <w:rFonts w:hint="eastAsia"/>
        </w:rPr>
        <w:t>Whether a given religious development necessitates a crisis depends on an individual's unique character and is shaped by their past and current state.</w:t>
      </w:r>
    </w:p>
    <w:p w14:paraId="7EF7FAA9">
      <w:pPr>
        <w:pStyle w:val="4"/>
        <w:spacing w:before="297" w:line="285" w:lineRule="auto"/>
        <w:ind w:right="98"/>
        <w:rPr>
          <w:rFonts w:hint="eastAsia"/>
        </w:rPr>
      </w:pPr>
      <w:r>
        <w:rPr>
          <w:rFonts w:hint="eastAsia"/>
        </w:rPr>
        <w:t>某一特定的宗教发展是否需要危机，取决于个体的独特性格，并由其过去和现在的状态所塑造。</w:t>
      </w:r>
    </w:p>
    <w:p w14:paraId="2B671E15">
      <w:pPr>
        <w:pStyle w:val="4"/>
        <w:spacing w:before="297" w:line="285" w:lineRule="auto"/>
        <w:ind w:right="98"/>
        <w:rPr>
          <w:rFonts w:hint="eastAsia"/>
        </w:rPr>
      </w:pPr>
    </w:p>
    <w:p w14:paraId="04D59C33">
      <w:pPr>
        <w:pStyle w:val="4"/>
        <w:spacing w:before="297" w:line="285" w:lineRule="auto"/>
        <w:ind w:right="98"/>
        <w:rPr>
          <w:rFonts w:hint="eastAsia"/>
        </w:rPr>
      </w:pPr>
      <w:r>
        <w:rPr>
          <w:rFonts w:hint="eastAsia"/>
        </w:rPr>
        <w:t>Therefore, conversion is not an exclusive experience but a shared one, representing the awakening of one's religious personality during the adolescent years—a natural, essential, and normal psychological process in adolescence.</w:t>
      </w:r>
    </w:p>
    <w:p w14:paraId="7368DF80">
      <w:pPr>
        <w:pStyle w:val="4"/>
        <w:spacing w:before="297" w:line="285" w:lineRule="auto"/>
        <w:ind w:right="98"/>
        <w:rPr>
          <w:rFonts w:hint="eastAsia"/>
        </w:rPr>
      </w:pPr>
      <w:r>
        <w:rPr>
          <w:rFonts w:hint="eastAsia"/>
        </w:rPr>
        <w:t>因此，归信并非一种排他性的经历，而是一种共享的经历，代表着个人宗教人格在青少年时期的觉醒——这是青春期一种自然、必要且正常的心理过程。</w:t>
      </w:r>
    </w:p>
    <w:p w14:paraId="619B92F0">
      <w:pPr>
        <w:pStyle w:val="4"/>
        <w:spacing w:before="297" w:line="285" w:lineRule="auto"/>
        <w:ind w:right="98"/>
        <w:rPr>
          <w:rFonts w:hint="eastAsia"/>
        </w:rPr>
      </w:pPr>
    </w:p>
    <w:p w14:paraId="1A20853C">
      <w:pPr>
        <w:pStyle w:val="4"/>
        <w:spacing w:before="297" w:line="285" w:lineRule="auto"/>
        <w:ind w:right="98"/>
        <w:rPr>
          <w:rFonts w:hint="eastAsia"/>
        </w:rPr>
      </w:pPr>
      <w:r>
        <w:rPr>
          <w:rFonts w:hint="eastAsia"/>
        </w:rPr>
        <w:t>This psychological interpretation of conversion finds backing in the religious development that surfaces at a later stage, generally termed "sanctification."</w:t>
      </w:r>
    </w:p>
    <w:p w14:paraId="7F1FBBE2">
      <w:pPr>
        <w:pStyle w:val="4"/>
        <w:spacing w:before="297" w:line="285" w:lineRule="auto"/>
        <w:ind w:right="98"/>
        <w:rPr>
          <w:rFonts w:hint="eastAsia"/>
        </w:rPr>
      </w:pPr>
      <w:r>
        <w:rPr>
          <w:rFonts w:hint="eastAsia"/>
        </w:rPr>
        <w:t>这种对归信的心理学解释，在后期出现的宗教发展中得到了支持，这种发展通常被称为“成圣”。</w:t>
      </w:r>
    </w:p>
    <w:p w14:paraId="39BFC591">
      <w:pPr>
        <w:pStyle w:val="4"/>
        <w:spacing w:before="297" w:line="285" w:lineRule="auto"/>
        <w:ind w:right="98"/>
        <w:rPr>
          <w:rFonts w:hint="eastAsia"/>
        </w:rPr>
      </w:pPr>
    </w:p>
    <w:p w14:paraId="757972CE">
      <w:pPr>
        <w:pStyle w:val="4"/>
        <w:spacing w:before="297" w:line="285" w:lineRule="auto"/>
        <w:ind w:right="98"/>
        <w:rPr>
          <w:rFonts w:hint="eastAsia"/>
        </w:rPr>
      </w:pPr>
      <w:r>
        <w:rPr>
          <w:rFonts w:hint="eastAsia"/>
        </w:rPr>
        <w:t>During this phase, it becomes increasingly challenging to distinguish individuals who have undergone a religious crisis from those who are unaware of such an experience.</w:t>
      </w:r>
    </w:p>
    <w:p w14:paraId="506EBFBF">
      <w:pPr>
        <w:pStyle w:val="4"/>
        <w:spacing w:before="297" w:line="285" w:lineRule="auto"/>
        <w:ind w:right="98"/>
        <w:rPr>
          <w:rFonts w:hint="eastAsia"/>
        </w:rPr>
      </w:pPr>
      <w:r>
        <w:rPr>
          <w:rFonts w:hint="eastAsia"/>
        </w:rPr>
        <w:t>在这个阶段，越来越难以区分经历过宗教危机的人和没有这种经历的人。</w:t>
      </w:r>
    </w:p>
    <w:p w14:paraId="332586B2">
      <w:pPr>
        <w:pStyle w:val="4"/>
        <w:spacing w:before="297" w:line="285" w:lineRule="auto"/>
        <w:ind w:right="98"/>
        <w:rPr>
          <w:rFonts w:hint="eastAsia"/>
        </w:rPr>
      </w:pPr>
    </w:p>
    <w:p w14:paraId="3E826F28">
      <w:pPr>
        <w:pStyle w:val="4"/>
        <w:spacing w:before="297" w:line="285" w:lineRule="auto"/>
        <w:ind w:right="98"/>
        <w:rPr>
          <w:rFonts w:hint="eastAsia"/>
        </w:rPr>
      </w:pPr>
      <w:r>
        <w:rPr>
          <w:rFonts w:hint="eastAsia"/>
        </w:rPr>
        <w:t>"Converted men are indistinguishable from natural men."</w:t>
      </w:r>
    </w:p>
    <w:p w14:paraId="6EAB1B54">
      <w:pPr>
        <w:pStyle w:val="4"/>
        <w:spacing w:before="297" w:line="285" w:lineRule="auto"/>
        <w:ind w:right="98"/>
        <w:rPr>
          <w:rFonts w:hint="eastAsia"/>
        </w:rPr>
      </w:pPr>
      <w:r>
        <w:rPr>
          <w:rFonts w:hint="eastAsia"/>
        </w:rPr>
        <w:t>“归信的人与自然人无法区分。”</w:t>
      </w:r>
    </w:p>
    <w:p w14:paraId="1BDD1175">
      <w:pPr>
        <w:pStyle w:val="4"/>
        <w:spacing w:before="297" w:line="285" w:lineRule="auto"/>
        <w:ind w:right="98"/>
        <w:rPr>
          <w:rFonts w:hint="eastAsia"/>
        </w:rPr>
      </w:pPr>
    </w:p>
    <w:p w14:paraId="35D6E8CC">
      <w:pPr>
        <w:pStyle w:val="4"/>
        <w:spacing w:before="297" w:line="285" w:lineRule="auto"/>
        <w:ind w:right="98"/>
        <w:rPr>
          <w:rFonts w:hint="eastAsia"/>
        </w:rPr>
      </w:pPr>
      <w:r>
        <w:rPr>
          <w:rFonts w:hint="eastAsia"/>
        </w:rPr>
        <w:t>On occasion, the latter may even exhibit higher moral standards.</w:t>
      </w:r>
    </w:p>
    <w:p w14:paraId="5CAE19FC">
      <w:pPr>
        <w:pStyle w:val="4"/>
        <w:spacing w:before="297" w:line="285" w:lineRule="auto"/>
        <w:ind w:right="98"/>
        <w:rPr>
          <w:rFonts w:hint="eastAsia"/>
        </w:rPr>
      </w:pPr>
      <w:r>
        <w:rPr>
          <w:rFonts w:hint="eastAsia"/>
        </w:rPr>
        <w:t>有时，后者甚至可能表现出更高的道德标准。</w:t>
      </w:r>
    </w:p>
    <w:p w14:paraId="684DB8F9">
      <w:pPr>
        <w:pStyle w:val="4"/>
        <w:spacing w:before="297" w:line="285" w:lineRule="auto"/>
        <w:ind w:right="98"/>
        <w:rPr>
          <w:rFonts w:hint="eastAsia"/>
        </w:rPr>
      </w:pPr>
    </w:p>
    <w:p w14:paraId="47B9422C">
      <w:pPr>
        <w:pStyle w:val="4"/>
        <w:spacing w:before="297" w:line="285" w:lineRule="auto"/>
        <w:ind w:right="98"/>
        <w:rPr>
          <w:rFonts w:hint="eastAsia"/>
        </w:rPr>
      </w:pPr>
      <w:r>
        <w:rPr>
          <w:rFonts w:hint="eastAsia"/>
        </w:rPr>
        <w:t>A state of order and tranquility, characterized by harmony and effective adaptation to one's surroundings, is not exclusive to converts or Christians alone.</w:t>
      </w:r>
    </w:p>
    <w:p w14:paraId="74E248D7">
      <w:pPr>
        <w:pStyle w:val="4"/>
        <w:spacing w:before="297" w:line="285" w:lineRule="auto"/>
        <w:ind w:right="98"/>
        <w:rPr>
          <w:rFonts w:hint="eastAsia"/>
        </w:rPr>
      </w:pPr>
      <w:r>
        <w:rPr>
          <w:rFonts w:hint="eastAsia"/>
        </w:rPr>
        <w:t>一种秩序与安宁的状态，以和谐以及对周围环境的有效适应为特征，并非仅仅是归信者或基督徒所独有。</w:t>
      </w:r>
    </w:p>
    <w:p w14:paraId="0170299A">
      <w:pPr>
        <w:pStyle w:val="4"/>
        <w:spacing w:before="297" w:line="285" w:lineRule="auto"/>
        <w:ind w:right="98"/>
        <w:rPr>
          <w:rFonts w:hint="eastAsia"/>
        </w:rPr>
      </w:pPr>
    </w:p>
    <w:p w14:paraId="613B5E3B">
      <w:pPr>
        <w:pStyle w:val="4"/>
        <w:spacing w:before="297" w:line="285" w:lineRule="auto"/>
        <w:ind w:right="98"/>
        <w:rPr>
          <w:rFonts w:hint="eastAsia"/>
        </w:rPr>
      </w:pPr>
      <w:r>
        <w:rPr>
          <w:rFonts w:hint="eastAsia"/>
        </w:rPr>
        <w:t>Feelings of certainty and joy can be found equally in Leo Tolstoy and John Bunyan.</w:t>
      </w:r>
    </w:p>
    <w:p w14:paraId="790AB76A">
      <w:pPr>
        <w:pStyle w:val="4"/>
        <w:spacing w:before="297" w:line="285" w:lineRule="auto"/>
        <w:ind w:right="98"/>
        <w:rPr>
          <w:rFonts w:hint="eastAsia"/>
        </w:rPr>
      </w:pPr>
      <w:r>
        <w:rPr>
          <w:rFonts w:hint="eastAsia"/>
        </w:rPr>
        <w:t>在列夫·托尔斯泰和约翰·班扬身上，同样可以找到确定感和喜乐感。</w:t>
      </w:r>
    </w:p>
    <w:p w14:paraId="1438A5FE">
      <w:pPr>
        <w:pStyle w:val="4"/>
        <w:spacing w:before="297" w:line="285" w:lineRule="auto"/>
        <w:ind w:right="98"/>
        <w:rPr>
          <w:rFonts w:hint="eastAsia"/>
        </w:rPr>
      </w:pPr>
    </w:p>
    <w:p w14:paraId="39F5F9E6">
      <w:pPr>
        <w:pStyle w:val="4"/>
        <w:spacing w:before="297" w:line="285" w:lineRule="auto"/>
        <w:ind w:right="98"/>
        <w:rPr>
          <w:rFonts w:hint="eastAsia"/>
        </w:rPr>
      </w:pPr>
      <w:r>
        <w:rPr>
          <w:rFonts w:hint="eastAsia"/>
        </w:rPr>
        <w:t>Conversely, neither "twice-born men" nor "once-born" or "healthy-minded men" remain immune to doubt, inner conflict, temptation, or unrest in their later years.</w:t>
      </w:r>
    </w:p>
    <w:p w14:paraId="0B7A2EC6">
      <w:pPr>
        <w:pStyle w:val="4"/>
        <w:spacing w:before="297" w:line="285" w:lineRule="auto"/>
        <w:ind w:right="98"/>
        <w:rPr>
          <w:rFonts w:hint="eastAsia"/>
        </w:rPr>
      </w:pPr>
      <w:r>
        <w:rPr>
          <w:rFonts w:hint="eastAsia"/>
        </w:rPr>
        <w:t>相反，无论是“两次生的人”，还是“一次生的人”或“心态健康的人”，在晚年都不能免于怀疑、内心冲突、试探或不安。</w:t>
      </w:r>
    </w:p>
    <w:p w14:paraId="6F886C0F">
      <w:pPr>
        <w:pStyle w:val="4"/>
        <w:spacing w:before="297" w:line="285" w:lineRule="auto"/>
        <w:ind w:right="98"/>
        <w:rPr>
          <w:rFonts w:hint="eastAsia"/>
        </w:rPr>
      </w:pPr>
    </w:p>
    <w:p w14:paraId="6F8FE042">
      <w:pPr>
        <w:pStyle w:val="4"/>
        <w:spacing w:before="297" w:line="285" w:lineRule="auto"/>
        <w:ind w:right="98"/>
        <w:rPr>
          <w:rFonts w:hint="eastAsia"/>
        </w:rPr>
      </w:pPr>
      <w:r>
        <w:rPr>
          <w:rFonts w:hint="eastAsia"/>
        </w:rPr>
        <w:t>While complete apostasies are rare, it is quite common for individuals to experience a slump or a period of dullness following a phase of enthusiasm and activity.</w:t>
      </w:r>
    </w:p>
    <w:p w14:paraId="66C5C389">
      <w:pPr>
        <w:pStyle w:val="4"/>
        <w:spacing w:before="297" w:line="285" w:lineRule="auto"/>
        <w:ind w:right="98"/>
        <w:rPr>
          <w:rFonts w:hint="eastAsia"/>
        </w:rPr>
      </w:pPr>
      <w:r>
        <w:rPr>
          <w:rFonts w:hint="eastAsia"/>
        </w:rPr>
        <w:t>虽然完全的背道很少见，但个人在经历了一段热情和活跃的时期后，出现低潮或沉闷期是很常见的。</w:t>
      </w:r>
    </w:p>
    <w:p w14:paraId="1720BF2C">
      <w:pPr>
        <w:pStyle w:val="4"/>
        <w:spacing w:before="297" w:line="285" w:lineRule="auto"/>
        <w:ind w:right="98"/>
        <w:rPr>
          <w:rFonts w:hint="eastAsia"/>
        </w:rPr>
      </w:pPr>
    </w:p>
    <w:p w14:paraId="7FDFA4BF">
      <w:pPr>
        <w:pStyle w:val="4"/>
        <w:spacing w:before="297" w:line="285" w:lineRule="auto"/>
        <w:ind w:right="98"/>
        <w:rPr>
          <w:rFonts w:hint="eastAsia"/>
        </w:rPr>
      </w:pPr>
      <w:r>
        <w:rPr>
          <w:rFonts w:hint="eastAsia"/>
        </w:rPr>
        <w:t>Here, too, the saying holds that "a bow long bent grows weak."</w:t>
      </w:r>
    </w:p>
    <w:p w14:paraId="2AD1CA75">
      <w:pPr>
        <w:pStyle w:val="4"/>
        <w:spacing w:before="297" w:line="285" w:lineRule="auto"/>
        <w:ind w:right="98"/>
        <w:rPr>
          <w:rFonts w:hint="eastAsia"/>
        </w:rPr>
      </w:pPr>
      <w:r>
        <w:rPr>
          <w:rFonts w:hint="eastAsia"/>
        </w:rPr>
        <w:t>在这里，俗语“弓久张则弛”也同样适用。</w:t>
      </w:r>
    </w:p>
    <w:p w14:paraId="2AE339EF">
      <w:pPr>
        <w:pStyle w:val="4"/>
        <w:spacing w:before="297" w:line="285" w:lineRule="auto"/>
        <w:ind w:right="98"/>
        <w:rPr>
          <w:rFonts w:hint="eastAsia"/>
        </w:rPr>
      </w:pPr>
    </w:p>
    <w:p w14:paraId="25672B41">
      <w:pPr>
        <w:pStyle w:val="4"/>
        <w:spacing w:before="297" w:line="285" w:lineRule="auto"/>
        <w:ind w:right="98"/>
        <w:rPr>
          <w:rFonts w:hint="eastAsia"/>
        </w:rPr>
      </w:pPr>
      <w:r>
        <w:rPr>
          <w:rFonts w:hint="eastAsia"/>
        </w:rPr>
        <w:t>"Every flow has its ebb."</w:t>
      </w:r>
    </w:p>
    <w:p w14:paraId="6D29C04B">
      <w:pPr>
        <w:pStyle w:val="4"/>
        <w:spacing w:before="297" w:line="285" w:lineRule="auto"/>
        <w:ind w:right="98"/>
        <w:rPr>
          <w:rFonts w:hint="eastAsia"/>
        </w:rPr>
      </w:pPr>
      <w:r>
        <w:rPr>
          <w:rFonts w:hint="eastAsia"/>
        </w:rPr>
        <w:t>“凡事皆有潮起潮落。”</w:t>
      </w:r>
    </w:p>
    <w:p w14:paraId="02D63AAA">
      <w:pPr>
        <w:pStyle w:val="4"/>
        <w:spacing w:before="297" w:line="285" w:lineRule="auto"/>
        <w:ind w:right="98"/>
        <w:rPr>
          <w:rFonts w:hint="eastAsia"/>
        </w:rPr>
      </w:pPr>
    </w:p>
    <w:p w14:paraId="02EC3037">
      <w:pPr>
        <w:pStyle w:val="4"/>
        <w:spacing w:before="297" w:line="285" w:lineRule="auto"/>
        <w:ind w:right="98"/>
        <w:rPr>
          <w:rFonts w:hint="eastAsia"/>
        </w:rPr>
      </w:pPr>
      <w:r>
        <w:rPr>
          <w:rFonts w:hint="eastAsia"/>
        </w:rPr>
        <w:t>A noteworthy phenomenon is that, as a rule, individuals tend to outgrow their doubts and embark on reconstructing their faith and lives once they reach maturity.</w:t>
      </w:r>
    </w:p>
    <w:p w14:paraId="0FB2E05A">
      <w:pPr>
        <w:pStyle w:val="4"/>
        <w:spacing w:before="297" w:line="285" w:lineRule="auto"/>
        <w:ind w:right="98"/>
        <w:rPr>
          <w:rFonts w:hint="eastAsia"/>
        </w:rPr>
      </w:pPr>
      <w:r>
        <w:rPr>
          <w:rFonts w:hint="eastAsia"/>
        </w:rPr>
        <w:t>一个值得注意的现象是，通常情况下，个人一旦成熟，往往会摆脱疑虑，并开始重建他们的信仰和生活。</w:t>
      </w:r>
    </w:p>
    <w:p w14:paraId="301009B5">
      <w:pPr>
        <w:pStyle w:val="4"/>
        <w:spacing w:before="297" w:line="285" w:lineRule="auto"/>
        <w:ind w:right="98"/>
        <w:rPr>
          <w:rFonts w:hint="eastAsia"/>
        </w:rPr>
      </w:pPr>
    </w:p>
    <w:p w14:paraId="128A83EC">
      <w:pPr>
        <w:pStyle w:val="4"/>
        <w:spacing w:before="297" w:line="285" w:lineRule="auto"/>
        <w:ind w:right="98"/>
        <w:rPr>
          <w:rFonts w:hint="eastAsia"/>
        </w:rPr>
      </w:pPr>
      <w:r>
        <w:rPr>
          <w:rFonts w:hint="eastAsia"/>
        </w:rPr>
        <w:t>The number of adults who maintain a purely negative stance toward religion is relatively small.</w:t>
      </w:r>
    </w:p>
    <w:p w14:paraId="610945F3">
      <w:pPr>
        <w:pStyle w:val="4"/>
        <w:spacing w:before="297" w:line="285" w:lineRule="auto"/>
        <w:ind w:right="98"/>
        <w:rPr>
          <w:rFonts w:hint="eastAsia"/>
        </w:rPr>
      </w:pPr>
      <w:r>
        <w:rPr>
          <w:rFonts w:hint="eastAsia"/>
        </w:rPr>
        <w:t>对宗教持纯粹否定态度的成年人数量相对较少。</w:t>
      </w:r>
    </w:p>
    <w:p w14:paraId="1C413BD0">
      <w:pPr>
        <w:pStyle w:val="4"/>
        <w:spacing w:before="297" w:line="285" w:lineRule="auto"/>
        <w:ind w:right="98"/>
        <w:rPr>
          <w:rFonts w:hint="eastAsia"/>
        </w:rPr>
      </w:pPr>
    </w:p>
    <w:p w14:paraId="0CF18CE1">
      <w:pPr>
        <w:pStyle w:val="4"/>
        <w:spacing w:before="297" w:line="285" w:lineRule="auto"/>
        <w:ind w:right="98"/>
        <w:rPr>
          <w:rFonts w:hint="eastAsia"/>
        </w:rPr>
      </w:pPr>
      <w:r>
        <w:rPr>
          <w:rFonts w:hint="eastAsia"/>
        </w:rPr>
        <w:t>Despite various deviations, religious development in almost all cases ultimately culminates in "a positive and active religious attitude."</w:t>
      </w:r>
    </w:p>
    <w:p w14:paraId="22F84021">
      <w:pPr>
        <w:pStyle w:val="4"/>
        <w:spacing w:before="297" w:line="285" w:lineRule="auto"/>
        <w:ind w:right="98"/>
        <w:rPr>
          <w:rFonts w:hint="eastAsia"/>
        </w:rPr>
      </w:pPr>
      <w:r>
        <w:rPr>
          <w:rFonts w:hint="eastAsia"/>
        </w:rPr>
        <w:t>尽管存在各种偏差，但在几乎所有情况下，宗教发展最终都会达到“一种积极主动的宗教态度”。</w:t>
      </w:r>
    </w:p>
    <w:p w14:paraId="405075BF">
      <w:pPr>
        <w:pStyle w:val="4"/>
        <w:spacing w:before="297" w:line="285" w:lineRule="auto"/>
        <w:ind w:right="98"/>
        <w:rPr>
          <w:rFonts w:hint="eastAsia"/>
        </w:rPr>
      </w:pPr>
    </w:p>
    <w:p w14:paraId="6E057376">
      <w:pPr>
        <w:pStyle w:val="4"/>
        <w:spacing w:before="297" w:line="285" w:lineRule="auto"/>
        <w:ind w:right="98"/>
        <w:rPr>
          <w:rFonts w:hint="eastAsia"/>
        </w:rPr>
      </w:pPr>
      <w:r>
        <w:rPr>
          <w:rFonts w:hint="eastAsia"/>
        </w:rPr>
        <w:t>Reconstruction appears to be a law governing the later stages of religious life.</w:t>
      </w:r>
    </w:p>
    <w:p w14:paraId="7998F174">
      <w:pPr>
        <w:pStyle w:val="4"/>
        <w:spacing w:before="297" w:line="285" w:lineRule="auto"/>
        <w:ind w:right="98"/>
        <w:rPr>
          <w:rFonts w:hint="eastAsia"/>
        </w:rPr>
      </w:pPr>
      <w:r>
        <w:rPr>
          <w:rFonts w:hint="eastAsia"/>
        </w:rPr>
        <w:t>重建似乎是支配宗教生活后期阶段的一条法则。</w:t>
      </w:r>
    </w:p>
    <w:p w14:paraId="3185FAAE">
      <w:pPr>
        <w:pStyle w:val="4"/>
        <w:spacing w:before="297" w:line="285" w:lineRule="auto"/>
        <w:ind w:right="98"/>
        <w:rPr>
          <w:rFonts w:hint="eastAsia"/>
        </w:rPr>
      </w:pPr>
    </w:p>
    <w:p w14:paraId="100A6DE1">
      <w:pPr>
        <w:pStyle w:val="4"/>
        <w:spacing w:before="297" w:line="285" w:lineRule="auto"/>
        <w:ind w:right="98"/>
        <w:rPr>
          <w:rFonts w:hint="eastAsia"/>
        </w:rPr>
      </w:pPr>
      <w:r>
        <w:rPr>
          <w:rFonts w:hint="eastAsia"/>
        </w:rPr>
        <w:t>As people become established members of society, assume roles such as husband, father, wife, and mother, and forge their own connections within society, they begin to engage with voices from the realms of science, philosophy, religion, art, duty, and responsibility in a more composed and serious manner.</w:t>
      </w:r>
    </w:p>
    <w:p w14:paraId="0EAD94B2">
      <w:pPr>
        <w:pStyle w:val="4"/>
        <w:spacing w:before="297" w:line="285" w:lineRule="auto"/>
        <w:ind w:right="98"/>
        <w:rPr>
          <w:rFonts w:hint="eastAsia"/>
        </w:rPr>
      </w:pPr>
      <w:r>
        <w:rPr>
          <w:rFonts w:hint="eastAsia"/>
        </w:rPr>
        <w:t>当人们成为社会的既定成员，扮演丈夫、父亲、妻子和母亲等角色，并在社会中建立自己的联系时，他们开始以更沉着和严肃的方式与来自科学、哲学、宗教、艺术、责任和义务领域的声音进行互动。</w:t>
      </w:r>
    </w:p>
    <w:p w14:paraId="2D294750">
      <w:pPr>
        <w:pStyle w:val="4"/>
        <w:spacing w:before="297" w:line="285" w:lineRule="auto"/>
        <w:ind w:right="98"/>
        <w:rPr>
          <w:rFonts w:hint="eastAsia"/>
        </w:rPr>
      </w:pPr>
    </w:p>
    <w:p w14:paraId="10E4978E">
      <w:pPr>
        <w:pStyle w:val="4"/>
        <w:spacing w:before="297" w:line="285" w:lineRule="auto"/>
        <w:ind w:right="98"/>
        <w:rPr>
          <w:rFonts w:hint="eastAsia"/>
        </w:rPr>
      </w:pPr>
      <w:r>
        <w:rPr>
          <w:rFonts w:hint="eastAsia"/>
        </w:rPr>
        <w:t>Personal familiarity with life's disappointments and adversities often leads to a change in perspective, a kinder judgment, and the reconstruction of their religious faith.</w:t>
      </w:r>
    </w:p>
    <w:p w14:paraId="3A7E4730">
      <w:pPr>
        <w:pStyle w:val="4"/>
        <w:spacing w:before="297" w:line="285" w:lineRule="auto"/>
        <w:ind w:right="98"/>
        <w:rPr>
          <w:rFonts w:hint="eastAsia"/>
        </w:rPr>
      </w:pPr>
      <w:r>
        <w:rPr>
          <w:rFonts w:hint="eastAsia"/>
        </w:rPr>
        <w:t>对生活中失望和逆境的亲身经历，常常导致观点的改变、更仁慈的判断以及宗教信仰的重建。</w:t>
      </w:r>
    </w:p>
    <w:p w14:paraId="341BA316">
      <w:pPr>
        <w:pStyle w:val="4"/>
        <w:spacing w:before="297" w:line="285" w:lineRule="auto"/>
        <w:ind w:right="98"/>
        <w:rPr>
          <w:rFonts w:hint="eastAsia"/>
        </w:rPr>
      </w:pPr>
    </w:p>
    <w:p w14:paraId="4D4E5D14">
      <w:pPr>
        <w:pStyle w:val="4"/>
        <w:spacing w:before="297" w:line="285" w:lineRule="auto"/>
        <w:ind w:right="98"/>
        <w:rPr>
          <w:rFonts w:hint="eastAsia"/>
        </w:rPr>
      </w:pPr>
      <w:r>
        <w:rPr>
          <w:rFonts w:hint="eastAsia"/>
        </w:rPr>
        <w:t>Some individuals return to the religion of their youth, while others, through amalgamation and separation, construct a new faith for themselves.</w:t>
      </w:r>
    </w:p>
    <w:p w14:paraId="52A372E8">
      <w:pPr>
        <w:pStyle w:val="4"/>
        <w:spacing w:before="297" w:line="285" w:lineRule="auto"/>
        <w:ind w:right="98"/>
        <w:rPr>
          <w:rFonts w:hint="eastAsia"/>
        </w:rPr>
      </w:pPr>
      <w:r>
        <w:rPr>
          <w:rFonts w:hint="eastAsia"/>
        </w:rPr>
        <w:t>有些人回归他们年轻时的宗教，而另一些人则通过融合和分离，为自己构建一种新的信仰。</w:t>
      </w:r>
    </w:p>
    <w:p w14:paraId="3ADC808D">
      <w:pPr>
        <w:pStyle w:val="4"/>
        <w:spacing w:before="297" w:line="285" w:lineRule="auto"/>
        <w:ind w:right="98"/>
        <w:rPr>
          <w:rFonts w:hint="eastAsia"/>
        </w:rPr>
      </w:pPr>
    </w:p>
    <w:p w14:paraId="20524F73">
      <w:pPr>
        <w:pStyle w:val="4"/>
        <w:spacing w:before="297" w:line="285" w:lineRule="auto"/>
        <w:ind w:right="98"/>
        <w:rPr>
          <w:rFonts w:hint="eastAsia"/>
        </w:rPr>
      </w:pPr>
      <w:r>
        <w:rPr>
          <w:rFonts w:hint="eastAsia"/>
        </w:rPr>
        <w:t>Furthermore, there remains a wide range of religious diversity among people.</w:t>
      </w:r>
    </w:p>
    <w:p w14:paraId="1B0D765F">
      <w:pPr>
        <w:pStyle w:val="4"/>
        <w:spacing w:before="297" w:line="285" w:lineRule="auto"/>
        <w:ind w:right="98"/>
        <w:rPr>
          <w:rFonts w:hint="eastAsia"/>
        </w:rPr>
      </w:pPr>
      <w:r>
        <w:rPr>
          <w:rFonts w:hint="eastAsia"/>
        </w:rPr>
        <w:t>此外，人们中间仍然存在着广泛的宗教多样性。</w:t>
      </w:r>
    </w:p>
    <w:p w14:paraId="20B664C9">
      <w:pPr>
        <w:pStyle w:val="4"/>
        <w:spacing w:before="297" w:line="285" w:lineRule="auto"/>
        <w:ind w:right="98"/>
        <w:rPr>
          <w:rFonts w:hint="eastAsia"/>
        </w:rPr>
      </w:pPr>
    </w:p>
    <w:p w14:paraId="689D08F0">
      <w:pPr>
        <w:pStyle w:val="4"/>
        <w:spacing w:before="297" w:line="285" w:lineRule="auto"/>
        <w:ind w:right="98"/>
        <w:rPr>
          <w:rFonts w:hint="eastAsia"/>
        </w:rPr>
      </w:pPr>
      <w:r>
        <w:rPr>
          <w:rFonts w:hint="eastAsia"/>
        </w:rPr>
        <w:t>As life unfolds, it becomes increasingly diverse and intricate, with religious life in many cases even exhibiting pathological variations.</w:t>
      </w:r>
    </w:p>
    <w:p w14:paraId="349718C5">
      <w:pPr>
        <w:pStyle w:val="4"/>
        <w:spacing w:before="297" w:line="285" w:lineRule="auto"/>
        <w:ind w:right="98"/>
        <w:rPr>
          <w:rFonts w:hint="eastAsia"/>
        </w:rPr>
      </w:pPr>
      <w:r>
        <w:rPr>
          <w:rFonts w:hint="eastAsia"/>
        </w:rPr>
        <w:t>随着生命的展开，它变得越来越多样化和错综复杂，在许多情况下，宗教生活甚至表现出病态的变异。</w:t>
      </w:r>
    </w:p>
    <w:p w14:paraId="001BEE09">
      <w:pPr>
        <w:pStyle w:val="4"/>
        <w:spacing w:before="297" w:line="285" w:lineRule="auto"/>
        <w:ind w:right="98"/>
        <w:rPr>
          <w:rFonts w:hint="eastAsia"/>
        </w:rPr>
      </w:pPr>
    </w:p>
    <w:p w14:paraId="099F3B0C">
      <w:pPr>
        <w:pStyle w:val="4"/>
        <w:spacing w:before="297" w:line="285" w:lineRule="auto"/>
        <w:ind w:right="98"/>
        <w:rPr>
          <w:rFonts w:hint="eastAsia"/>
        </w:rPr>
      </w:pPr>
      <w:r>
        <w:rPr>
          <w:rFonts w:hint="eastAsia"/>
        </w:rPr>
        <w:t>However, according to Starbuck, amid this diversity, unity also emerges, manifesting in three specific ways.</w:t>
      </w:r>
    </w:p>
    <w:p w14:paraId="51D72A1C">
      <w:pPr>
        <w:pStyle w:val="4"/>
        <w:spacing w:before="297" w:line="285" w:lineRule="auto"/>
        <w:ind w:right="98"/>
        <w:rPr>
          <w:rFonts w:hint="eastAsia"/>
        </w:rPr>
      </w:pPr>
      <w:r>
        <w:rPr>
          <w:rFonts w:hint="eastAsia"/>
        </w:rPr>
        <w:t>然而，根据斯塔巴克的说法，在这种多样性中，统一性也出现了，并以三种具体方式表现出来。</w:t>
      </w:r>
    </w:p>
    <w:p w14:paraId="63AA3CD5">
      <w:pPr>
        <w:pStyle w:val="4"/>
        <w:spacing w:before="297" w:line="285" w:lineRule="auto"/>
        <w:ind w:right="98"/>
        <w:rPr>
          <w:rFonts w:hint="eastAsia"/>
        </w:rPr>
      </w:pPr>
    </w:p>
    <w:p w14:paraId="3B1FDB6A">
      <w:pPr>
        <w:pStyle w:val="4"/>
        <w:spacing w:before="297" w:line="285" w:lineRule="auto"/>
        <w:ind w:right="98"/>
        <w:rPr>
          <w:rFonts w:hint="eastAsia"/>
        </w:rPr>
      </w:pPr>
      <w:r>
        <w:rPr>
          <w:rFonts w:hint="eastAsia"/>
        </w:rPr>
        <w:t>First, there is a growing consensus among individuals in their belief in a personal God, the existence and immortality of the soul, and an appreciation of the person of Christ, whether as a Redeemer or an example.</w:t>
      </w:r>
    </w:p>
    <w:p w14:paraId="4BE51B70">
      <w:pPr>
        <w:pStyle w:val="4"/>
        <w:spacing w:before="297" w:line="285" w:lineRule="auto"/>
        <w:ind w:right="98"/>
        <w:rPr>
          <w:rFonts w:hint="eastAsia"/>
        </w:rPr>
      </w:pPr>
      <w:r>
        <w:rPr>
          <w:rFonts w:hint="eastAsia"/>
        </w:rPr>
        <w:t>首先，在个人对有位格的神的信仰、灵魂的存在和不朽以及对基督位格的欣赏（无论是作为救赎主还是榜样）方面，人们的共识日益增强。</w:t>
      </w:r>
    </w:p>
    <w:p w14:paraId="0BF6DBD3">
      <w:pPr>
        <w:pStyle w:val="4"/>
        <w:spacing w:before="297" w:line="285" w:lineRule="auto"/>
        <w:ind w:right="98"/>
        <w:rPr>
          <w:rFonts w:hint="eastAsia"/>
        </w:rPr>
      </w:pPr>
    </w:p>
    <w:p w14:paraId="00441F0D">
      <w:pPr>
        <w:pStyle w:val="4"/>
        <w:spacing w:before="297" w:line="285" w:lineRule="auto"/>
        <w:ind w:right="98"/>
        <w:rPr>
          <w:rFonts w:hint="eastAsia"/>
        </w:rPr>
      </w:pPr>
      <w:r>
        <w:rPr>
          <w:rFonts w:hint="eastAsia"/>
        </w:rPr>
        <w:t>Second, while many religious ideas are retained, dogmas begin to carry less weight in everyone's eyes.</w:t>
      </w:r>
    </w:p>
    <w:p w14:paraId="5537E84D">
      <w:pPr>
        <w:pStyle w:val="4"/>
        <w:spacing w:before="297" w:line="285" w:lineRule="auto"/>
        <w:ind w:right="98"/>
        <w:rPr>
          <w:rFonts w:hint="eastAsia"/>
        </w:rPr>
      </w:pPr>
      <w:r>
        <w:rPr>
          <w:rFonts w:hint="eastAsia"/>
        </w:rPr>
        <w:t>其次，虽然许多宗教观念得以保留，但教条在每个人眼中的分量开始减轻。</w:t>
      </w:r>
    </w:p>
    <w:p w14:paraId="41379F7C">
      <w:pPr>
        <w:pStyle w:val="4"/>
        <w:spacing w:before="297" w:line="285" w:lineRule="auto"/>
        <w:ind w:right="98"/>
        <w:rPr>
          <w:rFonts w:hint="eastAsia"/>
        </w:rPr>
      </w:pPr>
    </w:p>
    <w:p w14:paraId="1DE06EFA">
      <w:pPr>
        <w:pStyle w:val="4"/>
        <w:spacing w:before="297" w:line="285" w:lineRule="auto"/>
        <w:ind w:right="98"/>
        <w:rPr>
          <w:rFonts w:hint="eastAsia"/>
        </w:rPr>
      </w:pPr>
      <w:r>
        <w:rPr>
          <w:rFonts w:hint="eastAsia"/>
        </w:rPr>
        <w:t>Greater value is placed on religious feeling than on religious faith, and more emphasis is given to the inner aspects of the religious life than its external forms.</w:t>
      </w:r>
    </w:p>
    <w:p w14:paraId="507208AE">
      <w:pPr>
        <w:pStyle w:val="4"/>
        <w:spacing w:before="297" w:line="285" w:lineRule="auto"/>
        <w:ind w:right="98"/>
        <w:rPr>
          <w:rFonts w:hint="eastAsia"/>
        </w:rPr>
      </w:pPr>
      <w:r>
        <w:rPr>
          <w:rFonts w:hint="eastAsia"/>
        </w:rPr>
        <w:t>人们更重视宗教情感而非宗教信仰，更强调宗教生活的内在方面而非其外在形式。</w:t>
      </w:r>
    </w:p>
    <w:p w14:paraId="3CD701AC">
      <w:pPr>
        <w:pStyle w:val="4"/>
        <w:spacing w:before="297" w:line="285" w:lineRule="auto"/>
        <w:ind w:right="98"/>
        <w:rPr>
          <w:rFonts w:hint="eastAsia"/>
        </w:rPr>
      </w:pPr>
    </w:p>
    <w:p w14:paraId="47E08592">
      <w:pPr>
        <w:pStyle w:val="4"/>
        <w:spacing w:before="297" w:line="285" w:lineRule="auto"/>
        <w:ind w:right="98"/>
        <w:rPr>
          <w:rFonts w:hint="eastAsia"/>
        </w:rPr>
      </w:pPr>
      <w:r>
        <w:rPr>
          <w:rFonts w:hint="eastAsia"/>
        </w:rPr>
        <w:t>Third, there is a growing conviction that motives and intentions in religion hold greater importance than faith and feeling, as people increasingly orient their conduct toward altruism.</w:t>
      </w:r>
    </w:p>
    <w:p w14:paraId="202A5E66">
      <w:pPr>
        <w:pStyle w:val="4"/>
        <w:spacing w:before="297" w:line="285" w:lineRule="auto"/>
        <w:ind w:right="98"/>
        <w:rPr>
          <w:rFonts w:hint="eastAsia"/>
        </w:rPr>
      </w:pPr>
      <w:r>
        <w:rPr>
          <w:rFonts w:hint="eastAsia"/>
        </w:rPr>
        <w:t>第三，人们越来越相信，在宗教中，动机和意图比信心和情感更重要，因为人们日益将自己的行为导向利他主义。</w:t>
      </w:r>
    </w:p>
    <w:p w14:paraId="1561D86E">
      <w:pPr>
        <w:pStyle w:val="4"/>
        <w:spacing w:before="297" w:line="285" w:lineRule="auto"/>
        <w:ind w:right="98"/>
        <w:rPr>
          <w:rFonts w:hint="eastAsia"/>
        </w:rPr>
      </w:pPr>
    </w:p>
    <w:p w14:paraId="0B1BDA29">
      <w:pPr>
        <w:pStyle w:val="4"/>
        <w:spacing w:before="297" w:line="285" w:lineRule="auto"/>
        <w:ind w:right="98"/>
        <w:rPr>
          <w:rFonts w:hint="eastAsia"/>
        </w:rPr>
      </w:pPr>
      <w:r>
        <w:rPr>
          <w:rFonts w:hint="eastAsia"/>
        </w:rPr>
        <w:t>Egocentric tendencies are giving way to other inclinations, with society, the world, and God becoming the central focus.</w:t>
      </w:r>
    </w:p>
    <w:p w14:paraId="009EA75D">
      <w:pPr>
        <w:pStyle w:val="4"/>
        <w:spacing w:before="297" w:line="285" w:lineRule="auto"/>
        <w:ind w:right="98"/>
        <w:rPr>
          <w:rFonts w:hint="eastAsia"/>
        </w:rPr>
      </w:pPr>
      <w:r>
        <w:rPr>
          <w:rFonts w:hint="eastAsia"/>
        </w:rPr>
        <w:t>以自我为中心的倾向正在让位于其他倾向，社会、世界和神成为中心焦点。</w:t>
      </w:r>
    </w:p>
    <w:p w14:paraId="50203A5C">
      <w:pPr>
        <w:pStyle w:val="4"/>
        <w:spacing w:before="297" w:line="285" w:lineRule="auto"/>
        <w:ind w:right="98"/>
        <w:rPr>
          <w:rFonts w:hint="eastAsia"/>
        </w:rPr>
      </w:pPr>
    </w:p>
    <w:p w14:paraId="60167F2A">
      <w:pPr>
        <w:pStyle w:val="4"/>
        <w:spacing w:before="297" w:line="285" w:lineRule="auto"/>
        <w:ind w:right="98"/>
        <w:rPr>
          <w:rFonts w:hint="eastAsia"/>
        </w:rPr>
      </w:pPr>
      <w:r>
        <w:rPr>
          <w:rFonts w:hint="eastAsia"/>
        </w:rPr>
        <w:t>To sum it up, there is both idea and law, dynamics and design, involved in religious development, both in humanity as a whole and in individual persons.</w:t>
      </w:r>
    </w:p>
    <w:p w14:paraId="0DFFAB65">
      <w:pPr>
        <w:pStyle w:val="4"/>
        <w:spacing w:before="297" w:line="285" w:lineRule="auto"/>
        <w:ind w:right="98"/>
        <w:rPr>
          <w:rFonts w:hint="eastAsia"/>
        </w:rPr>
      </w:pPr>
      <w:r>
        <w:rPr>
          <w:rFonts w:hint="eastAsia"/>
        </w:rPr>
        <w:t>总而言之，在整个人类以及个体的人的宗教发展中，都涉及观念与法则、动力与设计。</w:t>
      </w:r>
    </w:p>
    <w:p w14:paraId="365905E3">
      <w:pPr>
        <w:pStyle w:val="4"/>
        <w:spacing w:before="297" w:line="285" w:lineRule="auto"/>
        <w:ind w:right="98"/>
        <w:rPr>
          <w:rFonts w:hint="eastAsia"/>
        </w:rPr>
      </w:pPr>
    </w:p>
    <w:p w14:paraId="158E9BBF">
      <w:pPr>
        <w:pStyle w:val="4"/>
        <w:spacing w:before="297" w:line="285" w:lineRule="auto"/>
        <w:ind w:right="98"/>
        <w:rPr>
          <w:rFonts w:hint="eastAsia"/>
        </w:rPr>
      </w:pPr>
      <w:r>
        <w:rPr>
          <w:rFonts w:hint="eastAsia"/>
        </w:rPr>
        <w:t>The former is a recapitulation of the latter.</w:t>
      </w:r>
    </w:p>
    <w:p w14:paraId="1DDA6B88">
      <w:pPr>
        <w:pStyle w:val="4"/>
        <w:spacing w:before="297" w:line="285" w:lineRule="auto"/>
        <w:ind w:right="98"/>
        <w:rPr>
          <w:rFonts w:hint="eastAsia"/>
        </w:rPr>
      </w:pPr>
      <w:r>
        <w:rPr>
          <w:rFonts w:hint="eastAsia"/>
        </w:rPr>
        <w:t>前者是后者的重述。</w:t>
      </w:r>
    </w:p>
    <w:p w14:paraId="65FAA939">
      <w:pPr>
        <w:pStyle w:val="4"/>
        <w:spacing w:before="297" w:line="285" w:lineRule="auto"/>
        <w:ind w:right="98"/>
        <w:rPr>
          <w:rFonts w:hint="eastAsia"/>
        </w:rPr>
      </w:pPr>
    </w:p>
    <w:p w14:paraId="7290F82F">
      <w:pPr>
        <w:pStyle w:val="4"/>
        <w:spacing w:before="297" w:line="285" w:lineRule="auto"/>
        <w:ind w:right="98"/>
        <w:rPr>
          <w:rFonts w:hint="eastAsia"/>
        </w:rPr>
      </w:pPr>
      <w:r>
        <w:rPr>
          <w:rFonts w:hint="eastAsia"/>
        </w:rPr>
        <w:t>It can be broken down into three components: firstly, the evolution of the human being into an independent and distinct personality, mirroring the centuries-long emergence of humans from the animal world; secondly, the evolution of the individual person into a social entity, reflecting the gradual formation of society with its myriad forms and complex relationships; and finally, the evolution of the social person into a part of humanity, the entire world, and the divine, often referred to as "the Power that promotes righteousness."</w:t>
      </w:r>
    </w:p>
    <w:p w14:paraId="0CD7EC4E">
      <w:pPr>
        <w:pStyle w:val="4"/>
        <w:spacing w:before="297" w:line="285" w:lineRule="auto"/>
        <w:ind w:right="98"/>
        <w:rPr>
          <w:rFonts w:hint="eastAsia"/>
        </w:rPr>
      </w:pPr>
      <w:r>
        <w:rPr>
          <w:rFonts w:hint="eastAsia"/>
        </w:rPr>
        <w:t>它可以分解为三个组成部分：首先，人类进化成一个独立而独特的个性，反映了人类从动物世界经过数个世纪的出现；其次，个体的人进化成一个社会实体，反映了社会及其无数形式和复杂关系的逐渐形成；最后，社会的人进化成人类的一部分，整个世界的一部分，以及神圣的一部分，通常被称为“促进公义的力量”。</w:t>
      </w:r>
    </w:p>
    <w:p w14:paraId="707F9CD6">
      <w:pPr>
        <w:pStyle w:val="4"/>
        <w:spacing w:before="297" w:line="285" w:lineRule="auto"/>
        <w:ind w:right="98"/>
        <w:rPr>
          <w:rFonts w:hint="eastAsia"/>
        </w:rPr>
      </w:pPr>
    </w:p>
    <w:p w14:paraId="60ED30F4">
      <w:pPr>
        <w:pStyle w:val="4"/>
        <w:spacing w:before="297" w:line="285" w:lineRule="auto"/>
        <w:ind w:right="98"/>
        <w:rPr>
          <w:rFonts w:hint="eastAsia"/>
        </w:rPr>
      </w:pPr>
      <w:r>
        <w:rPr>
          <w:rFonts w:hint="eastAsia"/>
        </w:rPr>
        <w:t>According to Stanley Hall, we are currently in the midst of this period.</w:t>
      </w:r>
    </w:p>
    <w:p w14:paraId="0429AB00">
      <w:pPr>
        <w:pStyle w:val="4"/>
        <w:spacing w:before="297" w:line="285" w:lineRule="auto"/>
        <w:ind w:right="98"/>
        <w:rPr>
          <w:rFonts w:hint="eastAsia"/>
        </w:rPr>
      </w:pPr>
      <w:r>
        <w:rPr>
          <w:rFonts w:hint="eastAsia"/>
        </w:rPr>
        <w:t>根据斯坦利·霍尔的说法，我们目前正处于这个时期。</w:t>
      </w:r>
    </w:p>
    <w:p w14:paraId="1B29A85E">
      <w:pPr>
        <w:pStyle w:val="4"/>
        <w:spacing w:before="297" w:line="285" w:lineRule="auto"/>
        <w:ind w:right="98"/>
        <w:rPr>
          <w:rFonts w:hint="eastAsia"/>
        </w:rPr>
      </w:pPr>
    </w:p>
    <w:p w14:paraId="73AF558A">
      <w:pPr>
        <w:pStyle w:val="4"/>
        <w:spacing w:before="297" w:line="285" w:lineRule="auto"/>
        <w:ind w:right="98"/>
        <w:rPr>
          <w:rFonts w:hint="eastAsia"/>
        </w:rPr>
      </w:pPr>
      <w:r>
        <w:rPr>
          <w:rFonts w:hint="eastAsia"/>
        </w:rPr>
        <w:t>Human evolution spans countless centuries behind and ahead.</w:t>
      </w:r>
    </w:p>
    <w:p w14:paraId="583229B0">
      <w:pPr>
        <w:pStyle w:val="4"/>
        <w:spacing w:before="297" w:line="285" w:lineRule="auto"/>
        <w:ind w:right="98"/>
        <w:rPr>
          <w:rFonts w:hint="eastAsia"/>
        </w:rPr>
      </w:pPr>
      <w:r>
        <w:rPr>
          <w:rFonts w:hint="eastAsia"/>
        </w:rPr>
        <w:t>人类的进化跨越了过去和未来的无数个世纪。</w:t>
      </w:r>
    </w:p>
    <w:p w14:paraId="4B809660">
      <w:pPr>
        <w:pStyle w:val="4"/>
        <w:spacing w:before="297" w:line="285" w:lineRule="auto"/>
        <w:ind w:right="98"/>
        <w:rPr>
          <w:rFonts w:hint="eastAsia"/>
        </w:rPr>
      </w:pPr>
    </w:p>
    <w:p w14:paraId="58D6D25A">
      <w:pPr>
        <w:pStyle w:val="4"/>
        <w:spacing w:before="297" w:line="285" w:lineRule="auto"/>
        <w:ind w:right="98"/>
        <w:rPr>
          <w:rFonts w:hint="eastAsia"/>
        </w:rPr>
      </w:pPr>
      <w:r>
        <w:rPr>
          <w:rFonts w:hint="eastAsia"/>
        </w:rPr>
        <w:t>Contrary to the belief of some Christians that we are in the world's old age, we are, in fact, in its adolescence.</w:t>
      </w:r>
    </w:p>
    <w:p w14:paraId="28B2FE3C">
      <w:pPr>
        <w:pStyle w:val="4"/>
        <w:spacing w:before="297" w:line="285" w:lineRule="auto"/>
        <w:ind w:right="98"/>
        <w:rPr>
          <w:rFonts w:hint="eastAsia"/>
        </w:rPr>
      </w:pPr>
      <w:r>
        <w:rPr>
          <w:rFonts w:hint="eastAsia"/>
        </w:rPr>
        <w:t>与一些基督徒认为我们处于世界晚年的观念相反，我们实际上处于世界的青春期。</w:t>
      </w:r>
    </w:p>
    <w:p w14:paraId="4ED8C8D0">
      <w:pPr>
        <w:pStyle w:val="4"/>
        <w:spacing w:before="297" w:line="285" w:lineRule="auto"/>
        <w:ind w:right="98"/>
        <w:rPr>
          <w:rFonts w:hint="eastAsia"/>
        </w:rPr>
      </w:pPr>
    </w:p>
    <w:p w14:paraId="5DDC962C">
      <w:pPr>
        <w:pStyle w:val="4"/>
        <w:spacing w:before="297" w:line="285" w:lineRule="auto"/>
        <w:ind w:right="98"/>
        <w:rPr>
          <w:rFonts w:hint="eastAsia"/>
        </w:rPr>
      </w:pPr>
      <w:r>
        <w:rPr>
          <w:rFonts w:hint="eastAsia"/>
        </w:rPr>
        <w:t>The twilight we perceive is not that of evening but of dawn.</w:t>
      </w:r>
    </w:p>
    <w:p w14:paraId="2127908D">
      <w:pPr>
        <w:pStyle w:val="4"/>
        <w:spacing w:before="297" w:line="285" w:lineRule="auto"/>
        <w:ind w:right="98"/>
        <w:rPr>
          <w:rFonts w:hint="eastAsia"/>
        </w:rPr>
      </w:pPr>
      <w:r>
        <w:rPr>
          <w:rFonts w:hint="eastAsia"/>
        </w:rPr>
        <w:t>我们所感知的黄昏并非傍晚的黄昏，而是黎明的曙光。</w:t>
      </w:r>
    </w:p>
    <w:p w14:paraId="6E3DCD96">
      <w:pPr>
        <w:pStyle w:val="4"/>
        <w:spacing w:before="297" w:line="285" w:lineRule="auto"/>
        <w:ind w:right="98"/>
        <w:rPr>
          <w:rFonts w:hint="eastAsia"/>
        </w:rPr>
      </w:pPr>
    </w:p>
    <w:p w14:paraId="71C8115B">
      <w:pPr>
        <w:pStyle w:val="4"/>
        <w:spacing w:before="297" w:line="285" w:lineRule="auto"/>
        <w:ind w:right="98"/>
        <w:rPr>
          <w:rFonts w:hint="eastAsia"/>
        </w:rPr>
      </w:pPr>
      <w:r>
        <w:rPr>
          <w:rFonts w:hint="eastAsia"/>
        </w:rPr>
        <w:t>The soul is not yet fully formed; it is still in the process of becoming.</w:t>
      </w:r>
    </w:p>
    <w:p w14:paraId="0D485246">
      <w:pPr>
        <w:pStyle w:val="4"/>
        <w:spacing w:before="297" w:line="285" w:lineRule="auto"/>
        <w:ind w:right="98"/>
        <w:rPr>
          <w:rFonts w:hint="eastAsia"/>
        </w:rPr>
      </w:pPr>
      <w:r>
        <w:rPr>
          <w:rFonts w:hint="eastAsia"/>
        </w:rPr>
        <w:t>灵魂尚未完全形成；它仍在形成的过程中。</w:t>
      </w:r>
    </w:p>
    <w:p w14:paraId="61D93728">
      <w:pPr>
        <w:pStyle w:val="4"/>
        <w:spacing w:before="297" w:line="285" w:lineRule="auto"/>
        <w:ind w:right="98"/>
        <w:rPr>
          <w:rFonts w:hint="eastAsia"/>
        </w:rPr>
      </w:pPr>
    </w:p>
    <w:p w14:paraId="5150346B">
      <w:pPr>
        <w:pStyle w:val="4"/>
        <w:spacing w:before="297" w:line="285" w:lineRule="auto"/>
        <w:ind w:right="98"/>
        <w:rPr>
          <w:rFonts w:hint="eastAsia"/>
        </w:rPr>
      </w:pPr>
      <w:r>
        <w:rPr>
          <w:rFonts w:hint="eastAsia"/>
        </w:rPr>
        <w:t>Forces within it, currently dormant like sleepers in a forest, will awaken one day.</w:t>
      </w:r>
    </w:p>
    <w:p w14:paraId="256EEF84">
      <w:pPr>
        <w:pStyle w:val="4"/>
        <w:spacing w:before="297" w:line="285" w:lineRule="auto"/>
        <w:ind w:right="98"/>
        <w:rPr>
          <w:rFonts w:hint="eastAsia"/>
        </w:rPr>
      </w:pPr>
      <w:r>
        <w:rPr>
          <w:rFonts w:hint="eastAsia"/>
        </w:rPr>
        <w:t>它内在的力量，目前像森林中的沉睡者一样 dormant，总有一天会苏醒过来。</w:t>
      </w:r>
    </w:p>
    <w:p w14:paraId="0AE13DC2">
      <w:pPr>
        <w:pStyle w:val="4"/>
        <w:spacing w:before="297" w:line="285" w:lineRule="auto"/>
        <w:ind w:right="98"/>
        <w:rPr>
          <w:rFonts w:hint="eastAsia"/>
        </w:rPr>
      </w:pPr>
    </w:p>
    <w:p w14:paraId="63552B43">
      <w:pPr>
        <w:pStyle w:val="4"/>
        <w:spacing w:before="297" w:line="285" w:lineRule="auto"/>
        <w:ind w:right="98"/>
        <w:rPr>
          <w:rFonts w:hint="eastAsia"/>
        </w:rPr>
      </w:pPr>
      <w:r>
        <w:rPr>
          <w:rFonts w:hint="eastAsia"/>
        </w:rPr>
        <w:t>They will play a more substantial role in ushering in the impending reign of "the kingdom of man" than is currently conceivable.</w:t>
      </w:r>
    </w:p>
    <w:p w14:paraId="51271908">
      <w:pPr>
        <w:pStyle w:val="4"/>
        <w:spacing w:before="297" w:line="285" w:lineRule="auto"/>
        <w:ind w:right="98"/>
        <w:rPr>
          <w:rFonts w:hint="eastAsia"/>
        </w:rPr>
      </w:pPr>
      <w:r>
        <w:rPr>
          <w:rFonts w:hint="eastAsia"/>
        </w:rPr>
        <w:t>它们将在迎来即将到来的“人国”统治方面发挥比目前可以想象的更重要的作用。</w:t>
      </w:r>
    </w:p>
    <w:p w14:paraId="46B0665C">
      <w:pPr>
        <w:pStyle w:val="4"/>
        <w:spacing w:before="297" w:line="285" w:lineRule="auto"/>
        <w:ind w:right="98"/>
        <w:rPr>
          <w:rFonts w:hint="eastAsia"/>
        </w:rPr>
      </w:pPr>
    </w:p>
    <w:p w14:paraId="1072B4E4">
      <w:pPr>
        <w:pStyle w:val="2"/>
        <w:bidi w:val="0"/>
        <w:rPr>
          <w:rFonts w:hint="eastAsia"/>
        </w:rPr>
      </w:pPr>
      <w:r>
        <w:rPr>
          <w:rFonts w:hint="eastAsia"/>
        </w:rPr>
        <w:t>Basic Options and Errors</w:t>
      </w:r>
    </w:p>
    <w:p w14:paraId="54487617">
      <w:pPr>
        <w:pStyle w:val="2"/>
        <w:bidi w:val="0"/>
        <w:rPr>
          <w:rFonts w:hint="eastAsia"/>
        </w:rPr>
      </w:pPr>
      <w:r>
        <w:rPr>
          <w:rFonts w:hint="eastAsia"/>
        </w:rPr>
        <w:t>基本选项与谬误</w:t>
      </w:r>
    </w:p>
    <w:p w14:paraId="70219865">
      <w:pPr>
        <w:pStyle w:val="4"/>
        <w:spacing w:before="297" w:line="285" w:lineRule="auto"/>
        <w:ind w:right="98"/>
        <w:rPr>
          <w:rFonts w:hint="eastAsia"/>
        </w:rPr>
      </w:pPr>
    </w:p>
    <w:p w14:paraId="4DD28637">
      <w:pPr>
        <w:pStyle w:val="4"/>
        <w:spacing w:before="297" w:line="285" w:lineRule="auto"/>
        <w:ind w:right="98"/>
        <w:rPr>
          <w:rFonts w:hint="eastAsia"/>
        </w:rPr>
      </w:pPr>
      <w:r>
        <w:rPr>
          <w:rFonts w:hint="eastAsia"/>
        </w:rPr>
        <w:t>The history of the order of salvation emphasizes its significance, not only for expanding our knowledge but, more importantly, for guiding our lives in a practical sense.</w:t>
      </w:r>
    </w:p>
    <w:p w14:paraId="6D75ECD3">
      <w:pPr>
        <w:pStyle w:val="4"/>
        <w:spacing w:before="297" w:line="285" w:lineRule="auto"/>
        <w:ind w:right="98"/>
        <w:rPr>
          <w:rFonts w:hint="eastAsia"/>
        </w:rPr>
      </w:pPr>
      <w:r>
        <w:rPr>
          <w:rFonts w:hint="eastAsia"/>
        </w:rPr>
        <w:t>救赎次序的历史强调了其重要性，不仅在于扩展我们的知识，更重要的是在于以实践的方式指导我们的生活。</w:t>
      </w:r>
    </w:p>
    <w:p w14:paraId="05874B20">
      <w:pPr>
        <w:pStyle w:val="4"/>
        <w:spacing w:before="297" w:line="285" w:lineRule="auto"/>
        <w:ind w:right="98"/>
        <w:rPr>
          <w:rFonts w:hint="eastAsia"/>
        </w:rPr>
      </w:pPr>
    </w:p>
    <w:p w14:paraId="78A26162">
      <w:pPr>
        <w:pStyle w:val="4"/>
        <w:spacing w:before="297" w:line="285" w:lineRule="auto"/>
        <w:ind w:right="98"/>
        <w:rPr>
          <w:rFonts w:hint="eastAsia"/>
        </w:rPr>
      </w:pPr>
      <w:r>
        <w:rPr>
          <w:rFonts w:hint="eastAsia"/>
        </w:rPr>
        <w:t>Because God has implanted the longing for eternity in the hearts of humans, they are forever bound to ask, in one way or another: How can I discover the ultimate good and enduring happiness?</w:t>
      </w:r>
    </w:p>
    <w:p w14:paraId="4AD87A3C">
      <w:pPr>
        <w:pStyle w:val="4"/>
        <w:spacing w:before="297" w:line="285" w:lineRule="auto"/>
        <w:ind w:right="98"/>
        <w:rPr>
          <w:rFonts w:hint="eastAsia"/>
        </w:rPr>
      </w:pPr>
      <w:r>
        <w:rPr>
          <w:rFonts w:hint="eastAsia"/>
        </w:rPr>
        <w:t>因为神已将对永恒的渴望植入人心，所以他们永远都会以某种方式追问：我如何才能发现最终的善和持久的幸福？</w:t>
      </w:r>
    </w:p>
    <w:p w14:paraId="6260B454">
      <w:pPr>
        <w:pStyle w:val="4"/>
        <w:spacing w:before="297" w:line="285" w:lineRule="auto"/>
        <w:ind w:right="98"/>
        <w:rPr>
          <w:rFonts w:hint="eastAsia"/>
        </w:rPr>
      </w:pPr>
    </w:p>
    <w:p w14:paraId="73BC1698">
      <w:pPr>
        <w:pStyle w:val="4"/>
        <w:spacing w:before="297" w:line="285" w:lineRule="auto"/>
        <w:ind w:right="98"/>
        <w:rPr>
          <w:rFonts w:hint="eastAsia"/>
        </w:rPr>
      </w:pPr>
      <w:r>
        <w:rPr>
          <w:rFonts w:hint="eastAsia"/>
        </w:rPr>
        <w:t>What brings reconciliation with God and invites me into His fellowship?</w:t>
      </w:r>
    </w:p>
    <w:p w14:paraId="04FD62D0">
      <w:pPr>
        <w:pStyle w:val="4"/>
        <w:spacing w:before="297" w:line="285" w:lineRule="auto"/>
        <w:ind w:right="98"/>
        <w:rPr>
          <w:rFonts w:hint="eastAsia"/>
        </w:rPr>
      </w:pPr>
      <w:r>
        <w:rPr>
          <w:rFonts w:hint="eastAsia"/>
        </w:rPr>
        <w:t>什么能使我与神和好，并邀请我进入祂的团契？</w:t>
      </w:r>
    </w:p>
    <w:p w14:paraId="284FAC9A">
      <w:pPr>
        <w:pStyle w:val="4"/>
        <w:spacing w:before="297" w:line="285" w:lineRule="auto"/>
        <w:ind w:right="98"/>
        <w:rPr>
          <w:rFonts w:hint="eastAsia"/>
        </w:rPr>
      </w:pPr>
    </w:p>
    <w:p w14:paraId="067DDFE8">
      <w:pPr>
        <w:pStyle w:val="4"/>
        <w:spacing w:before="297" w:line="285" w:lineRule="auto"/>
        <w:ind w:right="98"/>
        <w:rPr>
          <w:rFonts w:hint="eastAsia"/>
        </w:rPr>
      </w:pPr>
      <w:r>
        <w:rPr>
          <w:rFonts w:hint="eastAsia"/>
        </w:rPr>
        <w:t>Which path leads to eternal blessedness?</w:t>
      </w:r>
    </w:p>
    <w:p w14:paraId="7D94D303">
      <w:pPr>
        <w:pStyle w:val="4"/>
        <w:spacing w:before="297" w:line="285" w:lineRule="auto"/>
        <w:ind w:right="98"/>
        <w:rPr>
          <w:rFonts w:hint="eastAsia"/>
        </w:rPr>
      </w:pPr>
      <w:r>
        <w:rPr>
          <w:rFonts w:hint="eastAsia"/>
        </w:rPr>
        <w:t>哪条路通向永恒的福乐？</w:t>
      </w:r>
    </w:p>
    <w:p w14:paraId="2396C251">
      <w:pPr>
        <w:pStyle w:val="4"/>
        <w:spacing w:before="297" w:line="285" w:lineRule="auto"/>
        <w:ind w:right="98"/>
        <w:rPr>
          <w:rFonts w:hint="eastAsia"/>
        </w:rPr>
      </w:pPr>
    </w:p>
    <w:p w14:paraId="5EF0B87F">
      <w:pPr>
        <w:pStyle w:val="4"/>
        <w:spacing w:before="297" w:line="285" w:lineRule="auto"/>
        <w:ind w:right="98"/>
        <w:rPr>
          <w:rFonts w:hint="eastAsia"/>
        </w:rPr>
      </w:pPr>
      <w:r>
        <w:rPr>
          <w:rFonts w:hint="eastAsia"/>
        </w:rPr>
        <w:t>Or, as Luther once phrased it: How can I find a gracious God?</w:t>
      </w:r>
    </w:p>
    <w:p w14:paraId="4952D9D5">
      <w:pPr>
        <w:pStyle w:val="4"/>
        <w:spacing w:before="297" w:line="285" w:lineRule="auto"/>
        <w:ind w:right="98"/>
        <w:rPr>
          <w:rFonts w:hint="eastAsia"/>
        </w:rPr>
      </w:pPr>
      <w:r>
        <w:rPr>
          <w:rFonts w:hint="eastAsia"/>
        </w:rPr>
        <w:t>或者，正如路德曾经说过的那样：我如何才能找到一位恩慈的神？</w:t>
      </w:r>
    </w:p>
    <w:p w14:paraId="0400A6BF">
      <w:pPr>
        <w:pStyle w:val="4"/>
        <w:spacing w:before="297" w:line="285" w:lineRule="auto"/>
        <w:ind w:right="98"/>
        <w:rPr>
          <w:rFonts w:hint="eastAsia"/>
        </w:rPr>
      </w:pPr>
    </w:p>
    <w:p w14:paraId="20651FFE">
      <w:pPr>
        <w:pStyle w:val="4"/>
        <w:spacing w:before="297" w:line="285" w:lineRule="auto"/>
        <w:ind w:right="98"/>
        <w:rPr>
          <w:rFonts w:hint="eastAsia"/>
        </w:rPr>
      </w:pPr>
      <w:r>
        <w:rPr>
          <w:rFonts w:hint="eastAsia"/>
        </w:rPr>
        <w:t>It is the order of salvation, the sequence, or the way of salvation (ordo or via salutis) that endeavors to address this question.</w:t>
      </w:r>
    </w:p>
    <w:p w14:paraId="5701E9EF">
      <w:pPr>
        <w:pStyle w:val="4"/>
        <w:spacing w:before="297" w:line="285" w:lineRule="auto"/>
        <w:ind w:right="98"/>
        <w:rPr>
          <w:rFonts w:hint="eastAsia"/>
        </w:rPr>
      </w:pPr>
      <w:r>
        <w:rPr>
          <w:rFonts w:hint="eastAsia"/>
        </w:rPr>
        <w:t>正是救赎的次序，即救赎的顺序或道路（ordo 或 via salutis），试图回答这个问题。</w:t>
      </w:r>
    </w:p>
    <w:p w14:paraId="7596F604">
      <w:pPr>
        <w:pStyle w:val="4"/>
        <w:spacing w:before="297" w:line="285" w:lineRule="auto"/>
        <w:ind w:right="98"/>
        <w:rPr>
          <w:rFonts w:hint="eastAsia"/>
        </w:rPr>
      </w:pPr>
    </w:p>
    <w:p w14:paraId="26D55EEB">
      <w:pPr>
        <w:pStyle w:val="4"/>
        <w:spacing w:before="297" w:line="285" w:lineRule="auto"/>
        <w:ind w:right="98"/>
        <w:rPr>
          <w:rFonts w:hint="eastAsia"/>
        </w:rPr>
      </w:pPr>
      <w:r>
        <w:rPr>
          <w:rFonts w:hint="eastAsia"/>
        </w:rPr>
        <w:t>By this, we mean the manner and order in which, or the route through which, a sinner receives the benefits of grace secured by Christ.</w:t>
      </w:r>
    </w:p>
    <w:p w14:paraId="1F378A59">
      <w:pPr>
        <w:pStyle w:val="4"/>
        <w:spacing w:before="297" w:line="285" w:lineRule="auto"/>
        <w:ind w:right="98"/>
        <w:rPr>
          <w:rFonts w:hint="eastAsia"/>
        </w:rPr>
      </w:pPr>
      <w:r>
        <w:rPr>
          <w:rFonts w:hint="eastAsia"/>
        </w:rPr>
        <w:t>借此，我们指的是罪人领受基督所确保的恩典益处的方式和次序，或途径。</w:t>
      </w:r>
    </w:p>
    <w:p w14:paraId="0E45EBE1">
      <w:pPr>
        <w:pStyle w:val="4"/>
        <w:spacing w:before="297" w:line="285" w:lineRule="auto"/>
        <w:ind w:right="98"/>
        <w:rPr>
          <w:rFonts w:hint="eastAsia"/>
        </w:rPr>
      </w:pPr>
    </w:p>
    <w:p w14:paraId="54064F13">
      <w:pPr>
        <w:pStyle w:val="4"/>
        <w:spacing w:before="297" w:line="285" w:lineRule="auto"/>
        <w:ind w:right="98"/>
        <w:rPr>
          <w:rFonts w:hint="eastAsia"/>
        </w:rPr>
      </w:pPr>
      <w:r>
        <w:rPr>
          <w:rFonts w:hint="eastAsia"/>
        </w:rPr>
        <w:t>This topic was given an independent place in dogmatics and received systematic treatment relatively late in history.</w:t>
      </w:r>
    </w:p>
    <w:p w14:paraId="3E33FA89">
      <w:pPr>
        <w:pStyle w:val="4"/>
        <w:spacing w:before="297" w:line="285" w:lineRule="auto"/>
        <w:ind w:right="98"/>
        <w:rPr>
          <w:rFonts w:hint="eastAsia"/>
        </w:rPr>
      </w:pPr>
      <w:r>
        <w:rPr>
          <w:rFonts w:hint="eastAsia"/>
        </w:rPr>
        <w:t>这个主题在教义学中被赋予了独立的地位，并在历史上相对较晚才得到系统的处理。</w:t>
      </w:r>
    </w:p>
    <w:p w14:paraId="556647B2">
      <w:pPr>
        <w:pStyle w:val="4"/>
        <w:spacing w:before="297" w:line="285" w:lineRule="auto"/>
        <w:ind w:right="98"/>
        <w:rPr>
          <w:rFonts w:hint="eastAsia"/>
        </w:rPr>
      </w:pPr>
    </w:p>
    <w:p w14:paraId="10AD6A29">
      <w:pPr>
        <w:pStyle w:val="4"/>
        <w:spacing w:before="297" w:line="285" w:lineRule="auto"/>
        <w:ind w:right="98"/>
        <w:rPr>
          <w:rFonts w:hint="eastAsia"/>
        </w:rPr>
      </w:pPr>
      <w:r>
        <w:rPr>
          <w:rFonts w:hint="eastAsia"/>
        </w:rPr>
        <w:t>In the scholastic period, relevant material was scattered.</w:t>
      </w:r>
    </w:p>
    <w:p w14:paraId="472E6AAB">
      <w:pPr>
        <w:pStyle w:val="4"/>
        <w:spacing w:before="297" w:line="285" w:lineRule="auto"/>
        <w:ind w:right="98"/>
        <w:rPr>
          <w:rFonts w:hint="eastAsia"/>
        </w:rPr>
      </w:pPr>
      <w:r>
        <w:rPr>
          <w:rFonts w:hint="eastAsia"/>
        </w:rPr>
        <w:t>在经院哲学时期，相关材料是分散的。</w:t>
      </w:r>
    </w:p>
    <w:p w14:paraId="404579D3">
      <w:pPr>
        <w:pStyle w:val="4"/>
        <w:spacing w:before="297" w:line="285" w:lineRule="auto"/>
        <w:ind w:right="98"/>
        <w:rPr>
          <w:rFonts w:hint="eastAsia"/>
        </w:rPr>
      </w:pPr>
    </w:p>
    <w:p w14:paraId="240829A6">
      <w:pPr>
        <w:pStyle w:val="4"/>
        <w:spacing w:before="297" w:line="285" w:lineRule="auto"/>
        <w:ind w:right="98"/>
        <w:rPr>
          <w:rFonts w:hint="eastAsia"/>
        </w:rPr>
      </w:pPr>
      <w:r>
        <w:rPr>
          <w:rFonts w:hint="eastAsia"/>
        </w:rPr>
        <w:t>The most crucial content discussed under this heading can be located in the commentaries on the Sentences II, dist. 26–29; III, dist. 25–27; and in the Summa II, 1 qu. 109–114.</w:t>
      </w:r>
    </w:p>
    <w:p w14:paraId="201BD144">
      <w:pPr>
        <w:pStyle w:val="4"/>
        <w:spacing w:before="297" w:line="285" w:lineRule="auto"/>
        <w:ind w:right="98"/>
        <w:rPr>
          <w:rFonts w:hint="eastAsia"/>
        </w:rPr>
      </w:pPr>
      <w:r>
        <w:rPr>
          <w:rFonts w:hint="eastAsia"/>
        </w:rPr>
        <w:t>在此标题下讨论的最关键内容可以在《箴言》第二卷，第26-29章；第三卷，第25-27章的注释中找到；以及在《神学大全》第二卷，第一部分，第109-114问中找到。</w:t>
      </w:r>
    </w:p>
    <w:p w14:paraId="676C5788">
      <w:pPr>
        <w:pStyle w:val="4"/>
        <w:spacing w:before="297" w:line="285" w:lineRule="auto"/>
        <w:ind w:right="98"/>
        <w:rPr>
          <w:rFonts w:hint="eastAsia"/>
        </w:rPr>
      </w:pPr>
    </w:p>
    <w:p w14:paraId="6DEC5361">
      <w:pPr>
        <w:pStyle w:val="4"/>
        <w:spacing w:before="297" w:line="285" w:lineRule="auto"/>
        <w:ind w:right="98"/>
        <w:rPr>
          <w:rFonts w:hint="eastAsia"/>
        </w:rPr>
      </w:pPr>
      <w:r>
        <w:rPr>
          <w:rFonts w:hint="eastAsia"/>
        </w:rPr>
        <w:t>The Decree of Trent encompasses all aspects related to grace under the title of Justification during session VI.</w:t>
      </w:r>
    </w:p>
    <w:p w14:paraId="799EE60E">
      <w:pPr>
        <w:pStyle w:val="4"/>
        <w:spacing w:before="297" w:line="285" w:lineRule="auto"/>
        <w:ind w:right="98"/>
        <w:rPr>
          <w:rFonts w:hint="eastAsia"/>
        </w:rPr>
      </w:pPr>
      <w:r>
        <w:rPr>
          <w:rFonts w:hint="eastAsia"/>
        </w:rPr>
        <w:t>特伦托法令在第六次会议期间，将所有与恩典相关的方面都归入称义的标题之下。</w:t>
      </w:r>
    </w:p>
    <w:p w14:paraId="0D93179D">
      <w:pPr>
        <w:pStyle w:val="4"/>
        <w:spacing w:before="297" w:line="285" w:lineRule="auto"/>
        <w:ind w:right="98"/>
        <w:rPr>
          <w:rFonts w:hint="eastAsia"/>
        </w:rPr>
      </w:pPr>
    </w:p>
    <w:p w14:paraId="22E5519E">
      <w:pPr>
        <w:pStyle w:val="4"/>
        <w:spacing w:before="297" w:line="285" w:lineRule="auto"/>
        <w:ind w:right="98"/>
        <w:rPr>
          <w:rFonts w:hint="eastAsia"/>
        </w:rPr>
      </w:pPr>
      <w:r>
        <w:rPr>
          <w:rFonts w:hint="eastAsia"/>
        </w:rPr>
        <w:t>Catholic theologians typically compile this material in a section on grace, discussing consecutively: actual grace (its nature, necessity, gratuity, universality, sufficiency, and efficacy); habitual or sanctifying grace (its nature, dispositions, effects, stability, and increase); and the fruits of grace or merit (their nature, condition, and objects).</w:t>
      </w:r>
    </w:p>
    <w:p w14:paraId="490B14A0">
      <w:pPr>
        <w:pStyle w:val="4"/>
        <w:spacing w:before="297" w:line="285" w:lineRule="auto"/>
        <w:ind w:right="98"/>
        <w:rPr>
          <w:rFonts w:hint="eastAsia"/>
        </w:rPr>
      </w:pPr>
      <w:r>
        <w:rPr>
          <w:rFonts w:hint="eastAsia"/>
        </w:rPr>
        <w:t>天主教神学家通常将这些材料汇编在关于恩典的部分，依次讨论：现实恩典（其性质、必要性、白白赐予性、普世性、充分性和有效性）；习惯性或成圣恩典（其性质、倾向、效果、稳定性和增长）；以及恩典的果实或功绩（其性质、条件和对象）。</w:t>
      </w:r>
    </w:p>
    <w:p w14:paraId="2AED18C1">
      <w:pPr>
        <w:pStyle w:val="4"/>
        <w:spacing w:before="297" w:line="285" w:lineRule="auto"/>
        <w:ind w:right="98"/>
        <w:rPr>
          <w:rFonts w:hint="eastAsia"/>
        </w:rPr>
      </w:pPr>
    </w:p>
    <w:p w14:paraId="5F6456EA">
      <w:pPr>
        <w:pStyle w:val="4"/>
        <w:spacing w:before="297" w:line="285" w:lineRule="auto"/>
        <w:ind w:right="98"/>
        <w:rPr>
          <w:rFonts w:hint="eastAsia"/>
        </w:rPr>
      </w:pPr>
      <w:r>
        <w:rPr>
          <w:rFonts w:hint="eastAsia"/>
        </w:rPr>
        <w:t>Initially, Reformed theology typically approached the order of salvation with a tripartite structure: repentance, faith, and good works.</w:t>
      </w:r>
    </w:p>
    <w:p w14:paraId="267B4233">
      <w:pPr>
        <w:pStyle w:val="4"/>
        <w:spacing w:before="297" w:line="285" w:lineRule="auto"/>
        <w:ind w:right="98"/>
        <w:rPr>
          <w:rFonts w:hint="eastAsia"/>
        </w:rPr>
      </w:pPr>
      <w:r>
        <w:rPr>
          <w:rFonts w:hint="eastAsia"/>
        </w:rPr>
        <w:t>最初，改革宗神学通常以悔改、信心和善行三部分结构来处理救赎的次序。</w:t>
      </w:r>
    </w:p>
    <w:p w14:paraId="11775B6E">
      <w:pPr>
        <w:pStyle w:val="4"/>
        <w:spacing w:before="297" w:line="285" w:lineRule="auto"/>
        <w:ind w:right="98"/>
        <w:rPr>
          <w:rFonts w:hint="eastAsia"/>
        </w:rPr>
      </w:pPr>
    </w:p>
    <w:p w14:paraId="4E1199BF">
      <w:pPr>
        <w:pStyle w:val="4"/>
        <w:spacing w:before="297" w:line="285" w:lineRule="auto"/>
        <w:ind w:right="98"/>
        <w:rPr>
          <w:rFonts w:hint="eastAsia"/>
        </w:rPr>
      </w:pPr>
      <w:r>
        <w:rPr>
          <w:rFonts w:hint="eastAsia"/>
        </w:rPr>
        <w:t>However, it soon found it necessary to expand this framework, incorporating various topics such as the call, illumination, regeneration, conversion, faith, justification, sanctification, and more.</w:t>
      </w:r>
    </w:p>
    <w:p w14:paraId="2A15FC75">
      <w:pPr>
        <w:pStyle w:val="4"/>
        <w:spacing w:before="297" w:line="285" w:lineRule="auto"/>
        <w:ind w:right="98"/>
        <w:rPr>
          <w:rFonts w:hint="eastAsia"/>
        </w:rPr>
      </w:pPr>
      <w:r>
        <w:rPr>
          <w:rFonts w:hint="eastAsia"/>
        </w:rPr>
        <w:t>然而，它很快发现有必要扩展这个框架，纳入诸如呼召、光照、重生、归信、信心、称义、成圣等各种主题。</w:t>
      </w:r>
    </w:p>
    <w:p w14:paraId="0A306DD9">
      <w:pPr>
        <w:pStyle w:val="4"/>
        <w:spacing w:before="297" w:line="285" w:lineRule="auto"/>
        <w:ind w:right="98"/>
        <w:rPr>
          <w:rFonts w:hint="eastAsia"/>
        </w:rPr>
      </w:pPr>
    </w:p>
    <w:p w14:paraId="1615805C">
      <w:pPr>
        <w:pStyle w:val="4"/>
        <w:spacing w:before="297" w:line="285" w:lineRule="auto"/>
        <w:ind w:right="98"/>
        <w:rPr>
          <w:rFonts w:hint="eastAsia"/>
        </w:rPr>
      </w:pPr>
      <w:r>
        <w:rPr>
          <w:rFonts w:hint="eastAsia"/>
        </w:rPr>
        <w:t>Over time, theologians recognized the need to consolidate this wealth of material under a single category and organize it along specific lines.</w:t>
      </w:r>
    </w:p>
    <w:p w14:paraId="2DD0F87D">
      <w:pPr>
        <w:pStyle w:val="4"/>
        <w:spacing w:before="297" w:line="285" w:lineRule="auto"/>
        <w:ind w:right="98"/>
        <w:rPr>
          <w:rFonts w:hint="eastAsia"/>
        </w:rPr>
      </w:pPr>
      <w:r>
        <w:rPr>
          <w:rFonts w:hint="eastAsia"/>
        </w:rPr>
        <w:t>随着时间的推移，神学家们认识到有必要将这些丰富的材料整合到一个单一的类别下，并按照特定的思路进行组织。</w:t>
      </w:r>
    </w:p>
    <w:p w14:paraId="3B2D312F">
      <w:pPr>
        <w:pStyle w:val="4"/>
        <w:spacing w:before="297" w:line="285" w:lineRule="auto"/>
        <w:ind w:right="98"/>
        <w:rPr>
          <w:rFonts w:hint="eastAsia"/>
        </w:rPr>
      </w:pPr>
    </w:p>
    <w:p w14:paraId="159D256D">
      <w:pPr>
        <w:pStyle w:val="4"/>
        <w:spacing w:before="297" w:line="285" w:lineRule="auto"/>
        <w:ind w:right="98"/>
        <w:rPr>
          <w:rFonts w:hint="eastAsia"/>
        </w:rPr>
      </w:pPr>
      <w:r>
        <w:rPr>
          <w:rFonts w:hint="eastAsia"/>
        </w:rPr>
        <w:t>Calvin, as a pioneering figure, titled the third book of his Institutes as "The way in which we receive the grace of Christ: what benefits come to us from it and what effects follow."</w:t>
      </w:r>
    </w:p>
    <w:p w14:paraId="439EAAC2">
      <w:pPr>
        <w:pStyle w:val="4"/>
        <w:spacing w:before="297" w:line="285" w:lineRule="auto"/>
        <w:ind w:right="98"/>
        <w:rPr>
          <w:rFonts w:hint="eastAsia"/>
        </w:rPr>
      </w:pPr>
      <w:r>
        <w:rPr>
          <w:rFonts w:hint="eastAsia"/>
        </w:rPr>
        <w:t>加尔文作为一位先驱人物，将其《基督教要义》第三卷命名为“我们领受基督恩典的方式：它给我们带来什么益处以及随之而来的是什么果效。”</w:t>
      </w:r>
    </w:p>
    <w:p w14:paraId="37FAFCC8">
      <w:pPr>
        <w:pStyle w:val="4"/>
        <w:spacing w:before="297" w:line="285" w:lineRule="auto"/>
        <w:ind w:right="98"/>
        <w:rPr>
          <w:rFonts w:hint="eastAsia"/>
        </w:rPr>
      </w:pPr>
    </w:p>
    <w:p w14:paraId="69EB6204">
      <w:pPr>
        <w:pStyle w:val="4"/>
        <w:spacing w:before="297" w:line="285" w:lineRule="auto"/>
        <w:ind w:right="98"/>
        <w:rPr>
          <w:rFonts w:hint="eastAsia"/>
        </w:rPr>
      </w:pPr>
      <w:r>
        <w:rPr>
          <w:rFonts w:hint="eastAsia"/>
        </w:rPr>
        <w:t>Others referred to it as the "applied grace of the Holy Spirit" (Quenstedt), "the effecting of salvation or the mode of pursuing it" (Calovius), "the application of redemption" (Mastricht), "the order or way of seeking and obtaining salvation" (Reinhard), and so forth.</w:t>
      </w:r>
    </w:p>
    <w:p w14:paraId="2DB2074B">
      <w:pPr>
        <w:pStyle w:val="4"/>
        <w:spacing w:before="297" w:line="285" w:lineRule="auto"/>
        <w:ind w:right="98"/>
        <w:rPr>
          <w:rFonts w:hint="eastAsia"/>
        </w:rPr>
      </w:pPr>
      <w:r>
        <w:rPr>
          <w:rFonts w:hint="eastAsia"/>
        </w:rPr>
        <w:t>其他人则称之为“圣灵应用的恩典”（昆施泰特）、“救赎的实现或追求救赎的方式”（卡洛维乌斯）、“救赎的应用”（马斯特里赫特）、“寻求和获得救赎的次序或途径”（莱因哈德）等等。</w:t>
      </w:r>
    </w:p>
    <w:p w14:paraId="7804980C">
      <w:pPr>
        <w:pStyle w:val="4"/>
        <w:spacing w:before="297" w:line="285" w:lineRule="auto"/>
        <w:ind w:right="98"/>
        <w:rPr>
          <w:rFonts w:hint="eastAsia"/>
        </w:rPr>
      </w:pPr>
    </w:p>
    <w:p w14:paraId="3B15B90B">
      <w:pPr>
        <w:pStyle w:val="4"/>
        <w:spacing w:before="297" w:line="285" w:lineRule="auto"/>
        <w:ind w:right="98"/>
        <w:rPr>
          <w:rFonts w:hint="eastAsia"/>
        </w:rPr>
      </w:pPr>
      <w:r>
        <w:rPr>
          <w:rFonts w:hint="eastAsia"/>
        </w:rPr>
        <w:t>There was even more diversity in the order of treatment among theologians.</w:t>
      </w:r>
    </w:p>
    <w:p w14:paraId="73BDE2F2">
      <w:pPr>
        <w:pStyle w:val="4"/>
        <w:spacing w:before="297" w:line="285" w:lineRule="auto"/>
        <w:ind w:right="98"/>
        <w:rPr>
          <w:rFonts w:hint="eastAsia"/>
        </w:rPr>
      </w:pPr>
      <w:r>
        <w:rPr>
          <w:rFonts w:hint="eastAsia"/>
        </w:rPr>
        <w:t>在神学家们中间，处理的顺序甚至更加多样化。</w:t>
      </w:r>
    </w:p>
    <w:p w14:paraId="68E890B3">
      <w:pPr>
        <w:pStyle w:val="4"/>
        <w:spacing w:before="297" w:line="285" w:lineRule="auto"/>
        <w:ind w:right="98"/>
        <w:rPr>
          <w:rFonts w:hint="eastAsia"/>
        </w:rPr>
      </w:pPr>
    </w:p>
    <w:p w14:paraId="4030BF77">
      <w:pPr>
        <w:pStyle w:val="4"/>
        <w:spacing w:before="297" w:line="285" w:lineRule="auto"/>
        <w:ind w:right="98"/>
        <w:rPr>
          <w:rFonts w:hint="eastAsia"/>
        </w:rPr>
      </w:pPr>
      <w:r>
        <w:rPr>
          <w:rFonts w:hint="eastAsia"/>
        </w:rPr>
        <w:t>In addressing this order of salvation, theologians are not free to invent their own path to salvation or draw inspiration from science, art, or culture.</w:t>
      </w:r>
    </w:p>
    <w:p w14:paraId="4E9A96F4">
      <w:pPr>
        <w:pStyle w:val="4"/>
        <w:spacing w:before="297" w:line="285" w:lineRule="auto"/>
        <w:ind w:right="98"/>
        <w:rPr>
          <w:rFonts w:hint="eastAsia"/>
        </w:rPr>
      </w:pPr>
      <w:r>
        <w:rPr>
          <w:rFonts w:hint="eastAsia"/>
        </w:rPr>
        <w:t>在论述这个救赎次序时，神学家们不能自由地发明他们自己的救赎之路，也不能从科学、艺术或文化中汲取灵感。</w:t>
      </w:r>
    </w:p>
    <w:p w14:paraId="3A6C162D">
      <w:pPr>
        <w:pStyle w:val="4"/>
        <w:spacing w:before="297" w:line="285" w:lineRule="auto"/>
        <w:ind w:right="98"/>
        <w:rPr>
          <w:rFonts w:hint="eastAsia"/>
        </w:rPr>
      </w:pPr>
    </w:p>
    <w:p w14:paraId="5EC44788">
      <w:pPr>
        <w:pStyle w:val="4"/>
        <w:spacing w:before="297" w:line="285" w:lineRule="auto"/>
        <w:ind w:right="98"/>
        <w:rPr>
          <w:rFonts w:hint="eastAsia"/>
        </w:rPr>
      </w:pPr>
      <w:r>
        <w:rPr>
          <w:rFonts w:hint="eastAsia"/>
        </w:rPr>
        <w:t>They must adhere to their foundational principle that Holy Scripture is the sole and sufficient source of theological knowledge.</w:t>
      </w:r>
    </w:p>
    <w:p w14:paraId="33099B2A">
      <w:pPr>
        <w:pStyle w:val="4"/>
        <w:spacing w:before="297" w:line="285" w:lineRule="auto"/>
        <w:ind w:right="98"/>
        <w:rPr>
          <w:rFonts w:hint="eastAsia"/>
        </w:rPr>
      </w:pPr>
      <w:r>
        <w:rPr>
          <w:rFonts w:hint="eastAsia"/>
        </w:rPr>
        <w:t>他们必须坚持他们的基本原则，即圣经是神学知识唯一且充分的来源。</w:t>
      </w:r>
    </w:p>
    <w:p w14:paraId="20F58CC5">
      <w:pPr>
        <w:pStyle w:val="4"/>
        <w:spacing w:before="297" w:line="285" w:lineRule="auto"/>
        <w:ind w:right="98"/>
        <w:rPr>
          <w:rFonts w:hint="eastAsia"/>
        </w:rPr>
      </w:pPr>
    </w:p>
    <w:p w14:paraId="4654B018">
      <w:pPr>
        <w:pStyle w:val="4"/>
        <w:spacing w:before="297" w:line="285" w:lineRule="auto"/>
        <w:ind w:right="98"/>
        <w:rPr>
          <w:rFonts w:hint="eastAsia"/>
        </w:rPr>
      </w:pPr>
      <w:r>
        <w:rPr>
          <w:rFonts w:hint="eastAsia"/>
        </w:rPr>
        <w:t>Just as in any other theological locus, the treatment of the way of salvation must guard against the imposition of human-made religion.</w:t>
      </w:r>
    </w:p>
    <w:p w14:paraId="797314F0">
      <w:pPr>
        <w:pStyle w:val="4"/>
        <w:spacing w:before="297" w:line="285" w:lineRule="auto"/>
        <w:ind w:right="98"/>
        <w:rPr>
          <w:rFonts w:hint="eastAsia"/>
        </w:rPr>
      </w:pPr>
      <w:r>
        <w:rPr>
          <w:rFonts w:hint="eastAsia"/>
        </w:rPr>
        <w:t>正如在任何其他神学论题中一样，对救赎之路的处理必须警惕人为宗教的强加。</w:t>
      </w:r>
    </w:p>
    <w:p w14:paraId="69964843">
      <w:pPr>
        <w:pStyle w:val="4"/>
        <w:spacing w:before="297" w:line="285" w:lineRule="auto"/>
        <w:ind w:right="98"/>
        <w:rPr>
          <w:rFonts w:hint="eastAsia"/>
        </w:rPr>
      </w:pPr>
    </w:p>
    <w:p w14:paraId="75E9D7B1">
      <w:pPr>
        <w:pStyle w:val="4"/>
        <w:spacing w:before="297" w:line="285" w:lineRule="auto"/>
        <w:ind w:right="98"/>
        <w:rPr>
          <w:rFonts w:hint="eastAsia"/>
        </w:rPr>
      </w:pPr>
      <w:r>
        <w:rPr>
          <w:rFonts w:hint="eastAsia"/>
        </w:rPr>
        <w:t>To the question, "What is the way to heaven?" theologians can provide no other answer than what Scripture contains.</w:t>
      </w:r>
    </w:p>
    <w:p w14:paraId="469E3E90">
      <w:pPr>
        <w:pStyle w:val="4"/>
        <w:spacing w:before="297" w:line="285" w:lineRule="auto"/>
        <w:ind w:right="98"/>
        <w:rPr>
          <w:rFonts w:hint="eastAsia"/>
        </w:rPr>
      </w:pPr>
      <w:r>
        <w:rPr>
          <w:rFonts w:hint="eastAsia"/>
        </w:rPr>
        <w:t>对于“通往天堂的路是什么？”这个问题，神学家们除了圣经所包含的答案之外，无法提供任何其他答案。</w:t>
      </w:r>
    </w:p>
    <w:p w14:paraId="34CC59A9">
      <w:pPr>
        <w:pStyle w:val="4"/>
        <w:spacing w:before="297" w:line="285" w:lineRule="auto"/>
        <w:ind w:right="98"/>
        <w:rPr>
          <w:rFonts w:hint="eastAsia"/>
        </w:rPr>
      </w:pPr>
    </w:p>
    <w:p w14:paraId="6FDD12DF">
      <w:pPr>
        <w:pStyle w:val="4"/>
        <w:spacing w:before="297" w:line="285" w:lineRule="auto"/>
        <w:ind w:right="98"/>
        <w:rPr>
          <w:rFonts w:hint="eastAsia"/>
        </w:rPr>
      </w:pPr>
      <w:r>
        <w:rPr>
          <w:rFonts w:hint="eastAsia"/>
        </w:rPr>
        <w:t>God Himself, not humans, has established and revealed this way through Christ.</w:t>
      </w:r>
    </w:p>
    <w:p w14:paraId="076B94F0">
      <w:pPr>
        <w:pStyle w:val="4"/>
        <w:spacing w:before="297" w:line="285" w:lineRule="auto"/>
        <w:ind w:right="98"/>
        <w:rPr>
          <w:rFonts w:hint="eastAsia"/>
        </w:rPr>
      </w:pPr>
      <w:r>
        <w:rPr>
          <w:rFonts w:hint="eastAsia"/>
        </w:rPr>
        <w:t>神自己，而非人，借着基督设立并启示了这条道路。</w:t>
      </w:r>
    </w:p>
    <w:p w14:paraId="3C2507F7">
      <w:pPr>
        <w:pStyle w:val="4"/>
        <w:spacing w:before="297" w:line="285" w:lineRule="auto"/>
        <w:ind w:right="98"/>
        <w:rPr>
          <w:rFonts w:hint="eastAsia"/>
        </w:rPr>
      </w:pPr>
    </w:p>
    <w:p w14:paraId="5F3BD9B3">
      <w:pPr>
        <w:pStyle w:val="4"/>
        <w:spacing w:before="297" w:line="285" w:lineRule="auto"/>
        <w:ind w:right="98"/>
        <w:rPr>
          <w:rFonts w:hint="eastAsia"/>
        </w:rPr>
      </w:pPr>
      <w:r>
        <w:rPr>
          <w:rFonts w:hint="eastAsia"/>
        </w:rPr>
        <w:t>It is a fresh and living path that Christ Himself has paved and traversed, leading truly to eternal life (Heb. 10:20), and God's children are guided by the Spirit of Christ from start to finish (Ps. 73:24; Rom. 8:14).</w:t>
      </w:r>
    </w:p>
    <w:p w14:paraId="7F9D8743">
      <w:pPr>
        <w:pStyle w:val="4"/>
        <w:spacing w:before="297" w:line="285" w:lineRule="auto"/>
        <w:ind w:right="98"/>
        <w:rPr>
          <w:rFonts w:hint="eastAsia"/>
        </w:rPr>
      </w:pPr>
      <w:r>
        <w:rPr>
          <w:rFonts w:hint="eastAsia"/>
        </w:rPr>
        <w:t>这是一条又新又活的路，是基督自己开辟并走过的，真正通向永生（希伯来书 10:20），神的儿女从始至终都由基督的灵引导（诗篇 73:24；罗马书 8:14）。</w:t>
      </w:r>
    </w:p>
    <w:p w14:paraId="3E97FA88">
      <w:pPr>
        <w:pStyle w:val="4"/>
        <w:spacing w:before="297" w:line="285" w:lineRule="auto"/>
        <w:ind w:right="98"/>
        <w:rPr>
          <w:rFonts w:hint="eastAsia"/>
        </w:rPr>
      </w:pPr>
    </w:p>
    <w:p w14:paraId="60BE50E2">
      <w:pPr>
        <w:pStyle w:val="4"/>
        <w:spacing w:before="297" w:line="285" w:lineRule="auto"/>
        <w:ind w:right="98"/>
        <w:rPr>
          <w:rFonts w:hint="eastAsia"/>
        </w:rPr>
      </w:pPr>
      <w:r>
        <w:rPr>
          <w:rFonts w:hint="eastAsia"/>
        </w:rPr>
        <w:t>However, when theology diligently adheres to the guidance of Holy Scripture in the subject of the way of salvation, it faces a unique challenge.</w:t>
      </w:r>
    </w:p>
    <w:p w14:paraId="51F6C4D0">
      <w:pPr>
        <w:pStyle w:val="4"/>
        <w:spacing w:before="297" w:line="285" w:lineRule="auto"/>
        <w:ind w:right="98"/>
        <w:rPr>
          <w:rFonts w:hint="eastAsia"/>
        </w:rPr>
      </w:pPr>
      <w:r>
        <w:rPr>
          <w:rFonts w:hint="eastAsia"/>
        </w:rPr>
        <w:t>然而，当神学在救赎之路这个主题上勤勉地遵循圣经的指引时，它面临着一个独特的挑战。</w:t>
      </w:r>
    </w:p>
    <w:p w14:paraId="046C7C2A">
      <w:pPr>
        <w:pStyle w:val="4"/>
        <w:spacing w:before="297" w:line="285" w:lineRule="auto"/>
        <w:ind w:right="98"/>
        <w:rPr>
          <w:rFonts w:hint="eastAsia"/>
        </w:rPr>
      </w:pPr>
    </w:p>
    <w:p w14:paraId="476C2F5C">
      <w:pPr>
        <w:pStyle w:val="4"/>
        <w:spacing w:before="297" w:line="285" w:lineRule="auto"/>
        <w:ind w:right="98"/>
        <w:rPr>
          <w:rFonts w:hint="eastAsia"/>
        </w:rPr>
      </w:pPr>
      <w:r>
        <w:rPr>
          <w:rFonts w:hint="eastAsia"/>
        </w:rPr>
        <w:t>On one hand, everything has been accomplished by Christ: sin has been atoned for, the law has been fulfilled, death has been conquered, Satan has been subdued, forgiveness has been obtained, and eternal life has been revealed.</w:t>
      </w:r>
    </w:p>
    <w:p w14:paraId="3973A708">
      <w:pPr>
        <w:pStyle w:val="4"/>
        <w:spacing w:before="297" w:line="285" w:lineRule="auto"/>
        <w:ind w:right="98"/>
        <w:rPr>
          <w:rFonts w:hint="eastAsia"/>
        </w:rPr>
      </w:pPr>
      <w:r>
        <w:rPr>
          <w:rFonts w:hint="eastAsia"/>
        </w:rPr>
        <w:t>一方面，一切都已由基督成就：罪已赎清，律法已成全，死亡已被战胜，撒但已被制服，赦免已获得，永生已显明。</w:t>
      </w:r>
    </w:p>
    <w:p w14:paraId="1D8E60BE">
      <w:pPr>
        <w:pStyle w:val="4"/>
        <w:spacing w:before="297" w:line="285" w:lineRule="auto"/>
        <w:ind w:right="98"/>
        <w:rPr>
          <w:rFonts w:hint="eastAsia"/>
        </w:rPr>
      </w:pPr>
    </w:p>
    <w:p w14:paraId="1840664F">
      <w:pPr>
        <w:pStyle w:val="4"/>
        <w:spacing w:before="297" w:line="285" w:lineRule="auto"/>
        <w:ind w:right="98"/>
        <w:rPr>
          <w:rFonts w:hint="eastAsia"/>
        </w:rPr>
      </w:pPr>
      <w:r>
        <w:rPr>
          <w:rFonts w:hint="eastAsia"/>
        </w:rPr>
        <w:t>One might expect that those for whom Christ died would immediately experience complete deliverance from sin, suffering, and death, obtaining holiness and blessedness.</w:t>
      </w:r>
    </w:p>
    <w:p w14:paraId="2A72374D">
      <w:pPr>
        <w:pStyle w:val="4"/>
        <w:spacing w:before="297" w:line="285" w:lineRule="auto"/>
        <w:ind w:right="98"/>
        <w:rPr>
          <w:rFonts w:hint="eastAsia"/>
        </w:rPr>
      </w:pPr>
      <w:r>
        <w:rPr>
          <w:rFonts w:hint="eastAsia"/>
        </w:rPr>
        <w:t>人们可能会期望，那些基督为之而死的人会立即经历从罪、苦难和死亡中的完全解脱，获得圣洁和福乐。</w:t>
      </w:r>
    </w:p>
    <w:p w14:paraId="1653A039">
      <w:pPr>
        <w:pStyle w:val="4"/>
        <w:spacing w:before="297" w:line="285" w:lineRule="auto"/>
        <w:ind w:right="98"/>
        <w:rPr>
          <w:rFonts w:hint="eastAsia"/>
        </w:rPr>
      </w:pPr>
    </w:p>
    <w:p w14:paraId="098DCA76">
      <w:pPr>
        <w:pStyle w:val="4"/>
        <w:spacing w:before="297" w:line="285" w:lineRule="auto"/>
        <w:ind w:right="98"/>
        <w:rPr>
          <w:rFonts w:hint="eastAsia"/>
        </w:rPr>
      </w:pPr>
      <w:r>
        <w:rPr>
          <w:rFonts w:hint="eastAsia"/>
        </w:rPr>
        <w:t>However, this is not the case.</w:t>
      </w:r>
    </w:p>
    <w:p w14:paraId="760B84AA">
      <w:pPr>
        <w:pStyle w:val="4"/>
        <w:spacing w:before="297" w:line="285" w:lineRule="auto"/>
        <w:ind w:right="98"/>
        <w:rPr>
          <w:rFonts w:hint="eastAsia"/>
        </w:rPr>
      </w:pPr>
      <w:r>
        <w:rPr>
          <w:rFonts w:hint="eastAsia"/>
        </w:rPr>
        <w:t>然而，事实并非如此。</w:t>
      </w:r>
    </w:p>
    <w:p w14:paraId="02097874">
      <w:pPr>
        <w:pStyle w:val="4"/>
        <w:spacing w:before="297" w:line="285" w:lineRule="auto"/>
        <w:ind w:right="98"/>
        <w:rPr>
          <w:rFonts w:hint="eastAsia"/>
        </w:rPr>
      </w:pPr>
    </w:p>
    <w:p w14:paraId="014172E2">
      <w:pPr>
        <w:pStyle w:val="4"/>
        <w:spacing w:before="297" w:line="285" w:lineRule="auto"/>
        <w:ind w:right="98"/>
        <w:rPr>
          <w:rFonts w:hint="eastAsia"/>
        </w:rPr>
      </w:pPr>
      <w:r>
        <w:rPr>
          <w:rFonts w:hint="eastAsia"/>
        </w:rPr>
        <w:t>On the contrary, believers are called to exercise faith and repentance in time, undergo regeneration, justification, sanctification, and glorification, and continue to contend with sin, suffering, and death in this life, ultimately entering the kingdom of heaven through much tribulation.</w:t>
      </w:r>
    </w:p>
    <w:p w14:paraId="1B6215A2">
      <w:pPr>
        <w:pStyle w:val="4"/>
        <w:spacing w:before="297" w:line="285" w:lineRule="auto"/>
        <w:ind w:right="98"/>
        <w:rPr>
          <w:rFonts w:hint="eastAsia"/>
        </w:rPr>
      </w:pPr>
      <w:r>
        <w:rPr>
          <w:rFonts w:hint="eastAsia"/>
        </w:rPr>
        <w:t>相反，信徒被呼召在适当的时候操练信心和悔改，经历重生、称义、成圣和得荣耀，并继续在今生与罪、苦难和死亡争战，最终通过许多苦难进入天国。</w:t>
      </w:r>
    </w:p>
    <w:p w14:paraId="16B6C109">
      <w:pPr>
        <w:pStyle w:val="4"/>
        <w:spacing w:before="297" w:line="285" w:lineRule="auto"/>
        <w:ind w:right="98"/>
        <w:rPr>
          <w:rFonts w:hint="eastAsia"/>
        </w:rPr>
      </w:pPr>
    </w:p>
    <w:p w14:paraId="2F9048F9">
      <w:pPr>
        <w:pStyle w:val="4"/>
        <w:spacing w:before="297" w:line="285" w:lineRule="auto"/>
        <w:ind w:right="98"/>
        <w:rPr>
          <w:rFonts w:hint="eastAsia"/>
        </w:rPr>
      </w:pPr>
      <w:r>
        <w:rPr>
          <w:rFonts w:hint="eastAsia"/>
        </w:rPr>
        <w:t>How can these seemingly contradictory aspects be reconciled?</w:t>
      </w:r>
    </w:p>
    <w:p w14:paraId="700A6BEF">
      <w:pPr>
        <w:pStyle w:val="4"/>
        <w:spacing w:before="297" w:line="285" w:lineRule="auto"/>
        <w:ind w:right="98"/>
        <w:rPr>
          <w:rFonts w:hint="eastAsia"/>
        </w:rPr>
      </w:pPr>
      <w:r>
        <w:rPr>
          <w:rFonts w:hint="eastAsia"/>
        </w:rPr>
        <w:t>这些看似矛盾的方面如何才能调和呢？</w:t>
      </w:r>
    </w:p>
    <w:p w14:paraId="254D052C">
      <w:pPr>
        <w:pStyle w:val="4"/>
        <w:spacing w:before="297" w:line="285" w:lineRule="auto"/>
        <w:ind w:right="98"/>
        <w:rPr>
          <w:rFonts w:hint="eastAsia"/>
        </w:rPr>
      </w:pPr>
    </w:p>
    <w:p w14:paraId="22FB85BC">
      <w:pPr>
        <w:pStyle w:val="4"/>
        <w:spacing w:before="297" w:line="285" w:lineRule="auto"/>
        <w:ind w:right="98"/>
        <w:rPr>
          <w:rFonts w:hint="eastAsia"/>
        </w:rPr>
      </w:pPr>
      <w:r>
        <w:rPr>
          <w:rFonts w:hint="eastAsia"/>
        </w:rPr>
        <w:t>On one hand, everything has been accomplished, leaving nothing for humans to do; on the other hand, significant events must still take place in the lives of individuals for them to obtain the salvation secured by Christ.</w:t>
      </w:r>
    </w:p>
    <w:p w14:paraId="31E4A35F">
      <w:pPr>
        <w:pStyle w:val="4"/>
        <w:spacing w:before="297" w:line="285" w:lineRule="auto"/>
        <w:ind w:right="98"/>
        <w:rPr>
          <w:rFonts w:hint="eastAsia"/>
        </w:rPr>
      </w:pPr>
      <w:r>
        <w:rPr>
          <w:rFonts w:hint="eastAsia"/>
        </w:rPr>
        <w:t>一方面，一切都已完成，人无事可做；另一方面，为了使个人获得基督所确保的救赎，在他们的生活中仍然必须发生重大的事件。</w:t>
      </w:r>
    </w:p>
    <w:p w14:paraId="0DB508F2">
      <w:pPr>
        <w:pStyle w:val="4"/>
        <w:spacing w:before="297" w:line="285" w:lineRule="auto"/>
        <w:ind w:right="98"/>
        <w:rPr>
          <w:rFonts w:hint="eastAsia"/>
        </w:rPr>
      </w:pPr>
    </w:p>
    <w:p w14:paraId="5FF07A04">
      <w:pPr>
        <w:pStyle w:val="4"/>
        <w:spacing w:before="297" w:line="285" w:lineRule="auto"/>
        <w:ind w:right="98"/>
        <w:rPr>
          <w:rFonts w:hint="eastAsia"/>
        </w:rPr>
      </w:pPr>
      <w:r>
        <w:rPr>
          <w:rFonts w:hint="eastAsia"/>
        </w:rPr>
        <w:t>The Christian religion appears to maintain two irreconcilable positions: one of salvation through Christ and another that exhorts believers to work out their own salvation with fear and trembling.</w:t>
      </w:r>
    </w:p>
    <w:p w14:paraId="6DED7905">
      <w:pPr>
        <w:pStyle w:val="4"/>
        <w:spacing w:before="297" w:line="285" w:lineRule="auto"/>
        <w:ind w:right="98"/>
        <w:rPr>
          <w:rFonts w:hint="eastAsia"/>
        </w:rPr>
      </w:pPr>
      <w:r>
        <w:rPr>
          <w:rFonts w:hint="eastAsia"/>
        </w:rPr>
        <w:t>基督教似乎持守着两种不可调和的立场：一种是借着基督得救，另一种是劝勉信徒要存敬畏战兢的心作成自己的救恩。</w:t>
      </w:r>
    </w:p>
    <w:p w14:paraId="1E121568">
      <w:pPr>
        <w:pStyle w:val="4"/>
        <w:spacing w:before="297" w:line="285" w:lineRule="auto"/>
        <w:ind w:right="98"/>
        <w:rPr>
          <w:rFonts w:hint="eastAsia"/>
        </w:rPr>
      </w:pPr>
    </w:p>
    <w:p w14:paraId="1EB97C2D">
      <w:pPr>
        <w:pStyle w:val="4"/>
        <w:spacing w:before="297" w:line="285" w:lineRule="auto"/>
        <w:ind w:right="98"/>
        <w:rPr>
          <w:rFonts w:hint="eastAsia"/>
        </w:rPr>
      </w:pPr>
      <w:r>
        <w:rPr>
          <w:rFonts w:hint="eastAsia"/>
        </w:rPr>
        <w:t>Consequently, the ship of the Christian order of salvation always faces the peril of shipwreck on two submerged rocks: antinomianism on one hand, and nomism on the other.</w:t>
      </w:r>
    </w:p>
    <w:p w14:paraId="1300555E">
      <w:pPr>
        <w:pStyle w:val="4"/>
        <w:spacing w:before="297" w:line="285" w:lineRule="auto"/>
        <w:ind w:right="98"/>
        <w:rPr>
          <w:rFonts w:hint="eastAsia"/>
        </w:rPr>
      </w:pPr>
      <w:r>
        <w:rPr>
          <w:rFonts w:hint="eastAsia"/>
        </w:rPr>
        <w:t>因此，基督教救赎次序之船始终面临着在两块暗礁上触礁的危险：一方面是反律法主义，另一方面是律法主义。</w:t>
      </w:r>
    </w:p>
    <w:p w14:paraId="70D6525C">
      <w:pPr>
        <w:pStyle w:val="4"/>
        <w:spacing w:before="297" w:line="285" w:lineRule="auto"/>
        <w:ind w:right="98"/>
        <w:rPr>
          <w:rFonts w:hint="eastAsia"/>
        </w:rPr>
      </w:pPr>
    </w:p>
    <w:p w14:paraId="17C088F2">
      <w:pPr>
        <w:pStyle w:val="4"/>
        <w:spacing w:before="297" w:line="285" w:lineRule="auto"/>
        <w:ind w:right="98"/>
        <w:rPr>
          <w:rFonts w:hint="eastAsia"/>
        </w:rPr>
      </w:pPr>
      <w:r>
        <w:rPr>
          <w:rFonts w:hint="eastAsia"/>
        </w:rPr>
        <w:t>Nomism, in its various forms and degrees, not only contradicts God's decrees but also fails to give due regard to the person and work of Christ.</w:t>
      </w:r>
    </w:p>
    <w:p w14:paraId="3E630C12">
      <w:pPr>
        <w:pStyle w:val="4"/>
        <w:spacing w:before="297" w:line="285" w:lineRule="auto"/>
        <w:ind w:right="98"/>
        <w:rPr>
          <w:rFonts w:hint="eastAsia"/>
        </w:rPr>
      </w:pPr>
      <w:r>
        <w:rPr>
          <w:rFonts w:hint="eastAsia"/>
        </w:rPr>
        <w:t>律法主义，在其各种形式和程度上，不仅与神的定旨相矛盾，而且也未能充分尊重基督的位格和工作。</w:t>
      </w:r>
    </w:p>
    <w:p w14:paraId="52DA7CAA">
      <w:pPr>
        <w:pStyle w:val="4"/>
        <w:spacing w:before="297" w:line="285" w:lineRule="auto"/>
        <w:ind w:right="98"/>
        <w:rPr>
          <w:rFonts w:hint="eastAsia"/>
        </w:rPr>
      </w:pPr>
    </w:p>
    <w:p w14:paraId="303002AA">
      <w:pPr>
        <w:pStyle w:val="4"/>
        <w:spacing w:before="297" w:line="285" w:lineRule="auto"/>
        <w:ind w:right="98"/>
        <w:rPr>
          <w:rFonts w:hint="eastAsia"/>
        </w:rPr>
      </w:pPr>
      <w:r>
        <w:rPr>
          <w:rFonts w:hint="eastAsia"/>
        </w:rPr>
        <w:t>When it expands human activity in the acquisition of salvation, it diminishes the role of Christ.</w:t>
      </w:r>
    </w:p>
    <w:p w14:paraId="2297EF45">
      <w:pPr>
        <w:pStyle w:val="4"/>
        <w:spacing w:before="297" w:line="285" w:lineRule="auto"/>
        <w:ind w:right="98"/>
        <w:rPr>
          <w:rFonts w:hint="eastAsia"/>
        </w:rPr>
      </w:pPr>
      <w:r>
        <w:rPr>
          <w:rFonts w:hint="eastAsia"/>
        </w:rPr>
        <w:t>当它在获得救赎的过程中扩大人的活动时，就削弱了基督的角色。</w:t>
      </w:r>
    </w:p>
    <w:p w14:paraId="5622460A">
      <w:pPr>
        <w:pStyle w:val="4"/>
        <w:spacing w:before="297" w:line="285" w:lineRule="auto"/>
        <w:ind w:right="98"/>
        <w:rPr>
          <w:rFonts w:hint="eastAsia"/>
        </w:rPr>
      </w:pPr>
    </w:p>
    <w:p w14:paraId="4BEAAB20">
      <w:pPr>
        <w:pStyle w:val="4"/>
        <w:spacing w:before="297" w:line="285" w:lineRule="auto"/>
        <w:ind w:right="98"/>
        <w:rPr>
          <w:rFonts w:hint="eastAsia"/>
        </w:rPr>
      </w:pPr>
      <w:r>
        <w:rPr>
          <w:rFonts w:hint="eastAsia"/>
        </w:rPr>
        <w:t>It becomes evident that if faith, repentance, and perseverance are within the realm of human capability and effort, and if the ultimate decision regarding one's salvation lies in human hands, then Christ's role is, at best, limited to providing the possibility of salvation.</w:t>
      </w:r>
    </w:p>
    <w:p w14:paraId="262E31C6">
      <w:pPr>
        <w:pStyle w:val="4"/>
        <w:spacing w:before="297" w:line="285" w:lineRule="auto"/>
        <w:ind w:right="98"/>
        <w:rPr>
          <w:rFonts w:hint="eastAsia"/>
        </w:rPr>
      </w:pPr>
      <w:r>
        <w:rPr>
          <w:rFonts w:hint="eastAsia"/>
        </w:rPr>
        <w:t>显而易见，如果信心、悔改和持守在人的能力和努力范围之内，并且如果关于个人救赎的最终决定权掌握在人手中，那么基督的角色充其量只是提供了救赎的可能性。</w:t>
      </w:r>
    </w:p>
    <w:p w14:paraId="443B339D">
      <w:pPr>
        <w:pStyle w:val="4"/>
        <w:spacing w:before="297" w:line="285" w:lineRule="auto"/>
        <w:ind w:right="98"/>
        <w:rPr>
          <w:rFonts w:hint="eastAsia"/>
        </w:rPr>
      </w:pPr>
    </w:p>
    <w:p w14:paraId="3B825AA2">
      <w:pPr>
        <w:pStyle w:val="4"/>
        <w:spacing w:before="297" w:line="285" w:lineRule="auto"/>
        <w:ind w:right="98"/>
        <w:rPr>
          <w:rFonts w:hint="eastAsia"/>
        </w:rPr>
      </w:pPr>
      <w:r>
        <w:rPr>
          <w:rFonts w:hint="eastAsia"/>
        </w:rPr>
        <w:t>He has merely created an opportunity for us to be saved, but whether any individual or group will seize and continue to seize that opportunity ultimately depends on human beings themselves.</w:t>
      </w:r>
    </w:p>
    <w:p w14:paraId="65007EF4">
      <w:pPr>
        <w:pStyle w:val="4"/>
        <w:spacing w:before="297" w:line="285" w:lineRule="auto"/>
        <w:ind w:right="98"/>
        <w:rPr>
          <w:rFonts w:hint="eastAsia"/>
        </w:rPr>
      </w:pPr>
      <w:r>
        <w:rPr>
          <w:rFonts w:hint="eastAsia"/>
        </w:rPr>
        <w:t>祂仅仅为我们创造了一个得救的机会，但任何个人或群体是否会抓住并继续抓住这个机会，最终取决于人类自己。</w:t>
      </w:r>
    </w:p>
    <w:p w14:paraId="6F16921A">
      <w:pPr>
        <w:pStyle w:val="4"/>
        <w:spacing w:before="297" w:line="285" w:lineRule="auto"/>
        <w:ind w:right="98"/>
        <w:rPr>
          <w:rFonts w:hint="eastAsia"/>
        </w:rPr>
      </w:pPr>
    </w:p>
    <w:p w14:paraId="237B8E70">
      <w:pPr>
        <w:pStyle w:val="4"/>
        <w:spacing w:before="297" w:line="285" w:lineRule="auto"/>
        <w:ind w:right="98"/>
        <w:rPr>
          <w:rFonts w:hint="eastAsia"/>
        </w:rPr>
      </w:pPr>
      <w:r>
        <w:rPr>
          <w:rFonts w:hint="eastAsia"/>
        </w:rPr>
        <w:t>God has granted them freedom and vested the decision in their hands.</w:t>
      </w:r>
    </w:p>
    <w:p w14:paraId="0A4EEE39">
      <w:pPr>
        <w:pStyle w:val="4"/>
        <w:spacing w:before="297" w:line="285" w:lineRule="auto"/>
        <w:ind w:right="98"/>
        <w:rPr>
          <w:rFonts w:hint="eastAsia"/>
        </w:rPr>
      </w:pPr>
      <w:r>
        <w:rPr>
          <w:rFonts w:hint="eastAsia"/>
        </w:rPr>
        <w:t>神赐予他们自由，并将决定权交在他们手中。</w:t>
      </w:r>
    </w:p>
    <w:p w14:paraId="4811F818">
      <w:pPr>
        <w:pStyle w:val="4"/>
        <w:spacing w:before="297" w:line="285" w:lineRule="auto"/>
        <w:ind w:right="98"/>
        <w:rPr>
          <w:rFonts w:hint="eastAsia"/>
        </w:rPr>
      </w:pPr>
    </w:p>
    <w:p w14:paraId="310CD9D7">
      <w:pPr>
        <w:pStyle w:val="4"/>
        <w:spacing w:before="297" w:line="285" w:lineRule="auto"/>
        <w:ind w:right="98"/>
        <w:rPr>
          <w:rFonts w:hint="eastAsia"/>
        </w:rPr>
      </w:pPr>
      <w:r>
        <w:rPr>
          <w:rFonts w:hint="eastAsia"/>
        </w:rPr>
        <w:t>Consequently, Christ falls short of accomplishing everything, and the most critical aspect, determining actual salvation, remains a human responsibility.</w:t>
      </w:r>
    </w:p>
    <w:p w14:paraId="0BAC16CA">
      <w:pPr>
        <w:pStyle w:val="4"/>
        <w:spacing w:before="297" w:line="285" w:lineRule="auto"/>
        <w:ind w:right="98"/>
        <w:rPr>
          <w:rFonts w:hint="eastAsia"/>
        </w:rPr>
      </w:pPr>
      <w:r>
        <w:rPr>
          <w:rFonts w:hint="eastAsia"/>
        </w:rPr>
        <w:t>因此，基督未能成就一切，而决定实际救赎的最关键方面仍然是人的责任。</w:t>
      </w:r>
    </w:p>
    <w:p w14:paraId="6F137AA4">
      <w:pPr>
        <w:pStyle w:val="4"/>
        <w:spacing w:before="297" w:line="285" w:lineRule="auto"/>
        <w:ind w:right="98"/>
        <w:rPr>
          <w:rFonts w:hint="eastAsia"/>
        </w:rPr>
      </w:pPr>
    </w:p>
    <w:p w14:paraId="2CCA0225">
      <w:pPr>
        <w:pStyle w:val="4"/>
        <w:spacing w:before="297" w:line="285" w:lineRule="auto"/>
        <w:ind w:right="98"/>
        <w:rPr>
          <w:rFonts w:hint="eastAsia"/>
        </w:rPr>
      </w:pPr>
      <w:r>
        <w:rPr>
          <w:rFonts w:hint="eastAsia"/>
        </w:rPr>
        <w:t>Christ is thus demoted from His unique position in the work of salvation and relegated to the status of all the prophets and teachers who have instructed humanity on God's behalf.</w:t>
      </w:r>
    </w:p>
    <w:p w14:paraId="2FDFF9FE">
      <w:pPr>
        <w:pStyle w:val="4"/>
        <w:spacing w:before="297" w:line="285" w:lineRule="auto"/>
        <w:ind w:right="98"/>
        <w:rPr>
          <w:rFonts w:hint="eastAsia"/>
        </w:rPr>
      </w:pPr>
      <w:r>
        <w:rPr>
          <w:rFonts w:hint="eastAsia"/>
        </w:rPr>
        <w:t>基督因此从祂在救赎工作中的独特地位被降级，沦为所有代表神教导人类的先知和教师的地位。</w:t>
      </w:r>
    </w:p>
    <w:p w14:paraId="43FE2C19">
      <w:pPr>
        <w:pStyle w:val="4"/>
        <w:spacing w:before="297" w:line="285" w:lineRule="auto"/>
        <w:ind w:right="98"/>
        <w:rPr>
          <w:rFonts w:hint="eastAsia"/>
        </w:rPr>
      </w:pPr>
    </w:p>
    <w:p w14:paraId="26680490">
      <w:pPr>
        <w:pStyle w:val="4"/>
        <w:spacing w:before="297" w:line="285" w:lineRule="auto"/>
        <w:ind w:right="98"/>
        <w:rPr>
          <w:rFonts w:hint="eastAsia"/>
        </w:rPr>
      </w:pPr>
      <w:r>
        <w:rPr>
          <w:rFonts w:hint="eastAsia"/>
        </w:rPr>
        <w:t>His work is likened to the preparatory and pedagogical activities that God has employed in human history.</w:t>
      </w:r>
    </w:p>
    <w:p w14:paraId="4C59CF57">
      <w:pPr>
        <w:pStyle w:val="4"/>
        <w:spacing w:before="297" w:line="285" w:lineRule="auto"/>
        <w:ind w:right="98"/>
        <w:rPr>
          <w:rFonts w:hint="eastAsia"/>
        </w:rPr>
      </w:pPr>
      <w:r>
        <w:rPr>
          <w:rFonts w:hint="eastAsia"/>
        </w:rPr>
        <w:t>祂的工作被比作神在人类历史上所采用的预备性和教育性活动。</w:t>
      </w:r>
    </w:p>
    <w:p w14:paraId="1110B339">
      <w:pPr>
        <w:pStyle w:val="4"/>
        <w:spacing w:before="297" w:line="285" w:lineRule="auto"/>
        <w:ind w:right="98"/>
        <w:rPr>
          <w:rFonts w:hint="eastAsia"/>
        </w:rPr>
      </w:pPr>
    </w:p>
    <w:p w14:paraId="43D9A5F3">
      <w:pPr>
        <w:pStyle w:val="4"/>
        <w:spacing w:before="297" w:line="285" w:lineRule="auto"/>
        <w:ind w:right="98"/>
        <w:rPr>
          <w:rFonts w:hint="eastAsia"/>
        </w:rPr>
      </w:pPr>
      <w:r>
        <w:rPr>
          <w:rFonts w:hint="eastAsia"/>
        </w:rPr>
        <w:t>The gospel of grace becomes only a matter of degree higher than the natural law.</w:t>
      </w:r>
    </w:p>
    <w:p w14:paraId="6FC1B21B">
      <w:pPr>
        <w:pStyle w:val="4"/>
        <w:spacing w:before="297" w:line="285" w:lineRule="auto"/>
        <w:ind w:right="98"/>
        <w:rPr>
          <w:rFonts w:hint="eastAsia"/>
        </w:rPr>
      </w:pPr>
      <w:r>
        <w:rPr>
          <w:rFonts w:hint="eastAsia"/>
        </w:rPr>
        <w:t>恩典的福音仅仅比自然律高一个等级而已。</w:t>
      </w:r>
    </w:p>
    <w:p w14:paraId="5389CD53">
      <w:pPr>
        <w:pStyle w:val="4"/>
        <w:spacing w:before="297" w:line="285" w:lineRule="auto"/>
        <w:ind w:right="98"/>
        <w:rPr>
          <w:rFonts w:hint="eastAsia"/>
        </w:rPr>
      </w:pPr>
    </w:p>
    <w:p w14:paraId="175DC909">
      <w:pPr>
        <w:pStyle w:val="4"/>
        <w:spacing w:before="297" w:line="285" w:lineRule="auto"/>
        <w:ind w:right="98"/>
        <w:rPr>
          <w:rFonts w:hint="eastAsia"/>
        </w:rPr>
      </w:pPr>
      <w:r>
        <w:rPr>
          <w:rFonts w:hint="eastAsia"/>
        </w:rPr>
        <w:t>Humans, with God's guidance and support, are called to self-activity, and their salvation depends on whether they seize the opportunity offered by God.</w:t>
      </w:r>
    </w:p>
    <w:p w14:paraId="58B613E3">
      <w:pPr>
        <w:pStyle w:val="4"/>
        <w:spacing w:before="297" w:line="285" w:lineRule="auto"/>
        <w:ind w:right="98"/>
        <w:rPr>
          <w:rFonts w:hint="eastAsia"/>
        </w:rPr>
      </w:pPr>
      <w:r>
        <w:rPr>
          <w:rFonts w:hint="eastAsia"/>
        </w:rPr>
        <w:t>人类，在神的引导和支持下，被呼召进行自我活动，他们的救赎取决于他们是否抓住神提供的机会。</w:t>
      </w:r>
    </w:p>
    <w:p w14:paraId="5FFF9F67">
      <w:pPr>
        <w:pStyle w:val="4"/>
        <w:spacing w:before="297" w:line="285" w:lineRule="auto"/>
        <w:ind w:right="98"/>
        <w:rPr>
          <w:rFonts w:hint="eastAsia"/>
        </w:rPr>
      </w:pPr>
    </w:p>
    <w:p w14:paraId="19A6FD9E">
      <w:pPr>
        <w:pStyle w:val="4"/>
        <w:spacing w:before="297" w:line="285" w:lineRule="auto"/>
        <w:ind w:right="98"/>
        <w:rPr>
          <w:rFonts w:hint="eastAsia"/>
        </w:rPr>
      </w:pPr>
      <w:r>
        <w:rPr>
          <w:rFonts w:hint="eastAsia"/>
        </w:rPr>
        <w:t>The Pelagian order of salvation erases the specific distinction between Christianity and pagan religions, subsuming them all into a single process.</w:t>
      </w:r>
    </w:p>
    <w:p w14:paraId="12B87B7E">
      <w:pPr>
        <w:pStyle w:val="4"/>
        <w:spacing w:before="297" w:line="285" w:lineRule="auto"/>
        <w:ind w:right="98"/>
        <w:rPr>
          <w:rFonts w:hint="eastAsia"/>
        </w:rPr>
      </w:pPr>
      <w:r>
        <w:rPr>
          <w:rFonts w:hint="eastAsia"/>
        </w:rPr>
        <w:t>伯拉纠的救赎次序抹去了基督教与异教之间的具体区别，将它们都归入一个单一的过程。</w:t>
      </w:r>
    </w:p>
    <w:p w14:paraId="793CDFF4">
      <w:pPr>
        <w:pStyle w:val="4"/>
        <w:spacing w:before="297" w:line="285" w:lineRule="auto"/>
        <w:ind w:right="98"/>
        <w:rPr>
          <w:rFonts w:hint="eastAsia"/>
        </w:rPr>
      </w:pPr>
    </w:p>
    <w:p w14:paraId="5F8A34D2">
      <w:pPr>
        <w:pStyle w:val="4"/>
        <w:spacing w:before="297" w:line="285" w:lineRule="auto"/>
        <w:ind w:right="98"/>
        <w:rPr>
          <w:rFonts w:hint="eastAsia"/>
        </w:rPr>
      </w:pPr>
      <w:r>
        <w:rPr>
          <w:rFonts w:hint="eastAsia"/>
        </w:rPr>
        <w:t>It can, at best, acknowledge Christianity as the foremost among equals.</w:t>
      </w:r>
    </w:p>
    <w:p w14:paraId="68089132">
      <w:pPr>
        <w:pStyle w:val="4"/>
        <w:spacing w:before="297" w:line="285" w:lineRule="auto"/>
        <w:ind w:right="98"/>
        <w:rPr>
          <w:rFonts w:hint="eastAsia"/>
        </w:rPr>
      </w:pPr>
      <w:r>
        <w:rPr>
          <w:rFonts w:hint="eastAsia"/>
        </w:rPr>
        <w:t>它充其量只能承认基督教是同等者中的佼佼者。</w:t>
      </w:r>
    </w:p>
    <w:p w14:paraId="4F4D4FD7">
      <w:pPr>
        <w:pStyle w:val="4"/>
        <w:spacing w:before="297" w:line="285" w:lineRule="auto"/>
        <w:ind w:right="98"/>
        <w:rPr>
          <w:rFonts w:hint="eastAsia"/>
        </w:rPr>
      </w:pPr>
    </w:p>
    <w:p w14:paraId="185D4142">
      <w:pPr>
        <w:pStyle w:val="4"/>
        <w:spacing w:before="297" w:line="285" w:lineRule="auto"/>
        <w:ind w:right="98"/>
        <w:rPr>
          <w:rFonts w:hint="eastAsia"/>
        </w:rPr>
      </w:pPr>
      <w:r>
        <w:rPr>
          <w:rFonts w:hint="eastAsia"/>
        </w:rPr>
        <w:t>This approach regresses into paganism by asserting that people can attain salvation through their own wisdom and strength.</w:t>
      </w:r>
    </w:p>
    <w:p w14:paraId="1707A2AF">
      <w:pPr>
        <w:pStyle w:val="4"/>
        <w:spacing w:before="297" w:line="285" w:lineRule="auto"/>
        <w:ind w:right="98"/>
        <w:rPr>
          <w:rFonts w:hint="eastAsia"/>
        </w:rPr>
      </w:pPr>
      <w:r>
        <w:rPr>
          <w:rFonts w:hint="eastAsia"/>
        </w:rPr>
        <w:t>这种方法通过断言人们可以通过自己的智慧和力量获得救赎而倒退回异教。</w:t>
      </w:r>
    </w:p>
    <w:p w14:paraId="4F7C1A6B">
      <w:pPr>
        <w:pStyle w:val="4"/>
        <w:spacing w:before="297" w:line="285" w:lineRule="auto"/>
        <w:ind w:right="98"/>
        <w:rPr>
          <w:rFonts w:hint="eastAsia"/>
        </w:rPr>
      </w:pPr>
    </w:p>
    <w:p w14:paraId="05CE3E42">
      <w:pPr>
        <w:pStyle w:val="4"/>
        <w:spacing w:before="297" w:line="285" w:lineRule="auto"/>
        <w:ind w:right="98"/>
        <w:rPr>
          <w:rFonts w:hint="eastAsia"/>
        </w:rPr>
      </w:pPr>
      <w:r>
        <w:rPr>
          <w:rFonts w:hint="eastAsia"/>
        </w:rPr>
        <w:t>In doing so, it undermines the certainty of faith.</w:t>
      </w:r>
    </w:p>
    <w:p w14:paraId="399EC5A4">
      <w:pPr>
        <w:pStyle w:val="4"/>
        <w:spacing w:before="297" w:line="285" w:lineRule="auto"/>
        <w:ind w:right="98"/>
        <w:rPr>
          <w:rFonts w:hint="eastAsia"/>
        </w:rPr>
      </w:pPr>
      <w:r>
        <w:rPr>
          <w:rFonts w:hint="eastAsia"/>
        </w:rPr>
        <w:t>这样做，就破坏了信心的确定性。</w:t>
      </w:r>
    </w:p>
    <w:p w14:paraId="3D8A31DC">
      <w:pPr>
        <w:pStyle w:val="4"/>
        <w:spacing w:before="297" w:line="285" w:lineRule="auto"/>
        <w:ind w:right="98"/>
        <w:rPr>
          <w:rFonts w:hint="eastAsia"/>
        </w:rPr>
      </w:pPr>
    </w:p>
    <w:p w14:paraId="7E7F4110">
      <w:pPr>
        <w:pStyle w:val="4"/>
        <w:spacing w:before="297" w:line="285" w:lineRule="auto"/>
        <w:ind w:right="98"/>
        <w:rPr>
          <w:rFonts w:hint="eastAsia"/>
        </w:rPr>
      </w:pPr>
      <w:r>
        <w:rPr>
          <w:rFonts w:hint="eastAsia"/>
        </w:rPr>
        <w:t>Paul testifies that the Gentiles are without Christ and consequently without God and hope in the world (Eph. 2:12).</w:t>
      </w:r>
    </w:p>
    <w:p w14:paraId="2DD1EBD3">
      <w:pPr>
        <w:pStyle w:val="4"/>
        <w:spacing w:before="297" w:line="285" w:lineRule="auto"/>
        <w:ind w:right="98"/>
        <w:rPr>
          <w:rFonts w:hint="eastAsia"/>
        </w:rPr>
      </w:pPr>
      <w:r>
        <w:rPr>
          <w:rFonts w:hint="eastAsia"/>
        </w:rPr>
        <w:t>保罗见证说，外邦人没有基督，因此在世上没有神，没有指望（以弗所书 2:12）。</w:t>
      </w:r>
    </w:p>
    <w:p w14:paraId="52BDDA47">
      <w:pPr>
        <w:pStyle w:val="4"/>
        <w:spacing w:before="297" w:line="285" w:lineRule="auto"/>
        <w:ind w:right="98"/>
        <w:rPr>
          <w:rFonts w:hint="eastAsia"/>
        </w:rPr>
      </w:pPr>
    </w:p>
    <w:p w14:paraId="3EB35CA4">
      <w:pPr>
        <w:pStyle w:val="4"/>
        <w:spacing w:before="297" w:line="285" w:lineRule="auto"/>
        <w:ind w:right="98"/>
        <w:rPr>
          <w:rFonts w:hint="eastAsia"/>
        </w:rPr>
      </w:pPr>
      <w:r>
        <w:rPr>
          <w:rFonts w:hint="eastAsia"/>
        </w:rPr>
        <w:t>Justification is not achieved through the works of the law, and there is no certainty of salvation.</w:t>
      </w:r>
    </w:p>
    <w:p w14:paraId="04F067C1">
      <w:pPr>
        <w:pStyle w:val="4"/>
        <w:spacing w:before="297" w:line="285" w:lineRule="auto"/>
        <w:ind w:right="98"/>
        <w:rPr>
          <w:rFonts w:hint="eastAsia"/>
        </w:rPr>
      </w:pPr>
      <w:r>
        <w:rPr>
          <w:rFonts w:hint="eastAsia"/>
        </w:rPr>
        <w:t>称义并非通过律法的行为获得，也没有救赎的确据。</w:t>
      </w:r>
    </w:p>
    <w:p w14:paraId="6FFE1840">
      <w:pPr>
        <w:pStyle w:val="4"/>
        <w:spacing w:before="297" w:line="285" w:lineRule="auto"/>
        <w:ind w:right="98"/>
        <w:rPr>
          <w:rFonts w:hint="eastAsia"/>
        </w:rPr>
      </w:pPr>
    </w:p>
    <w:p w14:paraId="1568316F">
      <w:pPr>
        <w:pStyle w:val="4"/>
        <w:spacing w:before="297" w:line="285" w:lineRule="auto"/>
        <w:ind w:right="98"/>
        <w:rPr>
          <w:rFonts w:hint="eastAsia"/>
        </w:rPr>
      </w:pPr>
      <w:r>
        <w:rPr>
          <w:rFonts w:hint="eastAsia"/>
        </w:rPr>
        <w:t>As individuals scrutinize themselves and their deeds more closely, they sadly realize that even their best actions are flawed and tainted by sin.</w:t>
      </w:r>
    </w:p>
    <w:p w14:paraId="1A7A75E8">
      <w:pPr>
        <w:pStyle w:val="4"/>
        <w:spacing w:before="297" w:line="285" w:lineRule="auto"/>
        <w:ind w:right="98"/>
        <w:rPr>
          <w:rFonts w:hint="eastAsia"/>
        </w:rPr>
      </w:pPr>
      <w:r>
        <w:rPr>
          <w:rFonts w:hint="eastAsia"/>
        </w:rPr>
        <w:t>当个人更仔细地审视自己和自己的行为时，他们会悲哀地意识到，即使是他们最好的行为也是有缺陷的，并且被罪所玷污。</w:t>
      </w:r>
    </w:p>
    <w:p w14:paraId="5C5BFA8A">
      <w:pPr>
        <w:pStyle w:val="4"/>
        <w:spacing w:before="297" w:line="285" w:lineRule="auto"/>
        <w:ind w:right="98"/>
        <w:rPr>
          <w:rFonts w:hint="eastAsia"/>
        </w:rPr>
      </w:pPr>
    </w:p>
    <w:p w14:paraId="2A1C6FA7">
      <w:pPr>
        <w:pStyle w:val="4"/>
        <w:spacing w:before="297" w:line="285" w:lineRule="auto"/>
        <w:ind w:right="98"/>
        <w:rPr>
          <w:rFonts w:hint="eastAsia"/>
        </w:rPr>
      </w:pPr>
      <w:r>
        <w:rPr>
          <w:rFonts w:hint="eastAsia"/>
        </w:rPr>
        <w:t>They must, therefore, rely on God's grace, which overlooks imperfections and accepts intentions, or submit to the authority of their church and priest, settling for a false sense of security.</w:t>
      </w:r>
    </w:p>
    <w:p w14:paraId="47A250E8">
      <w:pPr>
        <w:pStyle w:val="4"/>
        <w:spacing w:before="297" w:line="285" w:lineRule="auto"/>
        <w:ind w:right="98"/>
        <w:rPr>
          <w:rFonts w:hint="eastAsia"/>
        </w:rPr>
      </w:pPr>
      <w:r>
        <w:rPr>
          <w:rFonts w:hint="eastAsia"/>
        </w:rPr>
        <w:t>因此，他们必须依靠神的恩典——这恩典忽略不完美并接纳意图——或者屈服于他们的教会和神父的权威，满足于一种虚假的安全感。</w:t>
      </w:r>
    </w:p>
    <w:p w14:paraId="57891549">
      <w:pPr>
        <w:pStyle w:val="4"/>
        <w:spacing w:before="297" w:line="285" w:lineRule="auto"/>
        <w:ind w:right="98"/>
        <w:rPr>
          <w:rFonts w:hint="eastAsia"/>
        </w:rPr>
      </w:pPr>
    </w:p>
    <w:p w14:paraId="5DC785DB">
      <w:pPr>
        <w:pStyle w:val="4"/>
        <w:spacing w:before="297" w:line="285" w:lineRule="auto"/>
        <w:ind w:right="98"/>
        <w:rPr>
          <w:rFonts w:hint="eastAsia"/>
        </w:rPr>
      </w:pPr>
      <w:r>
        <w:rPr>
          <w:rFonts w:hint="eastAsia"/>
        </w:rPr>
        <w:t>Certainty remains elusive.</w:t>
      </w:r>
    </w:p>
    <w:p w14:paraId="15AF8BC6">
      <w:pPr>
        <w:pStyle w:val="4"/>
        <w:spacing w:before="297" w:line="285" w:lineRule="auto"/>
        <w:ind w:right="98"/>
        <w:rPr>
          <w:rFonts w:hint="eastAsia"/>
        </w:rPr>
      </w:pPr>
      <w:r>
        <w:rPr>
          <w:rFonts w:hint="eastAsia"/>
        </w:rPr>
        <w:t>确定性仍然难以捉摸。</w:t>
      </w:r>
    </w:p>
    <w:p w14:paraId="2B9482A5">
      <w:pPr>
        <w:pStyle w:val="4"/>
        <w:spacing w:before="297" w:line="285" w:lineRule="auto"/>
        <w:ind w:right="98"/>
        <w:rPr>
          <w:rFonts w:hint="eastAsia"/>
        </w:rPr>
      </w:pPr>
    </w:p>
    <w:p w14:paraId="0F1FB33C">
      <w:pPr>
        <w:pStyle w:val="4"/>
        <w:spacing w:before="297" w:line="285" w:lineRule="auto"/>
        <w:ind w:right="98"/>
        <w:rPr>
          <w:rFonts w:hint="eastAsia"/>
        </w:rPr>
      </w:pPr>
      <w:r>
        <w:rPr>
          <w:rFonts w:hint="eastAsia"/>
        </w:rPr>
        <w:t>Since grace, to the extent it is granted and necessary, is not only resistible but also perpetually imperiled, they constantly face the risk of losing what they have and their hope of salvation.</w:t>
      </w:r>
    </w:p>
    <w:p w14:paraId="3426D754">
      <w:pPr>
        <w:pStyle w:val="4"/>
        <w:spacing w:before="297" w:line="285" w:lineRule="auto"/>
        <w:ind w:right="98"/>
        <w:rPr>
          <w:rFonts w:hint="eastAsia"/>
        </w:rPr>
      </w:pPr>
      <w:r>
        <w:rPr>
          <w:rFonts w:hint="eastAsia"/>
        </w:rPr>
        <w:t>由于恩典，在其被授予和必要的程度上，不仅是可以抗拒的，而且也是永远处于危险之中的，他们不断面临失去所拥有的一切以及他们得救希望的风险。</w:t>
      </w:r>
    </w:p>
    <w:p w14:paraId="572C8D7C">
      <w:pPr>
        <w:pStyle w:val="4"/>
        <w:spacing w:before="297" w:line="285" w:lineRule="auto"/>
        <w:ind w:right="98"/>
        <w:rPr>
          <w:rFonts w:hint="eastAsia"/>
        </w:rPr>
      </w:pPr>
    </w:p>
    <w:p w14:paraId="7875CB87">
      <w:pPr>
        <w:pStyle w:val="4"/>
        <w:spacing w:before="297" w:line="285" w:lineRule="auto"/>
        <w:ind w:right="98"/>
        <w:rPr>
          <w:rFonts w:hint="eastAsia"/>
        </w:rPr>
      </w:pPr>
      <w:r>
        <w:rPr>
          <w:rFonts w:hint="eastAsia"/>
        </w:rPr>
        <w:t>Such a position offers no stable course or development of the Christian life.</w:t>
      </w:r>
    </w:p>
    <w:p w14:paraId="5324B46D">
      <w:pPr>
        <w:pStyle w:val="4"/>
        <w:spacing w:before="297" w:line="285" w:lineRule="auto"/>
        <w:ind w:right="98"/>
        <w:rPr>
          <w:rFonts w:hint="eastAsia"/>
        </w:rPr>
      </w:pPr>
      <w:r>
        <w:rPr>
          <w:rFonts w:hint="eastAsia"/>
        </w:rPr>
        <w:t>这样的立场无法提供基督徒生活的稳定进程或发展。</w:t>
      </w:r>
    </w:p>
    <w:p w14:paraId="536A9603">
      <w:pPr>
        <w:pStyle w:val="4"/>
        <w:spacing w:before="297" w:line="285" w:lineRule="auto"/>
        <w:ind w:right="98"/>
        <w:rPr>
          <w:rFonts w:hint="eastAsia"/>
        </w:rPr>
      </w:pPr>
    </w:p>
    <w:p w14:paraId="0FE774FB">
      <w:pPr>
        <w:pStyle w:val="4"/>
        <w:spacing w:before="297" w:line="285" w:lineRule="auto"/>
        <w:ind w:right="98"/>
        <w:rPr>
          <w:rFonts w:hint="eastAsia"/>
        </w:rPr>
      </w:pPr>
      <w:r>
        <w:rPr>
          <w:rFonts w:hint="eastAsia"/>
        </w:rPr>
        <w:t>It is even uncertain what the outcome of world history will be, whether there will be a church or a kingdom of God.</w:t>
      </w:r>
    </w:p>
    <w:p w14:paraId="0175603E">
      <w:pPr>
        <w:pStyle w:val="4"/>
        <w:spacing w:before="297" w:line="285" w:lineRule="auto"/>
        <w:ind w:right="98"/>
        <w:rPr>
          <w:rFonts w:hint="eastAsia"/>
        </w:rPr>
      </w:pPr>
      <w:r>
        <w:rPr>
          <w:rFonts w:hint="eastAsia"/>
        </w:rPr>
        <w:t>甚至世界历史的结局，是否会有教会或神的国度，都还不确定。</w:t>
      </w:r>
    </w:p>
    <w:p w14:paraId="502FC880">
      <w:pPr>
        <w:pStyle w:val="4"/>
        <w:spacing w:before="297" w:line="285" w:lineRule="auto"/>
        <w:ind w:right="98"/>
        <w:rPr>
          <w:rFonts w:hint="eastAsia"/>
        </w:rPr>
      </w:pPr>
    </w:p>
    <w:p w14:paraId="3213B9D4">
      <w:pPr>
        <w:pStyle w:val="4"/>
        <w:spacing w:before="297" w:line="285" w:lineRule="auto"/>
        <w:ind w:right="98"/>
        <w:rPr>
          <w:rFonts w:hint="eastAsia"/>
        </w:rPr>
      </w:pPr>
      <w:r>
        <w:rPr>
          <w:rFonts w:hint="eastAsia"/>
        </w:rPr>
        <w:t>Human hands hold the reins regarding the most critical matter—the world's eternal destiny.</w:t>
      </w:r>
    </w:p>
    <w:p w14:paraId="07B43DD5">
      <w:pPr>
        <w:pStyle w:val="4"/>
        <w:spacing w:before="297" w:line="285" w:lineRule="auto"/>
        <w:ind w:right="98"/>
        <w:rPr>
          <w:rFonts w:hint="eastAsia"/>
        </w:rPr>
      </w:pPr>
      <w:r>
        <w:rPr>
          <w:rFonts w:hint="eastAsia"/>
        </w:rPr>
        <w:t>人类掌握着最关键问题的缰绳——世界的永恒命运。</w:t>
      </w:r>
    </w:p>
    <w:p w14:paraId="4A929863">
      <w:pPr>
        <w:pStyle w:val="4"/>
        <w:spacing w:before="297" w:line="285" w:lineRule="auto"/>
        <w:ind w:right="98"/>
        <w:rPr>
          <w:rFonts w:hint="eastAsia"/>
        </w:rPr>
      </w:pPr>
    </w:p>
    <w:p w14:paraId="029DFA83">
      <w:pPr>
        <w:pStyle w:val="4"/>
        <w:spacing w:before="297" w:line="285" w:lineRule="auto"/>
        <w:ind w:right="98"/>
        <w:rPr>
          <w:rFonts w:hint="eastAsia"/>
        </w:rPr>
      </w:pPr>
      <w:r>
        <w:rPr>
          <w:rFonts w:hint="eastAsia"/>
        </w:rPr>
        <w:t>The errors of this rationalistic nomism are glaringly evident, but they are equally present when it disguises itself in the attire of Pietism or Methodism.</w:t>
      </w:r>
    </w:p>
    <w:p w14:paraId="784A1975">
      <w:pPr>
        <w:pStyle w:val="4"/>
        <w:spacing w:before="297" w:line="285" w:lineRule="auto"/>
        <w:ind w:right="98"/>
        <w:rPr>
          <w:rFonts w:hint="eastAsia"/>
        </w:rPr>
      </w:pPr>
      <w:r>
        <w:rPr>
          <w:rFonts w:hint="eastAsia"/>
        </w:rPr>
        <w:t>这种理性主义律法主义的错误显而易见，但当它伪装成敬虔主义或循道主义时，这些错误同样存在。</w:t>
      </w:r>
    </w:p>
    <w:p w14:paraId="7CDFEA58">
      <w:pPr>
        <w:pStyle w:val="4"/>
        <w:spacing w:before="297" w:line="285" w:lineRule="auto"/>
        <w:ind w:right="98"/>
        <w:rPr>
          <w:rFonts w:hint="eastAsia"/>
        </w:rPr>
      </w:pPr>
    </w:p>
    <w:p w14:paraId="5EE66CCE">
      <w:pPr>
        <w:pStyle w:val="4"/>
        <w:spacing w:before="297" w:line="285" w:lineRule="auto"/>
        <w:ind w:right="98"/>
        <w:rPr>
          <w:rFonts w:hint="eastAsia"/>
        </w:rPr>
      </w:pPr>
      <w:r>
        <w:rPr>
          <w:rFonts w:hint="eastAsia"/>
        </w:rPr>
        <w:t>Just like numerous other attempts to reform Protestant churches, Pietism and Methodism were correct in their resistance against lifeless orthodoxy.</w:t>
      </w:r>
    </w:p>
    <w:p w14:paraId="1C288774">
      <w:pPr>
        <w:pStyle w:val="4"/>
        <w:spacing w:before="297" w:line="285" w:lineRule="auto"/>
        <w:ind w:right="98"/>
        <w:rPr>
          <w:rFonts w:hint="eastAsia"/>
        </w:rPr>
      </w:pPr>
      <w:r>
        <w:rPr>
          <w:rFonts w:hint="eastAsia"/>
        </w:rPr>
        <w:t>正如许多其他改革新教教会的尝试一样，敬虔主义和循道主义在抵制僵死的正统方面是正确的。</w:t>
      </w:r>
    </w:p>
    <w:p w14:paraId="007CE56C">
      <w:pPr>
        <w:pStyle w:val="4"/>
        <w:spacing w:before="297" w:line="285" w:lineRule="auto"/>
        <w:ind w:right="98"/>
        <w:rPr>
          <w:rFonts w:hint="eastAsia"/>
        </w:rPr>
      </w:pPr>
    </w:p>
    <w:p w14:paraId="07828D9A">
      <w:pPr>
        <w:pStyle w:val="4"/>
        <w:spacing w:before="297" w:line="285" w:lineRule="auto"/>
        <w:ind w:right="98"/>
        <w:rPr>
          <w:rFonts w:hint="eastAsia"/>
        </w:rPr>
      </w:pPr>
      <w:r>
        <w:rPr>
          <w:rFonts w:hint="eastAsia"/>
        </w:rPr>
        <w:t>Originally, their aim was merely to awaken a dormant Christianity; they did not seek to alter the Reformation's confession but only to apply it in practical life.</w:t>
      </w:r>
    </w:p>
    <w:p w14:paraId="072D60B7">
      <w:pPr>
        <w:pStyle w:val="4"/>
        <w:spacing w:before="297" w:line="285" w:lineRule="auto"/>
        <w:ind w:right="98"/>
        <w:rPr>
          <w:rFonts w:hint="eastAsia"/>
        </w:rPr>
      </w:pPr>
      <w:r>
        <w:rPr>
          <w:rFonts w:hint="eastAsia"/>
        </w:rPr>
        <w:t>最初，他们的目的仅仅是唤醒沉睡的基督教；他们并非寻求改变宗教改革的信条，而只是将其应用于实际生活。</w:t>
      </w:r>
    </w:p>
    <w:p w14:paraId="52756537">
      <w:pPr>
        <w:pStyle w:val="4"/>
        <w:spacing w:before="297" w:line="285" w:lineRule="auto"/>
        <w:ind w:right="98"/>
        <w:rPr>
          <w:rFonts w:hint="eastAsia"/>
        </w:rPr>
      </w:pPr>
    </w:p>
    <w:p w14:paraId="7328DB69">
      <w:pPr>
        <w:pStyle w:val="4"/>
        <w:spacing w:before="297" w:line="285" w:lineRule="auto"/>
        <w:ind w:right="98"/>
        <w:rPr>
          <w:rFonts w:hint="eastAsia"/>
        </w:rPr>
      </w:pPr>
      <w:r>
        <w:rPr>
          <w:rFonts w:hint="eastAsia"/>
        </w:rPr>
        <w:t>However, driven by an understandable reaction, they often veered too far in their efforts and swung to another extreme.</w:t>
      </w:r>
    </w:p>
    <w:p w14:paraId="63A289F8">
      <w:pPr>
        <w:pStyle w:val="4"/>
        <w:spacing w:before="297" w:line="285" w:lineRule="auto"/>
        <w:ind w:right="98"/>
        <w:rPr>
          <w:rFonts w:hint="eastAsia"/>
        </w:rPr>
      </w:pPr>
      <w:r>
        <w:rPr>
          <w:rFonts w:hint="eastAsia"/>
        </w:rPr>
        <w:t>然而，由于一种可以理解的反应，他们常常在努力中走得太远，并摇摆到另一个极端。</w:t>
      </w:r>
    </w:p>
    <w:p w14:paraId="47D37F5B">
      <w:pPr>
        <w:pStyle w:val="4"/>
        <w:spacing w:before="297" w:line="285" w:lineRule="auto"/>
        <w:ind w:right="98"/>
        <w:rPr>
          <w:rFonts w:hint="eastAsia"/>
        </w:rPr>
      </w:pPr>
    </w:p>
    <w:p w14:paraId="3B1C6033">
      <w:pPr>
        <w:pStyle w:val="4"/>
        <w:spacing w:before="297" w:line="285" w:lineRule="auto"/>
        <w:ind w:right="98"/>
        <w:rPr>
          <w:rFonts w:hint="eastAsia"/>
        </w:rPr>
      </w:pPr>
      <w:r>
        <w:rPr>
          <w:rFonts w:hint="eastAsia"/>
        </w:rPr>
        <w:t>They, too, gradually shifted the focus from the objective work of salvation to the subjective.</w:t>
      </w:r>
    </w:p>
    <w:p w14:paraId="12C75F0B">
      <w:pPr>
        <w:pStyle w:val="4"/>
        <w:spacing w:before="297" w:line="285" w:lineRule="auto"/>
        <w:ind w:right="98"/>
        <w:rPr>
          <w:rFonts w:hint="eastAsia"/>
        </w:rPr>
      </w:pPr>
      <w:r>
        <w:rPr>
          <w:rFonts w:hint="eastAsia"/>
        </w:rPr>
        <w:t>他们也逐渐将焦点从救赎的客观工作转向主观工作。</w:t>
      </w:r>
    </w:p>
    <w:p w14:paraId="08043EDF">
      <w:pPr>
        <w:pStyle w:val="4"/>
        <w:spacing w:before="297" w:line="285" w:lineRule="auto"/>
        <w:ind w:right="98"/>
        <w:rPr>
          <w:rFonts w:hint="eastAsia"/>
        </w:rPr>
      </w:pPr>
    </w:p>
    <w:p w14:paraId="31C773E5">
      <w:pPr>
        <w:pStyle w:val="4"/>
        <w:spacing w:before="297" w:line="285" w:lineRule="auto"/>
        <w:ind w:right="98"/>
        <w:rPr>
          <w:rFonts w:hint="eastAsia"/>
        </w:rPr>
      </w:pPr>
      <w:r>
        <w:rPr>
          <w:rFonts w:hint="eastAsia"/>
        </w:rPr>
        <w:t>It essentially makes no difference whether salvation is made contingent on faith and obedience or faith and experience; in both cases, humanity takes center stage.</w:t>
      </w:r>
    </w:p>
    <w:p w14:paraId="573EBA97">
      <w:pPr>
        <w:pStyle w:val="4"/>
        <w:spacing w:before="297" w:line="285" w:lineRule="auto"/>
        <w:ind w:right="98"/>
        <w:rPr>
          <w:rFonts w:hint="eastAsia"/>
        </w:rPr>
      </w:pPr>
      <w:r>
        <w:rPr>
          <w:rFonts w:hint="eastAsia"/>
        </w:rPr>
        <w:t>救赎是取决于信心和顺服，还是信心和经验，这在本质上没有区别；在这两种情况下，人类都占据了中心地位。</w:t>
      </w:r>
    </w:p>
    <w:p w14:paraId="3362FAE4">
      <w:pPr>
        <w:pStyle w:val="4"/>
        <w:spacing w:before="297" w:line="285" w:lineRule="auto"/>
        <w:ind w:right="98"/>
        <w:rPr>
          <w:rFonts w:hint="eastAsia"/>
        </w:rPr>
      </w:pPr>
    </w:p>
    <w:p w14:paraId="08E774C0">
      <w:pPr>
        <w:pStyle w:val="4"/>
        <w:spacing w:before="297" w:line="285" w:lineRule="auto"/>
        <w:ind w:right="98"/>
        <w:rPr>
          <w:rFonts w:hint="eastAsia"/>
        </w:rPr>
      </w:pPr>
      <w:r>
        <w:rPr>
          <w:rFonts w:hint="eastAsia"/>
        </w:rPr>
        <w:t>While Pietism and Methodism did not outright deny the acquisition of salvation by Christ, they failed to employ this doctrine or connect it organically to the application of salvation.</w:t>
      </w:r>
    </w:p>
    <w:p w14:paraId="7D8ECEFA">
      <w:pPr>
        <w:pStyle w:val="4"/>
        <w:spacing w:before="297" w:line="285" w:lineRule="auto"/>
        <w:ind w:right="98"/>
        <w:rPr>
          <w:rFonts w:hint="eastAsia"/>
        </w:rPr>
      </w:pPr>
      <w:r>
        <w:rPr>
          <w:rFonts w:hint="eastAsia"/>
        </w:rPr>
        <w:t>虽然敬虔主义和循道主义没有公然否认基督获得救赎，但他们未能运用这一教义，或将其与救赎的应用有机地联系起来。</w:t>
      </w:r>
    </w:p>
    <w:p w14:paraId="363A93D0">
      <w:pPr>
        <w:pStyle w:val="4"/>
        <w:spacing w:before="297" w:line="285" w:lineRule="auto"/>
        <w:ind w:right="98"/>
        <w:rPr>
          <w:rFonts w:hint="eastAsia"/>
        </w:rPr>
      </w:pPr>
    </w:p>
    <w:p w14:paraId="4423A656">
      <w:pPr>
        <w:pStyle w:val="4"/>
        <w:spacing w:before="297" w:line="285" w:lineRule="auto"/>
        <w:ind w:right="98"/>
        <w:rPr>
          <w:rFonts w:hint="eastAsia"/>
        </w:rPr>
      </w:pPr>
      <w:r>
        <w:rPr>
          <w:rFonts w:hint="eastAsia"/>
        </w:rPr>
        <w:t>It became, in a sense, dormant capital.</w:t>
      </w:r>
    </w:p>
    <w:p w14:paraId="0BA1D3D5">
      <w:pPr>
        <w:pStyle w:val="4"/>
        <w:spacing w:before="297" w:line="285" w:lineRule="auto"/>
        <w:ind w:right="98"/>
        <w:rPr>
          <w:rFonts w:hint="eastAsia"/>
        </w:rPr>
      </w:pPr>
      <w:r>
        <w:rPr>
          <w:rFonts w:hint="eastAsia"/>
        </w:rPr>
        <w:t>在某种意义上，它变成了休眠资本。</w:t>
      </w:r>
    </w:p>
    <w:p w14:paraId="1C743247">
      <w:pPr>
        <w:pStyle w:val="4"/>
        <w:spacing w:before="297" w:line="285" w:lineRule="auto"/>
        <w:ind w:right="98"/>
        <w:rPr>
          <w:rFonts w:hint="eastAsia"/>
        </w:rPr>
      </w:pPr>
    </w:p>
    <w:p w14:paraId="7BE1906C">
      <w:pPr>
        <w:pStyle w:val="4"/>
        <w:spacing w:before="297" w:line="285" w:lineRule="auto"/>
        <w:ind w:right="98"/>
        <w:rPr>
          <w:rFonts w:hint="eastAsia"/>
        </w:rPr>
      </w:pPr>
      <w:r>
        <w:rPr>
          <w:rFonts w:hint="eastAsia"/>
        </w:rPr>
        <w:t>The active role of the exalted Christ, the Lord from heaven, was overshadowed by the subject's experiences.</w:t>
      </w:r>
    </w:p>
    <w:p w14:paraId="36C35E1F">
      <w:pPr>
        <w:pStyle w:val="4"/>
        <w:spacing w:before="297" w:line="285" w:lineRule="auto"/>
        <w:ind w:right="98"/>
        <w:rPr>
          <w:rFonts w:hint="eastAsia"/>
        </w:rPr>
      </w:pPr>
      <w:r>
        <w:rPr>
          <w:rFonts w:hint="eastAsia"/>
        </w:rPr>
        <w:t>被高举的基督，天上的主，其积极的角色被主体的经验所掩盖。</w:t>
      </w:r>
    </w:p>
    <w:p w14:paraId="44996262">
      <w:pPr>
        <w:pStyle w:val="4"/>
        <w:spacing w:before="297" w:line="285" w:lineRule="auto"/>
        <w:ind w:right="98"/>
        <w:rPr>
          <w:rFonts w:hint="eastAsia"/>
        </w:rPr>
      </w:pPr>
    </w:p>
    <w:p w14:paraId="60F0CAB8">
      <w:pPr>
        <w:pStyle w:val="4"/>
        <w:spacing w:before="297" w:line="285" w:lineRule="auto"/>
        <w:ind w:right="98"/>
        <w:rPr>
          <w:rFonts w:hint="eastAsia"/>
        </w:rPr>
      </w:pPr>
      <w:r>
        <w:rPr>
          <w:rFonts w:hint="eastAsia"/>
        </w:rPr>
        <w:t>In Pietism, rather than being directed toward Christ, individuals were turned inward toward themselves.</w:t>
      </w:r>
    </w:p>
    <w:p w14:paraId="07D23629">
      <w:pPr>
        <w:pStyle w:val="4"/>
        <w:spacing w:before="297" w:line="285" w:lineRule="auto"/>
        <w:ind w:right="98"/>
        <w:rPr>
          <w:rFonts w:hint="eastAsia"/>
        </w:rPr>
      </w:pPr>
      <w:r>
        <w:rPr>
          <w:rFonts w:hint="eastAsia"/>
        </w:rPr>
        <w:t>在敬虔主义中，个人并非指向基督，而是转向内心。</w:t>
      </w:r>
    </w:p>
    <w:p w14:paraId="37F5A811">
      <w:pPr>
        <w:pStyle w:val="4"/>
        <w:spacing w:before="297" w:line="285" w:lineRule="auto"/>
        <w:ind w:right="98"/>
        <w:rPr>
          <w:rFonts w:hint="eastAsia"/>
        </w:rPr>
      </w:pPr>
    </w:p>
    <w:p w14:paraId="72B5C8FD">
      <w:pPr>
        <w:pStyle w:val="4"/>
        <w:spacing w:before="297" w:line="285" w:lineRule="auto"/>
        <w:ind w:right="98"/>
        <w:rPr>
          <w:rFonts w:hint="eastAsia"/>
        </w:rPr>
      </w:pPr>
      <w:r>
        <w:rPr>
          <w:rFonts w:hint="eastAsia"/>
        </w:rPr>
        <w:t>They had to traverse a lengthy path, meet various demands and conditions, and subject themselves to numerous tests of authenticity before they could believe, appropriate Christ, and have confidence in their salvation.</w:t>
      </w:r>
    </w:p>
    <w:p w14:paraId="3E31E545">
      <w:pPr>
        <w:pStyle w:val="4"/>
        <w:spacing w:before="297" w:line="285" w:lineRule="auto"/>
        <w:ind w:right="98"/>
        <w:rPr>
          <w:rFonts w:hint="eastAsia"/>
        </w:rPr>
      </w:pPr>
      <w:r>
        <w:rPr>
          <w:rFonts w:hint="eastAsia"/>
        </w:rPr>
        <w:t>他们必须走过漫长的道路，满足各种要求和条件，并接受无数真实性的考验，然后才能相信、拥有基督并对自己的救赎有信心。</w:t>
      </w:r>
    </w:p>
    <w:p w14:paraId="389A95F1">
      <w:pPr>
        <w:pStyle w:val="4"/>
        <w:spacing w:before="297" w:line="285" w:lineRule="auto"/>
        <w:ind w:right="98"/>
        <w:rPr>
          <w:rFonts w:hint="eastAsia"/>
        </w:rPr>
      </w:pPr>
    </w:p>
    <w:p w14:paraId="37E02279">
      <w:pPr>
        <w:pStyle w:val="4"/>
        <w:spacing w:before="297" w:line="285" w:lineRule="auto"/>
        <w:ind w:right="98"/>
        <w:rPr>
          <w:rFonts w:hint="eastAsia"/>
        </w:rPr>
      </w:pPr>
      <w:r>
        <w:rPr>
          <w:rFonts w:hint="eastAsia"/>
        </w:rPr>
        <w:t>Methodism indeed attempted to consolidate all these elements—conversion, faith, assurance—into a single indivisible moment, but it systematized this approach, in a highly condensed manner, much like Pietism.</w:t>
      </w:r>
    </w:p>
    <w:p w14:paraId="00C0E838">
      <w:pPr>
        <w:pStyle w:val="4"/>
        <w:spacing w:before="297" w:line="285" w:lineRule="auto"/>
        <w:ind w:right="98"/>
        <w:rPr>
          <w:rFonts w:hint="eastAsia"/>
        </w:rPr>
      </w:pPr>
      <w:r>
        <w:rPr>
          <w:rFonts w:hint="eastAsia"/>
        </w:rPr>
        <w:t>循道主义确实试图将所有这些要素——归信、信心、确据——整合到一个不可分割的时刻，但它以一种高度浓缩的方式，非常像敬虔主义那样，系统化了这种方法。</w:t>
      </w:r>
    </w:p>
    <w:p w14:paraId="4FCA48A5">
      <w:pPr>
        <w:pStyle w:val="4"/>
        <w:spacing w:before="297" w:line="285" w:lineRule="auto"/>
        <w:ind w:right="98"/>
        <w:rPr>
          <w:rFonts w:hint="eastAsia"/>
        </w:rPr>
      </w:pPr>
    </w:p>
    <w:p w14:paraId="711E8F57">
      <w:pPr>
        <w:pStyle w:val="4"/>
        <w:spacing w:before="297" w:line="285" w:lineRule="auto"/>
        <w:ind w:right="98"/>
        <w:rPr>
          <w:rFonts w:hint="eastAsia"/>
        </w:rPr>
      </w:pPr>
      <w:r>
        <w:rPr>
          <w:rFonts w:hint="eastAsia"/>
        </w:rPr>
        <w:t>In both, there was a lack of appreciation for the activity of the Holy Spirit, the preparation of grace, and the connection between creation and re-creation.</w:t>
      </w:r>
    </w:p>
    <w:p w14:paraId="31E65A12">
      <w:pPr>
        <w:pStyle w:val="4"/>
        <w:spacing w:before="297" w:line="285" w:lineRule="auto"/>
        <w:ind w:right="98"/>
        <w:rPr>
          <w:rFonts w:hint="eastAsia"/>
        </w:rPr>
      </w:pPr>
      <w:r>
        <w:rPr>
          <w:rFonts w:hint="eastAsia"/>
        </w:rPr>
        <w:t>在这两者中，都缺乏对圣灵的活动、恩典的预备以及创造与再创造之间联系的认识。</w:t>
      </w:r>
    </w:p>
    <w:p w14:paraId="5219DDE8">
      <w:pPr>
        <w:pStyle w:val="4"/>
        <w:spacing w:before="297" w:line="285" w:lineRule="auto"/>
        <w:ind w:right="98"/>
        <w:rPr>
          <w:rFonts w:hint="eastAsia"/>
        </w:rPr>
      </w:pPr>
    </w:p>
    <w:p w14:paraId="32B76E5E">
      <w:pPr>
        <w:pStyle w:val="4"/>
        <w:spacing w:before="297" w:line="285" w:lineRule="auto"/>
        <w:ind w:right="98"/>
        <w:rPr>
          <w:rFonts w:hint="eastAsia"/>
        </w:rPr>
      </w:pPr>
      <w:r>
        <w:rPr>
          <w:rFonts w:hint="eastAsia"/>
        </w:rPr>
        <w:t>This is why neither of them resulted in a fully developed Christian life as a consequence of the conversion experience.</w:t>
      </w:r>
    </w:p>
    <w:p w14:paraId="30DB0C6A">
      <w:pPr>
        <w:pStyle w:val="4"/>
        <w:spacing w:before="297" w:line="285" w:lineRule="auto"/>
        <w:ind w:right="98"/>
        <w:rPr>
          <w:rFonts w:hint="eastAsia"/>
        </w:rPr>
      </w:pPr>
      <w:r>
        <w:rPr>
          <w:rFonts w:hint="eastAsia"/>
        </w:rPr>
        <w:t>这就是为什么它们两者都没有因归信经历而产生完全成熟的基督徒生活。</w:t>
      </w:r>
    </w:p>
    <w:p w14:paraId="70547CD9">
      <w:pPr>
        <w:pStyle w:val="4"/>
        <w:spacing w:before="297" w:line="285" w:lineRule="auto"/>
        <w:ind w:right="98"/>
        <w:rPr>
          <w:rFonts w:hint="eastAsia"/>
        </w:rPr>
      </w:pPr>
    </w:p>
    <w:p w14:paraId="16B206AE">
      <w:pPr>
        <w:pStyle w:val="4"/>
        <w:spacing w:before="297" w:line="285" w:lineRule="auto"/>
        <w:ind w:right="98"/>
        <w:rPr>
          <w:rFonts w:hint="eastAsia"/>
        </w:rPr>
      </w:pPr>
      <w:r>
        <w:rPr>
          <w:rFonts w:hint="eastAsia"/>
        </w:rPr>
        <w:t>Whether in a Pietistic manner, it withdrew from the world, or in the style of Methodism, it acted aggressively in the world, it was always something distinct, something existing dualistically alongside natural life.</w:t>
      </w:r>
    </w:p>
    <w:p w14:paraId="58FDE2E8">
      <w:pPr>
        <w:pStyle w:val="4"/>
        <w:spacing w:before="297" w:line="285" w:lineRule="auto"/>
        <w:ind w:right="98"/>
        <w:rPr>
          <w:rFonts w:hint="eastAsia"/>
        </w:rPr>
      </w:pPr>
      <w:r>
        <w:rPr>
          <w:rFonts w:hint="eastAsia"/>
        </w:rPr>
        <w:t>无论是敬虔主义的方式，它从世界退隐，还是循道主义的风格，它在世界上积极行动，它始终是某种独特的东西，某种与自然生活二元并存的东西。</w:t>
      </w:r>
    </w:p>
    <w:p w14:paraId="36958629">
      <w:pPr>
        <w:pStyle w:val="4"/>
        <w:spacing w:before="297" w:line="285" w:lineRule="auto"/>
        <w:ind w:right="98"/>
        <w:rPr>
          <w:rFonts w:hint="eastAsia"/>
        </w:rPr>
      </w:pPr>
    </w:p>
    <w:p w14:paraId="45DC8ACD">
      <w:pPr>
        <w:pStyle w:val="4"/>
        <w:spacing w:before="297" w:line="285" w:lineRule="auto"/>
        <w:ind w:right="98"/>
        <w:rPr>
          <w:rFonts w:hint="eastAsia"/>
        </w:rPr>
      </w:pPr>
      <w:r>
        <w:rPr>
          <w:rFonts w:hint="eastAsia"/>
        </w:rPr>
        <w:t>Consequently, it did not organically impact family, society, state, science, or art.</w:t>
      </w:r>
    </w:p>
    <w:p w14:paraId="2B57CC3D">
      <w:pPr>
        <w:pStyle w:val="4"/>
        <w:spacing w:before="297" w:line="285" w:lineRule="auto"/>
        <w:ind w:right="98"/>
        <w:rPr>
          <w:rFonts w:hint="eastAsia"/>
        </w:rPr>
      </w:pPr>
      <w:r>
        <w:rPr>
          <w:rFonts w:hint="eastAsia"/>
        </w:rPr>
        <w:t>因此，它并没有有机地影响家庭、社会、国家、科学或艺术。</w:t>
      </w:r>
    </w:p>
    <w:p w14:paraId="47079B10">
      <w:pPr>
        <w:pStyle w:val="4"/>
        <w:spacing w:before="297" w:line="285" w:lineRule="auto"/>
        <w:ind w:right="98"/>
        <w:rPr>
          <w:rFonts w:hint="eastAsia"/>
        </w:rPr>
      </w:pPr>
    </w:p>
    <w:p w14:paraId="61AC69AF">
      <w:pPr>
        <w:pStyle w:val="4"/>
        <w:spacing w:before="297" w:line="285" w:lineRule="auto"/>
        <w:ind w:right="98"/>
        <w:rPr>
          <w:rFonts w:hint="eastAsia"/>
        </w:rPr>
      </w:pPr>
      <w:r>
        <w:rPr>
          <w:rFonts w:hint="eastAsia"/>
        </w:rPr>
        <w:t>Whether in or out of a Salvation Army uniform, Christians were perceived as a distinct class of people who lived not within but outside the world.</w:t>
      </w:r>
    </w:p>
    <w:p w14:paraId="3BE3D50D">
      <w:pPr>
        <w:pStyle w:val="4"/>
        <w:spacing w:before="297" w:line="285" w:lineRule="auto"/>
        <w:ind w:right="98"/>
        <w:rPr>
          <w:rFonts w:hint="eastAsia"/>
        </w:rPr>
      </w:pPr>
      <w:r>
        <w:rPr>
          <w:rFonts w:hint="eastAsia"/>
        </w:rPr>
        <w:t>无论是否身着救世军制服，基督徒都被视为一个独特的阶层，他们并非活在世界之内，而是活在世界之外。</w:t>
      </w:r>
    </w:p>
    <w:p w14:paraId="2993B91B">
      <w:pPr>
        <w:pStyle w:val="4"/>
        <w:spacing w:before="297" w:line="285" w:lineRule="auto"/>
        <w:ind w:right="98"/>
        <w:rPr>
          <w:rFonts w:hint="eastAsia"/>
        </w:rPr>
      </w:pPr>
    </w:p>
    <w:p w14:paraId="5F52721F">
      <w:pPr>
        <w:pStyle w:val="4"/>
        <w:spacing w:before="297" w:line="285" w:lineRule="auto"/>
        <w:ind w:right="98"/>
        <w:rPr>
          <w:rFonts w:hint="eastAsia"/>
        </w:rPr>
      </w:pPr>
      <w:r>
        <w:rPr>
          <w:rFonts w:hint="eastAsia"/>
        </w:rPr>
        <w:t>The Reformation's contrast between sin and grace had, to a greater or lesser extent, given way to the Catholic contrast between the natural and the supernatural.</w:t>
      </w:r>
    </w:p>
    <w:p w14:paraId="58B6C479">
      <w:pPr>
        <w:pStyle w:val="4"/>
        <w:spacing w:before="297" w:line="285" w:lineRule="auto"/>
        <w:ind w:right="98"/>
        <w:rPr>
          <w:rFonts w:hint="eastAsia"/>
        </w:rPr>
      </w:pPr>
      <w:r>
        <w:rPr>
          <w:rFonts w:hint="eastAsia"/>
        </w:rPr>
        <w:t>宗教改革中罪与恩典的对比，或多或少地让位于天主教中自然与超自然的对比。</w:t>
      </w:r>
    </w:p>
    <w:p w14:paraId="1D0A8CD7">
      <w:pPr>
        <w:pStyle w:val="4"/>
        <w:spacing w:before="297" w:line="285" w:lineRule="auto"/>
        <w:ind w:right="98"/>
        <w:rPr>
          <w:rFonts w:hint="eastAsia"/>
        </w:rPr>
      </w:pPr>
    </w:p>
    <w:p w14:paraId="117AD956">
      <w:pPr>
        <w:pStyle w:val="4"/>
        <w:spacing w:before="297" w:line="285" w:lineRule="auto"/>
        <w:ind w:right="98"/>
        <w:rPr>
          <w:rFonts w:hint="eastAsia"/>
        </w:rPr>
      </w:pPr>
      <w:r>
        <w:rPr>
          <w:rFonts w:hint="eastAsia"/>
        </w:rPr>
        <w:t>Puritanism had been replaced by asceticism.</w:t>
      </w:r>
    </w:p>
    <w:p w14:paraId="2C6135EC">
      <w:pPr>
        <w:pStyle w:val="4"/>
        <w:spacing w:before="297" w:line="285" w:lineRule="auto"/>
        <w:ind w:right="98"/>
        <w:rPr>
          <w:rFonts w:hint="eastAsia"/>
        </w:rPr>
      </w:pPr>
      <w:r>
        <w:rPr>
          <w:rFonts w:hint="eastAsia"/>
        </w:rPr>
        <w:t>清教主义已被禁欲主义所取代。</w:t>
      </w:r>
    </w:p>
    <w:p w14:paraId="026088C8">
      <w:pPr>
        <w:pStyle w:val="4"/>
        <w:spacing w:before="297" w:line="285" w:lineRule="auto"/>
        <w:ind w:right="98"/>
        <w:rPr>
          <w:rFonts w:hint="eastAsia"/>
        </w:rPr>
      </w:pPr>
    </w:p>
    <w:p w14:paraId="76978D0D">
      <w:pPr>
        <w:pStyle w:val="4"/>
        <w:spacing w:before="297" w:line="285" w:lineRule="auto"/>
        <w:ind w:right="98"/>
        <w:rPr>
          <w:rFonts w:hint="eastAsia"/>
        </w:rPr>
      </w:pPr>
      <w:r>
        <w:rPr>
          <w:rFonts w:hint="eastAsia"/>
        </w:rPr>
        <w:t>The essence of sanctification now revolved around abstaining from ordinary activities.</w:t>
      </w:r>
    </w:p>
    <w:p w14:paraId="2905412E">
      <w:pPr>
        <w:pStyle w:val="4"/>
        <w:spacing w:before="297" w:line="285" w:lineRule="auto"/>
        <w:ind w:right="98"/>
        <w:rPr>
          <w:rFonts w:hint="eastAsia"/>
        </w:rPr>
      </w:pPr>
      <w:r>
        <w:rPr>
          <w:rFonts w:hint="eastAsia"/>
        </w:rPr>
        <w:t>成圣的本质现在围绕着禁戒日常活动。</w:t>
      </w:r>
    </w:p>
    <w:p w14:paraId="6330EFF8">
      <w:pPr>
        <w:pStyle w:val="4"/>
        <w:spacing w:before="297" w:line="285" w:lineRule="auto"/>
        <w:ind w:right="98"/>
        <w:rPr>
          <w:rFonts w:hint="eastAsia"/>
        </w:rPr>
      </w:pPr>
    </w:p>
    <w:p w14:paraId="3EAF2E41">
      <w:pPr>
        <w:pStyle w:val="4"/>
        <w:spacing w:before="297" w:line="285" w:lineRule="auto"/>
        <w:ind w:right="98"/>
        <w:rPr>
          <w:rFonts w:hint="eastAsia"/>
        </w:rPr>
      </w:pPr>
      <w:r>
        <w:rPr>
          <w:rFonts w:hint="eastAsia"/>
        </w:rPr>
        <w:t>On the opposite end of the spectrum lies antinomianism, standing as a counterforce to nomism.</w:t>
      </w:r>
    </w:p>
    <w:p w14:paraId="39331C75">
      <w:pPr>
        <w:pStyle w:val="4"/>
        <w:spacing w:before="297" w:line="285" w:lineRule="auto"/>
        <w:ind w:right="98"/>
        <w:rPr>
          <w:rFonts w:hint="eastAsia"/>
        </w:rPr>
      </w:pPr>
      <w:r>
        <w:rPr>
          <w:rFonts w:hint="eastAsia"/>
        </w:rPr>
        <w:t>在光谱的另一端是反律法主义，作为律法主义的对抗力量而存在。</w:t>
      </w:r>
    </w:p>
    <w:p w14:paraId="13A58004">
      <w:pPr>
        <w:pStyle w:val="4"/>
        <w:spacing w:before="297" w:line="285" w:lineRule="auto"/>
        <w:ind w:right="98"/>
        <w:rPr>
          <w:rFonts w:hint="eastAsia"/>
        </w:rPr>
      </w:pPr>
    </w:p>
    <w:p w14:paraId="2975FDDA">
      <w:pPr>
        <w:pStyle w:val="4"/>
        <w:spacing w:before="297" w:line="285" w:lineRule="auto"/>
        <w:ind w:right="98"/>
        <w:rPr>
          <w:rFonts w:hint="eastAsia"/>
        </w:rPr>
      </w:pPr>
      <w:r>
        <w:rPr>
          <w:rFonts w:hint="eastAsia"/>
        </w:rPr>
        <w:t>It champions an essential truth, one that we must fully acknowledge to overcome antinomianism itself.</w:t>
      </w:r>
    </w:p>
    <w:p w14:paraId="26BC15F5">
      <w:pPr>
        <w:pStyle w:val="4"/>
        <w:spacing w:before="297" w:line="285" w:lineRule="auto"/>
        <w:ind w:right="98"/>
        <w:rPr>
          <w:rFonts w:hint="eastAsia"/>
        </w:rPr>
      </w:pPr>
      <w:r>
        <w:rPr>
          <w:rFonts w:hint="eastAsia"/>
        </w:rPr>
        <w:t>它倡导一个基本真理，一个我们必须充分承认才能克服反律法主义本身的真理。</w:t>
      </w:r>
    </w:p>
    <w:p w14:paraId="4CAEBC62">
      <w:pPr>
        <w:pStyle w:val="4"/>
        <w:spacing w:before="297" w:line="285" w:lineRule="auto"/>
        <w:ind w:right="98"/>
        <w:rPr>
          <w:rFonts w:hint="eastAsia"/>
        </w:rPr>
      </w:pPr>
    </w:p>
    <w:p w14:paraId="2E90B064">
      <w:pPr>
        <w:pStyle w:val="4"/>
        <w:spacing w:before="297" w:line="285" w:lineRule="auto"/>
        <w:ind w:right="98"/>
        <w:rPr>
          <w:rFonts w:hint="eastAsia"/>
        </w:rPr>
      </w:pPr>
      <w:r>
        <w:rPr>
          <w:rFonts w:hint="eastAsia"/>
        </w:rPr>
        <w:t>It is undeniable that Christ has accomplished everything, and no human effort can add to his sacrifice for our salvation.</w:t>
      </w:r>
    </w:p>
    <w:p w14:paraId="6F0CFC20">
      <w:pPr>
        <w:pStyle w:val="4"/>
        <w:spacing w:before="297" w:line="285" w:lineRule="auto"/>
        <w:ind w:right="98"/>
        <w:rPr>
          <w:rFonts w:hint="eastAsia"/>
        </w:rPr>
      </w:pPr>
      <w:r>
        <w:rPr>
          <w:rFonts w:hint="eastAsia"/>
        </w:rPr>
        <w:t>不可否认，基督已经成就了一切，任何人的努力都无法为祂为我们救赎所作的牺牲增添任何东西。</w:t>
      </w:r>
    </w:p>
    <w:p w14:paraId="6EA767D9">
      <w:pPr>
        <w:pStyle w:val="4"/>
        <w:spacing w:before="297" w:line="285" w:lineRule="auto"/>
        <w:ind w:right="98"/>
        <w:rPr>
          <w:rFonts w:hint="eastAsia"/>
        </w:rPr>
      </w:pPr>
    </w:p>
    <w:p w14:paraId="5431EC83">
      <w:pPr>
        <w:pStyle w:val="4"/>
        <w:spacing w:before="297" w:line="285" w:lineRule="auto"/>
        <w:ind w:right="98"/>
        <w:rPr>
          <w:rFonts w:hint="eastAsia"/>
        </w:rPr>
      </w:pPr>
      <w:r>
        <w:rPr>
          <w:rFonts w:hint="eastAsia"/>
        </w:rPr>
        <w:t>However, antinomianism, distinct from the antineonomianism of England and the Netherlands, employs this truth to advocate an entirely different doctrine.</w:t>
      </w:r>
    </w:p>
    <w:p w14:paraId="3FE15C06">
      <w:pPr>
        <w:pStyle w:val="4"/>
        <w:spacing w:before="297" w:line="285" w:lineRule="auto"/>
        <w:ind w:right="98"/>
        <w:rPr>
          <w:rFonts w:hint="eastAsia"/>
        </w:rPr>
      </w:pPr>
      <w:r>
        <w:rPr>
          <w:rFonts w:hint="eastAsia"/>
        </w:rPr>
        <w:t>然而，反律法主义，不同于英格兰和荷兰的反新律法主义，运用这个真理来倡导一种完全不同的教义。</w:t>
      </w:r>
    </w:p>
    <w:p w14:paraId="72040649">
      <w:pPr>
        <w:pStyle w:val="4"/>
        <w:spacing w:before="297" w:line="285" w:lineRule="auto"/>
        <w:ind w:right="98"/>
        <w:rPr>
          <w:rFonts w:hint="eastAsia"/>
        </w:rPr>
      </w:pPr>
    </w:p>
    <w:p w14:paraId="36F9CAFA">
      <w:pPr>
        <w:pStyle w:val="4"/>
        <w:spacing w:before="297" w:line="285" w:lineRule="auto"/>
        <w:ind w:right="98"/>
        <w:rPr>
          <w:rFonts w:hint="eastAsia"/>
        </w:rPr>
      </w:pPr>
      <w:r>
        <w:rPr>
          <w:rFonts w:hint="eastAsia"/>
        </w:rPr>
        <w:t>Yes, Christ has accomplished everything, but does this imply that after suffering and dying, he has nothing more to do?</w:t>
      </w:r>
    </w:p>
    <w:p w14:paraId="4E1B163C">
      <w:pPr>
        <w:pStyle w:val="4"/>
        <w:spacing w:before="297" w:line="285" w:lineRule="auto"/>
        <w:ind w:right="98"/>
        <w:rPr>
          <w:rFonts w:hint="eastAsia"/>
        </w:rPr>
      </w:pPr>
      <w:r>
        <w:rPr>
          <w:rFonts w:hint="eastAsia"/>
        </w:rPr>
        <w:t>是的，基督已经成就了一切，但这是否意味着在受苦和受死之后，祂就无事可做了呢？</w:t>
      </w:r>
    </w:p>
    <w:p w14:paraId="1BF0E1C0">
      <w:pPr>
        <w:pStyle w:val="4"/>
        <w:spacing w:before="297" w:line="285" w:lineRule="auto"/>
        <w:ind w:right="98"/>
        <w:rPr>
          <w:rFonts w:hint="eastAsia"/>
        </w:rPr>
      </w:pPr>
    </w:p>
    <w:p w14:paraId="66C842AE">
      <w:pPr>
        <w:pStyle w:val="4"/>
        <w:spacing w:before="297" w:line="285" w:lineRule="auto"/>
        <w:ind w:right="98"/>
        <w:rPr>
          <w:rFonts w:hint="eastAsia"/>
        </w:rPr>
      </w:pPr>
      <w:r>
        <w:rPr>
          <w:rFonts w:hint="eastAsia"/>
        </w:rPr>
        <w:t>No, because Christ has also risen and been glorified.</w:t>
      </w:r>
    </w:p>
    <w:p w14:paraId="1D4395E5">
      <w:pPr>
        <w:pStyle w:val="4"/>
        <w:spacing w:before="297" w:line="285" w:lineRule="auto"/>
        <w:ind w:right="98"/>
        <w:rPr>
          <w:rFonts w:hint="eastAsia"/>
        </w:rPr>
      </w:pPr>
      <w:r>
        <w:rPr>
          <w:rFonts w:hint="eastAsia"/>
        </w:rPr>
        <w:t>不，因为基督也复活了，并且得了荣耀。</w:t>
      </w:r>
    </w:p>
    <w:p w14:paraId="7BFEADF7">
      <w:pPr>
        <w:pStyle w:val="4"/>
        <w:spacing w:before="297" w:line="285" w:lineRule="auto"/>
        <w:ind w:right="98"/>
        <w:rPr>
          <w:rFonts w:hint="eastAsia"/>
        </w:rPr>
      </w:pPr>
    </w:p>
    <w:p w14:paraId="784E9304">
      <w:pPr>
        <w:pStyle w:val="4"/>
        <w:spacing w:before="297" w:line="285" w:lineRule="auto"/>
        <w:ind w:right="98"/>
        <w:rPr>
          <w:rFonts w:hint="eastAsia"/>
        </w:rPr>
      </w:pPr>
      <w:r>
        <w:rPr>
          <w:rFonts w:hint="eastAsia"/>
        </w:rPr>
        <w:t>His resurrection appointed him as Ruler and Savior, the Lord from heaven, the life-giving Spirit.</w:t>
      </w:r>
    </w:p>
    <w:p w14:paraId="7A09ECFE">
      <w:pPr>
        <w:pStyle w:val="4"/>
        <w:spacing w:before="297" w:line="285" w:lineRule="auto"/>
        <w:ind w:right="98"/>
        <w:rPr>
          <w:rFonts w:hint="eastAsia"/>
        </w:rPr>
      </w:pPr>
      <w:r>
        <w:rPr>
          <w:rFonts w:hint="eastAsia"/>
        </w:rPr>
        <w:t>祂的复活立祂为统治者和救主，天上的主，赐生命的灵。</w:t>
      </w:r>
    </w:p>
    <w:p w14:paraId="205E69A8">
      <w:pPr>
        <w:pStyle w:val="4"/>
        <w:spacing w:before="297" w:line="285" w:lineRule="auto"/>
        <w:ind w:right="98"/>
        <w:rPr>
          <w:rFonts w:hint="eastAsia"/>
        </w:rPr>
      </w:pPr>
    </w:p>
    <w:p w14:paraId="007B4A3E">
      <w:pPr>
        <w:pStyle w:val="4"/>
        <w:spacing w:before="297" w:line="285" w:lineRule="auto"/>
        <w:ind w:right="98"/>
        <w:rPr>
          <w:rFonts w:hint="eastAsia"/>
        </w:rPr>
      </w:pPr>
      <w:r>
        <w:rPr>
          <w:rFonts w:hint="eastAsia"/>
        </w:rPr>
        <w:t>In his state of exaltation, there is still much for Christ to accomplish.</w:t>
      </w:r>
    </w:p>
    <w:p w14:paraId="22DECB86">
      <w:pPr>
        <w:pStyle w:val="4"/>
        <w:spacing w:before="297" w:line="285" w:lineRule="auto"/>
        <w:ind w:right="98"/>
        <w:rPr>
          <w:rFonts w:hint="eastAsia"/>
        </w:rPr>
      </w:pPr>
      <w:r>
        <w:rPr>
          <w:rFonts w:hint="eastAsia"/>
        </w:rPr>
        <w:t>在祂荣耀的状态下，基督仍有许多事要做。</w:t>
      </w:r>
    </w:p>
    <w:p w14:paraId="7B862723">
      <w:pPr>
        <w:pStyle w:val="4"/>
        <w:spacing w:before="297" w:line="285" w:lineRule="auto"/>
        <w:ind w:right="98"/>
        <w:rPr>
          <w:rFonts w:hint="eastAsia"/>
        </w:rPr>
      </w:pPr>
    </w:p>
    <w:p w14:paraId="503BA263">
      <w:pPr>
        <w:pStyle w:val="4"/>
        <w:spacing w:before="297" w:line="285" w:lineRule="auto"/>
        <w:ind w:right="98"/>
        <w:rPr>
          <w:rFonts w:hint="eastAsia"/>
        </w:rPr>
      </w:pPr>
      <w:r>
        <w:rPr>
          <w:rFonts w:hint="eastAsia"/>
        </w:rPr>
        <w:t>He must apply and dispense the salvation he obtained to his church.</w:t>
      </w:r>
    </w:p>
    <w:p w14:paraId="7C58D335">
      <w:pPr>
        <w:pStyle w:val="4"/>
        <w:spacing w:before="297" w:line="285" w:lineRule="auto"/>
        <w:ind w:right="98"/>
        <w:rPr>
          <w:rFonts w:hint="eastAsia"/>
        </w:rPr>
      </w:pPr>
      <w:r>
        <w:rPr>
          <w:rFonts w:hint="eastAsia"/>
        </w:rPr>
        <w:t>祂必须将祂所获得的救赎应用并分发给祂的教会。</w:t>
      </w:r>
    </w:p>
    <w:p w14:paraId="50B45C6F">
      <w:pPr>
        <w:pStyle w:val="4"/>
        <w:spacing w:before="297" w:line="285" w:lineRule="auto"/>
        <w:ind w:right="98"/>
        <w:rPr>
          <w:rFonts w:hint="eastAsia"/>
        </w:rPr>
      </w:pPr>
    </w:p>
    <w:p w14:paraId="494A1E1A">
      <w:pPr>
        <w:pStyle w:val="4"/>
        <w:spacing w:before="297" w:line="285" w:lineRule="auto"/>
        <w:ind w:right="98"/>
        <w:rPr>
          <w:rFonts w:hint="eastAsia"/>
        </w:rPr>
      </w:pPr>
      <w:r>
        <w:rPr>
          <w:rFonts w:hint="eastAsia"/>
        </w:rPr>
        <w:t>To achieve this, he sent his Spirit to regenerate the entire church and guide it into all truth.</w:t>
      </w:r>
    </w:p>
    <w:p w14:paraId="7BD05828">
      <w:pPr>
        <w:pStyle w:val="4"/>
        <w:spacing w:before="297" w:line="285" w:lineRule="auto"/>
        <w:ind w:right="98"/>
        <w:rPr>
          <w:rFonts w:hint="eastAsia"/>
        </w:rPr>
      </w:pPr>
      <w:r>
        <w:rPr>
          <w:rFonts w:hint="eastAsia"/>
        </w:rPr>
        <w:t>为了实现这一点，祂差遣祂的灵来重生整个教会，并引导它进入一切真理。</w:t>
      </w:r>
    </w:p>
    <w:p w14:paraId="6AF45C37">
      <w:pPr>
        <w:pStyle w:val="4"/>
        <w:spacing w:before="297" w:line="285" w:lineRule="auto"/>
        <w:ind w:right="98"/>
        <w:rPr>
          <w:rFonts w:hint="eastAsia"/>
        </w:rPr>
      </w:pPr>
    </w:p>
    <w:p w14:paraId="438A96EE">
      <w:pPr>
        <w:pStyle w:val="4"/>
        <w:spacing w:before="297" w:line="285" w:lineRule="auto"/>
        <w:ind w:right="98"/>
        <w:rPr>
          <w:rFonts w:hint="eastAsia"/>
        </w:rPr>
      </w:pPr>
      <w:r>
        <w:rPr>
          <w:rFonts w:hint="eastAsia"/>
        </w:rPr>
        <w:t>Antinomianism, however, neglects this aspect of applying the work of salvation and, in principle, denies the personality and activity of the Holy Spirit.</w:t>
      </w:r>
    </w:p>
    <w:p w14:paraId="646A090F">
      <w:pPr>
        <w:pStyle w:val="4"/>
        <w:spacing w:before="297" w:line="285" w:lineRule="auto"/>
        <w:ind w:right="98"/>
        <w:rPr>
          <w:rFonts w:hint="eastAsia"/>
        </w:rPr>
      </w:pPr>
      <w:r>
        <w:rPr>
          <w:rFonts w:hint="eastAsia"/>
        </w:rPr>
        <w:t>然而，反律法主义忽略了应用救赎工作的这一方面，并且在原则上否认圣灵的位格和活动。</w:t>
      </w:r>
    </w:p>
    <w:p w14:paraId="7C246D49">
      <w:pPr>
        <w:pStyle w:val="4"/>
        <w:spacing w:before="297" w:line="285" w:lineRule="auto"/>
        <w:ind w:right="98"/>
        <w:rPr>
          <w:rFonts w:hint="eastAsia"/>
        </w:rPr>
      </w:pPr>
    </w:p>
    <w:p w14:paraId="28EF3764">
      <w:pPr>
        <w:pStyle w:val="4"/>
        <w:spacing w:before="297" w:line="285" w:lineRule="auto"/>
        <w:ind w:right="98"/>
        <w:rPr>
          <w:rFonts w:hint="eastAsia"/>
        </w:rPr>
      </w:pPr>
      <w:r>
        <w:rPr>
          <w:rFonts w:hint="eastAsia"/>
        </w:rPr>
        <w:t>In the end, it aligns with nomism due to the law of opposites attracting each other.</w:t>
      </w:r>
    </w:p>
    <w:p w14:paraId="75E29D32">
      <w:pPr>
        <w:pStyle w:val="4"/>
        <w:spacing w:before="297" w:line="285" w:lineRule="auto"/>
        <w:ind w:right="98"/>
        <w:rPr>
          <w:rFonts w:hint="eastAsia"/>
        </w:rPr>
      </w:pPr>
      <w:r>
        <w:rPr>
          <w:rFonts w:hint="eastAsia"/>
        </w:rPr>
        <w:t>最终，由于异性相吸的法则，它与律法主义趋于一致。</w:t>
      </w:r>
    </w:p>
    <w:p w14:paraId="0B097703">
      <w:pPr>
        <w:pStyle w:val="4"/>
        <w:spacing w:before="297" w:line="285" w:lineRule="auto"/>
        <w:ind w:right="98"/>
        <w:rPr>
          <w:rFonts w:hint="eastAsia"/>
        </w:rPr>
      </w:pPr>
    </w:p>
    <w:p w14:paraId="5A80FF5B">
      <w:pPr>
        <w:pStyle w:val="4"/>
        <w:spacing w:before="297" w:line="285" w:lineRule="auto"/>
        <w:ind w:right="98"/>
        <w:rPr>
          <w:rFonts w:hint="eastAsia"/>
        </w:rPr>
      </w:pPr>
      <w:r>
        <w:rPr>
          <w:rFonts w:hint="eastAsia"/>
        </w:rPr>
        <w:t>Yet, driven by a motive other than the perfect sacrifice of Christ, it goes even further, arriving at the denial and criticism of the objective atonement (satisfaction).</w:t>
      </w:r>
    </w:p>
    <w:p w14:paraId="305DF55C">
      <w:pPr>
        <w:pStyle w:val="4"/>
        <w:spacing w:before="297" w:line="285" w:lineRule="auto"/>
        <w:ind w:right="98"/>
        <w:rPr>
          <w:rFonts w:hint="eastAsia"/>
        </w:rPr>
      </w:pPr>
      <w:r>
        <w:rPr>
          <w:rFonts w:hint="eastAsia"/>
        </w:rPr>
        <w:t>然而，由于其动机并非基督完美的牺牲，它甚至更进一步，达到了对客观赎罪（满足）的否认和批判。</w:t>
      </w:r>
    </w:p>
    <w:p w14:paraId="6DF92770">
      <w:pPr>
        <w:pStyle w:val="4"/>
        <w:spacing w:before="297" w:line="285" w:lineRule="auto"/>
        <w:ind w:right="98"/>
        <w:rPr>
          <w:rFonts w:hint="eastAsia"/>
        </w:rPr>
      </w:pPr>
    </w:p>
    <w:p w14:paraId="6883A2AE">
      <w:pPr>
        <w:pStyle w:val="4"/>
        <w:spacing w:before="297" w:line="285" w:lineRule="auto"/>
        <w:ind w:right="98"/>
        <w:rPr>
          <w:rFonts w:hint="eastAsia"/>
        </w:rPr>
      </w:pPr>
      <w:r>
        <w:rPr>
          <w:rFonts w:hint="eastAsia"/>
        </w:rPr>
        <w:t>Antinomianism contends that Christ did not secure eternal salvation through his suffering and death but only revealed the love of God.</w:t>
      </w:r>
    </w:p>
    <w:p w14:paraId="7D95D071">
      <w:pPr>
        <w:pStyle w:val="4"/>
        <w:spacing w:before="297" w:line="285" w:lineRule="auto"/>
        <w:ind w:right="98"/>
        <w:rPr>
          <w:rFonts w:hint="eastAsia"/>
        </w:rPr>
      </w:pPr>
      <w:r>
        <w:rPr>
          <w:rFonts w:hint="eastAsia"/>
        </w:rPr>
        <w:t>反律法主义认为，基督并非通过祂的受苦和受死来确保永恒的救赎，而仅仅是启示了神的爱。</w:t>
      </w:r>
    </w:p>
    <w:p w14:paraId="1D2D5EDE">
      <w:pPr>
        <w:pStyle w:val="4"/>
        <w:spacing w:before="297" w:line="285" w:lineRule="auto"/>
        <w:ind w:right="98"/>
        <w:rPr>
          <w:rFonts w:hint="eastAsia"/>
        </w:rPr>
      </w:pPr>
    </w:p>
    <w:p w14:paraId="1BC25589">
      <w:pPr>
        <w:pStyle w:val="4"/>
        <w:spacing w:before="297" w:line="285" w:lineRule="auto"/>
        <w:ind w:right="98"/>
        <w:rPr>
          <w:rFonts w:hint="eastAsia"/>
        </w:rPr>
      </w:pPr>
      <w:r>
        <w:rPr>
          <w:rFonts w:hint="eastAsia"/>
        </w:rPr>
        <w:t>Atonement and justification are eternal concepts.</w:t>
      </w:r>
    </w:p>
    <w:p w14:paraId="0E716413">
      <w:pPr>
        <w:pStyle w:val="4"/>
        <w:spacing w:before="297" w:line="285" w:lineRule="auto"/>
        <w:ind w:right="98"/>
        <w:rPr>
          <w:rFonts w:hint="eastAsia"/>
        </w:rPr>
      </w:pPr>
      <w:r>
        <w:rPr>
          <w:rFonts w:hint="eastAsia"/>
        </w:rPr>
        <w:t>赎罪和称义是永恒的概念。</w:t>
      </w:r>
    </w:p>
    <w:p w14:paraId="29C58E0F">
      <w:pPr>
        <w:pStyle w:val="4"/>
        <w:spacing w:before="297" w:line="285" w:lineRule="auto"/>
        <w:ind w:right="98"/>
        <w:rPr>
          <w:rFonts w:hint="eastAsia"/>
        </w:rPr>
      </w:pPr>
    </w:p>
    <w:p w14:paraId="51EE41F7">
      <w:pPr>
        <w:pStyle w:val="4"/>
        <w:spacing w:before="297" w:line="285" w:lineRule="auto"/>
        <w:ind w:right="98"/>
        <w:rPr>
          <w:rFonts w:hint="eastAsia"/>
        </w:rPr>
      </w:pPr>
      <w:r>
        <w:rPr>
          <w:rFonts w:hint="eastAsia"/>
        </w:rPr>
        <w:t>Similar to nomism, in this perspective, Christ is reduced to the status of a prophet and teacher.</w:t>
      </w:r>
    </w:p>
    <w:p w14:paraId="12677A00">
      <w:pPr>
        <w:pStyle w:val="4"/>
        <w:spacing w:before="297" w:line="285" w:lineRule="auto"/>
        <w:ind w:right="98"/>
        <w:rPr>
          <w:rFonts w:hint="eastAsia"/>
        </w:rPr>
      </w:pPr>
      <w:r>
        <w:rPr>
          <w:rFonts w:hint="eastAsia"/>
        </w:rPr>
        <w:t>与律法主义类似，在这种观点中，基督被降格为先知和教师的地位。</w:t>
      </w:r>
    </w:p>
    <w:p w14:paraId="58690EC1">
      <w:pPr>
        <w:pStyle w:val="4"/>
        <w:spacing w:before="297" w:line="285" w:lineRule="auto"/>
        <w:ind w:right="98"/>
        <w:rPr>
          <w:rFonts w:hint="eastAsia"/>
        </w:rPr>
      </w:pPr>
    </w:p>
    <w:p w14:paraId="265D261F">
      <w:pPr>
        <w:pStyle w:val="4"/>
        <w:spacing w:before="297" w:line="285" w:lineRule="auto"/>
        <w:ind w:right="98"/>
        <w:rPr>
          <w:rFonts w:hint="eastAsia"/>
        </w:rPr>
      </w:pPr>
      <w:r>
        <w:rPr>
          <w:rFonts w:hint="eastAsia"/>
        </w:rPr>
        <w:t>However, nomism stems from its Deistic principle, while antinomianism fundamentally arises from pantheism.</w:t>
      </w:r>
    </w:p>
    <w:p w14:paraId="5C433D4D">
      <w:pPr>
        <w:pStyle w:val="4"/>
        <w:spacing w:before="297" w:line="285" w:lineRule="auto"/>
        <w:ind w:right="98"/>
        <w:rPr>
          <w:rFonts w:hint="eastAsia"/>
        </w:rPr>
      </w:pPr>
      <w:r>
        <w:rPr>
          <w:rFonts w:hint="eastAsia"/>
        </w:rPr>
        <w:t>然而，律法主义源于其自然神论原则，而反律法主义则从根本上源于泛神论。</w:t>
      </w:r>
    </w:p>
    <w:p w14:paraId="5EB9E4E2">
      <w:pPr>
        <w:pStyle w:val="4"/>
        <w:spacing w:before="297" w:line="285" w:lineRule="auto"/>
        <w:ind w:right="98"/>
        <w:rPr>
          <w:rFonts w:hint="eastAsia"/>
        </w:rPr>
      </w:pPr>
    </w:p>
    <w:p w14:paraId="3305B8B6">
      <w:pPr>
        <w:pStyle w:val="4"/>
        <w:spacing w:before="297" w:line="285" w:lineRule="auto"/>
        <w:ind w:right="98"/>
        <w:rPr>
          <w:rFonts w:hint="eastAsia"/>
        </w:rPr>
      </w:pPr>
      <w:r>
        <w:rPr>
          <w:rFonts w:hint="eastAsia"/>
        </w:rPr>
        <w:t>It closely resembles the philosophies of Gnosticism, Spinoza, and Hegel.</w:t>
      </w:r>
    </w:p>
    <w:p w14:paraId="2DD5963D">
      <w:pPr>
        <w:pStyle w:val="4"/>
        <w:spacing w:before="297" w:line="285" w:lineRule="auto"/>
        <w:ind w:right="98"/>
        <w:rPr>
          <w:rFonts w:hint="eastAsia"/>
        </w:rPr>
      </w:pPr>
      <w:r>
        <w:rPr>
          <w:rFonts w:hint="eastAsia"/>
        </w:rPr>
        <w:t>它与诺斯底主义、斯宾诺莎和黑格尔的哲学非常相似。</w:t>
      </w:r>
    </w:p>
    <w:p w14:paraId="5E3123AD">
      <w:pPr>
        <w:pStyle w:val="4"/>
        <w:spacing w:before="297" w:line="285" w:lineRule="auto"/>
        <w:ind w:right="98"/>
        <w:rPr>
          <w:rFonts w:hint="eastAsia"/>
        </w:rPr>
      </w:pPr>
    </w:p>
    <w:p w14:paraId="2CCCA4C7">
      <w:pPr>
        <w:pStyle w:val="4"/>
        <w:spacing w:before="297" w:line="285" w:lineRule="auto"/>
        <w:ind w:right="98"/>
        <w:rPr>
          <w:rFonts w:hint="eastAsia"/>
        </w:rPr>
      </w:pPr>
      <w:r>
        <w:rPr>
          <w:rFonts w:hint="eastAsia"/>
        </w:rPr>
        <w:t>According to antinomianism, God and humanity are essentially one.</w:t>
      </w:r>
    </w:p>
    <w:p w14:paraId="5870CBF7">
      <w:pPr>
        <w:pStyle w:val="4"/>
        <w:spacing w:before="297" w:line="285" w:lineRule="auto"/>
        <w:ind w:right="98"/>
        <w:rPr>
          <w:rFonts w:hint="eastAsia"/>
        </w:rPr>
      </w:pPr>
      <w:r>
        <w:rPr>
          <w:rFonts w:hint="eastAsia"/>
        </w:rPr>
        <w:t>根据反律法主义，神与人本质上是一体的。</w:t>
      </w:r>
    </w:p>
    <w:p w14:paraId="1D7C390A">
      <w:pPr>
        <w:pStyle w:val="4"/>
        <w:spacing w:before="297" w:line="285" w:lineRule="auto"/>
        <w:ind w:right="98"/>
        <w:rPr>
          <w:rFonts w:hint="eastAsia"/>
        </w:rPr>
      </w:pPr>
    </w:p>
    <w:p w14:paraId="006298DC">
      <w:pPr>
        <w:pStyle w:val="4"/>
        <w:spacing w:before="297" w:line="285" w:lineRule="auto"/>
        <w:ind w:right="98"/>
        <w:rPr>
          <w:rFonts w:hint="eastAsia"/>
        </w:rPr>
      </w:pPr>
      <w:r>
        <w:rPr>
          <w:rFonts w:hint="eastAsia"/>
        </w:rPr>
        <w:t>From eternity, they have been reconciled, and ideas of wrath and righteousness are human constructs.</w:t>
      </w:r>
    </w:p>
    <w:p w14:paraId="09AFBAD0">
      <w:pPr>
        <w:pStyle w:val="4"/>
        <w:spacing w:before="297" w:line="285" w:lineRule="auto"/>
        <w:ind w:right="98"/>
        <w:rPr>
          <w:rFonts w:hint="eastAsia"/>
        </w:rPr>
      </w:pPr>
      <w:r>
        <w:rPr>
          <w:rFonts w:hint="eastAsia"/>
        </w:rPr>
        <w:t>从永恒开始，他们就已和好，忿怒和公义的观念是人为的建构。</w:t>
      </w:r>
    </w:p>
    <w:p w14:paraId="5EE5E657">
      <w:pPr>
        <w:pStyle w:val="4"/>
        <w:spacing w:before="297" w:line="285" w:lineRule="auto"/>
        <w:ind w:right="98"/>
        <w:rPr>
          <w:rFonts w:hint="eastAsia"/>
        </w:rPr>
      </w:pPr>
    </w:p>
    <w:p w14:paraId="29AB82EE">
      <w:pPr>
        <w:pStyle w:val="4"/>
        <w:spacing w:before="297" w:line="285" w:lineRule="auto"/>
        <w:ind w:right="98"/>
        <w:rPr>
          <w:rFonts w:hint="eastAsia"/>
        </w:rPr>
      </w:pPr>
      <w:r>
        <w:rPr>
          <w:rFonts w:hint="eastAsia"/>
        </w:rPr>
        <w:t>Due to their finite nature and limitations, humans feel distant from God and imagine Him to be far from them, filled with anger against sin and demanding satisfaction.</w:t>
      </w:r>
    </w:p>
    <w:p w14:paraId="5C13823B">
      <w:pPr>
        <w:pStyle w:val="4"/>
        <w:spacing w:before="297" w:line="285" w:lineRule="auto"/>
        <w:ind w:right="98"/>
        <w:rPr>
          <w:rFonts w:hint="eastAsia"/>
        </w:rPr>
      </w:pPr>
      <w:r>
        <w:rPr>
          <w:rFonts w:hint="eastAsia"/>
        </w:rPr>
        <w:t>由于其有限的本性和局限性，人类感到与神疏远，并想象祂远离他们，对罪充满愤怒并要求满足。</w:t>
      </w:r>
    </w:p>
    <w:p w14:paraId="6811D919">
      <w:pPr>
        <w:pStyle w:val="4"/>
        <w:spacing w:before="297" w:line="285" w:lineRule="auto"/>
        <w:ind w:right="98"/>
        <w:rPr>
          <w:rFonts w:hint="eastAsia"/>
        </w:rPr>
      </w:pPr>
    </w:p>
    <w:p w14:paraId="5F41ED88">
      <w:pPr>
        <w:pStyle w:val="4"/>
        <w:spacing w:before="297" w:line="285" w:lineRule="auto"/>
        <w:ind w:right="98"/>
        <w:rPr>
          <w:rFonts w:hint="eastAsia"/>
        </w:rPr>
      </w:pPr>
      <w:r>
        <w:rPr>
          <w:rFonts w:hint="eastAsia"/>
        </w:rPr>
        <w:t>This is an erroneous human conception of God.</w:t>
      </w:r>
    </w:p>
    <w:p w14:paraId="43DE661D">
      <w:pPr>
        <w:pStyle w:val="4"/>
        <w:spacing w:before="297" w:line="285" w:lineRule="auto"/>
        <w:ind w:right="98"/>
        <w:rPr>
          <w:rFonts w:hint="eastAsia"/>
        </w:rPr>
      </w:pPr>
      <w:r>
        <w:rPr>
          <w:rFonts w:hint="eastAsia"/>
        </w:rPr>
        <w:t>这是人对神的一种错误观念。</w:t>
      </w:r>
    </w:p>
    <w:p w14:paraId="60BCE3DD">
      <w:pPr>
        <w:pStyle w:val="4"/>
        <w:spacing w:before="297" w:line="285" w:lineRule="auto"/>
        <w:ind w:right="98"/>
        <w:rPr>
          <w:rFonts w:hint="eastAsia"/>
        </w:rPr>
      </w:pPr>
    </w:p>
    <w:p w14:paraId="24E2F02C">
      <w:pPr>
        <w:pStyle w:val="4"/>
        <w:spacing w:before="297" w:line="285" w:lineRule="auto"/>
        <w:ind w:right="98"/>
        <w:rPr>
          <w:rFonts w:hint="eastAsia"/>
        </w:rPr>
      </w:pPr>
      <w:r>
        <w:rPr>
          <w:rFonts w:hint="eastAsia"/>
        </w:rPr>
        <w:t>God is eternal life, eternally reconciled, and eternally one with humanity.</w:t>
      </w:r>
    </w:p>
    <w:p w14:paraId="315F11F6">
      <w:pPr>
        <w:pStyle w:val="4"/>
        <w:spacing w:before="297" w:line="285" w:lineRule="auto"/>
        <w:ind w:right="98"/>
        <w:rPr>
          <w:rFonts w:hint="eastAsia"/>
        </w:rPr>
      </w:pPr>
      <w:r>
        <w:rPr>
          <w:rFonts w:hint="eastAsia"/>
        </w:rPr>
        <w:t>神是永恒的生命，永远与人和好，永远与人合一。</w:t>
      </w:r>
    </w:p>
    <w:p w14:paraId="4AD84F02">
      <w:pPr>
        <w:pStyle w:val="4"/>
        <w:spacing w:before="297" w:line="285" w:lineRule="auto"/>
        <w:ind w:right="98"/>
        <w:rPr>
          <w:rFonts w:hint="eastAsia"/>
        </w:rPr>
      </w:pPr>
    </w:p>
    <w:p w14:paraId="0A899953">
      <w:pPr>
        <w:pStyle w:val="4"/>
        <w:spacing w:before="297" w:line="285" w:lineRule="auto"/>
        <w:ind w:right="98"/>
        <w:rPr>
          <w:rFonts w:hint="eastAsia"/>
        </w:rPr>
      </w:pPr>
      <w:r>
        <w:rPr>
          <w:rFonts w:hint="eastAsia"/>
        </w:rPr>
        <w:t>The entirety of redemption, in this view, consists of enlightening humans through the teachings of the prophets, helping them shed the illusion of God's wrath and punitive righteousness, and recognizing God as their Father and themselves as His children.</w:t>
      </w:r>
    </w:p>
    <w:p w14:paraId="0D3B0403">
      <w:pPr>
        <w:pStyle w:val="4"/>
        <w:spacing w:before="297" w:line="285" w:lineRule="auto"/>
        <w:ind w:right="98"/>
        <w:rPr>
          <w:rFonts w:hint="eastAsia"/>
        </w:rPr>
      </w:pPr>
      <w:r>
        <w:rPr>
          <w:rFonts w:hint="eastAsia"/>
        </w:rPr>
        <w:t>在这种观点中，全部的救赎在于通过先知的教导来启迪人类，帮助他们摆脱神忿怒和惩罚性公义的错觉，并认识到神是他们的父，他们是祂的儿女。</w:t>
      </w:r>
    </w:p>
    <w:p w14:paraId="12217DBA">
      <w:pPr>
        <w:pStyle w:val="4"/>
        <w:spacing w:before="297" w:line="285" w:lineRule="auto"/>
        <w:ind w:right="98"/>
        <w:rPr>
          <w:rFonts w:hint="eastAsia"/>
        </w:rPr>
      </w:pPr>
    </w:p>
    <w:p w14:paraId="5C2789BA">
      <w:pPr>
        <w:pStyle w:val="4"/>
        <w:spacing w:before="297" w:line="285" w:lineRule="auto"/>
        <w:ind w:right="98"/>
        <w:rPr>
          <w:rFonts w:hint="eastAsia"/>
        </w:rPr>
      </w:pPr>
      <w:r>
        <w:rPr>
          <w:rFonts w:hint="eastAsia"/>
        </w:rPr>
        <w:t>This redemption requires nothing more than enlightenment; it is enlightenment, encapsulating faith alone.</w:t>
      </w:r>
    </w:p>
    <w:p w14:paraId="77E27F88">
      <w:pPr>
        <w:pStyle w:val="4"/>
        <w:spacing w:before="297" w:line="285" w:lineRule="auto"/>
        <w:ind w:right="98"/>
        <w:rPr>
          <w:rFonts w:hint="eastAsia"/>
        </w:rPr>
      </w:pPr>
      <w:r>
        <w:rPr>
          <w:rFonts w:hint="eastAsia"/>
        </w:rPr>
        <w:t>这种救赎只需要启蒙；它就是启蒙，只包含信心。</w:t>
      </w:r>
    </w:p>
    <w:p w14:paraId="6F39FA6D">
      <w:pPr>
        <w:pStyle w:val="4"/>
        <w:spacing w:before="297" w:line="285" w:lineRule="auto"/>
        <w:ind w:right="98"/>
        <w:rPr>
          <w:rFonts w:hint="eastAsia"/>
        </w:rPr>
      </w:pPr>
    </w:p>
    <w:p w14:paraId="2E9FE48C">
      <w:pPr>
        <w:pStyle w:val="4"/>
        <w:spacing w:before="297" w:line="285" w:lineRule="auto"/>
        <w:ind w:right="98"/>
        <w:rPr>
          <w:rFonts w:hint="eastAsia"/>
        </w:rPr>
      </w:pPr>
      <w:r>
        <w:rPr>
          <w:rFonts w:hint="eastAsia"/>
        </w:rPr>
        <w:t>There is no room for repentance, contrition, remorse for sin, fear of hell, dread of judgment, prayer for forgiveness, or sanctification—these are all Pelagian errors that fail to align with the objective realities of God's grace and atonement.</w:t>
      </w:r>
    </w:p>
    <w:p w14:paraId="30653936">
      <w:pPr>
        <w:pStyle w:val="4"/>
        <w:spacing w:before="297" w:line="285" w:lineRule="auto"/>
        <w:ind w:right="98"/>
        <w:rPr>
          <w:rFonts w:hint="eastAsia"/>
        </w:rPr>
      </w:pPr>
      <w:r>
        <w:rPr>
          <w:rFonts w:hint="eastAsia"/>
        </w:rPr>
        <w:t>没有悔改、痛悔、为罪懊悔、惧怕地狱、畏惧审判、祈求赦免或成圣的余地——这些都是伯拉纠的错误，与神恩典和赎罪的客观现实不符。</w:t>
      </w:r>
    </w:p>
    <w:p w14:paraId="144D12F2">
      <w:pPr>
        <w:pStyle w:val="4"/>
        <w:spacing w:before="297" w:line="285" w:lineRule="auto"/>
        <w:ind w:right="98"/>
        <w:rPr>
          <w:rFonts w:hint="eastAsia"/>
        </w:rPr>
      </w:pPr>
    </w:p>
    <w:p w14:paraId="40FA973C">
      <w:pPr>
        <w:pStyle w:val="4"/>
        <w:spacing w:before="297" w:line="285" w:lineRule="auto"/>
        <w:ind w:right="98"/>
        <w:rPr>
          <w:rFonts w:hint="eastAsia"/>
        </w:rPr>
      </w:pPr>
      <w:r>
        <w:rPr>
          <w:rFonts w:hint="eastAsia"/>
        </w:rPr>
        <w:t>On a lower, legalistic plane, people may still feel the need for them, just as they continue to interpret atonement as arising from Christ's sacrifice and speak of God's wrath and righteousness.</w:t>
      </w:r>
    </w:p>
    <w:p w14:paraId="79CF30A4">
      <w:pPr>
        <w:pStyle w:val="4"/>
        <w:spacing w:before="297" w:line="285" w:lineRule="auto"/>
        <w:ind w:right="98"/>
        <w:rPr>
          <w:rFonts w:hint="eastAsia"/>
        </w:rPr>
      </w:pPr>
      <w:r>
        <w:rPr>
          <w:rFonts w:hint="eastAsia"/>
        </w:rPr>
        <w:t>在较低的、律法主义的层面上，人们可能仍然感到需要它们，正如他们继续将赎罪解释为源于基督的牺牲，并谈论神的忿怒和公义一样。</w:t>
      </w:r>
    </w:p>
    <w:p w14:paraId="5899C400">
      <w:pPr>
        <w:pStyle w:val="4"/>
        <w:spacing w:before="297" w:line="285" w:lineRule="auto"/>
        <w:ind w:right="98"/>
        <w:rPr>
          <w:rFonts w:hint="eastAsia"/>
        </w:rPr>
      </w:pPr>
    </w:p>
    <w:p w14:paraId="03728BB2">
      <w:pPr>
        <w:pStyle w:val="4"/>
        <w:spacing w:before="297" w:line="285" w:lineRule="auto"/>
        <w:ind w:right="98"/>
        <w:rPr>
          <w:rFonts w:hint="eastAsia"/>
        </w:rPr>
      </w:pPr>
      <w:r>
        <w:rPr>
          <w:rFonts w:hint="eastAsia"/>
        </w:rPr>
        <w:t>However, these are religious concepts and symbolic expressions valued by the common people.</w:t>
      </w:r>
    </w:p>
    <w:p w14:paraId="4A717949">
      <w:pPr>
        <w:pStyle w:val="4"/>
        <w:spacing w:before="297" w:line="285" w:lineRule="auto"/>
        <w:ind w:right="98"/>
        <w:rPr>
          <w:rFonts w:hint="eastAsia"/>
        </w:rPr>
      </w:pPr>
      <w:r>
        <w:rPr>
          <w:rFonts w:hint="eastAsia"/>
        </w:rPr>
        <w:t>然而，这些是普通民众所珍视的宗教概念和象征性表达。</w:t>
      </w:r>
    </w:p>
    <w:p w14:paraId="35BA3671">
      <w:pPr>
        <w:pStyle w:val="4"/>
        <w:spacing w:before="297" w:line="285" w:lineRule="auto"/>
        <w:ind w:right="98"/>
        <w:rPr>
          <w:rFonts w:hint="eastAsia"/>
        </w:rPr>
      </w:pPr>
    </w:p>
    <w:p w14:paraId="6B213055">
      <w:pPr>
        <w:pStyle w:val="4"/>
        <w:spacing w:before="297" w:line="285" w:lineRule="auto"/>
        <w:ind w:right="98"/>
        <w:rPr>
          <w:rFonts w:hint="eastAsia"/>
        </w:rPr>
      </w:pPr>
      <w:r>
        <w:rPr>
          <w:rFonts w:hint="eastAsia"/>
        </w:rPr>
        <w:t>On the spiritual plane of the philosophers, they give way to the pure idea and the fully adequate concept.</w:t>
      </w:r>
    </w:p>
    <w:p w14:paraId="5A93F14E">
      <w:pPr>
        <w:pStyle w:val="4"/>
        <w:spacing w:before="297" w:line="285" w:lineRule="auto"/>
        <w:ind w:right="98"/>
        <w:rPr>
          <w:rFonts w:hint="eastAsia"/>
        </w:rPr>
      </w:pPr>
      <w:r>
        <w:rPr>
          <w:rFonts w:hint="eastAsia"/>
        </w:rPr>
        <w:t>在哲学家的精神层面上，它们让位于纯粹的观念和完全充分的概念。</w:t>
      </w:r>
    </w:p>
    <w:p w14:paraId="7823BACE">
      <w:pPr>
        <w:pStyle w:val="4"/>
        <w:spacing w:before="297" w:line="285" w:lineRule="auto"/>
        <w:ind w:right="98"/>
        <w:rPr>
          <w:rFonts w:hint="eastAsia"/>
        </w:rPr>
      </w:pPr>
    </w:p>
    <w:p w14:paraId="63C6A433">
      <w:pPr>
        <w:pStyle w:val="4"/>
        <w:spacing w:before="297" w:line="285" w:lineRule="auto"/>
        <w:ind w:right="98"/>
        <w:rPr>
          <w:rFonts w:hint="eastAsia"/>
        </w:rPr>
      </w:pPr>
      <w:r>
        <w:rPr>
          <w:rFonts w:hint="eastAsia"/>
        </w:rPr>
        <w:t>Much like nomism, antinomianism ultimately rejects the essence of Christianity, regresses to paganism, and places salvation from sin in the rationalistic enlightenment or moralistic improvement of humanity.</w:t>
      </w:r>
    </w:p>
    <w:p w14:paraId="6E384295">
      <w:pPr>
        <w:pStyle w:val="4"/>
        <w:spacing w:before="297" w:line="285" w:lineRule="auto"/>
        <w:ind w:right="98"/>
        <w:rPr>
          <w:rFonts w:hint="eastAsia"/>
        </w:rPr>
      </w:pPr>
      <w:r>
        <w:rPr>
          <w:rFonts w:hint="eastAsia"/>
        </w:rPr>
        <w:t>与律法主义非常相似，反律法主义最终拒绝了基督教的本质，倒退回异教，并将从罪中得救置于人类的理性启蒙或道德改良之中。</w:t>
      </w:r>
    </w:p>
    <w:p w14:paraId="5BB323AA">
      <w:pPr>
        <w:pStyle w:val="4"/>
        <w:spacing w:before="297" w:line="285" w:lineRule="auto"/>
        <w:ind w:right="98"/>
        <w:rPr>
          <w:rFonts w:hint="eastAsia"/>
        </w:rPr>
      </w:pPr>
    </w:p>
    <w:p w14:paraId="70C82818">
      <w:pPr>
        <w:pStyle w:val="4"/>
        <w:spacing w:before="297" w:line="285" w:lineRule="auto"/>
        <w:ind w:right="98"/>
        <w:rPr>
          <w:rFonts w:hint="eastAsia"/>
        </w:rPr>
      </w:pPr>
      <w:r>
        <w:rPr>
          <w:rFonts w:hint="eastAsia"/>
        </w:rPr>
        <w:t>Both, whether in an Arian or Sabellian sense, reject the confession of the Trinity.</w:t>
      </w:r>
    </w:p>
    <w:p w14:paraId="034A8861">
      <w:pPr>
        <w:pStyle w:val="4"/>
        <w:spacing w:before="297" w:line="285" w:lineRule="auto"/>
        <w:ind w:right="98"/>
        <w:rPr>
          <w:rFonts w:hint="eastAsia"/>
        </w:rPr>
      </w:pPr>
      <w:r>
        <w:rPr>
          <w:rFonts w:hint="eastAsia"/>
        </w:rPr>
        <w:t>两者，无论是亚流派意义上还是撒伯里派意义上，都拒绝三位一体的认信。</w:t>
      </w:r>
    </w:p>
    <w:p w14:paraId="4F889825">
      <w:pPr>
        <w:pStyle w:val="4"/>
        <w:spacing w:before="297" w:line="285" w:lineRule="auto"/>
        <w:ind w:right="98"/>
        <w:rPr>
          <w:rFonts w:hint="eastAsia"/>
        </w:rPr>
      </w:pPr>
    </w:p>
    <w:p w14:paraId="3D315C4C">
      <w:pPr>
        <w:pStyle w:val="2"/>
        <w:bidi w:val="0"/>
        <w:rPr>
          <w:rFonts w:hint="eastAsia"/>
        </w:rPr>
      </w:pPr>
      <w:r>
        <w:rPr>
          <w:rFonts w:hint="eastAsia"/>
        </w:rPr>
        <w:t>Trinitarian Salvation</w:t>
      </w:r>
    </w:p>
    <w:p w14:paraId="653D351E">
      <w:pPr>
        <w:pStyle w:val="2"/>
        <w:bidi w:val="0"/>
        <w:rPr>
          <w:rFonts w:hint="eastAsia"/>
        </w:rPr>
      </w:pPr>
      <w:r>
        <w:rPr>
          <w:rFonts w:hint="eastAsia"/>
        </w:rPr>
        <w:t>三位一体的救赎</w:t>
      </w:r>
    </w:p>
    <w:p w14:paraId="2F00FCA5">
      <w:pPr>
        <w:pStyle w:val="4"/>
        <w:spacing w:before="297" w:line="285" w:lineRule="auto"/>
        <w:ind w:right="98"/>
        <w:rPr>
          <w:rFonts w:hint="eastAsia"/>
        </w:rPr>
      </w:pPr>
    </w:p>
    <w:p w14:paraId="09D3FF42">
      <w:pPr>
        <w:pStyle w:val="4"/>
        <w:spacing w:before="297" w:line="285" w:lineRule="auto"/>
        <w:ind w:right="98"/>
        <w:rPr>
          <w:rFonts w:hint="eastAsia"/>
        </w:rPr>
      </w:pPr>
      <w:r>
        <w:rPr>
          <w:rFonts w:hint="eastAsia"/>
        </w:rPr>
        <w:t>Only on the foundation of the trinitarian confession can we find room for an order of salvation that is scriptural, Christian, and Reformed.</w:t>
      </w:r>
    </w:p>
    <w:p w14:paraId="6600B744">
      <w:pPr>
        <w:pStyle w:val="4"/>
        <w:spacing w:before="297" w:line="285" w:lineRule="auto"/>
        <w:ind w:right="98"/>
        <w:rPr>
          <w:rFonts w:hint="eastAsia"/>
        </w:rPr>
      </w:pPr>
      <w:r>
        <w:rPr>
          <w:rFonts w:hint="eastAsia"/>
        </w:rPr>
        <w:t>只有在三位一体认信的基础上，我们才能为合乎圣经、合乎基督教、合乎改革宗的救赎次序找到空间。</w:t>
      </w:r>
    </w:p>
    <w:p w14:paraId="75689CCF">
      <w:pPr>
        <w:pStyle w:val="4"/>
        <w:spacing w:before="297" w:line="285" w:lineRule="auto"/>
        <w:ind w:right="98"/>
        <w:rPr>
          <w:rFonts w:hint="eastAsia"/>
        </w:rPr>
      </w:pPr>
    </w:p>
    <w:p w14:paraId="7CED655E">
      <w:pPr>
        <w:pStyle w:val="4"/>
        <w:spacing w:before="297" w:line="285" w:lineRule="auto"/>
        <w:ind w:right="98"/>
        <w:rPr>
          <w:rFonts w:hint="eastAsia"/>
        </w:rPr>
      </w:pPr>
      <w:r>
        <w:rPr>
          <w:rFonts w:hint="eastAsia"/>
        </w:rPr>
        <w:t>Firstly, this confession establishes that the application of salvation is distinct from its acquisition.</w:t>
      </w:r>
    </w:p>
    <w:p w14:paraId="0D41A297">
      <w:pPr>
        <w:pStyle w:val="4"/>
        <w:spacing w:before="297" w:line="285" w:lineRule="auto"/>
        <w:ind w:right="98"/>
        <w:rPr>
          <w:rFonts w:hint="eastAsia"/>
        </w:rPr>
      </w:pPr>
      <w:r>
        <w:rPr>
          <w:rFonts w:hint="eastAsia"/>
        </w:rPr>
        <w:t>首先，这个认信确立了救赎的应用不同于其获得。</w:t>
      </w:r>
    </w:p>
    <w:p w14:paraId="1F4E42A7">
      <w:pPr>
        <w:pStyle w:val="4"/>
        <w:spacing w:before="297" w:line="285" w:lineRule="auto"/>
        <w:ind w:right="98"/>
        <w:rPr>
          <w:rFonts w:hint="eastAsia"/>
        </w:rPr>
      </w:pPr>
    </w:p>
    <w:p w14:paraId="04BAD822">
      <w:pPr>
        <w:pStyle w:val="4"/>
        <w:spacing w:before="297" w:line="285" w:lineRule="auto"/>
        <w:ind w:right="98"/>
        <w:rPr>
          <w:rFonts w:hint="eastAsia"/>
        </w:rPr>
      </w:pPr>
      <w:r>
        <w:rPr>
          <w:rFonts w:hint="eastAsia"/>
        </w:rPr>
        <w:t>While the Holy Spirit shares one essence with the Father and the Son, He is a distinct person.</w:t>
      </w:r>
    </w:p>
    <w:p w14:paraId="2A5E7A3B">
      <w:pPr>
        <w:pStyle w:val="4"/>
        <w:spacing w:before="297" w:line="285" w:lineRule="auto"/>
        <w:ind w:right="98"/>
        <w:rPr>
          <w:rFonts w:hint="eastAsia"/>
        </w:rPr>
      </w:pPr>
      <w:r>
        <w:rPr>
          <w:rFonts w:hint="eastAsia"/>
        </w:rPr>
        <w:t>圣灵虽然与父和子同享一个本质，但祂是一个独特的位格。</w:t>
      </w:r>
    </w:p>
    <w:p w14:paraId="71BFEAA8">
      <w:pPr>
        <w:pStyle w:val="4"/>
        <w:spacing w:before="297" w:line="285" w:lineRule="auto"/>
        <w:ind w:right="98"/>
        <w:rPr>
          <w:rFonts w:hint="eastAsia"/>
        </w:rPr>
      </w:pPr>
    </w:p>
    <w:p w14:paraId="55887CCF">
      <w:pPr>
        <w:pStyle w:val="4"/>
        <w:spacing w:before="297" w:line="285" w:lineRule="auto"/>
        <w:ind w:right="98"/>
        <w:rPr>
          <w:rFonts w:hint="eastAsia"/>
        </w:rPr>
      </w:pPr>
      <w:r>
        <w:rPr>
          <w:rFonts w:hint="eastAsia"/>
        </w:rPr>
        <w:t>He possesses His own unique way of existence and operates in a manner unique to Him.</w:t>
      </w:r>
    </w:p>
    <w:p w14:paraId="0E356F11">
      <w:pPr>
        <w:pStyle w:val="4"/>
        <w:spacing w:before="297" w:line="285" w:lineRule="auto"/>
        <w:ind w:right="98"/>
        <w:rPr>
          <w:rFonts w:hint="eastAsia"/>
        </w:rPr>
      </w:pPr>
      <w:r>
        <w:rPr>
          <w:rFonts w:hint="eastAsia"/>
        </w:rPr>
        <w:t>祂拥有祂自己独特的存有方式，并以祂独特的方式运作。</w:t>
      </w:r>
    </w:p>
    <w:p w14:paraId="6A2AAFBC">
      <w:pPr>
        <w:pStyle w:val="4"/>
        <w:spacing w:before="297" w:line="285" w:lineRule="auto"/>
        <w:ind w:right="98"/>
        <w:rPr>
          <w:rFonts w:hint="eastAsia"/>
        </w:rPr>
      </w:pPr>
    </w:p>
    <w:p w14:paraId="4A2B3B18">
      <w:pPr>
        <w:pStyle w:val="4"/>
        <w:spacing w:before="297" w:line="285" w:lineRule="auto"/>
        <w:ind w:right="98"/>
        <w:rPr>
          <w:rFonts w:hint="eastAsia"/>
        </w:rPr>
      </w:pPr>
      <w:r>
        <w:rPr>
          <w:rFonts w:hint="eastAsia"/>
        </w:rPr>
        <w:t>While all the external works of God [opera Dei ad extra] are undivided and inseparable, we can still discern an economy in creation and re-creation that allows us to speak of the Father in relation to our creation, the Son in relation to our redemption, and the Spirit in relation to our sanctification.</w:t>
      </w:r>
    </w:p>
    <w:p w14:paraId="08C4398D">
      <w:pPr>
        <w:pStyle w:val="4"/>
        <w:spacing w:before="297" w:line="285" w:lineRule="auto"/>
        <w:ind w:right="98"/>
        <w:rPr>
          <w:rFonts w:hint="eastAsia"/>
        </w:rPr>
      </w:pPr>
      <w:r>
        <w:rPr>
          <w:rFonts w:hint="eastAsia"/>
        </w:rPr>
        <w:t>虽然神所有的外在作为[opera Dei ad extra]都是不可分割且密不可分的，但我们仍然可以在创造和再创造中辨别出一种经纶，使我们能够谈论与我们创造相关的父，与我们救赎相关的子，以及与我们成圣相关的灵。</w:t>
      </w:r>
    </w:p>
    <w:p w14:paraId="3711424F">
      <w:pPr>
        <w:pStyle w:val="4"/>
        <w:spacing w:before="297" w:line="285" w:lineRule="auto"/>
        <w:ind w:right="98"/>
        <w:rPr>
          <w:rFonts w:hint="eastAsia"/>
        </w:rPr>
      </w:pPr>
    </w:p>
    <w:p w14:paraId="79B41F01">
      <w:pPr>
        <w:pStyle w:val="4"/>
        <w:spacing w:before="297" w:line="285" w:lineRule="auto"/>
        <w:ind w:right="98"/>
        <w:rPr>
          <w:rFonts w:hint="eastAsia"/>
        </w:rPr>
      </w:pPr>
      <w:r>
        <w:rPr>
          <w:rFonts w:hint="eastAsia"/>
        </w:rPr>
        <w:t>Why did Christ assert that the Holy Spirit had not yet been given because He had not yet been glorified (John 7:39), and why was the Holy Spirit poured out on the day of Pentecost?</w:t>
      </w:r>
    </w:p>
    <w:p w14:paraId="0A747A11">
      <w:pPr>
        <w:pStyle w:val="4"/>
        <w:spacing w:before="297" w:line="285" w:lineRule="auto"/>
        <w:ind w:right="98"/>
        <w:rPr>
          <w:rFonts w:hint="eastAsia"/>
        </w:rPr>
      </w:pPr>
      <w:r>
        <w:rPr>
          <w:rFonts w:hint="eastAsia"/>
        </w:rPr>
        <w:t>为什么基督断言圣灵还没有赐下，因为祂还没有得荣耀（约翰福音 7:39），以及为什么圣灵在五旬节那天浇灌下来？</w:t>
      </w:r>
    </w:p>
    <w:p w14:paraId="543B1806">
      <w:pPr>
        <w:pStyle w:val="4"/>
        <w:spacing w:before="297" w:line="285" w:lineRule="auto"/>
        <w:ind w:right="98"/>
        <w:rPr>
          <w:rFonts w:hint="eastAsia"/>
        </w:rPr>
      </w:pPr>
    </w:p>
    <w:p w14:paraId="5518A288">
      <w:pPr>
        <w:pStyle w:val="4"/>
        <w:spacing w:before="297" w:line="285" w:lineRule="auto"/>
        <w:ind w:right="98"/>
        <w:rPr>
          <w:rFonts w:hint="eastAsia"/>
        </w:rPr>
      </w:pPr>
      <w:r>
        <w:rPr>
          <w:rFonts w:hint="eastAsia"/>
        </w:rPr>
        <w:t>This underscores that sanctification is indeed a work distinct from creation and redemption, just as the Spirit is distinct from the Father and the Son.</w:t>
      </w:r>
    </w:p>
    <w:p w14:paraId="4DD25C5F">
      <w:pPr>
        <w:pStyle w:val="4"/>
        <w:spacing w:before="297" w:line="285" w:lineRule="auto"/>
        <w:ind w:right="98"/>
        <w:rPr>
          <w:rFonts w:hint="eastAsia"/>
        </w:rPr>
      </w:pPr>
      <w:r>
        <w:rPr>
          <w:rFonts w:hint="eastAsia"/>
        </w:rPr>
        <w:t>这强调了成圣确实是一项不同于创造和救赎的工作，正如圣灵不同于父和子一样。</w:t>
      </w:r>
    </w:p>
    <w:p w14:paraId="3524010B">
      <w:pPr>
        <w:pStyle w:val="4"/>
        <w:spacing w:before="297" w:line="285" w:lineRule="auto"/>
        <w:ind w:right="98"/>
        <w:rPr>
          <w:rFonts w:hint="eastAsia"/>
        </w:rPr>
      </w:pPr>
    </w:p>
    <w:p w14:paraId="045E70D9">
      <w:pPr>
        <w:pStyle w:val="4"/>
        <w:spacing w:before="297" w:line="285" w:lineRule="auto"/>
        <w:ind w:right="98"/>
        <w:rPr>
          <w:rFonts w:hint="eastAsia"/>
        </w:rPr>
      </w:pPr>
      <w:r>
        <w:rPr>
          <w:rFonts w:hint="eastAsia"/>
        </w:rPr>
        <w:t>Hence, the mediator's work did not conclude with His suffering and death.</w:t>
      </w:r>
    </w:p>
    <w:p w14:paraId="6EA6D18A">
      <w:pPr>
        <w:pStyle w:val="4"/>
        <w:spacing w:before="297" w:line="285" w:lineRule="auto"/>
        <w:ind w:right="98"/>
        <w:rPr>
          <w:rFonts w:hint="eastAsia"/>
        </w:rPr>
      </w:pPr>
      <w:r>
        <w:rPr>
          <w:rFonts w:hint="eastAsia"/>
        </w:rPr>
        <w:t>因此，中保的工作并未因祂的受苦和受死而结束。</w:t>
      </w:r>
    </w:p>
    <w:p w14:paraId="3AE71E15">
      <w:pPr>
        <w:pStyle w:val="4"/>
        <w:spacing w:before="297" w:line="285" w:lineRule="auto"/>
        <w:ind w:right="98"/>
        <w:rPr>
          <w:rFonts w:hint="eastAsia"/>
        </w:rPr>
      </w:pPr>
    </w:p>
    <w:p w14:paraId="159E9BC6">
      <w:pPr>
        <w:pStyle w:val="4"/>
        <w:spacing w:before="297" w:line="285" w:lineRule="auto"/>
        <w:ind w:right="98"/>
        <w:rPr>
          <w:rFonts w:hint="eastAsia"/>
        </w:rPr>
      </w:pPr>
      <w:r>
        <w:rPr>
          <w:rFonts w:hint="eastAsia"/>
        </w:rPr>
        <w:t>Christ is not merely a historical figure who, after living and working on earth for a time, influences people through His teachings and exerts an impact through His words and example.</w:t>
      </w:r>
    </w:p>
    <w:p w14:paraId="3F986DDB">
      <w:pPr>
        <w:pStyle w:val="4"/>
        <w:spacing w:before="297" w:line="285" w:lineRule="auto"/>
        <w:ind w:right="98"/>
        <w:rPr>
          <w:rFonts w:hint="eastAsia"/>
        </w:rPr>
      </w:pPr>
      <w:r>
        <w:rPr>
          <w:rFonts w:hint="eastAsia"/>
        </w:rPr>
        <w:t>基督并非仅仅是一位历史人物，祂在地上生活和工作了一段时间后，通过祂的教导影响人们，并通过祂的言语和榜样发挥作用。</w:t>
      </w:r>
    </w:p>
    <w:p w14:paraId="102E99E9">
      <w:pPr>
        <w:pStyle w:val="4"/>
        <w:spacing w:before="297" w:line="285" w:lineRule="auto"/>
        <w:ind w:right="98"/>
        <w:rPr>
          <w:rFonts w:hint="eastAsia"/>
        </w:rPr>
      </w:pPr>
    </w:p>
    <w:p w14:paraId="730176CD">
      <w:pPr>
        <w:pStyle w:val="4"/>
        <w:spacing w:before="297" w:line="285" w:lineRule="auto"/>
        <w:ind w:right="98"/>
        <w:rPr>
          <w:rFonts w:hint="eastAsia"/>
        </w:rPr>
      </w:pPr>
      <w:r>
        <w:rPr>
          <w:rFonts w:hint="eastAsia"/>
        </w:rPr>
        <w:t>Although He completed the earthly work the Father assigned Him, in heaven, He continues His prophetic, priestly, and royal activities.</w:t>
      </w:r>
    </w:p>
    <w:p w14:paraId="3D47BC41">
      <w:pPr>
        <w:pStyle w:val="4"/>
        <w:spacing w:before="297" w:line="285" w:lineRule="auto"/>
        <w:ind w:right="98"/>
        <w:rPr>
          <w:rFonts w:hint="eastAsia"/>
        </w:rPr>
      </w:pPr>
      <w:r>
        <w:rPr>
          <w:rFonts w:hint="eastAsia"/>
        </w:rPr>
        <w:t>尽管祂完成了父所指派给祂的地上工作，但在天上，祂继续祂先知的、祭司的和君王的活动。</w:t>
      </w:r>
    </w:p>
    <w:p w14:paraId="708315CC">
      <w:pPr>
        <w:pStyle w:val="4"/>
        <w:spacing w:before="297" w:line="285" w:lineRule="auto"/>
        <w:ind w:right="98"/>
        <w:rPr>
          <w:rFonts w:hint="eastAsia"/>
        </w:rPr>
      </w:pPr>
    </w:p>
    <w:p w14:paraId="371ACA4E">
      <w:pPr>
        <w:pStyle w:val="4"/>
        <w:spacing w:before="297" w:line="285" w:lineRule="auto"/>
        <w:ind w:right="98"/>
        <w:rPr>
          <w:rFonts w:hint="eastAsia"/>
        </w:rPr>
      </w:pPr>
      <w:r>
        <w:rPr>
          <w:rFonts w:hint="eastAsia"/>
        </w:rPr>
        <w:t>His justification and glorification at God's right hand serve precisely this purpose.</w:t>
      </w:r>
    </w:p>
    <w:p w14:paraId="66D8EA8E">
      <w:pPr>
        <w:pStyle w:val="4"/>
        <w:spacing w:before="297" w:line="285" w:lineRule="auto"/>
        <w:ind w:right="98"/>
        <w:rPr>
          <w:rFonts w:hint="eastAsia"/>
        </w:rPr>
      </w:pPr>
      <w:r>
        <w:rPr>
          <w:rFonts w:hint="eastAsia"/>
        </w:rPr>
        <w:t>祂在神右边的称义和得荣耀正是为此目的。</w:t>
      </w:r>
    </w:p>
    <w:p w14:paraId="24F5D132">
      <w:pPr>
        <w:pStyle w:val="4"/>
        <w:spacing w:before="297" w:line="285" w:lineRule="auto"/>
        <w:ind w:right="98"/>
        <w:rPr>
          <w:rFonts w:hint="eastAsia"/>
        </w:rPr>
      </w:pPr>
    </w:p>
    <w:p w14:paraId="3DAD05D0">
      <w:pPr>
        <w:pStyle w:val="4"/>
        <w:spacing w:before="297" w:line="285" w:lineRule="auto"/>
        <w:ind w:right="98"/>
        <w:rPr>
          <w:rFonts w:hint="eastAsia"/>
        </w:rPr>
      </w:pPr>
      <w:r>
        <w:rPr>
          <w:rFonts w:hint="eastAsia"/>
        </w:rPr>
        <w:t>He is the living Lord from heaven.</w:t>
      </w:r>
    </w:p>
    <w:p w14:paraId="069765EC">
      <w:pPr>
        <w:pStyle w:val="4"/>
        <w:spacing w:before="297" w:line="285" w:lineRule="auto"/>
        <w:ind w:right="98"/>
        <w:rPr>
          <w:rFonts w:hint="eastAsia"/>
        </w:rPr>
      </w:pPr>
      <w:r>
        <w:rPr>
          <w:rFonts w:hint="eastAsia"/>
        </w:rPr>
        <w:t>祂是来自天上的永活之主。</w:t>
      </w:r>
    </w:p>
    <w:p w14:paraId="486C9F90">
      <w:pPr>
        <w:pStyle w:val="4"/>
        <w:spacing w:before="297" w:line="285" w:lineRule="auto"/>
        <w:ind w:right="98"/>
        <w:rPr>
          <w:rFonts w:hint="eastAsia"/>
        </w:rPr>
      </w:pPr>
    </w:p>
    <w:p w14:paraId="1CCD3A9C">
      <w:pPr>
        <w:pStyle w:val="4"/>
        <w:spacing w:before="297" w:line="285" w:lineRule="auto"/>
        <w:ind w:right="98"/>
        <w:rPr>
          <w:rFonts w:hint="eastAsia"/>
        </w:rPr>
      </w:pPr>
      <w:r>
        <w:rPr>
          <w:rFonts w:hint="eastAsia"/>
        </w:rPr>
        <w:t>This heavenly activity differs from what He accomplished on earth, yet it is intimately connected to it.</w:t>
      </w:r>
    </w:p>
    <w:p w14:paraId="5D44D3BA">
      <w:pPr>
        <w:pStyle w:val="4"/>
        <w:spacing w:before="297" w:line="285" w:lineRule="auto"/>
        <w:ind w:right="98"/>
        <w:rPr>
          <w:rFonts w:hint="eastAsia"/>
        </w:rPr>
      </w:pPr>
      <w:r>
        <w:rPr>
          <w:rFonts w:hint="eastAsia"/>
        </w:rPr>
        <w:t>这种天上的活动不同于祂在地上所成就的，但却与它紧密相连。</w:t>
      </w:r>
    </w:p>
    <w:p w14:paraId="1A9E3B9E">
      <w:pPr>
        <w:pStyle w:val="4"/>
        <w:spacing w:before="297" w:line="285" w:lineRule="auto"/>
        <w:ind w:right="98"/>
        <w:rPr>
          <w:rFonts w:hint="eastAsia"/>
        </w:rPr>
      </w:pPr>
    </w:p>
    <w:p w14:paraId="55B2C1CD">
      <w:pPr>
        <w:pStyle w:val="4"/>
        <w:spacing w:before="297" w:line="285" w:lineRule="auto"/>
        <w:ind w:right="98"/>
        <w:rPr>
          <w:rFonts w:hint="eastAsia"/>
        </w:rPr>
      </w:pPr>
      <w:r>
        <w:rPr>
          <w:rFonts w:hint="eastAsia"/>
        </w:rPr>
        <w:t>His earthly sacrifice fulfilled all requirements of justice: He satisfied God's demands, upheld the law, and secured all the benefits of grace.</w:t>
      </w:r>
    </w:p>
    <w:p w14:paraId="0D82D349">
      <w:pPr>
        <w:pStyle w:val="4"/>
        <w:spacing w:before="297" w:line="285" w:lineRule="auto"/>
        <w:ind w:right="98"/>
        <w:rPr>
          <w:rFonts w:hint="eastAsia"/>
        </w:rPr>
      </w:pPr>
      <w:r>
        <w:rPr>
          <w:rFonts w:hint="eastAsia"/>
        </w:rPr>
        <w:t>祂地上的牺牲满足了公义的一切要求：祂满足了神的要求，维护了律法，并确保了恩典的所有益处。</w:t>
      </w:r>
    </w:p>
    <w:p w14:paraId="3A021A56">
      <w:pPr>
        <w:pStyle w:val="4"/>
        <w:spacing w:before="297" w:line="285" w:lineRule="auto"/>
        <w:ind w:right="98"/>
        <w:rPr>
          <w:rFonts w:hint="eastAsia"/>
        </w:rPr>
      </w:pPr>
    </w:p>
    <w:p w14:paraId="1952A425">
      <w:pPr>
        <w:pStyle w:val="4"/>
        <w:spacing w:before="297" w:line="285" w:lineRule="auto"/>
        <w:ind w:right="98"/>
        <w:rPr>
          <w:rFonts w:hint="eastAsia"/>
        </w:rPr>
      </w:pPr>
      <w:r>
        <w:rPr>
          <w:rFonts w:hint="eastAsia"/>
        </w:rPr>
        <w:t>This work is final and cannot be increased or diminished.</w:t>
      </w:r>
    </w:p>
    <w:p w14:paraId="5E864EB9">
      <w:pPr>
        <w:pStyle w:val="4"/>
        <w:spacing w:before="297" w:line="285" w:lineRule="auto"/>
        <w:ind w:right="98"/>
        <w:rPr>
          <w:rFonts w:hint="eastAsia"/>
        </w:rPr>
      </w:pPr>
      <w:r>
        <w:rPr>
          <w:rFonts w:hint="eastAsia"/>
        </w:rPr>
        <w:t>这项工作是最终的，不能增加也不能减少。</w:t>
      </w:r>
    </w:p>
    <w:p w14:paraId="0887C67A">
      <w:pPr>
        <w:pStyle w:val="4"/>
        <w:spacing w:before="297" w:line="285" w:lineRule="auto"/>
        <w:ind w:right="98"/>
        <w:rPr>
          <w:rFonts w:hint="eastAsia"/>
        </w:rPr>
      </w:pPr>
    </w:p>
    <w:p w14:paraId="01284DB4">
      <w:pPr>
        <w:pStyle w:val="4"/>
        <w:spacing w:before="297" w:line="285" w:lineRule="auto"/>
        <w:ind w:right="98"/>
        <w:rPr>
          <w:rFonts w:hint="eastAsia"/>
        </w:rPr>
      </w:pPr>
      <w:r>
        <w:rPr>
          <w:rFonts w:hint="eastAsia"/>
        </w:rPr>
        <w:t>It is perfect and complete, resting in the Father's approval, sealed with His Son's resurrection.</w:t>
      </w:r>
    </w:p>
    <w:p w14:paraId="77343A0B">
      <w:pPr>
        <w:pStyle w:val="4"/>
        <w:spacing w:before="297" w:line="285" w:lineRule="auto"/>
        <w:ind w:right="98"/>
        <w:rPr>
          <w:rFonts w:hint="eastAsia"/>
        </w:rPr>
      </w:pPr>
      <w:r>
        <w:rPr>
          <w:rFonts w:hint="eastAsia"/>
        </w:rPr>
        <w:t>它是完美的、完整的，安息在父的悦纳之中，并以祂儿子的复活为印证。</w:t>
      </w:r>
    </w:p>
    <w:p w14:paraId="615A557B">
      <w:pPr>
        <w:pStyle w:val="4"/>
        <w:spacing w:before="297" w:line="285" w:lineRule="auto"/>
        <w:ind w:right="98"/>
        <w:rPr>
          <w:rFonts w:hint="eastAsia"/>
        </w:rPr>
      </w:pPr>
    </w:p>
    <w:p w14:paraId="61AA6B84">
      <w:pPr>
        <w:pStyle w:val="4"/>
        <w:spacing w:before="297" w:line="285" w:lineRule="auto"/>
        <w:ind w:right="98"/>
        <w:rPr>
          <w:rFonts w:hint="eastAsia"/>
        </w:rPr>
      </w:pPr>
      <w:r>
        <w:rPr>
          <w:rFonts w:hint="eastAsia"/>
        </w:rPr>
        <w:t>All the benefits God bestows through the covenant of grace are granted "through and on account of Christ."</w:t>
      </w:r>
    </w:p>
    <w:p w14:paraId="075B5E02">
      <w:pPr>
        <w:pStyle w:val="4"/>
        <w:spacing w:before="297" w:line="285" w:lineRule="auto"/>
        <w:ind w:right="98"/>
        <w:rPr>
          <w:rFonts w:hint="eastAsia"/>
        </w:rPr>
      </w:pPr>
      <w:r>
        <w:rPr>
          <w:rFonts w:hint="eastAsia"/>
        </w:rPr>
        <w:t>神借着恩典之约所赐予的一切益处，都是“借着基督并因着基督”而赐予的。</w:t>
      </w:r>
    </w:p>
    <w:p w14:paraId="131D7999">
      <w:pPr>
        <w:pStyle w:val="4"/>
        <w:spacing w:before="297" w:line="285" w:lineRule="auto"/>
        <w:ind w:right="98"/>
        <w:rPr>
          <w:rFonts w:hint="eastAsia"/>
        </w:rPr>
      </w:pPr>
    </w:p>
    <w:p w14:paraId="49187B0C">
      <w:pPr>
        <w:pStyle w:val="4"/>
        <w:spacing w:before="297" w:line="285" w:lineRule="auto"/>
        <w:ind w:right="98"/>
        <w:rPr>
          <w:rFonts w:hint="eastAsia"/>
        </w:rPr>
      </w:pPr>
      <w:r>
        <w:rPr>
          <w:rFonts w:hint="eastAsia"/>
        </w:rPr>
        <w:t>However, there exists a distinction between ownership and possession.</w:t>
      </w:r>
    </w:p>
    <w:p w14:paraId="29E35B15">
      <w:pPr>
        <w:pStyle w:val="4"/>
        <w:spacing w:before="297" w:line="285" w:lineRule="auto"/>
        <w:ind w:right="98"/>
        <w:rPr>
          <w:rFonts w:hint="eastAsia"/>
        </w:rPr>
      </w:pPr>
      <w:r>
        <w:rPr>
          <w:rFonts w:hint="eastAsia"/>
        </w:rPr>
        <w:t>然而，所有权与占有权之间存在区别。</w:t>
      </w:r>
    </w:p>
    <w:p w14:paraId="20B3BCBE">
      <w:pPr>
        <w:pStyle w:val="4"/>
        <w:spacing w:before="297" w:line="285" w:lineRule="auto"/>
        <w:ind w:right="98"/>
        <w:rPr>
          <w:rFonts w:hint="eastAsia"/>
        </w:rPr>
      </w:pPr>
    </w:p>
    <w:p w14:paraId="6BC43E74">
      <w:pPr>
        <w:pStyle w:val="4"/>
        <w:spacing w:before="297" w:line="285" w:lineRule="auto"/>
        <w:ind w:right="98"/>
        <w:rPr>
          <w:rFonts w:hint="eastAsia"/>
        </w:rPr>
      </w:pPr>
      <w:r>
        <w:rPr>
          <w:rFonts w:hint="eastAsia"/>
        </w:rPr>
        <w:t>Similar to how a child has a claim on their father's possessions even before birth but only takes possession of them much later in life, all those who will eventually believe have ownership rights in Christ to all the benefits He has secured, even before they believe.</w:t>
      </w:r>
    </w:p>
    <w:p w14:paraId="029947D4">
      <w:pPr>
        <w:pStyle w:val="4"/>
        <w:spacing w:before="297" w:line="285" w:lineRule="auto"/>
        <w:ind w:right="98"/>
        <w:rPr>
          <w:rFonts w:hint="eastAsia"/>
        </w:rPr>
      </w:pPr>
      <w:r>
        <w:rPr>
          <w:rFonts w:hint="eastAsia"/>
        </w:rPr>
        <w:t>正如孩子在出生前就对其父亲的财产拥有权利，但要到生命后期才实际占有一样，所有最终会相信的人，即使在他们相信之前，就在基督里对祂所确保的所有益处拥有所有权。</w:t>
      </w:r>
    </w:p>
    <w:p w14:paraId="541B0731">
      <w:pPr>
        <w:pStyle w:val="4"/>
        <w:spacing w:before="297" w:line="285" w:lineRule="auto"/>
        <w:ind w:right="98"/>
        <w:rPr>
          <w:rFonts w:hint="eastAsia"/>
        </w:rPr>
      </w:pPr>
    </w:p>
    <w:p w14:paraId="69635276">
      <w:pPr>
        <w:pStyle w:val="4"/>
        <w:spacing w:before="297" w:line="285" w:lineRule="auto"/>
        <w:ind w:right="98"/>
        <w:rPr>
          <w:rFonts w:hint="eastAsia"/>
        </w:rPr>
      </w:pPr>
      <w:r>
        <w:rPr>
          <w:rFonts w:hint="eastAsia"/>
        </w:rPr>
        <w:t>Yet, they only come into possession of these benefits through faith.</w:t>
      </w:r>
    </w:p>
    <w:p w14:paraId="7665D865">
      <w:pPr>
        <w:pStyle w:val="4"/>
        <w:spacing w:before="297" w:line="285" w:lineRule="auto"/>
        <w:ind w:right="98"/>
        <w:rPr>
          <w:rFonts w:hint="eastAsia"/>
        </w:rPr>
      </w:pPr>
      <w:r>
        <w:rPr>
          <w:rFonts w:hint="eastAsia"/>
        </w:rPr>
        <w:t>然而，他们只有通过信心才能获得这些益处。</w:t>
      </w:r>
    </w:p>
    <w:p w14:paraId="223D823D">
      <w:pPr>
        <w:pStyle w:val="4"/>
        <w:spacing w:before="297" w:line="285" w:lineRule="auto"/>
        <w:ind w:right="98"/>
        <w:rPr>
          <w:rFonts w:hint="eastAsia"/>
        </w:rPr>
      </w:pPr>
    </w:p>
    <w:p w14:paraId="2D832908">
      <w:pPr>
        <w:pStyle w:val="4"/>
        <w:spacing w:before="297" w:line="285" w:lineRule="auto"/>
        <w:ind w:right="98"/>
        <w:rPr>
          <w:rFonts w:hint="eastAsia"/>
        </w:rPr>
      </w:pPr>
      <w:r>
        <w:rPr>
          <w:rFonts w:hint="eastAsia"/>
        </w:rPr>
        <w:t>The acquisition of salvation, therefore, necessitates its application.</w:t>
      </w:r>
    </w:p>
    <w:p w14:paraId="607A8DBA">
      <w:pPr>
        <w:pStyle w:val="4"/>
        <w:spacing w:before="297" w:line="285" w:lineRule="auto"/>
        <w:ind w:right="98"/>
        <w:rPr>
          <w:rFonts w:hint="eastAsia"/>
        </w:rPr>
      </w:pPr>
      <w:r>
        <w:rPr>
          <w:rFonts w:hint="eastAsia"/>
        </w:rPr>
        <w:t>因此，救赎的获得必然需要其应用。</w:t>
      </w:r>
    </w:p>
    <w:p w14:paraId="2C6FFE14">
      <w:pPr>
        <w:pStyle w:val="4"/>
        <w:spacing w:before="297" w:line="285" w:lineRule="auto"/>
        <w:ind w:right="98"/>
        <w:rPr>
          <w:rFonts w:hint="eastAsia"/>
        </w:rPr>
      </w:pPr>
    </w:p>
    <w:p w14:paraId="1597C1C6">
      <w:pPr>
        <w:pStyle w:val="4"/>
        <w:spacing w:before="297" w:line="285" w:lineRule="auto"/>
        <w:ind w:right="98"/>
        <w:rPr>
          <w:rFonts w:hint="eastAsia"/>
        </w:rPr>
      </w:pPr>
      <w:r>
        <w:rPr>
          <w:rFonts w:hint="eastAsia"/>
        </w:rPr>
        <w:t>The former inherently leads to and results in the latter.</w:t>
      </w:r>
    </w:p>
    <w:p w14:paraId="55498E74">
      <w:pPr>
        <w:pStyle w:val="4"/>
        <w:spacing w:before="297" w:line="285" w:lineRule="auto"/>
        <w:ind w:right="98"/>
        <w:rPr>
          <w:rFonts w:hint="eastAsia"/>
        </w:rPr>
      </w:pPr>
      <w:r>
        <w:rPr>
          <w:rFonts w:hint="eastAsia"/>
        </w:rPr>
        <w:t>前者内在地导致并产生后者。</w:t>
      </w:r>
    </w:p>
    <w:p w14:paraId="74782574">
      <w:pPr>
        <w:pStyle w:val="4"/>
        <w:spacing w:before="297" w:line="285" w:lineRule="auto"/>
        <w:ind w:right="98"/>
        <w:rPr>
          <w:rFonts w:hint="eastAsia"/>
        </w:rPr>
      </w:pPr>
    </w:p>
    <w:p w14:paraId="27CC3E71">
      <w:pPr>
        <w:pStyle w:val="4"/>
        <w:spacing w:before="297" w:line="285" w:lineRule="auto"/>
        <w:ind w:right="98"/>
        <w:rPr>
          <w:rFonts w:hint="eastAsia"/>
        </w:rPr>
      </w:pPr>
      <w:r>
        <w:rPr>
          <w:rFonts w:hint="eastAsia"/>
        </w:rPr>
        <w:t>Just as Christ's exaltation is intricately connected to His humiliation, and His heavenly work is intertwined with His earthly ministry, the application of salvation is inseparable from its acquisition.</w:t>
      </w:r>
    </w:p>
    <w:p w14:paraId="4DC983B3">
      <w:pPr>
        <w:pStyle w:val="4"/>
        <w:spacing w:before="297" w:line="285" w:lineRule="auto"/>
        <w:ind w:right="98"/>
        <w:rPr>
          <w:rFonts w:hint="eastAsia"/>
        </w:rPr>
      </w:pPr>
      <w:r>
        <w:rPr>
          <w:rFonts w:hint="eastAsia"/>
        </w:rPr>
        <w:t>正如基督的升高与祂的降卑紧密相连，祂天上的工作与祂地上的事奉交织在一起一样，救赎的应用也与其获得密不可分。</w:t>
      </w:r>
    </w:p>
    <w:p w14:paraId="24790C3E">
      <w:pPr>
        <w:pStyle w:val="4"/>
        <w:spacing w:before="297" w:line="285" w:lineRule="auto"/>
        <w:ind w:right="98"/>
        <w:rPr>
          <w:rFonts w:hint="eastAsia"/>
        </w:rPr>
      </w:pPr>
    </w:p>
    <w:p w14:paraId="07D1B69C">
      <w:pPr>
        <w:pStyle w:val="4"/>
        <w:spacing w:before="297" w:line="285" w:lineRule="auto"/>
        <w:ind w:right="98"/>
        <w:rPr>
          <w:rFonts w:hint="eastAsia"/>
        </w:rPr>
      </w:pPr>
      <w:r>
        <w:rPr>
          <w:rFonts w:hint="eastAsia"/>
        </w:rPr>
        <w:t>And this application is twofold.</w:t>
      </w:r>
    </w:p>
    <w:p w14:paraId="0971BC19">
      <w:pPr>
        <w:pStyle w:val="4"/>
        <w:spacing w:before="297" w:line="285" w:lineRule="auto"/>
        <w:ind w:right="98"/>
        <w:rPr>
          <w:rFonts w:hint="eastAsia"/>
        </w:rPr>
      </w:pPr>
      <w:r>
        <w:rPr>
          <w:rFonts w:hint="eastAsia"/>
        </w:rPr>
        <w:t>而这种应用是双重的。</w:t>
      </w:r>
    </w:p>
    <w:p w14:paraId="4E152F07">
      <w:pPr>
        <w:pStyle w:val="4"/>
        <w:spacing w:before="297" w:line="285" w:lineRule="auto"/>
        <w:ind w:right="98"/>
        <w:rPr>
          <w:rFonts w:hint="eastAsia"/>
        </w:rPr>
      </w:pPr>
    </w:p>
    <w:p w14:paraId="42AED1A3">
      <w:pPr>
        <w:pStyle w:val="4"/>
        <w:spacing w:before="297" w:line="285" w:lineRule="auto"/>
        <w:ind w:right="98"/>
        <w:rPr>
          <w:rFonts w:hint="eastAsia"/>
        </w:rPr>
      </w:pPr>
      <w:r>
        <w:rPr>
          <w:rFonts w:hint="eastAsia"/>
        </w:rPr>
        <w:t>We understand that Christ's redemption involves deliverance from sin and its consequences.</w:t>
      </w:r>
    </w:p>
    <w:p w14:paraId="745814C7">
      <w:pPr>
        <w:pStyle w:val="4"/>
        <w:spacing w:before="297" w:line="285" w:lineRule="auto"/>
        <w:ind w:right="98"/>
        <w:rPr>
          <w:rFonts w:hint="eastAsia"/>
        </w:rPr>
      </w:pPr>
      <w:r>
        <w:rPr>
          <w:rFonts w:hint="eastAsia"/>
        </w:rPr>
        <w:t>我们理解基督的救赎包括从罪及其后果中得释放。</w:t>
      </w:r>
    </w:p>
    <w:p w14:paraId="56A9D49D">
      <w:pPr>
        <w:pStyle w:val="4"/>
        <w:spacing w:before="297" w:line="285" w:lineRule="auto"/>
        <w:ind w:right="98"/>
        <w:rPr>
          <w:rFonts w:hint="eastAsia"/>
        </w:rPr>
      </w:pPr>
    </w:p>
    <w:p w14:paraId="15543115">
      <w:pPr>
        <w:pStyle w:val="4"/>
        <w:spacing w:before="297" w:line="285" w:lineRule="auto"/>
        <w:ind w:right="98"/>
        <w:rPr>
          <w:rFonts w:hint="eastAsia"/>
        </w:rPr>
      </w:pPr>
      <w:r>
        <w:rPr>
          <w:rFonts w:hint="eastAsia"/>
        </w:rPr>
        <w:t>He not only took upon Himself our guilt and punishment but also fulfilled the law on our behalf.</w:t>
      </w:r>
    </w:p>
    <w:p w14:paraId="0E796ACA">
      <w:pPr>
        <w:pStyle w:val="4"/>
        <w:spacing w:before="297" w:line="285" w:lineRule="auto"/>
        <w:ind w:right="98"/>
        <w:rPr>
          <w:rFonts w:hint="eastAsia"/>
        </w:rPr>
      </w:pPr>
      <w:r>
        <w:rPr>
          <w:rFonts w:hint="eastAsia"/>
        </w:rPr>
        <w:t>祂不仅担当了我们的罪咎和刑罚，也替我们成全了律法。</w:t>
      </w:r>
    </w:p>
    <w:p w14:paraId="7B56CD18">
      <w:pPr>
        <w:pStyle w:val="4"/>
        <w:spacing w:before="297" w:line="285" w:lineRule="auto"/>
        <w:ind w:right="98"/>
        <w:rPr>
          <w:rFonts w:hint="eastAsia"/>
        </w:rPr>
      </w:pPr>
    </w:p>
    <w:p w14:paraId="7A66AC6C">
      <w:pPr>
        <w:pStyle w:val="4"/>
        <w:spacing w:before="297" w:line="285" w:lineRule="auto"/>
        <w:ind w:right="98"/>
        <w:rPr>
          <w:rFonts w:hint="eastAsia"/>
        </w:rPr>
      </w:pPr>
      <w:r>
        <w:rPr>
          <w:rFonts w:hint="eastAsia"/>
        </w:rPr>
        <w:t>Therefore, the application of Christ's benefits must encompass both justification (assurance of forgiveness of sins and the right to eternal life) and sanctification (renewal of the image of Christ within us).</w:t>
      </w:r>
    </w:p>
    <w:p w14:paraId="0225BAA2">
      <w:pPr>
        <w:pStyle w:val="4"/>
        <w:spacing w:before="297" w:line="285" w:lineRule="auto"/>
        <w:ind w:right="98"/>
        <w:rPr>
          <w:rFonts w:hint="eastAsia"/>
        </w:rPr>
      </w:pPr>
      <w:r>
        <w:rPr>
          <w:rFonts w:hint="eastAsia"/>
        </w:rPr>
        <w:t>因此，基督益处的应用必须包括称义（罪得赦免和永生权利的确据）和成圣（在我们里面更新基督的形象）。</w:t>
      </w:r>
    </w:p>
    <w:p w14:paraId="3B7C805A">
      <w:pPr>
        <w:pStyle w:val="4"/>
        <w:spacing w:before="297" w:line="285" w:lineRule="auto"/>
        <w:ind w:right="98"/>
        <w:rPr>
          <w:rFonts w:hint="eastAsia"/>
        </w:rPr>
      </w:pPr>
    </w:p>
    <w:p w14:paraId="61287844">
      <w:pPr>
        <w:pStyle w:val="4"/>
        <w:spacing w:before="297" w:line="285" w:lineRule="auto"/>
        <w:ind w:right="98"/>
        <w:rPr>
          <w:rFonts w:hint="eastAsia"/>
        </w:rPr>
      </w:pPr>
      <w:r>
        <w:rPr>
          <w:rFonts w:hint="eastAsia"/>
        </w:rPr>
        <w:t>It is not merely the removal of guilt but also the cleansing and overcoming of sin's pollution and power.</w:t>
      </w:r>
    </w:p>
    <w:p w14:paraId="34122130">
      <w:pPr>
        <w:pStyle w:val="4"/>
        <w:spacing w:before="297" w:line="285" w:lineRule="auto"/>
        <w:ind w:right="98"/>
        <w:rPr>
          <w:rFonts w:hint="eastAsia"/>
        </w:rPr>
      </w:pPr>
      <w:r>
        <w:rPr>
          <w:rFonts w:hint="eastAsia"/>
        </w:rPr>
        <w:t>这不仅仅是除去罪咎，也是洁净和克服罪的玷污和权势。</w:t>
      </w:r>
    </w:p>
    <w:p w14:paraId="478EB7C9">
      <w:pPr>
        <w:pStyle w:val="4"/>
        <w:spacing w:before="297" w:line="285" w:lineRule="auto"/>
        <w:ind w:right="98"/>
        <w:rPr>
          <w:rFonts w:hint="eastAsia"/>
        </w:rPr>
      </w:pPr>
    </w:p>
    <w:p w14:paraId="204E85D5">
      <w:pPr>
        <w:pStyle w:val="4"/>
        <w:spacing w:before="297" w:line="285" w:lineRule="auto"/>
        <w:ind w:right="98"/>
        <w:rPr>
          <w:rFonts w:hint="eastAsia"/>
        </w:rPr>
      </w:pPr>
      <w:r>
        <w:rPr>
          <w:rFonts w:hint="eastAsia"/>
        </w:rPr>
        <w:t>It is a complete redemption, a total re-creation.</w:t>
      </w:r>
    </w:p>
    <w:p w14:paraId="6F96CC51">
      <w:pPr>
        <w:pStyle w:val="4"/>
        <w:spacing w:before="297" w:line="285" w:lineRule="auto"/>
        <w:ind w:right="98"/>
        <w:rPr>
          <w:rFonts w:hint="eastAsia"/>
        </w:rPr>
      </w:pPr>
      <w:r>
        <w:rPr>
          <w:rFonts w:hint="eastAsia"/>
        </w:rPr>
        <w:t>这是一种完全的救赎，一种彻底的再造。</w:t>
      </w:r>
    </w:p>
    <w:p w14:paraId="79D5B685">
      <w:pPr>
        <w:pStyle w:val="4"/>
        <w:spacing w:before="297" w:line="285" w:lineRule="auto"/>
        <w:ind w:right="98"/>
        <w:rPr>
          <w:rFonts w:hint="eastAsia"/>
        </w:rPr>
      </w:pPr>
    </w:p>
    <w:p w14:paraId="282AD341">
      <w:pPr>
        <w:pStyle w:val="4"/>
        <w:spacing w:before="297" w:line="285" w:lineRule="auto"/>
        <w:ind w:right="98"/>
        <w:rPr>
          <w:rFonts w:hint="eastAsia"/>
        </w:rPr>
      </w:pPr>
      <w:r>
        <w:rPr>
          <w:rFonts w:hint="eastAsia"/>
        </w:rPr>
        <w:t>To bring about this redemption based on His completed sacrifice, Christ was exalted to the right hand of the Father.</w:t>
      </w:r>
    </w:p>
    <w:p w14:paraId="49AB3D55">
      <w:pPr>
        <w:pStyle w:val="4"/>
        <w:spacing w:before="297" w:line="285" w:lineRule="auto"/>
        <w:ind w:right="98"/>
        <w:rPr>
          <w:rFonts w:hint="eastAsia"/>
        </w:rPr>
      </w:pPr>
      <w:r>
        <w:rPr>
          <w:rFonts w:hint="eastAsia"/>
        </w:rPr>
        <w:t>为了基于祂已完成的牺牲来实现这种救赎，基督被高举到父的右边。</w:t>
      </w:r>
    </w:p>
    <w:p w14:paraId="67FE29EE">
      <w:pPr>
        <w:pStyle w:val="4"/>
        <w:spacing w:before="297" w:line="285" w:lineRule="auto"/>
        <w:ind w:right="98"/>
        <w:rPr>
          <w:rFonts w:hint="eastAsia"/>
        </w:rPr>
      </w:pPr>
    </w:p>
    <w:p w14:paraId="7F1E082C">
      <w:pPr>
        <w:pStyle w:val="4"/>
        <w:spacing w:before="297" w:line="285" w:lineRule="auto"/>
        <w:ind w:right="98"/>
        <w:rPr>
          <w:rFonts w:hint="eastAsia"/>
        </w:rPr>
      </w:pPr>
      <w:r>
        <w:rPr>
          <w:rFonts w:hint="eastAsia"/>
        </w:rPr>
        <w:t>He sent the Holy Spirit for this purpose, who not only "bears witness with our spirit that we are children of God" (Rom. 8:16) but also regenerates us and transforms us into the image of God.</w:t>
      </w:r>
    </w:p>
    <w:p w14:paraId="68069874">
      <w:pPr>
        <w:pStyle w:val="4"/>
        <w:spacing w:before="297" w:line="285" w:lineRule="auto"/>
        <w:ind w:right="98"/>
        <w:rPr>
          <w:rFonts w:hint="eastAsia"/>
        </w:rPr>
      </w:pPr>
      <w:r>
        <w:rPr>
          <w:rFonts w:hint="eastAsia"/>
        </w:rPr>
        <w:t>祂为此差遣圣灵，圣灵不仅“与我们的心同证我们是神的儿女”（罗马书 8:16），而且也使我们重生，并将我们转变成神的形象。</w:t>
      </w:r>
    </w:p>
    <w:p w14:paraId="75714D71">
      <w:pPr>
        <w:pStyle w:val="4"/>
        <w:spacing w:before="297" w:line="285" w:lineRule="auto"/>
        <w:ind w:right="98"/>
        <w:rPr>
          <w:rFonts w:hint="eastAsia"/>
        </w:rPr>
      </w:pPr>
    </w:p>
    <w:p w14:paraId="2199F87F">
      <w:pPr>
        <w:pStyle w:val="4"/>
        <w:spacing w:before="297" w:line="285" w:lineRule="auto"/>
        <w:ind w:right="98"/>
        <w:rPr>
          <w:rFonts w:hint="eastAsia"/>
        </w:rPr>
      </w:pPr>
      <w:r>
        <w:rPr>
          <w:rFonts w:hint="eastAsia"/>
        </w:rPr>
        <w:t>Therefore, this work of application is as divine as the Father's act of creation and the Son's work of redemption.</w:t>
      </w:r>
    </w:p>
    <w:p w14:paraId="05FD6D10">
      <w:pPr>
        <w:pStyle w:val="4"/>
        <w:spacing w:before="297" w:line="285" w:lineRule="auto"/>
        <w:ind w:right="98"/>
        <w:rPr>
          <w:rFonts w:hint="eastAsia"/>
        </w:rPr>
      </w:pPr>
      <w:r>
        <w:rPr>
          <w:rFonts w:hint="eastAsia"/>
        </w:rPr>
        <w:t>因此，这项应用的工作与父的创造作为和子的救赎工作一样具有神性。</w:t>
      </w:r>
    </w:p>
    <w:p w14:paraId="6171D93F">
      <w:pPr>
        <w:pStyle w:val="4"/>
        <w:spacing w:before="297" w:line="285" w:lineRule="auto"/>
        <w:ind w:right="98"/>
        <w:rPr>
          <w:rFonts w:hint="eastAsia"/>
        </w:rPr>
      </w:pPr>
    </w:p>
    <w:p w14:paraId="6E05DA01">
      <w:pPr>
        <w:pStyle w:val="4"/>
        <w:spacing w:before="297" w:line="285" w:lineRule="auto"/>
        <w:ind w:right="98"/>
        <w:rPr>
          <w:rFonts w:hint="eastAsia"/>
        </w:rPr>
      </w:pPr>
      <w:r>
        <w:rPr>
          <w:rFonts w:hint="eastAsia"/>
        </w:rPr>
        <w:t>The Holy Spirit, who accomplishes this work, is, along with the Father and the Son, the one and only God, deserving of eternal praise and blessing.</w:t>
      </w:r>
    </w:p>
    <w:p w14:paraId="562A4AF7">
      <w:pPr>
        <w:pStyle w:val="4"/>
        <w:spacing w:before="297" w:line="285" w:lineRule="auto"/>
        <w:ind w:right="98"/>
        <w:rPr>
          <w:rFonts w:hint="eastAsia"/>
        </w:rPr>
      </w:pPr>
      <w:r>
        <w:rPr>
          <w:rFonts w:hint="eastAsia"/>
        </w:rPr>
        <w:t>完成这项工作的圣灵，与父和子同为独一的真神，配得永恒的赞美和祝福。</w:t>
      </w:r>
    </w:p>
    <w:p w14:paraId="2D3E8977">
      <w:pPr>
        <w:pStyle w:val="4"/>
        <w:spacing w:before="297" w:line="285" w:lineRule="auto"/>
        <w:ind w:right="98"/>
        <w:rPr>
          <w:rFonts w:hint="eastAsia"/>
        </w:rPr>
      </w:pPr>
    </w:p>
    <w:p w14:paraId="6BF15865">
      <w:pPr>
        <w:pStyle w:val="4"/>
        <w:spacing w:before="297" w:line="285" w:lineRule="auto"/>
        <w:ind w:right="98"/>
        <w:rPr>
          <w:rFonts w:hint="eastAsia"/>
        </w:rPr>
      </w:pPr>
      <w:r>
        <w:rPr>
          <w:rFonts w:hint="eastAsia"/>
        </w:rPr>
        <w:t>Secondly, implicit in the confession of the Trinity is the idea that the work of sanctification, in an "economic" sense, the task of the Holy Spirit, though distinct, is never separated from the work of redemption and creation accomplished by the Father and the Son.</w:t>
      </w:r>
    </w:p>
    <w:p w14:paraId="4D7DD7DD">
      <w:pPr>
        <w:pStyle w:val="4"/>
        <w:spacing w:before="297" w:line="285" w:lineRule="auto"/>
        <w:ind w:right="98"/>
        <w:rPr>
          <w:rFonts w:hint="eastAsia"/>
        </w:rPr>
      </w:pPr>
      <w:r>
        <w:rPr>
          <w:rFonts w:hint="eastAsia"/>
        </w:rPr>
        <w:t>其次，三位一体的认信中隐含着这样一个观念：成圣的工作，在“经纶”意义上，即圣灵的任务，虽然独特，但从未与父和子所完成的救赎和创造工作分离。</w:t>
      </w:r>
    </w:p>
    <w:p w14:paraId="279C843E">
      <w:pPr>
        <w:pStyle w:val="4"/>
        <w:spacing w:before="297" w:line="285" w:lineRule="auto"/>
        <w:ind w:right="98"/>
        <w:rPr>
          <w:rFonts w:hint="eastAsia"/>
        </w:rPr>
      </w:pPr>
    </w:p>
    <w:p w14:paraId="1BF69259">
      <w:pPr>
        <w:pStyle w:val="4"/>
        <w:spacing w:before="297" w:line="285" w:lineRule="auto"/>
        <w:ind w:right="98"/>
        <w:rPr>
          <w:rFonts w:hint="eastAsia"/>
        </w:rPr>
      </w:pPr>
      <w:r>
        <w:rPr>
          <w:rFonts w:hint="eastAsia"/>
        </w:rPr>
        <w:t>This is evident from the fact that in the divine being, the Spirit proceeds from the Father and the Son and shares the same essence with them.</w:t>
      </w:r>
    </w:p>
    <w:p w14:paraId="6A5C278F">
      <w:pPr>
        <w:pStyle w:val="4"/>
        <w:spacing w:before="297" w:line="285" w:lineRule="auto"/>
        <w:ind w:right="98"/>
        <w:rPr>
          <w:rFonts w:hint="eastAsia"/>
        </w:rPr>
      </w:pPr>
      <w:r>
        <w:rPr>
          <w:rFonts w:hint="eastAsia"/>
        </w:rPr>
        <w:t>这一点从以下事实中可以清楚地看出：在神圣的存在中，圣灵从父和子而出，并与他们共享相同的本质。</w:t>
      </w:r>
    </w:p>
    <w:p w14:paraId="6B080392">
      <w:pPr>
        <w:pStyle w:val="4"/>
        <w:spacing w:before="297" w:line="285" w:lineRule="auto"/>
        <w:ind w:right="98"/>
        <w:rPr>
          <w:rFonts w:hint="eastAsia"/>
        </w:rPr>
      </w:pPr>
    </w:p>
    <w:p w14:paraId="27822A25">
      <w:pPr>
        <w:pStyle w:val="4"/>
        <w:spacing w:before="297" w:line="285" w:lineRule="auto"/>
        <w:ind w:right="98"/>
        <w:rPr>
          <w:rFonts w:hint="eastAsia"/>
        </w:rPr>
      </w:pPr>
      <w:r>
        <w:rPr>
          <w:rFonts w:hint="eastAsia"/>
        </w:rPr>
        <w:t>Just as He exists, He works, both in creation and re-creation.</w:t>
      </w:r>
    </w:p>
    <w:p w14:paraId="62712F01">
      <w:pPr>
        <w:pStyle w:val="4"/>
        <w:spacing w:before="297" w:line="285" w:lineRule="auto"/>
        <w:ind w:right="98"/>
        <w:rPr>
          <w:rFonts w:hint="eastAsia"/>
        </w:rPr>
      </w:pPr>
      <w:r>
        <w:rPr>
          <w:rFonts w:hint="eastAsia"/>
        </w:rPr>
        <w:t>正如祂存在一样，祂也作工，无论是在创造中还是在再创造中。</w:t>
      </w:r>
    </w:p>
    <w:p w14:paraId="51F8C493">
      <w:pPr>
        <w:pStyle w:val="4"/>
        <w:spacing w:before="297" w:line="285" w:lineRule="auto"/>
        <w:ind w:right="98"/>
        <w:rPr>
          <w:rFonts w:hint="eastAsia"/>
        </w:rPr>
      </w:pPr>
    </w:p>
    <w:p w14:paraId="71B8B5B3">
      <w:pPr>
        <w:pStyle w:val="4"/>
        <w:spacing w:before="297" w:line="285" w:lineRule="auto"/>
        <w:ind w:right="98"/>
        <w:rPr>
          <w:rFonts w:hint="eastAsia"/>
        </w:rPr>
      </w:pPr>
      <w:r>
        <w:rPr>
          <w:rFonts w:hint="eastAsia"/>
        </w:rPr>
        <w:t>Therefore, it follows that the work of the Spirit is in harmony with the work of the Father; there is no opposition or contradiction between them.</w:t>
      </w:r>
    </w:p>
    <w:p w14:paraId="51AE85F5">
      <w:pPr>
        <w:pStyle w:val="4"/>
        <w:spacing w:before="297" w:line="285" w:lineRule="auto"/>
        <w:ind w:right="98"/>
        <w:rPr>
          <w:rFonts w:hint="eastAsia"/>
        </w:rPr>
      </w:pPr>
      <w:r>
        <w:rPr>
          <w:rFonts w:hint="eastAsia"/>
        </w:rPr>
        <w:t>因此，圣灵的工作与父的工作是和谐的；它们之间没有对立或矛盾。</w:t>
      </w:r>
    </w:p>
    <w:p w14:paraId="76811428">
      <w:pPr>
        <w:pStyle w:val="4"/>
        <w:spacing w:before="297" w:line="285" w:lineRule="auto"/>
        <w:ind w:right="98"/>
        <w:rPr>
          <w:rFonts w:hint="eastAsia"/>
        </w:rPr>
      </w:pPr>
    </w:p>
    <w:p w14:paraId="07DFE6F7">
      <w:pPr>
        <w:pStyle w:val="4"/>
        <w:spacing w:before="297" w:line="285" w:lineRule="auto"/>
        <w:ind w:right="98"/>
        <w:rPr>
          <w:rFonts w:hint="eastAsia"/>
        </w:rPr>
      </w:pPr>
      <w:r>
        <w:rPr>
          <w:rFonts w:hint="eastAsia"/>
        </w:rPr>
        <w:t>It is not a matter of the Father desiring the salvation of all while the Holy Spirit applies it only to a few, or vice versa.</w:t>
      </w:r>
    </w:p>
    <w:p w14:paraId="222D02CF">
      <w:pPr>
        <w:pStyle w:val="4"/>
        <w:spacing w:before="297" w:line="285" w:lineRule="auto"/>
        <w:ind w:right="98"/>
        <w:rPr>
          <w:rFonts w:hint="eastAsia"/>
        </w:rPr>
      </w:pPr>
      <w:r>
        <w:rPr>
          <w:rFonts w:hint="eastAsia"/>
        </w:rPr>
        <w:t>这并非父渴望所有人都得救，而圣灵只将其应用于少数人，反之亦然。</w:t>
      </w:r>
    </w:p>
    <w:p w14:paraId="40746F04">
      <w:pPr>
        <w:pStyle w:val="4"/>
        <w:spacing w:before="297" w:line="285" w:lineRule="auto"/>
        <w:ind w:right="98"/>
        <w:rPr>
          <w:rFonts w:hint="eastAsia"/>
        </w:rPr>
      </w:pPr>
    </w:p>
    <w:p w14:paraId="78E2493A">
      <w:pPr>
        <w:pStyle w:val="4"/>
        <w:spacing w:before="297" w:line="285" w:lineRule="auto"/>
        <w:ind w:right="98"/>
        <w:rPr>
          <w:rFonts w:hint="eastAsia"/>
        </w:rPr>
      </w:pPr>
      <w:r>
        <w:rPr>
          <w:rFonts w:hint="eastAsia"/>
        </w:rPr>
        <w:t>They work in unity because they share the same essence.</w:t>
      </w:r>
    </w:p>
    <w:p w14:paraId="7B63FE28">
      <w:pPr>
        <w:pStyle w:val="4"/>
        <w:spacing w:before="297" w:line="285" w:lineRule="auto"/>
        <w:ind w:right="98"/>
        <w:rPr>
          <w:rFonts w:hint="eastAsia"/>
        </w:rPr>
      </w:pPr>
      <w:r>
        <w:rPr>
          <w:rFonts w:hint="eastAsia"/>
        </w:rPr>
        <w:t>他们合一作工，因为他们共享相同的本质。</w:t>
      </w:r>
    </w:p>
    <w:p w14:paraId="11BD4CDF">
      <w:pPr>
        <w:pStyle w:val="4"/>
        <w:spacing w:before="297" w:line="285" w:lineRule="auto"/>
        <w:ind w:right="98"/>
        <w:rPr>
          <w:rFonts w:hint="eastAsia"/>
        </w:rPr>
      </w:pPr>
    </w:p>
    <w:p w14:paraId="08722AF8">
      <w:pPr>
        <w:pStyle w:val="4"/>
        <w:spacing w:before="297" w:line="285" w:lineRule="auto"/>
        <w:ind w:right="98"/>
        <w:rPr>
          <w:rFonts w:hint="eastAsia"/>
        </w:rPr>
      </w:pPr>
      <w:r>
        <w:rPr>
          <w:rFonts w:hint="eastAsia"/>
        </w:rPr>
        <w:t>It also follows that nature and grace, while distinct, are not mutually exclusive.</w:t>
      </w:r>
    </w:p>
    <w:p w14:paraId="12B8017B">
      <w:pPr>
        <w:pStyle w:val="4"/>
        <w:spacing w:before="297" w:line="285" w:lineRule="auto"/>
        <w:ind w:right="98"/>
        <w:rPr>
          <w:rFonts w:hint="eastAsia"/>
        </w:rPr>
      </w:pPr>
      <w:r>
        <w:rPr>
          <w:rFonts w:hint="eastAsia"/>
        </w:rPr>
        <w:t>由此可见，自然与恩典虽然有别，却并非相互排斥。</w:t>
      </w:r>
    </w:p>
    <w:p w14:paraId="6D1F9571">
      <w:pPr>
        <w:pStyle w:val="4"/>
        <w:spacing w:before="297" w:line="285" w:lineRule="auto"/>
        <w:ind w:right="98"/>
        <w:rPr>
          <w:rFonts w:hint="eastAsia"/>
        </w:rPr>
      </w:pPr>
    </w:p>
    <w:p w14:paraId="3C5D9A4E">
      <w:pPr>
        <w:pStyle w:val="4"/>
        <w:spacing w:before="297" w:line="285" w:lineRule="auto"/>
        <w:ind w:right="98"/>
        <w:rPr>
          <w:rFonts w:hint="eastAsia"/>
        </w:rPr>
      </w:pPr>
      <w:r>
        <w:rPr>
          <w:rFonts w:hint="eastAsia"/>
        </w:rPr>
        <w:t>The Roman Catholic system often emphasizes the contrast between nature and supernatural grace, a view that some Protestant groups and sects have adopted.</w:t>
      </w:r>
    </w:p>
    <w:p w14:paraId="0424F858">
      <w:pPr>
        <w:pStyle w:val="4"/>
        <w:spacing w:before="297" w:line="285" w:lineRule="auto"/>
        <w:ind w:right="98"/>
        <w:rPr>
          <w:rFonts w:hint="eastAsia"/>
        </w:rPr>
      </w:pPr>
      <w:r>
        <w:rPr>
          <w:rFonts w:hint="eastAsia"/>
        </w:rPr>
        <w:t>罗马天主教体系常常强调自然与超自然恩典之间的对比，一些新教团体和教派也采纳了这种观点。</w:t>
      </w:r>
    </w:p>
    <w:p w14:paraId="51798D5C">
      <w:pPr>
        <w:pStyle w:val="4"/>
        <w:spacing w:before="297" w:line="285" w:lineRule="auto"/>
        <w:ind w:right="98"/>
        <w:rPr>
          <w:rFonts w:hint="eastAsia"/>
        </w:rPr>
      </w:pPr>
    </w:p>
    <w:p w14:paraId="162B1CFF">
      <w:pPr>
        <w:pStyle w:val="4"/>
        <w:spacing w:before="297" w:line="285" w:lineRule="auto"/>
        <w:ind w:right="98"/>
        <w:rPr>
          <w:rFonts w:hint="eastAsia"/>
        </w:rPr>
      </w:pPr>
      <w:r>
        <w:rPr>
          <w:rFonts w:hint="eastAsia"/>
        </w:rPr>
        <w:t>Pietism and Methodism sometimes misunderstand the role and value of nature both before and after conversion.</w:t>
      </w:r>
    </w:p>
    <w:p w14:paraId="7F087BD7">
      <w:pPr>
        <w:pStyle w:val="4"/>
        <w:spacing w:before="297" w:line="285" w:lineRule="auto"/>
        <w:ind w:right="98"/>
        <w:rPr>
          <w:rFonts w:hint="eastAsia"/>
        </w:rPr>
      </w:pPr>
      <w:r>
        <w:rPr>
          <w:rFonts w:hint="eastAsia"/>
        </w:rPr>
        <w:t>敬虔主义和循道主义有时会误解自然在归信前后所扮演的角色和价值。</w:t>
      </w:r>
    </w:p>
    <w:p w14:paraId="101BF26E">
      <w:pPr>
        <w:pStyle w:val="4"/>
        <w:spacing w:before="297" w:line="285" w:lineRule="auto"/>
        <w:ind w:right="98"/>
        <w:rPr>
          <w:rFonts w:hint="eastAsia"/>
        </w:rPr>
      </w:pPr>
    </w:p>
    <w:p w14:paraId="0A8A1274">
      <w:pPr>
        <w:pStyle w:val="4"/>
        <w:spacing w:before="297" w:line="285" w:lineRule="auto"/>
        <w:ind w:right="98"/>
        <w:rPr>
          <w:rFonts w:hint="eastAsia"/>
        </w:rPr>
      </w:pPr>
      <w:r>
        <w:rPr>
          <w:rFonts w:hint="eastAsia"/>
        </w:rPr>
        <w:t>However, the Reformation, in principle, recognized no antithesis other than that of sin and grace.</w:t>
      </w:r>
    </w:p>
    <w:p w14:paraId="432795D8">
      <w:pPr>
        <w:pStyle w:val="4"/>
        <w:spacing w:before="297" w:line="285" w:lineRule="auto"/>
        <w:ind w:right="98"/>
        <w:rPr>
          <w:rFonts w:hint="eastAsia"/>
        </w:rPr>
      </w:pPr>
      <w:r>
        <w:rPr>
          <w:rFonts w:hint="eastAsia"/>
        </w:rPr>
        <w:t>然而，宗教改革在原则上只承认罪与恩典的对立，除此之外别无其他对立。</w:t>
      </w:r>
    </w:p>
    <w:p w14:paraId="26B3054B">
      <w:pPr>
        <w:pStyle w:val="4"/>
        <w:spacing w:before="297" w:line="285" w:lineRule="auto"/>
        <w:ind w:right="98"/>
        <w:rPr>
          <w:rFonts w:hint="eastAsia"/>
        </w:rPr>
      </w:pPr>
    </w:p>
    <w:p w14:paraId="53753C66">
      <w:pPr>
        <w:pStyle w:val="4"/>
        <w:spacing w:before="297" w:line="285" w:lineRule="auto"/>
        <w:ind w:right="98"/>
        <w:rPr>
          <w:rFonts w:hint="eastAsia"/>
        </w:rPr>
      </w:pPr>
      <w:r>
        <w:rPr>
          <w:rFonts w:hint="eastAsia"/>
        </w:rPr>
        <w:t>Nature was also a creation of God and under His providence.</w:t>
      </w:r>
    </w:p>
    <w:p w14:paraId="040E50B4">
      <w:pPr>
        <w:pStyle w:val="4"/>
        <w:spacing w:before="297" w:line="285" w:lineRule="auto"/>
        <w:ind w:right="98"/>
        <w:rPr>
          <w:rFonts w:hint="eastAsia"/>
        </w:rPr>
      </w:pPr>
      <w:r>
        <w:rPr>
          <w:rFonts w:hint="eastAsia"/>
        </w:rPr>
        <w:t>自然也是神的创造，并在祂的护理之下。</w:t>
      </w:r>
    </w:p>
    <w:p w14:paraId="1B7DB1CD">
      <w:pPr>
        <w:pStyle w:val="4"/>
        <w:spacing w:before="297" w:line="285" w:lineRule="auto"/>
        <w:ind w:right="98"/>
        <w:rPr>
          <w:rFonts w:hint="eastAsia"/>
        </w:rPr>
      </w:pPr>
    </w:p>
    <w:p w14:paraId="59D393DB">
      <w:pPr>
        <w:pStyle w:val="4"/>
        <w:spacing w:before="297" w:line="285" w:lineRule="auto"/>
        <w:ind w:right="98"/>
        <w:rPr>
          <w:rFonts w:hint="eastAsia"/>
        </w:rPr>
      </w:pPr>
      <w:r>
        <w:rPr>
          <w:rFonts w:hint="eastAsia"/>
        </w:rPr>
        <w:t>Thus, it held no less value than grace.</w:t>
      </w:r>
    </w:p>
    <w:p w14:paraId="267E71F4">
      <w:pPr>
        <w:pStyle w:val="4"/>
        <w:spacing w:before="297" w:line="285" w:lineRule="auto"/>
        <w:ind w:right="98"/>
        <w:rPr>
          <w:rFonts w:hint="eastAsia"/>
        </w:rPr>
      </w:pPr>
      <w:r>
        <w:rPr>
          <w:rFonts w:hint="eastAsia"/>
        </w:rPr>
        <w:t>因此，它的价值不亚于恩典。</w:t>
      </w:r>
    </w:p>
    <w:p w14:paraId="73D9B3C2">
      <w:pPr>
        <w:pStyle w:val="4"/>
        <w:spacing w:before="297" w:line="285" w:lineRule="auto"/>
        <w:ind w:right="98"/>
        <w:rPr>
          <w:rFonts w:hint="eastAsia"/>
        </w:rPr>
      </w:pPr>
    </w:p>
    <w:p w14:paraId="592BD1F2">
      <w:pPr>
        <w:pStyle w:val="4"/>
        <w:spacing w:before="297" w:line="285" w:lineRule="auto"/>
        <w:ind w:right="98"/>
        <w:rPr>
          <w:rFonts w:hint="eastAsia"/>
        </w:rPr>
      </w:pPr>
      <w:r>
        <w:rPr>
          <w:rFonts w:hint="eastAsia"/>
        </w:rPr>
        <w:t>For this reason, the Reformation attributed a pedagogical role and significance to nature, meaning God's guidance in the natural lives of individuals and societies.</w:t>
      </w:r>
    </w:p>
    <w:p w14:paraId="7391AAEE">
      <w:pPr>
        <w:pStyle w:val="4"/>
        <w:spacing w:before="297" w:line="285" w:lineRule="auto"/>
        <w:ind w:right="98"/>
        <w:rPr>
          <w:rFonts w:hint="eastAsia"/>
        </w:rPr>
      </w:pPr>
      <w:r>
        <w:rPr>
          <w:rFonts w:hint="eastAsia"/>
        </w:rPr>
        <w:t>因此，宗教改革赋予自然一种教育性的角色和意义，即神在个人和社会的自然生活中的引导。</w:t>
      </w:r>
    </w:p>
    <w:p w14:paraId="5C891B37">
      <w:pPr>
        <w:pStyle w:val="4"/>
        <w:spacing w:before="297" w:line="285" w:lineRule="auto"/>
        <w:ind w:right="98"/>
        <w:rPr>
          <w:rFonts w:hint="eastAsia"/>
        </w:rPr>
      </w:pPr>
    </w:p>
    <w:p w14:paraId="145BF2C7">
      <w:pPr>
        <w:pStyle w:val="4"/>
        <w:spacing w:before="297" w:line="285" w:lineRule="auto"/>
        <w:ind w:right="98"/>
        <w:rPr>
          <w:rFonts w:hint="eastAsia"/>
        </w:rPr>
      </w:pPr>
      <w:r>
        <w:rPr>
          <w:rFonts w:hint="eastAsia"/>
        </w:rPr>
        <w:t>It is God Himself who prepares the way for the gracious work of the Holy Spirit through generations, and the Holy Spirit aligns His activities with God's guidance in the natural realm.</w:t>
      </w:r>
    </w:p>
    <w:p w14:paraId="1F9D38D9">
      <w:pPr>
        <w:pStyle w:val="4"/>
        <w:spacing w:before="297" w:line="285" w:lineRule="auto"/>
        <w:ind w:right="98"/>
        <w:rPr>
          <w:rFonts w:hint="eastAsia"/>
        </w:rPr>
      </w:pPr>
      <w:r>
        <w:rPr>
          <w:rFonts w:hint="eastAsia"/>
        </w:rPr>
        <w:t>是神自己通过历代为圣灵恩典的工作预备道路，而圣灵则将其活动与神在自然领域的引导相一致。</w:t>
      </w:r>
    </w:p>
    <w:p w14:paraId="03601E50">
      <w:pPr>
        <w:pStyle w:val="4"/>
        <w:spacing w:before="297" w:line="285" w:lineRule="auto"/>
        <w:ind w:right="98"/>
        <w:rPr>
          <w:rFonts w:hint="eastAsia"/>
        </w:rPr>
      </w:pPr>
    </w:p>
    <w:p w14:paraId="2672C58B">
      <w:pPr>
        <w:pStyle w:val="4"/>
        <w:spacing w:before="297" w:line="285" w:lineRule="auto"/>
        <w:ind w:right="98"/>
        <w:rPr>
          <w:rFonts w:hint="eastAsia"/>
        </w:rPr>
      </w:pPr>
      <w:r>
        <w:rPr>
          <w:rFonts w:hint="eastAsia"/>
        </w:rPr>
        <w:t>Through His grace, the Holy Spirit seeks to restore and consecrate the natural life to God, freeing it from the power of sin.</w:t>
      </w:r>
    </w:p>
    <w:p w14:paraId="2176DFB9">
      <w:pPr>
        <w:pStyle w:val="4"/>
        <w:spacing w:before="297" w:line="285" w:lineRule="auto"/>
        <w:ind w:right="98"/>
        <w:rPr>
          <w:rFonts w:hint="eastAsia"/>
        </w:rPr>
      </w:pPr>
      <w:r>
        <w:rPr>
          <w:rFonts w:hint="eastAsia"/>
        </w:rPr>
        <w:t>借着祂的恩典，圣灵寻求恢复自然生命并将其分别为圣归给神，使其脱离罪的权势。</w:t>
      </w:r>
    </w:p>
    <w:p w14:paraId="044B5A8A">
      <w:pPr>
        <w:pStyle w:val="4"/>
        <w:spacing w:before="297" w:line="285" w:lineRule="auto"/>
        <w:ind w:right="98"/>
        <w:rPr>
          <w:rFonts w:hint="eastAsia"/>
        </w:rPr>
      </w:pPr>
    </w:p>
    <w:p w14:paraId="6D99F703">
      <w:pPr>
        <w:pStyle w:val="4"/>
        <w:spacing w:before="297" w:line="285" w:lineRule="auto"/>
        <w:ind w:right="98"/>
        <w:rPr>
          <w:rFonts w:hint="eastAsia"/>
        </w:rPr>
      </w:pPr>
      <w:r>
        <w:rPr>
          <w:rFonts w:hint="eastAsia"/>
        </w:rPr>
        <w:t>From the essential unity of Father, Son, and Spirit, it is evident that the Holy Spirit is intimately connected with the work of the Son.</w:t>
      </w:r>
    </w:p>
    <w:p w14:paraId="680F5354">
      <w:pPr>
        <w:pStyle w:val="4"/>
        <w:spacing w:before="297" w:line="285" w:lineRule="auto"/>
        <w:ind w:right="98"/>
        <w:rPr>
          <w:rFonts w:hint="eastAsia"/>
        </w:rPr>
      </w:pPr>
      <w:r>
        <w:rPr>
          <w:rFonts w:hint="eastAsia"/>
        </w:rPr>
        <w:t>从父、子、圣灵本质上的合一可以看出，圣灵与子的工作紧密相连。</w:t>
      </w:r>
    </w:p>
    <w:p w14:paraId="1C11857C">
      <w:pPr>
        <w:pStyle w:val="4"/>
        <w:spacing w:before="297" w:line="285" w:lineRule="auto"/>
        <w:ind w:right="98"/>
        <w:rPr>
          <w:rFonts w:hint="eastAsia"/>
        </w:rPr>
      </w:pPr>
    </w:p>
    <w:p w14:paraId="75786CD4">
      <w:pPr>
        <w:pStyle w:val="4"/>
        <w:spacing w:before="297" w:line="285" w:lineRule="auto"/>
        <w:ind w:right="98"/>
        <w:rPr>
          <w:rFonts w:hint="eastAsia"/>
        </w:rPr>
      </w:pPr>
      <w:r>
        <w:rPr>
          <w:rFonts w:hint="eastAsia"/>
        </w:rPr>
        <w:t>These two divine persons do not oppose each other in their actions.</w:t>
      </w:r>
    </w:p>
    <w:p w14:paraId="1E76FFEB">
      <w:pPr>
        <w:pStyle w:val="4"/>
        <w:spacing w:before="297" w:line="285" w:lineRule="auto"/>
        <w:ind w:right="98"/>
        <w:rPr>
          <w:rFonts w:hint="eastAsia"/>
        </w:rPr>
      </w:pPr>
      <w:r>
        <w:rPr>
          <w:rFonts w:hint="eastAsia"/>
        </w:rPr>
        <w:t>这两个神圣位格在他们的行动中并不相互对立。</w:t>
      </w:r>
    </w:p>
    <w:p w14:paraId="704F66F2">
      <w:pPr>
        <w:pStyle w:val="4"/>
        <w:spacing w:before="297" w:line="285" w:lineRule="auto"/>
        <w:ind w:right="98"/>
        <w:rPr>
          <w:rFonts w:hint="eastAsia"/>
        </w:rPr>
      </w:pPr>
    </w:p>
    <w:p w14:paraId="3DBF7D53">
      <w:pPr>
        <w:pStyle w:val="4"/>
        <w:spacing w:before="297" w:line="285" w:lineRule="auto"/>
        <w:ind w:right="98"/>
        <w:rPr>
          <w:rFonts w:hint="eastAsia"/>
        </w:rPr>
      </w:pPr>
      <w:r>
        <w:rPr>
          <w:rFonts w:hint="eastAsia"/>
        </w:rPr>
        <w:t>Such a contradiction would arise if, for instance, the Spirit were to apply salvation only to a few while the Son acquired it for all humanity, or vice versa.</w:t>
      </w:r>
    </w:p>
    <w:p w14:paraId="14959755">
      <w:pPr>
        <w:pStyle w:val="4"/>
        <w:spacing w:before="297" w:line="285" w:lineRule="auto"/>
        <w:ind w:right="98"/>
        <w:rPr>
          <w:rFonts w:hint="eastAsia"/>
        </w:rPr>
      </w:pPr>
      <w:r>
        <w:rPr>
          <w:rFonts w:hint="eastAsia"/>
        </w:rPr>
        <w:t>例如，如果圣灵只将救赎应用于少数人，而子则为全人类获得救赎，或者反之亦然，就会出现这种矛盾。</w:t>
      </w:r>
    </w:p>
    <w:p w14:paraId="78F7CD6F">
      <w:pPr>
        <w:pStyle w:val="4"/>
        <w:spacing w:before="297" w:line="285" w:lineRule="auto"/>
        <w:ind w:right="98"/>
        <w:rPr>
          <w:rFonts w:hint="eastAsia"/>
        </w:rPr>
      </w:pPr>
    </w:p>
    <w:p w14:paraId="6FE28007">
      <w:pPr>
        <w:pStyle w:val="4"/>
        <w:spacing w:before="297" w:line="285" w:lineRule="auto"/>
        <w:ind w:right="98"/>
        <w:rPr>
          <w:rFonts w:hint="eastAsia"/>
        </w:rPr>
      </w:pPr>
      <w:r>
        <w:rPr>
          <w:rFonts w:hint="eastAsia"/>
        </w:rPr>
        <w:t>The three persons, sharing one essence, work harmoniously in their diverse activities.</w:t>
      </w:r>
    </w:p>
    <w:p w14:paraId="44D56E18">
      <w:pPr>
        <w:pStyle w:val="4"/>
        <w:spacing w:before="297" w:line="285" w:lineRule="auto"/>
        <w:ind w:right="98"/>
        <w:rPr>
          <w:rFonts w:hint="eastAsia"/>
        </w:rPr>
      </w:pPr>
      <w:r>
        <w:rPr>
          <w:rFonts w:hint="eastAsia"/>
        </w:rPr>
        <w:t>三个位格，共享一个本质，在他们不同的活动中和谐地作工。</w:t>
      </w:r>
    </w:p>
    <w:p w14:paraId="5407CA65">
      <w:pPr>
        <w:pStyle w:val="4"/>
        <w:spacing w:before="297" w:line="285" w:lineRule="auto"/>
        <w:ind w:right="98"/>
        <w:rPr>
          <w:rFonts w:hint="eastAsia"/>
        </w:rPr>
      </w:pPr>
    </w:p>
    <w:p w14:paraId="4E23DA77">
      <w:pPr>
        <w:pStyle w:val="4"/>
        <w:spacing w:before="297" w:line="285" w:lineRule="auto"/>
        <w:ind w:right="98"/>
        <w:rPr>
          <w:rFonts w:hint="eastAsia"/>
        </w:rPr>
      </w:pPr>
      <w:r>
        <w:rPr>
          <w:rFonts w:hint="eastAsia"/>
        </w:rPr>
        <w:t>Through His own humiliation, the Son became a life-giving Spirit.</w:t>
      </w:r>
    </w:p>
    <w:p w14:paraId="2F271C22">
      <w:pPr>
        <w:pStyle w:val="4"/>
        <w:spacing w:before="297" w:line="285" w:lineRule="auto"/>
        <w:ind w:right="98"/>
        <w:rPr>
          <w:rFonts w:hint="eastAsia"/>
        </w:rPr>
      </w:pPr>
      <w:r>
        <w:rPr>
          <w:rFonts w:hint="eastAsia"/>
        </w:rPr>
        <w:t>借着祂自己的降卑，子成了赐生命的灵。</w:t>
      </w:r>
    </w:p>
    <w:p w14:paraId="591CD3A5">
      <w:pPr>
        <w:pStyle w:val="4"/>
        <w:spacing w:before="297" w:line="285" w:lineRule="auto"/>
        <w:ind w:right="98"/>
        <w:rPr>
          <w:rFonts w:hint="eastAsia"/>
        </w:rPr>
      </w:pPr>
    </w:p>
    <w:p w14:paraId="784A3B74">
      <w:pPr>
        <w:pStyle w:val="4"/>
        <w:spacing w:before="297" w:line="285" w:lineRule="auto"/>
        <w:ind w:right="98"/>
        <w:rPr>
          <w:rFonts w:hint="eastAsia"/>
        </w:rPr>
      </w:pPr>
      <w:r>
        <w:rPr>
          <w:rFonts w:hint="eastAsia"/>
        </w:rPr>
        <w:t>He lives entirely by the Spirit.</w:t>
      </w:r>
    </w:p>
    <w:p w14:paraId="50D20E1E">
      <w:pPr>
        <w:pStyle w:val="4"/>
        <w:spacing w:before="297" w:line="285" w:lineRule="auto"/>
        <w:ind w:right="98"/>
        <w:rPr>
          <w:rFonts w:hint="eastAsia"/>
        </w:rPr>
      </w:pPr>
      <w:r>
        <w:rPr>
          <w:rFonts w:hint="eastAsia"/>
        </w:rPr>
        <w:t>祂完全靠圣灵活着。</w:t>
      </w:r>
    </w:p>
    <w:p w14:paraId="3670F351">
      <w:pPr>
        <w:pStyle w:val="4"/>
        <w:spacing w:before="297" w:line="285" w:lineRule="auto"/>
        <w:ind w:right="98"/>
        <w:rPr>
          <w:rFonts w:hint="eastAsia"/>
        </w:rPr>
      </w:pPr>
    </w:p>
    <w:p w14:paraId="5A60DAE9">
      <w:pPr>
        <w:pStyle w:val="4"/>
        <w:spacing w:before="297" w:line="285" w:lineRule="auto"/>
        <w:ind w:right="98"/>
        <w:rPr>
          <w:rFonts w:hint="eastAsia"/>
        </w:rPr>
      </w:pPr>
      <w:r>
        <w:rPr>
          <w:rFonts w:hint="eastAsia"/>
        </w:rPr>
        <w:t>"The death he died, he died to sin, once for all; but the life he lives, he lives to God" (Rom. 6:10).</w:t>
      </w:r>
    </w:p>
    <w:p w14:paraId="197BEB8D">
      <w:pPr>
        <w:pStyle w:val="4"/>
        <w:spacing w:before="297" w:line="285" w:lineRule="auto"/>
        <w:ind w:right="98"/>
        <w:rPr>
          <w:rFonts w:hint="eastAsia"/>
        </w:rPr>
      </w:pPr>
      <w:r>
        <w:rPr>
          <w:rFonts w:hint="eastAsia"/>
        </w:rPr>
        <w:t>“祂死是向罪死了，只有一次；祂活是向神活着”（罗马书 6:10）。</w:t>
      </w:r>
    </w:p>
    <w:p w14:paraId="4835444A">
      <w:pPr>
        <w:pStyle w:val="4"/>
        <w:spacing w:before="297" w:line="285" w:lineRule="auto"/>
        <w:ind w:right="98"/>
        <w:rPr>
          <w:rFonts w:hint="eastAsia"/>
        </w:rPr>
      </w:pPr>
    </w:p>
    <w:p w14:paraId="07421C59">
      <w:pPr>
        <w:pStyle w:val="4"/>
        <w:spacing w:before="297" w:line="285" w:lineRule="auto"/>
        <w:ind w:right="98"/>
        <w:rPr>
          <w:rFonts w:hint="eastAsia"/>
        </w:rPr>
      </w:pPr>
      <w:r>
        <w:rPr>
          <w:rFonts w:hint="eastAsia"/>
        </w:rPr>
        <w:t>He has attained complete immortality, the eternal life of the Spirit.</w:t>
      </w:r>
    </w:p>
    <w:p w14:paraId="4070E88D">
      <w:pPr>
        <w:pStyle w:val="4"/>
        <w:spacing w:before="297" w:line="285" w:lineRule="auto"/>
        <w:ind w:right="98"/>
        <w:rPr>
          <w:rFonts w:hint="eastAsia"/>
        </w:rPr>
      </w:pPr>
      <w:r>
        <w:rPr>
          <w:rFonts w:hint="eastAsia"/>
        </w:rPr>
        <w:t>祂已获得完全的不朽，即圣灵的永生。</w:t>
      </w:r>
    </w:p>
    <w:p w14:paraId="4656796B">
      <w:pPr>
        <w:pStyle w:val="4"/>
        <w:spacing w:before="297" w:line="285" w:lineRule="auto"/>
        <w:ind w:right="98"/>
        <w:rPr>
          <w:rFonts w:hint="eastAsia"/>
        </w:rPr>
      </w:pPr>
    </w:p>
    <w:p w14:paraId="153BD61F">
      <w:pPr>
        <w:pStyle w:val="4"/>
        <w:spacing w:before="297" w:line="285" w:lineRule="auto"/>
        <w:ind w:right="98"/>
        <w:rPr>
          <w:rFonts w:hint="eastAsia"/>
        </w:rPr>
      </w:pPr>
      <w:r>
        <w:rPr>
          <w:rFonts w:hint="eastAsia"/>
        </w:rPr>
        <w:t>In Him, nothing "natural" or "soulish" remains that can suffer and die.</w:t>
      </w:r>
    </w:p>
    <w:p w14:paraId="51DBDE85">
      <w:pPr>
        <w:pStyle w:val="4"/>
        <w:spacing w:before="297" w:line="285" w:lineRule="auto"/>
        <w:ind w:right="98"/>
        <w:rPr>
          <w:rFonts w:hint="eastAsia"/>
        </w:rPr>
      </w:pPr>
      <w:r>
        <w:rPr>
          <w:rFonts w:hint="eastAsia"/>
        </w:rPr>
        <w:t>在祂里面，没有任何“属血气的”或“属魂的”东西可以受苦和死亡。</w:t>
      </w:r>
    </w:p>
    <w:p w14:paraId="5A027107">
      <w:pPr>
        <w:pStyle w:val="4"/>
        <w:spacing w:before="297" w:line="285" w:lineRule="auto"/>
        <w:ind w:right="98"/>
        <w:rPr>
          <w:rFonts w:hint="eastAsia"/>
        </w:rPr>
      </w:pPr>
    </w:p>
    <w:p w14:paraId="5D04132C">
      <w:pPr>
        <w:pStyle w:val="4"/>
        <w:spacing w:before="297" w:line="285" w:lineRule="auto"/>
        <w:ind w:right="98"/>
        <w:rPr>
          <w:rFonts w:hint="eastAsia"/>
        </w:rPr>
      </w:pPr>
      <w:r>
        <w:rPr>
          <w:rFonts w:hint="eastAsia"/>
        </w:rPr>
        <w:t>Equipped by the Spirit for His earthly mission and anointed without measure, He has fully received the Spirit's gifts and now lives, reigns, and governs through the Spirit.</w:t>
      </w:r>
    </w:p>
    <w:p w14:paraId="676C8175">
      <w:pPr>
        <w:pStyle w:val="4"/>
        <w:spacing w:before="297" w:line="285" w:lineRule="auto"/>
        <w:ind w:right="98"/>
        <w:rPr>
          <w:rFonts w:hint="eastAsia"/>
        </w:rPr>
      </w:pPr>
      <w:r>
        <w:rPr>
          <w:rFonts w:hint="eastAsia"/>
        </w:rPr>
        <w:t>祂被圣灵装备以完成祂地上的使命，并被无限量地膏抹，祂已完全领受了圣灵的恩赐，如今借着圣灵而活、作王并治理。</w:t>
      </w:r>
    </w:p>
    <w:p w14:paraId="4C6D3D0D">
      <w:pPr>
        <w:pStyle w:val="4"/>
        <w:spacing w:before="297" w:line="285" w:lineRule="auto"/>
        <w:ind w:right="98"/>
        <w:rPr>
          <w:rFonts w:hint="eastAsia"/>
        </w:rPr>
      </w:pPr>
    </w:p>
    <w:p w14:paraId="00B7D2A7">
      <w:pPr>
        <w:pStyle w:val="4"/>
        <w:spacing w:before="297" w:line="285" w:lineRule="auto"/>
        <w:ind w:right="98"/>
        <w:rPr>
          <w:rFonts w:hint="eastAsia"/>
        </w:rPr>
      </w:pPr>
      <w:r>
        <w:rPr>
          <w:rFonts w:hint="eastAsia"/>
        </w:rPr>
        <w:t>The Spirit of the Father and the Son has become His Spirit, the Spirit of Christ.</w:t>
      </w:r>
    </w:p>
    <w:p w14:paraId="36EC9891">
      <w:pPr>
        <w:pStyle w:val="4"/>
        <w:spacing w:before="297" w:line="285" w:lineRule="auto"/>
        <w:ind w:right="98"/>
        <w:rPr>
          <w:rFonts w:hint="eastAsia"/>
        </w:rPr>
      </w:pPr>
      <w:r>
        <w:rPr>
          <w:rFonts w:hint="eastAsia"/>
        </w:rPr>
        <w:t>父和子的灵已成为祂的灵，基督的灵。</w:t>
      </w:r>
    </w:p>
    <w:p w14:paraId="42E4F5CD">
      <w:pPr>
        <w:pStyle w:val="4"/>
        <w:spacing w:before="297" w:line="285" w:lineRule="auto"/>
        <w:ind w:right="98"/>
        <w:rPr>
          <w:rFonts w:hint="eastAsia"/>
        </w:rPr>
      </w:pPr>
    </w:p>
    <w:p w14:paraId="7EFD9126">
      <w:pPr>
        <w:pStyle w:val="4"/>
        <w:spacing w:before="297" w:line="285" w:lineRule="auto"/>
        <w:ind w:right="98"/>
        <w:rPr>
          <w:rFonts w:hint="eastAsia"/>
        </w:rPr>
      </w:pPr>
      <w:r>
        <w:rPr>
          <w:rFonts w:hint="eastAsia"/>
        </w:rPr>
        <w:t>Before His glorification, Christ was not yet this Spirit, but now He possesses the Spirit of Christ as His rightful property.</w:t>
      </w:r>
    </w:p>
    <w:p w14:paraId="4C4D97F9">
      <w:pPr>
        <w:pStyle w:val="4"/>
        <w:spacing w:before="297" w:line="285" w:lineRule="auto"/>
        <w:ind w:right="98"/>
        <w:rPr>
          <w:rFonts w:hint="eastAsia"/>
        </w:rPr>
      </w:pPr>
      <w:r>
        <w:rPr>
          <w:rFonts w:hint="eastAsia"/>
        </w:rPr>
        <w:t>在祂得荣耀之前，基督还不是这个灵，但如今祂拥有基督的灵作为祂合法的产业。</w:t>
      </w:r>
    </w:p>
    <w:p w14:paraId="7A3C99FE">
      <w:pPr>
        <w:pStyle w:val="4"/>
        <w:spacing w:before="297" w:line="285" w:lineRule="auto"/>
        <w:ind w:right="98"/>
        <w:rPr>
          <w:rFonts w:hint="eastAsia"/>
        </w:rPr>
      </w:pPr>
    </w:p>
    <w:p w14:paraId="564B3102">
      <w:pPr>
        <w:pStyle w:val="4"/>
        <w:spacing w:before="297" w:line="285" w:lineRule="auto"/>
        <w:ind w:right="98"/>
        <w:rPr>
          <w:rFonts w:hint="eastAsia"/>
        </w:rPr>
      </w:pPr>
      <w:r>
        <w:rPr>
          <w:rFonts w:hint="eastAsia"/>
        </w:rPr>
        <w:t>On the day of Pentecost, Christ sends the Spirit to apply all His benefits to His church through the Spirit.</w:t>
      </w:r>
    </w:p>
    <w:p w14:paraId="4ACFE5C7">
      <w:pPr>
        <w:pStyle w:val="4"/>
        <w:spacing w:before="297" w:line="285" w:lineRule="auto"/>
        <w:ind w:right="98"/>
        <w:rPr>
          <w:rFonts w:hint="eastAsia"/>
        </w:rPr>
      </w:pPr>
      <w:r>
        <w:rPr>
          <w:rFonts w:hint="eastAsia"/>
        </w:rPr>
        <w:t>在五旬节那天，基督差遣圣灵，借着圣灵将祂所有的益处应用到祂的教会。</w:t>
      </w:r>
    </w:p>
    <w:p w14:paraId="7ABB68E9">
      <w:pPr>
        <w:pStyle w:val="4"/>
        <w:spacing w:before="297" w:line="285" w:lineRule="auto"/>
        <w:ind w:right="98"/>
        <w:rPr>
          <w:rFonts w:hint="eastAsia"/>
        </w:rPr>
      </w:pPr>
    </w:p>
    <w:p w14:paraId="4D31B074">
      <w:pPr>
        <w:pStyle w:val="4"/>
        <w:spacing w:before="297" w:line="285" w:lineRule="auto"/>
        <w:ind w:right="98"/>
        <w:rPr>
          <w:rFonts w:hint="eastAsia"/>
        </w:rPr>
      </w:pPr>
      <w:r>
        <w:rPr>
          <w:rFonts w:hint="eastAsia"/>
        </w:rPr>
        <w:t>The Holy Spirit does not acquire or add to these benefits, for Christ has accomplished everything.</w:t>
      </w:r>
    </w:p>
    <w:p w14:paraId="470E2DA6">
      <w:pPr>
        <w:pStyle w:val="4"/>
        <w:spacing w:before="297" w:line="285" w:lineRule="auto"/>
        <w:ind w:right="98"/>
        <w:rPr>
          <w:rFonts w:hint="eastAsia"/>
        </w:rPr>
      </w:pPr>
      <w:r>
        <w:rPr>
          <w:rFonts w:hint="eastAsia"/>
        </w:rPr>
        <w:t>圣灵并不获得或增加这些益处，因为基督已经成就了一切。</w:t>
      </w:r>
    </w:p>
    <w:p w14:paraId="6347E741">
      <w:pPr>
        <w:pStyle w:val="4"/>
        <w:spacing w:before="297" w:line="285" w:lineRule="auto"/>
        <w:ind w:right="98"/>
        <w:rPr>
          <w:rFonts w:hint="eastAsia"/>
        </w:rPr>
      </w:pPr>
    </w:p>
    <w:p w14:paraId="6A1A7694">
      <w:pPr>
        <w:pStyle w:val="4"/>
        <w:spacing w:before="297" w:line="285" w:lineRule="auto"/>
        <w:ind w:right="98"/>
        <w:rPr>
          <w:rFonts w:hint="eastAsia"/>
        </w:rPr>
      </w:pPr>
      <w:r>
        <w:rPr>
          <w:rFonts w:hint="eastAsia"/>
        </w:rPr>
        <w:t>The Spirit is in no way the meritorious cause of our salvation; that role belongs solely to Christ, in whom the fullness of the Godhead dwells bodily, and whose work requires no augmentation or improvement.</w:t>
      </w:r>
    </w:p>
    <w:p w14:paraId="21081B90">
      <w:pPr>
        <w:pStyle w:val="4"/>
        <w:spacing w:before="297" w:line="285" w:lineRule="auto"/>
        <w:ind w:right="98"/>
        <w:rPr>
          <w:rFonts w:hint="eastAsia"/>
        </w:rPr>
      </w:pPr>
      <w:r>
        <w:rPr>
          <w:rFonts w:hint="eastAsia"/>
        </w:rPr>
        <w:t>圣灵绝非我们得救的功德原因；那个角色单单属于基督，神性的丰满有形有体地居住在祂里面，祂的工作不需要任何增加或改进。</w:t>
      </w:r>
    </w:p>
    <w:p w14:paraId="426C3EC5">
      <w:pPr>
        <w:pStyle w:val="4"/>
        <w:spacing w:before="297" w:line="285" w:lineRule="auto"/>
        <w:ind w:right="98"/>
        <w:rPr>
          <w:rFonts w:hint="eastAsia"/>
        </w:rPr>
      </w:pPr>
    </w:p>
    <w:p w14:paraId="437FFFB3">
      <w:pPr>
        <w:pStyle w:val="4"/>
        <w:spacing w:before="297" w:line="285" w:lineRule="auto"/>
        <w:ind w:right="98"/>
        <w:rPr>
          <w:rFonts w:hint="eastAsia"/>
        </w:rPr>
      </w:pPr>
      <w:r>
        <w:rPr>
          <w:rFonts w:hint="eastAsia"/>
        </w:rPr>
        <w:t>Instead, the Holy Spirit receives everything from Christ.</w:t>
      </w:r>
    </w:p>
    <w:p w14:paraId="2D94DEB3">
      <w:pPr>
        <w:pStyle w:val="4"/>
        <w:spacing w:before="297" w:line="285" w:lineRule="auto"/>
        <w:ind w:right="98"/>
        <w:rPr>
          <w:rFonts w:hint="eastAsia"/>
        </w:rPr>
      </w:pPr>
      <w:r>
        <w:rPr>
          <w:rFonts w:hint="eastAsia"/>
        </w:rPr>
        <w:t>相反，圣灵从基督那里领受一切。</w:t>
      </w:r>
    </w:p>
    <w:p w14:paraId="5F0B277D">
      <w:pPr>
        <w:pStyle w:val="4"/>
        <w:spacing w:before="297" w:line="285" w:lineRule="auto"/>
        <w:ind w:right="98"/>
        <w:rPr>
          <w:rFonts w:hint="eastAsia"/>
        </w:rPr>
      </w:pPr>
    </w:p>
    <w:p w14:paraId="479EC2F4">
      <w:pPr>
        <w:pStyle w:val="4"/>
        <w:spacing w:before="297" w:line="285" w:lineRule="auto"/>
        <w:ind w:right="98"/>
        <w:rPr>
          <w:rFonts w:hint="eastAsia"/>
        </w:rPr>
      </w:pPr>
      <w:r>
        <w:rPr>
          <w:rFonts w:hint="eastAsia"/>
        </w:rPr>
        <w:t>Just as the Son came to glorify the Father, the Holy Spirit descended to glorify the Son.</w:t>
      </w:r>
    </w:p>
    <w:p w14:paraId="60F627E6">
      <w:pPr>
        <w:pStyle w:val="4"/>
        <w:spacing w:before="297" w:line="285" w:lineRule="auto"/>
        <w:ind w:right="98"/>
        <w:rPr>
          <w:rFonts w:hint="eastAsia"/>
        </w:rPr>
      </w:pPr>
      <w:r>
        <w:rPr>
          <w:rFonts w:hint="eastAsia"/>
        </w:rPr>
        <w:t>正如子来荣耀父一样，圣灵降临来荣耀子。</w:t>
      </w:r>
    </w:p>
    <w:p w14:paraId="2FB2F235">
      <w:pPr>
        <w:pStyle w:val="4"/>
        <w:spacing w:before="297" w:line="285" w:lineRule="auto"/>
        <w:ind w:right="98"/>
        <w:rPr>
          <w:rFonts w:hint="eastAsia"/>
        </w:rPr>
      </w:pPr>
    </w:p>
    <w:p w14:paraId="247EBB11">
      <w:pPr>
        <w:pStyle w:val="4"/>
        <w:spacing w:before="297" w:line="285" w:lineRule="auto"/>
        <w:ind w:right="98"/>
        <w:rPr>
          <w:rFonts w:hint="eastAsia"/>
        </w:rPr>
      </w:pPr>
      <w:r>
        <w:rPr>
          <w:rFonts w:hint="eastAsia"/>
        </w:rPr>
        <w:t>He bears witness to the Son, drawing from His fullness to bestow grace upon grace, leading people to the Son, and through the Son to the Father.</w:t>
      </w:r>
    </w:p>
    <w:p w14:paraId="5BD05CE4">
      <w:pPr>
        <w:pStyle w:val="4"/>
        <w:spacing w:before="297" w:line="285" w:lineRule="auto"/>
        <w:ind w:right="98"/>
        <w:rPr>
          <w:rFonts w:hint="eastAsia"/>
        </w:rPr>
      </w:pPr>
      <w:r>
        <w:rPr>
          <w:rFonts w:hint="eastAsia"/>
        </w:rPr>
        <w:t>祂为子作见证，从祂的丰满中汲取恩上加恩，引导人归向子，并通过子归向父。</w:t>
      </w:r>
    </w:p>
    <w:p w14:paraId="3F6E17DB">
      <w:pPr>
        <w:pStyle w:val="4"/>
        <w:spacing w:before="297" w:line="285" w:lineRule="auto"/>
        <w:ind w:right="98"/>
        <w:rPr>
          <w:rFonts w:hint="eastAsia"/>
        </w:rPr>
      </w:pPr>
    </w:p>
    <w:p w14:paraId="4B25DCB6">
      <w:pPr>
        <w:pStyle w:val="4"/>
        <w:spacing w:before="297" w:line="285" w:lineRule="auto"/>
        <w:ind w:right="98"/>
        <w:rPr>
          <w:rFonts w:hint="eastAsia"/>
        </w:rPr>
      </w:pPr>
      <w:r>
        <w:rPr>
          <w:rFonts w:hint="eastAsia"/>
        </w:rPr>
        <w:t>He applies all of Christ's benefits, each according to their measure, in their time, and according to their order.</w:t>
      </w:r>
    </w:p>
    <w:p w14:paraId="6B0D5E6B">
      <w:pPr>
        <w:pStyle w:val="4"/>
        <w:spacing w:before="297" w:line="285" w:lineRule="auto"/>
        <w:ind w:right="98"/>
        <w:rPr>
          <w:rFonts w:hint="eastAsia"/>
        </w:rPr>
      </w:pPr>
      <w:r>
        <w:rPr>
          <w:rFonts w:hint="eastAsia"/>
        </w:rPr>
        <w:t>祂应用基督所有的益处，各按其量，按其时，按其次序。</w:t>
      </w:r>
    </w:p>
    <w:p w14:paraId="580D80D9">
      <w:pPr>
        <w:pStyle w:val="4"/>
        <w:spacing w:before="297" w:line="285" w:lineRule="auto"/>
        <w:ind w:right="98"/>
        <w:rPr>
          <w:rFonts w:hint="eastAsia"/>
        </w:rPr>
      </w:pPr>
    </w:p>
    <w:p w14:paraId="76DA37B6">
      <w:pPr>
        <w:pStyle w:val="4"/>
        <w:spacing w:before="297" w:line="285" w:lineRule="auto"/>
        <w:ind w:right="98"/>
        <w:rPr>
          <w:rFonts w:hint="eastAsia"/>
        </w:rPr>
      </w:pPr>
      <w:r>
        <w:rPr>
          <w:rFonts w:hint="eastAsia"/>
        </w:rPr>
        <w:t>The Holy Spirit's activity does not cease until the fullness of Christ dwells in His church, and the church attains maturity, "the measure of the full stature of Christ" (Eph. 4:13).</w:t>
      </w:r>
    </w:p>
    <w:p w14:paraId="4A670804">
      <w:pPr>
        <w:pStyle w:val="4"/>
        <w:spacing w:before="297" w:line="285" w:lineRule="auto"/>
        <w:ind w:right="98"/>
        <w:rPr>
          <w:rFonts w:hint="eastAsia"/>
        </w:rPr>
      </w:pPr>
      <w:r>
        <w:rPr>
          <w:rFonts w:hint="eastAsia"/>
        </w:rPr>
        <w:t>圣灵的活动不会停止，直到基督的丰满居住在祂的教会中，教会达到成熟，“满有基督长成的身量”（以弗所书 4:13）。</w:t>
      </w:r>
    </w:p>
    <w:p w14:paraId="4D7E3FFC">
      <w:pPr>
        <w:pStyle w:val="4"/>
        <w:spacing w:before="297" w:line="285" w:lineRule="auto"/>
        <w:ind w:right="98"/>
        <w:rPr>
          <w:rFonts w:hint="eastAsia"/>
        </w:rPr>
      </w:pPr>
    </w:p>
    <w:p w14:paraId="7CCF7759">
      <w:pPr>
        <w:pStyle w:val="4"/>
        <w:spacing w:before="297" w:line="285" w:lineRule="auto"/>
        <w:ind w:right="98"/>
        <w:rPr>
          <w:rFonts w:hint="eastAsia"/>
        </w:rPr>
      </w:pPr>
      <w:r>
        <w:rPr>
          <w:rFonts w:hint="eastAsia"/>
        </w:rPr>
        <w:t>Thus, the work of the Holy Spirit is exclusively applicatory.</w:t>
      </w:r>
    </w:p>
    <w:p w14:paraId="59689056">
      <w:pPr>
        <w:pStyle w:val="4"/>
        <w:spacing w:before="297" w:line="285" w:lineRule="auto"/>
        <w:ind w:right="98"/>
        <w:rPr>
          <w:rFonts w:hint="eastAsia"/>
        </w:rPr>
      </w:pPr>
      <w:r>
        <w:rPr>
          <w:rFonts w:hint="eastAsia"/>
        </w:rPr>
        <w:t>因此，圣灵的工作完全是应用的。</w:t>
      </w:r>
    </w:p>
    <w:p w14:paraId="12BB1E54">
      <w:pPr>
        <w:pStyle w:val="4"/>
        <w:spacing w:before="297" w:line="285" w:lineRule="auto"/>
        <w:ind w:right="98"/>
        <w:rPr>
          <w:rFonts w:hint="eastAsia"/>
        </w:rPr>
      </w:pPr>
    </w:p>
    <w:p w14:paraId="5D29C4BC">
      <w:pPr>
        <w:pStyle w:val="4"/>
        <w:spacing w:before="297" w:line="285" w:lineRule="auto"/>
        <w:ind w:right="98"/>
        <w:rPr>
          <w:rFonts w:hint="eastAsia"/>
        </w:rPr>
      </w:pPr>
      <w:r>
        <w:rPr>
          <w:rFonts w:hint="eastAsia"/>
        </w:rPr>
        <w:t>The order of redemption is the application of salvation (applicatio salutis).</w:t>
      </w:r>
    </w:p>
    <w:p w14:paraId="519B2544">
      <w:pPr>
        <w:pStyle w:val="4"/>
        <w:spacing w:before="297" w:line="285" w:lineRule="auto"/>
        <w:ind w:right="98"/>
        <w:rPr>
          <w:rFonts w:hint="eastAsia"/>
        </w:rPr>
      </w:pPr>
      <w:r>
        <w:rPr>
          <w:rFonts w:hint="eastAsia"/>
        </w:rPr>
        <w:t>救赎的次序是救赎的应用（applicatio salutis）。</w:t>
      </w:r>
    </w:p>
    <w:p w14:paraId="003990C5">
      <w:pPr>
        <w:pStyle w:val="4"/>
        <w:spacing w:before="297" w:line="285" w:lineRule="auto"/>
        <w:ind w:right="98"/>
        <w:rPr>
          <w:rFonts w:hint="eastAsia"/>
        </w:rPr>
      </w:pPr>
    </w:p>
    <w:p w14:paraId="21E0D9FF">
      <w:pPr>
        <w:pStyle w:val="4"/>
        <w:spacing w:before="297" w:line="285" w:lineRule="auto"/>
        <w:ind w:right="98"/>
        <w:rPr>
          <w:rFonts w:hint="eastAsia"/>
        </w:rPr>
      </w:pPr>
      <w:r>
        <w:rPr>
          <w:rFonts w:hint="eastAsia"/>
        </w:rPr>
        <w:t>The essential question, therefore, is not, "What must a person do to be saved?" but rather, "What is God accomplishing in His grace to enable the church to partake fully in the complete salvation secured by Christ?"</w:t>
      </w:r>
    </w:p>
    <w:p w14:paraId="3E959569">
      <w:pPr>
        <w:pStyle w:val="4"/>
        <w:spacing w:before="297" w:line="285" w:lineRule="auto"/>
        <w:ind w:right="98"/>
        <w:rPr>
          <w:rFonts w:hint="eastAsia"/>
        </w:rPr>
      </w:pPr>
      <w:r>
        <w:rPr>
          <w:rFonts w:hint="eastAsia"/>
        </w:rPr>
        <w:t>因此，根本的问题并非“人必须做什么才能得救？”而是“神在祂的恩典中成就了什么，使教会能够完全分享基督所确保的完整救赎？”</w:t>
      </w:r>
    </w:p>
    <w:p w14:paraId="4A3D3394">
      <w:pPr>
        <w:pStyle w:val="4"/>
        <w:spacing w:before="297" w:line="285" w:lineRule="auto"/>
        <w:ind w:right="98"/>
        <w:rPr>
          <w:rFonts w:hint="eastAsia"/>
        </w:rPr>
      </w:pPr>
    </w:p>
    <w:p w14:paraId="2815B7C6">
      <w:pPr>
        <w:pStyle w:val="4"/>
        <w:spacing w:before="297" w:line="285" w:lineRule="auto"/>
        <w:ind w:right="98"/>
        <w:rPr>
          <w:rFonts w:hint="eastAsia"/>
        </w:rPr>
      </w:pPr>
      <w:r>
        <w:rPr>
          <w:rFonts w:hint="eastAsia"/>
        </w:rPr>
        <w:t>The "application of salvation" is a divine work that must be understood theologically, not anthropologically.</w:t>
      </w:r>
    </w:p>
    <w:p w14:paraId="7A3DD84E">
      <w:pPr>
        <w:pStyle w:val="4"/>
        <w:spacing w:before="297" w:line="285" w:lineRule="auto"/>
        <w:ind w:right="98"/>
        <w:rPr>
          <w:rFonts w:hint="eastAsia"/>
        </w:rPr>
      </w:pPr>
      <w:r>
        <w:rPr>
          <w:rFonts w:hint="eastAsia"/>
        </w:rPr>
        <w:t>“救赎的应用”是一项神圣的工作，必须从神学的角度来理解，而非人类学的角度。</w:t>
      </w:r>
    </w:p>
    <w:p w14:paraId="7E19980B">
      <w:pPr>
        <w:pStyle w:val="4"/>
        <w:spacing w:before="297" w:line="285" w:lineRule="auto"/>
        <w:ind w:right="98"/>
        <w:rPr>
          <w:rFonts w:hint="eastAsia"/>
        </w:rPr>
      </w:pPr>
    </w:p>
    <w:p w14:paraId="537AD7F9">
      <w:pPr>
        <w:pStyle w:val="4"/>
        <w:spacing w:before="297" w:line="285" w:lineRule="auto"/>
        <w:ind w:right="98"/>
        <w:rPr>
          <w:rFonts w:hint="eastAsia"/>
        </w:rPr>
      </w:pPr>
      <w:r>
        <w:rPr>
          <w:rFonts w:hint="eastAsia"/>
        </w:rPr>
        <w:t>Throughout this entire process, "economically" speaking, the Holy Spirit serves as its author, and it may be characterized as His unique work.</w:t>
      </w:r>
    </w:p>
    <w:p w14:paraId="78666373">
      <w:pPr>
        <w:pStyle w:val="4"/>
        <w:spacing w:before="297" w:line="285" w:lineRule="auto"/>
        <w:ind w:right="98"/>
        <w:rPr>
          <w:rFonts w:hint="eastAsia"/>
        </w:rPr>
      </w:pPr>
      <w:r>
        <w:rPr>
          <w:rFonts w:hint="eastAsia"/>
        </w:rPr>
        <w:t>在整个过程中，从“经纶”的角度来说，圣灵是其创始者，它可以被描述为祂独特的工作。</w:t>
      </w:r>
    </w:p>
    <w:p w14:paraId="7631BFB2">
      <w:pPr>
        <w:pStyle w:val="4"/>
        <w:spacing w:before="297" w:line="285" w:lineRule="auto"/>
        <w:ind w:right="98"/>
        <w:rPr>
          <w:rFonts w:hint="eastAsia"/>
        </w:rPr>
      </w:pPr>
    </w:p>
    <w:p w14:paraId="2B49D313">
      <w:pPr>
        <w:pStyle w:val="4"/>
        <w:spacing w:before="297" w:line="285" w:lineRule="auto"/>
        <w:ind w:right="98"/>
        <w:rPr>
          <w:rFonts w:hint="eastAsia"/>
        </w:rPr>
      </w:pPr>
      <w:r>
        <w:rPr>
          <w:rFonts w:hint="eastAsia"/>
        </w:rPr>
        <w:t>The entire "way of salvation" constitutes the "applicatory grace of the Holy Spirit."</w:t>
      </w:r>
    </w:p>
    <w:p w14:paraId="3EA9DA57">
      <w:pPr>
        <w:pStyle w:val="4"/>
        <w:spacing w:before="297" w:line="285" w:lineRule="auto"/>
        <w:ind w:right="98"/>
        <w:rPr>
          <w:rFonts w:hint="eastAsia"/>
        </w:rPr>
      </w:pPr>
      <w:r>
        <w:rPr>
          <w:rFonts w:hint="eastAsia"/>
        </w:rPr>
        <w:t>整个“救赎之路”构成了“圣灵应用的恩典”。</w:t>
      </w:r>
    </w:p>
    <w:p w14:paraId="2C660DE6">
      <w:pPr>
        <w:pStyle w:val="4"/>
        <w:spacing w:before="297" w:line="285" w:lineRule="auto"/>
        <w:ind w:right="98"/>
        <w:rPr>
          <w:rFonts w:hint="eastAsia"/>
        </w:rPr>
      </w:pPr>
    </w:p>
    <w:p w14:paraId="25A3EACE">
      <w:pPr>
        <w:pStyle w:val="4"/>
        <w:spacing w:before="297" w:line="285" w:lineRule="auto"/>
        <w:ind w:right="98"/>
        <w:rPr>
          <w:rFonts w:hint="eastAsia"/>
        </w:rPr>
      </w:pPr>
      <w:r>
        <w:rPr>
          <w:rFonts w:hint="eastAsia"/>
        </w:rPr>
        <w:t>Against this view of the order of salvation, Pelagianism raises the objection that it denies humanity's rights, suppresses human self-activity, and fosters ungodly living.</w:t>
      </w:r>
    </w:p>
    <w:p w14:paraId="43253ADF">
      <w:pPr>
        <w:pStyle w:val="4"/>
        <w:spacing w:before="297" w:line="285" w:lineRule="auto"/>
        <w:ind w:right="98"/>
        <w:rPr>
          <w:rFonts w:hint="eastAsia"/>
        </w:rPr>
      </w:pPr>
      <w:r>
        <w:rPr>
          <w:rFonts w:hint="eastAsia"/>
        </w:rPr>
        <w:t>针对这种救赎次序的观点，伯拉纠主义提出了反对意见，认为它否认了人的权利，压制了人的自我活动，并助长了不敬虔的生活。</w:t>
      </w:r>
    </w:p>
    <w:p w14:paraId="521FE27B">
      <w:pPr>
        <w:pStyle w:val="4"/>
        <w:spacing w:before="297" w:line="285" w:lineRule="auto"/>
        <w:ind w:right="98"/>
        <w:rPr>
          <w:rFonts w:hint="eastAsia"/>
        </w:rPr>
      </w:pPr>
    </w:p>
    <w:p w14:paraId="0B5BF023">
      <w:pPr>
        <w:pStyle w:val="4"/>
        <w:spacing w:before="297" w:line="285" w:lineRule="auto"/>
        <w:ind w:right="98"/>
        <w:rPr>
          <w:rFonts w:hint="eastAsia"/>
        </w:rPr>
      </w:pPr>
      <w:r>
        <w:rPr>
          <w:rFonts w:hint="eastAsia"/>
        </w:rPr>
        <w:t>When this objection aims to undermine the scriptural testimony that no one will be justified by the works of the law (Rom. 3:20), it cannot be admitted from a Christian perspective.</w:t>
      </w:r>
    </w:p>
    <w:p w14:paraId="3A1798C6">
      <w:pPr>
        <w:pStyle w:val="4"/>
        <w:spacing w:before="297" w:line="285" w:lineRule="auto"/>
        <w:ind w:right="98"/>
        <w:rPr>
          <w:rFonts w:hint="eastAsia"/>
        </w:rPr>
      </w:pPr>
      <w:r>
        <w:rPr>
          <w:rFonts w:hint="eastAsia"/>
        </w:rPr>
        <w:t>当这种反对意见旨在削弱圣经关于没有人能因行律法称义的见证时（罗马书 3:20），从基督教的角度来看，它是不能被接受的。</w:t>
      </w:r>
    </w:p>
    <w:p w14:paraId="35562676">
      <w:pPr>
        <w:pStyle w:val="4"/>
        <w:spacing w:before="297" w:line="285" w:lineRule="auto"/>
        <w:ind w:right="98"/>
        <w:rPr>
          <w:rFonts w:hint="eastAsia"/>
        </w:rPr>
      </w:pPr>
    </w:p>
    <w:p w14:paraId="29F88DE7">
      <w:pPr>
        <w:pStyle w:val="4"/>
        <w:spacing w:before="297" w:line="285" w:lineRule="auto"/>
        <w:ind w:right="98"/>
        <w:rPr>
          <w:rFonts w:hint="eastAsia"/>
        </w:rPr>
      </w:pPr>
      <w:r>
        <w:rPr>
          <w:rFonts w:hint="eastAsia"/>
        </w:rPr>
        <w:t>Partial agreement with this objection would mean departing from the scriptural foundation.</w:t>
      </w:r>
    </w:p>
    <w:p w14:paraId="0EC03E36">
      <w:pPr>
        <w:pStyle w:val="4"/>
        <w:spacing w:before="297" w:line="285" w:lineRule="auto"/>
        <w:ind w:right="98"/>
        <w:rPr>
          <w:rFonts w:hint="eastAsia"/>
        </w:rPr>
      </w:pPr>
      <w:r>
        <w:rPr>
          <w:rFonts w:hint="eastAsia"/>
        </w:rPr>
        <w:t>部分同意这种反对意见将意味着偏离圣经的基础。</w:t>
      </w:r>
    </w:p>
    <w:p w14:paraId="2EADC6CD">
      <w:pPr>
        <w:pStyle w:val="4"/>
        <w:spacing w:before="297" w:line="285" w:lineRule="auto"/>
        <w:ind w:right="98"/>
        <w:rPr>
          <w:rFonts w:hint="eastAsia"/>
        </w:rPr>
      </w:pPr>
    </w:p>
    <w:p w14:paraId="640E368C">
      <w:pPr>
        <w:pStyle w:val="4"/>
        <w:spacing w:before="297" w:line="285" w:lineRule="auto"/>
        <w:ind w:right="98"/>
        <w:rPr>
          <w:rFonts w:hint="eastAsia"/>
        </w:rPr>
      </w:pPr>
      <w:r>
        <w:rPr>
          <w:rFonts w:hint="eastAsia"/>
        </w:rPr>
        <w:t>However, when this objection is genuinely considered, it is false and based on misunderstanding.</w:t>
      </w:r>
    </w:p>
    <w:p w14:paraId="36AA5076">
      <w:pPr>
        <w:pStyle w:val="4"/>
        <w:spacing w:before="297" w:line="285" w:lineRule="auto"/>
        <w:ind w:right="98"/>
        <w:rPr>
          <w:rFonts w:hint="eastAsia"/>
        </w:rPr>
      </w:pPr>
      <w:r>
        <w:rPr>
          <w:rFonts w:hint="eastAsia"/>
        </w:rPr>
        <w:t>然而，当真正考虑这种反对意见时，它是错误的，并且是基于误解的。</w:t>
      </w:r>
    </w:p>
    <w:p w14:paraId="285BED1F">
      <w:pPr>
        <w:pStyle w:val="4"/>
        <w:spacing w:before="297" w:line="285" w:lineRule="auto"/>
        <w:ind w:right="98"/>
        <w:rPr>
          <w:rFonts w:hint="eastAsia"/>
        </w:rPr>
      </w:pPr>
    </w:p>
    <w:p w14:paraId="1A45B8F4">
      <w:pPr>
        <w:pStyle w:val="4"/>
        <w:spacing w:before="297" w:line="285" w:lineRule="auto"/>
        <w:ind w:right="98"/>
        <w:rPr>
          <w:rFonts w:hint="eastAsia"/>
        </w:rPr>
      </w:pPr>
      <w:r>
        <w:rPr>
          <w:rFonts w:hint="eastAsia"/>
        </w:rPr>
        <w:t>The perspective that sees the "application of salvation" as God's work does not exclude but rather includes the full recognition of all moral factors that, under God's providence, influence the intellect and heart of the unconverted person.</w:t>
      </w:r>
    </w:p>
    <w:p w14:paraId="0596A697">
      <w:pPr>
        <w:pStyle w:val="4"/>
        <w:spacing w:before="297" w:line="285" w:lineRule="auto"/>
        <w:ind w:right="98"/>
        <w:rPr>
          <w:rFonts w:hint="eastAsia"/>
        </w:rPr>
      </w:pPr>
      <w:r>
        <w:rPr>
          <w:rFonts w:hint="eastAsia"/>
        </w:rPr>
        <w:t>将“救赎的应用”视为神工作的观点，并非排除，而是包含了对所有道德因素的充分承认，这些因素在神的护理之下，影响着未归信之人的理智和心灵。</w:t>
      </w:r>
    </w:p>
    <w:p w14:paraId="490062D5">
      <w:pPr>
        <w:pStyle w:val="4"/>
        <w:spacing w:before="297" w:line="285" w:lineRule="auto"/>
        <w:ind w:right="98"/>
        <w:rPr>
          <w:rFonts w:hint="eastAsia"/>
        </w:rPr>
      </w:pPr>
    </w:p>
    <w:p w14:paraId="17B07199">
      <w:pPr>
        <w:pStyle w:val="4"/>
        <w:spacing w:before="297" w:line="285" w:lineRule="auto"/>
        <w:ind w:right="98"/>
        <w:rPr>
          <w:rFonts w:hint="eastAsia"/>
        </w:rPr>
      </w:pPr>
      <w:r>
        <w:rPr>
          <w:rFonts w:hint="eastAsia"/>
        </w:rPr>
        <w:t>While these factors may not be sufficient for salvation, they still hold value, even for the work of grace.</w:t>
      </w:r>
    </w:p>
    <w:p w14:paraId="60B13DD5">
      <w:pPr>
        <w:pStyle w:val="4"/>
        <w:spacing w:before="297" w:line="285" w:lineRule="auto"/>
        <w:ind w:right="98"/>
        <w:rPr>
          <w:rFonts w:hint="eastAsia"/>
        </w:rPr>
      </w:pPr>
      <w:r>
        <w:rPr>
          <w:rFonts w:hint="eastAsia"/>
        </w:rPr>
        <w:t>虽然这些因素可能不足以使人得救，但它们仍然具有价值，即使对于恩典的工作也是如此。</w:t>
      </w:r>
    </w:p>
    <w:p w14:paraId="7CE1B232">
      <w:pPr>
        <w:pStyle w:val="4"/>
        <w:spacing w:before="297" w:line="285" w:lineRule="auto"/>
        <w:ind w:right="98"/>
        <w:rPr>
          <w:rFonts w:hint="eastAsia"/>
        </w:rPr>
      </w:pPr>
    </w:p>
    <w:p w14:paraId="1CC17480">
      <w:pPr>
        <w:pStyle w:val="4"/>
        <w:spacing w:before="297" w:line="285" w:lineRule="auto"/>
        <w:ind w:right="98"/>
        <w:rPr>
          <w:rFonts w:hint="eastAsia"/>
        </w:rPr>
      </w:pPr>
      <w:r>
        <w:rPr>
          <w:rFonts w:hint="eastAsia"/>
        </w:rPr>
        <w:t>It is God Himself who leads His human children in this way, bearing witness to them and bestowing blessings from heaven, encouraging them to seek Him in hope of finding Him.</w:t>
      </w:r>
    </w:p>
    <w:p w14:paraId="03F410E7">
      <w:pPr>
        <w:pStyle w:val="4"/>
        <w:spacing w:before="297" w:line="285" w:lineRule="auto"/>
        <w:ind w:right="98"/>
        <w:rPr>
          <w:rFonts w:hint="eastAsia"/>
        </w:rPr>
      </w:pPr>
      <w:r>
        <w:rPr>
          <w:rFonts w:hint="eastAsia"/>
        </w:rPr>
        <w:t>是神自己以这种方式引导祂的人类儿女，向他们作见证，并从天上赐福，鼓励他们怀着找到祂的希望去寻求祂。</w:t>
      </w:r>
    </w:p>
    <w:p w14:paraId="25EBB662">
      <w:pPr>
        <w:pStyle w:val="4"/>
        <w:spacing w:before="297" w:line="285" w:lineRule="auto"/>
        <w:ind w:right="98"/>
        <w:rPr>
          <w:rFonts w:hint="eastAsia"/>
        </w:rPr>
      </w:pPr>
    </w:p>
    <w:p w14:paraId="78BC3FDE">
      <w:pPr>
        <w:pStyle w:val="4"/>
        <w:spacing w:before="297" w:line="285" w:lineRule="auto"/>
        <w:ind w:right="98"/>
        <w:rPr>
          <w:rFonts w:hint="eastAsia"/>
        </w:rPr>
      </w:pPr>
      <w:r>
        <w:rPr>
          <w:rFonts w:hint="eastAsia"/>
        </w:rPr>
        <w:t>We do not see any reason why the Holy Spirit, who calls people to faith and repentance through His Word, would negate the moral impact of the Word on the human heart and conscience that Pelagianism attributes to it.</w:t>
      </w:r>
    </w:p>
    <w:p w14:paraId="6B486B6B">
      <w:pPr>
        <w:pStyle w:val="4"/>
        <w:spacing w:before="297" w:line="285" w:lineRule="auto"/>
        <w:ind w:right="98"/>
        <w:rPr>
          <w:rFonts w:hint="eastAsia"/>
        </w:rPr>
      </w:pPr>
      <w:r>
        <w:rPr>
          <w:rFonts w:hint="eastAsia"/>
        </w:rPr>
        <w:t>我们看不出任何理由，为什么借着祂的话语呼召人相信和悔改的圣灵，会否定伯拉纠主义所归于话语对人心和良心的道德影响。</w:t>
      </w:r>
    </w:p>
    <w:p w14:paraId="14F329C1">
      <w:pPr>
        <w:pStyle w:val="4"/>
        <w:spacing w:before="297" w:line="285" w:lineRule="auto"/>
        <w:ind w:right="98"/>
        <w:rPr>
          <w:rFonts w:hint="eastAsia"/>
        </w:rPr>
      </w:pPr>
    </w:p>
    <w:p w14:paraId="6B10CF76">
      <w:pPr>
        <w:pStyle w:val="4"/>
        <w:spacing w:before="297" w:line="285" w:lineRule="auto"/>
        <w:ind w:right="98"/>
        <w:rPr>
          <w:rFonts w:hint="eastAsia"/>
        </w:rPr>
      </w:pPr>
      <w:r>
        <w:rPr>
          <w:rFonts w:hint="eastAsia"/>
        </w:rPr>
        <w:t>Reformed doctrine encompasses more than what is acknowledged by Pelagius and his followers.</w:t>
      </w:r>
    </w:p>
    <w:p w14:paraId="3B63D0AB">
      <w:pPr>
        <w:pStyle w:val="4"/>
        <w:spacing w:before="297" w:line="285" w:lineRule="auto"/>
        <w:ind w:right="98"/>
        <w:rPr>
          <w:rFonts w:hint="eastAsia"/>
        </w:rPr>
      </w:pPr>
      <w:r>
        <w:rPr>
          <w:rFonts w:hint="eastAsia"/>
        </w:rPr>
        <w:t>改革宗教义所包含的内容，远多于伯拉纠及其追随者所承认的。</w:t>
      </w:r>
    </w:p>
    <w:p w14:paraId="4516E31B">
      <w:pPr>
        <w:pStyle w:val="4"/>
        <w:spacing w:before="297" w:line="285" w:lineRule="auto"/>
        <w:ind w:right="98"/>
        <w:rPr>
          <w:rFonts w:hint="eastAsia"/>
        </w:rPr>
      </w:pPr>
    </w:p>
    <w:p w14:paraId="5614DCFF">
      <w:pPr>
        <w:pStyle w:val="4"/>
        <w:spacing w:before="297" w:line="285" w:lineRule="auto"/>
        <w:ind w:right="98"/>
        <w:rPr>
          <w:rFonts w:hint="eastAsia"/>
        </w:rPr>
      </w:pPr>
      <w:r>
        <w:rPr>
          <w:rFonts w:hint="eastAsia"/>
        </w:rPr>
        <w:t>They believe they can suffice with that moral effect, but Augustine and his allies, while deeming it inadequate, still fully incorporated it into the Holy Spirit's work of grace.</w:t>
      </w:r>
    </w:p>
    <w:p w14:paraId="1BA2177F">
      <w:pPr>
        <w:pStyle w:val="4"/>
        <w:spacing w:before="297" w:line="285" w:lineRule="auto"/>
        <w:ind w:right="98"/>
        <w:rPr>
          <w:rFonts w:hint="eastAsia"/>
        </w:rPr>
      </w:pPr>
      <w:r>
        <w:rPr>
          <w:rFonts w:hint="eastAsia"/>
        </w:rPr>
        <w:t>他们相信他们可以满足于那种道德效果，但奥古斯丁及其盟友，虽然认为它不够，却仍然将其完全纳入圣灵的恩典工作中。</w:t>
      </w:r>
    </w:p>
    <w:p w14:paraId="6EB58EDF">
      <w:pPr>
        <w:pStyle w:val="4"/>
        <w:spacing w:before="297" w:line="285" w:lineRule="auto"/>
        <w:ind w:right="98"/>
        <w:rPr>
          <w:rFonts w:hint="eastAsia"/>
        </w:rPr>
      </w:pPr>
    </w:p>
    <w:p w14:paraId="5460D043">
      <w:pPr>
        <w:pStyle w:val="4"/>
        <w:spacing w:before="297" w:line="285" w:lineRule="auto"/>
        <w:ind w:right="98"/>
        <w:rPr>
          <w:rFonts w:hint="eastAsia"/>
        </w:rPr>
      </w:pPr>
      <w:r>
        <w:rPr>
          <w:rFonts w:hint="eastAsia"/>
        </w:rPr>
        <w:t>Furthermore, the application of salvation remains the work of the Spirit, a work of the Holy Spirit, the Spirit of Christ.</w:t>
      </w:r>
    </w:p>
    <w:p w14:paraId="1395F0E3">
      <w:pPr>
        <w:pStyle w:val="4"/>
        <w:spacing w:before="297" w:line="285" w:lineRule="auto"/>
        <w:ind w:right="98"/>
        <w:rPr>
          <w:rFonts w:hint="eastAsia"/>
        </w:rPr>
      </w:pPr>
      <w:r>
        <w:rPr>
          <w:rFonts w:hint="eastAsia"/>
        </w:rPr>
        <w:t>此外，救赎的应用仍然是圣灵的工作，是圣灵，基督的灵的工作。</w:t>
      </w:r>
    </w:p>
    <w:p w14:paraId="7C69CE86">
      <w:pPr>
        <w:pStyle w:val="4"/>
        <w:spacing w:before="297" w:line="285" w:lineRule="auto"/>
        <w:ind w:right="98"/>
        <w:rPr>
          <w:rFonts w:hint="eastAsia"/>
        </w:rPr>
      </w:pPr>
    </w:p>
    <w:p w14:paraId="3E1F7A73">
      <w:pPr>
        <w:pStyle w:val="4"/>
        <w:spacing w:before="297" w:line="285" w:lineRule="auto"/>
        <w:ind w:right="98"/>
        <w:rPr>
          <w:rFonts w:hint="eastAsia"/>
        </w:rPr>
      </w:pPr>
      <w:r>
        <w:rPr>
          <w:rFonts w:hint="eastAsia"/>
        </w:rPr>
        <w:t>It is never coercive or violent but always spiritual, beautiful, and gentle, treating humans as rational beings, illuminating, persuading, drawing, and bending them.</w:t>
      </w:r>
    </w:p>
    <w:p w14:paraId="6FA60190">
      <w:pPr>
        <w:pStyle w:val="4"/>
        <w:spacing w:before="297" w:line="285" w:lineRule="auto"/>
        <w:ind w:right="98"/>
        <w:rPr>
          <w:rFonts w:hint="eastAsia"/>
        </w:rPr>
      </w:pPr>
      <w:r>
        <w:rPr>
          <w:rFonts w:hint="eastAsia"/>
        </w:rPr>
        <w:t>它从不强制或暴力，而是始终属灵、美好和温柔，将人视为理性存在，光照、说服、吸引和引导他们。</w:t>
      </w:r>
    </w:p>
    <w:p w14:paraId="00428B11">
      <w:pPr>
        <w:pStyle w:val="4"/>
        <w:spacing w:before="297" w:line="285" w:lineRule="auto"/>
        <w:ind w:right="98"/>
        <w:rPr>
          <w:rFonts w:hint="eastAsia"/>
        </w:rPr>
      </w:pPr>
    </w:p>
    <w:p w14:paraId="22D99CF5">
      <w:pPr>
        <w:pStyle w:val="4"/>
        <w:spacing w:before="297" w:line="285" w:lineRule="auto"/>
        <w:ind w:right="98"/>
        <w:rPr>
          <w:rFonts w:hint="eastAsia"/>
        </w:rPr>
      </w:pPr>
      <w:r>
        <w:rPr>
          <w:rFonts w:hint="eastAsia"/>
        </w:rPr>
        <w:t>The Spirit dispels their darkness with light and replaces their spiritual weakness with spiritual strength.</w:t>
      </w:r>
    </w:p>
    <w:p w14:paraId="670822AD">
      <w:pPr>
        <w:pStyle w:val="4"/>
        <w:spacing w:before="297" w:line="285" w:lineRule="auto"/>
        <w:ind w:right="98"/>
        <w:rPr>
          <w:rFonts w:hint="eastAsia"/>
        </w:rPr>
      </w:pPr>
      <w:r>
        <w:rPr>
          <w:rFonts w:hint="eastAsia"/>
        </w:rPr>
        <w:t>圣灵用光明驱散他们的黑暗，用属灵的力量取代他们属灵的软弱。</w:t>
      </w:r>
    </w:p>
    <w:p w14:paraId="245EC53D">
      <w:pPr>
        <w:pStyle w:val="4"/>
        <w:spacing w:before="297" w:line="285" w:lineRule="auto"/>
        <w:ind w:right="98"/>
        <w:rPr>
          <w:rFonts w:hint="eastAsia"/>
        </w:rPr>
      </w:pPr>
    </w:p>
    <w:p w14:paraId="76C78CA8">
      <w:pPr>
        <w:pStyle w:val="4"/>
        <w:spacing w:before="297" w:line="285" w:lineRule="auto"/>
        <w:ind w:right="98"/>
        <w:rPr>
          <w:rFonts w:hint="eastAsia"/>
        </w:rPr>
      </w:pPr>
      <w:r>
        <w:rPr>
          <w:rFonts w:hint="eastAsia"/>
        </w:rPr>
        <w:t>Grace and sin are opposing forces; sin is overcome solely by the power of grace.</w:t>
      </w:r>
    </w:p>
    <w:p w14:paraId="27F8C7C0">
      <w:pPr>
        <w:pStyle w:val="4"/>
        <w:spacing w:before="297" w:line="285" w:lineRule="auto"/>
        <w:ind w:right="98"/>
        <w:rPr>
          <w:rFonts w:hint="eastAsia"/>
        </w:rPr>
      </w:pPr>
      <w:r>
        <w:rPr>
          <w:rFonts w:hint="eastAsia"/>
        </w:rPr>
        <w:t>恩典与罪是相对立的力量；罪单单靠恩典的力量才能被克服。</w:t>
      </w:r>
    </w:p>
    <w:p w14:paraId="25865DEC">
      <w:pPr>
        <w:pStyle w:val="4"/>
        <w:spacing w:before="297" w:line="285" w:lineRule="auto"/>
        <w:ind w:right="98"/>
        <w:rPr>
          <w:rFonts w:hint="eastAsia"/>
        </w:rPr>
      </w:pPr>
    </w:p>
    <w:p w14:paraId="7C40F394">
      <w:pPr>
        <w:pStyle w:val="4"/>
        <w:spacing w:before="297" w:line="285" w:lineRule="auto"/>
        <w:ind w:right="98"/>
        <w:rPr>
          <w:rFonts w:hint="eastAsia"/>
        </w:rPr>
      </w:pPr>
      <w:r>
        <w:rPr>
          <w:rFonts w:hint="eastAsia"/>
        </w:rPr>
        <w:t>As soon as and to the same extent that the power of sin is broken, the opposition between God and humans ceases.</w:t>
      </w:r>
    </w:p>
    <w:p w14:paraId="49783CE4">
      <w:pPr>
        <w:pStyle w:val="4"/>
        <w:spacing w:before="297" w:line="285" w:lineRule="auto"/>
        <w:ind w:right="98"/>
        <w:rPr>
          <w:rFonts w:hint="eastAsia"/>
        </w:rPr>
      </w:pPr>
      <w:r>
        <w:rPr>
          <w:rFonts w:hint="eastAsia"/>
        </w:rPr>
        <w:t>一旦罪的权势被打破，并且达到同样的程度，神与人之间的对立就停止了。</w:t>
      </w:r>
    </w:p>
    <w:p w14:paraId="15B614B7">
      <w:pPr>
        <w:pStyle w:val="4"/>
        <w:spacing w:before="297" w:line="285" w:lineRule="auto"/>
        <w:ind w:right="98"/>
        <w:rPr>
          <w:rFonts w:hint="eastAsia"/>
        </w:rPr>
      </w:pPr>
    </w:p>
    <w:p w14:paraId="501A5A86">
      <w:pPr>
        <w:pStyle w:val="4"/>
        <w:spacing w:before="297" w:line="285" w:lineRule="auto"/>
        <w:ind w:right="98"/>
        <w:rPr>
          <w:rFonts w:hint="eastAsia"/>
        </w:rPr>
      </w:pPr>
      <w:r>
        <w:rPr>
          <w:rFonts w:hint="eastAsia"/>
        </w:rPr>
        <w:t>It is God's Spirit who "bears witness with our spirit that we are children of God" (Rom. 8:16).</w:t>
      </w:r>
    </w:p>
    <w:p w14:paraId="5BF5499B">
      <w:pPr>
        <w:pStyle w:val="4"/>
        <w:spacing w:before="297" w:line="285" w:lineRule="auto"/>
        <w:ind w:right="98"/>
        <w:rPr>
          <w:rFonts w:hint="eastAsia"/>
        </w:rPr>
      </w:pPr>
      <w:r>
        <w:rPr>
          <w:rFonts w:hint="eastAsia"/>
        </w:rPr>
        <w:t>是神的灵“与我们的心同证我们是神的儿女”（罗马书 8:16）。</w:t>
      </w:r>
    </w:p>
    <w:p w14:paraId="7895D3CE">
      <w:pPr>
        <w:pStyle w:val="4"/>
        <w:spacing w:before="297" w:line="285" w:lineRule="auto"/>
        <w:ind w:right="98"/>
        <w:rPr>
          <w:rFonts w:hint="eastAsia"/>
        </w:rPr>
      </w:pPr>
    </w:p>
    <w:p w14:paraId="5E09D419">
      <w:pPr>
        <w:pStyle w:val="4"/>
        <w:spacing w:before="297" w:line="285" w:lineRule="auto"/>
        <w:ind w:right="98"/>
        <w:rPr>
          <w:rFonts w:hint="eastAsia"/>
        </w:rPr>
      </w:pPr>
      <w:r>
        <w:rPr>
          <w:rFonts w:hint="eastAsia"/>
        </w:rPr>
        <w:t>"I no longer live, but Christ lives in me; the life I now live in the body, I live by faith in the Son of God" (Gal. 2:20).</w:t>
      </w:r>
    </w:p>
    <w:p w14:paraId="71C0523A">
      <w:pPr>
        <w:pStyle w:val="4"/>
        <w:spacing w:before="297" w:line="285" w:lineRule="auto"/>
        <w:ind w:right="98"/>
        <w:rPr>
          <w:rFonts w:hint="eastAsia"/>
        </w:rPr>
      </w:pPr>
      <w:r>
        <w:rPr>
          <w:rFonts w:hint="eastAsia"/>
        </w:rPr>
        <w:t>“我已经与基督同钉十字架，现在活着的不再是我，乃是基督在我里面活着；并且我如今在肉身活着，是因信神的儿子而活”（加拉太书 2:20）。</w:t>
      </w:r>
    </w:p>
    <w:p w14:paraId="67294D5B">
      <w:pPr>
        <w:pStyle w:val="4"/>
        <w:spacing w:before="297" w:line="285" w:lineRule="auto"/>
        <w:ind w:right="98"/>
        <w:rPr>
          <w:rFonts w:hint="eastAsia"/>
        </w:rPr>
      </w:pPr>
    </w:p>
    <w:p w14:paraId="52CEEB18">
      <w:pPr>
        <w:pStyle w:val="4"/>
        <w:spacing w:before="297" w:line="285" w:lineRule="auto"/>
        <w:ind w:right="98"/>
        <w:rPr>
          <w:rFonts w:hint="eastAsia"/>
        </w:rPr>
      </w:pPr>
      <w:r>
        <w:rPr>
          <w:rFonts w:hint="eastAsia"/>
        </w:rPr>
        <w:t>"It is God who is at work in you, enabling you both to will and to work for his good pleasure" and who wants us to work out our salvation "with fear and trembling" (Phil. 2:12–13).</w:t>
      </w:r>
    </w:p>
    <w:p w14:paraId="4F373247">
      <w:pPr>
        <w:pStyle w:val="4"/>
        <w:spacing w:before="297" w:line="285" w:lineRule="auto"/>
        <w:ind w:right="98"/>
        <w:rPr>
          <w:rFonts w:hint="eastAsia"/>
        </w:rPr>
      </w:pPr>
      <w:r>
        <w:rPr>
          <w:rFonts w:hint="eastAsia"/>
        </w:rPr>
        <w:t>“因为你们立志行事，都是神在你们心里运行，为要成就祂的美意”，并且祂希望我们“存敬畏战兢的心作成”我们的救恩（腓立比书 2:12–13）。</w:t>
      </w:r>
    </w:p>
    <w:p w14:paraId="4F6A9C16">
      <w:pPr>
        <w:pStyle w:val="4"/>
        <w:spacing w:before="297" w:line="285" w:lineRule="auto"/>
        <w:ind w:right="98"/>
        <w:rPr>
          <w:rFonts w:hint="eastAsia"/>
        </w:rPr>
      </w:pPr>
    </w:p>
    <w:p w14:paraId="6CCFB2BB">
      <w:pPr>
        <w:pStyle w:val="4"/>
        <w:spacing w:before="297" w:line="285" w:lineRule="auto"/>
        <w:ind w:right="98"/>
        <w:rPr>
          <w:rFonts w:hint="eastAsia"/>
        </w:rPr>
      </w:pPr>
      <w:r>
        <w:rPr>
          <w:rFonts w:hint="eastAsia"/>
        </w:rPr>
        <w:t>This theological view is far from promoting ungodly living; instead, it guarantees the reality of a new Christian life, assures believers of the certainty of their salvation, securely establishes the triumph of the kingdom of God, and completes the work of the Father and the Son through the Spirit.</w:t>
      </w:r>
    </w:p>
    <w:p w14:paraId="7FFECD89">
      <w:pPr>
        <w:pStyle w:val="4"/>
        <w:spacing w:before="297" w:line="285" w:lineRule="auto"/>
        <w:ind w:right="98"/>
        <w:rPr>
          <w:rFonts w:hint="eastAsia"/>
        </w:rPr>
      </w:pPr>
      <w:r>
        <w:rPr>
          <w:rFonts w:hint="eastAsia"/>
        </w:rPr>
        <w:t>这种神学观点远非提倡不敬虔的生活；相反，它保证了新的基督徒生活的真实性，使信徒确信他们救赎的确定性，牢固地确立了神国度的胜利，并通过圣灵完成了父和子的工作。</w:t>
      </w:r>
    </w:p>
    <w:p w14:paraId="25A54808">
      <w:pPr>
        <w:pStyle w:val="4"/>
        <w:spacing w:before="297" w:line="285" w:lineRule="auto"/>
        <w:ind w:right="98"/>
        <w:rPr>
          <w:rFonts w:hint="eastAsia"/>
        </w:rPr>
      </w:pPr>
    </w:p>
    <w:p w14:paraId="3069D7BF">
      <w:pPr>
        <w:pStyle w:val="4"/>
        <w:spacing w:before="297" w:line="285" w:lineRule="auto"/>
        <w:ind w:right="98"/>
        <w:rPr>
          <w:rFonts w:hint="eastAsia"/>
        </w:rPr>
      </w:pPr>
      <w:r>
        <w:rPr>
          <w:rFonts w:hint="eastAsia"/>
        </w:rPr>
        <w:t>In contrast, Pelagianism introduces uncertainty, even regarding the victory of good and the triumph of the kingdom of God, as it hinges everything on the unpredictable arbitrariness of humans.</w:t>
      </w:r>
    </w:p>
    <w:p w14:paraId="1276DAB3">
      <w:pPr>
        <w:pStyle w:val="4"/>
        <w:spacing w:before="297" w:line="285" w:lineRule="auto"/>
        <w:ind w:right="98"/>
        <w:rPr>
          <w:rFonts w:hint="eastAsia"/>
        </w:rPr>
      </w:pPr>
      <w:r>
        <w:rPr>
          <w:rFonts w:hint="eastAsia"/>
        </w:rPr>
        <w:t>相比之下，伯拉纠主义带来了不确定性，甚至在善的胜利和神国度的胜利方面也是如此，因为它将一切都系于人类不可预测的任意性之上。</w:t>
      </w:r>
    </w:p>
    <w:p w14:paraId="7C11F0A7">
      <w:pPr>
        <w:pStyle w:val="4"/>
        <w:spacing w:before="297" w:line="285" w:lineRule="auto"/>
        <w:ind w:right="98"/>
        <w:rPr>
          <w:rFonts w:hint="eastAsia"/>
        </w:rPr>
      </w:pPr>
    </w:p>
    <w:p w14:paraId="14467C45">
      <w:pPr>
        <w:pStyle w:val="4"/>
        <w:spacing w:before="297" w:line="285" w:lineRule="auto"/>
        <w:ind w:right="98"/>
        <w:rPr>
          <w:rFonts w:hint="eastAsia"/>
        </w:rPr>
      </w:pPr>
      <w:r>
        <w:rPr>
          <w:rFonts w:hint="eastAsia"/>
        </w:rPr>
        <w:t>While defending human rights, it disregards the rights of God and leaves humans with nothing more than the right to be fickle.</w:t>
      </w:r>
    </w:p>
    <w:p w14:paraId="78362C1C">
      <w:pPr>
        <w:pStyle w:val="4"/>
        <w:spacing w:before="297" w:line="285" w:lineRule="auto"/>
        <w:ind w:right="98"/>
        <w:rPr>
          <w:rFonts w:hint="eastAsia"/>
        </w:rPr>
      </w:pPr>
      <w:r>
        <w:rPr>
          <w:rFonts w:hint="eastAsia"/>
        </w:rPr>
        <w:t>它在捍卫人权的同时，却无视神的权利，只给人类留下了反复无常的权利。</w:t>
      </w:r>
    </w:p>
    <w:p w14:paraId="56501668">
      <w:pPr>
        <w:pStyle w:val="4"/>
        <w:spacing w:before="297" w:line="285" w:lineRule="auto"/>
        <w:ind w:right="98"/>
        <w:rPr>
          <w:rFonts w:hint="eastAsia"/>
        </w:rPr>
      </w:pPr>
    </w:p>
    <w:p w14:paraId="2FBAE41D">
      <w:pPr>
        <w:pStyle w:val="4"/>
        <w:spacing w:before="297" w:line="285" w:lineRule="auto"/>
        <w:ind w:right="98"/>
        <w:rPr>
          <w:rFonts w:hint="eastAsia"/>
        </w:rPr>
      </w:pPr>
      <w:r>
        <w:rPr>
          <w:rFonts w:hint="eastAsia"/>
        </w:rPr>
        <w:t>Conversely, the Reformation, by advocating for the rights of God, simultaneously reclaims the rights of humanity.</w:t>
      </w:r>
    </w:p>
    <w:p w14:paraId="489D0F70">
      <w:pPr>
        <w:pStyle w:val="4"/>
        <w:spacing w:before="297" w:line="285" w:lineRule="auto"/>
        <w:ind w:right="98"/>
        <w:rPr>
          <w:rFonts w:hint="eastAsia"/>
        </w:rPr>
      </w:pPr>
      <w:r>
        <w:rPr>
          <w:rFonts w:hint="eastAsia"/>
        </w:rPr>
        <w:t>相反，宗教改革通过倡导神的权利，同时也恢复了人类的权利。</w:t>
      </w:r>
    </w:p>
    <w:p w14:paraId="25CE159F">
      <w:pPr>
        <w:pStyle w:val="4"/>
        <w:spacing w:before="297" w:line="285" w:lineRule="auto"/>
        <w:ind w:right="98"/>
        <w:rPr>
          <w:rFonts w:hint="eastAsia"/>
        </w:rPr>
      </w:pPr>
    </w:p>
    <w:p w14:paraId="1D5B1B73">
      <w:pPr>
        <w:pStyle w:val="4"/>
        <w:spacing w:before="297" w:line="285" w:lineRule="auto"/>
        <w:ind w:right="98"/>
        <w:rPr>
          <w:rFonts w:hint="eastAsia"/>
        </w:rPr>
      </w:pPr>
      <w:r>
        <w:rPr>
          <w:rFonts w:hint="eastAsia"/>
        </w:rPr>
        <w:t>Here, the Scripture's words apply: "those who honor me I will honor, and those who despise me shall be treated with contempt" (1 Sam. 2:30).</w:t>
      </w:r>
    </w:p>
    <w:p w14:paraId="1D9CFDB4">
      <w:pPr>
        <w:pStyle w:val="4"/>
        <w:spacing w:before="297" w:line="285" w:lineRule="auto"/>
        <w:ind w:right="98"/>
        <w:rPr>
          <w:rFonts w:hint="eastAsia"/>
        </w:rPr>
      </w:pPr>
      <w:r>
        <w:rPr>
          <w:rFonts w:hint="eastAsia"/>
        </w:rPr>
        <w:t>在这里，圣经的话语适用：“尊重我的，我必重看他；藐视我的，他必被轻视”（撒母耳记上 2:30）。</w:t>
      </w:r>
    </w:p>
    <w:p w14:paraId="68B4CF74">
      <w:pPr>
        <w:pStyle w:val="4"/>
        <w:spacing w:before="297" w:line="285" w:lineRule="auto"/>
        <w:ind w:right="98"/>
        <w:rPr>
          <w:rFonts w:hint="eastAsia"/>
        </w:rPr>
      </w:pPr>
    </w:p>
    <w:p w14:paraId="11FDABCF">
      <w:pPr>
        <w:pStyle w:val="4"/>
        <w:spacing w:before="297" w:line="285" w:lineRule="auto"/>
        <w:ind w:right="98"/>
        <w:rPr>
          <w:rFonts w:hint="eastAsia"/>
        </w:rPr>
      </w:pPr>
      <w:r>
        <w:rPr>
          <w:rFonts w:hint="eastAsia"/>
        </w:rPr>
        <w:t>The theological perspective on the order of salvation embraces all the good inherent in the anthropological view, but the reverse is not true.</w:t>
      </w:r>
    </w:p>
    <w:p w14:paraId="1258F321">
      <w:pPr>
        <w:pStyle w:val="4"/>
        <w:spacing w:before="297" w:line="285" w:lineRule="auto"/>
        <w:ind w:right="98"/>
        <w:rPr>
          <w:rFonts w:hint="eastAsia"/>
        </w:rPr>
      </w:pPr>
      <w:r>
        <w:rPr>
          <w:rFonts w:hint="eastAsia"/>
        </w:rPr>
        <w:t>关于救赎次序的神学观点包含了人类学观点中所有固有的优点，但反之则不然。</w:t>
      </w:r>
    </w:p>
    <w:p w14:paraId="02CF53FD">
      <w:pPr>
        <w:pStyle w:val="4"/>
        <w:spacing w:before="297" w:line="285" w:lineRule="auto"/>
        <w:ind w:right="98"/>
        <w:rPr>
          <w:rFonts w:hint="eastAsia"/>
        </w:rPr>
      </w:pPr>
    </w:p>
    <w:p w14:paraId="35AE7754">
      <w:pPr>
        <w:pStyle w:val="4"/>
        <w:spacing w:before="297" w:line="285" w:lineRule="auto"/>
        <w:ind w:right="98"/>
        <w:rPr>
          <w:rFonts w:hint="eastAsia"/>
        </w:rPr>
      </w:pPr>
      <w:r>
        <w:rPr>
          <w:rFonts w:hint="eastAsia"/>
        </w:rPr>
        <w:t>Those who begin with God can also do justice to humans as rational and moral beings.</w:t>
      </w:r>
    </w:p>
    <w:p w14:paraId="222ABF0D">
      <w:pPr>
        <w:pStyle w:val="4"/>
        <w:spacing w:before="297" w:line="285" w:lineRule="auto"/>
        <w:ind w:right="98"/>
        <w:rPr>
          <w:rFonts w:hint="eastAsia"/>
        </w:rPr>
      </w:pPr>
      <w:r>
        <w:rPr>
          <w:rFonts w:hint="eastAsia"/>
        </w:rPr>
        <w:t>那些从神开始的人，也能公正地对待作为理性和道德存在的人类。</w:t>
      </w:r>
    </w:p>
    <w:p w14:paraId="29E67A08">
      <w:pPr>
        <w:pStyle w:val="4"/>
        <w:spacing w:before="297" w:line="285" w:lineRule="auto"/>
        <w:ind w:right="98"/>
        <w:rPr>
          <w:rFonts w:hint="eastAsia"/>
        </w:rPr>
      </w:pPr>
    </w:p>
    <w:p w14:paraId="08C6BB3B">
      <w:pPr>
        <w:pStyle w:val="4"/>
        <w:spacing w:before="297" w:line="285" w:lineRule="auto"/>
        <w:ind w:right="98"/>
        <w:rPr>
          <w:rFonts w:hint="eastAsia"/>
        </w:rPr>
      </w:pPr>
      <w:r>
        <w:rPr>
          <w:rFonts w:hint="eastAsia"/>
        </w:rPr>
        <w:t>However, those who start with humans and primarily seek to secure their rights and liberties invariably limit the power and grace of God.</w:t>
      </w:r>
    </w:p>
    <w:p w14:paraId="65BD2712">
      <w:pPr>
        <w:pStyle w:val="4"/>
        <w:spacing w:before="297" w:line="285" w:lineRule="auto"/>
        <w:ind w:right="98"/>
        <w:rPr>
          <w:rFonts w:hint="eastAsia"/>
        </w:rPr>
      </w:pPr>
      <w:r>
        <w:rPr>
          <w:rFonts w:hint="eastAsia"/>
        </w:rPr>
        <w:t>然而，那些从人开始并主要寻求确保其权利和自由的人，总是会限制神的能力和恩典。</w:t>
      </w:r>
    </w:p>
    <w:p w14:paraId="028CC94B">
      <w:pPr>
        <w:pStyle w:val="4"/>
        <w:spacing w:before="297" w:line="285" w:lineRule="auto"/>
        <w:ind w:right="98"/>
        <w:rPr>
          <w:rFonts w:hint="eastAsia"/>
        </w:rPr>
      </w:pPr>
    </w:p>
    <w:p w14:paraId="23AA5A0A">
      <w:pPr>
        <w:pStyle w:val="2"/>
        <w:bidi w:val="0"/>
        <w:rPr>
          <w:rFonts w:hint="eastAsia"/>
        </w:rPr>
      </w:pPr>
      <w:r>
        <w:rPr>
          <w:rFonts w:hint="eastAsia"/>
        </w:rPr>
        <w:t>Grace</w:t>
      </w:r>
    </w:p>
    <w:p w14:paraId="39F6EB3E">
      <w:pPr>
        <w:pStyle w:val="2"/>
        <w:bidi w:val="0"/>
        <w:rPr>
          <w:rFonts w:hint="eastAsia"/>
        </w:rPr>
      </w:pPr>
      <w:r>
        <w:rPr>
          <w:rFonts w:hint="eastAsia"/>
        </w:rPr>
        <w:t>恩典</w:t>
      </w:r>
    </w:p>
    <w:p w14:paraId="339788E0">
      <w:pPr>
        <w:pStyle w:val="4"/>
        <w:spacing w:before="297" w:line="285" w:lineRule="auto"/>
        <w:ind w:right="98"/>
        <w:rPr>
          <w:rFonts w:hint="eastAsia"/>
        </w:rPr>
      </w:pPr>
    </w:p>
    <w:p w14:paraId="656E076C">
      <w:pPr>
        <w:pStyle w:val="4"/>
        <w:spacing w:before="297" w:line="285" w:lineRule="auto"/>
        <w:ind w:right="98"/>
        <w:rPr>
          <w:rFonts w:hint="eastAsia"/>
        </w:rPr>
      </w:pPr>
      <w:r>
        <w:rPr>
          <w:rFonts w:hint="eastAsia"/>
        </w:rPr>
        <w:t>The word “grace” encompasses all the benefits of the covenant acquired by Christ and applied by the Holy Spirit.</w:t>
      </w:r>
    </w:p>
    <w:p w14:paraId="6D4CB203">
      <w:pPr>
        <w:pStyle w:val="4"/>
        <w:spacing w:before="297" w:line="285" w:lineRule="auto"/>
        <w:ind w:right="98"/>
        <w:rPr>
          <w:rFonts w:hint="eastAsia"/>
        </w:rPr>
      </w:pPr>
      <w:r>
        <w:rPr>
          <w:rFonts w:hint="eastAsia"/>
        </w:rPr>
        <w:t>“恩典”一词包含了基督所获得并由圣灵应用的所有圣约益处。</w:t>
      </w:r>
    </w:p>
    <w:p w14:paraId="03B69E81">
      <w:pPr>
        <w:pStyle w:val="4"/>
        <w:spacing w:before="297" w:line="285" w:lineRule="auto"/>
        <w:ind w:right="98"/>
        <w:rPr>
          <w:rFonts w:hint="eastAsia"/>
        </w:rPr>
      </w:pPr>
    </w:p>
    <w:p w14:paraId="1AD59E8C">
      <w:pPr>
        <w:pStyle w:val="4"/>
        <w:spacing w:before="297" w:line="285" w:lineRule="auto"/>
        <w:ind w:right="98"/>
        <w:rPr>
          <w:rFonts w:hint="eastAsia"/>
        </w:rPr>
      </w:pPr>
      <w:r>
        <w:rPr>
          <w:rFonts w:hint="eastAsia"/>
        </w:rPr>
        <w:t>However, the meaning of grace varies among individuals.</w:t>
      </w:r>
    </w:p>
    <w:p w14:paraId="3DF23F41">
      <w:pPr>
        <w:pStyle w:val="4"/>
        <w:spacing w:before="297" w:line="285" w:lineRule="auto"/>
        <w:ind w:right="98"/>
        <w:rPr>
          <w:rFonts w:hint="eastAsia"/>
        </w:rPr>
      </w:pPr>
      <w:r>
        <w:rPr>
          <w:rFonts w:hint="eastAsia"/>
        </w:rPr>
        <w:t>然而，恩典的意义因人而异。</w:t>
      </w:r>
    </w:p>
    <w:p w14:paraId="7D5F90B7">
      <w:pPr>
        <w:pStyle w:val="4"/>
        <w:spacing w:before="297" w:line="285" w:lineRule="auto"/>
        <w:ind w:right="98"/>
        <w:rPr>
          <w:rFonts w:hint="eastAsia"/>
        </w:rPr>
      </w:pPr>
    </w:p>
    <w:p w14:paraId="0DEBDAB7">
      <w:pPr>
        <w:pStyle w:val="4"/>
        <w:spacing w:before="297" w:line="285" w:lineRule="auto"/>
        <w:ind w:right="98"/>
        <w:rPr>
          <w:rFonts w:hint="eastAsia"/>
        </w:rPr>
      </w:pPr>
      <w:r>
        <w:rPr>
          <w:rFonts w:hint="eastAsia"/>
        </w:rPr>
        <w:t>Firstly, it signifies the undeserved favor bestowed by God upon His creatures, particularly upon sinners.</w:t>
      </w:r>
    </w:p>
    <w:p w14:paraId="3716D57B">
      <w:pPr>
        <w:pStyle w:val="4"/>
        <w:spacing w:before="297" w:line="285" w:lineRule="auto"/>
        <w:ind w:right="98"/>
        <w:rPr>
          <w:rFonts w:hint="eastAsia"/>
        </w:rPr>
      </w:pPr>
      <w:r>
        <w:rPr>
          <w:rFonts w:hint="eastAsia"/>
        </w:rPr>
        <w:t>首先，它表示神赐予祂受造之物，特别是罪人的不配得的恩惠。</w:t>
      </w:r>
    </w:p>
    <w:p w14:paraId="6DFA7668">
      <w:pPr>
        <w:pStyle w:val="4"/>
        <w:spacing w:before="297" w:line="285" w:lineRule="auto"/>
        <w:ind w:right="98"/>
        <w:rPr>
          <w:rFonts w:hint="eastAsia"/>
        </w:rPr>
      </w:pPr>
    </w:p>
    <w:p w14:paraId="46A114A3">
      <w:pPr>
        <w:pStyle w:val="4"/>
        <w:spacing w:before="297" w:line="285" w:lineRule="auto"/>
        <w:ind w:right="98"/>
        <w:rPr>
          <w:rFonts w:hint="eastAsia"/>
        </w:rPr>
      </w:pPr>
      <w:r>
        <w:rPr>
          <w:rFonts w:hint="eastAsia"/>
        </w:rPr>
        <w:t>This aspect of grace was already present in the doctrine of God's attributes.</w:t>
      </w:r>
    </w:p>
    <w:p w14:paraId="5AF60F69">
      <w:pPr>
        <w:pStyle w:val="4"/>
        <w:spacing w:before="297" w:line="285" w:lineRule="auto"/>
        <w:ind w:right="98"/>
        <w:rPr>
          <w:rFonts w:hint="eastAsia"/>
        </w:rPr>
      </w:pPr>
      <w:r>
        <w:rPr>
          <w:rFonts w:hint="eastAsia"/>
        </w:rPr>
        <w:t>恩典的这一方面早已存在于神的属性教义中。</w:t>
      </w:r>
    </w:p>
    <w:p w14:paraId="56981D50">
      <w:pPr>
        <w:pStyle w:val="4"/>
        <w:spacing w:before="297" w:line="285" w:lineRule="auto"/>
        <w:ind w:right="98"/>
        <w:rPr>
          <w:rFonts w:hint="eastAsia"/>
        </w:rPr>
      </w:pPr>
    </w:p>
    <w:p w14:paraId="1C91DF70">
      <w:pPr>
        <w:pStyle w:val="4"/>
        <w:spacing w:before="297" w:line="285" w:lineRule="auto"/>
        <w:ind w:right="98"/>
        <w:rPr>
          <w:rFonts w:hint="eastAsia"/>
        </w:rPr>
      </w:pPr>
      <w:r>
        <w:rPr>
          <w:rFonts w:hint="eastAsia"/>
        </w:rPr>
        <w:t>Secondly, it serves as a term for a wide range of physical and spiritual benefits granted by God's grace to His creatures, collectively referred to as "gifts of grace" and "grace" itself (Rom. 5:20; Eph. 1:7; 2:5, 8; Phil. 1:2; Col. 1:2; Titus 2:11; 3:7; etc.).</w:t>
      </w:r>
    </w:p>
    <w:p w14:paraId="104559DB">
      <w:pPr>
        <w:pStyle w:val="4"/>
        <w:spacing w:before="297" w:line="285" w:lineRule="auto"/>
        <w:ind w:right="98"/>
        <w:rPr>
          <w:rFonts w:hint="eastAsia"/>
        </w:rPr>
      </w:pPr>
      <w:r>
        <w:rPr>
          <w:rFonts w:hint="eastAsia"/>
        </w:rPr>
        <w:t>其次，它是一个术语，指神借着祂的恩典赐给祂受造物的各种物质和属灵的益处，统称为“恩典的恩赐”和“恩典”本身（罗马书 5:20；以弗所书 1:7；2:5, 8；腓立比书 1:2；歌罗西书 1:2；提多书 2:11；3:7；等等）。</w:t>
      </w:r>
    </w:p>
    <w:p w14:paraId="6E16A649">
      <w:pPr>
        <w:pStyle w:val="4"/>
        <w:spacing w:before="297" w:line="285" w:lineRule="auto"/>
        <w:ind w:right="98"/>
        <w:rPr>
          <w:rFonts w:hint="eastAsia"/>
        </w:rPr>
      </w:pPr>
    </w:p>
    <w:p w14:paraId="5FE419BF">
      <w:pPr>
        <w:pStyle w:val="4"/>
        <w:spacing w:before="297" w:line="285" w:lineRule="auto"/>
        <w:ind w:right="98"/>
        <w:rPr>
          <w:rFonts w:hint="eastAsia"/>
        </w:rPr>
      </w:pPr>
      <w:r>
        <w:rPr>
          <w:rFonts w:hint="eastAsia"/>
        </w:rPr>
        <w:t>Additionally, the term denotes the charm or elegance that a person exhibits through the gifts they have received in soul and body.</w:t>
      </w:r>
    </w:p>
    <w:p w14:paraId="60D53586">
      <w:pPr>
        <w:pStyle w:val="4"/>
        <w:spacing w:before="297" w:line="285" w:lineRule="auto"/>
        <w:ind w:right="98"/>
        <w:rPr>
          <w:rFonts w:hint="eastAsia"/>
        </w:rPr>
      </w:pPr>
      <w:r>
        <w:rPr>
          <w:rFonts w:hint="eastAsia"/>
        </w:rPr>
        <w:t>此外，该术语表示一个人通过其在灵魂和身体上获得的恩赐所展现的魅力或优雅。</w:t>
      </w:r>
    </w:p>
    <w:p w14:paraId="509CF807">
      <w:pPr>
        <w:pStyle w:val="4"/>
        <w:spacing w:before="297" w:line="285" w:lineRule="auto"/>
        <w:ind w:right="98"/>
        <w:rPr>
          <w:rFonts w:hint="eastAsia"/>
        </w:rPr>
      </w:pPr>
    </w:p>
    <w:p w14:paraId="3592A33B">
      <w:pPr>
        <w:pStyle w:val="4"/>
        <w:spacing w:before="297" w:line="285" w:lineRule="auto"/>
        <w:ind w:right="98"/>
        <w:rPr>
          <w:rFonts w:hint="eastAsia"/>
        </w:rPr>
      </w:pPr>
      <w:r>
        <w:rPr>
          <w:rFonts w:hint="eastAsia"/>
        </w:rPr>
        <w:t>Lastly, the Greek word χαρις and the Latin gratia often connote the gratitude a person expresses for favors received (gratias agere).</w:t>
      </w:r>
    </w:p>
    <w:p w14:paraId="02AEFFA5">
      <w:pPr>
        <w:pStyle w:val="4"/>
        <w:spacing w:before="297" w:line="285" w:lineRule="auto"/>
        <w:ind w:right="98"/>
        <w:rPr>
          <w:rFonts w:hint="eastAsia"/>
        </w:rPr>
      </w:pPr>
      <w:r>
        <w:rPr>
          <w:rFonts w:hint="eastAsia"/>
        </w:rPr>
        <w:t>最后，希腊词 χαρις 和拉丁词 gratia 通常表示一个人对所受恩惠的感激之情（gratias agere）。</w:t>
      </w:r>
    </w:p>
    <w:p w14:paraId="11E902FE">
      <w:pPr>
        <w:pStyle w:val="4"/>
        <w:spacing w:before="297" w:line="285" w:lineRule="auto"/>
        <w:ind w:right="98"/>
        <w:rPr>
          <w:rFonts w:hint="eastAsia"/>
        </w:rPr>
      </w:pPr>
    </w:p>
    <w:p w14:paraId="06987E4B">
      <w:pPr>
        <w:pStyle w:val="4"/>
        <w:spacing w:before="297" w:line="285" w:lineRule="auto"/>
        <w:ind w:right="98"/>
        <w:rPr>
          <w:rFonts w:hint="eastAsia"/>
        </w:rPr>
      </w:pPr>
      <w:r>
        <w:rPr>
          <w:rFonts w:hint="eastAsia"/>
        </w:rPr>
        <w:t>Our focus here is exclusively on grace in the second sense.</w:t>
      </w:r>
    </w:p>
    <w:p w14:paraId="52508EDB">
      <w:pPr>
        <w:pStyle w:val="4"/>
        <w:spacing w:before="297" w:line="285" w:lineRule="auto"/>
        <w:ind w:right="98"/>
        <w:rPr>
          <w:rFonts w:hint="eastAsia"/>
        </w:rPr>
      </w:pPr>
      <w:r>
        <w:rPr>
          <w:rFonts w:hint="eastAsia"/>
        </w:rPr>
        <w:t>我们在这里的焦点完全在于第二种意义上的恩典。</w:t>
      </w:r>
    </w:p>
    <w:p w14:paraId="74FF06AA">
      <w:pPr>
        <w:pStyle w:val="4"/>
        <w:spacing w:before="297" w:line="285" w:lineRule="auto"/>
        <w:ind w:right="98"/>
        <w:rPr>
          <w:rFonts w:hint="eastAsia"/>
        </w:rPr>
      </w:pPr>
    </w:p>
    <w:p w14:paraId="7DCFD8C8">
      <w:pPr>
        <w:pStyle w:val="4"/>
        <w:spacing w:before="297" w:line="285" w:lineRule="auto"/>
        <w:ind w:right="98"/>
        <w:rPr>
          <w:rFonts w:hint="eastAsia"/>
        </w:rPr>
      </w:pPr>
      <w:r>
        <w:rPr>
          <w:rFonts w:hint="eastAsia"/>
        </w:rPr>
        <w:t>Nonetheless, this concept remains too broad for our current discussion.</w:t>
      </w:r>
    </w:p>
    <w:p w14:paraId="24D0158F">
      <w:pPr>
        <w:pStyle w:val="4"/>
        <w:spacing w:before="297" w:line="285" w:lineRule="auto"/>
        <w:ind w:right="98"/>
        <w:rPr>
          <w:rFonts w:hint="eastAsia"/>
        </w:rPr>
      </w:pPr>
      <w:r>
        <w:rPr>
          <w:rFonts w:hint="eastAsia"/>
        </w:rPr>
        <w:t>然而，这个概念对于我们目前的讨论来说仍然过于宽泛。</w:t>
      </w:r>
    </w:p>
    <w:p w14:paraId="6A412ADE">
      <w:pPr>
        <w:pStyle w:val="4"/>
        <w:spacing w:before="297" w:line="285" w:lineRule="auto"/>
        <w:ind w:right="98"/>
        <w:rPr>
          <w:rFonts w:hint="eastAsia"/>
        </w:rPr>
      </w:pPr>
    </w:p>
    <w:p w14:paraId="1876FC03">
      <w:pPr>
        <w:pStyle w:val="4"/>
        <w:spacing w:before="297" w:line="285" w:lineRule="auto"/>
        <w:ind w:right="98"/>
        <w:rPr>
          <w:rFonts w:hint="eastAsia"/>
        </w:rPr>
      </w:pPr>
      <w:r>
        <w:rPr>
          <w:rFonts w:hint="eastAsia"/>
        </w:rPr>
        <w:t>In this context, we are not considering the objective benefits of grace granted by God through His law, the gospel, the person and work of Christ, the church, and the means of grace, as these are separately addressed in dogmatics.</w:t>
      </w:r>
    </w:p>
    <w:p w14:paraId="5887B656">
      <w:pPr>
        <w:pStyle w:val="4"/>
        <w:spacing w:before="297" w:line="285" w:lineRule="auto"/>
        <w:ind w:right="98"/>
        <w:rPr>
          <w:rFonts w:hint="eastAsia"/>
        </w:rPr>
      </w:pPr>
      <w:r>
        <w:rPr>
          <w:rFonts w:hint="eastAsia"/>
        </w:rPr>
        <w:t>在这种情况下，我们不考虑神通过祂的律法、福音、基督的位格和工作、教会以及恩典的途径所赐予的客观恩典益处，因为这些在教义学中是分开论述的。</w:t>
      </w:r>
    </w:p>
    <w:p w14:paraId="6573FC70">
      <w:pPr>
        <w:pStyle w:val="4"/>
        <w:spacing w:before="297" w:line="285" w:lineRule="auto"/>
        <w:ind w:right="98"/>
        <w:rPr>
          <w:rFonts w:hint="eastAsia"/>
        </w:rPr>
      </w:pPr>
    </w:p>
    <w:p w14:paraId="793E351A">
      <w:pPr>
        <w:pStyle w:val="4"/>
        <w:spacing w:before="297" w:line="285" w:lineRule="auto"/>
        <w:ind w:right="98"/>
        <w:rPr>
          <w:rFonts w:hint="eastAsia"/>
        </w:rPr>
      </w:pPr>
      <w:r>
        <w:rPr>
          <w:rFonts w:hint="eastAsia"/>
        </w:rPr>
        <w:t>Instead, we are only examining those gifts of grace that the Holy Spirit imparts subjectively—internally—to individuals, which are most closely connected to their salvation.</w:t>
      </w:r>
    </w:p>
    <w:p w14:paraId="4BE6745B">
      <w:pPr>
        <w:pStyle w:val="4"/>
        <w:spacing w:before="297" w:line="285" w:lineRule="auto"/>
        <w:ind w:right="98"/>
        <w:rPr>
          <w:rFonts w:hint="eastAsia"/>
        </w:rPr>
      </w:pPr>
      <w:r>
        <w:rPr>
          <w:rFonts w:hint="eastAsia"/>
        </w:rPr>
        <w:t>相反，我们只考察那些圣灵主观地——内在——地赐给个人的恩典恩赐，这些恩赐与他们的救赎联系最为密切。</w:t>
      </w:r>
    </w:p>
    <w:p w14:paraId="6DB9650B">
      <w:pPr>
        <w:pStyle w:val="4"/>
        <w:spacing w:before="297" w:line="285" w:lineRule="auto"/>
        <w:ind w:right="98"/>
        <w:rPr>
          <w:rFonts w:hint="eastAsia"/>
        </w:rPr>
      </w:pPr>
    </w:p>
    <w:p w14:paraId="449B4757">
      <w:pPr>
        <w:pStyle w:val="4"/>
        <w:spacing w:before="297" w:line="285" w:lineRule="auto"/>
        <w:ind w:right="98"/>
        <w:rPr>
          <w:rFonts w:hint="eastAsia"/>
        </w:rPr>
      </w:pPr>
      <w:r>
        <w:rPr>
          <w:rFonts w:hint="eastAsia"/>
        </w:rPr>
        <w:t>Excluded from this discussion are, on one hand, the gifts of God's common grace, granted to varying degrees to all people and all kinds of people (Matt. 5:45; Acts 14:17; James 1:17), and on the other hand, the extraordinary gifts (charismata; often referred to in Catholic theology as gratia gratis data [grace freely bestowed] due to the recipient's obligation to freely employ these charismata—for no compensation—in the service of others).</w:t>
      </w:r>
    </w:p>
    <w:p w14:paraId="2CA37AD3">
      <w:pPr>
        <w:pStyle w:val="4"/>
        <w:spacing w:before="297" w:line="285" w:lineRule="auto"/>
        <w:ind w:right="98"/>
        <w:rPr>
          <w:rFonts w:hint="eastAsia"/>
        </w:rPr>
      </w:pPr>
      <w:r>
        <w:rPr>
          <w:rFonts w:hint="eastAsia"/>
        </w:rPr>
        <w:t>本讨论不包括的，一方面是神普遍恩典的恩赐，这些恩赐在不同程度上授予所有人和各种各样的人（马太福音 5:45；使徒行传 14:17；雅各书 1:17）；另一方面是特殊的恩赐（charismata；在天主教神学中常被称为 gratia gratis data [白白赐予的恩典]，因为领受者有义务自由地——不求报酬地——将这些神恩用于服务他人）。</w:t>
      </w:r>
    </w:p>
    <w:p w14:paraId="0BBC4938">
      <w:pPr>
        <w:pStyle w:val="4"/>
        <w:spacing w:before="297" w:line="285" w:lineRule="auto"/>
        <w:ind w:right="98"/>
        <w:rPr>
          <w:rFonts w:hint="eastAsia"/>
        </w:rPr>
      </w:pPr>
    </w:p>
    <w:p w14:paraId="53E750A7">
      <w:pPr>
        <w:pStyle w:val="4"/>
        <w:spacing w:before="297" w:line="285" w:lineRule="auto"/>
        <w:ind w:right="98"/>
        <w:rPr>
          <w:rFonts w:hint="eastAsia"/>
        </w:rPr>
      </w:pPr>
      <w:r>
        <w:rPr>
          <w:rFonts w:hint="eastAsia"/>
        </w:rPr>
        <w:t>These extraordinary gifts are allocated individually by the Holy Spirit "just as the Spirit chooses" (1 Cor. 12:4, 11).</w:t>
      </w:r>
    </w:p>
    <w:p w14:paraId="2685754B">
      <w:pPr>
        <w:pStyle w:val="4"/>
        <w:spacing w:before="297" w:line="285" w:lineRule="auto"/>
        <w:ind w:right="98"/>
        <w:rPr>
          <w:rFonts w:hint="eastAsia"/>
        </w:rPr>
      </w:pPr>
      <w:r>
        <w:rPr>
          <w:rFonts w:hint="eastAsia"/>
        </w:rPr>
        <w:t>这些非凡的恩赐是由圣灵“随己意”个别分配的（哥林多前书 12:4, 11）。</w:t>
      </w:r>
    </w:p>
    <w:p w14:paraId="62CF5E2F">
      <w:pPr>
        <w:pStyle w:val="4"/>
        <w:spacing w:before="297" w:line="285" w:lineRule="auto"/>
        <w:ind w:right="98"/>
        <w:rPr>
          <w:rFonts w:hint="eastAsia"/>
        </w:rPr>
      </w:pPr>
    </w:p>
    <w:p w14:paraId="27A48800">
      <w:pPr>
        <w:pStyle w:val="4"/>
        <w:spacing w:before="297" w:line="285" w:lineRule="auto"/>
        <w:ind w:right="98"/>
        <w:rPr>
          <w:rFonts w:hint="eastAsia"/>
        </w:rPr>
      </w:pPr>
      <w:r>
        <w:rPr>
          <w:rFonts w:hint="eastAsia"/>
        </w:rPr>
        <w:t>This chapter solely addresses the gifts of God's special grace, which are presented to all listeners in the preaching of the gospel and are effectively given to the elect.</w:t>
      </w:r>
    </w:p>
    <w:p w14:paraId="4DB6F380">
      <w:pPr>
        <w:pStyle w:val="4"/>
        <w:spacing w:before="297" w:line="285" w:lineRule="auto"/>
        <w:ind w:right="98"/>
        <w:rPr>
          <w:rFonts w:hint="eastAsia"/>
        </w:rPr>
      </w:pPr>
      <w:r>
        <w:rPr>
          <w:rFonts w:hint="eastAsia"/>
        </w:rPr>
        <w:t>本章只论述神特殊恩典的恩赐，这些恩赐在福音的宣讲中呈现给所有听众，并有效地赐给蒙拣选的人。</w:t>
      </w:r>
    </w:p>
    <w:p w14:paraId="358BAA94">
      <w:pPr>
        <w:pStyle w:val="4"/>
        <w:spacing w:before="297" w:line="285" w:lineRule="auto"/>
        <w:ind w:right="98"/>
        <w:rPr>
          <w:rFonts w:hint="eastAsia"/>
        </w:rPr>
      </w:pPr>
    </w:p>
    <w:p w14:paraId="47FFB488">
      <w:pPr>
        <w:pStyle w:val="4"/>
        <w:spacing w:before="297" w:line="285" w:lineRule="auto"/>
        <w:ind w:right="98"/>
        <w:rPr>
          <w:rFonts w:hint="eastAsia"/>
        </w:rPr>
      </w:pPr>
      <w:r>
        <w:rPr>
          <w:rFonts w:hint="eastAsia"/>
        </w:rPr>
        <w:t>When it comes to this grace, there exists a significant distinction between Roman Catholicism and the Reformation, particularly in its Reformed development.</w:t>
      </w:r>
    </w:p>
    <w:p w14:paraId="05FB9EB8">
      <w:pPr>
        <w:pStyle w:val="4"/>
        <w:spacing w:before="297" w:line="285" w:lineRule="auto"/>
        <w:ind w:right="98"/>
        <w:rPr>
          <w:rFonts w:hint="eastAsia"/>
        </w:rPr>
      </w:pPr>
      <w:r>
        <w:rPr>
          <w:rFonts w:hint="eastAsia"/>
        </w:rPr>
        <w:t>论到这种恩典，罗马天主教与宗教改革之间存在着显著的区别，尤其是在其改革宗的发展中。</w:t>
      </w:r>
    </w:p>
    <w:p w14:paraId="5A04E337">
      <w:pPr>
        <w:pStyle w:val="4"/>
        <w:spacing w:before="297" w:line="285" w:lineRule="auto"/>
        <w:ind w:right="98"/>
        <w:rPr>
          <w:rFonts w:hint="eastAsia"/>
        </w:rPr>
      </w:pPr>
    </w:p>
    <w:p w14:paraId="4533A785">
      <w:pPr>
        <w:pStyle w:val="4"/>
        <w:spacing w:before="297" w:line="285" w:lineRule="auto"/>
        <w:ind w:right="98"/>
        <w:rPr>
          <w:rFonts w:hint="eastAsia"/>
        </w:rPr>
      </w:pPr>
      <w:r>
        <w:rPr>
          <w:rFonts w:hint="eastAsia"/>
        </w:rPr>
        <w:t>In Catholic theology, the grace referred to here is known as gratia gratum faciens, the grace that renders humans pleasing to God.</w:t>
      </w:r>
    </w:p>
    <w:p w14:paraId="5CE6B496">
      <w:pPr>
        <w:pStyle w:val="4"/>
        <w:spacing w:before="297" w:line="285" w:lineRule="auto"/>
        <w:ind w:right="98"/>
        <w:rPr>
          <w:rFonts w:hint="eastAsia"/>
        </w:rPr>
      </w:pPr>
      <w:r>
        <w:rPr>
          <w:rFonts w:hint="eastAsia"/>
        </w:rPr>
        <w:t>在天主教神学中，这里所指的恩典被称为 gratia gratum faciens，即使人蒙神喜悦的恩典。</w:t>
      </w:r>
    </w:p>
    <w:p w14:paraId="35EB87B6">
      <w:pPr>
        <w:pStyle w:val="4"/>
        <w:spacing w:before="297" w:line="285" w:lineRule="auto"/>
        <w:ind w:right="98"/>
        <w:rPr>
          <w:rFonts w:hint="eastAsia"/>
        </w:rPr>
      </w:pPr>
    </w:p>
    <w:p w14:paraId="544E6828">
      <w:pPr>
        <w:pStyle w:val="4"/>
        <w:spacing w:before="297" w:line="285" w:lineRule="auto"/>
        <w:ind w:right="98"/>
        <w:rPr>
          <w:rFonts w:hint="eastAsia"/>
        </w:rPr>
      </w:pPr>
      <w:r>
        <w:rPr>
          <w:rFonts w:hint="eastAsia"/>
        </w:rPr>
        <w:t>It is further categorized into actual and habitual grace.</w:t>
      </w:r>
    </w:p>
    <w:p w14:paraId="6E382755">
      <w:pPr>
        <w:pStyle w:val="4"/>
        <w:spacing w:before="297" w:line="285" w:lineRule="auto"/>
        <w:ind w:right="98"/>
        <w:rPr>
          <w:rFonts w:hint="eastAsia"/>
        </w:rPr>
      </w:pPr>
      <w:r>
        <w:rPr>
          <w:rFonts w:hint="eastAsia"/>
        </w:rPr>
        <w:t>它进一步分为现实恩典和习惯恩典。</w:t>
      </w:r>
    </w:p>
    <w:p w14:paraId="09965820">
      <w:pPr>
        <w:pStyle w:val="4"/>
        <w:spacing w:before="297" w:line="285" w:lineRule="auto"/>
        <w:ind w:right="98"/>
        <w:rPr>
          <w:rFonts w:hint="eastAsia"/>
        </w:rPr>
      </w:pPr>
    </w:p>
    <w:p w14:paraId="10ABE5E3">
      <w:pPr>
        <w:pStyle w:val="4"/>
        <w:spacing w:before="297" w:line="285" w:lineRule="auto"/>
        <w:ind w:right="98"/>
        <w:rPr>
          <w:rFonts w:hint="eastAsia"/>
        </w:rPr>
      </w:pPr>
      <w:r>
        <w:rPr>
          <w:rFonts w:hint="eastAsia"/>
        </w:rPr>
        <w:t>Actual grace is bestowed upon humans to enable them to engage in saving activities.</w:t>
      </w:r>
    </w:p>
    <w:p w14:paraId="1AAFBCC2">
      <w:pPr>
        <w:pStyle w:val="4"/>
        <w:spacing w:before="297" w:line="285" w:lineRule="auto"/>
        <w:ind w:right="98"/>
        <w:rPr>
          <w:rFonts w:hint="eastAsia"/>
        </w:rPr>
      </w:pPr>
      <w:r>
        <w:rPr>
          <w:rFonts w:hint="eastAsia"/>
        </w:rPr>
        <w:t>现实恩典赐予人类，使他们能够从事得救的活动。</w:t>
      </w:r>
    </w:p>
    <w:p w14:paraId="3693CDC4">
      <w:pPr>
        <w:pStyle w:val="4"/>
        <w:spacing w:before="297" w:line="285" w:lineRule="auto"/>
        <w:ind w:right="98"/>
        <w:rPr>
          <w:rFonts w:hint="eastAsia"/>
        </w:rPr>
      </w:pPr>
    </w:p>
    <w:p w14:paraId="3232F9AA">
      <w:pPr>
        <w:pStyle w:val="4"/>
        <w:spacing w:before="297" w:line="285" w:lineRule="auto"/>
        <w:ind w:right="98"/>
        <w:rPr>
          <w:rFonts w:hint="eastAsia"/>
        </w:rPr>
      </w:pPr>
      <w:r>
        <w:rPr>
          <w:rFonts w:hint="eastAsia"/>
        </w:rPr>
        <w:t>The natural human, lacking the superadded gift, although capable of performing numerous naturally and morally good deeds, cannot perform the works associated with a higher order connected to supernatural, heavenly blessedness.</w:t>
      </w:r>
    </w:p>
    <w:p w14:paraId="05BCB2E1">
      <w:pPr>
        <w:pStyle w:val="4"/>
        <w:spacing w:before="297" w:line="285" w:lineRule="auto"/>
        <w:ind w:right="98"/>
        <w:rPr>
          <w:rFonts w:hint="eastAsia"/>
        </w:rPr>
      </w:pPr>
      <w:r>
        <w:rPr>
          <w:rFonts w:hint="eastAsia"/>
        </w:rPr>
        <w:t>自然人，缺乏额外的恩赐，虽然能够行许多自然和道德上的善事，却不能行与超自然的、属天的福乐相关的更高秩序的工作。</w:t>
      </w:r>
    </w:p>
    <w:p w14:paraId="28DDED7E">
      <w:pPr>
        <w:pStyle w:val="4"/>
        <w:spacing w:before="297" w:line="285" w:lineRule="auto"/>
        <w:ind w:right="98"/>
        <w:rPr>
          <w:rFonts w:hint="eastAsia"/>
        </w:rPr>
      </w:pPr>
    </w:p>
    <w:p w14:paraId="7F9961E4">
      <w:pPr>
        <w:pStyle w:val="4"/>
        <w:spacing w:before="297" w:line="285" w:lineRule="auto"/>
        <w:ind w:right="98"/>
        <w:rPr>
          <w:rFonts w:hint="eastAsia"/>
        </w:rPr>
      </w:pPr>
      <w:r>
        <w:rPr>
          <w:rFonts w:hint="eastAsia"/>
        </w:rPr>
        <w:t>The performance of saving works absolutely requires actual grace (sometimes also referred to as prevenient, antecedent, arousing, or even working grace).</w:t>
      </w:r>
    </w:p>
    <w:p w14:paraId="5E5D596A">
      <w:pPr>
        <w:pStyle w:val="4"/>
        <w:spacing w:before="297" w:line="285" w:lineRule="auto"/>
        <w:ind w:right="98"/>
        <w:rPr>
          <w:rFonts w:hint="eastAsia"/>
        </w:rPr>
      </w:pPr>
      <w:r>
        <w:rPr>
          <w:rFonts w:hint="eastAsia"/>
        </w:rPr>
        <w:t>行得救的善工绝对需要现实恩典（有时也称为先在恩典、先行恩典、唤醒恩典，甚至运作恩典）。</w:t>
      </w:r>
    </w:p>
    <w:p w14:paraId="53129A59">
      <w:pPr>
        <w:pStyle w:val="4"/>
        <w:spacing w:before="297" w:line="285" w:lineRule="auto"/>
        <w:ind w:right="98"/>
        <w:rPr>
          <w:rFonts w:hint="eastAsia"/>
        </w:rPr>
      </w:pPr>
    </w:p>
    <w:p w14:paraId="710CE8B8">
      <w:pPr>
        <w:pStyle w:val="4"/>
        <w:spacing w:before="297" w:line="285" w:lineRule="auto"/>
        <w:ind w:right="98"/>
        <w:rPr>
          <w:rFonts w:hint="eastAsia"/>
        </w:rPr>
      </w:pPr>
      <w:r>
        <w:rPr>
          <w:rFonts w:hint="eastAsia"/>
        </w:rPr>
        <w:t>In this context, Rome decisively rejects Pelagianism and semi-Pelagianism.</w:t>
      </w:r>
    </w:p>
    <w:p w14:paraId="2DB31914">
      <w:pPr>
        <w:pStyle w:val="4"/>
        <w:spacing w:before="297" w:line="285" w:lineRule="auto"/>
        <w:ind w:right="98"/>
        <w:rPr>
          <w:rFonts w:hint="eastAsia"/>
        </w:rPr>
      </w:pPr>
      <w:r>
        <w:rPr>
          <w:rFonts w:hint="eastAsia"/>
        </w:rPr>
        <w:t>在这种背景下，罗马坚决拒绝伯拉纠主义和半伯拉纠主义。</w:t>
      </w:r>
    </w:p>
    <w:p w14:paraId="1A4A6555">
      <w:pPr>
        <w:pStyle w:val="4"/>
        <w:spacing w:before="297" w:line="285" w:lineRule="auto"/>
        <w:ind w:right="98"/>
        <w:rPr>
          <w:rFonts w:hint="eastAsia"/>
        </w:rPr>
      </w:pPr>
    </w:p>
    <w:p w14:paraId="4A53F399">
      <w:pPr>
        <w:pStyle w:val="4"/>
        <w:spacing w:before="297" w:line="285" w:lineRule="auto"/>
        <w:ind w:right="98"/>
        <w:rPr>
          <w:rFonts w:hint="eastAsia"/>
        </w:rPr>
      </w:pPr>
      <w:r>
        <w:rPr>
          <w:rFonts w:hint="eastAsia"/>
        </w:rPr>
        <w:t>Catholic theology defines actual grace as more than just the external call of the gospel with its moral impact on the human intellect and will.</w:t>
      </w:r>
    </w:p>
    <w:p w14:paraId="3966BB3A">
      <w:pPr>
        <w:pStyle w:val="4"/>
        <w:spacing w:before="297" w:line="285" w:lineRule="auto"/>
        <w:ind w:right="98"/>
        <w:rPr>
          <w:rFonts w:hint="eastAsia"/>
        </w:rPr>
      </w:pPr>
      <w:r>
        <w:rPr>
          <w:rFonts w:hint="eastAsia"/>
        </w:rPr>
        <w:t>天主教神学将现实恩典定义为不仅仅是福音的外在呼召及其对人类理智和意志的道德影响。</w:t>
      </w:r>
    </w:p>
    <w:p w14:paraId="5D852EBE">
      <w:pPr>
        <w:pStyle w:val="4"/>
        <w:spacing w:before="297" w:line="285" w:lineRule="auto"/>
        <w:ind w:right="98"/>
        <w:rPr>
          <w:rFonts w:hint="eastAsia"/>
        </w:rPr>
      </w:pPr>
    </w:p>
    <w:p w14:paraId="63A25200">
      <w:pPr>
        <w:pStyle w:val="4"/>
        <w:spacing w:before="297" w:line="285" w:lineRule="auto"/>
        <w:ind w:right="98"/>
        <w:rPr>
          <w:rFonts w:hint="eastAsia"/>
        </w:rPr>
      </w:pPr>
      <w:r>
        <w:rPr>
          <w:rFonts w:hint="eastAsia"/>
        </w:rPr>
        <w:t>It involves an illumination of the intellect and an inspiration of the will, providing humans with not only moral but even natural (physical) abilities.</w:t>
      </w:r>
    </w:p>
    <w:p w14:paraId="46321578">
      <w:pPr>
        <w:pStyle w:val="4"/>
        <w:spacing w:before="297" w:line="285" w:lineRule="auto"/>
        <w:ind w:right="98"/>
        <w:rPr>
          <w:rFonts w:hint="eastAsia"/>
        </w:rPr>
      </w:pPr>
      <w:r>
        <w:rPr>
          <w:rFonts w:hint="eastAsia"/>
        </w:rPr>
        <w:t>它涉及理智的光照和意志的默示，不仅为人类提供道德能力，甚至提供自然（肉体）能力。</w:t>
      </w:r>
    </w:p>
    <w:p w14:paraId="61F99A4D">
      <w:pPr>
        <w:pStyle w:val="4"/>
        <w:spacing w:before="297" w:line="285" w:lineRule="auto"/>
        <w:ind w:right="98"/>
        <w:rPr>
          <w:rFonts w:hint="eastAsia"/>
        </w:rPr>
      </w:pPr>
    </w:p>
    <w:p w14:paraId="7C49B840">
      <w:pPr>
        <w:pStyle w:val="4"/>
        <w:spacing w:before="297" w:line="285" w:lineRule="auto"/>
        <w:ind w:right="98"/>
        <w:rPr>
          <w:rFonts w:hint="eastAsia"/>
        </w:rPr>
      </w:pPr>
      <w:r>
        <w:rPr>
          <w:rFonts w:hint="eastAsia"/>
        </w:rPr>
        <w:t>At this juncture, it is essential to observe that Rome places the absolute necessity of habitual grace not solely on humanity's sinful state but also on the notion that humans, having lost the superadded gift, are now purely natural beings who, by nature, cannot perform supernatural good works or saving acts because "it is fitting that acts leading to an end should be proportioned to that end."</w:t>
      </w:r>
    </w:p>
    <w:p w14:paraId="1E9BCE3A">
      <w:pPr>
        <w:pStyle w:val="4"/>
        <w:spacing w:before="297" w:line="285" w:lineRule="auto"/>
        <w:ind w:right="98"/>
        <w:rPr>
          <w:rFonts w:hint="eastAsia"/>
        </w:rPr>
      </w:pPr>
      <w:r>
        <w:rPr>
          <w:rFonts w:hint="eastAsia"/>
        </w:rPr>
        <w:t>在此 juncture，必须指出，罗马将习惯性恩典的绝对必要性并非仅仅置于人类罪恶状态之上，也置于这样一种观念之上：人类在失去额外恩赐之后，现在是纯粹的自然存在，他们天生无法行超自然的善事或得救的行为，因为“导致某一目的的行为应与该目的相称。”</w:t>
      </w:r>
    </w:p>
    <w:p w14:paraId="1D657EE0">
      <w:pPr>
        <w:pStyle w:val="4"/>
        <w:spacing w:before="297" w:line="285" w:lineRule="auto"/>
        <w:ind w:right="98"/>
        <w:rPr>
          <w:rFonts w:hint="eastAsia"/>
        </w:rPr>
      </w:pPr>
    </w:p>
    <w:p w14:paraId="6DE9A477">
      <w:pPr>
        <w:pStyle w:val="4"/>
        <w:spacing w:before="297" w:line="285" w:lineRule="auto"/>
        <w:ind w:right="98"/>
        <w:rPr>
          <w:rFonts w:hint="eastAsia"/>
        </w:rPr>
      </w:pPr>
      <w:r>
        <w:rPr>
          <w:rFonts w:hint="eastAsia"/>
        </w:rPr>
        <w:t>Furthermore, Catholic theologians assert that this actual grace is universal.</w:t>
      </w:r>
    </w:p>
    <w:p w14:paraId="7F3ABB12">
      <w:pPr>
        <w:pStyle w:val="4"/>
        <w:spacing w:before="297" w:line="285" w:lineRule="auto"/>
        <w:ind w:right="98"/>
        <w:rPr>
          <w:rFonts w:hint="eastAsia"/>
        </w:rPr>
      </w:pPr>
      <w:r>
        <w:rPr>
          <w:rFonts w:hint="eastAsia"/>
        </w:rPr>
        <w:t>此外，天主教神学家断言这种现实恩典是普世的。</w:t>
      </w:r>
    </w:p>
    <w:p w14:paraId="0C45246C">
      <w:pPr>
        <w:pStyle w:val="4"/>
        <w:spacing w:before="297" w:line="285" w:lineRule="auto"/>
        <w:ind w:right="98"/>
        <w:rPr>
          <w:rFonts w:hint="eastAsia"/>
        </w:rPr>
      </w:pPr>
    </w:p>
    <w:p w14:paraId="69EB9CD0">
      <w:pPr>
        <w:pStyle w:val="4"/>
        <w:spacing w:before="297" w:line="285" w:lineRule="auto"/>
        <w:ind w:right="98"/>
        <w:rPr>
          <w:rFonts w:hint="eastAsia"/>
        </w:rPr>
      </w:pPr>
      <w:r>
        <w:rPr>
          <w:rFonts w:hint="eastAsia"/>
        </w:rPr>
        <w:t>Universal not only in the sense that it may be offered to all but specifically in the sense that it is indeed given to all humans indiscriminately.</w:t>
      </w:r>
    </w:p>
    <w:p w14:paraId="10F66D4B">
      <w:pPr>
        <w:pStyle w:val="4"/>
        <w:spacing w:before="297" w:line="285" w:lineRule="auto"/>
        <w:ind w:right="98"/>
        <w:rPr>
          <w:rFonts w:hint="eastAsia"/>
        </w:rPr>
      </w:pPr>
      <w:r>
        <w:rPr>
          <w:rFonts w:hint="eastAsia"/>
        </w:rPr>
        <w:t>普世的，不仅在于它可以提供给所有人，而且特别在于它确实不加区别地给予所有人类。</w:t>
      </w:r>
    </w:p>
    <w:p w14:paraId="5379D98D">
      <w:pPr>
        <w:pStyle w:val="4"/>
        <w:spacing w:before="297" w:line="285" w:lineRule="auto"/>
        <w:ind w:right="98"/>
        <w:rPr>
          <w:rFonts w:hint="eastAsia"/>
        </w:rPr>
      </w:pPr>
    </w:p>
    <w:p w14:paraId="6B31F5F9">
      <w:pPr>
        <w:pStyle w:val="4"/>
        <w:spacing w:before="297" w:line="285" w:lineRule="auto"/>
        <w:ind w:right="98"/>
        <w:rPr>
          <w:rFonts w:hint="eastAsia"/>
        </w:rPr>
      </w:pPr>
      <w:r>
        <w:rPr>
          <w:rFonts w:hint="eastAsia"/>
        </w:rPr>
        <w:t>This includes unbaptized children who die in infancy, unbelievers, hardened sinners, and non-Christians.</w:t>
      </w:r>
    </w:p>
    <w:p w14:paraId="619D24E1">
      <w:pPr>
        <w:pStyle w:val="4"/>
        <w:spacing w:before="297" w:line="285" w:lineRule="auto"/>
        <w:ind w:right="98"/>
        <w:rPr>
          <w:rFonts w:hint="eastAsia"/>
        </w:rPr>
      </w:pPr>
      <w:r>
        <w:rPr>
          <w:rFonts w:hint="eastAsia"/>
        </w:rPr>
        <w:t>这包括在婴儿期夭折的未受洗儿童、不信者、顽固的罪人以及非基督徒。</w:t>
      </w:r>
    </w:p>
    <w:p w14:paraId="6A85EF0E">
      <w:pPr>
        <w:pStyle w:val="4"/>
        <w:spacing w:before="297" w:line="285" w:lineRule="auto"/>
        <w:ind w:right="98"/>
        <w:rPr>
          <w:rFonts w:hint="eastAsia"/>
        </w:rPr>
      </w:pPr>
    </w:p>
    <w:p w14:paraId="1D921CD4">
      <w:pPr>
        <w:pStyle w:val="4"/>
        <w:spacing w:before="297" w:line="285" w:lineRule="auto"/>
        <w:ind w:right="98"/>
        <w:rPr>
          <w:rFonts w:hint="eastAsia"/>
        </w:rPr>
      </w:pPr>
      <w:r>
        <w:rPr>
          <w:rFonts w:hint="eastAsia"/>
        </w:rPr>
        <w:t>However, if this is the case, and on the other hand, salvation does not ultimately become the portion of all, the only way to reconcile this discrepancy is to posit that actual grace remains resistible and can be lost from start to finish.</w:t>
      </w:r>
    </w:p>
    <w:p w14:paraId="28D81340">
      <w:pPr>
        <w:pStyle w:val="4"/>
        <w:spacing w:before="297" w:line="285" w:lineRule="auto"/>
        <w:ind w:right="98"/>
        <w:rPr>
          <w:rFonts w:hint="eastAsia"/>
        </w:rPr>
      </w:pPr>
      <w:r>
        <w:rPr>
          <w:rFonts w:hint="eastAsia"/>
        </w:rPr>
        <w:t>然而，如果是这样，并且另一方面，救赎最终并非所有人的份，那么调和这种差异的唯一方法就是假定现实恩典从始至终都是可以抗拒并且可以失去的。</w:t>
      </w:r>
    </w:p>
    <w:p w14:paraId="7445A135">
      <w:pPr>
        <w:pStyle w:val="4"/>
        <w:spacing w:before="297" w:line="285" w:lineRule="auto"/>
        <w:ind w:right="98"/>
        <w:rPr>
          <w:rFonts w:hint="eastAsia"/>
        </w:rPr>
      </w:pPr>
    </w:p>
    <w:p w14:paraId="47B9EE0A">
      <w:pPr>
        <w:pStyle w:val="4"/>
        <w:spacing w:before="297" w:line="285" w:lineRule="auto"/>
        <w:ind w:right="98"/>
        <w:rPr>
          <w:rFonts w:hint="eastAsia"/>
        </w:rPr>
      </w:pPr>
      <w:r>
        <w:rPr>
          <w:rFonts w:hint="eastAsia"/>
        </w:rPr>
        <w:t>Objectively, this grace is sufficient in itself, but its efficacy, according to Molinists and Congruists, hinges on the human will.</w:t>
      </w:r>
    </w:p>
    <w:p w14:paraId="2509BBA7">
      <w:pPr>
        <w:pStyle w:val="4"/>
        <w:spacing w:before="297" w:line="285" w:lineRule="auto"/>
        <w:ind w:right="98"/>
        <w:rPr>
          <w:rFonts w:hint="eastAsia"/>
        </w:rPr>
      </w:pPr>
      <w:r>
        <w:rPr>
          <w:rFonts w:hint="eastAsia"/>
        </w:rPr>
        <w:t>客观上，这种恩典本身是充分的，但根据莫林派和协同派的说法，其功效取决于人的意志。</w:t>
      </w:r>
    </w:p>
    <w:p w14:paraId="711E46CA">
      <w:pPr>
        <w:pStyle w:val="4"/>
        <w:spacing w:before="297" w:line="285" w:lineRule="auto"/>
        <w:ind w:right="98"/>
        <w:rPr>
          <w:rFonts w:hint="eastAsia"/>
        </w:rPr>
      </w:pPr>
    </w:p>
    <w:p w14:paraId="0D4A5D0A">
      <w:pPr>
        <w:pStyle w:val="4"/>
        <w:spacing w:before="297" w:line="285" w:lineRule="auto"/>
        <w:ind w:right="98"/>
        <w:rPr>
          <w:rFonts w:hint="eastAsia"/>
        </w:rPr>
      </w:pPr>
      <w:r>
        <w:rPr>
          <w:rFonts w:hint="eastAsia"/>
        </w:rPr>
        <w:t>Despite Catholic theologians' attempts to interpret Augustine in this manner and their vehement criticism and condemnation of proponents of predestination such as Gottschalk, Calvin, Jansen, and others, they ultimately admit that we are confronted with an inscrutable mystery.</w:t>
      </w:r>
    </w:p>
    <w:p w14:paraId="4939D885">
      <w:pPr>
        <w:pStyle w:val="4"/>
        <w:spacing w:before="297" w:line="285" w:lineRule="auto"/>
        <w:ind w:right="98"/>
        <w:rPr>
          <w:rFonts w:hint="eastAsia"/>
        </w:rPr>
      </w:pPr>
      <w:r>
        <w:rPr>
          <w:rFonts w:hint="eastAsia"/>
        </w:rPr>
        <w:t>尽管天主教神学家试图以这种方式解释奥古斯丁，并对戈特沙尔克、加尔文、杨森等预定论支持者进行了猛烈的批评和谴责，但他们最终承认，我们面临着一个深不可测的奥秘。</w:t>
      </w:r>
    </w:p>
    <w:p w14:paraId="65D92DCC">
      <w:pPr>
        <w:pStyle w:val="4"/>
        <w:spacing w:before="297" w:line="285" w:lineRule="auto"/>
        <w:ind w:right="98"/>
        <w:rPr>
          <w:rFonts w:hint="eastAsia"/>
        </w:rPr>
      </w:pPr>
    </w:p>
    <w:p w14:paraId="219AA71D">
      <w:pPr>
        <w:pStyle w:val="4"/>
        <w:spacing w:before="297" w:line="285" w:lineRule="auto"/>
        <w:ind w:right="98"/>
        <w:rPr>
          <w:rFonts w:hint="eastAsia"/>
        </w:rPr>
      </w:pPr>
      <w:r>
        <w:rPr>
          <w:rFonts w:hint="eastAsia"/>
        </w:rPr>
        <w:t>Indeed, many Catholic theologians, following Augustine and Aquinas, attribute the efficacy of grace to a special operation of God and teach a "predestination to grace and glory before any foreseen merits."</w:t>
      </w:r>
    </w:p>
    <w:p w14:paraId="40F366ED">
      <w:pPr>
        <w:pStyle w:val="4"/>
        <w:spacing w:before="297" w:line="285" w:lineRule="auto"/>
        <w:ind w:right="98"/>
        <w:rPr>
          <w:rFonts w:hint="eastAsia"/>
        </w:rPr>
      </w:pPr>
      <w:r>
        <w:rPr>
          <w:rFonts w:hint="eastAsia"/>
        </w:rPr>
        <w:t>事实上，许多天主教神学家，追随奥古斯丁和阿奎那，将恩典的功效归因于神的一种特殊运作，并教导一种“在任何预见的功绩之前预定恩典和荣耀”。</w:t>
      </w:r>
    </w:p>
    <w:p w14:paraId="351C36A4">
      <w:pPr>
        <w:pStyle w:val="4"/>
        <w:spacing w:before="297" w:line="285" w:lineRule="auto"/>
        <w:ind w:right="98"/>
        <w:rPr>
          <w:rFonts w:hint="eastAsia"/>
        </w:rPr>
      </w:pPr>
    </w:p>
    <w:p w14:paraId="749AD8AB">
      <w:pPr>
        <w:pStyle w:val="4"/>
        <w:spacing w:before="297" w:line="285" w:lineRule="auto"/>
        <w:ind w:right="98"/>
        <w:rPr>
          <w:rFonts w:hint="eastAsia"/>
        </w:rPr>
      </w:pPr>
      <w:r>
        <w:rPr>
          <w:rFonts w:hint="eastAsia"/>
        </w:rPr>
        <w:t>Equally significant is the contrast between Rome's perspective and that of the Reformation regarding the nature of grace.</w:t>
      </w:r>
    </w:p>
    <w:p w14:paraId="6650C62E">
      <w:pPr>
        <w:pStyle w:val="4"/>
        <w:spacing w:before="297" w:line="285" w:lineRule="auto"/>
        <w:ind w:right="98"/>
        <w:rPr>
          <w:rFonts w:hint="eastAsia"/>
        </w:rPr>
      </w:pPr>
      <w:r>
        <w:rPr>
          <w:rFonts w:hint="eastAsia"/>
        </w:rPr>
        <w:t>同样重要的是罗马的观点与宗教改革关于恩典本质的观点之间的对比。</w:t>
      </w:r>
    </w:p>
    <w:p w14:paraId="75EE9E10">
      <w:pPr>
        <w:pStyle w:val="4"/>
        <w:spacing w:before="297" w:line="285" w:lineRule="auto"/>
        <w:ind w:right="98"/>
        <w:rPr>
          <w:rFonts w:hint="eastAsia"/>
        </w:rPr>
      </w:pPr>
    </w:p>
    <w:p w14:paraId="4D2CE46D">
      <w:pPr>
        <w:pStyle w:val="4"/>
        <w:spacing w:before="297" w:line="285" w:lineRule="auto"/>
        <w:ind w:right="98"/>
        <w:rPr>
          <w:rFonts w:hint="eastAsia"/>
        </w:rPr>
      </w:pPr>
      <w:r>
        <w:rPr>
          <w:rFonts w:hint="eastAsia"/>
        </w:rPr>
        <w:t>Catholic theologians explicitly maintain that "actual" as well as "habitual" grace is not a substance but a quality.</w:t>
      </w:r>
    </w:p>
    <w:p w14:paraId="61CC7461">
      <w:pPr>
        <w:pStyle w:val="4"/>
        <w:spacing w:before="297" w:line="285" w:lineRule="auto"/>
        <w:ind w:right="98"/>
        <w:rPr>
          <w:rFonts w:hint="eastAsia"/>
        </w:rPr>
      </w:pPr>
      <w:r>
        <w:rPr>
          <w:rFonts w:hint="eastAsia"/>
        </w:rPr>
        <w:t>天主教神学家明确主张，“现实的”以及“习惯性的”恩典并非实体，而是一种品质。</w:t>
      </w:r>
    </w:p>
    <w:p w14:paraId="5BC9D327">
      <w:pPr>
        <w:pStyle w:val="4"/>
        <w:spacing w:before="297" w:line="285" w:lineRule="auto"/>
        <w:ind w:right="98"/>
        <w:rPr>
          <w:rFonts w:hint="eastAsia"/>
        </w:rPr>
      </w:pPr>
    </w:p>
    <w:p w14:paraId="4FB9915B">
      <w:pPr>
        <w:pStyle w:val="4"/>
        <w:spacing w:before="297" w:line="285" w:lineRule="auto"/>
        <w:ind w:right="98"/>
        <w:rPr>
          <w:rFonts w:hint="eastAsia"/>
        </w:rPr>
      </w:pPr>
      <w:r>
        <w:rPr>
          <w:rFonts w:hint="eastAsia"/>
        </w:rPr>
        <w:t>They reject Lombard's view that love is synonymous with the Holy Spirit, acknowledging that while the Spirit is the efficient cause, he is not the formal cause or essence of grace.</w:t>
      </w:r>
    </w:p>
    <w:p w14:paraId="71DEB0CE">
      <w:pPr>
        <w:pStyle w:val="4"/>
        <w:spacing w:before="297" w:line="285" w:lineRule="auto"/>
        <w:ind w:right="98"/>
        <w:rPr>
          <w:rFonts w:hint="eastAsia"/>
        </w:rPr>
      </w:pPr>
      <w:r>
        <w:rPr>
          <w:rFonts w:hint="eastAsia"/>
        </w:rPr>
        <w:t>他们拒绝伦巴德认为爱与圣灵同义的观点，承认虽然圣灵是动力因，但祂并非恩典的形式因或本质。</w:t>
      </w:r>
    </w:p>
    <w:p w14:paraId="0491A049">
      <w:pPr>
        <w:pStyle w:val="4"/>
        <w:spacing w:before="297" w:line="285" w:lineRule="auto"/>
        <w:ind w:right="98"/>
        <w:rPr>
          <w:rFonts w:hint="eastAsia"/>
        </w:rPr>
      </w:pPr>
    </w:p>
    <w:p w14:paraId="5E950F91">
      <w:pPr>
        <w:pStyle w:val="4"/>
        <w:spacing w:before="297" w:line="285" w:lineRule="auto"/>
        <w:ind w:right="98"/>
        <w:rPr>
          <w:rFonts w:hint="eastAsia"/>
        </w:rPr>
      </w:pPr>
      <w:r>
        <w:rPr>
          <w:rFonts w:hint="eastAsia"/>
        </w:rPr>
        <w:t>They reject both a Deistic separation between God and humanity and a pantheistic blending of the two.</w:t>
      </w:r>
    </w:p>
    <w:p w14:paraId="527DBE69">
      <w:pPr>
        <w:pStyle w:val="4"/>
        <w:spacing w:before="297" w:line="285" w:lineRule="auto"/>
        <w:ind w:right="98"/>
        <w:rPr>
          <w:rFonts w:hint="eastAsia"/>
        </w:rPr>
      </w:pPr>
      <w:r>
        <w:rPr>
          <w:rFonts w:hint="eastAsia"/>
        </w:rPr>
        <w:t>他们既拒绝神与人之间自然神论式的分离，也拒绝两者泛神论式的融合。</w:t>
      </w:r>
    </w:p>
    <w:p w14:paraId="3819F566">
      <w:pPr>
        <w:pStyle w:val="4"/>
        <w:spacing w:before="297" w:line="285" w:lineRule="auto"/>
        <w:ind w:right="98"/>
        <w:rPr>
          <w:rFonts w:hint="eastAsia"/>
        </w:rPr>
      </w:pPr>
    </w:p>
    <w:p w14:paraId="32B69263">
      <w:pPr>
        <w:pStyle w:val="4"/>
        <w:spacing w:before="297" w:line="285" w:lineRule="auto"/>
        <w:ind w:right="98"/>
        <w:rPr>
          <w:rFonts w:hint="eastAsia"/>
        </w:rPr>
      </w:pPr>
      <w:r>
        <w:rPr>
          <w:rFonts w:hint="eastAsia"/>
        </w:rPr>
        <w:t>However, even concerning actual grace, it is asserted that it not only morally but also "physically" elevates our faculties, enabling them to act supernaturally.</w:t>
      </w:r>
    </w:p>
    <w:p w14:paraId="3DBBF53E">
      <w:pPr>
        <w:pStyle w:val="4"/>
        <w:spacing w:before="297" w:line="285" w:lineRule="auto"/>
        <w:ind w:right="98"/>
        <w:rPr>
          <w:rFonts w:hint="eastAsia"/>
        </w:rPr>
      </w:pPr>
      <w:r>
        <w:rPr>
          <w:rFonts w:hint="eastAsia"/>
        </w:rPr>
        <w:t>然而，即使是关于现实恩典，也有人断言它不仅在道德上，而且在“肉体上”提升我们的官能，使它们能够超自然地行动。</w:t>
      </w:r>
    </w:p>
    <w:p w14:paraId="3A85514A">
      <w:pPr>
        <w:pStyle w:val="4"/>
        <w:spacing w:before="297" w:line="285" w:lineRule="auto"/>
        <w:ind w:right="98"/>
        <w:rPr>
          <w:rFonts w:hint="eastAsia"/>
        </w:rPr>
      </w:pPr>
    </w:p>
    <w:p w14:paraId="59BD775E">
      <w:pPr>
        <w:pStyle w:val="4"/>
        <w:spacing w:before="297" w:line="285" w:lineRule="auto"/>
        <w:ind w:right="98"/>
        <w:rPr>
          <w:rFonts w:hint="eastAsia"/>
        </w:rPr>
      </w:pPr>
      <w:r>
        <w:rPr>
          <w:rFonts w:hint="eastAsia"/>
        </w:rPr>
        <w:t>Consequently, it is essentially supernatural, transcending the entire natural order.</w:t>
      </w:r>
    </w:p>
    <w:p w14:paraId="611E4CA0">
      <w:pPr>
        <w:pStyle w:val="4"/>
        <w:spacing w:before="297" w:line="285" w:lineRule="auto"/>
        <w:ind w:right="98"/>
        <w:rPr>
          <w:rFonts w:hint="eastAsia"/>
        </w:rPr>
      </w:pPr>
      <w:r>
        <w:rPr>
          <w:rFonts w:hint="eastAsia"/>
        </w:rPr>
        <w:t>因此，它本质上是超自然的，超越了整个自然秩序。</w:t>
      </w:r>
    </w:p>
    <w:p w14:paraId="12EFC0E1">
      <w:pPr>
        <w:pStyle w:val="4"/>
        <w:spacing w:before="297" w:line="285" w:lineRule="auto"/>
        <w:ind w:right="98"/>
        <w:rPr>
          <w:rFonts w:hint="eastAsia"/>
        </w:rPr>
      </w:pPr>
    </w:p>
    <w:p w14:paraId="39909D22">
      <w:pPr>
        <w:pStyle w:val="4"/>
        <w:spacing w:before="297" w:line="285" w:lineRule="auto"/>
        <w:ind w:right="98"/>
        <w:rPr>
          <w:rFonts w:hint="eastAsia"/>
        </w:rPr>
      </w:pPr>
      <w:r>
        <w:rPr>
          <w:rFonts w:hint="eastAsia"/>
        </w:rPr>
        <w:t>It stands in stark contrast to merely natural grace, creating a distinction as sharp as that between nature and supernature.</w:t>
      </w:r>
    </w:p>
    <w:p w14:paraId="7495802F">
      <w:pPr>
        <w:pStyle w:val="4"/>
        <w:spacing w:before="297" w:line="285" w:lineRule="auto"/>
        <w:ind w:right="98"/>
        <w:rPr>
          <w:rFonts w:hint="eastAsia"/>
        </w:rPr>
      </w:pPr>
      <w:r>
        <w:rPr>
          <w:rFonts w:hint="eastAsia"/>
        </w:rPr>
        <w:t>它与纯粹的自然恩典形成鲜明对比，造成了自然与超自然之间同样尖锐的区别。</w:t>
      </w:r>
    </w:p>
    <w:p w14:paraId="3E81CC93">
      <w:pPr>
        <w:pStyle w:val="4"/>
        <w:spacing w:before="297" w:line="285" w:lineRule="auto"/>
        <w:ind w:right="98"/>
        <w:rPr>
          <w:rFonts w:hint="eastAsia"/>
        </w:rPr>
      </w:pPr>
    </w:p>
    <w:p w14:paraId="5D50E2F7">
      <w:pPr>
        <w:pStyle w:val="4"/>
        <w:spacing w:before="297" w:line="285" w:lineRule="auto"/>
        <w:ind w:right="98"/>
        <w:rPr>
          <w:rFonts w:hint="eastAsia"/>
        </w:rPr>
      </w:pPr>
      <w:r>
        <w:rPr>
          <w:rFonts w:hint="eastAsia"/>
        </w:rPr>
        <w:t>Habitual (infused) grace, on the other hand, is characterized even more explicitly as a gift from God, elevating humanity to the supernatural order and somehow making them participants in the divine nature.</w:t>
      </w:r>
    </w:p>
    <w:p w14:paraId="2D2BCEDE">
      <w:pPr>
        <w:pStyle w:val="4"/>
        <w:spacing w:before="297" w:line="285" w:lineRule="auto"/>
        <w:ind w:right="98"/>
        <w:rPr>
          <w:rFonts w:hint="eastAsia"/>
        </w:rPr>
      </w:pPr>
      <w:r>
        <w:rPr>
          <w:rFonts w:hint="eastAsia"/>
        </w:rPr>
        <w:t>另一方面，习惯性（注入的）恩典更明确地被描述为神的恩赐，它将人类提升到超自然的秩序，并在某种程度上使他们成为神性的参与者。</w:t>
      </w:r>
    </w:p>
    <w:p w14:paraId="6B58D521">
      <w:pPr>
        <w:pStyle w:val="4"/>
        <w:spacing w:before="297" w:line="285" w:lineRule="auto"/>
        <w:ind w:right="98"/>
        <w:rPr>
          <w:rFonts w:hint="eastAsia"/>
        </w:rPr>
      </w:pPr>
    </w:p>
    <w:p w14:paraId="6232F927">
      <w:pPr>
        <w:pStyle w:val="4"/>
        <w:spacing w:before="297" w:line="285" w:lineRule="auto"/>
        <w:ind w:right="98"/>
        <w:rPr>
          <w:rFonts w:hint="eastAsia"/>
        </w:rPr>
      </w:pPr>
      <w:r>
        <w:rPr>
          <w:rFonts w:hint="eastAsia"/>
        </w:rPr>
        <w:t>It is described as a divine quality dwelling within the soul, akin to a brightness and light that removes all stains from the soul, rendering it more beautiful and radiant.</w:t>
      </w:r>
    </w:p>
    <w:p w14:paraId="4102AA60">
      <w:pPr>
        <w:pStyle w:val="4"/>
        <w:spacing w:before="297" w:line="285" w:lineRule="auto"/>
        <w:ind w:right="98"/>
        <w:rPr>
          <w:rFonts w:hint="eastAsia"/>
        </w:rPr>
      </w:pPr>
      <w:r>
        <w:rPr>
          <w:rFonts w:hint="eastAsia"/>
        </w:rPr>
        <w:t>它被描述为一种居住在灵魂中的神圣品质，类似于一种亮光和光芒，可以去除灵魂中所有的污点，使其更加美丽和容光焕发。</w:t>
      </w:r>
    </w:p>
    <w:p w14:paraId="1169C4D4">
      <w:pPr>
        <w:pStyle w:val="4"/>
        <w:spacing w:before="297" w:line="285" w:lineRule="auto"/>
        <w:ind w:right="98"/>
        <w:rPr>
          <w:rFonts w:hint="eastAsia"/>
        </w:rPr>
      </w:pPr>
    </w:p>
    <w:p w14:paraId="58F354D6">
      <w:pPr>
        <w:pStyle w:val="4"/>
        <w:spacing w:before="297" w:line="285" w:lineRule="auto"/>
        <w:ind w:right="98"/>
        <w:rPr>
          <w:rFonts w:hint="eastAsia"/>
        </w:rPr>
      </w:pPr>
      <w:r>
        <w:rPr>
          <w:rFonts w:hint="eastAsia"/>
        </w:rPr>
        <w:t>To be more precise, it is termed a "substantial disposition" that, unlike knowledge, for example, renews and perfects not only a particular faculty but the very essence of the soul itself.</w:t>
      </w:r>
    </w:p>
    <w:p w14:paraId="57FD0711">
      <w:pPr>
        <w:pStyle w:val="4"/>
        <w:spacing w:before="297" w:line="285" w:lineRule="auto"/>
        <w:ind w:right="98"/>
        <w:rPr>
          <w:rFonts w:hint="eastAsia"/>
        </w:rPr>
      </w:pPr>
      <w:r>
        <w:rPr>
          <w:rFonts w:hint="eastAsia"/>
        </w:rPr>
        <w:t>更准确地说，它被称为一种“实质性倾向”，与例如知识不同，它不仅更新和完善某一特定的官能，而且更新和完善灵魂本身的本质。</w:t>
      </w:r>
    </w:p>
    <w:p w14:paraId="48F0DBE6">
      <w:pPr>
        <w:pStyle w:val="4"/>
        <w:spacing w:before="297" w:line="285" w:lineRule="auto"/>
        <w:ind w:right="98"/>
        <w:rPr>
          <w:rFonts w:hint="eastAsia"/>
        </w:rPr>
      </w:pPr>
    </w:p>
    <w:p w14:paraId="3ED164C7">
      <w:pPr>
        <w:pStyle w:val="4"/>
        <w:spacing w:before="297" w:line="285" w:lineRule="auto"/>
        <w:ind w:right="98"/>
        <w:rPr>
          <w:rFonts w:hint="eastAsia"/>
        </w:rPr>
      </w:pPr>
      <w:r>
        <w:rPr>
          <w:rFonts w:hint="eastAsia"/>
        </w:rPr>
        <w:t>This renewal and perfection, wrought by infused grace, encompass the regeneration, justification, and sanctification of an individual.</w:t>
      </w:r>
    </w:p>
    <w:p w14:paraId="026E86E7">
      <w:pPr>
        <w:pStyle w:val="4"/>
        <w:spacing w:before="297" w:line="285" w:lineRule="auto"/>
        <w:ind w:right="98"/>
        <w:rPr>
          <w:rFonts w:hint="eastAsia"/>
        </w:rPr>
      </w:pPr>
      <w:r>
        <w:rPr>
          <w:rFonts w:hint="eastAsia"/>
        </w:rPr>
        <w:t>这种由注入的恩典所带来的更新和完善，包含了個人的重生、稱義和成聖。</w:t>
      </w:r>
    </w:p>
    <w:p w14:paraId="0BBB1898">
      <w:pPr>
        <w:pStyle w:val="4"/>
        <w:spacing w:before="297" w:line="285" w:lineRule="auto"/>
        <w:ind w:right="98"/>
        <w:rPr>
          <w:rFonts w:hint="eastAsia"/>
        </w:rPr>
      </w:pPr>
    </w:p>
    <w:p w14:paraId="230FEDB8">
      <w:pPr>
        <w:pStyle w:val="4"/>
        <w:spacing w:before="297" w:line="285" w:lineRule="auto"/>
        <w:ind w:right="98"/>
        <w:rPr>
          <w:rFonts w:hint="eastAsia"/>
        </w:rPr>
      </w:pPr>
      <w:r>
        <w:rPr>
          <w:rFonts w:hint="eastAsia"/>
        </w:rPr>
        <w:t>Through this grace, a person attains the status of a child of God, enters into a relationship of friendship with Him, and is exalted to become a temple of the Holy Spirit.</w:t>
      </w:r>
    </w:p>
    <w:p w14:paraId="63EB5E66">
      <w:pPr>
        <w:pStyle w:val="4"/>
        <w:spacing w:before="297" w:line="285" w:lineRule="auto"/>
        <w:ind w:right="98"/>
        <w:rPr>
          <w:rFonts w:hint="eastAsia"/>
        </w:rPr>
      </w:pPr>
      <w:r>
        <w:rPr>
          <w:rFonts w:hint="eastAsia"/>
        </w:rPr>
        <w:t>借着这种恩典，一个人获得神儿女的地位，与祂建立友谊关系，并被高举成为圣灵的殿。</w:t>
      </w:r>
    </w:p>
    <w:p w14:paraId="482B5143">
      <w:pPr>
        <w:pStyle w:val="4"/>
        <w:spacing w:before="297" w:line="285" w:lineRule="auto"/>
        <w:ind w:right="98"/>
        <w:rPr>
          <w:rFonts w:hint="eastAsia"/>
        </w:rPr>
      </w:pPr>
    </w:p>
    <w:p w14:paraId="5157B58C">
      <w:pPr>
        <w:pStyle w:val="4"/>
        <w:spacing w:before="297" w:line="285" w:lineRule="auto"/>
        <w:ind w:right="98"/>
        <w:rPr>
          <w:rFonts w:hint="eastAsia"/>
        </w:rPr>
      </w:pPr>
      <w:r>
        <w:rPr>
          <w:rFonts w:hint="eastAsia"/>
        </w:rPr>
        <w:t>Its most concise manifestation lies in the fact that by this grace, a person becomes a sharer in the divine nature (2 Pet. 1:4).</w:t>
      </w:r>
    </w:p>
    <w:p w14:paraId="4C916CF0">
      <w:pPr>
        <w:pStyle w:val="4"/>
        <w:spacing w:before="297" w:line="285" w:lineRule="auto"/>
        <w:ind w:right="98"/>
        <w:rPr>
          <w:rFonts w:hint="eastAsia"/>
        </w:rPr>
      </w:pPr>
      <w:r>
        <w:rPr>
          <w:rFonts w:hint="eastAsia"/>
        </w:rPr>
        <w:t>其最简洁的体现就在于，借着这种恩典，人成为神性的分享者（彼得后书 1:4）。</w:t>
      </w:r>
    </w:p>
    <w:p w14:paraId="7D8E8113">
      <w:pPr>
        <w:pStyle w:val="4"/>
        <w:spacing w:before="297" w:line="285" w:lineRule="auto"/>
        <w:ind w:right="98"/>
        <w:rPr>
          <w:rFonts w:hint="eastAsia"/>
        </w:rPr>
      </w:pPr>
    </w:p>
    <w:p w14:paraId="3E068B80">
      <w:pPr>
        <w:pStyle w:val="4"/>
        <w:spacing w:before="297" w:line="285" w:lineRule="auto"/>
        <w:ind w:right="98"/>
        <w:rPr>
          <w:rFonts w:hint="eastAsia"/>
        </w:rPr>
      </w:pPr>
      <w:r>
        <w:rPr>
          <w:rFonts w:hint="eastAsia"/>
        </w:rPr>
        <w:t>Grace engenders within humans a unique mode of existence, through which they are, in a profoundly distinctive manner, united with the divine.</w:t>
      </w:r>
    </w:p>
    <w:p w14:paraId="5082C961">
      <w:pPr>
        <w:pStyle w:val="4"/>
        <w:spacing w:before="297" w:line="285" w:lineRule="auto"/>
        <w:ind w:right="98"/>
        <w:rPr>
          <w:rFonts w:hint="eastAsia"/>
        </w:rPr>
      </w:pPr>
      <w:r>
        <w:rPr>
          <w:rFonts w:hint="eastAsia"/>
        </w:rPr>
        <w:t>恩典在人里面产生一种独特的存在方式，通过这种方式，他们以一种极其独特的方式与神联合。</w:t>
      </w:r>
    </w:p>
    <w:p w14:paraId="110FEAFB">
      <w:pPr>
        <w:pStyle w:val="4"/>
        <w:spacing w:before="297" w:line="285" w:lineRule="auto"/>
        <w:ind w:right="98"/>
        <w:rPr>
          <w:rFonts w:hint="eastAsia"/>
        </w:rPr>
      </w:pPr>
    </w:p>
    <w:p w14:paraId="39F228C4">
      <w:pPr>
        <w:pStyle w:val="4"/>
        <w:spacing w:before="297" w:line="285" w:lineRule="auto"/>
        <w:ind w:right="98"/>
        <w:rPr>
          <w:rFonts w:hint="eastAsia"/>
        </w:rPr>
      </w:pPr>
      <w:r>
        <w:rPr>
          <w:rFonts w:hint="eastAsia"/>
        </w:rPr>
        <w:t>It elevates them "to the divine realm."</w:t>
      </w:r>
    </w:p>
    <w:p w14:paraId="12B5A3AE">
      <w:pPr>
        <w:pStyle w:val="4"/>
        <w:spacing w:before="297" w:line="285" w:lineRule="auto"/>
        <w:ind w:right="98"/>
        <w:rPr>
          <w:rFonts w:hint="eastAsia"/>
        </w:rPr>
      </w:pPr>
      <w:r>
        <w:rPr>
          <w:rFonts w:hint="eastAsia"/>
        </w:rPr>
        <w:t>它将他们提升到“神圣的领域”。</w:t>
      </w:r>
    </w:p>
    <w:p w14:paraId="03FB16AF">
      <w:pPr>
        <w:pStyle w:val="4"/>
        <w:spacing w:before="297" w:line="285" w:lineRule="auto"/>
        <w:ind w:right="98"/>
        <w:rPr>
          <w:rFonts w:hint="eastAsia"/>
        </w:rPr>
      </w:pPr>
    </w:p>
    <w:p w14:paraId="2A51CF72">
      <w:pPr>
        <w:pStyle w:val="4"/>
        <w:spacing w:before="297" w:line="285" w:lineRule="auto"/>
        <w:ind w:right="98"/>
        <w:rPr>
          <w:rFonts w:hint="eastAsia"/>
        </w:rPr>
      </w:pPr>
      <w:r>
        <w:rPr>
          <w:rFonts w:hint="eastAsia"/>
        </w:rPr>
        <w:t>While it does not transform them into God, it establishes a particularly profound connection with the Deity.</w:t>
      </w:r>
    </w:p>
    <w:p w14:paraId="7913C277">
      <w:pPr>
        <w:pStyle w:val="4"/>
        <w:spacing w:before="297" w:line="285" w:lineRule="auto"/>
        <w:ind w:right="98"/>
        <w:rPr>
          <w:rFonts w:hint="eastAsia"/>
        </w:rPr>
      </w:pPr>
      <w:r>
        <w:rPr>
          <w:rFonts w:hint="eastAsia"/>
        </w:rPr>
        <w:t>虽然它不会将他们转变成神，但它与神建立了特别深刻的联系。</w:t>
      </w:r>
    </w:p>
    <w:p w14:paraId="1EF19D95">
      <w:pPr>
        <w:pStyle w:val="4"/>
        <w:spacing w:before="297" w:line="285" w:lineRule="auto"/>
        <w:ind w:right="98"/>
        <w:rPr>
          <w:rFonts w:hint="eastAsia"/>
        </w:rPr>
      </w:pPr>
    </w:p>
    <w:p w14:paraId="0427D498">
      <w:pPr>
        <w:pStyle w:val="4"/>
        <w:spacing w:before="297" w:line="285" w:lineRule="auto"/>
        <w:ind w:right="98"/>
        <w:rPr>
          <w:rFonts w:hint="eastAsia"/>
        </w:rPr>
      </w:pPr>
      <w:r>
        <w:rPr>
          <w:rFonts w:hint="eastAsia"/>
        </w:rPr>
        <w:t>Grace does not simply elevate individuals, along with all their capacities, to the highest point attainable by their nature, for that would merely align with their natural perfection.</w:t>
      </w:r>
    </w:p>
    <w:p w14:paraId="377020BA">
      <w:pPr>
        <w:pStyle w:val="4"/>
        <w:spacing w:before="297" w:line="285" w:lineRule="auto"/>
        <w:ind w:right="98"/>
        <w:rPr>
          <w:rFonts w:hint="eastAsia"/>
        </w:rPr>
      </w:pPr>
      <w:r>
        <w:rPr>
          <w:rFonts w:hint="eastAsia"/>
        </w:rPr>
        <w:t>恩典并非简单地将个人及其所有能力提升到其本性所能达到的最高点，因为那仅仅符合其自然的完美。</w:t>
      </w:r>
    </w:p>
    <w:p w14:paraId="5DE6D2AF">
      <w:pPr>
        <w:pStyle w:val="4"/>
        <w:spacing w:before="297" w:line="285" w:lineRule="auto"/>
        <w:ind w:right="98"/>
        <w:rPr>
          <w:rFonts w:hint="eastAsia"/>
        </w:rPr>
      </w:pPr>
    </w:p>
    <w:p w14:paraId="2E686007">
      <w:pPr>
        <w:pStyle w:val="4"/>
        <w:spacing w:before="297" w:line="285" w:lineRule="auto"/>
        <w:ind w:right="98"/>
        <w:rPr>
          <w:rFonts w:hint="eastAsia"/>
        </w:rPr>
      </w:pPr>
      <w:r>
        <w:rPr>
          <w:rFonts w:hint="eastAsia"/>
        </w:rPr>
        <w:t>Rather, given that grace is intrinsically supernatural, it raises them above their nature, transcending even the nature of angels, surpassing all aspects of the natural order, transcending all existing creation, and ascending beyond all conceivable natures.</w:t>
      </w:r>
    </w:p>
    <w:p w14:paraId="40E75ED5">
      <w:pPr>
        <w:pStyle w:val="4"/>
        <w:spacing w:before="297" w:line="285" w:lineRule="auto"/>
        <w:ind w:right="98"/>
        <w:rPr>
          <w:rFonts w:hint="eastAsia"/>
        </w:rPr>
      </w:pPr>
      <w:r>
        <w:rPr>
          <w:rFonts w:hint="eastAsia"/>
        </w:rPr>
        <w:t>相反，鉴于恩典本质上是超自然的，它将他们提升到他们的本性之上，甚至超越天使的本性，超越自然秩序的所有方面，超越所有现存的创造物，并超越所有可以想象的本性。</w:t>
      </w:r>
    </w:p>
    <w:p w14:paraId="2A179358">
      <w:pPr>
        <w:pStyle w:val="4"/>
        <w:spacing w:before="297" w:line="285" w:lineRule="auto"/>
        <w:ind w:right="98"/>
        <w:rPr>
          <w:rFonts w:hint="eastAsia"/>
        </w:rPr>
      </w:pPr>
    </w:p>
    <w:p w14:paraId="1A38BE6C">
      <w:pPr>
        <w:pStyle w:val="4"/>
        <w:spacing w:before="297" w:line="285" w:lineRule="auto"/>
        <w:ind w:right="98"/>
        <w:rPr>
          <w:rFonts w:hint="eastAsia"/>
        </w:rPr>
      </w:pPr>
      <w:r>
        <w:rPr>
          <w:rFonts w:hint="eastAsia"/>
        </w:rPr>
        <w:t>"It lifts us not merely above human nature but above every nature, above the highest choirs of heavenly spirits ... not merely above the whole existing creation but also above all possible beings, the most perfect beings conceivable not excepted."</w:t>
      </w:r>
    </w:p>
    <w:p w14:paraId="146AC01D">
      <w:pPr>
        <w:pStyle w:val="4"/>
        <w:spacing w:before="297" w:line="285" w:lineRule="auto"/>
        <w:ind w:right="98"/>
        <w:rPr>
          <w:rFonts w:hint="eastAsia"/>
        </w:rPr>
      </w:pPr>
      <w:r>
        <w:rPr>
          <w:rFonts w:hint="eastAsia"/>
        </w:rPr>
        <w:t>“它不仅将我们提升到人性之上，而且提升到每一种本性之上，提升到天上灵体最高合唱队之上……不仅提升到整个现存创造物之上，而且提升到所有可能的存有之上，即使是最完美的可想象的存有也不例外。”</w:t>
      </w:r>
    </w:p>
    <w:p w14:paraId="03693DA9">
      <w:pPr>
        <w:pStyle w:val="4"/>
        <w:spacing w:before="297" w:line="285" w:lineRule="auto"/>
        <w:ind w:right="98"/>
        <w:rPr>
          <w:rFonts w:hint="eastAsia"/>
        </w:rPr>
      </w:pPr>
    </w:p>
    <w:p w14:paraId="47B3541B">
      <w:pPr>
        <w:pStyle w:val="4"/>
        <w:spacing w:before="297" w:line="285" w:lineRule="auto"/>
        <w:ind w:right="98"/>
        <w:rPr>
          <w:rFonts w:hint="eastAsia"/>
        </w:rPr>
      </w:pPr>
      <w:r>
        <w:rPr>
          <w:rFonts w:hint="eastAsia"/>
        </w:rPr>
        <w:t>As only God stands supreme over all conceivable beings, "this grace-filled elevation must transport us to a divine realm."</w:t>
      </w:r>
    </w:p>
    <w:p w14:paraId="691CBB0D">
      <w:pPr>
        <w:pStyle w:val="4"/>
        <w:spacing w:before="297" w:line="285" w:lineRule="auto"/>
        <w:ind w:right="98"/>
        <w:rPr>
          <w:rFonts w:hint="eastAsia"/>
        </w:rPr>
      </w:pPr>
      <w:r>
        <w:rPr>
          <w:rFonts w:hint="eastAsia"/>
        </w:rPr>
        <w:t>由于只有神至高无上地统治着所有可以想象的存在，“这种充满恩典的提升必须将我们带入一个神圣的领域。”</w:t>
      </w:r>
    </w:p>
    <w:p w14:paraId="35E77E0C">
      <w:pPr>
        <w:pStyle w:val="4"/>
        <w:spacing w:before="297" w:line="285" w:lineRule="auto"/>
        <w:ind w:right="98"/>
        <w:rPr>
          <w:rFonts w:hint="eastAsia"/>
        </w:rPr>
      </w:pPr>
    </w:p>
    <w:p w14:paraId="3E0C9C77">
      <w:pPr>
        <w:pStyle w:val="4"/>
        <w:spacing w:before="297" w:line="285" w:lineRule="auto"/>
        <w:ind w:right="98"/>
        <w:rPr>
          <w:rFonts w:hint="eastAsia"/>
        </w:rPr>
      </w:pPr>
      <w:r>
        <w:rPr>
          <w:rFonts w:hint="eastAsia"/>
        </w:rPr>
        <w:t>This elucidates the true purpose of grace in Catholicism.</w:t>
      </w:r>
    </w:p>
    <w:p w14:paraId="4DDCF31D">
      <w:pPr>
        <w:pStyle w:val="4"/>
        <w:spacing w:before="297" w:line="285" w:lineRule="auto"/>
        <w:ind w:right="98"/>
        <w:rPr>
          <w:rFonts w:hint="eastAsia"/>
        </w:rPr>
      </w:pPr>
      <w:r>
        <w:rPr>
          <w:rFonts w:hint="eastAsia"/>
        </w:rPr>
        <w:t>这阐明了天主教中恩典的真正目的。</w:t>
      </w:r>
    </w:p>
    <w:p w14:paraId="1675413B">
      <w:pPr>
        <w:pStyle w:val="4"/>
        <w:spacing w:before="297" w:line="285" w:lineRule="auto"/>
        <w:ind w:right="98"/>
        <w:rPr>
          <w:rFonts w:hint="eastAsia"/>
        </w:rPr>
      </w:pPr>
    </w:p>
    <w:p w14:paraId="07CB2AC0">
      <w:pPr>
        <w:pStyle w:val="4"/>
        <w:spacing w:before="297" w:line="285" w:lineRule="auto"/>
        <w:ind w:right="98"/>
        <w:rPr>
          <w:rFonts w:hint="eastAsia"/>
        </w:rPr>
      </w:pPr>
      <w:r>
        <w:rPr>
          <w:rFonts w:hint="eastAsia"/>
        </w:rPr>
        <w:t>Grace has a dual mission: to exalt and to heal.</w:t>
      </w:r>
    </w:p>
    <w:p w14:paraId="602A4D07">
      <w:pPr>
        <w:pStyle w:val="4"/>
        <w:spacing w:before="297" w:line="285" w:lineRule="auto"/>
        <w:ind w:right="98"/>
        <w:rPr>
          <w:rFonts w:hint="eastAsia"/>
        </w:rPr>
      </w:pPr>
      <w:r>
        <w:rPr>
          <w:rFonts w:hint="eastAsia"/>
        </w:rPr>
        <w:t>恩典有双重使命：提升和医治。</w:t>
      </w:r>
    </w:p>
    <w:p w14:paraId="438D3817">
      <w:pPr>
        <w:pStyle w:val="4"/>
        <w:spacing w:before="297" w:line="285" w:lineRule="auto"/>
        <w:ind w:right="98"/>
        <w:rPr>
          <w:rFonts w:hint="eastAsia"/>
        </w:rPr>
      </w:pPr>
    </w:p>
    <w:p w14:paraId="00744D95">
      <w:pPr>
        <w:pStyle w:val="4"/>
        <w:spacing w:before="297" w:line="285" w:lineRule="auto"/>
        <w:ind w:right="98"/>
        <w:rPr>
          <w:rFonts w:hint="eastAsia"/>
        </w:rPr>
      </w:pPr>
      <w:r>
        <w:rPr>
          <w:rFonts w:hint="eastAsia"/>
        </w:rPr>
        <w:t>However, the former largely eclipses the latter.</w:t>
      </w:r>
    </w:p>
    <w:p w14:paraId="7C9E0442">
      <w:pPr>
        <w:pStyle w:val="4"/>
        <w:spacing w:before="297" w:line="285" w:lineRule="auto"/>
        <w:ind w:right="98"/>
        <w:rPr>
          <w:rFonts w:hint="eastAsia"/>
        </w:rPr>
      </w:pPr>
      <w:r>
        <w:rPr>
          <w:rFonts w:hint="eastAsia"/>
        </w:rPr>
        <w:t>然而，前者在很大程度上掩盖了后者。</w:t>
      </w:r>
    </w:p>
    <w:p w14:paraId="165EF4C8">
      <w:pPr>
        <w:pStyle w:val="4"/>
        <w:spacing w:before="297" w:line="285" w:lineRule="auto"/>
        <w:ind w:right="98"/>
        <w:rPr>
          <w:rFonts w:hint="eastAsia"/>
        </w:rPr>
      </w:pPr>
    </w:p>
    <w:p w14:paraId="352FA7F2">
      <w:pPr>
        <w:pStyle w:val="4"/>
        <w:spacing w:before="297" w:line="285" w:lineRule="auto"/>
        <w:ind w:right="98"/>
        <w:rPr>
          <w:rFonts w:hint="eastAsia"/>
        </w:rPr>
      </w:pPr>
      <w:r>
        <w:rPr>
          <w:rFonts w:hint="eastAsia"/>
        </w:rPr>
        <w:t>"The primary task is elevation and befits grace in the entire supernatural order. The task of healing, on the other hand, is subordinate and supplements grace in the fallen natural order."</w:t>
      </w:r>
    </w:p>
    <w:p w14:paraId="22BC0998">
      <w:pPr>
        <w:pStyle w:val="4"/>
        <w:spacing w:before="297" w:line="285" w:lineRule="auto"/>
        <w:ind w:right="98"/>
        <w:rPr>
          <w:rFonts w:hint="eastAsia"/>
        </w:rPr>
      </w:pPr>
      <w:r>
        <w:rPr>
          <w:rFonts w:hint="eastAsia"/>
        </w:rPr>
        <w:t>“首要的任务是提升，这与整个超自然秩序中的恩典相称。另一方面，医治的任务是次要的，并且补充了堕落的自然秩序中的恩典。”</w:t>
      </w:r>
    </w:p>
    <w:p w14:paraId="04B1B366">
      <w:pPr>
        <w:pStyle w:val="4"/>
        <w:spacing w:before="297" w:line="285" w:lineRule="auto"/>
        <w:ind w:right="98"/>
        <w:rPr>
          <w:rFonts w:hint="eastAsia"/>
        </w:rPr>
      </w:pPr>
    </w:p>
    <w:p w14:paraId="15F7EB84">
      <w:pPr>
        <w:pStyle w:val="4"/>
        <w:spacing w:before="297" w:line="285" w:lineRule="auto"/>
        <w:ind w:right="98"/>
        <w:rPr>
          <w:rFonts w:hint="eastAsia"/>
        </w:rPr>
      </w:pPr>
      <w:r>
        <w:rPr>
          <w:rFonts w:hint="eastAsia"/>
        </w:rPr>
        <w:t>In the former sense, it is absolute; in the latter, it is only incidentally necessary.</w:t>
      </w:r>
    </w:p>
    <w:p w14:paraId="08E44BDB">
      <w:pPr>
        <w:pStyle w:val="4"/>
        <w:spacing w:before="297" w:line="285" w:lineRule="auto"/>
        <w:ind w:right="98"/>
        <w:rPr>
          <w:rFonts w:hint="eastAsia"/>
        </w:rPr>
      </w:pPr>
      <w:r>
        <w:rPr>
          <w:rFonts w:hint="eastAsia"/>
        </w:rPr>
        <w:t>在前一种意义上，它是绝对的；在后一种意义上，它只是偶然必要的。</w:t>
      </w:r>
    </w:p>
    <w:p w14:paraId="17FEFEEE">
      <w:pPr>
        <w:pStyle w:val="4"/>
        <w:spacing w:before="297" w:line="285" w:lineRule="auto"/>
        <w:ind w:right="98"/>
        <w:rPr>
          <w:rFonts w:hint="eastAsia"/>
        </w:rPr>
      </w:pPr>
    </w:p>
    <w:p w14:paraId="6903F2D9">
      <w:pPr>
        <w:pStyle w:val="4"/>
        <w:spacing w:before="297" w:line="285" w:lineRule="auto"/>
        <w:ind w:right="98"/>
        <w:rPr>
          <w:rFonts w:hint="eastAsia"/>
        </w:rPr>
      </w:pPr>
      <w:r>
        <w:rPr>
          <w:rFonts w:hint="eastAsia"/>
        </w:rPr>
        <w:t>In Roman thinking, grace is, above all, a supernatural quality bestowed upon human beings, by which they are fundamentally incorporated into a supernatural order.</w:t>
      </w:r>
    </w:p>
    <w:p w14:paraId="5AE4598A">
      <w:pPr>
        <w:pStyle w:val="4"/>
        <w:spacing w:before="297" w:line="285" w:lineRule="auto"/>
        <w:ind w:right="98"/>
        <w:rPr>
          <w:rFonts w:hint="eastAsia"/>
        </w:rPr>
      </w:pPr>
      <w:r>
        <w:rPr>
          <w:rFonts w:hint="eastAsia"/>
        </w:rPr>
        <w:t>在罗马思想中，恩典首先是一种赐予人类的超自然品质，借此他们从根本上被纳入一个超自然的秩序。</w:t>
      </w:r>
    </w:p>
    <w:p w14:paraId="7F3FFE96">
      <w:pPr>
        <w:pStyle w:val="4"/>
        <w:spacing w:before="297" w:line="285" w:lineRule="auto"/>
        <w:ind w:right="98"/>
        <w:rPr>
          <w:rFonts w:hint="eastAsia"/>
        </w:rPr>
      </w:pPr>
    </w:p>
    <w:p w14:paraId="4C49C0D9">
      <w:pPr>
        <w:pStyle w:val="4"/>
        <w:spacing w:before="297" w:line="285" w:lineRule="auto"/>
        <w:ind w:right="98"/>
        <w:rPr>
          <w:rFonts w:hint="eastAsia"/>
        </w:rPr>
      </w:pPr>
      <w:r>
        <w:rPr>
          <w:rFonts w:hint="eastAsia"/>
        </w:rPr>
        <w:t>They become participants in the divine nature, gain access to the vision of God, and are empowered to perform supernatural deeds, such as meriting eternal life by condign worthiness.</w:t>
      </w:r>
    </w:p>
    <w:p w14:paraId="59612469">
      <w:pPr>
        <w:pStyle w:val="4"/>
        <w:spacing w:before="297" w:line="285" w:lineRule="auto"/>
        <w:ind w:right="98"/>
        <w:rPr>
          <w:rFonts w:hint="eastAsia"/>
        </w:rPr>
      </w:pPr>
      <w:r>
        <w:rPr>
          <w:rFonts w:hint="eastAsia"/>
        </w:rPr>
        <w:t>他们成为神性的参与者，获得神的异象，并被赋予行超自然行为的能力，例如通过等价功绩赚得永生。</w:t>
      </w:r>
    </w:p>
    <w:p w14:paraId="6BFC4B7B">
      <w:pPr>
        <w:pStyle w:val="4"/>
        <w:spacing w:before="297" w:line="285" w:lineRule="auto"/>
        <w:ind w:right="98"/>
        <w:rPr>
          <w:rFonts w:hint="eastAsia"/>
        </w:rPr>
      </w:pPr>
    </w:p>
    <w:p w14:paraId="5D36F0FE">
      <w:pPr>
        <w:pStyle w:val="4"/>
        <w:spacing w:before="297" w:line="285" w:lineRule="auto"/>
        <w:ind w:right="98"/>
        <w:rPr>
          <w:rFonts w:hint="eastAsia"/>
        </w:rPr>
      </w:pPr>
      <w:r>
        <w:rPr>
          <w:rFonts w:hint="eastAsia"/>
        </w:rPr>
        <w:t>Forgiveness of sins assumes a secondary role, while faith holds preparatory significance.</w:t>
      </w:r>
    </w:p>
    <w:p w14:paraId="5A3CAE3F">
      <w:pPr>
        <w:pStyle w:val="4"/>
        <w:spacing w:before="297" w:line="285" w:lineRule="auto"/>
        <w:ind w:right="98"/>
        <w:rPr>
          <w:rFonts w:hint="eastAsia"/>
        </w:rPr>
      </w:pPr>
      <w:r>
        <w:rPr>
          <w:rFonts w:hint="eastAsia"/>
        </w:rPr>
        <w:t>罪的赦免处于次要地位，而信心则具有预备性的意义。</w:t>
      </w:r>
    </w:p>
    <w:p w14:paraId="49C00781">
      <w:pPr>
        <w:pStyle w:val="4"/>
        <w:spacing w:before="297" w:line="285" w:lineRule="auto"/>
        <w:ind w:right="98"/>
        <w:rPr>
          <w:rFonts w:hint="eastAsia"/>
        </w:rPr>
      </w:pPr>
    </w:p>
    <w:p w14:paraId="7141FF23">
      <w:pPr>
        <w:pStyle w:val="4"/>
        <w:spacing w:before="297" w:line="285" w:lineRule="auto"/>
        <w:ind w:right="98"/>
        <w:rPr>
          <w:rFonts w:hint="eastAsia"/>
        </w:rPr>
      </w:pPr>
      <w:r>
        <w:rPr>
          <w:rFonts w:hint="eastAsia"/>
        </w:rPr>
        <w:t>The paramount objective is the elevation of human beings beyond their natural state: divinization, encompassing both likeness to God and union with Him.</w:t>
      </w:r>
    </w:p>
    <w:p w14:paraId="4D620A0D">
      <w:pPr>
        <w:pStyle w:val="4"/>
        <w:spacing w:before="297" w:line="285" w:lineRule="auto"/>
        <w:ind w:right="98"/>
        <w:rPr>
          <w:rFonts w:hint="eastAsia"/>
        </w:rPr>
      </w:pPr>
      <w:r>
        <w:rPr>
          <w:rFonts w:hint="eastAsia"/>
        </w:rPr>
        <w:t>至高无上的目标是将人提升到超越其自然状态：神化，既包括与神相似，也包括与祂联合。</w:t>
      </w:r>
    </w:p>
    <w:p w14:paraId="69D84E19">
      <w:pPr>
        <w:pStyle w:val="4"/>
        <w:spacing w:before="297" w:line="285" w:lineRule="auto"/>
        <w:ind w:right="98"/>
        <w:rPr>
          <w:rFonts w:hint="eastAsia"/>
        </w:rPr>
      </w:pPr>
    </w:p>
    <w:p w14:paraId="1E154137">
      <w:pPr>
        <w:pStyle w:val="4"/>
        <w:spacing w:before="297" w:line="285" w:lineRule="auto"/>
        <w:ind w:right="98"/>
        <w:rPr>
          <w:rFonts w:hint="eastAsia"/>
        </w:rPr>
      </w:pPr>
      <w:r>
        <w:rPr>
          <w:rFonts w:hint="eastAsia"/>
        </w:rPr>
        <w:t>The Reformation, in its rejection of this Neoplatonic mysticism, returned to the simplicity of Holy Scripture and consequently developed a profoundly different conception of grace.</w:t>
      </w:r>
    </w:p>
    <w:p w14:paraId="26182D0B">
      <w:pPr>
        <w:pStyle w:val="4"/>
        <w:spacing w:before="297" w:line="285" w:lineRule="auto"/>
        <w:ind w:right="98"/>
        <w:rPr>
          <w:rFonts w:hint="eastAsia"/>
        </w:rPr>
      </w:pPr>
      <w:r>
        <w:rPr>
          <w:rFonts w:hint="eastAsia"/>
        </w:rPr>
        <w:t>宗教改革，在拒绝这种新柏拉图神秘主义的过程中，回归了圣经的纯朴，并因此发展出一种截然不同的恩典观念。</w:t>
      </w:r>
    </w:p>
    <w:p w14:paraId="0D99C113">
      <w:pPr>
        <w:pStyle w:val="4"/>
        <w:spacing w:before="297" w:line="285" w:lineRule="auto"/>
        <w:ind w:right="98"/>
        <w:rPr>
          <w:rFonts w:hint="eastAsia"/>
        </w:rPr>
      </w:pPr>
    </w:p>
    <w:p w14:paraId="011BBBFC">
      <w:pPr>
        <w:pStyle w:val="4"/>
        <w:spacing w:before="297" w:line="285" w:lineRule="auto"/>
        <w:ind w:right="98"/>
        <w:rPr>
          <w:rFonts w:hint="eastAsia"/>
        </w:rPr>
      </w:pPr>
      <w:r>
        <w:rPr>
          <w:rFonts w:hint="eastAsia"/>
        </w:rPr>
        <w:t>Grace's purpose is not to elevate humans into a supernatural order but to emancipate them from the grip of sin.</w:t>
      </w:r>
    </w:p>
    <w:p w14:paraId="45266B79">
      <w:pPr>
        <w:pStyle w:val="4"/>
        <w:spacing w:before="297" w:line="285" w:lineRule="auto"/>
        <w:ind w:right="98"/>
        <w:rPr>
          <w:rFonts w:hint="eastAsia"/>
        </w:rPr>
      </w:pPr>
      <w:r>
        <w:rPr>
          <w:rFonts w:hint="eastAsia"/>
        </w:rPr>
        <w:t>恩典的目的并非将人提升到超自然的秩序中，而是将他们从罪的掌控中解放出来。</w:t>
      </w:r>
    </w:p>
    <w:p w14:paraId="6AD0C3B4">
      <w:pPr>
        <w:pStyle w:val="4"/>
        <w:spacing w:before="297" w:line="285" w:lineRule="auto"/>
        <w:ind w:right="98"/>
        <w:rPr>
          <w:rFonts w:hint="eastAsia"/>
        </w:rPr>
      </w:pPr>
    </w:p>
    <w:p w14:paraId="4F5AF631">
      <w:pPr>
        <w:pStyle w:val="4"/>
        <w:spacing w:before="297" w:line="285" w:lineRule="auto"/>
        <w:ind w:right="98"/>
        <w:rPr>
          <w:rFonts w:hint="eastAsia"/>
        </w:rPr>
      </w:pPr>
      <w:r>
        <w:rPr>
          <w:rFonts w:hint="eastAsia"/>
        </w:rPr>
        <w:t>Grace stands in opposition not to nature itself but solely to sin.</w:t>
      </w:r>
    </w:p>
    <w:p w14:paraId="0F8B437D">
      <w:pPr>
        <w:pStyle w:val="4"/>
        <w:spacing w:before="297" w:line="285" w:lineRule="auto"/>
        <w:ind w:right="98"/>
        <w:rPr>
          <w:rFonts w:hint="eastAsia"/>
        </w:rPr>
      </w:pPr>
      <w:r>
        <w:rPr>
          <w:rFonts w:hint="eastAsia"/>
        </w:rPr>
        <w:t>恩典并非与自然本身对立，而仅仅与罪对立。</w:t>
      </w:r>
    </w:p>
    <w:p w14:paraId="0C7267F8">
      <w:pPr>
        <w:pStyle w:val="4"/>
        <w:spacing w:before="297" w:line="285" w:lineRule="auto"/>
        <w:ind w:right="98"/>
        <w:rPr>
          <w:rFonts w:hint="eastAsia"/>
        </w:rPr>
      </w:pPr>
    </w:p>
    <w:p w14:paraId="37B8EC42">
      <w:pPr>
        <w:pStyle w:val="4"/>
        <w:spacing w:before="297" w:line="285" w:lineRule="auto"/>
        <w:ind w:right="98"/>
        <w:rPr>
          <w:rFonts w:hint="eastAsia"/>
        </w:rPr>
      </w:pPr>
      <w:r>
        <w:rPr>
          <w:rFonts w:hint="eastAsia"/>
        </w:rPr>
        <w:t>In its true essence, grace was unnecessary in the case of Adam before the fall and has only become imperative due to the advent of sin.</w:t>
      </w:r>
    </w:p>
    <w:p w14:paraId="66E0D7AD">
      <w:pPr>
        <w:pStyle w:val="4"/>
        <w:spacing w:before="297" w:line="285" w:lineRule="auto"/>
        <w:ind w:right="98"/>
        <w:rPr>
          <w:rFonts w:hint="eastAsia"/>
        </w:rPr>
      </w:pPr>
      <w:r>
        <w:rPr>
          <w:rFonts w:hint="eastAsia"/>
        </w:rPr>
        <w:t>就其真正本质而言，恩典在亚当堕落之前是不必要的，只是由于罪的出现才变得至关重要。</w:t>
      </w:r>
    </w:p>
    <w:p w14:paraId="4D14AE93">
      <w:pPr>
        <w:pStyle w:val="4"/>
        <w:spacing w:before="297" w:line="285" w:lineRule="auto"/>
        <w:ind w:right="98"/>
        <w:rPr>
          <w:rFonts w:hint="eastAsia"/>
        </w:rPr>
      </w:pPr>
    </w:p>
    <w:p w14:paraId="30BF2096">
      <w:pPr>
        <w:pStyle w:val="4"/>
        <w:spacing w:before="297" w:line="285" w:lineRule="auto"/>
        <w:ind w:right="98"/>
        <w:rPr>
          <w:rFonts w:hint="eastAsia"/>
        </w:rPr>
      </w:pPr>
      <w:r>
        <w:rPr>
          <w:rFonts w:hint="eastAsia"/>
        </w:rPr>
        <w:t>Thus, it is not an absolute necessity but rather an incidental one.</w:t>
      </w:r>
    </w:p>
    <w:p w14:paraId="567C8803">
      <w:pPr>
        <w:pStyle w:val="4"/>
        <w:spacing w:before="297" w:line="285" w:lineRule="auto"/>
        <w:ind w:right="98"/>
        <w:rPr>
          <w:rFonts w:hint="eastAsia"/>
        </w:rPr>
      </w:pPr>
      <w:r>
        <w:rPr>
          <w:rFonts w:hint="eastAsia"/>
        </w:rPr>
        <w:t>因此，它并非绝对必要，而只是偶然必要。</w:t>
      </w:r>
    </w:p>
    <w:p w14:paraId="0072040D">
      <w:pPr>
        <w:pStyle w:val="4"/>
        <w:spacing w:before="297" w:line="285" w:lineRule="auto"/>
        <w:ind w:right="98"/>
        <w:rPr>
          <w:rFonts w:hint="eastAsia"/>
        </w:rPr>
      </w:pPr>
    </w:p>
    <w:p w14:paraId="7A943EDE">
      <w:pPr>
        <w:pStyle w:val="4"/>
        <w:spacing w:before="297" w:line="285" w:lineRule="auto"/>
        <w:ind w:right="98"/>
        <w:rPr>
          <w:rFonts w:hint="eastAsia"/>
        </w:rPr>
      </w:pPr>
      <w:r>
        <w:rPr>
          <w:rFonts w:hint="eastAsia"/>
        </w:rPr>
        <w:t>The "physical" contrast between the natural and the supernatural gives way to an ethical opposition between sin and grace.</w:t>
      </w:r>
    </w:p>
    <w:p w14:paraId="7E51C4FA">
      <w:pPr>
        <w:pStyle w:val="4"/>
        <w:spacing w:before="297" w:line="285" w:lineRule="auto"/>
        <w:ind w:right="98"/>
        <w:rPr>
          <w:rFonts w:hint="eastAsia"/>
        </w:rPr>
      </w:pPr>
      <w:r>
        <w:rPr>
          <w:rFonts w:hint="eastAsia"/>
        </w:rPr>
        <w:t>自然与超自然之间的“物理”对比让位于罪与恩典之间的伦理对立。</w:t>
      </w:r>
    </w:p>
    <w:p w14:paraId="1749F295">
      <w:pPr>
        <w:pStyle w:val="4"/>
        <w:spacing w:before="297" w:line="285" w:lineRule="auto"/>
        <w:ind w:right="98"/>
        <w:rPr>
          <w:rFonts w:hint="eastAsia"/>
        </w:rPr>
      </w:pPr>
    </w:p>
    <w:p w14:paraId="0F869B52">
      <w:pPr>
        <w:pStyle w:val="4"/>
        <w:spacing w:before="297" w:line="285" w:lineRule="auto"/>
        <w:ind w:right="98"/>
        <w:rPr>
          <w:rFonts w:hint="eastAsia"/>
        </w:rPr>
      </w:pPr>
      <w:r>
        <w:rPr>
          <w:rFonts w:hint="eastAsia"/>
        </w:rPr>
        <w:t>When grace completely eradicates sin, along with its burden of guilt, defilement, and punishment, its mission is fulfilled.</w:t>
      </w:r>
    </w:p>
    <w:p w14:paraId="7C719CF7">
      <w:pPr>
        <w:pStyle w:val="4"/>
        <w:spacing w:before="297" w:line="285" w:lineRule="auto"/>
        <w:ind w:right="98"/>
        <w:rPr>
          <w:rFonts w:hint="eastAsia"/>
        </w:rPr>
      </w:pPr>
      <w:r>
        <w:rPr>
          <w:rFonts w:hint="eastAsia"/>
        </w:rPr>
        <w:t>当恩典完全根除罪，连同其罪疚、玷污和惩罚的重担时，它的使命就完成了。</w:t>
      </w:r>
    </w:p>
    <w:p w14:paraId="35D6456B">
      <w:pPr>
        <w:pStyle w:val="4"/>
        <w:spacing w:before="297" w:line="285" w:lineRule="auto"/>
        <w:ind w:right="98"/>
        <w:rPr>
          <w:rFonts w:hint="eastAsia"/>
        </w:rPr>
      </w:pPr>
    </w:p>
    <w:p w14:paraId="613CC299">
      <w:pPr>
        <w:pStyle w:val="4"/>
        <w:spacing w:before="297" w:line="285" w:lineRule="auto"/>
        <w:ind w:right="98"/>
        <w:rPr>
          <w:rFonts w:hint="eastAsia"/>
        </w:rPr>
      </w:pPr>
      <w:r>
        <w:rPr>
          <w:rFonts w:hint="eastAsia"/>
        </w:rPr>
        <w:t>At that point, humans automatically regain the image of God, as this image is not an added gift but an integral aspect of human essence.</w:t>
      </w:r>
    </w:p>
    <w:p w14:paraId="7AC8F77D">
      <w:pPr>
        <w:pStyle w:val="4"/>
        <w:spacing w:before="297" w:line="285" w:lineRule="auto"/>
        <w:ind w:right="98"/>
        <w:rPr>
          <w:rFonts w:hint="eastAsia"/>
        </w:rPr>
      </w:pPr>
      <w:r>
        <w:rPr>
          <w:rFonts w:hint="eastAsia"/>
        </w:rPr>
        <w:t>到那时，人类会自动恢复神的形象，因为这个形象并非额外的恩赐，而是人类本质不可或缺的方面。</w:t>
      </w:r>
    </w:p>
    <w:p w14:paraId="1879391F">
      <w:pPr>
        <w:pStyle w:val="4"/>
        <w:spacing w:before="297" w:line="285" w:lineRule="auto"/>
        <w:ind w:right="98"/>
        <w:rPr>
          <w:rFonts w:hint="eastAsia"/>
        </w:rPr>
      </w:pPr>
    </w:p>
    <w:p w14:paraId="70EEFB30">
      <w:pPr>
        <w:pStyle w:val="4"/>
        <w:spacing w:before="297" w:line="285" w:lineRule="auto"/>
        <w:ind w:right="98"/>
        <w:rPr>
          <w:rFonts w:hint="eastAsia"/>
        </w:rPr>
      </w:pPr>
      <w:r>
        <w:rPr>
          <w:rFonts w:hint="eastAsia"/>
        </w:rPr>
        <w:t>Therefore, alongside the grace that delivers us from sin, another grace is needed to elevate humans beyond their nature.</w:t>
      </w:r>
    </w:p>
    <w:p w14:paraId="40E0A11F">
      <w:pPr>
        <w:pStyle w:val="4"/>
        <w:spacing w:before="297" w:line="285" w:lineRule="auto"/>
        <w:ind w:right="98"/>
        <w:rPr>
          <w:rFonts w:hint="eastAsia"/>
        </w:rPr>
      </w:pPr>
      <w:r>
        <w:rPr>
          <w:rFonts w:hint="eastAsia"/>
        </w:rPr>
        <w:t>因此，除了使我们脱离罪的恩典之外，还需要另一种恩典来将人提升到超越其本性的地步。</w:t>
      </w:r>
    </w:p>
    <w:p w14:paraId="0FA3C50E">
      <w:pPr>
        <w:pStyle w:val="4"/>
        <w:spacing w:before="297" w:line="285" w:lineRule="auto"/>
        <w:ind w:right="98"/>
        <w:rPr>
          <w:rFonts w:hint="eastAsia"/>
        </w:rPr>
      </w:pPr>
    </w:p>
    <w:p w14:paraId="54CCF84E">
      <w:pPr>
        <w:pStyle w:val="4"/>
        <w:spacing w:before="297" w:line="285" w:lineRule="auto"/>
        <w:ind w:right="98"/>
        <w:rPr>
          <w:rFonts w:hint="eastAsia"/>
        </w:rPr>
      </w:pPr>
      <w:r>
        <w:rPr>
          <w:rFonts w:hint="eastAsia"/>
        </w:rPr>
        <w:t>Certainly, according to the Reformed perspective, grace has bestowed upon us more than what we lost through Adam's transgression.</w:t>
      </w:r>
    </w:p>
    <w:p w14:paraId="3D142A8F">
      <w:pPr>
        <w:pStyle w:val="4"/>
        <w:spacing w:before="297" w:line="285" w:lineRule="auto"/>
        <w:ind w:right="98"/>
        <w:rPr>
          <w:rFonts w:hint="eastAsia"/>
        </w:rPr>
      </w:pPr>
      <w:r>
        <w:rPr>
          <w:rFonts w:hint="eastAsia"/>
        </w:rPr>
        <w:t>当然，根据改革宗的观点，恩典赐给我们的远多于我们因亚当的过犯所失去的。</w:t>
      </w:r>
    </w:p>
    <w:p w14:paraId="36CEE4BD">
      <w:pPr>
        <w:pStyle w:val="4"/>
        <w:spacing w:before="297" w:line="285" w:lineRule="auto"/>
        <w:ind w:right="98"/>
        <w:rPr>
          <w:rFonts w:hint="eastAsia"/>
        </w:rPr>
      </w:pPr>
    </w:p>
    <w:p w14:paraId="47E53EA7">
      <w:pPr>
        <w:pStyle w:val="4"/>
        <w:spacing w:before="297" w:line="285" w:lineRule="auto"/>
        <w:ind w:right="98"/>
        <w:rPr>
          <w:rFonts w:hint="eastAsia"/>
        </w:rPr>
      </w:pPr>
      <w:r>
        <w:rPr>
          <w:rFonts w:hint="eastAsia"/>
        </w:rPr>
        <w:t>For Christ did not merely secure the "ability not to sin and die," as the Lutherans depict it, but immediately conferred upon believers the "inability to sin and die" (non posse peccari et mori).</w:t>
      </w:r>
    </w:p>
    <w:p w14:paraId="277AB679">
      <w:pPr>
        <w:pStyle w:val="4"/>
        <w:spacing w:before="297" w:line="285" w:lineRule="auto"/>
        <w:ind w:right="98"/>
        <w:rPr>
          <w:rFonts w:hint="eastAsia"/>
        </w:rPr>
      </w:pPr>
      <w:r>
        <w:rPr>
          <w:rFonts w:hint="eastAsia"/>
        </w:rPr>
        <w:t>因为基督并非仅仅确保了“不犯罪和不死的可能性”，正如路德宗所描绘的那样，而是立即赋予了信徒“不能犯罪和不能死”（non posse peccari et mori）的能力。</w:t>
      </w:r>
    </w:p>
    <w:p w14:paraId="52D8E0A3">
      <w:pPr>
        <w:pStyle w:val="4"/>
        <w:spacing w:before="297" w:line="285" w:lineRule="auto"/>
        <w:ind w:right="98"/>
        <w:rPr>
          <w:rFonts w:hint="eastAsia"/>
        </w:rPr>
      </w:pPr>
    </w:p>
    <w:p w14:paraId="5C06DB63">
      <w:pPr>
        <w:pStyle w:val="4"/>
        <w:spacing w:before="297" w:line="285" w:lineRule="auto"/>
        <w:ind w:right="98"/>
        <w:rPr>
          <w:rFonts w:hint="eastAsia"/>
        </w:rPr>
      </w:pPr>
      <w:r>
        <w:rPr>
          <w:rFonts w:hint="eastAsia"/>
        </w:rPr>
        <w:t>He did not return us to the point on the path where Adam stood; rather, He completed the entire journey on our behalf.</w:t>
      </w:r>
    </w:p>
    <w:p w14:paraId="15821302">
      <w:pPr>
        <w:pStyle w:val="4"/>
        <w:spacing w:before="297" w:line="285" w:lineRule="auto"/>
        <w:ind w:right="98"/>
        <w:rPr>
          <w:rFonts w:hint="eastAsia"/>
        </w:rPr>
      </w:pPr>
      <w:r>
        <w:rPr>
          <w:rFonts w:hint="eastAsia"/>
        </w:rPr>
        <w:t>祂没有将我们带回到亚当所站立的道路上的那个点；相反，祂替我们完成了整个旅程。</w:t>
      </w:r>
    </w:p>
    <w:p w14:paraId="44004FCC">
      <w:pPr>
        <w:pStyle w:val="4"/>
        <w:spacing w:before="297" w:line="285" w:lineRule="auto"/>
        <w:ind w:right="98"/>
        <w:rPr>
          <w:rFonts w:hint="eastAsia"/>
        </w:rPr>
      </w:pPr>
    </w:p>
    <w:p w14:paraId="4A8A0211">
      <w:pPr>
        <w:pStyle w:val="4"/>
        <w:spacing w:before="297" w:line="285" w:lineRule="auto"/>
        <w:ind w:right="98"/>
        <w:rPr>
          <w:rFonts w:hint="eastAsia"/>
        </w:rPr>
      </w:pPr>
      <w:r>
        <w:rPr>
          <w:rFonts w:hint="eastAsia"/>
        </w:rPr>
        <w:t>He accomplished not only passive obedience but also active obedience.</w:t>
      </w:r>
    </w:p>
    <w:p w14:paraId="678EAD31">
      <w:pPr>
        <w:pStyle w:val="4"/>
        <w:spacing w:before="297" w:line="285" w:lineRule="auto"/>
        <w:ind w:right="98"/>
        <w:rPr>
          <w:rFonts w:hint="eastAsia"/>
        </w:rPr>
      </w:pPr>
      <w:r>
        <w:rPr>
          <w:rFonts w:hint="eastAsia"/>
        </w:rPr>
        <w:t>祂不仅完成了被动的顺服，也完成了主动的顺服。</w:t>
      </w:r>
    </w:p>
    <w:p w14:paraId="706EFE73">
      <w:pPr>
        <w:pStyle w:val="4"/>
        <w:spacing w:before="297" w:line="285" w:lineRule="auto"/>
        <w:ind w:right="98"/>
        <w:rPr>
          <w:rFonts w:hint="eastAsia"/>
        </w:rPr>
      </w:pPr>
    </w:p>
    <w:p w14:paraId="1337AFC0">
      <w:pPr>
        <w:pStyle w:val="4"/>
        <w:spacing w:before="297" w:line="285" w:lineRule="auto"/>
        <w:ind w:right="98"/>
        <w:rPr>
          <w:rFonts w:hint="eastAsia"/>
        </w:rPr>
      </w:pPr>
      <w:r>
        <w:rPr>
          <w:rFonts w:hint="eastAsia"/>
        </w:rPr>
        <w:t>He obtained an imperishable salvation, eternal life, which was still a future prospect for Adam.</w:t>
      </w:r>
    </w:p>
    <w:p w14:paraId="422364DE">
      <w:pPr>
        <w:pStyle w:val="4"/>
        <w:spacing w:before="297" w:line="285" w:lineRule="auto"/>
        <w:ind w:right="98"/>
        <w:rPr>
          <w:rFonts w:hint="eastAsia"/>
        </w:rPr>
      </w:pPr>
      <w:r>
        <w:rPr>
          <w:rFonts w:hint="eastAsia"/>
        </w:rPr>
        <w:t>祂获得了不朽的救赎，即永生，这对于亚当来说仍然是未来的盼望。</w:t>
      </w:r>
    </w:p>
    <w:p w14:paraId="17CEB1F1">
      <w:pPr>
        <w:pStyle w:val="4"/>
        <w:spacing w:before="297" w:line="285" w:lineRule="auto"/>
        <w:ind w:right="98"/>
        <w:rPr>
          <w:rFonts w:hint="eastAsia"/>
        </w:rPr>
      </w:pPr>
    </w:p>
    <w:p w14:paraId="37CAE674">
      <w:pPr>
        <w:pStyle w:val="4"/>
        <w:spacing w:before="297" w:line="285" w:lineRule="auto"/>
        <w:ind w:right="98"/>
        <w:rPr>
          <w:rFonts w:hint="eastAsia"/>
        </w:rPr>
      </w:pPr>
      <w:r>
        <w:rPr>
          <w:rFonts w:hint="eastAsia"/>
        </w:rPr>
        <w:t>Precisely because Adam's destiny was eternal blessedness, Christ was able to attain it for us in his stead.</w:t>
      </w:r>
    </w:p>
    <w:p w14:paraId="749760F7">
      <w:pPr>
        <w:pStyle w:val="4"/>
        <w:spacing w:before="297" w:line="285" w:lineRule="auto"/>
        <w:ind w:right="98"/>
        <w:rPr>
          <w:rFonts w:hint="eastAsia"/>
        </w:rPr>
      </w:pPr>
      <w:r>
        <w:rPr>
          <w:rFonts w:hint="eastAsia"/>
        </w:rPr>
        <w:t>正因为亚当的命运是永恒的福乐，基督才能够代替我们为我们获得它。</w:t>
      </w:r>
    </w:p>
    <w:p w14:paraId="193C0623">
      <w:pPr>
        <w:pStyle w:val="4"/>
        <w:spacing w:before="297" w:line="285" w:lineRule="auto"/>
        <w:ind w:right="98"/>
        <w:rPr>
          <w:rFonts w:hint="eastAsia"/>
        </w:rPr>
      </w:pPr>
    </w:p>
    <w:p w14:paraId="5C0BDF2B">
      <w:pPr>
        <w:pStyle w:val="4"/>
        <w:spacing w:before="297" w:line="285" w:lineRule="auto"/>
        <w:ind w:right="98"/>
        <w:rPr>
          <w:rFonts w:hint="eastAsia"/>
        </w:rPr>
      </w:pPr>
      <w:r>
        <w:rPr>
          <w:rFonts w:hint="eastAsia"/>
        </w:rPr>
        <w:t>However, grace does not bestow upon us more than what Adam would have acquired through obedience if he had not fallen.</w:t>
      </w:r>
    </w:p>
    <w:p w14:paraId="57CA3A94">
      <w:pPr>
        <w:pStyle w:val="4"/>
        <w:spacing w:before="297" w:line="285" w:lineRule="auto"/>
        <w:ind w:right="98"/>
        <w:rPr>
          <w:rFonts w:hint="eastAsia"/>
        </w:rPr>
      </w:pPr>
      <w:r>
        <w:rPr>
          <w:rFonts w:hint="eastAsia"/>
        </w:rPr>
        <w:t>然而，恩典赐给我们的，并不多于亚当若未堕落，通过顺服所能获得的。</w:t>
      </w:r>
    </w:p>
    <w:p w14:paraId="611462E8">
      <w:pPr>
        <w:pStyle w:val="4"/>
        <w:spacing w:before="297" w:line="285" w:lineRule="auto"/>
        <w:ind w:right="98"/>
        <w:rPr>
          <w:rFonts w:hint="eastAsia"/>
        </w:rPr>
      </w:pPr>
    </w:p>
    <w:p w14:paraId="1DA5120C">
      <w:pPr>
        <w:pStyle w:val="4"/>
        <w:spacing w:before="297" w:line="285" w:lineRule="auto"/>
        <w:ind w:right="98"/>
        <w:rPr>
          <w:rFonts w:hint="eastAsia"/>
        </w:rPr>
      </w:pPr>
      <w:r>
        <w:rPr>
          <w:rFonts w:hint="eastAsia"/>
        </w:rPr>
        <w:t>The covenant of grace differs from the covenant of works in its method, not in its ultimate objective.</w:t>
      </w:r>
    </w:p>
    <w:p w14:paraId="27201552">
      <w:pPr>
        <w:pStyle w:val="4"/>
        <w:spacing w:before="297" w:line="285" w:lineRule="auto"/>
        <w:ind w:right="98"/>
        <w:rPr>
          <w:rFonts w:hint="eastAsia"/>
        </w:rPr>
      </w:pPr>
      <w:r>
        <w:rPr>
          <w:rFonts w:hint="eastAsia"/>
        </w:rPr>
        <w:t>恩典之约与行为之约在方法上不同，但在最终目标上并无不同。</w:t>
      </w:r>
    </w:p>
    <w:p w14:paraId="0C2EA93C">
      <w:pPr>
        <w:pStyle w:val="4"/>
        <w:spacing w:before="297" w:line="285" w:lineRule="auto"/>
        <w:ind w:right="98"/>
        <w:rPr>
          <w:rFonts w:hint="eastAsia"/>
        </w:rPr>
      </w:pPr>
    </w:p>
    <w:p w14:paraId="20F6D55D">
      <w:pPr>
        <w:pStyle w:val="4"/>
        <w:spacing w:before="297" w:line="285" w:lineRule="auto"/>
        <w:ind w:right="98"/>
        <w:rPr>
          <w:rFonts w:hint="eastAsia"/>
        </w:rPr>
      </w:pPr>
      <w:r>
        <w:rPr>
          <w:rFonts w:hint="eastAsia"/>
        </w:rPr>
        <w:t>It is the same treasure that was promised in the covenant of works and is fulfilled in the covenant of grace.</w:t>
      </w:r>
    </w:p>
    <w:p w14:paraId="383025AF">
      <w:pPr>
        <w:pStyle w:val="4"/>
        <w:spacing w:before="297" w:line="285" w:lineRule="auto"/>
        <w:ind w:right="98"/>
        <w:rPr>
          <w:rFonts w:hint="eastAsia"/>
        </w:rPr>
      </w:pPr>
      <w:r>
        <w:rPr>
          <w:rFonts w:hint="eastAsia"/>
        </w:rPr>
        <w:t>这是在行为之约中应许的同一个宝藏，并在恩典之约中得以实现。</w:t>
      </w:r>
    </w:p>
    <w:p w14:paraId="0BB28425">
      <w:pPr>
        <w:pStyle w:val="4"/>
        <w:spacing w:before="297" w:line="285" w:lineRule="auto"/>
        <w:ind w:right="98"/>
        <w:rPr>
          <w:rFonts w:hint="eastAsia"/>
        </w:rPr>
      </w:pPr>
    </w:p>
    <w:p w14:paraId="0F478555">
      <w:pPr>
        <w:pStyle w:val="4"/>
        <w:spacing w:before="297" w:line="285" w:lineRule="auto"/>
        <w:ind w:right="98"/>
        <w:rPr>
          <w:rFonts w:hint="eastAsia"/>
        </w:rPr>
      </w:pPr>
      <w:r>
        <w:rPr>
          <w:rFonts w:hint="eastAsia"/>
        </w:rPr>
        <w:t>Grace restores nature and elevates it to its highest pinnacle, yet it does not introduce any novel or disparate elements.</w:t>
      </w:r>
    </w:p>
    <w:p w14:paraId="773B3C5E">
      <w:pPr>
        <w:pStyle w:val="4"/>
        <w:spacing w:before="297" w:line="285" w:lineRule="auto"/>
        <w:ind w:right="98"/>
        <w:rPr>
          <w:rFonts w:hint="eastAsia"/>
        </w:rPr>
      </w:pPr>
      <w:r>
        <w:rPr>
          <w:rFonts w:hint="eastAsia"/>
        </w:rPr>
        <w:t>恩典恢复自然并将其提升到最高峰，但它并不引入任何新奇或不同的元素。</w:t>
      </w:r>
    </w:p>
    <w:p w14:paraId="6BF7C315">
      <w:pPr>
        <w:pStyle w:val="4"/>
        <w:spacing w:before="297" w:line="285" w:lineRule="auto"/>
        <w:ind w:right="98"/>
        <w:rPr>
          <w:rFonts w:hint="eastAsia"/>
        </w:rPr>
      </w:pPr>
    </w:p>
    <w:p w14:paraId="524D766D">
      <w:pPr>
        <w:pStyle w:val="4"/>
        <w:spacing w:before="297" w:line="285" w:lineRule="auto"/>
        <w:ind w:right="98"/>
        <w:rPr>
          <w:rFonts w:hint="eastAsia"/>
        </w:rPr>
      </w:pPr>
      <w:r>
        <w:rPr>
          <w:rFonts w:hint="eastAsia"/>
        </w:rPr>
        <w:t>From this perspective, it is clear that grace, in Reformational theology, cannot possess the character of a substance in any way.</w:t>
      </w:r>
    </w:p>
    <w:p w14:paraId="6C931301">
      <w:pPr>
        <w:pStyle w:val="4"/>
        <w:spacing w:before="297" w:line="285" w:lineRule="auto"/>
        <w:ind w:right="98"/>
        <w:rPr>
          <w:rFonts w:hint="eastAsia"/>
        </w:rPr>
      </w:pPr>
      <w:r>
        <w:rPr>
          <w:rFonts w:hint="eastAsia"/>
        </w:rPr>
        <w:t>从这个角度来看，很明显，在宗教改革神学中，恩典在任何方面都不能具有实体的特征。</w:t>
      </w:r>
    </w:p>
    <w:p w14:paraId="56E84605">
      <w:pPr>
        <w:pStyle w:val="4"/>
        <w:spacing w:before="297" w:line="285" w:lineRule="auto"/>
        <w:ind w:right="98"/>
        <w:rPr>
          <w:rFonts w:hint="eastAsia"/>
        </w:rPr>
      </w:pPr>
    </w:p>
    <w:p w14:paraId="48A13F63">
      <w:pPr>
        <w:pStyle w:val="4"/>
        <w:spacing w:before="297" w:line="285" w:lineRule="auto"/>
        <w:ind w:right="98"/>
        <w:rPr>
          <w:rFonts w:hint="eastAsia"/>
        </w:rPr>
      </w:pPr>
      <w:r>
        <w:rPr>
          <w:rFonts w:hint="eastAsia"/>
        </w:rPr>
        <w:t>The Reformation acknowledged that grace is not solely external but also internal, bestowing not only moral but also "hyperphysical" (supernatural) capacities, constituting a quality or disposition.</w:t>
      </w:r>
    </w:p>
    <w:p w14:paraId="74241E19">
      <w:pPr>
        <w:pStyle w:val="4"/>
        <w:spacing w:before="297" w:line="285" w:lineRule="auto"/>
        <w:ind w:right="98"/>
        <w:rPr>
          <w:rFonts w:hint="eastAsia"/>
        </w:rPr>
      </w:pPr>
      <w:r>
        <w:rPr>
          <w:rFonts w:hint="eastAsia"/>
        </w:rPr>
        <w:t>宗教改革承认恩典不仅是外在的，也是内在的，不仅赋予道德能力，也赋予“超物理”（超自然）能力，构成一种品质或倾向。</w:t>
      </w:r>
    </w:p>
    <w:p w14:paraId="26380F6F">
      <w:pPr>
        <w:pStyle w:val="4"/>
        <w:spacing w:before="297" w:line="285" w:lineRule="auto"/>
        <w:ind w:right="98"/>
        <w:rPr>
          <w:rFonts w:hint="eastAsia"/>
        </w:rPr>
      </w:pPr>
    </w:p>
    <w:p w14:paraId="3917F78A">
      <w:pPr>
        <w:pStyle w:val="4"/>
        <w:spacing w:before="297" w:line="285" w:lineRule="auto"/>
        <w:ind w:right="98"/>
        <w:rPr>
          <w:rFonts w:hint="eastAsia"/>
        </w:rPr>
      </w:pPr>
      <w:r>
        <w:rPr>
          <w:rFonts w:hint="eastAsia"/>
        </w:rPr>
        <w:t>While occasionally employing similar terminology as Rome, the Reformation ascribed different meanings to these terms.</w:t>
      </w:r>
    </w:p>
    <w:p w14:paraId="5C0DF9B2">
      <w:pPr>
        <w:pStyle w:val="4"/>
        <w:spacing w:before="297" w:line="285" w:lineRule="auto"/>
        <w:ind w:right="98"/>
        <w:rPr>
          <w:rFonts w:hint="eastAsia"/>
        </w:rPr>
      </w:pPr>
      <w:r>
        <w:rPr>
          <w:rFonts w:hint="eastAsia"/>
        </w:rPr>
        <w:t>虽然偶尔使用与罗马相似的术语，但宗教改革赋予这些术语不同的含义。</w:t>
      </w:r>
    </w:p>
    <w:p w14:paraId="7217C5A8">
      <w:pPr>
        <w:pStyle w:val="4"/>
        <w:spacing w:before="297" w:line="285" w:lineRule="auto"/>
        <w:ind w:right="98"/>
        <w:rPr>
          <w:rFonts w:hint="eastAsia"/>
        </w:rPr>
      </w:pPr>
    </w:p>
    <w:p w14:paraId="3AAF2B69">
      <w:pPr>
        <w:pStyle w:val="4"/>
        <w:spacing w:before="297" w:line="285" w:lineRule="auto"/>
        <w:ind w:right="98"/>
        <w:rPr>
          <w:rFonts w:hint="eastAsia"/>
        </w:rPr>
      </w:pPr>
      <w:r>
        <w:rPr>
          <w:rFonts w:hint="eastAsia"/>
        </w:rPr>
        <w:t>In the Roman Catholic context, grace is a physical power, given its role in elevating nature to the supernatural realm.</w:t>
      </w:r>
    </w:p>
    <w:p w14:paraId="16CCE077">
      <w:pPr>
        <w:pStyle w:val="4"/>
        <w:spacing w:before="297" w:line="285" w:lineRule="auto"/>
        <w:ind w:right="98"/>
        <w:rPr>
          <w:rFonts w:hint="eastAsia"/>
        </w:rPr>
      </w:pPr>
      <w:r>
        <w:rPr>
          <w:rFonts w:hint="eastAsia"/>
        </w:rPr>
        <w:t>在罗马天主教的背景下，恩典是一种物理力量，因为它在将自然提升到超自然领域方面发挥作用。</w:t>
      </w:r>
    </w:p>
    <w:p w14:paraId="1224ECFC">
      <w:pPr>
        <w:pStyle w:val="4"/>
        <w:spacing w:before="297" w:line="285" w:lineRule="auto"/>
        <w:ind w:right="98"/>
        <w:rPr>
          <w:rFonts w:hint="eastAsia"/>
        </w:rPr>
      </w:pPr>
    </w:p>
    <w:p w14:paraId="00909967">
      <w:pPr>
        <w:pStyle w:val="4"/>
        <w:spacing w:before="297" w:line="285" w:lineRule="auto"/>
        <w:ind w:right="98"/>
        <w:rPr>
          <w:rFonts w:hint="eastAsia"/>
        </w:rPr>
      </w:pPr>
      <w:r>
        <w:rPr>
          <w:rFonts w:hint="eastAsia"/>
        </w:rPr>
        <w:t>Given the Catholic doctrine of sin, if grace's function were solely to liberate humanity from sin, its moral potency would likely suffice.</w:t>
      </w:r>
    </w:p>
    <w:p w14:paraId="56C3B99C">
      <w:pPr>
        <w:pStyle w:val="4"/>
        <w:spacing w:before="297" w:line="285" w:lineRule="auto"/>
        <w:ind w:right="98"/>
        <w:rPr>
          <w:rFonts w:hint="eastAsia"/>
        </w:rPr>
      </w:pPr>
      <w:r>
        <w:rPr>
          <w:rFonts w:hint="eastAsia"/>
        </w:rPr>
        <w:t>鉴于天主教的罪论，如果恩典的功能仅仅是将人类从罪中解放出来，那么其道德效力可能就足够了。</w:t>
      </w:r>
    </w:p>
    <w:p w14:paraId="1CA5D6A8">
      <w:pPr>
        <w:pStyle w:val="4"/>
        <w:spacing w:before="297" w:line="285" w:lineRule="auto"/>
        <w:ind w:right="98"/>
        <w:rPr>
          <w:rFonts w:hint="eastAsia"/>
        </w:rPr>
      </w:pPr>
    </w:p>
    <w:p w14:paraId="24F94300">
      <w:pPr>
        <w:pStyle w:val="4"/>
        <w:spacing w:before="297" w:line="285" w:lineRule="auto"/>
        <w:ind w:right="98"/>
        <w:rPr>
          <w:rFonts w:hint="eastAsia"/>
        </w:rPr>
      </w:pPr>
      <w:r>
        <w:rPr>
          <w:rFonts w:hint="eastAsia"/>
        </w:rPr>
        <w:t>However, the Reformation held a distinct view of sin, conceiving it as both guilt and a comprehensive corruption of human nature.</w:t>
      </w:r>
    </w:p>
    <w:p w14:paraId="7F88286F">
      <w:pPr>
        <w:pStyle w:val="4"/>
        <w:spacing w:before="297" w:line="285" w:lineRule="auto"/>
        <w:ind w:right="98"/>
        <w:rPr>
          <w:rFonts w:hint="eastAsia"/>
        </w:rPr>
      </w:pPr>
      <w:r>
        <w:rPr>
          <w:rFonts w:hint="eastAsia"/>
        </w:rPr>
        <w:t>然而，宗教改革对罪持有独特的观点，将其视为罪咎和人性的全面败坏。</w:t>
      </w:r>
    </w:p>
    <w:p w14:paraId="7F626E52">
      <w:pPr>
        <w:pStyle w:val="4"/>
        <w:spacing w:before="297" w:line="285" w:lineRule="auto"/>
        <w:ind w:right="98"/>
        <w:rPr>
          <w:rFonts w:hint="eastAsia"/>
        </w:rPr>
      </w:pPr>
    </w:p>
    <w:p w14:paraId="062B0852">
      <w:pPr>
        <w:pStyle w:val="4"/>
        <w:spacing w:before="297" w:line="285" w:lineRule="auto"/>
        <w:ind w:right="98"/>
        <w:rPr>
          <w:rFonts w:hint="eastAsia"/>
        </w:rPr>
      </w:pPr>
      <w:r>
        <w:rPr>
          <w:rFonts w:hint="eastAsia"/>
        </w:rPr>
        <w:t>Human beings are inherently dead in sins and trespasses.</w:t>
      </w:r>
    </w:p>
    <w:p w14:paraId="5EBB7B42">
      <w:pPr>
        <w:pStyle w:val="4"/>
        <w:spacing w:before="297" w:line="285" w:lineRule="auto"/>
        <w:ind w:right="98"/>
        <w:rPr>
          <w:rFonts w:hint="eastAsia"/>
        </w:rPr>
      </w:pPr>
      <w:r>
        <w:rPr>
          <w:rFonts w:hint="eastAsia"/>
        </w:rPr>
        <w:t>人类天生就死在罪恶过犯之中。</w:t>
      </w:r>
    </w:p>
    <w:p w14:paraId="67CA5FD1">
      <w:pPr>
        <w:pStyle w:val="4"/>
        <w:spacing w:before="297" w:line="285" w:lineRule="auto"/>
        <w:ind w:right="98"/>
        <w:rPr>
          <w:rFonts w:hint="eastAsia"/>
        </w:rPr>
      </w:pPr>
    </w:p>
    <w:p w14:paraId="39271C71">
      <w:pPr>
        <w:pStyle w:val="4"/>
        <w:spacing w:before="297" w:line="285" w:lineRule="auto"/>
        <w:ind w:right="98"/>
        <w:rPr>
          <w:rFonts w:hint="eastAsia"/>
        </w:rPr>
      </w:pPr>
      <w:r>
        <w:rPr>
          <w:rFonts w:hint="eastAsia"/>
        </w:rPr>
        <w:t>Their inherent incapacity can be characterized as "natural" in a sense, but it is, by its essence, a spiritual and moral form of incapacity—a failure to perform good solely due to sin.</w:t>
      </w:r>
    </w:p>
    <w:p w14:paraId="756AEAD6">
      <w:pPr>
        <w:pStyle w:val="4"/>
        <w:spacing w:before="297" w:line="285" w:lineRule="auto"/>
        <w:ind w:right="98"/>
        <w:rPr>
          <w:rFonts w:hint="eastAsia"/>
        </w:rPr>
      </w:pPr>
      <w:r>
        <w:rPr>
          <w:rFonts w:hint="eastAsia"/>
        </w:rPr>
        <w:t>他们固有的无能，在某种意义上可以被描述为“自然的”，但就其本质而言，它是一种属灵和道德上的无能——仅仅因为罪而无法行善。</w:t>
      </w:r>
    </w:p>
    <w:p w14:paraId="4BDDAE0F">
      <w:pPr>
        <w:pStyle w:val="4"/>
        <w:spacing w:before="297" w:line="285" w:lineRule="auto"/>
        <w:ind w:right="98"/>
        <w:rPr>
          <w:rFonts w:hint="eastAsia"/>
        </w:rPr>
      </w:pPr>
    </w:p>
    <w:p w14:paraId="7F71CD5F">
      <w:pPr>
        <w:pStyle w:val="4"/>
        <w:spacing w:before="297" w:line="285" w:lineRule="auto"/>
        <w:ind w:right="98"/>
        <w:rPr>
          <w:rFonts w:hint="eastAsia"/>
        </w:rPr>
      </w:pPr>
      <w:r>
        <w:rPr>
          <w:rFonts w:hint="eastAsia"/>
        </w:rPr>
        <w:t>It is only termed "natural" because it is a characteristic of humanity "by nature" (that is, by virtue of their fallen sinful nature) and is not engendered in humans through habit, upbringing, or external influences.</w:t>
      </w:r>
    </w:p>
    <w:p w14:paraId="6DA35386">
      <w:pPr>
        <w:pStyle w:val="4"/>
        <w:spacing w:before="297" w:line="285" w:lineRule="auto"/>
        <w:ind w:right="98"/>
        <w:rPr>
          <w:rFonts w:hint="eastAsia"/>
        </w:rPr>
      </w:pPr>
      <w:r>
        <w:rPr>
          <w:rFonts w:hint="eastAsia"/>
        </w:rPr>
        <w:t>它之所以被称为“自然的”，仅仅是因为它是人类“天性”的特征（也就是说，凭借他们堕落的罪性），并非通过习惯、教养或外部影响在人里面产生的。</w:t>
      </w:r>
    </w:p>
    <w:p w14:paraId="1594BDD4">
      <w:pPr>
        <w:pStyle w:val="4"/>
        <w:spacing w:before="297" w:line="285" w:lineRule="auto"/>
        <w:ind w:right="98"/>
        <w:rPr>
          <w:rFonts w:hint="eastAsia"/>
        </w:rPr>
      </w:pPr>
    </w:p>
    <w:p w14:paraId="2873C912">
      <w:pPr>
        <w:pStyle w:val="4"/>
        <w:spacing w:before="297" w:line="285" w:lineRule="auto"/>
        <w:ind w:right="98"/>
        <w:rPr>
          <w:rFonts w:hint="eastAsia"/>
        </w:rPr>
      </w:pPr>
      <w:r>
        <w:rPr>
          <w:rFonts w:hint="eastAsia"/>
        </w:rPr>
        <w:t>Such moral faculties cannot erase this incapacity from them either.</w:t>
      </w:r>
    </w:p>
    <w:p w14:paraId="17D7A36E">
      <w:pPr>
        <w:pStyle w:val="4"/>
        <w:spacing w:before="297" w:line="285" w:lineRule="auto"/>
        <w:ind w:right="98"/>
        <w:rPr>
          <w:rFonts w:hint="eastAsia"/>
        </w:rPr>
      </w:pPr>
      <w:r>
        <w:rPr>
          <w:rFonts w:hint="eastAsia"/>
        </w:rPr>
        <w:t>这种道德官能也无法从他们身上消除这种无能。</w:t>
      </w:r>
    </w:p>
    <w:p w14:paraId="14CBDBB7">
      <w:pPr>
        <w:pStyle w:val="4"/>
        <w:spacing w:before="297" w:line="285" w:lineRule="auto"/>
        <w:ind w:right="98"/>
        <w:rPr>
          <w:rFonts w:hint="eastAsia"/>
        </w:rPr>
      </w:pPr>
    </w:p>
    <w:p w14:paraId="5C976192">
      <w:pPr>
        <w:pStyle w:val="4"/>
        <w:spacing w:before="297" w:line="285" w:lineRule="auto"/>
        <w:ind w:right="98"/>
        <w:rPr>
          <w:rFonts w:hint="eastAsia"/>
        </w:rPr>
      </w:pPr>
      <w:r>
        <w:rPr>
          <w:rFonts w:hint="eastAsia"/>
        </w:rPr>
        <w:t>Grace operates "supernaturally" because it eliminates the incapacity stemming from fallen nature and restores the capacity for good inherent in the original nature.</w:t>
      </w:r>
    </w:p>
    <w:p w14:paraId="491F236E">
      <w:pPr>
        <w:pStyle w:val="4"/>
        <w:spacing w:before="297" w:line="285" w:lineRule="auto"/>
        <w:ind w:right="98"/>
        <w:rPr>
          <w:rFonts w:hint="eastAsia"/>
        </w:rPr>
      </w:pPr>
      <w:r>
        <w:rPr>
          <w:rFonts w:hint="eastAsia"/>
        </w:rPr>
        <w:t>恩典“超自然地”运作，因为它消除了源于堕落本性的无能，并恢复了原始本性中固有的行善能力。</w:t>
      </w:r>
    </w:p>
    <w:p w14:paraId="5A4F20A5">
      <w:pPr>
        <w:pStyle w:val="4"/>
        <w:spacing w:before="297" w:line="285" w:lineRule="auto"/>
        <w:ind w:right="98"/>
        <w:rPr>
          <w:rFonts w:hint="eastAsia"/>
        </w:rPr>
      </w:pPr>
    </w:p>
    <w:p w14:paraId="4447E87D">
      <w:pPr>
        <w:pStyle w:val="4"/>
        <w:spacing w:before="297" w:line="285" w:lineRule="auto"/>
        <w:ind w:right="98"/>
        <w:rPr>
          <w:rFonts w:hint="eastAsia"/>
        </w:rPr>
      </w:pPr>
      <w:r>
        <w:rPr>
          <w:rFonts w:hint="eastAsia"/>
        </w:rPr>
        <w:t>In Protestant doctrine, spiritual and moral incapacity does not possess the same character; hence, grace is not a "physical" quality in the Catholic sense, even though it reinstates the original capability for good lost due to sin.</w:t>
      </w:r>
    </w:p>
    <w:p w14:paraId="20F8BC26">
      <w:pPr>
        <w:pStyle w:val="4"/>
        <w:spacing w:before="297" w:line="285" w:lineRule="auto"/>
        <w:ind w:right="98"/>
        <w:rPr>
          <w:rFonts w:hint="eastAsia"/>
        </w:rPr>
      </w:pPr>
      <w:r>
        <w:rPr>
          <w:rFonts w:hint="eastAsia"/>
        </w:rPr>
        <w:t>在新教教义中，属灵和道德上的无能不具有相同的特征；因此，恩典并非天主教意义上的“物理”品质，即使它恢复了因罪而失去的原始行善能力。</w:t>
      </w:r>
    </w:p>
    <w:p w14:paraId="7BE0C00F">
      <w:pPr>
        <w:pStyle w:val="4"/>
        <w:spacing w:before="297" w:line="285" w:lineRule="auto"/>
        <w:ind w:right="98"/>
        <w:rPr>
          <w:rFonts w:hint="eastAsia"/>
        </w:rPr>
      </w:pPr>
    </w:p>
    <w:p w14:paraId="3FC284F1">
      <w:pPr>
        <w:pStyle w:val="4"/>
        <w:spacing w:before="297" w:line="285" w:lineRule="auto"/>
        <w:ind w:right="98"/>
        <w:rPr>
          <w:rFonts w:hint="eastAsia"/>
        </w:rPr>
      </w:pPr>
      <w:r>
        <w:rPr>
          <w:rFonts w:hint="eastAsia"/>
        </w:rPr>
        <w:t>Furthermore, grace can never be perceived as a substance since sin itself is not a substance and does not strip humanity of any substantial essence.</w:t>
      </w:r>
    </w:p>
    <w:p w14:paraId="7111008A">
      <w:pPr>
        <w:pStyle w:val="4"/>
        <w:spacing w:before="297" w:line="285" w:lineRule="auto"/>
        <w:ind w:right="98"/>
        <w:rPr>
          <w:rFonts w:hint="eastAsia"/>
        </w:rPr>
      </w:pPr>
      <w:r>
        <w:rPr>
          <w:rFonts w:hint="eastAsia"/>
        </w:rPr>
        <w:t>此外，恩典绝不能被视为一种实体，因为罪本身并非实体，也不会剥夺人类任何实质性的本质。</w:t>
      </w:r>
    </w:p>
    <w:p w14:paraId="6691B756">
      <w:pPr>
        <w:pStyle w:val="4"/>
        <w:spacing w:before="297" w:line="285" w:lineRule="auto"/>
        <w:ind w:right="98"/>
        <w:rPr>
          <w:rFonts w:hint="eastAsia"/>
        </w:rPr>
      </w:pPr>
    </w:p>
    <w:p w14:paraId="7D63566A">
      <w:pPr>
        <w:pStyle w:val="4"/>
        <w:spacing w:before="297" w:line="285" w:lineRule="auto"/>
        <w:ind w:right="98"/>
        <w:rPr>
          <w:rFonts w:hint="eastAsia"/>
        </w:rPr>
      </w:pPr>
      <w:r>
        <w:rPr>
          <w:rFonts w:hint="eastAsia"/>
        </w:rPr>
        <w:t>Rather, grace constitutes a restoration of the original form (forma) that was initially imprinted upon all creation, including humanity.</w:t>
      </w:r>
    </w:p>
    <w:p w14:paraId="2DABCD42">
      <w:pPr>
        <w:pStyle w:val="4"/>
        <w:spacing w:before="297" w:line="285" w:lineRule="auto"/>
        <w:ind w:right="98"/>
        <w:rPr>
          <w:rFonts w:hint="eastAsia"/>
        </w:rPr>
      </w:pPr>
      <w:r>
        <w:rPr>
          <w:rFonts w:hint="eastAsia"/>
        </w:rPr>
        <w:t>相反，恩典构成了对最初印在所有创造物，包括人类身上的原始形式（forma）的恢复。</w:t>
      </w:r>
    </w:p>
    <w:p w14:paraId="0092D0FF">
      <w:pPr>
        <w:pStyle w:val="4"/>
        <w:spacing w:before="297" w:line="285" w:lineRule="auto"/>
        <w:ind w:right="98"/>
        <w:rPr>
          <w:rFonts w:hint="eastAsia"/>
        </w:rPr>
      </w:pPr>
    </w:p>
    <w:p w14:paraId="3E56E4AB">
      <w:pPr>
        <w:pStyle w:val="4"/>
        <w:spacing w:before="297" w:line="285" w:lineRule="auto"/>
        <w:ind w:right="98"/>
        <w:rPr>
          <w:rFonts w:hint="eastAsia"/>
        </w:rPr>
      </w:pPr>
      <w:r>
        <w:rPr>
          <w:rFonts w:hint="eastAsia"/>
        </w:rPr>
        <w:t>This re-creation does not entail a second, entirely new act of creation.</w:t>
      </w:r>
    </w:p>
    <w:p w14:paraId="62AF020C">
      <w:pPr>
        <w:pStyle w:val="4"/>
        <w:spacing w:before="297" w:line="285" w:lineRule="auto"/>
        <w:ind w:right="98"/>
        <w:rPr>
          <w:rFonts w:hint="eastAsia"/>
        </w:rPr>
      </w:pPr>
      <w:r>
        <w:rPr>
          <w:rFonts w:hint="eastAsia"/>
        </w:rPr>
        <w:t>这种再创造并不意味着第二次全新的创造行为。</w:t>
      </w:r>
    </w:p>
    <w:p w14:paraId="5DB0D743">
      <w:pPr>
        <w:pStyle w:val="4"/>
        <w:spacing w:before="297" w:line="285" w:lineRule="auto"/>
        <w:ind w:right="98"/>
        <w:rPr>
          <w:rFonts w:hint="eastAsia"/>
        </w:rPr>
      </w:pPr>
    </w:p>
    <w:p w14:paraId="24C9DC1C">
      <w:pPr>
        <w:pStyle w:val="4"/>
        <w:spacing w:before="297" w:line="285" w:lineRule="auto"/>
        <w:ind w:right="98"/>
        <w:rPr>
          <w:rFonts w:hint="eastAsia"/>
        </w:rPr>
      </w:pPr>
      <w:r>
        <w:rPr>
          <w:rFonts w:hint="eastAsia"/>
        </w:rPr>
        <w:t>It does not introduce new creatures or substances into existence; instead, it is genuinely a process of "re-formation."</w:t>
      </w:r>
    </w:p>
    <w:p w14:paraId="30056F9D">
      <w:pPr>
        <w:pStyle w:val="4"/>
        <w:spacing w:before="297" w:line="285" w:lineRule="auto"/>
        <w:ind w:right="98"/>
        <w:rPr>
          <w:rFonts w:hint="eastAsia"/>
        </w:rPr>
      </w:pPr>
      <w:r>
        <w:rPr>
          <w:rFonts w:hint="eastAsia"/>
        </w:rPr>
        <w:t>它并不引入新的生物或物质进入存在；相反，它确实是一个“再形成”的过程。</w:t>
      </w:r>
    </w:p>
    <w:p w14:paraId="736923FF">
      <w:pPr>
        <w:pStyle w:val="4"/>
        <w:spacing w:before="297" w:line="285" w:lineRule="auto"/>
        <w:ind w:right="98"/>
        <w:rPr>
          <w:rFonts w:hint="eastAsia"/>
        </w:rPr>
      </w:pPr>
    </w:p>
    <w:p w14:paraId="1A70E196">
      <w:pPr>
        <w:pStyle w:val="4"/>
        <w:spacing w:before="297" w:line="285" w:lineRule="auto"/>
        <w:ind w:right="98"/>
        <w:rPr>
          <w:rFonts w:hint="eastAsia"/>
        </w:rPr>
      </w:pPr>
      <w:r>
        <w:rPr>
          <w:rFonts w:hint="eastAsia"/>
        </w:rPr>
        <w:t>Throughout this transformative journey, the influence of grace extends as far as the power of sin reaches.</w:t>
      </w:r>
    </w:p>
    <w:p w14:paraId="38FCB381">
      <w:pPr>
        <w:pStyle w:val="4"/>
        <w:spacing w:before="297" w:line="285" w:lineRule="auto"/>
        <w:ind w:right="98"/>
        <w:rPr>
          <w:rFonts w:hint="eastAsia"/>
        </w:rPr>
      </w:pPr>
      <w:r>
        <w:rPr>
          <w:rFonts w:hint="eastAsia"/>
        </w:rPr>
        <w:t>在这整个变革的旅程中，恩典的影响力延伸到罪的权势所及之处。</w:t>
      </w:r>
    </w:p>
    <w:p w14:paraId="3593A85C">
      <w:pPr>
        <w:pStyle w:val="4"/>
        <w:spacing w:before="297" w:line="285" w:lineRule="auto"/>
        <w:ind w:right="98"/>
        <w:rPr>
          <w:rFonts w:hint="eastAsia"/>
        </w:rPr>
      </w:pPr>
    </w:p>
    <w:p w14:paraId="39771F73">
      <w:pPr>
        <w:pStyle w:val="4"/>
        <w:spacing w:before="297" w:line="285" w:lineRule="auto"/>
        <w:ind w:right="98"/>
        <w:rPr>
          <w:rFonts w:hint="eastAsia"/>
        </w:rPr>
      </w:pPr>
      <w:r>
        <w:rPr>
          <w:rFonts w:hint="eastAsia"/>
        </w:rPr>
        <w:t>Sin has permeated every aspect, corrupting the very nature of creatures and the fabric of creation itself.</w:t>
      </w:r>
    </w:p>
    <w:p w14:paraId="40CB18E5">
      <w:pPr>
        <w:pStyle w:val="4"/>
        <w:spacing w:before="297" w:line="285" w:lineRule="auto"/>
        <w:ind w:right="98"/>
        <w:rPr>
          <w:rFonts w:hint="eastAsia"/>
        </w:rPr>
      </w:pPr>
      <w:r>
        <w:rPr>
          <w:rFonts w:hint="eastAsia"/>
        </w:rPr>
        <w:t>罪已渗透到各个方面，败坏了受造物的本性以及创造本身的结构。</w:t>
      </w:r>
    </w:p>
    <w:p w14:paraId="1A1ABA5E">
      <w:pPr>
        <w:pStyle w:val="4"/>
        <w:spacing w:before="297" w:line="285" w:lineRule="auto"/>
        <w:ind w:right="98"/>
        <w:rPr>
          <w:rFonts w:hint="eastAsia"/>
        </w:rPr>
      </w:pPr>
    </w:p>
    <w:p w14:paraId="00EAD1B2">
      <w:pPr>
        <w:pStyle w:val="4"/>
        <w:spacing w:before="297" w:line="285" w:lineRule="auto"/>
        <w:ind w:right="98"/>
        <w:rPr>
          <w:rFonts w:hint="eastAsia"/>
        </w:rPr>
      </w:pPr>
      <w:r>
        <w:rPr>
          <w:rFonts w:hint="eastAsia"/>
        </w:rPr>
        <w:t>Therefore, grace represents the divine power that liberates humanity from the grip of sin, purifying its innermost core and presenting it before God as pure and unblemished.</w:t>
      </w:r>
    </w:p>
    <w:p w14:paraId="314FFAED">
      <w:pPr>
        <w:pStyle w:val="4"/>
        <w:spacing w:before="297" w:line="285" w:lineRule="auto"/>
        <w:ind w:right="98"/>
        <w:rPr>
          <w:rFonts w:hint="eastAsia"/>
        </w:rPr>
      </w:pPr>
      <w:r>
        <w:rPr>
          <w:rFonts w:hint="eastAsia"/>
        </w:rPr>
        <w:t>因此，恩典代表着神圣的力量，它将人类从罪的掌控中解放出来，净化其最内在的核心，并将其纯洁无瑕地呈现在神面前。</w:t>
      </w:r>
    </w:p>
    <w:p w14:paraId="57BAE816">
      <w:pPr>
        <w:pStyle w:val="4"/>
        <w:spacing w:before="297" w:line="285" w:lineRule="auto"/>
        <w:ind w:right="98"/>
        <w:rPr>
          <w:rFonts w:hint="eastAsia"/>
        </w:rPr>
      </w:pPr>
    </w:p>
    <w:p w14:paraId="3950EDDB">
      <w:pPr>
        <w:pStyle w:val="4"/>
        <w:spacing w:before="297" w:line="285" w:lineRule="auto"/>
        <w:ind w:right="98"/>
        <w:rPr>
          <w:rFonts w:hint="eastAsia"/>
        </w:rPr>
      </w:pPr>
      <w:r>
        <w:rPr>
          <w:rFonts w:hint="eastAsia"/>
        </w:rPr>
        <w:t>Merely a morally operative grace would be insufficient.</w:t>
      </w:r>
    </w:p>
    <w:p w14:paraId="2C700A46">
      <w:pPr>
        <w:pStyle w:val="4"/>
        <w:spacing w:before="297" w:line="285" w:lineRule="auto"/>
        <w:ind w:right="98"/>
        <w:rPr>
          <w:rFonts w:hint="eastAsia"/>
        </w:rPr>
      </w:pPr>
      <w:r>
        <w:rPr>
          <w:rFonts w:hint="eastAsia"/>
        </w:rPr>
        <w:t>仅仅是道德上起作用的恩典是不够的。</w:t>
      </w:r>
    </w:p>
    <w:p w14:paraId="1517D90C">
      <w:pPr>
        <w:pStyle w:val="4"/>
        <w:spacing w:before="297" w:line="285" w:lineRule="auto"/>
        <w:ind w:right="98"/>
        <w:rPr>
          <w:rFonts w:hint="eastAsia"/>
        </w:rPr>
      </w:pPr>
    </w:p>
    <w:p w14:paraId="5FF6D3FE">
      <w:pPr>
        <w:pStyle w:val="4"/>
        <w:spacing w:before="297" w:line="285" w:lineRule="auto"/>
        <w:ind w:right="98"/>
        <w:rPr>
          <w:rFonts w:hint="eastAsia"/>
        </w:rPr>
      </w:pPr>
      <w:r>
        <w:rPr>
          <w:rFonts w:hint="eastAsia"/>
        </w:rPr>
        <w:t>While Rome appears to exalt grace by deeming it absolutely necessary and attributing to it "physical" powers that surpass nature significantly, it ultimately renders grace powerless by making its effectiveness contingent upon the human will.</w:t>
      </w:r>
    </w:p>
    <w:p w14:paraId="2403EEAA">
      <w:pPr>
        <w:pStyle w:val="4"/>
        <w:spacing w:before="297" w:line="285" w:lineRule="auto"/>
        <w:ind w:right="98"/>
        <w:rPr>
          <w:rFonts w:hint="eastAsia"/>
        </w:rPr>
      </w:pPr>
      <w:r>
        <w:rPr>
          <w:rFonts w:hint="eastAsia"/>
        </w:rPr>
        <w:t>虽然罗马似乎通过认为恩典绝对必要并赋予其显著超越自然的“物理”力量来高举恩典，但它最终通过使其有效性取决于人的意志而使恩典变得无力。</w:t>
      </w:r>
    </w:p>
    <w:p w14:paraId="43FC46A5">
      <w:pPr>
        <w:pStyle w:val="4"/>
        <w:spacing w:before="297" w:line="285" w:lineRule="auto"/>
        <w:ind w:right="98"/>
        <w:rPr>
          <w:rFonts w:hint="eastAsia"/>
        </w:rPr>
      </w:pPr>
    </w:p>
    <w:p w14:paraId="4B72B884">
      <w:pPr>
        <w:pStyle w:val="4"/>
        <w:spacing w:before="297" w:line="285" w:lineRule="auto"/>
        <w:ind w:right="98"/>
        <w:rPr>
          <w:rFonts w:hint="eastAsia"/>
        </w:rPr>
      </w:pPr>
      <w:r>
        <w:rPr>
          <w:rFonts w:hint="eastAsia"/>
        </w:rPr>
        <w:t>Grace achieves nothing if the will opposes it, and if the will consents, it merely provides humans with the means to earn subsequent grace and eternal life.</w:t>
      </w:r>
    </w:p>
    <w:p w14:paraId="257CF55C">
      <w:pPr>
        <w:pStyle w:val="4"/>
        <w:spacing w:before="297" w:line="285" w:lineRule="auto"/>
        <w:ind w:right="98"/>
        <w:rPr>
          <w:rFonts w:hint="eastAsia"/>
        </w:rPr>
      </w:pPr>
      <w:r>
        <w:rPr>
          <w:rFonts w:hint="eastAsia"/>
        </w:rPr>
        <w:t>如果意志反对，恩典就一事无成；如果意志同意，它仅仅为人类提供了赚取后续恩典和永生的手段。</w:t>
      </w:r>
    </w:p>
    <w:p w14:paraId="1C92AB8D">
      <w:pPr>
        <w:pStyle w:val="4"/>
        <w:spacing w:before="297" w:line="285" w:lineRule="auto"/>
        <w:ind w:right="98"/>
        <w:rPr>
          <w:rFonts w:hint="eastAsia"/>
        </w:rPr>
      </w:pPr>
    </w:p>
    <w:p w14:paraId="48B05976">
      <w:pPr>
        <w:pStyle w:val="4"/>
        <w:spacing w:before="297" w:line="285" w:lineRule="auto"/>
        <w:ind w:right="98"/>
        <w:rPr>
          <w:rFonts w:hint="eastAsia"/>
        </w:rPr>
      </w:pPr>
      <w:r>
        <w:rPr>
          <w:rFonts w:hint="eastAsia"/>
        </w:rPr>
        <w:t>It becomes a mere aid for human efforts in the pursuit of deification.</w:t>
      </w:r>
    </w:p>
    <w:p w14:paraId="44EE20D6">
      <w:pPr>
        <w:pStyle w:val="4"/>
        <w:spacing w:before="297" w:line="285" w:lineRule="auto"/>
        <w:ind w:right="98"/>
        <w:rPr>
          <w:rFonts w:hint="eastAsia"/>
        </w:rPr>
      </w:pPr>
      <w:r>
        <w:rPr>
          <w:rFonts w:hint="eastAsia"/>
        </w:rPr>
        <w:t>它成为人类追求神化努力的单纯辅助。</w:t>
      </w:r>
    </w:p>
    <w:p w14:paraId="20B90951">
      <w:pPr>
        <w:pStyle w:val="4"/>
        <w:spacing w:before="297" w:line="285" w:lineRule="auto"/>
        <w:ind w:right="98"/>
        <w:rPr>
          <w:rFonts w:hint="eastAsia"/>
        </w:rPr>
      </w:pPr>
    </w:p>
    <w:p w14:paraId="2BCF1269">
      <w:pPr>
        <w:pStyle w:val="4"/>
        <w:spacing w:before="297" w:line="285" w:lineRule="auto"/>
        <w:ind w:right="98"/>
        <w:rPr>
          <w:rFonts w:hint="eastAsia"/>
        </w:rPr>
      </w:pPr>
      <w:r>
        <w:rPr>
          <w:rFonts w:hint="eastAsia"/>
        </w:rPr>
        <w:t>In contrast, within the Reformation perspective, grace encompasses the entire spectrum of salvation—it is the beginning, the middle, and the end.</w:t>
      </w:r>
    </w:p>
    <w:p w14:paraId="2CFE60D5">
      <w:pPr>
        <w:pStyle w:val="4"/>
        <w:spacing w:before="297" w:line="285" w:lineRule="auto"/>
        <w:ind w:right="98"/>
        <w:rPr>
          <w:rFonts w:hint="eastAsia"/>
        </w:rPr>
      </w:pPr>
      <w:r>
        <w:rPr>
          <w:rFonts w:hint="eastAsia"/>
        </w:rPr>
        <w:t>相比之下，在宗教改革的观点中，恩典涵盖了救赎的整个范围——它是开始、中间和结束。</w:t>
      </w:r>
    </w:p>
    <w:p w14:paraId="1196977D">
      <w:pPr>
        <w:pStyle w:val="4"/>
        <w:spacing w:before="297" w:line="285" w:lineRule="auto"/>
        <w:ind w:right="98"/>
        <w:rPr>
          <w:rFonts w:hint="eastAsia"/>
        </w:rPr>
      </w:pPr>
    </w:p>
    <w:p w14:paraId="58770AEE">
      <w:pPr>
        <w:pStyle w:val="4"/>
        <w:spacing w:before="297" w:line="285" w:lineRule="auto"/>
        <w:ind w:right="98"/>
        <w:rPr>
          <w:rFonts w:hint="eastAsia"/>
        </w:rPr>
      </w:pPr>
      <w:r>
        <w:rPr>
          <w:rFonts w:hint="eastAsia"/>
        </w:rPr>
        <w:t>It is devoid of any reliance on human merit.</w:t>
      </w:r>
    </w:p>
    <w:p w14:paraId="261AFBD8">
      <w:pPr>
        <w:pStyle w:val="4"/>
        <w:spacing w:before="297" w:line="285" w:lineRule="auto"/>
        <w:ind w:right="98"/>
        <w:rPr>
          <w:rFonts w:hint="eastAsia"/>
        </w:rPr>
      </w:pPr>
      <w:r>
        <w:rPr>
          <w:rFonts w:hint="eastAsia"/>
        </w:rPr>
        <w:t>它不依赖任何人的功绩。</w:t>
      </w:r>
    </w:p>
    <w:p w14:paraId="57563A2B">
      <w:pPr>
        <w:pStyle w:val="4"/>
        <w:spacing w:before="297" w:line="285" w:lineRule="auto"/>
        <w:ind w:right="98"/>
        <w:rPr>
          <w:rFonts w:hint="eastAsia"/>
        </w:rPr>
      </w:pPr>
    </w:p>
    <w:p w14:paraId="6DB0B238">
      <w:pPr>
        <w:pStyle w:val="4"/>
        <w:spacing w:before="297" w:line="285" w:lineRule="auto"/>
        <w:ind w:right="98"/>
        <w:rPr>
          <w:rFonts w:hint="eastAsia"/>
        </w:rPr>
      </w:pPr>
      <w:r>
        <w:rPr>
          <w:rFonts w:hint="eastAsia"/>
        </w:rPr>
        <w:t>Similar to creation and redemption, sanctification is a divine work, stemming from God, proceeding through Him, and consequently leading humanity back to Him, all while serving the purpose of His glory.</w:t>
      </w:r>
    </w:p>
    <w:p w14:paraId="254753D8">
      <w:pPr>
        <w:pStyle w:val="4"/>
        <w:spacing w:before="297" w:line="285" w:lineRule="auto"/>
        <w:ind w:right="98"/>
        <w:rPr>
          <w:rFonts w:hint="eastAsia"/>
        </w:rPr>
      </w:pPr>
      <w:r>
        <w:rPr>
          <w:rFonts w:hint="eastAsia"/>
        </w:rPr>
        <w:t>与创造和救赎类似，成圣是一项神圣的工作，源于神，通过祂进行，因此将人类带回祂那里，同时服务于祂荣耀的目的。</w:t>
      </w:r>
    </w:p>
    <w:p w14:paraId="136F92E4">
      <w:pPr>
        <w:pStyle w:val="4"/>
        <w:spacing w:before="297" w:line="285" w:lineRule="auto"/>
        <w:ind w:right="98"/>
        <w:rPr>
          <w:rFonts w:hint="eastAsia"/>
        </w:rPr>
      </w:pPr>
    </w:p>
    <w:p w14:paraId="21C6BA15">
      <w:pPr>
        <w:pStyle w:val="4"/>
        <w:spacing w:before="297" w:line="285" w:lineRule="auto"/>
        <w:ind w:right="98"/>
        <w:rPr>
          <w:rFonts w:hint="eastAsia"/>
        </w:rPr>
      </w:pPr>
      <w:r>
        <w:rPr>
          <w:rFonts w:hint="eastAsia"/>
        </w:rPr>
        <w:t>Under the overarching category of grace, there exist numerous distinct blessings.</w:t>
      </w:r>
    </w:p>
    <w:p w14:paraId="00EE32DD">
      <w:pPr>
        <w:pStyle w:val="4"/>
        <w:spacing w:before="297" w:line="285" w:lineRule="auto"/>
        <w:ind w:right="98"/>
        <w:rPr>
          <w:rFonts w:hint="eastAsia"/>
        </w:rPr>
      </w:pPr>
      <w:r>
        <w:rPr>
          <w:rFonts w:hint="eastAsia"/>
        </w:rPr>
        <w:t>在恩典这个总括性的范畴之下，存在着许多不同的祝福。</w:t>
      </w:r>
    </w:p>
    <w:p w14:paraId="58DB245A">
      <w:pPr>
        <w:pStyle w:val="4"/>
        <w:spacing w:before="297" w:line="285" w:lineRule="auto"/>
        <w:ind w:right="98"/>
        <w:rPr>
          <w:rFonts w:hint="eastAsia"/>
        </w:rPr>
      </w:pPr>
    </w:p>
    <w:p w14:paraId="6EEAACEF">
      <w:pPr>
        <w:pStyle w:val="4"/>
        <w:spacing w:before="297" w:line="285" w:lineRule="auto"/>
        <w:ind w:right="98"/>
        <w:rPr>
          <w:rFonts w:hint="eastAsia"/>
        </w:rPr>
      </w:pPr>
      <w:r>
        <w:rPr>
          <w:rFonts w:hint="eastAsia"/>
        </w:rPr>
        <w:t>Scripture provides an inexhaustible list of these blessings, which Christ obtained and the Holy Spirit imparts to the church.</w:t>
      </w:r>
    </w:p>
    <w:p w14:paraId="260AD82F">
      <w:pPr>
        <w:pStyle w:val="4"/>
        <w:spacing w:before="297" w:line="285" w:lineRule="auto"/>
        <w:ind w:right="98"/>
        <w:rPr>
          <w:rFonts w:hint="eastAsia"/>
        </w:rPr>
      </w:pPr>
      <w:r>
        <w:rPr>
          <w:rFonts w:hint="eastAsia"/>
        </w:rPr>
        <w:t>圣经提供了这些祝福取之不尽的清单，这些祝福是基督获得的，圣灵将其赐给教会。</w:t>
      </w:r>
    </w:p>
    <w:p w14:paraId="7AC32954">
      <w:pPr>
        <w:pStyle w:val="4"/>
        <w:spacing w:before="297" w:line="285" w:lineRule="auto"/>
        <w:ind w:right="98"/>
        <w:rPr>
          <w:rFonts w:hint="eastAsia"/>
        </w:rPr>
      </w:pPr>
    </w:p>
    <w:p w14:paraId="2C6F983D">
      <w:pPr>
        <w:pStyle w:val="4"/>
        <w:spacing w:before="297" w:line="285" w:lineRule="auto"/>
        <w:ind w:right="98"/>
        <w:rPr>
          <w:rFonts w:hint="eastAsia"/>
        </w:rPr>
      </w:pPr>
      <w:r>
        <w:rPr>
          <w:rFonts w:hint="eastAsia"/>
        </w:rPr>
        <w:t>Consequently, theology has perpetually grappled with the challenge of addressing them comprehensively and systematically.</w:t>
      </w:r>
    </w:p>
    <w:p w14:paraId="6E60A2D5">
      <w:pPr>
        <w:pStyle w:val="4"/>
        <w:spacing w:before="297" w:line="285" w:lineRule="auto"/>
        <w:ind w:right="98"/>
        <w:rPr>
          <w:rFonts w:hint="eastAsia"/>
        </w:rPr>
      </w:pPr>
      <w:r>
        <w:rPr>
          <w:rFonts w:hint="eastAsia"/>
        </w:rPr>
        <w:t>因此，神学一直在努力应对全面而系统地处理它们的挑战。</w:t>
      </w:r>
    </w:p>
    <w:p w14:paraId="56AEADB6">
      <w:pPr>
        <w:pStyle w:val="4"/>
        <w:spacing w:before="297" w:line="285" w:lineRule="auto"/>
        <w:ind w:right="98"/>
        <w:rPr>
          <w:rFonts w:hint="eastAsia"/>
        </w:rPr>
      </w:pPr>
    </w:p>
    <w:p w14:paraId="4C9F6D93">
      <w:pPr>
        <w:pStyle w:val="4"/>
        <w:spacing w:before="297" w:line="285" w:lineRule="auto"/>
        <w:ind w:right="98"/>
        <w:rPr>
          <w:rFonts w:hint="eastAsia"/>
        </w:rPr>
      </w:pPr>
      <w:r>
        <w:rPr>
          <w:rFonts w:hint="eastAsia"/>
        </w:rPr>
        <w:t>Within Catholic dogmatics, it gradually became customary to encompass all these blessings under the umbrella term "grace" and to distribute them across three sections (actual, habitual, and the fruits of grace).</w:t>
      </w:r>
    </w:p>
    <w:p w14:paraId="7475DE33">
      <w:pPr>
        <w:pStyle w:val="4"/>
        <w:spacing w:before="297" w:line="285" w:lineRule="auto"/>
        <w:ind w:right="98"/>
        <w:rPr>
          <w:rFonts w:hint="eastAsia"/>
        </w:rPr>
      </w:pPr>
      <w:r>
        <w:rPr>
          <w:rFonts w:hint="eastAsia"/>
        </w:rPr>
        <w:t>在天主教教义学中，逐渐习惯于将所有这些祝福都归入“恩典”这个总称之下，并将其分配到三个部分（现实的、习惯性的以及恩典的果实）。</w:t>
      </w:r>
    </w:p>
    <w:p w14:paraId="014A04FD">
      <w:pPr>
        <w:pStyle w:val="4"/>
        <w:spacing w:before="297" w:line="285" w:lineRule="auto"/>
        <w:ind w:right="98"/>
        <w:rPr>
          <w:rFonts w:hint="eastAsia"/>
        </w:rPr>
      </w:pPr>
    </w:p>
    <w:p w14:paraId="499E1A6F">
      <w:pPr>
        <w:pStyle w:val="4"/>
        <w:spacing w:before="297" w:line="285" w:lineRule="auto"/>
        <w:ind w:right="98"/>
        <w:rPr>
          <w:rFonts w:hint="eastAsia"/>
        </w:rPr>
      </w:pPr>
      <w:r>
        <w:rPr>
          <w:rFonts w:hint="eastAsia"/>
        </w:rPr>
        <w:t>This hierarchical ecclesiastical order emphasized the role of the priest in infusing, restoring, and increasing grace in the hearts of believers through the administration of sacraments.</w:t>
      </w:r>
    </w:p>
    <w:p w14:paraId="251230A7">
      <w:pPr>
        <w:pStyle w:val="4"/>
        <w:spacing w:before="297" w:line="285" w:lineRule="auto"/>
        <w:ind w:right="98"/>
        <w:rPr>
          <w:rFonts w:hint="eastAsia"/>
        </w:rPr>
      </w:pPr>
      <w:r>
        <w:rPr>
          <w:rFonts w:hint="eastAsia"/>
        </w:rPr>
        <w:t>这种等级森严的教会秩序强调了神父通过施行圣事在信徒心中注入、恢复和增加恩典的作用。</w:t>
      </w:r>
    </w:p>
    <w:p w14:paraId="2CC85BE9">
      <w:pPr>
        <w:pStyle w:val="4"/>
        <w:spacing w:before="297" w:line="285" w:lineRule="auto"/>
        <w:ind w:right="98"/>
        <w:rPr>
          <w:rFonts w:hint="eastAsia"/>
        </w:rPr>
      </w:pPr>
    </w:p>
    <w:p w14:paraId="2E7977FD">
      <w:pPr>
        <w:pStyle w:val="4"/>
        <w:spacing w:before="297" w:line="285" w:lineRule="auto"/>
        <w:ind w:right="98"/>
        <w:rPr>
          <w:rFonts w:hint="eastAsia"/>
        </w:rPr>
      </w:pPr>
      <w:r>
        <w:rPr>
          <w:rFonts w:hint="eastAsia"/>
        </w:rPr>
        <w:t>Grace closely followed the path of the sacraments in this framework.</w:t>
      </w:r>
    </w:p>
    <w:p w14:paraId="576E3C38">
      <w:pPr>
        <w:pStyle w:val="4"/>
        <w:spacing w:before="297" w:line="285" w:lineRule="auto"/>
        <w:ind w:right="98"/>
        <w:rPr>
          <w:rFonts w:hint="eastAsia"/>
        </w:rPr>
      </w:pPr>
      <w:r>
        <w:rPr>
          <w:rFonts w:hint="eastAsia"/>
        </w:rPr>
        <w:t>在这个框架中，恩典紧随圣事的路径。</w:t>
      </w:r>
    </w:p>
    <w:p w14:paraId="41363CDE">
      <w:pPr>
        <w:pStyle w:val="4"/>
        <w:spacing w:before="297" w:line="285" w:lineRule="auto"/>
        <w:ind w:right="98"/>
        <w:rPr>
          <w:rFonts w:hint="eastAsia"/>
        </w:rPr>
      </w:pPr>
    </w:p>
    <w:p w14:paraId="75E2F760">
      <w:pPr>
        <w:pStyle w:val="4"/>
        <w:spacing w:before="297" w:line="285" w:lineRule="auto"/>
        <w:ind w:right="98"/>
        <w:rPr>
          <w:rFonts w:hint="eastAsia"/>
        </w:rPr>
      </w:pPr>
      <w:r>
        <w:rPr>
          <w:rFonts w:hint="eastAsia"/>
        </w:rPr>
        <w:t>In contrast, the Reformation, originating from experiences of regeneration and repentance, placed greater emphasis on believers and the path leading to their salvation rather than on the institutional church and its sacraments.</w:t>
      </w:r>
    </w:p>
    <w:p w14:paraId="4A0397C0">
      <w:pPr>
        <w:pStyle w:val="4"/>
        <w:spacing w:before="297" w:line="285" w:lineRule="auto"/>
        <w:ind w:right="98"/>
        <w:rPr>
          <w:rFonts w:hint="eastAsia"/>
        </w:rPr>
      </w:pPr>
      <w:r>
        <w:rPr>
          <w:rFonts w:hint="eastAsia"/>
        </w:rPr>
        <w:t>相比之下，源于重生和悔改经历的宗教改革，更强调信徒以及通往他们救赎的道路，而非制度化的教会及其圣礼。</w:t>
      </w:r>
    </w:p>
    <w:p w14:paraId="48183494">
      <w:pPr>
        <w:pStyle w:val="4"/>
        <w:spacing w:before="297" w:line="285" w:lineRule="auto"/>
        <w:ind w:right="98"/>
        <w:rPr>
          <w:rFonts w:hint="eastAsia"/>
        </w:rPr>
      </w:pPr>
    </w:p>
    <w:p w14:paraId="2C0BC8CE">
      <w:pPr>
        <w:pStyle w:val="4"/>
        <w:spacing w:before="297" w:line="285" w:lineRule="auto"/>
        <w:ind w:right="98"/>
        <w:rPr>
          <w:rFonts w:hint="eastAsia"/>
        </w:rPr>
      </w:pPr>
      <w:r>
        <w:rPr>
          <w:rFonts w:hint="eastAsia"/>
        </w:rPr>
        <w:t>Consequently, it shifted away from describing grace as something administered by the church and instead focused on the work of the Holy Spirit in applying Christ's benefits to the members of the body.</w:t>
      </w:r>
    </w:p>
    <w:p w14:paraId="4B64933F">
      <w:pPr>
        <w:pStyle w:val="4"/>
        <w:spacing w:before="297" w:line="285" w:lineRule="auto"/>
        <w:ind w:right="98"/>
        <w:rPr>
          <w:rFonts w:hint="eastAsia"/>
        </w:rPr>
      </w:pPr>
      <w:r>
        <w:rPr>
          <w:rFonts w:hint="eastAsia"/>
        </w:rPr>
        <w:t>因此，它不再将恩典描述为由教会管理的东西，而是专注于圣灵将基督的益处应用于身体成员的工作。</w:t>
      </w:r>
    </w:p>
    <w:p w14:paraId="66880FA3">
      <w:pPr>
        <w:pStyle w:val="4"/>
        <w:spacing w:before="297" w:line="285" w:lineRule="auto"/>
        <w:ind w:right="98"/>
        <w:rPr>
          <w:rFonts w:hint="eastAsia"/>
        </w:rPr>
      </w:pPr>
    </w:p>
    <w:p w14:paraId="0A1D1E11">
      <w:pPr>
        <w:pStyle w:val="4"/>
        <w:spacing w:before="297" w:line="285" w:lineRule="auto"/>
        <w:ind w:right="98"/>
        <w:rPr>
          <w:rFonts w:hint="eastAsia"/>
        </w:rPr>
      </w:pPr>
      <w:r>
        <w:rPr>
          <w:rFonts w:hint="eastAsia"/>
        </w:rPr>
        <w:t>While a few theologians still prioritized the church and the means of grace when discussing the order of salvation, the majority reversed this order.</w:t>
      </w:r>
    </w:p>
    <w:p w14:paraId="51BF3A4E">
      <w:pPr>
        <w:pStyle w:val="4"/>
        <w:spacing w:before="297" w:line="285" w:lineRule="auto"/>
        <w:ind w:right="98"/>
        <w:rPr>
          <w:rFonts w:hint="eastAsia"/>
        </w:rPr>
      </w:pPr>
      <w:r>
        <w:rPr>
          <w:rFonts w:hint="eastAsia"/>
        </w:rPr>
        <w:t>虽然少数神学家在讨论救赎次序时仍然优先考虑教会和恩典的途径，但大多数人颠倒了这个次序。</w:t>
      </w:r>
    </w:p>
    <w:p w14:paraId="68751818">
      <w:pPr>
        <w:pStyle w:val="4"/>
        <w:spacing w:before="297" w:line="285" w:lineRule="auto"/>
        <w:ind w:right="98"/>
        <w:rPr>
          <w:rFonts w:hint="eastAsia"/>
        </w:rPr>
      </w:pPr>
    </w:p>
    <w:p w14:paraId="704DC5B5">
      <w:pPr>
        <w:pStyle w:val="4"/>
        <w:spacing w:before="297" w:line="285" w:lineRule="auto"/>
        <w:ind w:right="98"/>
        <w:rPr>
          <w:rFonts w:hint="eastAsia"/>
        </w:rPr>
      </w:pPr>
      <w:r>
        <w:rPr>
          <w:rFonts w:hint="eastAsia"/>
        </w:rPr>
        <w:t>Logically, the organism took precedence over the institution.</w:t>
      </w:r>
    </w:p>
    <w:p w14:paraId="32BE8AB8">
      <w:pPr>
        <w:pStyle w:val="4"/>
        <w:spacing w:before="297" w:line="285" w:lineRule="auto"/>
        <w:ind w:right="98"/>
        <w:rPr>
          <w:rFonts w:hint="eastAsia"/>
        </w:rPr>
      </w:pPr>
      <w:r>
        <w:rPr>
          <w:rFonts w:hint="eastAsia"/>
        </w:rPr>
        <w:t>逻辑上，有机体优先于制度。</w:t>
      </w:r>
    </w:p>
    <w:p w14:paraId="530C25D8">
      <w:pPr>
        <w:pStyle w:val="4"/>
        <w:spacing w:before="297" w:line="285" w:lineRule="auto"/>
        <w:ind w:right="98"/>
        <w:rPr>
          <w:rFonts w:hint="eastAsia"/>
        </w:rPr>
      </w:pPr>
    </w:p>
    <w:p w14:paraId="6EC321D9">
      <w:pPr>
        <w:pStyle w:val="4"/>
        <w:spacing w:before="297" w:line="285" w:lineRule="auto"/>
        <w:ind w:right="98"/>
        <w:rPr>
          <w:rFonts w:hint="eastAsia"/>
        </w:rPr>
      </w:pPr>
      <w:r>
        <w:rPr>
          <w:rFonts w:hint="eastAsia"/>
        </w:rPr>
        <w:t>The covenant of grace encompassed believers and their offspring, and based on the inclusion of the church's offspring in the covenant of grace, they were incorporated into the institutional church through baptism.</w:t>
      </w:r>
    </w:p>
    <w:p w14:paraId="27AE772A">
      <w:pPr>
        <w:pStyle w:val="4"/>
        <w:spacing w:before="297" w:line="285" w:lineRule="auto"/>
        <w:ind w:right="98"/>
        <w:rPr>
          <w:rFonts w:hint="eastAsia"/>
        </w:rPr>
      </w:pPr>
      <w:r>
        <w:rPr>
          <w:rFonts w:hint="eastAsia"/>
        </w:rPr>
        <w:t>恩典之约包含了信徒及其后裔，并且基于教会后裔被纳入恩典之约，他们通过洗礼被纳入制度化的教会。</w:t>
      </w:r>
    </w:p>
    <w:p w14:paraId="4F8D8E23">
      <w:pPr>
        <w:pStyle w:val="4"/>
        <w:spacing w:before="297" w:line="285" w:lineRule="auto"/>
        <w:ind w:right="98"/>
        <w:rPr>
          <w:rFonts w:hint="eastAsia"/>
        </w:rPr>
      </w:pPr>
    </w:p>
    <w:p w14:paraId="259B97BC">
      <w:pPr>
        <w:pStyle w:val="4"/>
        <w:spacing w:before="297" w:line="285" w:lineRule="auto"/>
        <w:ind w:right="98"/>
        <w:rPr>
          <w:rFonts w:hint="eastAsia"/>
        </w:rPr>
      </w:pPr>
      <w:r>
        <w:rPr>
          <w:rFonts w:hint="eastAsia"/>
        </w:rPr>
        <w:t>In this restructured order of salvation, the Reformation initially addressed the work of the Holy Spirit under three headings: repentance, faith, and good works.</w:t>
      </w:r>
    </w:p>
    <w:p w14:paraId="31C4DA67">
      <w:pPr>
        <w:pStyle w:val="4"/>
        <w:spacing w:before="297" w:line="285" w:lineRule="auto"/>
        <w:ind w:right="98"/>
        <w:rPr>
          <w:rFonts w:hint="eastAsia"/>
        </w:rPr>
      </w:pPr>
      <w:r>
        <w:rPr>
          <w:rFonts w:hint="eastAsia"/>
        </w:rPr>
        <w:t>在这个重构的救赎次序中，宗教改革最初在三个标题下论述圣灵的工作：悔改、信心和善行。</w:t>
      </w:r>
    </w:p>
    <w:p w14:paraId="1262EFF2">
      <w:pPr>
        <w:pStyle w:val="4"/>
        <w:spacing w:before="297" w:line="285" w:lineRule="auto"/>
        <w:ind w:right="98"/>
        <w:rPr>
          <w:rFonts w:hint="eastAsia"/>
        </w:rPr>
      </w:pPr>
    </w:p>
    <w:p w14:paraId="68BF2BD1">
      <w:pPr>
        <w:pStyle w:val="4"/>
        <w:spacing w:before="297" w:line="285" w:lineRule="auto"/>
        <w:ind w:right="98"/>
        <w:rPr>
          <w:rFonts w:hint="eastAsia"/>
        </w:rPr>
      </w:pPr>
      <w:r>
        <w:rPr>
          <w:rFonts w:hint="eastAsia"/>
        </w:rPr>
        <w:t>However, as the understanding of these concepts evolved, there were significant modifications in the number and content of loci, particularly in Reformed theology.</w:t>
      </w:r>
    </w:p>
    <w:p w14:paraId="6089C151">
      <w:pPr>
        <w:pStyle w:val="4"/>
        <w:spacing w:before="297" w:line="285" w:lineRule="auto"/>
        <w:ind w:right="98"/>
        <w:rPr>
          <w:rFonts w:hint="eastAsia"/>
        </w:rPr>
      </w:pPr>
      <w:r>
        <w:rPr>
          <w:rFonts w:hint="eastAsia"/>
        </w:rPr>
        <w:t>然而，随着对这些概念理解的演变，论题的数量和内容发生了重大变化，尤其是在改革宗神学中。</w:t>
      </w:r>
    </w:p>
    <w:p w14:paraId="0CE94AC2">
      <w:pPr>
        <w:pStyle w:val="4"/>
        <w:spacing w:before="297" w:line="285" w:lineRule="auto"/>
        <w:ind w:right="98"/>
        <w:rPr>
          <w:rFonts w:hint="eastAsia"/>
        </w:rPr>
      </w:pPr>
    </w:p>
    <w:p w14:paraId="77D6A3FF">
      <w:pPr>
        <w:pStyle w:val="4"/>
        <w:spacing w:before="297" w:line="285" w:lineRule="auto"/>
        <w:ind w:right="98"/>
        <w:rPr>
          <w:rFonts w:hint="eastAsia"/>
        </w:rPr>
      </w:pPr>
      <w:r>
        <w:rPr>
          <w:rFonts w:hint="eastAsia"/>
        </w:rPr>
        <w:t>Previously, we mentioned that in the earlier period, doctrines of election and the covenant of grace were sometimes included in the order of salvation but were later typically placed in the loci on God and Christ.</w:t>
      </w:r>
    </w:p>
    <w:p w14:paraId="77B48658">
      <w:pPr>
        <w:pStyle w:val="4"/>
        <w:spacing w:before="297" w:line="285" w:lineRule="auto"/>
        <w:ind w:right="98"/>
        <w:rPr>
          <w:rFonts w:hint="eastAsia"/>
        </w:rPr>
      </w:pPr>
      <w:r>
        <w:rPr>
          <w:rFonts w:hint="eastAsia"/>
        </w:rPr>
        <w:t>先前，我们提到在早期，拣选和恩典之约的教义有时被包含在救赎的次序中，但后来通常被置于关于神和基督的论题中。</w:t>
      </w:r>
    </w:p>
    <w:p w14:paraId="4A90C54A">
      <w:pPr>
        <w:pStyle w:val="4"/>
        <w:spacing w:before="297" w:line="285" w:lineRule="auto"/>
        <w:ind w:right="98"/>
        <w:rPr>
          <w:rFonts w:hint="eastAsia"/>
        </w:rPr>
      </w:pPr>
    </w:p>
    <w:p w14:paraId="0C31F7BA">
      <w:pPr>
        <w:pStyle w:val="4"/>
        <w:spacing w:before="297" w:line="285" w:lineRule="auto"/>
        <w:ind w:right="98"/>
        <w:rPr>
          <w:rFonts w:hint="eastAsia"/>
        </w:rPr>
      </w:pPr>
      <w:r>
        <w:rPr>
          <w:rFonts w:hint="eastAsia"/>
        </w:rPr>
        <w:t>Similar shifts occurred in the treatment of other loci within the order of salvation due to changes in concepts.</w:t>
      </w:r>
    </w:p>
    <w:p w14:paraId="6BA80845">
      <w:pPr>
        <w:pStyle w:val="4"/>
        <w:spacing w:before="297" w:line="285" w:lineRule="auto"/>
        <w:ind w:right="98"/>
        <w:rPr>
          <w:rFonts w:hint="eastAsia"/>
        </w:rPr>
      </w:pPr>
      <w:r>
        <w:rPr>
          <w:rFonts w:hint="eastAsia"/>
        </w:rPr>
        <w:t>由于概念的改变，救赎次序中其他论题的处理也发生了类似的变化。</w:t>
      </w:r>
    </w:p>
    <w:p w14:paraId="182D886F">
      <w:pPr>
        <w:pStyle w:val="4"/>
        <w:spacing w:before="297" w:line="285" w:lineRule="auto"/>
        <w:ind w:right="98"/>
        <w:rPr>
          <w:rFonts w:hint="eastAsia"/>
        </w:rPr>
      </w:pPr>
    </w:p>
    <w:p w14:paraId="0980B792">
      <w:pPr>
        <w:pStyle w:val="4"/>
        <w:spacing w:before="297" w:line="285" w:lineRule="auto"/>
        <w:ind w:right="98"/>
        <w:rPr>
          <w:rFonts w:hint="eastAsia"/>
        </w:rPr>
      </w:pPr>
      <w:r>
        <w:rPr>
          <w:rFonts w:hint="eastAsia"/>
        </w:rPr>
        <w:t>Regardless of whether predestination, covenant, church, and means of grace were discussed before or after the order of salvation, "calling" consistently occupied the primary position.</w:t>
      </w:r>
    </w:p>
    <w:p w14:paraId="6788393D">
      <w:pPr>
        <w:pStyle w:val="4"/>
        <w:spacing w:before="297" w:line="285" w:lineRule="auto"/>
        <w:ind w:right="98"/>
        <w:rPr>
          <w:rFonts w:hint="eastAsia"/>
        </w:rPr>
      </w:pPr>
      <w:r>
        <w:rPr>
          <w:rFonts w:hint="eastAsia"/>
        </w:rPr>
        <w:t>无论预定、圣约、教会和恩典的途径是在救赎次序之前还是之后讨论，“呼召”始终占据首要位置。</w:t>
      </w:r>
    </w:p>
    <w:p w14:paraId="1EECCEFD">
      <w:pPr>
        <w:pStyle w:val="4"/>
        <w:spacing w:before="297" w:line="285" w:lineRule="auto"/>
        <w:ind w:right="98"/>
        <w:rPr>
          <w:rFonts w:hint="eastAsia"/>
        </w:rPr>
      </w:pPr>
    </w:p>
    <w:p w14:paraId="7A318448">
      <w:pPr>
        <w:pStyle w:val="4"/>
        <w:spacing w:before="297" w:line="285" w:lineRule="auto"/>
        <w:ind w:right="98"/>
        <w:rPr>
          <w:rFonts w:hint="eastAsia"/>
        </w:rPr>
      </w:pPr>
      <w:r>
        <w:rPr>
          <w:rFonts w:hint="eastAsia"/>
        </w:rPr>
        <w:t>Just as in creation and providence, God brought all things into existence through His Word, and this divine calling retained its prominent status.</w:t>
      </w:r>
    </w:p>
    <w:p w14:paraId="738F072F">
      <w:pPr>
        <w:pStyle w:val="4"/>
        <w:spacing w:before="297" w:line="285" w:lineRule="auto"/>
        <w:ind w:right="98"/>
        <w:rPr>
          <w:rFonts w:hint="eastAsia"/>
        </w:rPr>
      </w:pPr>
      <w:r>
        <w:rPr>
          <w:rFonts w:hint="eastAsia"/>
        </w:rPr>
        <w:t>正如在创造和护理中一样，神借着祂的话语使万物存在，而这种神圣的呼召也保持着其突出的地位。</w:t>
      </w:r>
    </w:p>
    <w:p w14:paraId="297D2BE6">
      <w:pPr>
        <w:pStyle w:val="4"/>
        <w:spacing w:before="297" w:line="285" w:lineRule="auto"/>
        <w:ind w:right="98"/>
        <w:rPr>
          <w:rFonts w:hint="eastAsia"/>
        </w:rPr>
      </w:pPr>
    </w:p>
    <w:p w14:paraId="5433EC98">
      <w:pPr>
        <w:pStyle w:val="4"/>
        <w:spacing w:before="297" w:line="285" w:lineRule="auto"/>
        <w:ind w:right="98"/>
        <w:rPr>
          <w:rFonts w:hint="eastAsia"/>
        </w:rPr>
      </w:pPr>
      <w:r>
        <w:rPr>
          <w:rFonts w:hint="eastAsia"/>
        </w:rPr>
        <w:t>Even when calling was differentiated into an external and an internal call, and when regeneration was narrowly defined and positioned before faith, calling remained the first locus in the order of salvation.</w:t>
      </w:r>
    </w:p>
    <w:p w14:paraId="15B533B0">
      <w:pPr>
        <w:pStyle w:val="4"/>
        <w:spacing w:before="297" w:line="285" w:lineRule="auto"/>
        <w:ind w:right="98"/>
        <w:rPr>
          <w:rFonts w:hint="eastAsia"/>
        </w:rPr>
      </w:pPr>
      <w:r>
        <w:rPr>
          <w:rFonts w:hint="eastAsia"/>
        </w:rPr>
        <w:t>即使当呼召被区分为外在呼召和内在呼召，并且当重生被狭隘地定义并置于信心之前时，呼召仍然是救赎次序中的第一个论题。</w:t>
      </w:r>
    </w:p>
    <w:p w14:paraId="54A517F6">
      <w:pPr>
        <w:pStyle w:val="4"/>
        <w:spacing w:before="297" w:line="285" w:lineRule="auto"/>
        <w:ind w:right="98"/>
        <w:rPr>
          <w:rFonts w:hint="eastAsia"/>
        </w:rPr>
      </w:pPr>
    </w:p>
    <w:p w14:paraId="45BB8BB2">
      <w:pPr>
        <w:pStyle w:val="4"/>
        <w:spacing w:before="297" w:line="285" w:lineRule="auto"/>
        <w:ind w:right="98"/>
        <w:rPr>
          <w:rFonts w:hint="eastAsia"/>
        </w:rPr>
      </w:pPr>
      <w:r>
        <w:rPr>
          <w:rFonts w:hint="eastAsia"/>
        </w:rPr>
        <w:t>This order was maintained in response to challenges from the Anabaptists, who severed the Spirit from the Word, and the Remonstrants, who accused the Reformed of neglecting the Word as a means of grace due to their doctrine of the direct and efficacious work of the Holy Spirit.</w:t>
      </w:r>
    </w:p>
    <w:p w14:paraId="42C743DB">
      <w:pPr>
        <w:pStyle w:val="4"/>
        <w:spacing w:before="297" w:line="285" w:lineRule="auto"/>
        <w:ind w:right="98"/>
        <w:rPr>
          <w:rFonts w:hint="eastAsia"/>
        </w:rPr>
      </w:pPr>
      <w:r>
        <w:rPr>
          <w:rFonts w:hint="eastAsia"/>
        </w:rPr>
        <w:t>维持这个次序是为了回应再洗礼派——他们将圣灵与圣道分离开来——以及阿民念派——他们指责改革宗由于其关于圣灵直接而有效的作工的教义而忽略了圣道作为恩典的途径——的挑战。</w:t>
      </w:r>
    </w:p>
    <w:p w14:paraId="1C69AC35">
      <w:pPr>
        <w:pStyle w:val="4"/>
        <w:spacing w:before="297" w:line="285" w:lineRule="auto"/>
        <w:ind w:right="98"/>
        <w:rPr>
          <w:rFonts w:hint="eastAsia"/>
        </w:rPr>
      </w:pPr>
    </w:p>
    <w:p w14:paraId="490B24C3">
      <w:pPr>
        <w:pStyle w:val="4"/>
        <w:spacing w:before="297" w:line="285" w:lineRule="auto"/>
        <w:ind w:right="98"/>
        <w:rPr>
          <w:rFonts w:hint="eastAsia"/>
        </w:rPr>
      </w:pPr>
      <w:r>
        <w:rPr>
          <w:rFonts w:hint="eastAsia"/>
        </w:rPr>
        <w:t>Furthermore, there was unanimous agreement within the order of salvation that the origin and commencement of new life in a person were solely attributable to the internal, direct, efficacious, and invincible operation of the Holy Spirit.</w:t>
      </w:r>
    </w:p>
    <w:p w14:paraId="70A1C2C3">
      <w:pPr>
        <w:pStyle w:val="4"/>
        <w:spacing w:before="297" w:line="285" w:lineRule="auto"/>
        <w:ind w:right="98"/>
        <w:rPr>
          <w:rFonts w:hint="eastAsia"/>
        </w:rPr>
      </w:pPr>
      <w:r>
        <w:rPr>
          <w:rFonts w:hint="eastAsia"/>
        </w:rPr>
        <w:t>此外，在救赎的次序中，人们一致认为，一个人新生命的起源和开始完全归因于圣灵内在的、直接的、有效的和不可战胜的运作。</w:t>
      </w:r>
    </w:p>
    <w:p w14:paraId="599119C4">
      <w:pPr>
        <w:pStyle w:val="4"/>
        <w:spacing w:before="297" w:line="285" w:lineRule="auto"/>
        <w:ind w:right="98"/>
        <w:rPr>
          <w:rFonts w:hint="eastAsia"/>
        </w:rPr>
      </w:pPr>
    </w:p>
    <w:p w14:paraId="468CB319">
      <w:pPr>
        <w:pStyle w:val="4"/>
        <w:spacing w:before="297" w:line="285" w:lineRule="auto"/>
        <w:ind w:right="98"/>
        <w:rPr>
          <w:rFonts w:hint="eastAsia"/>
        </w:rPr>
      </w:pPr>
      <w:r>
        <w:rPr>
          <w:rFonts w:hint="eastAsia"/>
        </w:rPr>
        <w:t>Occasionally, this operation was referred to as "immediate," not to exclude the Word as a means of grace from the Holy Spirit's work, but for two key reasons: first, to affirm against the Remonstrants that the Holy Spirit, while using the Word, independently entered the hearts of individuals and brought about regeneration without dependence on their will and consent; and second, to assert against the theology of Saumur that in regeneration, the Holy Spirit did not merely illuminate the intellect through the Word but also directly and immediately infused new affections into the will.</w:t>
      </w:r>
    </w:p>
    <w:p w14:paraId="36A8CB19">
      <w:pPr>
        <w:pStyle w:val="4"/>
        <w:spacing w:before="297" w:line="285" w:lineRule="auto"/>
        <w:ind w:right="98"/>
        <w:rPr>
          <w:rFonts w:hint="eastAsia"/>
        </w:rPr>
      </w:pPr>
      <w:r>
        <w:rPr>
          <w:rFonts w:hint="eastAsia"/>
        </w:rPr>
        <w:t>偶尔，这种运作被称为“直接的”，并非要将圣道作为恩典的途径从圣灵的工作中排除，而是出于两个关键原因：首先，为了反驳阿民念派，申明圣灵虽然使用圣道，却独立地进入个人的内心，并在不依赖其意志和同意的情况下实现重生；其次，为了反驳索뮈尔神学，断言在重生中，圣灵并非仅仅通过圣道光照理智，而且也直接而立即地将新的情感注入意志。</w:t>
      </w:r>
    </w:p>
    <w:p w14:paraId="766E5B1F">
      <w:pPr>
        <w:pStyle w:val="4"/>
        <w:spacing w:before="297" w:line="285" w:lineRule="auto"/>
        <w:ind w:right="98"/>
        <w:rPr>
          <w:rFonts w:hint="eastAsia"/>
        </w:rPr>
      </w:pPr>
    </w:p>
    <w:p w14:paraId="5AB1CB02">
      <w:pPr>
        <w:pStyle w:val="4"/>
        <w:spacing w:before="297" w:line="285" w:lineRule="auto"/>
        <w:ind w:right="98"/>
        <w:rPr>
          <w:rFonts w:hint="eastAsia"/>
        </w:rPr>
      </w:pPr>
      <w:r>
        <w:rPr>
          <w:rFonts w:hint="eastAsia"/>
        </w:rPr>
        <w:t>On the contrary, there existed disagreements concerning the terminology used to describe the initial work of the Holy Spirit in the heart of a sinner.</w:t>
      </w:r>
    </w:p>
    <w:p w14:paraId="06AADBF6">
      <w:pPr>
        <w:pStyle w:val="4"/>
        <w:spacing w:before="297" w:line="285" w:lineRule="auto"/>
        <w:ind w:right="98"/>
        <w:rPr>
          <w:rFonts w:hint="eastAsia"/>
        </w:rPr>
      </w:pPr>
      <w:r>
        <w:rPr>
          <w:rFonts w:hint="eastAsia"/>
        </w:rPr>
        <w:t>相反，对于描述圣灵在罪人心中最初工作的术语，存在着分歧。</w:t>
      </w:r>
    </w:p>
    <w:p w14:paraId="7F53EC9C">
      <w:pPr>
        <w:pStyle w:val="4"/>
        <w:spacing w:before="297" w:line="285" w:lineRule="auto"/>
        <w:ind w:right="98"/>
        <w:rPr>
          <w:rFonts w:hint="eastAsia"/>
        </w:rPr>
      </w:pPr>
    </w:p>
    <w:p w14:paraId="20DA70AA">
      <w:pPr>
        <w:pStyle w:val="4"/>
        <w:spacing w:before="297" w:line="285" w:lineRule="auto"/>
        <w:ind w:right="98"/>
        <w:rPr>
          <w:rFonts w:hint="eastAsia"/>
        </w:rPr>
      </w:pPr>
      <w:r>
        <w:rPr>
          <w:rFonts w:hint="eastAsia"/>
        </w:rPr>
        <w:t>Following Luther's experience, many theologians initially emphasized repentance before addressing faith and good works.</w:t>
      </w:r>
    </w:p>
    <w:p w14:paraId="64C1B60E">
      <w:pPr>
        <w:pStyle w:val="4"/>
        <w:spacing w:before="297" w:line="285" w:lineRule="auto"/>
        <w:ind w:right="98"/>
        <w:rPr>
          <w:rFonts w:hint="eastAsia"/>
        </w:rPr>
      </w:pPr>
      <w:r>
        <w:rPr>
          <w:rFonts w:hint="eastAsia"/>
        </w:rPr>
        <w:t>继路德的经历之后，许多神学家最初在论述信心和善行之前强调悔改。</w:t>
      </w:r>
    </w:p>
    <w:p w14:paraId="0FD48FBA">
      <w:pPr>
        <w:pStyle w:val="4"/>
        <w:spacing w:before="297" w:line="285" w:lineRule="auto"/>
        <w:ind w:right="98"/>
        <w:rPr>
          <w:rFonts w:hint="eastAsia"/>
        </w:rPr>
      </w:pPr>
    </w:p>
    <w:p w14:paraId="7D195B66">
      <w:pPr>
        <w:pStyle w:val="4"/>
        <w:spacing w:before="297" w:line="285" w:lineRule="auto"/>
        <w:ind w:right="98"/>
        <w:rPr>
          <w:rFonts w:hint="eastAsia"/>
        </w:rPr>
      </w:pPr>
      <w:r>
        <w:rPr>
          <w:rFonts w:hint="eastAsia"/>
        </w:rPr>
        <w:t>However, they soon recognized that not everyone underwent such an experience, especially not the children of the covenant, and that it could not be demanded of all.</w:t>
      </w:r>
    </w:p>
    <w:p w14:paraId="58E6061A">
      <w:pPr>
        <w:pStyle w:val="4"/>
        <w:spacing w:before="297" w:line="285" w:lineRule="auto"/>
        <w:ind w:right="98"/>
        <w:rPr>
          <w:rFonts w:hint="eastAsia"/>
        </w:rPr>
      </w:pPr>
      <w:r>
        <w:rPr>
          <w:rFonts w:hint="eastAsia"/>
        </w:rPr>
        <w:t>然而，他们很快认识到并非每个人都经历过这样的经历，尤其是约的儿女，而且也不能要求所有人都经历。</w:t>
      </w:r>
    </w:p>
    <w:p w14:paraId="3BCD4A14">
      <w:pPr>
        <w:pStyle w:val="4"/>
        <w:spacing w:before="297" w:line="285" w:lineRule="auto"/>
        <w:ind w:right="98"/>
        <w:rPr>
          <w:rFonts w:hint="eastAsia"/>
        </w:rPr>
      </w:pPr>
    </w:p>
    <w:p w14:paraId="477F6F24">
      <w:pPr>
        <w:pStyle w:val="4"/>
        <w:spacing w:before="297" w:line="285" w:lineRule="auto"/>
        <w:ind w:right="98"/>
        <w:rPr>
          <w:rFonts w:hint="eastAsia"/>
        </w:rPr>
      </w:pPr>
      <w:r>
        <w:rPr>
          <w:rFonts w:hint="eastAsia"/>
        </w:rPr>
        <w:t>Furthermore, Luther and Calvin had previously highlighted the substantial difference between worldly grief, which arises from the law, can also be experienced by the unconverted, and does not necessarily lead to saving faith, and godly sorrow, which presupposes faith and arises from the new life.</w:t>
      </w:r>
    </w:p>
    <w:p w14:paraId="0C6D6699">
      <w:pPr>
        <w:pStyle w:val="4"/>
        <w:spacing w:before="297" w:line="285" w:lineRule="auto"/>
        <w:ind w:right="98"/>
        <w:rPr>
          <w:rFonts w:hint="eastAsia"/>
        </w:rPr>
      </w:pPr>
      <w:r>
        <w:rPr>
          <w:rFonts w:hint="eastAsia"/>
        </w:rPr>
        <w:t>此外，路德和加尔文先前曾强调世俗的忧伤与敬虔的忧伤之间的实质性区别，前者源于律法，未归信者也能经历，且不一定导致得救的信心；后者则以信心为前提，源于新的生命。</w:t>
      </w:r>
    </w:p>
    <w:p w14:paraId="16A79A55">
      <w:pPr>
        <w:pStyle w:val="4"/>
        <w:spacing w:before="297" w:line="285" w:lineRule="auto"/>
        <w:ind w:right="98"/>
        <w:rPr>
          <w:rFonts w:hint="eastAsia"/>
        </w:rPr>
      </w:pPr>
    </w:p>
    <w:p w14:paraId="48604993">
      <w:pPr>
        <w:pStyle w:val="4"/>
        <w:spacing w:before="297" w:line="285" w:lineRule="auto"/>
        <w:ind w:right="98"/>
        <w:rPr>
          <w:rFonts w:hint="eastAsia"/>
        </w:rPr>
      </w:pPr>
      <w:r>
        <w:rPr>
          <w:rFonts w:hint="eastAsia"/>
        </w:rPr>
        <w:t>Following Calvin, the Reformed tradition incorporated penitence into the Christian life and eventually replaced it with a different term.</w:t>
      </w:r>
    </w:p>
    <w:p w14:paraId="7E234EB6">
      <w:pPr>
        <w:pStyle w:val="4"/>
        <w:spacing w:before="297" w:line="285" w:lineRule="auto"/>
        <w:ind w:right="98"/>
        <w:rPr>
          <w:rFonts w:hint="eastAsia"/>
        </w:rPr>
      </w:pPr>
      <w:r>
        <w:rPr>
          <w:rFonts w:hint="eastAsia"/>
        </w:rPr>
        <w:t>继加尔文之后，改革宗传统将悔改纳入基督徒生活，并最终用一个不同的术语取而代之。</w:t>
      </w:r>
    </w:p>
    <w:p w14:paraId="739A5718">
      <w:pPr>
        <w:pStyle w:val="4"/>
        <w:spacing w:before="297" w:line="285" w:lineRule="auto"/>
        <w:ind w:right="98"/>
        <w:rPr>
          <w:rFonts w:hint="eastAsia"/>
        </w:rPr>
      </w:pPr>
    </w:p>
    <w:p w14:paraId="3F304AD3">
      <w:pPr>
        <w:pStyle w:val="4"/>
        <w:spacing w:before="297" w:line="285" w:lineRule="auto"/>
        <w:ind w:right="98"/>
        <w:rPr>
          <w:rFonts w:hint="eastAsia"/>
        </w:rPr>
      </w:pPr>
      <w:r>
        <w:rPr>
          <w:rFonts w:hint="eastAsia"/>
        </w:rPr>
        <w:t>The word "penitence," along with "penance," had acquired a distinctly Roman Catholic connotation, evoking thoughts of priest-imposed punishments and penitent payments.</w:t>
      </w:r>
    </w:p>
    <w:p w14:paraId="317EAA81">
      <w:pPr>
        <w:pStyle w:val="4"/>
        <w:spacing w:before="297" w:line="285" w:lineRule="auto"/>
        <w:ind w:right="98"/>
        <w:rPr>
          <w:rFonts w:hint="eastAsia"/>
        </w:rPr>
      </w:pPr>
      <w:r>
        <w:rPr>
          <w:rFonts w:hint="eastAsia"/>
        </w:rPr>
        <w:t>“悔改”一词，连同“补赎”，已经带上了明显的罗马天主教色彩，让人联想到神父施加的惩罚和忏悔者的付款。</w:t>
      </w:r>
    </w:p>
    <w:p w14:paraId="6084C803">
      <w:pPr>
        <w:pStyle w:val="4"/>
        <w:spacing w:before="297" w:line="285" w:lineRule="auto"/>
        <w:ind w:right="98"/>
        <w:rPr>
          <w:rFonts w:hint="eastAsia"/>
        </w:rPr>
      </w:pPr>
    </w:p>
    <w:p w14:paraId="2E070F8C">
      <w:pPr>
        <w:pStyle w:val="4"/>
        <w:spacing w:before="297" w:line="285" w:lineRule="auto"/>
        <w:ind w:right="98"/>
        <w:rPr>
          <w:rFonts w:hint="eastAsia"/>
        </w:rPr>
      </w:pPr>
      <w:r>
        <w:rPr>
          <w:rFonts w:hint="eastAsia"/>
        </w:rPr>
        <w:t>While it might still be suitable to describe the regret or remorse that a sinner sometimes feels due to the consequences of sin, it was deemed highly inappropriate for the sincere sorrow over sin as sin, a sentiment found exclusively in believers.</w:t>
      </w:r>
    </w:p>
    <w:p w14:paraId="7BA9FA7F">
      <w:pPr>
        <w:pStyle w:val="4"/>
        <w:spacing w:before="297" w:line="285" w:lineRule="auto"/>
        <w:ind w:right="98"/>
        <w:rPr>
          <w:rFonts w:hint="eastAsia"/>
        </w:rPr>
      </w:pPr>
      <w:r>
        <w:rPr>
          <w:rFonts w:hint="eastAsia"/>
        </w:rPr>
        <w:t>虽然它可能仍然适合描述罪人有时因罪的后果而感到的懊悔或悔恨，但对于将罪视为罪的真诚忧伤——一种只在信徒身上发现的情感——来说，它被认为是极不恰当的。</w:t>
      </w:r>
    </w:p>
    <w:p w14:paraId="447EBDE3">
      <w:pPr>
        <w:pStyle w:val="4"/>
        <w:spacing w:before="297" w:line="285" w:lineRule="auto"/>
        <w:ind w:right="98"/>
        <w:rPr>
          <w:rFonts w:hint="eastAsia"/>
        </w:rPr>
      </w:pPr>
    </w:p>
    <w:p w14:paraId="4B33A11A">
      <w:pPr>
        <w:pStyle w:val="4"/>
        <w:spacing w:before="297" w:line="285" w:lineRule="auto"/>
        <w:ind w:right="98"/>
        <w:rPr>
          <w:rFonts w:hint="eastAsia"/>
        </w:rPr>
      </w:pPr>
      <w:r>
        <w:rPr>
          <w:rFonts w:hint="eastAsia"/>
        </w:rPr>
        <w:t>Consequently, another term, the elegant "resipiscentia" (literally, "becoming sane again" or "coming to one's senses again"), gained popularity.</w:t>
      </w:r>
    </w:p>
    <w:p w14:paraId="22598E82">
      <w:pPr>
        <w:pStyle w:val="4"/>
        <w:spacing w:before="297" w:line="285" w:lineRule="auto"/>
        <w:ind w:right="98"/>
        <w:rPr>
          <w:rFonts w:hint="eastAsia"/>
        </w:rPr>
      </w:pPr>
      <w:r>
        <w:rPr>
          <w:rFonts w:hint="eastAsia"/>
        </w:rPr>
        <w:t>因此，另一个术语，优雅的“resipiscentia”（字面意思是“恢复理智”或“恢复清醒”），开始流行起来。</w:t>
      </w:r>
    </w:p>
    <w:p w14:paraId="38DF9D7E">
      <w:pPr>
        <w:pStyle w:val="4"/>
        <w:spacing w:before="297" w:line="285" w:lineRule="auto"/>
        <w:ind w:right="98"/>
        <w:rPr>
          <w:rFonts w:hint="eastAsia"/>
        </w:rPr>
      </w:pPr>
    </w:p>
    <w:p w14:paraId="447A48E8">
      <w:pPr>
        <w:pStyle w:val="4"/>
        <w:spacing w:before="297" w:line="285" w:lineRule="auto"/>
        <w:ind w:right="98"/>
        <w:rPr>
          <w:rFonts w:hint="eastAsia"/>
        </w:rPr>
      </w:pPr>
      <w:r>
        <w:rPr>
          <w:rFonts w:hint="eastAsia"/>
        </w:rPr>
        <w:t>This shift had two significant consequences: (1) the need to identify the very first work of grace with a name other than "penitence," and (2) a reevaluation of the meaning and position of "resipiscentia."</w:t>
      </w:r>
    </w:p>
    <w:p w14:paraId="2E988ED6">
      <w:pPr>
        <w:pStyle w:val="4"/>
        <w:spacing w:before="297" w:line="285" w:lineRule="auto"/>
        <w:ind w:right="98"/>
        <w:rPr>
          <w:rFonts w:hint="eastAsia"/>
        </w:rPr>
      </w:pPr>
      <w:r>
        <w:rPr>
          <w:rFonts w:hint="eastAsia"/>
        </w:rPr>
        <w:t>这种转变带来了两个重要的后果：（1）需要用一个不同于“悔改”的名称来识别恩典的最初工作；（2）重新评估“resipiscentia”的意义和地位。</w:t>
      </w:r>
    </w:p>
    <w:p w14:paraId="58BB96F8">
      <w:pPr>
        <w:pStyle w:val="4"/>
        <w:spacing w:before="297" w:line="285" w:lineRule="auto"/>
        <w:ind w:right="98"/>
        <w:rPr>
          <w:rFonts w:hint="eastAsia"/>
        </w:rPr>
      </w:pPr>
    </w:p>
    <w:p w14:paraId="0EF3F2EE">
      <w:pPr>
        <w:pStyle w:val="4"/>
        <w:spacing w:before="297" w:line="285" w:lineRule="auto"/>
        <w:ind w:right="98"/>
        <w:rPr>
          <w:rFonts w:hint="eastAsia"/>
        </w:rPr>
      </w:pPr>
      <w:r>
        <w:rPr>
          <w:rFonts w:hint="eastAsia"/>
        </w:rPr>
        <w:t>Regarding the first consequence, Calvin initially considered faith as the first benefit of grace, viewing regeneration in a broad sense as the renewal of humanity after God's image.</w:t>
      </w:r>
    </w:p>
    <w:p w14:paraId="62779212">
      <w:pPr>
        <w:pStyle w:val="4"/>
        <w:spacing w:before="297" w:line="285" w:lineRule="auto"/>
        <w:ind w:right="98"/>
        <w:rPr>
          <w:rFonts w:hint="eastAsia"/>
        </w:rPr>
      </w:pPr>
      <w:r>
        <w:rPr>
          <w:rFonts w:hint="eastAsia"/>
        </w:rPr>
        <w:t>关于第一个后果，加尔文最初认为信心是恩典的首要益处，从广义上将重生视为人类在神形象之后的更新。</w:t>
      </w:r>
    </w:p>
    <w:p w14:paraId="7B055C16">
      <w:pPr>
        <w:pStyle w:val="4"/>
        <w:spacing w:before="297" w:line="285" w:lineRule="auto"/>
        <w:ind w:right="98"/>
        <w:rPr>
          <w:rFonts w:hint="eastAsia"/>
        </w:rPr>
      </w:pPr>
    </w:p>
    <w:p w14:paraId="7988C644">
      <w:pPr>
        <w:pStyle w:val="4"/>
        <w:spacing w:before="297" w:line="285" w:lineRule="auto"/>
        <w:ind w:right="98"/>
        <w:rPr>
          <w:rFonts w:hint="eastAsia"/>
        </w:rPr>
      </w:pPr>
      <w:r>
        <w:rPr>
          <w:rFonts w:hint="eastAsia"/>
        </w:rPr>
        <w:t>Others introduced distinctions such as "inefficacious" and "efficacious" or "external" and "internal" calling as the commencement of the new life.</w:t>
      </w:r>
    </w:p>
    <w:p w14:paraId="692C832A">
      <w:pPr>
        <w:pStyle w:val="4"/>
        <w:spacing w:before="297" w:line="285" w:lineRule="auto"/>
        <w:ind w:right="98"/>
        <w:rPr>
          <w:rFonts w:hint="eastAsia"/>
        </w:rPr>
      </w:pPr>
      <w:r>
        <w:rPr>
          <w:rFonts w:hint="eastAsia"/>
        </w:rPr>
        <w:t>其他人则引入了诸如“无效的”和“有效的”或“外在的”和“内在的”呼召作为新生命开始的区别。</w:t>
      </w:r>
    </w:p>
    <w:p w14:paraId="0C64EA4B">
      <w:pPr>
        <w:pStyle w:val="4"/>
        <w:spacing w:before="297" w:line="285" w:lineRule="auto"/>
        <w:ind w:right="98"/>
        <w:rPr>
          <w:rFonts w:hint="eastAsia"/>
        </w:rPr>
      </w:pPr>
    </w:p>
    <w:p w14:paraId="01FA2035">
      <w:pPr>
        <w:pStyle w:val="4"/>
        <w:spacing w:before="297" w:line="285" w:lineRule="auto"/>
        <w:ind w:right="98"/>
        <w:rPr>
          <w:rFonts w:hint="eastAsia"/>
        </w:rPr>
      </w:pPr>
      <w:r>
        <w:rPr>
          <w:rFonts w:hint="eastAsia"/>
        </w:rPr>
        <w:t>Some employed terms like "conversion," "regeneration," "drawing," or "resuscitation," typically ascribing narrower meanings to these words than before.</w:t>
      </w:r>
    </w:p>
    <w:p w14:paraId="580F7666">
      <w:pPr>
        <w:pStyle w:val="4"/>
        <w:spacing w:before="297" w:line="285" w:lineRule="auto"/>
        <w:ind w:right="98"/>
        <w:rPr>
          <w:rFonts w:hint="eastAsia"/>
        </w:rPr>
      </w:pPr>
      <w:r>
        <w:rPr>
          <w:rFonts w:hint="eastAsia"/>
        </w:rPr>
        <w:t>有些人使用诸如“归信”、“重生”、“吸引”或“复苏”之类的术语，通常赋予这些词比以前更狭窄的含义。</w:t>
      </w:r>
    </w:p>
    <w:p w14:paraId="00169CF3">
      <w:pPr>
        <w:pStyle w:val="4"/>
        <w:spacing w:before="297" w:line="285" w:lineRule="auto"/>
        <w:ind w:right="98"/>
        <w:rPr>
          <w:rFonts w:hint="eastAsia"/>
        </w:rPr>
      </w:pPr>
    </w:p>
    <w:p w14:paraId="15075DA8">
      <w:pPr>
        <w:pStyle w:val="4"/>
        <w:spacing w:before="297" w:line="285" w:lineRule="auto"/>
        <w:ind w:right="98"/>
        <w:rPr>
          <w:rFonts w:hint="eastAsia"/>
        </w:rPr>
      </w:pPr>
      <w:r>
        <w:rPr>
          <w:rFonts w:hint="eastAsia"/>
        </w:rPr>
        <w:t>Various circumstances led Reformed theology to consider the application of the benefits of salvation even before faith.</w:t>
      </w:r>
    </w:p>
    <w:p w14:paraId="3EDA702F">
      <w:pPr>
        <w:pStyle w:val="4"/>
        <w:spacing w:before="297" w:line="285" w:lineRule="auto"/>
        <w:ind w:right="98"/>
        <w:rPr>
          <w:rFonts w:hint="eastAsia"/>
        </w:rPr>
      </w:pPr>
      <w:r>
        <w:rPr>
          <w:rFonts w:hint="eastAsia"/>
        </w:rPr>
        <w:t>各种情况导致改革宗神学甚至在信心之前就考虑救赎益处的应用。</w:t>
      </w:r>
    </w:p>
    <w:p w14:paraId="12EAE035">
      <w:pPr>
        <w:pStyle w:val="4"/>
        <w:spacing w:before="297" w:line="285" w:lineRule="auto"/>
        <w:ind w:right="98"/>
        <w:rPr>
          <w:rFonts w:hint="eastAsia"/>
        </w:rPr>
      </w:pPr>
    </w:p>
    <w:p w14:paraId="07F1BEFF">
      <w:pPr>
        <w:pStyle w:val="4"/>
        <w:spacing w:before="297" w:line="285" w:lineRule="auto"/>
        <w:ind w:right="98"/>
        <w:rPr>
          <w:rFonts w:hint="eastAsia"/>
        </w:rPr>
      </w:pPr>
      <w:r>
        <w:rPr>
          <w:rFonts w:hint="eastAsia"/>
        </w:rPr>
        <w:t>Anabaptists asserted that children of believers, unable to believe in Christ until they reached the age of discretion, were deprived of the covenant of grace's benefits and, consequently, baptism.</w:t>
      </w:r>
    </w:p>
    <w:p w14:paraId="1267698C">
      <w:pPr>
        <w:pStyle w:val="4"/>
        <w:spacing w:before="297" w:line="285" w:lineRule="auto"/>
        <w:ind w:right="98"/>
        <w:rPr>
          <w:rFonts w:hint="eastAsia"/>
        </w:rPr>
      </w:pPr>
      <w:r>
        <w:rPr>
          <w:rFonts w:hint="eastAsia"/>
        </w:rPr>
        <w:t>再洗礼派断言，信徒的孩童在达到辨别年龄之前无法相信基督，因此被剥夺了恩典之约的益处，从而也被剥夺了洗礼。</w:t>
      </w:r>
    </w:p>
    <w:p w14:paraId="0070092E">
      <w:pPr>
        <w:pStyle w:val="4"/>
        <w:spacing w:before="297" w:line="285" w:lineRule="auto"/>
        <w:ind w:right="98"/>
        <w:rPr>
          <w:rFonts w:hint="eastAsia"/>
        </w:rPr>
      </w:pPr>
    </w:p>
    <w:p w14:paraId="1C6405AC">
      <w:pPr>
        <w:pStyle w:val="4"/>
        <w:spacing w:before="297" w:line="285" w:lineRule="auto"/>
        <w:ind w:right="98"/>
        <w:rPr>
          <w:rFonts w:hint="eastAsia"/>
        </w:rPr>
      </w:pPr>
      <w:r>
        <w:rPr>
          <w:rFonts w:hint="eastAsia"/>
        </w:rPr>
        <w:t>In response, Reformers defended the position that the children of believers, although incapable of actual belief, shared in the principle and "disposition" of faith, making them eligible for baptism.</w:t>
      </w:r>
    </w:p>
    <w:p w14:paraId="386EE6A3">
      <w:pPr>
        <w:pStyle w:val="4"/>
        <w:spacing w:before="297" w:line="285" w:lineRule="auto"/>
        <w:ind w:right="98"/>
        <w:rPr>
          <w:rFonts w:hint="eastAsia"/>
        </w:rPr>
      </w:pPr>
      <w:r>
        <w:rPr>
          <w:rFonts w:hint="eastAsia"/>
        </w:rPr>
        <w:t>作为回应，改革家们捍卫了这样一种立场：信徒的孩童虽然不能实际相信，但分享了信心的原则和“倾向”，使他们有资格接受洗礼。</w:t>
      </w:r>
    </w:p>
    <w:p w14:paraId="0C5D7B69">
      <w:pPr>
        <w:pStyle w:val="4"/>
        <w:spacing w:before="297" w:line="285" w:lineRule="auto"/>
        <w:ind w:right="98"/>
        <w:rPr>
          <w:rFonts w:hint="eastAsia"/>
        </w:rPr>
      </w:pPr>
    </w:p>
    <w:p w14:paraId="32547500">
      <w:pPr>
        <w:pStyle w:val="4"/>
        <w:spacing w:before="297" w:line="285" w:lineRule="auto"/>
        <w:ind w:right="98"/>
        <w:rPr>
          <w:rFonts w:hint="eastAsia"/>
        </w:rPr>
      </w:pPr>
      <w:r>
        <w:rPr>
          <w:rFonts w:hint="eastAsia"/>
        </w:rPr>
        <w:t>Therefore, they believed that children who died, like adult believers, were saved, not lost.</w:t>
      </w:r>
    </w:p>
    <w:p w14:paraId="1B8DF8C9">
      <w:pPr>
        <w:pStyle w:val="4"/>
        <w:spacing w:before="297" w:line="285" w:lineRule="auto"/>
        <w:ind w:right="98"/>
        <w:rPr>
          <w:rFonts w:hint="eastAsia"/>
        </w:rPr>
      </w:pPr>
      <w:r>
        <w:rPr>
          <w:rFonts w:hint="eastAsia"/>
        </w:rPr>
        <w:t>因此，他们相信死去的孩童，像成年信徒一样，是得救的，而不是失丧的。</w:t>
      </w:r>
    </w:p>
    <w:p w14:paraId="50ABC178">
      <w:pPr>
        <w:pStyle w:val="4"/>
        <w:spacing w:before="297" w:line="285" w:lineRule="auto"/>
        <w:ind w:right="98"/>
        <w:rPr>
          <w:rFonts w:hint="eastAsia"/>
        </w:rPr>
      </w:pPr>
    </w:p>
    <w:p w14:paraId="3322DBE0">
      <w:pPr>
        <w:pStyle w:val="4"/>
        <w:spacing w:before="297" w:line="285" w:lineRule="auto"/>
        <w:ind w:right="98"/>
        <w:rPr>
          <w:rFonts w:hint="eastAsia"/>
        </w:rPr>
      </w:pPr>
      <w:r>
        <w:rPr>
          <w:rFonts w:hint="eastAsia"/>
        </w:rPr>
        <w:t>Furthermore, all Reformers confessed that humans, by their nature, were incapable of believing or repenting, and thus, faith and repentance must be the outcomes of the omnipotent work of the Holy Spirit, resulting from a seed planted in the heart by the Holy Spirit.</w:t>
      </w:r>
    </w:p>
    <w:p w14:paraId="6FC8781C">
      <w:pPr>
        <w:pStyle w:val="4"/>
        <w:spacing w:before="297" w:line="285" w:lineRule="auto"/>
        <w:ind w:right="98"/>
        <w:rPr>
          <w:rFonts w:hint="eastAsia"/>
        </w:rPr>
      </w:pPr>
      <w:r>
        <w:rPr>
          <w:rFonts w:hint="eastAsia"/>
        </w:rPr>
        <w:t>此外，所有改革家都承认，人就其本性而言，无法相信或悔改，因此，信心和悔改必须是圣灵全能工作的成果，是圣灵在心中播下的种子的结果。</w:t>
      </w:r>
    </w:p>
    <w:p w14:paraId="41FB0B92">
      <w:pPr>
        <w:pStyle w:val="4"/>
        <w:spacing w:before="297" w:line="285" w:lineRule="auto"/>
        <w:ind w:right="98"/>
        <w:rPr>
          <w:rFonts w:hint="eastAsia"/>
        </w:rPr>
      </w:pPr>
    </w:p>
    <w:p w14:paraId="1210208E">
      <w:pPr>
        <w:pStyle w:val="4"/>
        <w:spacing w:before="297" w:line="285" w:lineRule="auto"/>
        <w:ind w:right="98"/>
        <w:rPr>
          <w:rFonts w:hint="eastAsia"/>
        </w:rPr>
      </w:pPr>
      <w:r>
        <w:rPr>
          <w:rFonts w:hint="eastAsia"/>
        </w:rPr>
        <w:t>Consequently, theologians found themselves compelled to differentiate between the Holy Spirit's operation and the fruit of that operation, between the capacity and the act of faith, between passive and active conversion, or between limited and full regeneration.</w:t>
      </w:r>
    </w:p>
    <w:p w14:paraId="0F543000">
      <w:pPr>
        <w:pStyle w:val="4"/>
        <w:spacing w:before="297" w:line="285" w:lineRule="auto"/>
        <w:ind w:right="98"/>
        <w:rPr>
          <w:rFonts w:hint="eastAsia"/>
        </w:rPr>
      </w:pPr>
      <w:r>
        <w:rPr>
          <w:rFonts w:hint="eastAsia"/>
        </w:rPr>
        <w:t>因此，神学家们发现自己不得不区分圣灵的运作与该运作的果实，信心的能力与信心的行为，被动的归信与主动的归信，或有限的重生与完全的重生。</w:t>
      </w:r>
    </w:p>
    <w:p w14:paraId="1C0CF205">
      <w:pPr>
        <w:pStyle w:val="4"/>
        <w:spacing w:before="297" w:line="285" w:lineRule="auto"/>
        <w:ind w:right="98"/>
        <w:rPr>
          <w:rFonts w:hint="eastAsia"/>
        </w:rPr>
      </w:pPr>
    </w:p>
    <w:p w14:paraId="5CA8416E">
      <w:pPr>
        <w:pStyle w:val="4"/>
        <w:spacing w:before="297" w:line="285" w:lineRule="auto"/>
        <w:ind w:right="98"/>
        <w:rPr>
          <w:rFonts w:hint="eastAsia"/>
        </w:rPr>
      </w:pPr>
      <w:r>
        <w:rPr>
          <w:rFonts w:hint="eastAsia"/>
        </w:rPr>
        <w:t>"Regeneration" was now the term for the benefit that entailed the infusion of the very first principle of the new life, preceding faith.</w:t>
      </w:r>
    </w:p>
    <w:p w14:paraId="0C51F6F9">
      <w:pPr>
        <w:pStyle w:val="4"/>
        <w:spacing w:before="297" w:line="285" w:lineRule="auto"/>
        <w:ind w:right="98"/>
        <w:rPr>
          <w:rFonts w:hint="eastAsia"/>
        </w:rPr>
      </w:pPr>
      <w:r>
        <w:rPr>
          <w:rFonts w:hint="eastAsia"/>
        </w:rPr>
        <w:t>“重生”现在是用来指称一种益处的术语，这种益处包含了新生命最初原则的注入，并且先于信心。</w:t>
      </w:r>
    </w:p>
    <w:p w14:paraId="3F467CE0">
      <w:pPr>
        <w:pStyle w:val="4"/>
        <w:spacing w:before="297" w:line="285" w:lineRule="auto"/>
        <w:ind w:right="98"/>
        <w:rPr>
          <w:rFonts w:hint="eastAsia"/>
        </w:rPr>
      </w:pPr>
    </w:p>
    <w:p w14:paraId="4F1CFC78">
      <w:pPr>
        <w:pStyle w:val="4"/>
        <w:spacing w:before="297" w:line="285" w:lineRule="auto"/>
        <w:ind w:right="98"/>
        <w:rPr>
          <w:rFonts w:hint="eastAsia"/>
        </w:rPr>
      </w:pPr>
      <w:r>
        <w:rPr>
          <w:rFonts w:hint="eastAsia"/>
        </w:rPr>
        <w:t>"The grace of regeneration occurs in us prior to faith, which is the effect of it."</w:t>
      </w:r>
    </w:p>
    <w:p w14:paraId="1982E052">
      <w:pPr>
        <w:pStyle w:val="4"/>
        <w:spacing w:before="297" w:line="285" w:lineRule="auto"/>
        <w:ind w:right="98"/>
        <w:rPr>
          <w:rFonts w:hint="eastAsia"/>
        </w:rPr>
      </w:pPr>
      <w:r>
        <w:rPr>
          <w:rFonts w:hint="eastAsia"/>
        </w:rPr>
        <w:t>“重生的恩典在我们里面发生在信心之前，信心是它的果效。”</w:t>
      </w:r>
    </w:p>
    <w:p w14:paraId="5D13812B">
      <w:pPr>
        <w:pStyle w:val="4"/>
        <w:spacing w:before="297" w:line="285" w:lineRule="auto"/>
        <w:ind w:right="98"/>
        <w:rPr>
          <w:rFonts w:hint="eastAsia"/>
        </w:rPr>
      </w:pPr>
    </w:p>
    <w:p w14:paraId="1934441B">
      <w:pPr>
        <w:pStyle w:val="4"/>
        <w:spacing w:before="297" w:line="285" w:lineRule="auto"/>
        <w:ind w:right="98"/>
        <w:rPr>
          <w:rFonts w:hint="eastAsia"/>
        </w:rPr>
      </w:pPr>
      <w:r>
        <w:rPr>
          <w:rFonts w:hint="eastAsia"/>
        </w:rPr>
        <w:t>Disagreement persisted regarding the timing of regeneration.</w:t>
      </w:r>
    </w:p>
    <w:p w14:paraId="7CFBDB61">
      <w:pPr>
        <w:pStyle w:val="4"/>
        <w:spacing w:before="297" w:line="285" w:lineRule="auto"/>
        <w:ind w:right="98"/>
        <w:rPr>
          <w:rFonts w:hint="eastAsia"/>
        </w:rPr>
      </w:pPr>
      <w:r>
        <w:rPr>
          <w:rFonts w:hint="eastAsia"/>
        </w:rPr>
        <w:t>关于重生时机的分歧持续存在。</w:t>
      </w:r>
    </w:p>
    <w:p w14:paraId="717AD758">
      <w:pPr>
        <w:pStyle w:val="4"/>
        <w:spacing w:before="297" w:line="285" w:lineRule="auto"/>
        <w:ind w:right="98"/>
        <w:rPr>
          <w:rFonts w:hint="eastAsia"/>
        </w:rPr>
      </w:pPr>
    </w:p>
    <w:p w14:paraId="6EDEEAC7">
      <w:pPr>
        <w:pStyle w:val="4"/>
        <w:spacing w:before="297" w:line="285" w:lineRule="auto"/>
        <w:ind w:right="98"/>
        <w:rPr>
          <w:rFonts w:hint="eastAsia"/>
        </w:rPr>
      </w:pPr>
      <w:r>
        <w:rPr>
          <w:rFonts w:hint="eastAsia"/>
        </w:rPr>
        <w:t>While Catholics, Lutherans, and many British theologians placed it in baptism for all children (baptismal regeneration), the Reformed asserted that the grace of regeneration was granted to the elect children of the covenant either before, during, or after baptism (specifying one of these), or simply before, during, or after baptism (asserting it was one of these but declining to specify which).</w:t>
      </w:r>
    </w:p>
    <w:p w14:paraId="4BCBF8D6">
      <w:pPr>
        <w:pStyle w:val="4"/>
        <w:spacing w:before="297" w:line="285" w:lineRule="auto"/>
        <w:ind w:right="98"/>
        <w:rPr>
          <w:rFonts w:hint="eastAsia"/>
        </w:rPr>
      </w:pPr>
      <w:r>
        <w:rPr>
          <w:rFonts w:hint="eastAsia"/>
        </w:rPr>
        <w:t>虽然天主教徒、路德宗信徒和许多英国神学家将其置于所有孩童的洗礼中（洗礼重生），但改革宗则断言，重生的恩典是在洗礼之前、期间或之后（具体说明其中之一）授予蒙拣选的约的孩童，或者仅仅是在洗礼之前、期间或之后（断言是其中之一，但拒绝具体说明是哪一个）。</w:t>
      </w:r>
    </w:p>
    <w:p w14:paraId="3D98DA9E">
      <w:pPr>
        <w:pStyle w:val="4"/>
        <w:spacing w:before="297" w:line="285" w:lineRule="auto"/>
        <w:ind w:right="98"/>
        <w:rPr>
          <w:rFonts w:hint="eastAsia"/>
        </w:rPr>
      </w:pPr>
    </w:p>
    <w:p w14:paraId="7E046E22">
      <w:pPr>
        <w:pStyle w:val="4"/>
        <w:spacing w:before="297" w:line="285" w:lineRule="auto"/>
        <w:ind w:right="98"/>
        <w:rPr>
          <w:rFonts w:hint="eastAsia"/>
        </w:rPr>
      </w:pPr>
      <w:r>
        <w:rPr>
          <w:rFonts w:hint="eastAsia"/>
        </w:rPr>
        <w:t>Regarding the second consequence mentioned earlier, it is important to note the following.</w:t>
      </w:r>
    </w:p>
    <w:p w14:paraId="008C8833">
      <w:pPr>
        <w:pStyle w:val="4"/>
        <w:spacing w:before="297" w:line="285" w:lineRule="auto"/>
        <w:ind w:right="98"/>
        <w:rPr>
          <w:rFonts w:hint="eastAsia"/>
        </w:rPr>
      </w:pPr>
      <w:r>
        <w:rPr>
          <w:rFonts w:hint="eastAsia"/>
        </w:rPr>
        <w:t>关于前面提到的第二个后果，需要注意以下几点。</w:t>
      </w:r>
    </w:p>
    <w:p w14:paraId="06739F32">
      <w:pPr>
        <w:pStyle w:val="4"/>
        <w:spacing w:before="297" w:line="285" w:lineRule="auto"/>
        <w:ind w:right="98"/>
        <w:rPr>
          <w:rFonts w:hint="eastAsia"/>
        </w:rPr>
      </w:pPr>
    </w:p>
    <w:p w14:paraId="090A0074">
      <w:pPr>
        <w:pStyle w:val="4"/>
        <w:spacing w:before="297" w:line="285" w:lineRule="auto"/>
        <w:ind w:right="98"/>
        <w:rPr>
          <w:rFonts w:hint="eastAsia"/>
        </w:rPr>
      </w:pPr>
      <w:r>
        <w:rPr>
          <w:rFonts w:hint="eastAsia"/>
        </w:rPr>
        <w:t>If "resipiscentia" (conversion) fundamentally differed from "poenitentia" (repentance), it should naturally find a place distinct from its initial assignment, particularly by Lutheran theologians.</w:t>
      </w:r>
    </w:p>
    <w:p w14:paraId="52F8ED1F">
      <w:pPr>
        <w:pStyle w:val="4"/>
        <w:spacing w:before="297" w:line="285" w:lineRule="auto"/>
        <w:ind w:right="98"/>
        <w:rPr>
          <w:rFonts w:hint="eastAsia"/>
        </w:rPr>
      </w:pPr>
      <w:r>
        <w:rPr>
          <w:rFonts w:hint="eastAsia"/>
        </w:rPr>
        <w:t>如果“resipiscentia”（归信）从根本上不同于“poenitentia”（悔改），那么它自然应该找到一个不同于其最初指定的位置，特别是路德宗神学家所指定的位置。</w:t>
      </w:r>
    </w:p>
    <w:p w14:paraId="495D14A3">
      <w:pPr>
        <w:pStyle w:val="4"/>
        <w:spacing w:before="297" w:line="285" w:lineRule="auto"/>
        <w:ind w:right="98"/>
        <w:rPr>
          <w:rFonts w:hint="eastAsia"/>
        </w:rPr>
      </w:pPr>
    </w:p>
    <w:p w14:paraId="0426BFE8">
      <w:pPr>
        <w:pStyle w:val="4"/>
        <w:spacing w:before="297" w:line="285" w:lineRule="auto"/>
        <w:ind w:right="98"/>
        <w:rPr>
          <w:rFonts w:hint="eastAsia"/>
        </w:rPr>
      </w:pPr>
      <w:r>
        <w:rPr>
          <w:rFonts w:hint="eastAsia"/>
        </w:rPr>
        <w:t>The Reformed tradition did not dispute that many who are saved experience regeneration and conversion at a later stage in life.</w:t>
      </w:r>
    </w:p>
    <w:p w14:paraId="18F01B38">
      <w:pPr>
        <w:pStyle w:val="4"/>
        <w:spacing w:before="297" w:line="285" w:lineRule="auto"/>
        <w:ind w:right="98"/>
        <w:rPr>
          <w:rFonts w:hint="eastAsia"/>
        </w:rPr>
      </w:pPr>
      <w:r>
        <w:rPr>
          <w:rFonts w:hint="eastAsia"/>
        </w:rPr>
        <w:t>改革宗传统并不否认许多得救的人在生命的后期阶段经历重生和归信。</w:t>
      </w:r>
    </w:p>
    <w:p w14:paraId="26542F70">
      <w:pPr>
        <w:pStyle w:val="4"/>
        <w:spacing w:before="297" w:line="285" w:lineRule="auto"/>
        <w:ind w:right="98"/>
        <w:rPr>
          <w:rFonts w:hint="eastAsia"/>
        </w:rPr>
      </w:pPr>
    </w:p>
    <w:p w14:paraId="2BB0F3A8">
      <w:pPr>
        <w:pStyle w:val="4"/>
        <w:spacing w:before="297" w:line="285" w:lineRule="auto"/>
        <w:ind w:right="98"/>
        <w:rPr>
          <w:rFonts w:hint="eastAsia"/>
        </w:rPr>
      </w:pPr>
      <w:r>
        <w:rPr>
          <w:rFonts w:hint="eastAsia"/>
        </w:rPr>
        <w:t>They acknowledged that, in such cases, various experiences and activities often preceded regeneration, including attending church, hearing the gospel preached, understanding God's will, sensing sin and misery, fearing punishment, recognizing the need for redemption, and more, sometimes referred to as "preparatory grace."</w:t>
      </w:r>
    </w:p>
    <w:p w14:paraId="647CE299">
      <w:pPr>
        <w:pStyle w:val="4"/>
        <w:spacing w:before="297" w:line="285" w:lineRule="auto"/>
        <w:ind w:right="98"/>
        <w:rPr>
          <w:rFonts w:hint="eastAsia"/>
        </w:rPr>
      </w:pPr>
      <w:r>
        <w:rPr>
          <w:rFonts w:hint="eastAsia"/>
        </w:rPr>
        <w:t>他们承认，在这种情况下，重生之前常常有各种经历和活动，包括参加教会、听福音宣讲、理解神的旨意、感知罪和苦难、惧怕惩罚、认识到救赎的需要等等，有时被称为“预备性恩典”。</w:t>
      </w:r>
    </w:p>
    <w:p w14:paraId="648BF972">
      <w:pPr>
        <w:pStyle w:val="4"/>
        <w:spacing w:before="297" w:line="285" w:lineRule="auto"/>
        <w:ind w:right="98"/>
        <w:rPr>
          <w:rFonts w:hint="eastAsia"/>
        </w:rPr>
      </w:pPr>
    </w:p>
    <w:p w14:paraId="325E213A">
      <w:pPr>
        <w:pStyle w:val="4"/>
        <w:spacing w:before="297" w:line="285" w:lineRule="auto"/>
        <w:ind w:right="98"/>
        <w:rPr>
          <w:rFonts w:hint="eastAsia"/>
        </w:rPr>
      </w:pPr>
      <w:r>
        <w:rPr>
          <w:rFonts w:hint="eastAsia"/>
        </w:rPr>
        <w:t>However, they generally believed that regeneration (in the restricted sense) took place in covenant children during their early years, before reaching the age of discretion.</w:t>
      </w:r>
    </w:p>
    <w:p w14:paraId="48A22084">
      <w:pPr>
        <w:pStyle w:val="4"/>
        <w:spacing w:before="297" w:line="285" w:lineRule="auto"/>
        <w:ind w:right="98"/>
        <w:rPr>
          <w:rFonts w:hint="eastAsia"/>
        </w:rPr>
      </w:pPr>
      <w:r>
        <w:rPr>
          <w:rFonts w:hint="eastAsia"/>
        </w:rPr>
        <w:t>然而，他们普遍认为重生（狭义上）发生在约的孩童早年，在他们达到辨别年龄之前。</w:t>
      </w:r>
    </w:p>
    <w:p w14:paraId="06E0D1A0">
      <w:pPr>
        <w:pStyle w:val="4"/>
        <w:spacing w:before="297" w:line="285" w:lineRule="auto"/>
        <w:ind w:right="98"/>
        <w:rPr>
          <w:rFonts w:hint="eastAsia"/>
        </w:rPr>
      </w:pPr>
    </w:p>
    <w:p w14:paraId="36A571F6">
      <w:pPr>
        <w:pStyle w:val="4"/>
        <w:spacing w:before="297" w:line="285" w:lineRule="auto"/>
        <w:ind w:right="98"/>
        <w:rPr>
          <w:rFonts w:hint="eastAsia"/>
        </w:rPr>
      </w:pPr>
      <w:r>
        <w:rPr>
          <w:rFonts w:hint="eastAsia"/>
        </w:rPr>
        <w:t>Consequently, it typically occurred prior to faith and conversion in the active sense.</w:t>
      </w:r>
    </w:p>
    <w:p w14:paraId="739AC3B5">
      <w:pPr>
        <w:pStyle w:val="4"/>
        <w:spacing w:before="297" w:line="285" w:lineRule="auto"/>
        <w:ind w:right="98"/>
        <w:rPr>
          <w:rFonts w:hint="eastAsia"/>
        </w:rPr>
      </w:pPr>
      <w:r>
        <w:rPr>
          <w:rFonts w:hint="eastAsia"/>
        </w:rPr>
        <w:t>因此，它通常发生在主动意义上的信心和归信之前。</w:t>
      </w:r>
    </w:p>
    <w:p w14:paraId="5019C25F">
      <w:pPr>
        <w:pStyle w:val="4"/>
        <w:spacing w:before="297" w:line="285" w:lineRule="auto"/>
        <w:ind w:right="98"/>
        <w:rPr>
          <w:rFonts w:hint="eastAsia"/>
        </w:rPr>
      </w:pPr>
    </w:p>
    <w:p w14:paraId="44B12928">
      <w:pPr>
        <w:pStyle w:val="4"/>
        <w:spacing w:before="297" w:line="285" w:lineRule="auto"/>
        <w:ind w:right="98"/>
        <w:rPr>
          <w:rFonts w:hint="eastAsia"/>
        </w:rPr>
      </w:pPr>
      <w:r>
        <w:rPr>
          <w:rFonts w:hint="eastAsia"/>
        </w:rPr>
        <w:t>In these cases, it did not necessarily involve a dramatic impact or strong attraction, as later demanded by Pietism and Methodism.</w:t>
      </w:r>
    </w:p>
    <w:p w14:paraId="7436B8AA">
      <w:pPr>
        <w:pStyle w:val="4"/>
        <w:spacing w:before="297" w:line="285" w:lineRule="auto"/>
        <w:ind w:right="98"/>
        <w:rPr>
          <w:rFonts w:hint="eastAsia"/>
        </w:rPr>
      </w:pPr>
      <w:r>
        <w:rPr>
          <w:rFonts w:hint="eastAsia"/>
        </w:rPr>
        <w:t>在这些情况下，它不一定涉及戏剧性的影响或强烈的吸引力，正如后来敬虔主义和循道主义所要求的那样。</w:t>
      </w:r>
    </w:p>
    <w:p w14:paraId="7B04ECF0">
      <w:pPr>
        <w:pStyle w:val="4"/>
        <w:spacing w:before="297" w:line="285" w:lineRule="auto"/>
        <w:ind w:right="98"/>
        <w:rPr>
          <w:rFonts w:hint="eastAsia"/>
        </w:rPr>
      </w:pPr>
    </w:p>
    <w:p w14:paraId="14F7A44F">
      <w:pPr>
        <w:pStyle w:val="4"/>
        <w:spacing w:before="297" w:line="285" w:lineRule="auto"/>
        <w:ind w:right="98"/>
        <w:rPr>
          <w:rFonts w:hint="eastAsia"/>
        </w:rPr>
      </w:pPr>
      <w:r>
        <w:rPr>
          <w:rFonts w:hint="eastAsia"/>
        </w:rPr>
        <w:t>Instead, it could unfold gradually over time, in stages, and with grace.</w:t>
      </w:r>
    </w:p>
    <w:p w14:paraId="4A0F5707">
      <w:pPr>
        <w:pStyle w:val="4"/>
        <w:spacing w:before="297" w:line="285" w:lineRule="auto"/>
        <w:ind w:right="98"/>
        <w:rPr>
          <w:rFonts w:hint="eastAsia"/>
        </w:rPr>
      </w:pPr>
      <w:r>
        <w:rPr>
          <w:rFonts w:hint="eastAsia"/>
        </w:rPr>
        <w:t>相反，它可以随着时间的推移，分阶段地，并借着恩典逐渐展开。</w:t>
      </w:r>
    </w:p>
    <w:p w14:paraId="4E9E359C">
      <w:pPr>
        <w:pStyle w:val="4"/>
        <w:spacing w:before="297" w:line="285" w:lineRule="auto"/>
        <w:ind w:right="98"/>
        <w:rPr>
          <w:rFonts w:hint="eastAsia"/>
        </w:rPr>
      </w:pPr>
    </w:p>
    <w:p w14:paraId="6546EFD4">
      <w:pPr>
        <w:pStyle w:val="4"/>
        <w:spacing w:before="297" w:line="285" w:lineRule="auto"/>
        <w:ind w:right="98"/>
        <w:rPr>
          <w:rFonts w:hint="eastAsia"/>
        </w:rPr>
      </w:pPr>
      <w:r>
        <w:rPr>
          <w:rFonts w:hint="eastAsia"/>
        </w:rPr>
        <w:t>It was also not obligatory for individuals to provide a detailed account of the manner and timing of their conversions, unlike John Wesley, who famously pinpointed his conversion to a specific date and time.</w:t>
      </w:r>
    </w:p>
    <w:p w14:paraId="72C1917D">
      <w:pPr>
        <w:pStyle w:val="4"/>
        <w:spacing w:before="297" w:line="285" w:lineRule="auto"/>
        <w:ind w:right="98"/>
        <w:rPr>
          <w:rFonts w:hint="eastAsia"/>
        </w:rPr>
      </w:pPr>
      <w:r>
        <w:rPr>
          <w:rFonts w:hint="eastAsia"/>
        </w:rPr>
        <w:t>个人也没有义务详细说明他们归信的方式和时间，这与约翰·卫斯理不同，他著名地将自己的归信精确到了特定的日期和时间。</w:t>
      </w:r>
    </w:p>
    <w:p w14:paraId="4EA6A285">
      <w:pPr>
        <w:pStyle w:val="4"/>
        <w:spacing w:before="297" w:line="285" w:lineRule="auto"/>
        <w:ind w:right="98"/>
        <w:rPr>
          <w:rFonts w:hint="eastAsia"/>
        </w:rPr>
      </w:pPr>
    </w:p>
    <w:p w14:paraId="321D4180">
      <w:pPr>
        <w:pStyle w:val="4"/>
        <w:spacing w:before="297" w:line="285" w:lineRule="auto"/>
        <w:ind w:right="98"/>
        <w:rPr>
          <w:rFonts w:hint="eastAsia"/>
        </w:rPr>
      </w:pPr>
      <w:r>
        <w:rPr>
          <w:rFonts w:hint="eastAsia"/>
        </w:rPr>
        <w:t>Rather than being concentrated at a single point in time, regeneration extended throughout the entirety of the Christian life.</w:t>
      </w:r>
    </w:p>
    <w:p w14:paraId="5291510C">
      <w:pPr>
        <w:pStyle w:val="4"/>
        <w:spacing w:before="297" w:line="285" w:lineRule="auto"/>
        <w:ind w:right="98"/>
        <w:rPr>
          <w:rFonts w:hint="eastAsia"/>
        </w:rPr>
      </w:pPr>
      <w:r>
        <w:rPr>
          <w:rFonts w:hint="eastAsia"/>
        </w:rPr>
        <w:t>重生并非集中在某个时间点，而是贯穿整个基督徒生活。</w:t>
      </w:r>
    </w:p>
    <w:p w14:paraId="5C6308A0">
      <w:pPr>
        <w:pStyle w:val="4"/>
        <w:spacing w:before="297" w:line="285" w:lineRule="auto"/>
        <w:ind w:right="98"/>
        <w:rPr>
          <w:rFonts w:hint="eastAsia"/>
        </w:rPr>
      </w:pPr>
    </w:p>
    <w:p w14:paraId="1705EC45">
      <w:pPr>
        <w:pStyle w:val="4"/>
        <w:spacing w:before="297" w:line="285" w:lineRule="auto"/>
        <w:ind w:right="98"/>
        <w:rPr>
          <w:rFonts w:hint="eastAsia"/>
        </w:rPr>
      </w:pPr>
      <w:r>
        <w:rPr>
          <w:rFonts w:hint="eastAsia"/>
        </w:rPr>
        <w:t>As a result, it could no longer be addressed, as penitence once was, at the beginning of the order of salvation, nor could it encompass contrition and faith as its components.</w:t>
      </w:r>
    </w:p>
    <w:p w14:paraId="1F6534A3">
      <w:pPr>
        <w:pStyle w:val="4"/>
        <w:spacing w:before="297" w:line="285" w:lineRule="auto"/>
        <w:ind w:right="98"/>
        <w:rPr>
          <w:rFonts w:hint="eastAsia"/>
        </w:rPr>
      </w:pPr>
      <w:r>
        <w:rPr>
          <w:rFonts w:hint="eastAsia"/>
        </w:rPr>
        <w:t>因此，它不能再像悔改曾经那样，在救赎次序的开始阶段被论述，也不能将痛悔和信心作为其组成部分。</w:t>
      </w:r>
    </w:p>
    <w:p w14:paraId="207056C3">
      <w:pPr>
        <w:pStyle w:val="4"/>
        <w:spacing w:before="297" w:line="285" w:lineRule="auto"/>
        <w:ind w:right="98"/>
        <w:rPr>
          <w:rFonts w:hint="eastAsia"/>
        </w:rPr>
      </w:pPr>
    </w:p>
    <w:p w14:paraId="076D0D06">
      <w:pPr>
        <w:pStyle w:val="4"/>
        <w:spacing w:before="297" w:line="285" w:lineRule="auto"/>
        <w:ind w:right="98"/>
        <w:rPr>
          <w:rFonts w:hint="eastAsia"/>
        </w:rPr>
      </w:pPr>
      <w:r>
        <w:rPr>
          <w:rFonts w:hint="eastAsia"/>
        </w:rPr>
        <w:t>Instead, it needed to find its place later, within the doctrine of gratitude, where it could be described as an ongoing mortification of the old self and a continuous resurrection of the new person.</w:t>
      </w:r>
    </w:p>
    <w:p w14:paraId="029CF008">
      <w:pPr>
        <w:pStyle w:val="4"/>
        <w:spacing w:before="297" w:line="285" w:lineRule="auto"/>
        <w:ind w:right="98"/>
        <w:rPr>
          <w:rFonts w:hint="eastAsia"/>
        </w:rPr>
      </w:pPr>
      <w:r>
        <w:rPr>
          <w:rFonts w:hint="eastAsia"/>
        </w:rPr>
        <w:t>相反，它需要在以后，在感恩的教义中找到自己的位置，在那里它可以被描述为旧我的持续治死和新人的持续复活。</w:t>
      </w:r>
    </w:p>
    <w:p w14:paraId="4FC7D917">
      <w:pPr>
        <w:pStyle w:val="4"/>
        <w:spacing w:before="297" w:line="285" w:lineRule="auto"/>
        <w:ind w:right="98"/>
        <w:rPr>
          <w:rFonts w:hint="eastAsia"/>
        </w:rPr>
      </w:pPr>
    </w:p>
    <w:p w14:paraId="48CB84D0">
      <w:pPr>
        <w:pStyle w:val="4"/>
        <w:spacing w:before="298" w:line="285" w:lineRule="auto"/>
        <w:ind w:right="102"/>
        <w:rPr>
          <w:rFonts w:hint="eastAsia"/>
        </w:rPr>
      </w:pPr>
      <w:r>
        <w:rPr>
          <w:rFonts w:hint="eastAsia"/>
        </w:rPr>
        <w:t>Additionally, in the realm of the doctrine of justification, some Reformed theologians developed views that differed somewhat from the prevailing consensus.</w:t>
      </w:r>
    </w:p>
    <w:p w14:paraId="001CD2D7">
      <w:pPr>
        <w:pStyle w:val="4"/>
        <w:spacing w:before="298" w:line="285" w:lineRule="auto"/>
        <w:ind w:right="102"/>
        <w:rPr>
          <w:rFonts w:hint="eastAsia"/>
        </w:rPr>
      </w:pPr>
      <w:r>
        <w:rPr>
          <w:rFonts w:hint="eastAsia"/>
        </w:rPr>
        <w:t>此外，在称义教义领域，一些改革宗神学家发展出与普遍共识略有不同的观点。</w:t>
      </w:r>
    </w:p>
    <w:p w14:paraId="5FA0E5CD">
      <w:pPr>
        <w:pStyle w:val="4"/>
        <w:spacing w:before="298" w:line="285" w:lineRule="auto"/>
        <w:ind w:right="102"/>
        <w:rPr>
          <w:rFonts w:hint="eastAsia"/>
        </w:rPr>
      </w:pPr>
    </w:p>
    <w:p w14:paraId="41D21CF3">
      <w:pPr>
        <w:pStyle w:val="4"/>
        <w:spacing w:before="298" w:line="285" w:lineRule="auto"/>
        <w:ind w:right="102"/>
        <w:rPr>
          <w:rFonts w:hint="eastAsia"/>
        </w:rPr>
      </w:pPr>
      <w:r>
        <w:rPr>
          <w:rFonts w:hint="eastAsia"/>
        </w:rPr>
        <w:t>When neonomianism introduced faith as a condition that must be met before one's sins could be forgiven, antineonomians objected, asserting that this approach undermined the doctrine of free justification.</w:t>
      </w:r>
    </w:p>
    <w:p w14:paraId="7E68A3D1">
      <w:pPr>
        <w:pStyle w:val="4"/>
        <w:spacing w:before="298" w:line="285" w:lineRule="auto"/>
        <w:ind w:right="102"/>
        <w:rPr>
          <w:rFonts w:hint="eastAsia"/>
        </w:rPr>
      </w:pPr>
      <w:r>
        <w:rPr>
          <w:rFonts w:hint="eastAsia"/>
        </w:rPr>
        <w:t>当新律法主义将信心作为罪得赦免之前必须满足的条件时，反新律法主义者表示反对，断言这种做法破坏了白白称义的教义。</w:t>
      </w:r>
    </w:p>
    <w:p w14:paraId="3B9AC982">
      <w:pPr>
        <w:pStyle w:val="4"/>
        <w:spacing w:before="298" w:line="285" w:lineRule="auto"/>
        <w:ind w:right="102"/>
        <w:rPr>
          <w:rFonts w:hint="eastAsia"/>
        </w:rPr>
      </w:pPr>
    </w:p>
    <w:p w14:paraId="45037EED">
      <w:pPr>
        <w:pStyle w:val="4"/>
        <w:spacing w:before="298" w:line="285" w:lineRule="auto"/>
        <w:ind w:right="102"/>
        <w:rPr>
          <w:rFonts w:hint="eastAsia"/>
        </w:rPr>
      </w:pPr>
      <w:r>
        <w:rPr>
          <w:rFonts w:hint="eastAsia"/>
        </w:rPr>
        <w:t>They argued that faith and conversion could not be legalistic prerequisites that individuals needed to fulfill in order to be justified.</w:t>
      </w:r>
    </w:p>
    <w:p w14:paraId="0D357A25">
      <w:pPr>
        <w:pStyle w:val="4"/>
        <w:spacing w:before="298" w:line="285" w:lineRule="auto"/>
        <w:ind w:right="102"/>
        <w:rPr>
          <w:rFonts w:hint="eastAsia"/>
        </w:rPr>
      </w:pPr>
      <w:r>
        <w:rPr>
          <w:rFonts w:hint="eastAsia"/>
        </w:rPr>
        <w:t>他们认为，信心和归信不可能是个人为了称义而需要履行的律法主义先决条件。</w:t>
      </w:r>
    </w:p>
    <w:p w14:paraId="129F98D0">
      <w:pPr>
        <w:pStyle w:val="4"/>
        <w:spacing w:before="298" w:line="285" w:lineRule="auto"/>
        <w:ind w:right="102"/>
        <w:rPr>
          <w:rFonts w:hint="eastAsia"/>
        </w:rPr>
      </w:pPr>
    </w:p>
    <w:p w14:paraId="3708FE24">
      <w:pPr>
        <w:pStyle w:val="4"/>
        <w:spacing w:before="298" w:line="285" w:lineRule="auto"/>
        <w:ind w:right="102"/>
        <w:rPr>
          <w:rFonts w:hint="eastAsia"/>
        </w:rPr>
      </w:pPr>
      <w:r>
        <w:rPr>
          <w:rFonts w:hint="eastAsia"/>
        </w:rPr>
        <w:t>Instead, they considered them gifts of the Holy Spirit, benefits of the covenant of grace, and outcomes of Christ's work.</w:t>
      </w:r>
    </w:p>
    <w:p w14:paraId="3DD354AE">
      <w:pPr>
        <w:pStyle w:val="4"/>
        <w:spacing w:before="298" w:line="285" w:lineRule="auto"/>
        <w:ind w:right="102"/>
        <w:rPr>
          <w:rFonts w:hint="eastAsia"/>
        </w:rPr>
      </w:pPr>
      <w:r>
        <w:rPr>
          <w:rFonts w:hint="eastAsia"/>
        </w:rPr>
        <w:t>相反，他们认为它们是圣灵的恩赐，是恩典之约的益处，也是基督工作的成果。</w:t>
      </w:r>
    </w:p>
    <w:p w14:paraId="4793768F">
      <w:pPr>
        <w:pStyle w:val="4"/>
        <w:spacing w:before="298" w:line="285" w:lineRule="auto"/>
        <w:ind w:right="102"/>
        <w:rPr>
          <w:rFonts w:hint="eastAsia"/>
        </w:rPr>
      </w:pPr>
    </w:p>
    <w:p w14:paraId="4E5C2E12">
      <w:pPr>
        <w:pStyle w:val="4"/>
        <w:spacing w:before="298" w:line="285" w:lineRule="auto"/>
        <w:ind w:right="102"/>
        <w:rPr>
          <w:rFonts w:hint="eastAsia"/>
        </w:rPr>
      </w:pPr>
      <w:r>
        <w:rPr>
          <w:rFonts w:hint="eastAsia"/>
        </w:rPr>
        <w:t>Consequently, participation in these benefits was only possible through communion with Christ.</w:t>
      </w:r>
    </w:p>
    <w:p w14:paraId="00A3EA02">
      <w:pPr>
        <w:pStyle w:val="4"/>
        <w:spacing w:before="298" w:line="285" w:lineRule="auto"/>
        <w:ind w:right="102"/>
        <w:rPr>
          <w:rFonts w:hint="eastAsia"/>
        </w:rPr>
      </w:pPr>
      <w:r>
        <w:rPr>
          <w:rFonts w:hint="eastAsia"/>
        </w:rPr>
        <w:t>因此，只有通过与基督的相交才能分享这些益处。</w:t>
      </w:r>
    </w:p>
    <w:p w14:paraId="3A7CCC83">
      <w:pPr>
        <w:pStyle w:val="4"/>
        <w:spacing w:before="298" w:line="285" w:lineRule="auto"/>
        <w:ind w:right="102"/>
        <w:rPr>
          <w:rFonts w:hint="eastAsia"/>
        </w:rPr>
      </w:pPr>
    </w:p>
    <w:p w14:paraId="340AE80E">
      <w:pPr>
        <w:pStyle w:val="4"/>
        <w:spacing w:before="298" w:line="285" w:lineRule="auto"/>
        <w:ind w:right="102"/>
        <w:rPr>
          <w:rFonts w:hint="eastAsia"/>
        </w:rPr>
      </w:pPr>
      <w:r>
        <w:rPr>
          <w:rFonts w:hint="eastAsia"/>
        </w:rPr>
        <w:t>This perspective placed the imputation of Christ's person and all His benefits ahead of the bestowal of these benefits themselves.</w:t>
      </w:r>
    </w:p>
    <w:p w14:paraId="08642798">
      <w:pPr>
        <w:pStyle w:val="4"/>
        <w:spacing w:before="298" w:line="285" w:lineRule="auto"/>
        <w:ind w:right="102"/>
        <w:rPr>
          <w:rFonts w:hint="eastAsia"/>
        </w:rPr>
      </w:pPr>
      <w:r>
        <w:rPr>
          <w:rFonts w:hint="eastAsia"/>
        </w:rPr>
        <w:t>这种观点将基督位格及其所有益处的归算置于这些益处本身赐予之前。</w:t>
      </w:r>
    </w:p>
    <w:p w14:paraId="541207F5">
      <w:pPr>
        <w:pStyle w:val="4"/>
        <w:spacing w:before="298" w:line="285" w:lineRule="auto"/>
        <w:ind w:right="102"/>
        <w:rPr>
          <w:rFonts w:hint="eastAsia"/>
        </w:rPr>
      </w:pPr>
    </w:p>
    <w:p w14:paraId="76D9C26B">
      <w:pPr>
        <w:pStyle w:val="4"/>
        <w:spacing w:before="298" w:line="285" w:lineRule="auto"/>
        <w:ind w:right="102"/>
        <w:rPr>
          <w:rFonts w:hint="eastAsia"/>
        </w:rPr>
      </w:pPr>
      <w:r>
        <w:rPr>
          <w:rFonts w:hint="eastAsia"/>
        </w:rPr>
        <w:t>In other words, justification did not result from or by faith but was oriented towards faith.</w:t>
      </w:r>
    </w:p>
    <w:p w14:paraId="5F267BD1">
      <w:pPr>
        <w:pStyle w:val="4"/>
        <w:spacing w:before="298" w:line="285" w:lineRule="auto"/>
        <w:ind w:right="102"/>
        <w:rPr>
          <w:rFonts w:hint="eastAsia"/>
        </w:rPr>
      </w:pPr>
      <w:r>
        <w:rPr>
          <w:rFonts w:hint="eastAsia"/>
        </w:rPr>
        <w:t>换句话说，称义并非源于信心或借着信心，而是指向信心。</w:t>
      </w:r>
    </w:p>
    <w:p w14:paraId="4F356C84">
      <w:pPr>
        <w:pStyle w:val="4"/>
        <w:spacing w:before="298" w:line="285" w:lineRule="auto"/>
        <w:ind w:right="102"/>
        <w:rPr>
          <w:rFonts w:hint="eastAsia"/>
        </w:rPr>
      </w:pPr>
    </w:p>
    <w:p w14:paraId="0ADDB9C8">
      <w:pPr>
        <w:pStyle w:val="4"/>
        <w:spacing w:before="298" w:line="285" w:lineRule="auto"/>
        <w:ind w:right="102"/>
        <w:rPr>
          <w:rFonts w:hint="eastAsia"/>
        </w:rPr>
      </w:pPr>
      <w:r>
        <w:rPr>
          <w:rFonts w:hint="eastAsia"/>
        </w:rPr>
        <w:t>Before the elect received faith, they had already been justified.</w:t>
      </w:r>
    </w:p>
    <w:p w14:paraId="1F37B1B4">
      <w:pPr>
        <w:pStyle w:val="4"/>
        <w:spacing w:before="298" w:line="285" w:lineRule="auto"/>
        <w:ind w:right="102"/>
        <w:rPr>
          <w:rFonts w:hint="eastAsia"/>
        </w:rPr>
      </w:pPr>
      <w:r>
        <w:rPr>
          <w:rFonts w:hint="eastAsia"/>
        </w:rPr>
        <w:t>在蒙拣选的人领受信心之前，他们已经被称义了。</w:t>
      </w:r>
    </w:p>
    <w:p w14:paraId="615DC5E7">
      <w:pPr>
        <w:pStyle w:val="4"/>
        <w:spacing w:before="298" w:line="285" w:lineRule="auto"/>
        <w:ind w:right="102"/>
        <w:rPr>
          <w:rFonts w:hint="eastAsia"/>
        </w:rPr>
      </w:pPr>
    </w:p>
    <w:p w14:paraId="06EC32FC">
      <w:pPr>
        <w:pStyle w:val="4"/>
        <w:spacing w:before="298" w:line="285" w:lineRule="auto"/>
        <w:ind w:right="102"/>
        <w:rPr>
          <w:rFonts w:hint="eastAsia"/>
        </w:rPr>
      </w:pPr>
      <w:r>
        <w:rPr>
          <w:rFonts w:hint="eastAsia"/>
        </w:rPr>
        <w:t>In fact, they received this faith precisely because they had been justified beforehand.</w:t>
      </w:r>
    </w:p>
    <w:p w14:paraId="7B22BDE9">
      <w:pPr>
        <w:pStyle w:val="4"/>
        <w:spacing w:before="298" w:line="285" w:lineRule="auto"/>
        <w:ind w:right="102"/>
        <w:rPr>
          <w:rFonts w:hint="eastAsia"/>
        </w:rPr>
      </w:pPr>
      <w:r>
        <w:rPr>
          <w:rFonts w:hint="eastAsia"/>
        </w:rPr>
        <w:t>事实上，他们之所以领受这信心，正是因为他们先前已经被称义了。</w:t>
      </w:r>
    </w:p>
    <w:p w14:paraId="51E7533F">
      <w:pPr>
        <w:pStyle w:val="4"/>
        <w:spacing w:before="298" w:line="285" w:lineRule="auto"/>
        <w:ind w:right="102"/>
        <w:rPr>
          <w:rFonts w:hint="eastAsia"/>
        </w:rPr>
      </w:pPr>
    </w:p>
    <w:p w14:paraId="5A90AFD8">
      <w:pPr>
        <w:pStyle w:val="4"/>
        <w:spacing w:before="298" w:line="285" w:lineRule="auto"/>
        <w:ind w:right="102"/>
        <w:rPr>
          <w:rFonts w:hint="eastAsia"/>
        </w:rPr>
      </w:pPr>
      <w:r>
        <w:rPr>
          <w:rFonts w:hint="eastAsia"/>
        </w:rPr>
        <w:t>This objective and active justification was proclaimed in the gospel from Genesis 3:15 onwards and was evident in the resurrection of Christ (Romans 4:25).</w:t>
      </w:r>
    </w:p>
    <w:p w14:paraId="34F3BA26">
      <w:pPr>
        <w:pStyle w:val="4"/>
        <w:spacing w:before="298" w:line="285" w:lineRule="auto"/>
        <w:ind w:right="102"/>
        <w:rPr>
          <w:rFonts w:hint="eastAsia"/>
        </w:rPr>
      </w:pPr>
      <w:r>
        <w:rPr>
          <w:rFonts w:hint="eastAsia"/>
        </w:rPr>
        <w:t>这种客观而积极的称义从创世记3:15开始就在福音中宣告出来，并在基督的复活中显而易见（罗马书4:25）。</w:t>
      </w:r>
    </w:p>
    <w:p w14:paraId="680426B5">
      <w:pPr>
        <w:pStyle w:val="4"/>
        <w:spacing w:before="298" w:line="285" w:lineRule="auto"/>
        <w:ind w:right="102"/>
        <w:rPr>
          <w:rFonts w:hint="eastAsia"/>
        </w:rPr>
      </w:pPr>
    </w:p>
    <w:p w14:paraId="3D42348C">
      <w:pPr>
        <w:pStyle w:val="4"/>
        <w:spacing w:before="298" w:line="285" w:lineRule="auto"/>
        <w:ind w:right="102"/>
        <w:rPr>
          <w:rFonts w:hint="eastAsia"/>
        </w:rPr>
      </w:pPr>
      <w:r>
        <w:rPr>
          <w:rFonts w:hint="eastAsia"/>
        </w:rPr>
        <w:t>It had actually taken place in the decree of election, when they were given to Christ and Christ was given to them.</w:t>
      </w:r>
    </w:p>
    <w:p w14:paraId="081D7C26">
      <w:pPr>
        <w:pStyle w:val="4"/>
        <w:spacing w:before="298" w:line="285" w:lineRule="auto"/>
        <w:ind w:right="102"/>
        <w:rPr>
          <w:rFonts w:hint="eastAsia"/>
        </w:rPr>
      </w:pPr>
      <w:r>
        <w:rPr>
          <w:rFonts w:hint="eastAsia"/>
        </w:rPr>
        <w:t>它实际上发生在拣选的定旨中，那时他们被赐给了基督，基督也被赐给了他们。</w:t>
      </w:r>
    </w:p>
    <w:p w14:paraId="4BDF999B">
      <w:pPr>
        <w:pStyle w:val="4"/>
        <w:spacing w:before="298" w:line="285" w:lineRule="auto"/>
        <w:ind w:right="102"/>
        <w:rPr>
          <w:rFonts w:hint="eastAsia"/>
        </w:rPr>
      </w:pPr>
    </w:p>
    <w:p w14:paraId="7672F5A7">
      <w:pPr>
        <w:pStyle w:val="4"/>
        <w:spacing w:before="298" w:line="285" w:lineRule="auto"/>
        <w:ind w:right="102"/>
        <w:rPr>
          <w:rFonts w:hint="eastAsia"/>
        </w:rPr>
      </w:pPr>
      <w:r>
        <w:rPr>
          <w:rFonts w:hint="eastAsia"/>
        </w:rPr>
        <w:t>Their sins were imputed to Christ, and His righteousness was imputed to them.</w:t>
      </w:r>
    </w:p>
    <w:p w14:paraId="2662802E">
      <w:pPr>
        <w:pStyle w:val="4"/>
        <w:spacing w:before="298" w:line="285" w:lineRule="auto"/>
        <w:ind w:right="102"/>
        <w:rPr>
          <w:rFonts w:hint="eastAsia"/>
        </w:rPr>
      </w:pPr>
      <w:r>
        <w:rPr>
          <w:rFonts w:hint="eastAsia"/>
        </w:rPr>
        <w:t>他们的罪被归算给基督，祂的义也被归算给他们。</w:t>
      </w:r>
    </w:p>
    <w:p w14:paraId="221C6398">
      <w:pPr>
        <w:pStyle w:val="4"/>
        <w:spacing w:before="298" w:line="285" w:lineRule="auto"/>
        <w:ind w:right="102"/>
        <w:rPr>
          <w:rFonts w:hint="eastAsia"/>
        </w:rPr>
      </w:pPr>
    </w:p>
    <w:p w14:paraId="0A34C2FB">
      <w:pPr>
        <w:pStyle w:val="4"/>
        <w:spacing w:before="298" w:line="285" w:lineRule="auto"/>
        <w:ind w:right="102"/>
        <w:rPr>
          <w:rFonts w:hint="eastAsia"/>
        </w:rPr>
      </w:pPr>
      <w:r>
        <w:rPr>
          <w:rFonts w:hint="eastAsia"/>
        </w:rPr>
        <w:t>While some began to speak in terms of this concept of eternal justification, it had little or no influence on the treatment of the order of salvation.</w:t>
      </w:r>
    </w:p>
    <w:p w14:paraId="5B7DFFEE">
      <w:pPr>
        <w:pStyle w:val="4"/>
        <w:spacing w:before="298" w:line="285" w:lineRule="auto"/>
        <w:ind w:right="102"/>
        <w:rPr>
          <w:rFonts w:hint="eastAsia"/>
        </w:rPr>
      </w:pPr>
      <w:r>
        <w:rPr>
          <w:rFonts w:hint="eastAsia"/>
        </w:rPr>
        <w:t>虽然有些人开始谈论这种永恒称义的概念，但它对救赎次序的处理几乎没有影响。</w:t>
      </w:r>
    </w:p>
    <w:p w14:paraId="6A854CA1">
      <w:pPr>
        <w:pStyle w:val="4"/>
        <w:spacing w:before="298" w:line="285" w:lineRule="auto"/>
        <w:ind w:right="102"/>
        <w:rPr>
          <w:rFonts w:hint="eastAsia"/>
        </w:rPr>
      </w:pPr>
    </w:p>
    <w:p w14:paraId="72E55A38">
      <w:pPr>
        <w:pStyle w:val="4"/>
        <w:spacing w:before="298" w:line="285" w:lineRule="auto"/>
        <w:ind w:right="102"/>
        <w:rPr>
          <w:rFonts w:hint="eastAsia"/>
        </w:rPr>
      </w:pPr>
      <w:r>
        <w:rPr>
          <w:rFonts w:hint="eastAsia"/>
        </w:rPr>
        <w:t>Concerns about antinomianism, which opposed the satisfaction of Christ based on eternal justification, altered the nature of faith, and rejected the normative use of the law, prevented Reformed theology from shifting the doctrine of justification back to the realm of decrees.</w:t>
      </w:r>
    </w:p>
    <w:p w14:paraId="2FB6AF7A">
      <w:pPr>
        <w:pStyle w:val="4"/>
        <w:spacing w:before="298" w:line="285" w:lineRule="auto"/>
        <w:ind w:right="102"/>
        <w:rPr>
          <w:rFonts w:hint="eastAsia"/>
        </w:rPr>
      </w:pPr>
      <w:r>
        <w:rPr>
          <w:rFonts w:hint="eastAsia"/>
        </w:rPr>
        <w:t>对反律法主义的担忧——它基于永恒称义反对基督的满足，改变了信心的性质，并拒绝了律法的规范性使用——阻止了改革宗神学将称义教义移回定旨的领域。</w:t>
      </w:r>
    </w:p>
    <w:p w14:paraId="478408E7">
      <w:pPr>
        <w:pStyle w:val="4"/>
        <w:spacing w:before="298" w:line="285" w:lineRule="auto"/>
        <w:ind w:right="102"/>
        <w:rPr>
          <w:rFonts w:hint="eastAsia"/>
        </w:rPr>
      </w:pPr>
    </w:p>
    <w:p w14:paraId="334156D5">
      <w:pPr>
        <w:pStyle w:val="4"/>
        <w:spacing w:before="298" w:line="285" w:lineRule="auto"/>
        <w:ind w:right="102"/>
        <w:rPr>
          <w:rFonts w:hint="eastAsia"/>
        </w:rPr>
      </w:pPr>
      <w:r>
        <w:rPr>
          <w:rFonts w:hint="eastAsia"/>
        </w:rPr>
        <w:t>Despite recognizing elements of truth in it, the doctrine of justification from eternity was not embraced.</w:t>
      </w:r>
    </w:p>
    <w:p w14:paraId="23939BD0">
      <w:pPr>
        <w:pStyle w:val="4"/>
        <w:spacing w:before="298" w:line="285" w:lineRule="auto"/>
        <w:ind w:right="102"/>
        <w:rPr>
          <w:rFonts w:hint="eastAsia"/>
        </w:rPr>
      </w:pPr>
      <w:r>
        <w:rPr>
          <w:rFonts w:hint="eastAsia"/>
        </w:rPr>
        <w:t>尽管认识到其中包含真理的因素，但永恒称义的教义并未被接受。</w:t>
      </w:r>
    </w:p>
    <w:p w14:paraId="7B220B04">
      <w:pPr>
        <w:pStyle w:val="4"/>
        <w:spacing w:before="298" w:line="285" w:lineRule="auto"/>
        <w:ind w:right="102"/>
        <w:rPr>
          <w:rFonts w:hint="eastAsia"/>
        </w:rPr>
      </w:pPr>
    </w:p>
    <w:p w14:paraId="6C5B4F1A">
      <w:pPr>
        <w:pStyle w:val="4"/>
        <w:spacing w:before="298" w:line="285" w:lineRule="auto"/>
        <w:ind w:right="102"/>
        <w:rPr>
          <w:rFonts w:hint="eastAsia"/>
        </w:rPr>
      </w:pPr>
      <w:r>
        <w:rPr>
          <w:rFonts w:hint="eastAsia"/>
        </w:rPr>
        <w:t>Even Maccovius explicitly rejected and opposed it.</w:t>
      </w:r>
    </w:p>
    <w:p w14:paraId="65893344">
      <w:pPr>
        <w:pStyle w:val="4"/>
        <w:spacing w:before="298" w:line="285" w:lineRule="auto"/>
        <w:ind w:right="102"/>
        <w:rPr>
          <w:rFonts w:hint="eastAsia"/>
        </w:rPr>
      </w:pPr>
      <w:r>
        <w:rPr>
          <w:rFonts w:hint="eastAsia"/>
        </w:rPr>
        <w:t>即使是马科维乌斯也明确拒绝并反对它。</w:t>
      </w:r>
    </w:p>
    <w:p w14:paraId="65E21E2C">
      <w:pPr>
        <w:pStyle w:val="4"/>
        <w:spacing w:before="298" w:line="285" w:lineRule="auto"/>
        <w:ind w:right="102"/>
        <w:rPr>
          <w:rFonts w:hint="eastAsia"/>
        </w:rPr>
      </w:pPr>
    </w:p>
    <w:p w14:paraId="1D0DE692">
      <w:pPr>
        <w:pStyle w:val="4"/>
        <w:spacing w:before="298" w:line="285" w:lineRule="auto"/>
        <w:ind w:right="102"/>
        <w:rPr>
          <w:rFonts w:hint="eastAsia"/>
        </w:rPr>
      </w:pPr>
      <w:r>
        <w:rPr>
          <w:rFonts w:hint="eastAsia"/>
        </w:rPr>
        <w:t>He acknowledged that justification, in an active sense, occurred for all the elect in what was referred to as the "maternal promise," Genesis 3:15.</w:t>
      </w:r>
    </w:p>
    <w:p w14:paraId="013A67B1">
      <w:pPr>
        <w:pStyle w:val="4"/>
        <w:spacing w:before="298" w:line="285" w:lineRule="auto"/>
        <w:ind w:right="102"/>
        <w:rPr>
          <w:rFonts w:hint="eastAsia"/>
        </w:rPr>
      </w:pPr>
      <w:r>
        <w:rPr>
          <w:rFonts w:hint="eastAsia"/>
        </w:rPr>
        <w:t>他承认，从积极的意义上说，称义发生在所有蒙拣选的人身上，这被称为“母性应许”，即创世记3:15。</w:t>
      </w:r>
    </w:p>
    <w:p w14:paraId="0373BB9C">
      <w:pPr>
        <w:pStyle w:val="4"/>
        <w:spacing w:before="298" w:line="285" w:lineRule="auto"/>
        <w:ind w:right="102"/>
        <w:rPr>
          <w:rFonts w:hint="eastAsia"/>
        </w:rPr>
      </w:pPr>
    </w:p>
    <w:p w14:paraId="6BB02EF7">
      <w:pPr>
        <w:pStyle w:val="4"/>
        <w:spacing w:before="298" w:line="285" w:lineRule="auto"/>
        <w:ind w:right="102"/>
        <w:rPr>
          <w:rFonts w:hint="eastAsia"/>
        </w:rPr>
      </w:pPr>
      <w:r>
        <w:rPr>
          <w:rFonts w:hint="eastAsia"/>
        </w:rPr>
        <w:t>He supported this view with the phrase "before the ages" (Titus 1:2), which did not pertain to eternity but to ancient times.</w:t>
      </w:r>
    </w:p>
    <w:p w14:paraId="1768448E">
      <w:pPr>
        <w:pStyle w:val="4"/>
        <w:spacing w:before="298" w:line="285" w:lineRule="auto"/>
        <w:ind w:right="102"/>
        <w:rPr>
          <w:rFonts w:hint="eastAsia"/>
        </w:rPr>
      </w:pPr>
      <w:r>
        <w:rPr>
          <w:rFonts w:hint="eastAsia"/>
        </w:rPr>
        <w:t>他用“万古之先”（提多书1:2）这句话来支持这一观点，这句话并非指永恒，而是指古时。</w:t>
      </w:r>
    </w:p>
    <w:p w14:paraId="2CB250E2">
      <w:pPr>
        <w:pStyle w:val="4"/>
        <w:spacing w:before="298" w:line="285" w:lineRule="auto"/>
        <w:ind w:right="102"/>
        <w:rPr>
          <w:rFonts w:hint="eastAsia"/>
        </w:rPr>
      </w:pPr>
    </w:p>
    <w:p w14:paraId="26C3196D">
      <w:pPr>
        <w:pStyle w:val="4"/>
        <w:spacing w:before="298" w:line="285" w:lineRule="auto"/>
        <w:ind w:right="102"/>
        <w:rPr>
          <w:rFonts w:hint="eastAsia"/>
        </w:rPr>
      </w:pPr>
      <w:r>
        <w:rPr>
          <w:rFonts w:hint="eastAsia"/>
        </w:rPr>
        <w:t>Consequently, he structured the benefits in the following order: active justification, regeneration, faith, passive justification, and good works.</w:t>
      </w:r>
    </w:p>
    <w:p w14:paraId="5AC84FA0">
      <w:pPr>
        <w:pStyle w:val="4"/>
        <w:spacing w:before="298" w:line="285" w:lineRule="auto"/>
        <w:ind w:right="102"/>
        <w:rPr>
          <w:rFonts w:hint="eastAsia"/>
        </w:rPr>
      </w:pPr>
      <w:r>
        <w:rPr>
          <w:rFonts w:hint="eastAsia"/>
        </w:rPr>
        <w:t>因此，他将益处按以下顺序排列：积极称义、重生、信心、消极称义和善行。</w:t>
      </w:r>
    </w:p>
    <w:p w14:paraId="5725353E">
      <w:pPr>
        <w:pStyle w:val="4"/>
        <w:spacing w:before="298" w:line="285" w:lineRule="auto"/>
        <w:ind w:right="102"/>
        <w:rPr>
          <w:rFonts w:hint="eastAsia"/>
        </w:rPr>
      </w:pPr>
    </w:p>
    <w:p w14:paraId="4E21810C">
      <w:pPr>
        <w:pStyle w:val="4"/>
        <w:spacing w:before="298" w:line="285" w:lineRule="auto"/>
        <w:ind w:right="102"/>
        <w:rPr>
          <w:rFonts w:hint="eastAsia"/>
        </w:rPr>
      </w:pPr>
      <w:r>
        <w:rPr>
          <w:rFonts w:hint="eastAsia"/>
        </w:rPr>
        <w:t>Nevertheless, he continued to distinguish justification from its decree in eternity.</w:t>
      </w:r>
    </w:p>
    <w:p w14:paraId="464A372B">
      <w:pPr>
        <w:pStyle w:val="4"/>
        <w:spacing w:before="298" w:line="285" w:lineRule="auto"/>
        <w:ind w:right="102"/>
        <w:rPr>
          <w:rFonts w:hint="eastAsia"/>
        </w:rPr>
      </w:pPr>
      <w:r>
        <w:rPr>
          <w:rFonts w:hint="eastAsia"/>
        </w:rPr>
        <w:t>然而，他继续将称义与其在永恒中的定旨区分开来。</w:t>
      </w:r>
    </w:p>
    <w:p w14:paraId="5DE0E4BE">
      <w:pPr>
        <w:pStyle w:val="4"/>
        <w:spacing w:before="298" w:line="285" w:lineRule="auto"/>
        <w:ind w:right="102"/>
        <w:rPr>
          <w:rFonts w:hint="eastAsia"/>
        </w:rPr>
      </w:pPr>
    </w:p>
    <w:p w14:paraId="4D93A5BE">
      <w:pPr>
        <w:pStyle w:val="4"/>
        <w:spacing w:before="298" w:line="285" w:lineRule="auto"/>
        <w:ind w:right="102"/>
        <w:rPr>
          <w:rFonts w:hint="eastAsia"/>
        </w:rPr>
      </w:pPr>
      <w:r>
        <w:rPr>
          <w:rFonts w:hint="eastAsia"/>
        </w:rPr>
        <w:t>Moreover, the changing conditions in the church increasingly posed challenges to maintaining the Reformed model of the order of salvation.</w:t>
      </w:r>
    </w:p>
    <w:p w14:paraId="7D696AE6">
      <w:pPr>
        <w:pStyle w:val="4"/>
        <w:spacing w:before="298" w:line="285" w:lineRule="auto"/>
        <w:ind w:right="102"/>
        <w:rPr>
          <w:rFonts w:hint="eastAsia"/>
        </w:rPr>
      </w:pPr>
      <w:r>
        <w:rPr>
          <w:rFonts w:hint="eastAsia"/>
        </w:rPr>
        <w:t>此外，教会不断变化的状况日益对维持改革宗救赎次序模式构成挑战。</w:t>
      </w:r>
    </w:p>
    <w:p w14:paraId="207134A0">
      <w:pPr>
        <w:pStyle w:val="4"/>
        <w:spacing w:before="298" w:line="285" w:lineRule="auto"/>
        <w:ind w:right="102"/>
        <w:rPr>
          <w:rFonts w:hint="eastAsia"/>
        </w:rPr>
      </w:pPr>
    </w:p>
    <w:p w14:paraId="16339341">
      <w:pPr>
        <w:pStyle w:val="4"/>
        <w:spacing w:before="298" w:line="285" w:lineRule="auto"/>
        <w:ind w:right="102"/>
        <w:rPr>
          <w:rFonts w:hint="eastAsia"/>
        </w:rPr>
      </w:pPr>
      <w:r>
        <w:rPr>
          <w:rFonts w:hint="eastAsia"/>
        </w:rPr>
        <w:t>In a relatively healthy church environment, it is plausible to assume that covenant children will generally experience regeneration during their youth and subsequently come to faith and conversion "gradually and gracefully."</w:t>
      </w:r>
    </w:p>
    <w:p w14:paraId="1788D8B0">
      <w:pPr>
        <w:pStyle w:val="4"/>
        <w:spacing w:before="298" w:line="285" w:lineRule="auto"/>
        <w:ind w:right="102"/>
        <w:rPr>
          <w:rFonts w:hint="eastAsia"/>
        </w:rPr>
      </w:pPr>
      <w:r>
        <w:rPr>
          <w:rFonts w:hint="eastAsia"/>
        </w:rPr>
        <w:t>在一个相对健康的教会环境中，可以合理地假设约的孩童通常会在年轻时经历重生，并随后“逐渐而优雅地”归向信心和归信。</w:t>
      </w:r>
    </w:p>
    <w:p w14:paraId="7A104D91">
      <w:pPr>
        <w:pStyle w:val="4"/>
        <w:spacing w:before="298" w:line="285" w:lineRule="auto"/>
        <w:ind w:right="102"/>
        <w:rPr>
          <w:rFonts w:hint="eastAsia"/>
        </w:rPr>
      </w:pPr>
    </w:p>
    <w:p w14:paraId="48459D70">
      <w:pPr>
        <w:pStyle w:val="4"/>
        <w:spacing w:before="298" w:line="285" w:lineRule="auto"/>
        <w:ind w:right="102"/>
        <w:rPr>
          <w:rFonts w:hint="eastAsia"/>
        </w:rPr>
      </w:pPr>
      <w:r>
        <w:rPr>
          <w:rFonts w:hint="eastAsia"/>
        </w:rPr>
        <w:t>However, when secular influences infiltrate the church and many individuals grow up and live for extended periods without displaying fruits indicative of faith and repentance, those with a serious faith disposition feel compelled to caution against relying solely on childhood regeneration and historical faith in Christian doctrine.</w:t>
      </w:r>
    </w:p>
    <w:p w14:paraId="740E1516">
      <w:pPr>
        <w:pStyle w:val="4"/>
        <w:spacing w:before="298" w:line="285" w:lineRule="auto"/>
        <w:ind w:right="102"/>
        <w:rPr>
          <w:rFonts w:hint="eastAsia"/>
        </w:rPr>
      </w:pPr>
      <w:r>
        <w:rPr>
          <w:rFonts w:hint="eastAsia"/>
        </w:rPr>
        <w:t>然而，当世俗影响渗透到教会，许多人在成长和长期生活中没有表现出信心和悔改的果子时，那些具有严肃信仰倾向的人会感到有必要告诫人们不要仅仅依赖童年的重生和对基督教教义的历史性信心。</w:t>
      </w:r>
    </w:p>
    <w:p w14:paraId="4A959FB1">
      <w:pPr>
        <w:pStyle w:val="4"/>
        <w:spacing w:before="298" w:line="285" w:lineRule="auto"/>
        <w:ind w:right="102"/>
        <w:rPr>
          <w:rFonts w:hint="eastAsia"/>
        </w:rPr>
      </w:pPr>
    </w:p>
    <w:p w14:paraId="63F2431B">
      <w:pPr>
        <w:pStyle w:val="4"/>
        <w:spacing w:before="298" w:line="285" w:lineRule="auto"/>
        <w:ind w:right="102"/>
        <w:rPr>
          <w:rFonts w:hint="eastAsia"/>
        </w:rPr>
      </w:pPr>
      <w:r>
        <w:rPr>
          <w:rFonts w:hint="eastAsia"/>
        </w:rPr>
        <w:t>They emphasize the need for genuine heart conversion, an experiential understanding of the truths of salvation, and protection against stagnant orthodoxy.</w:t>
      </w:r>
    </w:p>
    <w:p w14:paraId="3DF32666">
      <w:pPr>
        <w:pStyle w:val="4"/>
        <w:spacing w:before="298" w:line="285" w:lineRule="auto"/>
        <w:ind w:right="102"/>
        <w:rPr>
          <w:rFonts w:hint="eastAsia"/>
        </w:rPr>
      </w:pPr>
      <w:r>
        <w:rPr>
          <w:rFonts w:hint="eastAsia"/>
        </w:rPr>
        <w:t>他们强调需要真正的心灵归信，对救赎真理的经验性理解，以及防范僵化的正统。</w:t>
      </w:r>
    </w:p>
    <w:p w14:paraId="7A051AE5">
      <w:pPr>
        <w:pStyle w:val="4"/>
        <w:spacing w:before="298" w:line="285" w:lineRule="auto"/>
        <w:ind w:right="102"/>
        <w:rPr>
          <w:rFonts w:hint="eastAsia"/>
        </w:rPr>
      </w:pPr>
    </w:p>
    <w:p w14:paraId="5EDC383C">
      <w:pPr>
        <w:pStyle w:val="4"/>
        <w:spacing w:before="298" w:line="285" w:lineRule="auto"/>
        <w:ind w:right="102"/>
        <w:rPr>
          <w:rFonts w:hint="eastAsia"/>
        </w:rPr>
      </w:pPr>
      <w:r>
        <w:rPr>
          <w:rFonts w:hint="eastAsia"/>
        </w:rPr>
        <w:t>Pietism and Methodism, with their gatherings and revivals, consistently find legitimacy and relevance in response to these concerns.</w:t>
      </w:r>
    </w:p>
    <w:p w14:paraId="68360C97">
      <w:pPr>
        <w:pStyle w:val="4"/>
        <w:spacing w:before="298" w:line="285" w:lineRule="auto"/>
        <w:ind w:right="102"/>
        <w:rPr>
          <w:rFonts w:hint="eastAsia"/>
        </w:rPr>
      </w:pPr>
      <w:r>
        <w:rPr>
          <w:rFonts w:hint="eastAsia"/>
        </w:rPr>
        <w:t>敬虔主义和循道主义，凭借其聚会和复兴，始终在回应这些关切方面找到合法性和相关性。</w:t>
      </w:r>
    </w:p>
    <w:p w14:paraId="355B14BB">
      <w:pPr>
        <w:pStyle w:val="4"/>
        <w:spacing w:before="298" w:line="285" w:lineRule="auto"/>
        <w:ind w:right="102"/>
        <w:rPr>
          <w:rFonts w:hint="eastAsia"/>
        </w:rPr>
      </w:pPr>
    </w:p>
    <w:p w14:paraId="6E135127">
      <w:pPr>
        <w:pStyle w:val="2"/>
        <w:bidi w:val="0"/>
        <w:rPr>
          <w:rFonts w:hint="eastAsia"/>
        </w:rPr>
      </w:pPr>
      <w:r>
        <w:rPr>
          <w:rFonts w:hint="eastAsia"/>
        </w:rPr>
        <w:t>Truth and Religious Experience</w:t>
      </w:r>
    </w:p>
    <w:p w14:paraId="184985DF">
      <w:pPr>
        <w:pStyle w:val="2"/>
        <w:bidi w:val="0"/>
        <w:rPr>
          <w:rFonts w:hint="eastAsia"/>
        </w:rPr>
      </w:pPr>
      <w:r>
        <w:rPr>
          <w:rFonts w:hint="eastAsia"/>
        </w:rPr>
        <w:t>真理与宗教经验</w:t>
      </w:r>
    </w:p>
    <w:p w14:paraId="36D96925">
      <w:pPr>
        <w:pStyle w:val="4"/>
        <w:spacing w:before="298" w:line="285" w:lineRule="auto"/>
        <w:ind w:right="102"/>
        <w:rPr>
          <w:rFonts w:hint="eastAsia"/>
        </w:rPr>
      </w:pPr>
    </w:p>
    <w:p w14:paraId="352711E2">
      <w:pPr>
        <w:pStyle w:val="4"/>
        <w:spacing w:before="298" w:line="285" w:lineRule="auto"/>
        <w:ind w:right="102"/>
        <w:rPr>
          <w:rFonts w:hint="eastAsia"/>
        </w:rPr>
      </w:pPr>
      <w:r>
        <w:rPr>
          <w:rFonts w:hint="eastAsia"/>
        </w:rPr>
        <w:t>The emergence of revivals, as previously mentioned, gave rise to the burgeoning field of the psychology of religion, which at times seeks to supplant traditional philosophy of religion and dogmatics.</w:t>
      </w:r>
    </w:p>
    <w:p w14:paraId="2FD1D745">
      <w:pPr>
        <w:pStyle w:val="4"/>
        <w:spacing w:before="298" w:line="285" w:lineRule="auto"/>
        <w:ind w:right="102"/>
        <w:rPr>
          <w:rFonts w:hint="eastAsia"/>
        </w:rPr>
      </w:pPr>
      <w:r>
        <w:rPr>
          <w:rFonts w:hint="eastAsia"/>
        </w:rPr>
        <w:t>正如前面提到的，复兴运动的出现催生了宗教心理学这个新兴领域，它有时试图取代传统的宗教哲学和教义学。</w:t>
      </w:r>
    </w:p>
    <w:p w14:paraId="73190F3D">
      <w:pPr>
        <w:pStyle w:val="4"/>
        <w:spacing w:before="298" w:line="285" w:lineRule="auto"/>
        <w:ind w:right="102"/>
        <w:rPr>
          <w:rFonts w:hint="eastAsia"/>
        </w:rPr>
      </w:pPr>
    </w:p>
    <w:p w14:paraId="603DF627">
      <w:pPr>
        <w:pStyle w:val="4"/>
        <w:spacing w:before="298" w:line="285" w:lineRule="auto"/>
        <w:ind w:right="102"/>
        <w:rPr>
          <w:rFonts w:hint="eastAsia"/>
        </w:rPr>
      </w:pPr>
      <w:r>
        <w:rPr>
          <w:rFonts w:hint="eastAsia"/>
        </w:rPr>
        <w:t>It is generally assumed that there should be no contention regarding the possibility and appropriateness of examining religious phenomena from a psychological standpoint, provided that such exploration is conducted with due sensitivity and reverence.</w:t>
      </w:r>
    </w:p>
    <w:p w14:paraId="58C2DB4B">
      <w:pPr>
        <w:pStyle w:val="4"/>
        <w:spacing w:before="298" w:line="285" w:lineRule="auto"/>
        <w:ind w:right="102"/>
        <w:rPr>
          <w:rFonts w:hint="eastAsia"/>
        </w:rPr>
      </w:pPr>
      <w:r>
        <w:rPr>
          <w:rFonts w:hint="eastAsia"/>
        </w:rPr>
        <w:t>普遍认为，只要以应有的敏感和敬畏进行探索，从心理学角度考察宗教现象的可能性和适当性就不应存在争议。</w:t>
      </w:r>
    </w:p>
    <w:p w14:paraId="2FB3CF8B">
      <w:pPr>
        <w:pStyle w:val="4"/>
        <w:spacing w:before="298" w:line="285" w:lineRule="auto"/>
        <w:ind w:right="102"/>
        <w:rPr>
          <w:rFonts w:hint="eastAsia"/>
        </w:rPr>
      </w:pPr>
    </w:p>
    <w:p w14:paraId="502F2FAE">
      <w:pPr>
        <w:pStyle w:val="4"/>
        <w:spacing w:before="298" w:line="285" w:lineRule="auto"/>
        <w:ind w:right="102"/>
        <w:rPr>
          <w:rFonts w:hint="eastAsia"/>
        </w:rPr>
      </w:pPr>
      <w:r>
        <w:rPr>
          <w:rFonts w:hint="eastAsia"/>
        </w:rPr>
        <w:t>While existence (esse) and perception (percipi) are not entirely congruent, the world is apprehended by humans exclusively through their consciousness.</w:t>
      </w:r>
    </w:p>
    <w:p w14:paraId="37D887C2">
      <w:pPr>
        <w:pStyle w:val="4"/>
        <w:spacing w:before="298" w:line="285" w:lineRule="auto"/>
        <w:ind w:right="102"/>
        <w:rPr>
          <w:rFonts w:hint="eastAsia"/>
        </w:rPr>
      </w:pPr>
      <w:r>
        <w:rPr>
          <w:rFonts w:hint="eastAsia"/>
        </w:rPr>
        <w:t>虽然存在（esse）与感知（percipi）并非完全一致，但世界完全是通过人类的意识来领悟的。</w:t>
      </w:r>
    </w:p>
    <w:p w14:paraId="72F42616">
      <w:pPr>
        <w:pStyle w:val="4"/>
        <w:spacing w:before="298" w:line="285" w:lineRule="auto"/>
        <w:ind w:right="102"/>
        <w:rPr>
          <w:rFonts w:hint="eastAsia"/>
        </w:rPr>
      </w:pPr>
    </w:p>
    <w:p w14:paraId="71DC2275">
      <w:pPr>
        <w:pStyle w:val="4"/>
        <w:spacing w:before="298" w:line="285" w:lineRule="auto"/>
        <w:ind w:right="102"/>
        <w:rPr>
          <w:rFonts w:hint="eastAsia"/>
        </w:rPr>
      </w:pPr>
      <w:r>
        <w:rPr>
          <w:rFonts w:hint="eastAsia"/>
        </w:rPr>
        <w:t>Therefore, the content of this consciousness can be objectively considered and studied in its own right, as well as subjectively, from a psychological perspective.</w:t>
      </w:r>
    </w:p>
    <w:p w14:paraId="682655DD">
      <w:pPr>
        <w:pStyle w:val="4"/>
        <w:spacing w:before="298" w:line="285" w:lineRule="auto"/>
        <w:ind w:right="102"/>
        <w:rPr>
          <w:rFonts w:hint="eastAsia"/>
        </w:rPr>
      </w:pPr>
      <w:r>
        <w:rPr>
          <w:rFonts w:hint="eastAsia"/>
        </w:rPr>
        <w:t>因此，这种意识的内容可以客观地加以考虑和研究，也可以从心理学的角度主观地加以研究。</w:t>
      </w:r>
    </w:p>
    <w:p w14:paraId="454F2188">
      <w:pPr>
        <w:pStyle w:val="4"/>
        <w:spacing w:before="298" w:line="285" w:lineRule="auto"/>
        <w:ind w:right="102"/>
        <w:rPr>
          <w:rFonts w:hint="eastAsia"/>
        </w:rPr>
      </w:pPr>
    </w:p>
    <w:p w14:paraId="3C32D50E">
      <w:pPr>
        <w:pStyle w:val="4"/>
        <w:spacing w:before="298" w:line="285" w:lineRule="auto"/>
        <w:ind w:right="102"/>
        <w:rPr>
          <w:rFonts w:hint="eastAsia"/>
        </w:rPr>
      </w:pPr>
      <w:r>
        <w:rPr>
          <w:rFonts w:hint="eastAsia"/>
        </w:rPr>
        <w:t>This psychological inquiry remarkably complements the former approach and provides illuminating insights into the phenomena it examines, almost as if viewing them from a different vantage point.</w:t>
      </w:r>
    </w:p>
    <w:p w14:paraId="5B879D22">
      <w:pPr>
        <w:pStyle w:val="4"/>
        <w:spacing w:before="298" w:line="285" w:lineRule="auto"/>
        <w:ind w:right="102"/>
        <w:rPr>
          <w:rFonts w:hint="eastAsia"/>
        </w:rPr>
      </w:pPr>
      <w:r>
        <w:rPr>
          <w:rFonts w:hint="eastAsia"/>
        </w:rPr>
        <w:t>这种心理学探究显著地补充了前一种方法，并对其所考察的现象提供了富有启发性的见解，几乎就像从不同的有利位置看待它们一样。</w:t>
      </w:r>
    </w:p>
    <w:p w14:paraId="326038BD">
      <w:pPr>
        <w:pStyle w:val="4"/>
        <w:spacing w:before="298" w:line="285" w:lineRule="auto"/>
        <w:ind w:right="102"/>
        <w:rPr>
          <w:rFonts w:hint="eastAsia"/>
        </w:rPr>
      </w:pPr>
    </w:p>
    <w:p w14:paraId="0A557495">
      <w:pPr>
        <w:pStyle w:val="4"/>
        <w:spacing w:before="298" w:line="285" w:lineRule="auto"/>
        <w:ind w:right="102"/>
        <w:rPr>
          <w:rFonts w:hint="eastAsia"/>
        </w:rPr>
      </w:pPr>
      <w:r>
        <w:rPr>
          <w:rFonts w:hint="eastAsia"/>
        </w:rPr>
        <w:t>This phenomenon is not unique to religion but extends to various domains such as art, science, philosophy, the study of society, and now, notably, the study of religion.</w:t>
      </w:r>
    </w:p>
    <w:p w14:paraId="4B73C988">
      <w:pPr>
        <w:pStyle w:val="4"/>
        <w:spacing w:before="298" w:line="285" w:lineRule="auto"/>
        <w:ind w:right="102"/>
        <w:rPr>
          <w:rFonts w:hint="eastAsia"/>
        </w:rPr>
      </w:pPr>
      <w:r>
        <w:rPr>
          <w:rFonts w:hint="eastAsia"/>
        </w:rPr>
        <w:t>这种现象并非宗教所独有，而是扩展到各种领域，如艺术、科学、哲学、社会研究，以及现在值得注意的宗教研究。</w:t>
      </w:r>
    </w:p>
    <w:p w14:paraId="136321A4">
      <w:pPr>
        <w:pStyle w:val="4"/>
        <w:spacing w:before="298" w:line="285" w:lineRule="auto"/>
        <w:ind w:right="102"/>
        <w:rPr>
          <w:rFonts w:hint="eastAsia"/>
        </w:rPr>
      </w:pPr>
    </w:p>
    <w:p w14:paraId="22D5802B">
      <w:pPr>
        <w:pStyle w:val="4"/>
        <w:spacing w:before="298" w:line="285" w:lineRule="auto"/>
        <w:ind w:right="102"/>
        <w:rPr>
          <w:rFonts w:hint="eastAsia"/>
        </w:rPr>
      </w:pPr>
      <w:r>
        <w:rPr>
          <w:rFonts w:hint="eastAsia"/>
        </w:rPr>
        <w:t>Exploring distinctive characteristics in the religious experiences of children, young adults, adults, and the elderly, establishing connections between religious development and physical, psychological, and moral maturation, understanding the correlation between religious awakenings and the onset of puberty, elucidating the process of conversion through recurring alterations in one's consciousness, and delving into the influence of subliminal forces within the religious journey—all of these aspects broaden one's perspective and deepen one's understanding of religious life.</w:t>
      </w:r>
    </w:p>
    <w:p w14:paraId="5B13B1F8">
      <w:pPr>
        <w:pStyle w:val="4"/>
        <w:spacing w:before="298" w:line="285" w:lineRule="auto"/>
        <w:ind w:right="102"/>
        <w:rPr>
          <w:rFonts w:hint="eastAsia"/>
        </w:rPr>
      </w:pPr>
      <w:r>
        <w:rPr>
          <w:rFonts w:hint="eastAsia"/>
        </w:rPr>
        <w:t>探索儿童、青年、成人和老年人宗教经验中的独特特征，建立宗教发展与身体、心理和道德成熟之间的联系，理解宗教觉醒与青春期开始之间的相关性，通过意识的反复改变来阐明归信的过程，以及深入研究潜意识力量在宗教旅程中的影响——所有这些方面都拓宽了个人的视角，加深了对宗教生活的理解。</w:t>
      </w:r>
    </w:p>
    <w:p w14:paraId="1470166A">
      <w:pPr>
        <w:pStyle w:val="4"/>
        <w:spacing w:before="298" w:line="285" w:lineRule="auto"/>
        <w:ind w:right="102"/>
        <w:rPr>
          <w:rFonts w:hint="eastAsia"/>
        </w:rPr>
      </w:pPr>
    </w:p>
    <w:p w14:paraId="47005D62">
      <w:pPr>
        <w:pStyle w:val="4"/>
        <w:spacing w:before="298" w:line="285" w:lineRule="auto"/>
        <w:ind w:right="102"/>
        <w:rPr>
          <w:rFonts w:hint="eastAsia"/>
        </w:rPr>
      </w:pPr>
      <w:r>
        <w:rPr>
          <w:rFonts w:hint="eastAsia"/>
        </w:rPr>
        <w:t>Furthermore, they yield valuable insights for theologians, pastors, preachers, missionaries, educators, and caregivers.</w:t>
      </w:r>
    </w:p>
    <w:p w14:paraId="532B2743">
      <w:pPr>
        <w:pStyle w:val="4"/>
        <w:spacing w:before="298" w:line="285" w:lineRule="auto"/>
        <w:ind w:right="102"/>
        <w:rPr>
          <w:rFonts w:hint="eastAsia"/>
        </w:rPr>
      </w:pPr>
      <w:r>
        <w:rPr>
          <w:rFonts w:hint="eastAsia"/>
        </w:rPr>
        <w:t>此外，它们为神学家、牧师、传道人、宣教士、教育家和护理人员提供了宝贵的见解。</w:t>
      </w:r>
    </w:p>
    <w:p w14:paraId="3C25C64A">
      <w:pPr>
        <w:pStyle w:val="4"/>
        <w:spacing w:before="298" w:line="285" w:lineRule="auto"/>
        <w:ind w:right="102"/>
        <w:rPr>
          <w:rFonts w:hint="eastAsia"/>
        </w:rPr>
      </w:pPr>
    </w:p>
    <w:p w14:paraId="154EF1DF">
      <w:pPr>
        <w:pStyle w:val="4"/>
        <w:spacing w:before="298" w:line="285" w:lineRule="auto"/>
        <w:ind w:right="102"/>
        <w:rPr>
          <w:rFonts w:hint="eastAsia"/>
        </w:rPr>
      </w:pPr>
      <w:r>
        <w:rPr>
          <w:rFonts w:hint="eastAsia"/>
        </w:rPr>
        <w:t>The psychology of religion, being a relatively young science, occasionally rushes to harvest fruits prematurely.</w:t>
      </w:r>
    </w:p>
    <w:p w14:paraId="0CD3081E">
      <w:pPr>
        <w:pStyle w:val="4"/>
        <w:spacing w:before="298" w:line="285" w:lineRule="auto"/>
        <w:ind w:right="102"/>
        <w:rPr>
          <w:rFonts w:hint="eastAsia"/>
        </w:rPr>
      </w:pPr>
      <w:r>
        <w:rPr>
          <w:rFonts w:hint="eastAsia"/>
        </w:rPr>
        <w:t>宗教心理学作为一门相对年轻的科学，偶尔会急于过早地收获成果。</w:t>
      </w:r>
    </w:p>
    <w:p w14:paraId="179AFD68">
      <w:pPr>
        <w:pStyle w:val="4"/>
        <w:spacing w:before="298" w:line="285" w:lineRule="auto"/>
        <w:ind w:right="102"/>
        <w:rPr>
          <w:rFonts w:hint="eastAsia"/>
        </w:rPr>
      </w:pPr>
    </w:p>
    <w:p w14:paraId="3FE18F97">
      <w:pPr>
        <w:pStyle w:val="4"/>
        <w:spacing w:before="298" w:line="285" w:lineRule="auto"/>
        <w:ind w:right="102"/>
        <w:rPr>
          <w:rFonts w:hint="eastAsia"/>
        </w:rPr>
      </w:pPr>
      <w:r>
        <w:rPr>
          <w:rFonts w:hint="eastAsia"/>
        </w:rPr>
        <w:t>While one may expand the scope of their investigation, it inevitably remains confined to a limited group of individuals, numbering only in the dozens or hundreds.</w:t>
      </w:r>
    </w:p>
    <w:p w14:paraId="1F60AEAA">
      <w:pPr>
        <w:pStyle w:val="4"/>
        <w:spacing w:before="298" w:line="285" w:lineRule="auto"/>
        <w:ind w:right="102"/>
        <w:rPr>
          <w:rFonts w:hint="eastAsia"/>
        </w:rPr>
      </w:pPr>
      <w:r>
        <w:rPr>
          <w:rFonts w:hint="eastAsia"/>
        </w:rPr>
        <w:t>虽然人们可以扩大调查范围，但它不可避免地仍然局限于少数个体，数量仅为几十或几百。</w:t>
      </w:r>
    </w:p>
    <w:p w14:paraId="37CED1F0">
      <w:pPr>
        <w:pStyle w:val="4"/>
        <w:spacing w:before="298" w:line="285" w:lineRule="auto"/>
        <w:ind w:right="102"/>
        <w:rPr>
          <w:rFonts w:hint="eastAsia"/>
        </w:rPr>
      </w:pPr>
    </w:p>
    <w:p w14:paraId="3DAA65E1">
      <w:pPr>
        <w:pStyle w:val="4"/>
        <w:spacing w:before="298" w:line="285" w:lineRule="auto"/>
        <w:ind w:right="102"/>
        <w:rPr>
          <w:rFonts w:hint="eastAsia"/>
        </w:rPr>
      </w:pPr>
      <w:r>
        <w:rPr>
          <w:rFonts w:hint="eastAsia"/>
        </w:rPr>
        <w:t>And what these individuals convey pales in comparison to the millions who exist beyond the purview of the study.</w:t>
      </w:r>
    </w:p>
    <w:p w14:paraId="0E0B6AE9">
      <w:pPr>
        <w:pStyle w:val="4"/>
        <w:spacing w:before="298" w:line="285" w:lineRule="auto"/>
        <w:ind w:right="102"/>
        <w:rPr>
          <w:rFonts w:hint="eastAsia"/>
        </w:rPr>
      </w:pPr>
      <w:r>
        <w:rPr>
          <w:rFonts w:hint="eastAsia"/>
        </w:rPr>
        <w:t>而这些个体所传达的信息，与研究范围之外的数百万人的情况相比，就显得微不足道了。</w:t>
      </w:r>
    </w:p>
    <w:p w14:paraId="796AF2F8">
      <w:pPr>
        <w:pStyle w:val="4"/>
        <w:spacing w:before="298" w:line="285" w:lineRule="auto"/>
        <w:ind w:right="102"/>
        <w:rPr>
          <w:rFonts w:hint="eastAsia"/>
        </w:rPr>
      </w:pPr>
    </w:p>
    <w:p w14:paraId="71EC524A">
      <w:pPr>
        <w:pStyle w:val="4"/>
        <w:spacing w:before="298" w:line="285" w:lineRule="auto"/>
        <w:ind w:right="102"/>
        <w:rPr>
          <w:rFonts w:hint="eastAsia"/>
        </w:rPr>
      </w:pPr>
      <w:r>
        <w:rPr>
          <w:rFonts w:hint="eastAsia"/>
        </w:rPr>
        <w:t>Examining those who remain outside such research could fundamentally challenge the assertion that conversion or awakening is an inherent and necessary process during the years of puberty.</w:t>
      </w:r>
    </w:p>
    <w:p w14:paraId="1AE95BE5">
      <w:pPr>
        <w:pStyle w:val="4"/>
        <w:spacing w:before="298" w:line="285" w:lineRule="auto"/>
        <w:ind w:right="102"/>
        <w:rPr>
          <w:rFonts w:hint="eastAsia"/>
        </w:rPr>
      </w:pPr>
      <w:r>
        <w:rPr>
          <w:rFonts w:hint="eastAsia"/>
        </w:rPr>
        <w:t>考察那些处于此类研究之外的人，可能会从根本上挑战关于归信或觉醒是青春期固有且必要过程的论断。</w:t>
      </w:r>
    </w:p>
    <w:p w14:paraId="4BDBCAB7">
      <w:pPr>
        <w:pStyle w:val="4"/>
        <w:spacing w:before="298" w:line="285" w:lineRule="auto"/>
        <w:ind w:right="102"/>
        <w:rPr>
          <w:rFonts w:hint="eastAsia"/>
        </w:rPr>
      </w:pPr>
    </w:p>
    <w:p w14:paraId="7B9AF2B8">
      <w:pPr>
        <w:pStyle w:val="4"/>
        <w:spacing w:before="298" w:line="285" w:lineRule="auto"/>
        <w:ind w:right="102"/>
        <w:rPr>
          <w:rFonts w:hint="eastAsia"/>
        </w:rPr>
      </w:pPr>
      <w:r>
        <w:rPr>
          <w:rFonts w:hint="eastAsia"/>
        </w:rPr>
        <w:t>Even with meticulous selection of subjects and skillful formulation of questions, the responses obtained—much like all autobiographies, diaries, confessions, conversion narratives, and accounts of personal states and soul experiences—must be handled with great caution.</w:t>
      </w:r>
    </w:p>
    <w:p w14:paraId="5D99C8B3">
      <w:pPr>
        <w:pStyle w:val="4"/>
        <w:spacing w:before="298" w:line="285" w:lineRule="auto"/>
        <w:ind w:right="102"/>
        <w:rPr>
          <w:rFonts w:hint="eastAsia"/>
        </w:rPr>
      </w:pPr>
      <w:r>
        <w:rPr>
          <w:rFonts w:hint="eastAsia"/>
        </w:rPr>
        <w:t>即使精心挑选研究对象并巧妙地设计问题，所获得的答复——就像所有自传、日记、忏悔录、归信叙述以及个人状态和灵魂经历的记述一样——也必须非常谨慎地处理。</w:t>
      </w:r>
    </w:p>
    <w:p w14:paraId="23427980">
      <w:pPr>
        <w:pStyle w:val="4"/>
        <w:spacing w:before="298" w:line="285" w:lineRule="auto"/>
        <w:ind w:right="102"/>
        <w:rPr>
          <w:rFonts w:hint="eastAsia"/>
        </w:rPr>
      </w:pPr>
    </w:p>
    <w:p w14:paraId="0F56EEC7">
      <w:pPr>
        <w:pStyle w:val="4"/>
        <w:spacing w:before="298" w:line="285" w:lineRule="auto"/>
        <w:ind w:right="102"/>
        <w:rPr>
          <w:rFonts w:hint="eastAsia"/>
        </w:rPr>
      </w:pPr>
      <w:r>
        <w:rPr>
          <w:rFonts w:hint="eastAsia"/>
        </w:rPr>
        <w:t>Intentional insincerity may not be the issue, but the realm of religious experiences suffers from a profound lack of self-awareness, an inherent risk of self-deception, and a significant disparity between one's essence and conscious understanding.</w:t>
      </w:r>
    </w:p>
    <w:p w14:paraId="1577DC0D">
      <w:pPr>
        <w:pStyle w:val="4"/>
        <w:spacing w:before="298" w:line="285" w:lineRule="auto"/>
        <w:ind w:right="102"/>
        <w:rPr>
          <w:rFonts w:hint="eastAsia"/>
        </w:rPr>
      </w:pPr>
      <w:r>
        <w:rPr>
          <w:rFonts w:hint="eastAsia"/>
        </w:rPr>
        <w:t>故意的虚伪可能并非问题所在，但宗教经验领域存在着深刻的自我意识缺乏、固有的自我欺骗风险，以及个人本质与有意识理解之间的显著差异。</w:t>
      </w:r>
    </w:p>
    <w:p w14:paraId="47009259">
      <w:pPr>
        <w:pStyle w:val="4"/>
        <w:spacing w:before="298" w:line="285" w:lineRule="auto"/>
        <w:ind w:right="102"/>
        <w:rPr>
          <w:rFonts w:hint="eastAsia"/>
        </w:rPr>
      </w:pPr>
    </w:p>
    <w:p w14:paraId="5AD393E9">
      <w:pPr>
        <w:pStyle w:val="4"/>
        <w:spacing w:before="298" w:line="285" w:lineRule="auto"/>
        <w:ind w:right="102"/>
        <w:rPr>
          <w:rFonts w:hint="eastAsia"/>
        </w:rPr>
      </w:pPr>
      <w:r>
        <w:rPr>
          <w:rFonts w:hint="eastAsia"/>
        </w:rPr>
        <w:t>When these diverse religious experiences, often attributing vastly different meanings to the same terminology, undergo statistical analysis, reduction into a singular formula, classification, and generalization into laws, the challenges become so formidable that many shy away from drawing comprehensive conclusions.</w:t>
      </w:r>
    </w:p>
    <w:p w14:paraId="58F6803C">
      <w:pPr>
        <w:pStyle w:val="4"/>
        <w:spacing w:before="298" w:line="285" w:lineRule="auto"/>
        <w:ind w:right="102"/>
        <w:rPr>
          <w:rFonts w:hint="eastAsia"/>
        </w:rPr>
      </w:pPr>
      <w:r>
        <w:rPr>
          <w:rFonts w:hint="eastAsia"/>
        </w:rPr>
        <w:t>当这些不同的宗教经验——它们常常对相同的术语赋予截然不同的含义——经历统计分析、简化为单一公式、分类以及概括为规律时，挑战变得如此艰巨，以至于许多人回避得出全面的结论。</w:t>
      </w:r>
    </w:p>
    <w:p w14:paraId="502A1A23">
      <w:pPr>
        <w:pStyle w:val="4"/>
        <w:spacing w:before="298" w:line="285" w:lineRule="auto"/>
        <w:ind w:right="102"/>
        <w:rPr>
          <w:rFonts w:hint="eastAsia"/>
        </w:rPr>
      </w:pPr>
    </w:p>
    <w:p w14:paraId="5F9D6A30">
      <w:pPr>
        <w:pStyle w:val="4"/>
        <w:spacing w:before="298" w:line="285" w:lineRule="auto"/>
        <w:ind w:right="102"/>
        <w:rPr>
          <w:rFonts w:hint="eastAsia"/>
        </w:rPr>
      </w:pPr>
      <w:r>
        <w:rPr>
          <w:rFonts w:hint="eastAsia"/>
        </w:rPr>
        <w:t>The quest for fixed laws in the history of religions, as in sociology and history at large, has thus far yielded limited success.</w:t>
      </w:r>
    </w:p>
    <w:p w14:paraId="4E85E601">
      <w:pPr>
        <w:pStyle w:val="4"/>
        <w:spacing w:before="298" w:line="285" w:lineRule="auto"/>
        <w:ind w:right="102"/>
        <w:rPr>
          <w:rFonts w:hint="eastAsia"/>
        </w:rPr>
      </w:pPr>
      <w:r>
        <w:rPr>
          <w:rFonts w:hint="eastAsia"/>
        </w:rPr>
        <w:t>在宗教史中，以及在整个社会学和历史学中，寻求固定规律的努力迄今为止收效甚微。</w:t>
      </w:r>
    </w:p>
    <w:p w14:paraId="7B75B150">
      <w:pPr>
        <w:pStyle w:val="4"/>
        <w:spacing w:before="298" w:line="285" w:lineRule="auto"/>
        <w:ind w:right="102"/>
        <w:rPr>
          <w:rFonts w:hint="eastAsia"/>
        </w:rPr>
      </w:pPr>
    </w:p>
    <w:p w14:paraId="5FF4B739">
      <w:pPr>
        <w:pStyle w:val="4"/>
        <w:spacing w:before="298" w:line="285" w:lineRule="auto"/>
        <w:ind w:right="102"/>
        <w:rPr>
          <w:rFonts w:hint="eastAsia"/>
        </w:rPr>
      </w:pPr>
      <w:r>
        <w:rPr>
          <w:rFonts w:hint="eastAsia"/>
        </w:rPr>
        <w:t>Consequently, there is a well-founded apprehension that the psychology of religion may not see its efforts bear fruit as swiftly as some anticipate.</w:t>
      </w:r>
    </w:p>
    <w:p w14:paraId="12E54DBF">
      <w:pPr>
        <w:pStyle w:val="4"/>
        <w:spacing w:before="298" w:line="285" w:lineRule="auto"/>
        <w:ind w:right="102"/>
        <w:rPr>
          <w:rFonts w:hint="eastAsia"/>
        </w:rPr>
      </w:pPr>
      <w:r>
        <w:rPr>
          <w:rFonts w:hint="eastAsia"/>
        </w:rPr>
        <w:t>因此，人们有充分的理由担忧，宗教心理学的努力可能不会像一些人预期的那样迅速取得成果。</w:t>
      </w:r>
    </w:p>
    <w:p w14:paraId="004830CC">
      <w:pPr>
        <w:pStyle w:val="4"/>
        <w:spacing w:before="298" w:line="285" w:lineRule="auto"/>
        <w:ind w:right="102"/>
        <w:rPr>
          <w:rFonts w:hint="eastAsia"/>
        </w:rPr>
      </w:pPr>
    </w:p>
    <w:p w14:paraId="5F4A2982">
      <w:pPr>
        <w:pStyle w:val="4"/>
        <w:spacing w:before="298" w:line="285" w:lineRule="auto"/>
        <w:ind w:right="102"/>
        <w:rPr>
          <w:rFonts w:hint="eastAsia"/>
        </w:rPr>
      </w:pPr>
      <w:r>
        <w:rPr>
          <w:rFonts w:hint="eastAsia"/>
        </w:rPr>
        <w:t>For instance, there likely exists a connection between religion and love, as well as between religious awakening and puberty, yet the precise nature of these relationships remains enigmatic.</w:t>
      </w:r>
    </w:p>
    <w:p w14:paraId="1391061C">
      <w:pPr>
        <w:pStyle w:val="4"/>
        <w:spacing w:before="298" w:line="285" w:lineRule="auto"/>
        <w:ind w:right="102"/>
        <w:rPr>
          <w:rFonts w:hint="eastAsia"/>
        </w:rPr>
      </w:pPr>
      <w:r>
        <w:rPr>
          <w:rFonts w:hint="eastAsia"/>
        </w:rPr>
        <w:t>例如，宗教与爱之间，以及宗教觉醒与青春期之间，可能存在着联系，然而这些关系的確切性质仍然是个谜。</w:t>
      </w:r>
    </w:p>
    <w:p w14:paraId="7FA159CD">
      <w:pPr>
        <w:pStyle w:val="4"/>
        <w:spacing w:before="298" w:line="285" w:lineRule="auto"/>
        <w:ind w:right="102"/>
        <w:rPr>
          <w:rFonts w:hint="eastAsia"/>
        </w:rPr>
      </w:pPr>
    </w:p>
    <w:p w14:paraId="03AFC061">
      <w:pPr>
        <w:pStyle w:val="4"/>
        <w:spacing w:before="298" w:line="285" w:lineRule="auto"/>
        <w:ind w:right="102"/>
        <w:rPr>
          <w:rFonts w:hint="eastAsia"/>
        </w:rPr>
      </w:pPr>
      <w:r>
        <w:rPr>
          <w:rFonts w:hint="eastAsia"/>
        </w:rPr>
        <w:t>A similar opaqueness shrouds the relationship between the soul and the body.</w:t>
      </w:r>
    </w:p>
    <w:p w14:paraId="5098B49F">
      <w:pPr>
        <w:pStyle w:val="4"/>
        <w:spacing w:before="298" w:line="285" w:lineRule="auto"/>
        <w:ind w:right="102"/>
        <w:rPr>
          <w:rFonts w:hint="eastAsia"/>
        </w:rPr>
      </w:pPr>
      <w:r>
        <w:rPr>
          <w:rFonts w:hint="eastAsia"/>
        </w:rPr>
        <w:t>灵魂与身体之间的关系也同样笼罩着一层类似的晦涩。</w:t>
      </w:r>
    </w:p>
    <w:p w14:paraId="5607A0BA">
      <w:pPr>
        <w:pStyle w:val="4"/>
        <w:spacing w:before="298" w:line="285" w:lineRule="auto"/>
        <w:ind w:right="102"/>
        <w:rPr>
          <w:rFonts w:hint="eastAsia"/>
        </w:rPr>
      </w:pPr>
    </w:p>
    <w:p w14:paraId="4CB5E083">
      <w:pPr>
        <w:pStyle w:val="4"/>
        <w:spacing w:before="298" w:line="285" w:lineRule="auto"/>
        <w:ind w:right="102"/>
        <w:rPr>
          <w:rFonts w:hint="eastAsia"/>
        </w:rPr>
      </w:pPr>
      <w:r>
        <w:rPr>
          <w:rFonts w:hint="eastAsia"/>
        </w:rPr>
        <w:t>Moreover, while it is indisputable that numerous religious awakenings transpire during the adolescent years, a considerable number occur before and after this phase.</w:t>
      </w:r>
    </w:p>
    <w:p w14:paraId="728D447B">
      <w:pPr>
        <w:pStyle w:val="4"/>
        <w:spacing w:before="298" w:line="285" w:lineRule="auto"/>
        <w:ind w:right="102"/>
        <w:rPr>
          <w:rFonts w:hint="eastAsia"/>
        </w:rPr>
      </w:pPr>
      <w:r>
        <w:rPr>
          <w:rFonts w:hint="eastAsia"/>
        </w:rPr>
        <w:t>此外，虽然不可否认许多宗教觉醒发生在青少年时期，但相当数量的觉醒发生在这个阶段之前和之后。</w:t>
      </w:r>
    </w:p>
    <w:p w14:paraId="4FEA7989">
      <w:pPr>
        <w:pStyle w:val="4"/>
        <w:spacing w:before="298" w:line="285" w:lineRule="auto"/>
        <w:ind w:right="102"/>
        <w:rPr>
          <w:rFonts w:hint="eastAsia"/>
        </w:rPr>
      </w:pPr>
    </w:p>
    <w:p w14:paraId="7F881242">
      <w:pPr>
        <w:pStyle w:val="4"/>
        <w:spacing w:before="298" w:line="285" w:lineRule="auto"/>
        <w:ind w:right="102"/>
        <w:rPr>
          <w:rFonts w:hint="eastAsia"/>
        </w:rPr>
      </w:pPr>
      <w:r>
        <w:rPr>
          <w:rFonts w:hint="eastAsia"/>
        </w:rPr>
        <w:t>Exceptions abound in this regard.</w:t>
      </w:r>
    </w:p>
    <w:p w14:paraId="51B961CA">
      <w:pPr>
        <w:pStyle w:val="4"/>
        <w:spacing w:before="298" w:line="285" w:lineRule="auto"/>
        <w:ind w:right="102"/>
        <w:rPr>
          <w:rFonts w:hint="eastAsia"/>
        </w:rPr>
      </w:pPr>
      <w:r>
        <w:rPr>
          <w:rFonts w:hint="eastAsia"/>
        </w:rPr>
        <w:t>这方面的例外比比皆是。</w:t>
      </w:r>
    </w:p>
    <w:p w14:paraId="1EB1A4FB">
      <w:pPr>
        <w:pStyle w:val="4"/>
        <w:spacing w:before="298" w:line="285" w:lineRule="auto"/>
        <w:ind w:right="102"/>
        <w:rPr>
          <w:rFonts w:hint="eastAsia"/>
        </w:rPr>
      </w:pPr>
    </w:p>
    <w:p w14:paraId="292C9963">
      <w:pPr>
        <w:pStyle w:val="4"/>
        <w:spacing w:before="298" w:line="285" w:lineRule="auto"/>
        <w:ind w:right="102"/>
        <w:rPr>
          <w:rFonts w:hint="eastAsia"/>
        </w:rPr>
      </w:pPr>
      <w:r>
        <w:rPr>
          <w:rFonts w:hint="eastAsia"/>
        </w:rPr>
        <w:t>While sudden conversions are relatively common in Methodist circles—though not universally accepted—certain significant Christian denominations have never promoted them and adhere to a different perspective regarding their occurrence.</w:t>
      </w:r>
    </w:p>
    <w:p w14:paraId="5B010D2A">
      <w:pPr>
        <w:pStyle w:val="4"/>
        <w:spacing w:before="298" w:line="285" w:lineRule="auto"/>
        <w:ind w:right="102"/>
        <w:rPr>
          <w:rFonts w:hint="eastAsia"/>
        </w:rPr>
      </w:pPr>
      <w:r>
        <w:rPr>
          <w:rFonts w:hint="eastAsia"/>
        </w:rPr>
        <w:t>虽然突然的归信在循道会圈子中相对普遍——尽管并非普遍接受——但某些重要的基督教教派从未提倡过它们，并且对它们的发生持不同观点。</w:t>
      </w:r>
    </w:p>
    <w:p w14:paraId="03E12733">
      <w:pPr>
        <w:pStyle w:val="4"/>
        <w:spacing w:before="298" w:line="285" w:lineRule="auto"/>
        <w:ind w:right="102"/>
        <w:rPr>
          <w:rFonts w:hint="eastAsia"/>
        </w:rPr>
      </w:pPr>
    </w:p>
    <w:p w14:paraId="19A2C8E6">
      <w:pPr>
        <w:pStyle w:val="4"/>
        <w:spacing w:before="298" w:line="285" w:lineRule="auto"/>
        <w:ind w:right="102"/>
        <w:rPr>
          <w:rFonts w:hint="eastAsia"/>
        </w:rPr>
      </w:pPr>
      <w:r>
        <w:rPr>
          <w:rFonts w:hint="eastAsia"/>
        </w:rPr>
        <w:t>Additionally, it is difficult to deny that many individuals, when recounting their religious upbringing, tend to emphasize losses rather than gains.</w:t>
      </w:r>
    </w:p>
    <w:p w14:paraId="256C6CAB">
      <w:pPr>
        <w:pStyle w:val="4"/>
        <w:spacing w:before="298" w:line="285" w:lineRule="auto"/>
        <w:ind w:right="102"/>
        <w:rPr>
          <w:rFonts w:hint="eastAsia"/>
        </w:rPr>
      </w:pPr>
      <w:r>
        <w:rPr>
          <w:rFonts w:hint="eastAsia"/>
        </w:rPr>
        <w:t>此外，难以否认的是，许多人在叙述他们的宗教教养时，往往强调损失而非收获。</w:t>
      </w:r>
    </w:p>
    <w:p w14:paraId="1CA98312">
      <w:pPr>
        <w:pStyle w:val="4"/>
        <w:spacing w:before="298" w:line="285" w:lineRule="auto"/>
        <w:ind w:right="102"/>
        <w:rPr>
          <w:rFonts w:hint="eastAsia"/>
        </w:rPr>
      </w:pPr>
    </w:p>
    <w:p w14:paraId="77803DF7">
      <w:pPr>
        <w:pStyle w:val="4"/>
        <w:spacing w:before="298" w:line="285" w:lineRule="auto"/>
        <w:ind w:right="102"/>
        <w:rPr>
          <w:rFonts w:hint="eastAsia"/>
        </w:rPr>
      </w:pPr>
      <w:r>
        <w:rPr>
          <w:rFonts w:hint="eastAsia"/>
        </w:rPr>
        <w:t>Beyond these considerations, figures like Starbuck and Hall acknowledge that the period of adolescence shapes not only religious and ethical personalities but also criminals, individuals with sexual addictions, and alcoholics.</w:t>
      </w:r>
    </w:p>
    <w:p w14:paraId="6237E517">
      <w:pPr>
        <w:pStyle w:val="4"/>
        <w:spacing w:before="298" w:line="285" w:lineRule="auto"/>
        <w:ind w:right="102"/>
        <w:rPr>
          <w:rFonts w:hint="eastAsia"/>
        </w:rPr>
      </w:pPr>
      <w:r>
        <w:rPr>
          <w:rFonts w:hint="eastAsia"/>
        </w:rPr>
        <w:t>除了这些考虑因素之外，像斯塔巴克和霍尔这样的人物也承认，青春期不仅塑造了宗教和伦理人格，也塑造了罪犯、性瘾者和酗酒者。</w:t>
      </w:r>
    </w:p>
    <w:p w14:paraId="4F001721">
      <w:pPr>
        <w:pStyle w:val="4"/>
        <w:spacing w:before="298" w:line="285" w:lineRule="auto"/>
        <w:ind w:right="102"/>
        <w:rPr>
          <w:rFonts w:hint="eastAsia"/>
        </w:rPr>
      </w:pPr>
    </w:p>
    <w:p w14:paraId="4AC05DD9">
      <w:pPr>
        <w:pStyle w:val="4"/>
        <w:spacing w:before="298" w:line="285" w:lineRule="auto"/>
        <w:ind w:right="102"/>
        <w:rPr>
          <w:rFonts w:hint="eastAsia"/>
        </w:rPr>
      </w:pPr>
      <w:r>
        <w:rPr>
          <w:rFonts w:hint="eastAsia"/>
        </w:rPr>
        <w:t>In light of these facts, if one still contends that conversion constitutes an obligatory developmental element during puberty, this argument can only be maintained by divorcing conversion from its entire substance and equating it with any transformation of consciousness.</w:t>
      </w:r>
    </w:p>
    <w:p w14:paraId="6985F5A0">
      <w:pPr>
        <w:pStyle w:val="4"/>
        <w:spacing w:before="298" w:line="285" w:lineRule="auto"/>
        <w:ind w:right="102"/>
        <w:rPr>
          <w:rFonts w:hint="eastAsia"/>
        </w:rPr>
      </w:pPr>
      <w:r>
        <w:rPr>
          <w:rFonts w:hint="eastAsia"/>
        </w:rPr>
        <w:t>鉴于这些事实，如果有人仍然坚持认为归信是青春期强制性的发展要素，那么这种论点只有通过将归信与其全部实质内容剥离，并将其等同于任何意识转变才能成立。</w:t>
      </w:r>
    </w:p>
    <w:p w14:paraId="7EA1C397">
      <w:pPr>
        <w:pStyle w:val="4"/>
        <w:spacing w:before="298" w:line="285" w:lineRule="auto"/>
        <w:ind w:right="102"/>
        <w:rPr>
          <w:rFonts w:hint="eastAsia"/>
        </w:rPr>
      </w:pPr>
    </w:p>
    <w:p w14:paraId="3A76D8C0">
      <w:pPr>
        <w:pStyle w:val="4"/>
        <w:spacing w:before="298" w:line="285" w:lineRule="auto"/>
        <w:ind w:right="102"/>
        <w:rPr>
          <w:rFonts w:hint="eastAsia"/>
        </w:rPr>
      </w:pPr>
      <w:r>
        <w:rPr>
          <w:rFonts w:hint="eastAsia"/>
        </w:rPr>
        <w:t>For instance, there exists a form of conversion devoid of any concept of God, as noted by James.</w:t>
      </w:r>
    </w:p>
    <w:p w14:paraId="3FFF7107">
      <w:pPr>
        <w:pStyle w:val="4"/>
        <w:spacing w:before="298" w:line="285" w:lineRule="auto"/>
        <w:ind w:right="102"/>
        <w:rPr>
          <w:rFonts w:hint="eastAsia"/>
        </w:rPr>
      </w:pPr>
      <w:r>
        <w:rPr>
          <w:rFonts w:hint="eastAsia"/>
        </w:rPr>
        <w:t>例如，正如詹姆斯所指出的，存在一种没有任何神概念的归信形式。</w:t>
      </w:r>
    </w:p>
    <w:p w14:paraId="0A6D10B1">
      <w:pPr>
        <w:pStyle w:val="4"/>
        <w:spacing w:before="298" w:line="285" w:lineRule="auto"/>
        <w:ind w:right="102"/>
        <w:rPr>
          <w:rFonts w:hint="eastAsia"/>
        </w:rPr>
      </w:pPr>
    </w:p>
    <w:p w14:paraId="18D49AB5">
      <w:pPr>
        <w:pStyle w:val="4"/>
        <w:spacing w:before="298" w:line="285" w:lineRule="auto"/>
        <w:ind w:right="102"/>
        <w:rPr>
          <w:rFonts w:hint="eastAsia"/>
        </w:rPr>
      </w:pPr>
      <w:r>
        <w:rPr>
          <w:rFonts w:hint="eastAsia"/>
        </w:rPr>
        <w:t>Likewise, there are conversions from virtue to sin, as well as from sin to virtue.</w:t>
      </w:r>
    </w:p>
    <w:p w14:paraId="40E0A8BA">
      <w:pPr>
        <w:pStyle w:val="4"/>
        <w:spacing w:before="298" w:line="285" w:lineRule="auto"/>
        <w:ind w:right="102"/>
        <w:rPr>
          <w:rFonts w:hint="eastAsia"/>
        </w:rPr>
      </w:pPr>
      <w:r>
        <w:rPr>
          <w:rFonts w:hint="eastAsia"/>
        </w:rPr>
        <w:t>同样，既有从美德到罪恶的转变，也有从罪恶到美德的转变。</w:t>
      </w:r>
    </w:p>
    <w:p w14:paraId="74397E32">
      <w:pPr>
        <w:pStyle w:val="4"/>
        <w:spacing w:before="298" w:line="285" w:lineRule="auto"/>
        <w:ind w:right="102"/>
        <w:rPr>
          <w:rFonts w:hint="eastAsia"/>
        </w:rPr>
      </w:pPr>
    </w:p>
    <w:p w14:paraId="75C60130">
      <w:pPr>
        <w:pStyle w:val="4"/>
        <w:spacing w:before="298" w:line="285" w:lineRule="auto"/>
        <w:ind w:right="102"/>
        <w:rPr>
          <w:rFonts w:hint="eastAsia"/>
        </w:rPr>
      </w:pPr>
      <w:r>
        <w:rPr>
          <w:rFonts w:hint="eastAsia"/>
        </w:rPr>
        <w:t>Detached from its substantive content and viewed purely from a psychological standpoint as a transformation of consciousness, these experiences appear entirely similar.</w:t>
      </w:r>
    </w:p>
    <w:p w14:paraId="364F5C26">
      <w:pPr>
        <w:pStyle w:val="4"/>
        <w:spacing w:before="298" w:line="285" w:lineRule="auto"/>
        <w:ind w:right="102"/>
        <w:rPr>
          <w:rFonts w:hint="eastAsia"/>
        </w:rPr>
      </w:pPr>
      <w:r>
        <w:rPr>
          <w:rFonts w:hint="eastAsia"/>
        </w:rPr>
        <w:t>脱离其实质内容，纯粹从心理学角度将其视为意识的转变，这些经验看起来完全相似。</w:t>
      </w:r>
    </w:p>
    <w:p w14:paraId="095E509C">
      <w:pPr>
        <w:pStyle w:val="4"/>
        <w:spacing w:before="298" w:line="285" w:lineRule="auto"/>
        <w:ind w:right="102"/>
        <w:rPr>
          <w:rFonts w:hint="eastAsia"/>
        </w:rPr>
      </w:pPr>
    </w:p>
    <w:p w14:paraId="0C48C405">
      <w:pPr>
        <w:pStyle w:val="4"/>
        <w:spacing w:before="298" w:line="285" w:lineRule="auto"/>
        <w:ind w:right="102"/>
        <w:rPr>
          <w:rFonts w:hint="eastAsia"/>
        </w:rPr>
      </w:pPr>
      <w:r>
        <w:rPr>
          <w:rFonts w:hint="eastAsia"/>
        </w:rPr>
        <w:t>While the psychology of religion can provide insights into what conversion frequently entails in practical life, the circumstances under which it may transpire, and the instances where it might be misconstrued or mistaken, it is inherently incapable of elucidating the difference between authentic conversion and pseudoconversion, or between worldly sorrow and godly remorse.</w:t>
      </w:r>
    </w:p>
    <w:p w14:paraId="6B111222">
      <w:pPr>
        <w:pStyle w:val="4"/>
        <w:spacing w:before="298" w:line="285" w:lineRule="auto"/>
        <w:ind w:right="102"/>
        <w:rPr>
          <w:rFonts w:hint="eastAsia"/>
        </w:rPr>
      </w:pPr>
      <w:r>
        <w:rPr>
          <w:rFonts w:hint="eastAsia"/>
        </w:rPr>
        <w:t>虽然宗教心理学可以提供关于归信在实际生活中通常包含什么、它可能在什么情况下发生以及它可能被误解或弄错的情况的见解，但它本身无法阐明真实归信与伪归信之间，或世俗的忧伤与敬虔的懊悔之间的区别。</w:t>
      </w:r>
    </w:p>
    <w:p w14:paraId="6106B543">
      <w:pPr>
        <w:pStyle w:val="4"/>
        <w:spacing w:before="298" w:line="285" w:lineRule="auto"/>
        <w:ind w:right="102"/>
        <w:rPr>
          <w:rFonts w:hint="eastAsia"/>
        </w:rPr>
      </w:pPr>
    </w:p>
    <w:p w14:paraId="50EA5B8B">
      <w:pPr>
        <w:pStyle w:val="4"/>
        <w:spacing w:before="298" w:line="285" w:lineRule="auto"/>
        <w:ind w:right="102"/>
        <w:rPr>
          <w:rFonts w:hint="eastAsia"/>
        </w:rPr>
      </w:pPr>
      <w:r>
        <w:rPr>
          <w:rFonts w:hint="eastAsia"/>
        </w:rPr>
        <w:t>It cannot explain why conversion occurs in one person's life but not in another's, even when the latter may be in more favorable circumstances, such as growing up in a devout family, or why it manifests at one stage in one person's life and at a different time in another person's life.</w:t>
      </w:r>
    </w:p>
    <w:p w14:paraId="72056E01">
      <w:pPr>
        <w:pStyle w:val="4"/>
        <w:spacing w:before="298" w:line="285" w:lineRule="auto"/>
        <w:ind w:right="102"/>
        <w:rPr>
          <w:rFonts w:hint="eastAsia"/>
        </w:rPr>
      </w:pPr>
      <w:r>
        <w:rPr>
          <w:rFonts w:hint="eastAsia"/>
        </w:rPr>
        <w:t>它无法解释为什么归信发生在一个人身上，而不是另一个人身上，即使后者可能处于更有利的 обстоятельства，例如在虔诚的家庭中长大，或者为什么它在一个人的某个阶段显现，而在另一个人的不同时间显现。</w:t>
      </w:r>
    </w:p>
    <w:p w14:paraId="510E2D2C">
      <w:pPr>
        <w:pStyle w:val="4"/>
        <w:spacing w:before="298" w:line="285" w:lineRule="auto"/>
        <w:ind w:right="102"/>
        <w:rPr>
          <w:rFonts w:hint="eastAsia"/>
        </w:rPr>
      </w:pPr>
    </w:p>
    <w:p w14:paraId="6F6E9115">
      <w:pPr>
        <w:pStyle w:val="4"/>
        <w:spacing w:before="298" w:line="285" w:lineRule="auto"/>
        <w:ind w:right="102"/>
        <w:rPr>
          <w:rFonts w:hint="eastAsia"/>
        </w:rPr>
      </w:pPr>
      <w:r>
        <w:rPr>
          <w:rFonts w:hint="eastAsia"/>
        </w:rPr>
        <w:t>The reason for this is that the psychology of religion lacks its own criteria and, on its own, cannot define or comprehend what conversion truly is and must be.</w:t>
      </w:r>
    </w:p>
    <w:p w14:paraId="5550FCF9">
      <w:pPr>
        <w:pStyle w:val="4"/>
        <w:spacing w:before="298" w:line="285" w:lineRule="auto"/>
        <w:ind w:right="102"/>
        <w:rPr>
          <w:rFonts w:hint="eastAsia"/>
        </w:rPr>
      </w:pPr>
      <w:r>
        <w:rPr>
          <w:rFonts w:hint="eastAsia"/>
        </w:rPr>
        <w:t>其原因在于，宗教心理学缺乏自身的标准，并且单凭自身无法定义或理解归信真正是什么以及必须是什么。</w:t>
      </w:r>
    </w:p>
    <w:p w14:paraId="1CB7D1B5">
      <w:pPr>
        <w:pStyle w:val="4"/>
        <w:spacing w:before="298" w:line="285" w:lineRule="auto"/>
        <w:ind w:right="102"/>
        <w:rPr>
          <w:rFonts w:hint="eastAsia"/>
        </w:rPr>
      </w:pPr>
    </w:p>
    <w:p w14:paraId="56012C55">
      <w:pPr>
        <w:pStyle w:val="4"/>
        <w:spacing w:before="298" w:line="285" w:lineRule="auto"/>
        <w:ind w:right="102"/>
        <w:rPr>
          <w:rFonts w:hint="eastAsia"/>
        </w:rPr>
      </w:pPr>
      <w:r>
        <w:rPr>
          <w:rFonts w:hint="eastAsia"/>
        </w:rPr>
        <w:t>Only through God's revelation do we gain insight into this matter, and without such revelation, it remains a mystery.</w:t>
      </w:r>
    </w:p>
    <w:p w14:paraId="1098F039">
      <w:pPr>
        <w:pStyle w:val="4"/>
        <w:spacing w:before="298" w:line="285" w:lineRule="auto"/>
        <w:ind w:right="102"/>
        <w:rPr>
          <w:rFonts w:hint="eastAsia"/>
        </w:rPr>
      </w:pPr>
      <w:r>
        <w:rPr>
          <w:rFonts w:hint="eastAsia"/>
        </w:rPr>
        <w:t>只有通过神的启示，我们才能洞察此事，没有这样的启示，它仍然是一个奥秘。</w:t>
      </w:r>
    </w:p>
    <w:p w14:paraId="6C54B2C9">
      <w:pPr>
        <w:pStyle w:val="4"/>
        <w:spacing w:before="298" w:line="285" w:lineRule="auto"/>
        <w:ind w:right="102"/>
        <w:rPr>
          <w:rFonts w:hint="eastAsia"/>
        </w:rPr>
      </w:pPr>
    </w:p>
    <w:p w14:paraId="0CF8CBB6">
      <w:pPr>
        <w:pStyle w:val="4"/>
        <w:spacing w:before="298" w:line="285" w:lineRule="auto"/>
        <w:ind w:right="102"/>
        <w:rPr>
          <w:rFonts w:hint="eastAsia"/>
        </w:rPr>
      </w:pPr>
      <w:r>
        <w:rPr>
          <w:rFonts w:hint="eastAsia"/>
        </w:rPr>
        <w:t>The boundary where the finite intersects with the infinite and finds its rest in the infinite is inherently unverifiable in all respects.</w:t>
      </w:r>
    </w:p>
    <w:p w14:paraId="18F926A4">
      <w:pPr>
        <w:pStyle w:val="4"/>
        <w:spacing w:before="298" w:line="285" w:lineRule="auto"/>
        <w:ind w:right="102"/>
        <w:rPr>
          <w:rFonts w:hint="eastAsia"/>
        </w:rPr>
      </w:pPr>
      <w:r>
        <w:rPr>
          <w:rFonts w:hint="eastAsia"/>
        </w:rPr>
        <w:t>有限与无限相交并在无限中找到安息的边界，在所有方面都是固有地无法验证的。</w:t>
      </w:r>
    </w:p>
    <w:p w14:paraId="752CB61B">
      <w:pPr>
        <w:pStyle w:val="4"/>
        <w:spacing w:before="298" w:line="285" w:lineRule="auto"/>
        <w:ind w:right="102"/>
        <w:rPr>
          <w:rFonts w:hint="eastAsia"/>
        </w:rPr>
      </w:pPr>
    </w:p>
    <w:p w14:paraId="78841A7A">
      <w:pPr>
        <w:pStyle w:val="4"/>
        <w:spacing w:before="298" w:line="285" w:lineRule="auto"/>
        <w:ind w:right="102"/>
        <w:rPr>
          <w:rFonts w:hint="eastAsia"/>
        </w:rPr>
      </w:pPr>
      <w:r>
        <w:rPr>
          <w:rFonts w:hint="eastAsia"/>
        </w:rPr>
        <w:t>What occurs in the depths of a human soul, hidden behind one's consciousness and will, remains a mystery even for the individual experiencing it, and even more so for those who are external observers reliant solely on observable phenomena.</w:t>
      </w:r>
    </w:p>
    <w:p w14:paraId="0DFA71E0">
      <w:pPr>
        <w:pStyle w:val="4"/>
        <w:spacing w:before="298" w:line="285" w:lineRule="auto"/>
        <w:ind w:right="102"/>
        <w:rPr>
          <w:rFonts w:hint="eastAsia"/>
        </w:rPr>
      </w:pPr>
      <w:r>
        <w:rPr>
          <w:rFonts w:hint="eastAsia"/>
        </w:rPr>
        <w:t>在人的灵魂深处，隐藏在个人意识和意志背后的事情，即使对于经历它的人来说仍然是一个谜，对于那些仅仅依赖可观察现象的外部观察者来说更是如此。</w:t>
      </w:r>
    </w:p>
    <w:p w14:paraId="71D9988E">
      <w:pPr>
        <w:pStyle w:val="4"/>
        <w:spacing w:before="298" w:line="285" w:lineRule="auto"/>
        <w:ind w:right="102"/>
        <w:rPr>
          <w:rFonts w:hint="eastAsia"/>
        </w:rPr>
      </w:pPr>
    </w:p>
    <w:p w14:paraId="67A7BDD0">
      <w:pPr>
        <w:pStyle w:val="4"/>
        <w:spacing w:before="298" w:line="285" w:lineRule="auto"/>
        <w:ind w:right="102"/>
        <w:rPr>
          <w:rFonts w:hint="eastAsia"/>
        </w:rPr>
      </w:pPr>
      <w:r>
        <w:rPr>
          <w:rFonts w:hint="eastAsia"/>
        </w:rPr>
        <w:t>The psychology of religion itself underscores this when it connects seemingly sudden conversions with impressions and experiences that occurred much earlier, thereby affirming the distinction recognized in Christian traditions between regeneration and conversion.</w:t>
      </w:r>
    </w:p>
    <w:p w14:paraId="1F02DD93">
      <w:pPr>
        <w:pStyle w:val="4"/>
        <w:spacing w:before="298" w:line="285" w:lineRule="auto"/>
        <w:ind w:right="102"/>
        <w:rPr>
          <w:rFonts w:hint="eastAsia"/>
        </w:rPr>
      </w:pPr>
      <w:r>
        <w:rPr>
          <w:rFonts w:hint="eastAsia"/>
        </w:rPr>
        <w:t>宗教心理学本身也强调了这一点，它将看似突然的归信与更早发生的印象和经历联系起来，从而肯定了基督教传统中公认的重生与归信之间的区别。</w:t>
      </w:r>
    </w:p>
    <w:p w14:paraId="0E3E71E9">
      <w:pPr>
        <w:pStyle w:val="4"/>
        <w:spacing w:before="298" w:line="285" w:lineRule="auto"/>
        <w:ind w:right="102"/>
        <w:rPr>
          <w:rFonts w:hint="eastAsia"/>
        </w:rPr>
      </w:pPr>
    </w:p>
    <w:p w14:paraId="4F926A78">
      <w:pPr>
        <w:pStyle w:val="4"/>
        <w:spacing w:before="298" w:line="285" w:lineRule="auto"/>
        <w:ind w:right="102"/>
        <w:rPr>
          <w:rFonts w:hint="eastAsia"/>
        </w:rPr>
      </w:pPr>
      <w:r>
        <w:rPr>
          <w:rFonts w:hint="eastAsia"/>
        </w:rPr>
        <w:t>Should the psychology of religion persist in upholding its predetermined dogma and strive to explain all religious phenomena solely through psychological means, it will inevitably reach a juncture where it ends up diminishing the essence of its subject, robbing it of its authentic character.</w:t>
      </w:r>
    </w:p>
    <w:p w14:paraId="70B3BF77">
      <w:pPr>
        <w:pStyle w:val="4"/>
        <w:spacing w:before="298" w:line="285" w:lineRule="auto"/>
        <w:ind w:right="102"/>
        <w:rPr>
          <w:rFonts w:hint="eastAsia"/>
        </w:rPr>
      </w:pPr>
      <w:r>
        <w:rPr>
          <w:rFonts w:hint="eastAsia"/>
        </w:rPr>
        <w:t>如果宗教心理学坚持其预设的教条，并试图仅通过心理学手段来解释所有宗教现象，那么它不可避免地会达到一个 juncture，最终削弱其研究对象的本质，剥夺其真实的特征。</w:t>
      </w:r>
    </w:p>
    <w:p w14:paraId="7B1049F0">
      <w:pPr>
        <w:pStyle w:val="4"/>
        <w:spacing w:before="298" w:line="285" w:lineRule="auto"/>
        <w:ind w:right="102"/>
        <w:rPr>
          <w:rFonts w:hint="eastAsia"/>
        </w:rPr>
      </w:pPr>
    </w:p>
    <w:p w14:paraId="52EBE70E">
      <w:pPr>
        <w:pStyle w:val="4"/>
        <w:spacing w:before="298" w:line="285" w:lineRule="auto"/>
        <w:ind w:right="102"/>
        <w:rPr>
          <w:rFonts w:hint="eastAsia"/>
        </w:rPr>
      </w:pPr>
      <w:r>
        <w:rPr>
          <w:rFonts w:hint="eastAsia"/>
        </w:rPr>
        <w:t>Consider, for instance, its examination of the religious phenomenon of prayer.</w:t>
      </w:r>
    </w:p>
    <w:p w14:paraId="0FEA20A5">
      <w:pPr>
        <w:pStyle w:val="4"/>
        <w:spacing w:before="298" w:line="285" w:lineRule="auto"/>
        <w:ind w:right="102"/>
        <w:rPr>
          <w:rFonts w:hint="eastAsia"/>
        </w:rPr>
      </w:pPr>
      <w:r>
        <w:rPr>
          <w:rFonts w:hint="eastAsia"/>
        </w:rPr>
        <w:t>例如，思考一下它对祷告这一宗教现象的考察。</w:t>
      </w:r>
    </w:p>
    <w:p w14:paraId="44565DD1">
      <w:pPr>
        <w:pStyle w:val="4"/>
        <w:spacing w:before="298" w:line="285" w:lineRule="auto"/>
        <w:ind w:right="102"/>
        <w:rPr>
          <w:rFonts w:hint="eastAsia"/>
        </w:rPr>
      </w:pPr>
    </w:p>
    <w:p w14:paraId="66E58FA6">
      <w:pPr>
        <w:pStyle w:val="4"/>
        <w:spacing w:before="298" w:line="285" w:lineRule="auto"/>
        <w:ind w:right="102"/>
        <w:rPr>
          <w:rFonts w:hint="eastAsia"/>
        </w:rPr>
      </w:pPr>
      <w:r>
        <w:rPr>
          <w:rFonts w:hint="eastAsia"/>
        </w:rPr>
        <w:t>It will promptly discern that prayer universally and consistently presupposes the belief in the existence of God as a personal Being who not only hears but also responds to prayers.</w:t>
      </w:r>
    </w:p>
    <w:p w14:paraId="3A0B437A">
      <w:pPr>
        <w:pStyle w:val="4"/>
        <w:spacing w:before="298" w:line="285" w:lineRule="auto"/>
        <w:ind w:right="102"/>
        <w:rPr>
          <w:rFonts w:hint="eastAsia"/>
        </w:rPr>
      </w:pPr>
      <w:r>
        <w:rPr>
          <w:rFonts w:hint="eastAsia"/>
        </w:rPr>
        <w:t>它会迅速辨别出，祷告普遍且一致地以相信神作为一位有位格的存在而存在为前提，这位神不仅垂听祷告，也回应祷告。</w:t>
      </w:r>
    </w:p>
    <w:p w14:paraId="38D1E185">
      <w:pPr>
        <w:pStyle w:val="4"/>
        <w:spacing w:before="298" w:line="285" w:lineRule="auto"/>
        <w:ind w:right="102"/>
        <w:rPr>
          <w:rFonts w:hint="eastAsia"/>
        </w:rPr>
      </w:pPr>
    </w:p>
    <w:p w14:paraId="2E20F1F8">
      <w:pPr>
        <w:pStyle w:val="4"/>
        <w:spacing w:before="298" w:line="285" w:lineRule="auto"/>
        <w:ind w:right="102"/>
        <w:rPr>
          <w:rFonts w:hint="eastAsia"/>
        </w:rPr>
      </w:pPr>
      <w:r>
        <w:rPr>
          <w:rFonts w:hint="eastAsia"/>
        </w:rPr>
        <w:t>Now, if the psychology of religion, instead of merely observing this fact, chooses to proceed further and attempts to elucidate it through psychological terms, it immediately contradicts the very nature of prayer.</w:t>
      </w:r>
    </w:p>
    <w:p w14:paraId="704488D7">
      <w:pPr>
        <w:pStyle w:val="4"/>
        <w:spacing w:before="298" w:line="285" w:lineRule="auto"/>
        <w:ind w:right="102"/>
        <w:rPr>
          <w:rFonts w:hint="eastAsia"/>
        </w:rPr>
      </w:pPr>
      <w:r>
        <w:rPr>
          <w:rFonts w:hint="eastAsia"/>
        </w:rPr>
        <w:t>现在，如果宗教心理学不只是观察这个事实，而是选择更进一步，试图用心理学术语来阐明它，那么它就立即与祷告的本质相矛盾了。</w:t>
      </w:r>
    </w:p>
    <w:p w14:paraId="49751628">
      <w:pPr>
        <w:pStyle w:val="4"/>
        <w:spacing w:before="298" w:line="285" w:lineRule="auto"/>
        <w:ind w:right="102"/>
        <w:rPr>
          <w:rFonts w:hint="eastAsia"/>
        </w:rPr>
      </w:pPr>
    </w:p>
    <w:p w14:paraId="7BA92567">
      <w:pPr>
        <w:pStyle w:val="4"/>
        <w:spacing w:before="298" w:line="285" w:lineRule="auto"/>
        <w:ind w:right="102"/>
        <w:rPr>
          <w:rFonts w:hint="eastAsia"/>
        </w:rPr>
      </w:pPr>
      <w:r>
        <w:rPr>
          <w:rFonts w:hint="eastAsia"/>
        </w:rPr>
        <w:t>In a manner akin to how idealism, rooted in theoretical knowledge, undermines human cognition by eliminating the implicit belief in the reality of the external world from observation, the psychology of religion, by negating metaphysics' entitlement to exist, dissolves religious phenomena into mere illusions.</w:t>
      </w:r>
    </w:p>
    <w:p w14:paraId="7709BC77">
      <w:pPr>
        <w:pStyle w:val="4"/>
        <w:spacing w:before="298" w:line="285" w:lineRule="auto"/>
        <w:ind w:right="102"/>
        <w:rPr>
          <w:rFonts w:hint="eastAsia"/>
        </w:rPr>
      </w:pPr>
      <w:r>
        <w:rPr>
          <w:rFonts w:hint="eastAsia"/>
        </w:rPr>
        <w:t>正如植根于理论知识的唯心主义通过从观察中消除对外部世界现实的隐含信念来破坏人类认知一样，宗教心理学通过否定形而上学存在的权利，将宗教现象消解为纯粹的幻觉。</w:t>
      </w:r>
    </w:p>
    <w:p w14:paraId="3B90F8A5">
      <w:pPr>
        <w:pStyle w:val="4"/>
        <w:spacing w:before="298" w:line="285" w:lineRule="auto"/>
        <w:ind w:right="102"/>
        <w:rPr>
          <w:rFonts w:hint="eastAsia"/>
        </w:rPr>
      </w:pPr>
    </w:p>
    <w:p w14:paraId="7831C52E">
      <w:pPr>
        <w:pStyle w:val="4"/>
        <w:spacing w:before="298" w:line="285" w:lineRule="auto"/>
        <w:ind w:right="102"/>
        <w:rPr>
          <w:rFonts w:hint="eastAsia"/>
        </w:rPr>
      </w:pPr>
      <w:r>
        <w:rPr>
          <w:rFonts w:hint="eastAsia"/>
        </w:rPr>
        <w:t>Moreover, it becomes evident that through the path it has chosen to follow, the psychology of religion can never establish the legitimacy, truth, and worth of religion.</w:t>
      </w:r>
    </w:p>
    <w:p w14:paraId="3EE078A9">
      <w:pPr>
        <w:pStyle w:val="4"/>
        <w:spacing w:before="298" w:line="285" w:lineRule="auto"/>
        <w:ind w:right="102"/>
        <w:rPr>
          <w:rFonts w:hint="eastAsia"/>
        </w:rPr>
      </w:pPr>
      <w:r>
        <w:rPr>
          <w:rFonts w:hint="eastAsia"/>
        </w:rPr>
        <w:t>此外，显而易见的是，通过它所选择的道路，宗教心理学永远无法确立宗教的合法性、真理性和价值。</w:t>
      </w:r>
    </w:p>
    <w:p w14:paraId="162C7CFB">
      <w:pPr>
        <w:pStyle w:val="4"/>
        <w:spacing w:before="298" w:line="285" w:lineRule="auto"/>
        <w:ind w:right="102"/>
        <w:rPr>
          <w:rFonts w:hint="eastAsia"/>
        </w:rPr>
      </w:pPr>
    </w:p>
    <w:p w14:paraId="6FD855C0">
      <w:pPr>
        <w:pStyle w:val="4"/>
        <w:spacing w:before="298" w:line="285" w:lineRule="auto"/>
        <w:ind w:right="102"/>
        <w:rPr>
          <w:rFonts w:hint="eastAsia"/>
        </w:rPr>
      </w:pPr>
      <w:r>
        <w:rPr>
          <w:rFonts w:hint="eastAsia"/>
        </w:rPr>
        <w:t>Just as we cannot unconditionally regard everything in domains like religion, law, morality, aesthetics, etc., as true, good, and beautiful, but also have to acknowledge the existence of abnormal and pathological occurrences—something James and others do recognize—our judgments must either introduce a norm from another sphere or attempt to derive such a norm from the religious phenomena themselves.</w:t>
      </w:r>
    </w:p>
    <w:p w14:paraId="4C72D00F">
      <w:pPr>
        <w:pStyle w:val="4"/>
        <w:spacing w:before="298" w:line="285" w:lineRule="auto"/>
        <w:ind w:right="102"/>
        <w:rPr>
          <w:rFonts w:hint="eastAsia"/>
        </w:rPr>
      </w:pPr>
      <w:r>
        <w:rPr>
          <w:rFonts w:hint="eastAsia"/>
        </w:rPr>
        <w:t>正如我们不能无条件地将宗教、法律、道德、美学等领域的一切都视为真实、良善和美丽的，而且也必须承认异常和病态现象的存在——詹姆斯和其他人确实承认这一点——我们的判断要么必须从另一个领域引入规范，要么试图从宗教现象本身推导出这样的规范。</w:t>
      </w:r>
    </w:p>
    <w:p w14:paraId="70BD6AC4">
      <w:pPr>
        <w:pStyle w:val="4"/>
        <w:spacing w:before="298" w:line="285" w:lineRule="auto"/>
        <w:ind w:right="102"/>
        <w:rPr>
          <w:rFonts w:hint="eastAsia"/>
        </w:rPr>
      </w:pPr>
    </w:p>
    <w:p w14:paraId="5519D5B0">
      <w:pPr>
        <w:pStyle w:val="4"/>
        <w:spacing w:before="298" w:line="285" w:lineRule="auto"/>
        <w:ind w:right="102"/>
        <w:rPr>
          <w:rFonts w:hint="eastAsia"/>
        </w:rPr>
      </w:pPr>
      <w:r>
        <w:rPr>
          <w:rFonts w:hint="eastAsia"/>
        </w:rPr>
        <w:t>The latter approach is adopted by pragmatism, a philosophical school that also counts James among its adherents.</w:t>
      </w:r>
    </w:p>
    <w:p w14:paraId="30EA0BA8">
      <w:pPr>
        <w:pStyle w:val="4"/>
        <w:spacing w:before="298" w:line="285" w:lineRule="auto"/>
        <w:ind w:right="102"/>
        <w:rPr>
          <w:rFonts w:hint="eastAsia"/>
        </w:rPr>
      </w:pPr>
      <w:r>
        <w:rPr>
          <w:rFonts w:hint="eastAsia"/>
        </w:rPr>
        <w:t>后一种方法被实用主义所采纳，实用主义是一个哲学流派，詹姆斯也是其拥护者之一。</w:t>
      </w:r>
    </w:p>
    <w:p w14:paraId="0C2AD22A">
      <w:pPr>
        <w:pStyle w:val="4"/>
        <w:spacing w:before="298" w:line="285" w:lineRule="auto"/>
        <w:ind w:right="102"/>
        <w:rPr>
          <w:rFonts w:hint="eastAsia"/>
        </w:rPr>
      </w:pPr>
    </w:p>
    <w:p w14:paraId="205A8945">
      <w:pPr>
        <w:pStyle w:val="4"/>
        <w:spacing w:before="298" w:line="285" w:lineRule="auto"/>
        <w:ind w:right="102"/>
        <w:rPr>
          <w:rFonts w:hint="eastAsia"/>
        </w:rPr>
      </w:pPr>
      <w:r>
        <w:rPr>
          <w:rFonts w:hint="eastAsia"/>
        </w:rPr>
        <w:t>The criterion for evaluating the truth and validity of religious phenomena, according to pragmatism, lies not in the "roots" but in the "fruits."</w:t>
      </w:r>
    </w:p>
    <w:p w14:paraId="2D5B92D2">
      <w:pPr>
        <w:pStyle w:val="4"/>
        <w:spacing w:before="298" w:line="285" w:lineRule="auto"/>
        <w:ind w:right="102"/>
        <w:rPr>
          <w:rFonts w:hint="eastAsia"/>
        </w:rPr>
      </w:pPr>
      <w:r>
        <w:rPr>
          <w:rFonts w:hint="eastAsia"/>
        </w:rPr>
        <w:t>根据实用主义，评估宗教现象真理性和有效性的标准不在于“根源”，而在于“果实”。</w:t>
      </w:r>
    </w:p>
    <w:p w14:paraId="3F5A39D2">
      <w:pPr>
        <w:pStyle w:val="4"/>
        <w:spacing w:before="298" w:line="285" w:lineRule="auto"/>
        <w:ind w:right="102"/>
        <w:rPr>
          <w:rFonts w:hint="eastAsia"/>
        </w:rPr>
      </w:pPr>
    </w:p>
    <w:p w14:paraId="6E0DFD79">
      <w:pPr>
        <w:pStyle w:val="4"/>
        <w:spacing w:before="298" w:line="285" w:lineRule="auto"/>
        <w:ind w:right="102"/>
        <w:rPr>
          <w:rFonts w:hint="eastAsia"/>
        </w:rPr>
      </w:pPr>
      <w:r>
        <w:rPr>
          <w:rFonts w:hint="eastAsia"/>
        </w:rPr>
        <w:t>James contends that religion belongs to the "sthenic affections"; it constitutes a vital force, one of "the most important biological functions of mankind."</w:t>
      </w:r>
    </w:p>
    <w:p w14:paraId="454D5152">
      <w:pPr>
        <w:pStyle w:val="4"/>
        <w:spacing w:before="298" w:line="285" w:lineRule="auto"/>
        <w:ind w:right="102"/>
        <w:rPr>
          <w:rFonts w:hint="eastAsia"/>
        </w:rPr>
      </w:pPr>
      <w:r>
        <w:rPr>
          <w:rFonts w:hint="eastAsia"/>
        </w:rPr>
        <w:t>詹姆斯认为，宗教属于“强健的情感”；它构成一种生命力，是“人类最重要的生物功能之一”。</w:t>
      </w:r>
    </w:p>
    <w:p w14:paraId="0E0CD0FA">
      <w:pPr>
        <w:pStyle w:val="4"/>
        <w:spacing w:before="298" w:line="285" w:lineRule="auto"/>
        <w:ind w:right="102"/>
        <w:rPr>
          <w:rFonts w:hint="eastAsia"/>
        </w:rPr>
      </w:pPr>
    </w:p>
    <w:p w14:paraId="7FBE7A6B">
      <w:pPr>
        <w:pStyle w:val="4"/>
        <w:spacing w:before="298" w:line="285" w:lineRule="auto"/>
        <w:ind w:right="102"/>
        <w:rPr>
          <w:rFonts w:hint="eastAsia"/>
        </w:rPr>
      </w:pPr>
      <w:r>
        <w:rPr>
          <w:rFonts w:hint="eastAsia"/>
        </w:rPr>
        <w:t>In religion, the focus shifts from understanding God's essence to examining how God is employed by us.</w:t>
      </w:r>
    </w:p>
    <w:p w14:paraId="7153771E">
      <w:pPr>
        <w:pStyle w:val="4"/>
        <w:spacing w:before="298" w:line="285" w:lineRule="auto"/>
        <w:ind w:right="102"/>
        <w:rPr>
          <w:rFonts w:hint="eastAsia"/>
        </w:rPr>
      </w:pPr>
      <w:r>
        <w:rPr>
          <w:rFonts w:hint="eastAsia"/>
        </w:rPr>
        <w:t>在宗教中，焦点从理解神的本质转向考察我们如何运用神。</w:t>
      </w:r>
    </w:p>
    <w:p w14:paraId="0F7C1202">
      <w:pPr>
        <w:pStyle w:val="4"/>
        <w:spacing w:before="298" w:line="285" w:lineRule="auto"/>
        <w:ind w:right="102"/>
        <w:rPr>
          <w:rFonts w:hint="eastAsia"/>
        </w:rPr>
      </w:pPr>
    </w:p>
    <w:p w14:paraId="4B248D23">
      <w:pPr>
        <w:pStyle w:val="4"/>
        <w:spacing w:before="298" w:line="285" w:lineRule="auto"/>
        <w:ind w:right="102"/>
        <w:rPr>
          <w:rFonts w:hint="eastAsia"/>
        </w:rPr>
      </w:pPr>
      <w:r>
        <w:rPr>
          <w:rFonts w:hint="eastAsia"/>
        </w:rPr>
        <w:t>James asserts, "Not God, but life, more life … is the end of religion. God is not known, he is used."</w:t>
      </w:r>
    </w:p>
    <w:p w14:paraId="6F31B53B">
      <w:pPr>
        <w:pStyle w:val="4"/>
        <w:spacing w:before="298" w:line="285" w:lineRule="auto"/>
        <w:ind w:right="102"/>
        <w:rPr>
          <w:rFonts w:hint="eastAsia"/>
        </w:rPr>
      </w:pPr>
      <w:r>
        <w:rPr>
          <w:rFonts w:hint="eastAsia"/>
        </w:rPr>
        <w:t>詹姆斯断言：“宗教的目的不是神，而是生命，更多的生命……神不为人所知，祂为人所用。”</w:t>
      </w:r>
    </w:p>
    <w:p w14:paraId="3DEC5A77">
      <w:pPr>
        <w:pStyle w:val="4"/>
        <w:spacing w:before="298" w:line="285" w:lineRule="auto"/>
        <w:ind w:right="102"/>
        <w:rPr>
          <w:rFonts w:hint="eastAsia"/>
        </w:rPr>
      </w:pPr>
    </w:p>
    <w:p w14:paraId="05B844F3">
      <w:pPr>
        <w:pStyle w:val="4"/>
        <w:spacing w:before="298" w:line="285" w:lineRule="auto"/>
        <w:ind w:right="102"/>
        <w:rPr>
          <w:rFonts w:hint="eastAsia"/>
        </w:rPr>
      </w:pPr>
      <w:r>
        <w:rPr>
          <w:rFonts w:hint="eastAsia"/>
        </w:rPr>
        <w:t>Through its existence and the exercise of such a vital force, religion establishes its authenticity and validity.</w:t>
      </w:r>
    </w:p>
    <w:p w14:paraId="491DF630">
      <w:pPr>
        <w:pStyle w:val="4"/>
        <w:spacing w:before="298" w:line="285" w:lineRule="auto"/>
        <w:ind w:right="102"/>
        <w:rPr>
          <w:rFonts w:hint="eastAsia"/>
        </w:rPr>
      </w:pPr>
      <w:r>
        <w:rPr>
          <w:rFonts w:hint="eastAsia"/>
        </w:rPr>
        <w:t>通过其存在以及这种生命力的运用，宗教确立了其真实性和有效性。</w:t>
      </w:r>
    </w:p>
    <w:p w14:paraId="5CA761FE">
      <w:pPr>
        <w:pStyle w:val="4"/>
        <w:spacing w:before="298" w:line="285" w:lineRule="auto"/>
        <w:ind w:right="102"/>
        <w:rPr>
          <w:rFonts w:hint="eastAsia"/>
        </w:rPr>
      </w:pPr>
    </w:p>
    <w:p w14:paraId="1EA4562E">
      <w:pPr>
        <w:pStyle w:val="4"/>
        <w:spacing w:before="298" w:line="285" w:lineRule="auto"/>
        <w:ind w:right="102"/>
        <w:rPr>
          <w:rFonts w:hint="eastAsia"/>
        </w:rPr>
      </w:pPr>
      <w:r>
        <w:rPr>
          <w:rFonts w:hint="eastAsia"/>
        </w:rPr>
        <w:t>This perspective is noteworthy because James here takes a stance directly opposed to Kant, with whom he otherwise closely aligns himself.</w:t>
      </w:r>
    </w:p>
    <w:p w14:paraId="1D29A81A">
      <w:pPr>
        <w:pStyle w:val="4"/>
        <w:spacing w:before="298" w:line="285" w:lineRule="auto"/>
        <w:ind w:right="102"/>
        <w:rPr>
          <w:rFonts w:hint="eastAsia"/>
        </w:rPr>
      </w:pPr>
      <w:r>
        <w:rPr>
          <w:rFonts w:hint="eastAsia"/>
        </w:rPr>
        <w:t>这个观点值得注意，因为詹姆斯在这里采取了与康德截然相反的立场，尽管他在其他方面与康德非常一致。</w:t>
      </w:r>
    </w:p>
    <w:p w14:paraId="512935E6">
      <w:pPr>
        <w:pStyle w:val="4"/>
        <w:spacing w:before="298" w:line="285" w:lineRule="auto"/>
        <w:ind w:right="102"/>
        <w:rPr>
          <w:rFonts w:hint="eastAsia"/>
        </w:rPr>
      </w:pPr>
    </w:p>
    <w:p w14:paraId="20DA55FB">
      <w:pPr>
        <w:pStyle w:val="4"/>
        <w:spacing w:before="298" w:line="285" w:lineRule="auto"/>
        <w:ind w:right="102"/>
        <w:rPr>
          <w:rFonts w:hint="eastAsia"/>
        </w:rPr>
      </w:pPr>
      <w:r>
        <w:rPr>
          <w:rFonts w:hint="eastAsia"/>
        </w:rPr>
        <w:t>Kant sought to liberate virtue entirely from all eudaemonism.</w:t>
      </w:r>
    </w:p>
    <w:p w14:paraId="1743F57C">
      <w:pPr>
        <w:pStyle w:val="4"/>
        <w:spacing w:before="298" w:line="285" w:lineRule="auto"/>
        <w:ind w:right="102"/>
        <w:rPr>
          <w:rFonts w:hint="eastAsia"/>
        </w:rPr>
      </w:pPr>
      <w:r>
        <w:rPr>
          <w:rFonts w:hint="eastAsia"/>
        </w:rPr>
        <w:t>康德试图将美德完全从所有幸福论中解放出来。</w:t>
      </w:r>
    </w:p>
    <w:p w14:paraId="43555B84">
      <w:pPr>
        <w:pStyle w:val="4"/>
        <w:spacing w:before="298" w:line="285" w:lineRule="auto"/>
        <w:ind w:right="102"/>
        <w:rPr>
          <w:rFonts w:hint="eastAsia"/>
        </w:rPr>
      </w:pPr>
    </w:p>
    <w:p w14:paraId="20510A66">
      <w:pPr>
        <w:pStyle w:val="4"/>
        <w:spacing w:before="298" w:line="285" w:lineRule="auto"/>
        <w:ind w:right="102"/>
        <w:rPr>
          <w:rFonts w:hint="eastAsia"/>
        </w:rPr>
      </w:pPr>
      <w:r>
        <w:rPr>
          <w:rFonts w:hint="eastAsia"/>
        </w:rPr>
        <w:t>However, here, religion and virtue are commended precisely for their contribution to the general well-being and their social utility.</w:t>
      </w:r>
    </w:p>
    <w:p w14:paraId="3EDF5222">
      <w:pPr>
        <w:pStyle w:val="4"/>
        <w:spacing w:before="298" w:line="285" w:lineRule="auto"/>
        <w:ind w:right="102"/>
        <w:rPr>
          <w:rFonts w:hint="eastAsia"/>
        </w:rPr>
      </w:pPr>
      <w:r>
        <w:rPr>
          <w:rFonts w:hint="eastAsia"/>
        </w:rPr>
        <w:t>然而，在这里，宗教和美德恰恰因为它们对普遍福祉的贡献及其社会效用而受到称赞。</w:t>
      </w:r>
    </w:p>
    <w:p w14:paraId="5312D0C0">
      <w:pPr>
        <w:pStyle w:val="4"/>
        <w:spacing w:before="298" w:line="285" w:lineRule="auto"/>
        <w:ind w:right="102"/>
        <w:rPr>
          <w:rFonts w:hint="eastAsia"/>
        </w:rPr>
      </w:pPr>
    </w:p>
    <w:p w14:paraId="4C075A9A">
      <w:pPr>
        <w:pStyle w:val="4"/>
        <w:spacing w:before="298" w:line="285" w:lineRule="auto"/>
        <w:ind w:right="102"/>
        <w:rPr>
          <w:rFonts w:hint="eastAsia"/>
        </w:rPr>
      </w:pPr>
      <w:r>
        <w:rPr>
          <w:rFonts w:hint="eastAsia"/>
        </w:rPr>
        <w:t>Nevertheless, even with this utilitarian standard, James does not fully overcome the challenge.</w:t>
      </w:r>
    </w:p>
    <w:p w14:paraId="145FD265">
      <w:pPr>
        <w:pStyle w:val="4"/>
        <w:spacing w:before="298" w:line="285" w:lineRule="auto"/>
        <w:ind w:right="102"/>
        <w:rPr>
          <w:rFonts w:hint="eastAsia"/>
        </w:rPr>
      </w:pPr>
      <w:r>
        <w:rPr>
          <w:rFonts w:hint="eastAsia"/>
        </w:rPr>
        <w:t>然而，即使有了这个功利主义的标准，詹姆斯也未能完全克服挑战。</w:t>
      </w:r>
    </w:p>
    <w:p w14:paraId="4C322FA6">
      <w:pPr>
        <w:pStyle w:val="4"/>
        <w:spacing w:before="298" w:line="285" w:lineRule="auto"/>
        <w:ind w:right="102"/>
        <w:rPr>
          <w:rFonts w:hint="eastAsia"/>
        </w:rPr>
      </w:pPr>
    </w:p>
    <w:p w14:paraId="4ACDD59F">
      <w:pPr>
        <w:pStyle w:val="4"/>
        <w:spacing w:before="298" w:line="285" w:lineRule="auto"/>
        <w:ind w:right="102"/>
        <w:rPr>
          <w:rFonts w:hint="eastAsia"/>
        </w:rPr>
      </w:pPr>
      <w:r>
        <w:rPr>
          <w:rFonts w:hint="eastAsia"/>
        </w:rPr>
        <w:t>If "life force" serves as the sole criterion for determining the truth and validity of religion, the question remains, one that historical research can never definitively answer, whether Islam or Buddhism might be in a stronger position than Christianity and whether superstition, persisting in all religions among a significant portion of their adherents, might prevail over a purified form of religion.</w:t>
      </w:r>
    </w:p>
    <w:p w14:paraId="1968573A">
      <w:pPr>
        <w:pStyle w:val="4"/>
        <w:spacing w:before="298" w:line="285" w:lineRule="auto"/>
        <w:ind w:right="102"/>
        <w:rPr>
          <w:rFonts w:hint="eastAsia"/>
        </w:rPr>
      </w:pPr>
      <w:r>
        <w:rPr>
          <w:rFonts w:hint="eastAsia"/>
        </w:rPr>
        <w:t>如果“生命力”是决定宗教真理和有效性的唯一标准，那么问题依然存在——一个历史研究永远无法明确回答的问题——伊斯兰教或佛教是否可能比基督教处于更有利的地位，以及在所有宗教中，在其相当一部分信徒中持续存在的迷信是否可能战胜一种纯净的宗教形式。</w:t>
      </w:r>
    </w:p>
    <w:p w14:paraId="414E3E90">
      <w:pPr>
        <w:pStyle w:val="4"/>
        <w:spacing w:before="298" w:line="285" w:lineRule="auto"/>
        <w:ind w:right="102"/>
        <w:rPr>
          <w:rFonts w:hint="eastAsia"/>
        </w:rPr>
      </w:pPr>
    </w:p>
    <w:p w14:paraId="59929710">
      <w:pPr>
        <w:pStyle w:val="4"/>
        <w:spacing w:before="298" w:line="285" w:lineRule="auto"/>
        <w:ind w:right="102"/>
        <w:rPr>
          <w:rFonts w:hint="eastAsia"/>
        </w:rPr>
      </w:pPr>
      <w:r>
        <w:rPr>
          <w:rFonts w:hint="eastAsia"/>
        </w:rPr>
        <w:t>Apart from this issue, even in evaluating what "life force" and "the promotion of general well-being" constitute, one cannot forgo a firm criterion.</w:t>
      </w:r>
    </w:p>
    <w:p w14:paraId="450C84CB">
      <w:pPr>
        <w:pStyle w:val="4"/>
        <w:spacing w:before="298" w:line="285" w:lineRule="auto"/>
        <w:ind w:right="102"/>
        <w:rPr>
          <w:rFonts w:hint="eastAsia"/>
        </w:rPr>
      </w:pPr>
      <w:r>
        <w:rPr>
          <w:rFonts w:hint="eastAsia"/>
        </w:rPr>
        <w:t>除了这个问题之外，即使在评估什么是“生命力”和“促进普遍福祉”时，也不能放弃一个坚定的标准。</w:t>
      </w:r>
    </w:p>
    <w:p w14:paraId="490407AA">
      <w:pPr>
        <w:pStyle w:val="4"/>
        <w:spacing w:before="298" w:line="285" w:lineRule="auto"/>
        <w:ind w:right="102"/>
        <w:rPr>
          <w:rFonts w:hint="eastAsia"/>
        </w:rPr>
      </w:pPr>
    </w:p>
    <w:p w14:paraId="0A6E3DE2">
      <w:pPr>
        <w:pStyle w:val="4"/>
        <w:spacing w:before="298" w:line="285" w:lineRule="auto"/>
        <w:ind w:right="102"/>
        <w:rPr>
          <w:rFonts w:hint="eastAsia"/>
        </w:rPr>
      </w:pPr>
      <w:r>
        <w:rPr>
          <w:rFonts w:hint="eastAsia"/>
        </w:rPr>
        <w:t>The matter at hand involves not merely strength, power, or sheer force but also substance.</w:t>
      </w:r>
    </w:p>
    <w:p w14:paraId="75C1EC44">
      <w:pPr>
        <w:pStyle w:val="4"/>
        <w:spacing w:before="298" w:line="285" w:lineRule="auto"/>
        <w:ind w:right="102"/>
        <w:rPr>
          <w:rFonts w:hint="eastAsia"/>
        </w:rPr>
      </w:pPr>
      <w:r>
        <w:rPr>
          <w:rFonts w:hint="eastAsia"/>
        </w:rPr>
        <w:t>手头的问题不仅涉及力量、权力或纯粹的武力，还涉及实质内容。</w:t>
      </w:r>
    </w:p>
    <w:p w14:paraId="1BE02A56">
      <w:pPr>
        <w:pStyle w:val="4"/>
        <w:spacing w:before="298" w:line="285" w:lineRule="auto"/>
        <w:ind w:right="102"/>
        <w:rPr>
          <w:rFonts w:hint="eastAsia"/>
        </w:rPr>
      </w:pPr>
    </w:p>
    <w:p w14:paraId="3DDC3843">
      <w:pPr>
        <w:pStyle w:val="4"/>
        <w:spacing w:before="298" w:line="285" w:lineRule="auto"/>
        <w:ind w:right="102"/>
        <w:rPr>
          <w:rFonts w:hint="eastAsia"/>
        </w:rPr>
      </w:pPr>
      <w:r>
        <w:rPr>
          <w:rFonts w:hint="eastAsia"/>
        </w:rPr>
        <w:t>If "value" serves as evidence of "truth," there must be an initial consensus regarding that "value."</w:t>
      </w:r>
    </w:p>
    <w:p w14:paraId="0A6C86F6">
      <w:pPr>
        <w:pStyle w:val="4"/>
        <w:spacing w:before="298" w:line="285" w:lineRule="auto"/>
        <w:ind w:right="102"/>
        <w:rPr>
          <w:rFonts w:hint="eastAsia"/>
        </w:rPr>
      </w:pPr>
      <w:r>
        <w:rPr>
          <w:rFonts w:hint="eastAsia"/>
        </w:rPr>
        <w:t>如果“价值”是“真理”的证据，那么对于那个“价值”就必须有一个初步的共识。</w:t>
      </w:r>
    </w:p>
    <w:p w14:paraId="3ECA1ADD">
      <w:pPr>
        <w:pStyle w:val="4"/>
        <w:spacing w:before="298" w:line="285" w:lineRule="auto"/>
        <w:ind w:right="102"/>
        <w:rPr>
          <w:rFonts w:hint="eastAsia"/>
        </w:rPr>
      </w:pPr>
    </w:p>
    <w:p w14:paraId="18CAE556">
      <w:pPr>
        <w:pStyle w:val="4"/>
        <w:spacing w:before="298" w:line="285" w:lineRule="auto"/>
        <w:ind w:right="102"/>
        <w:rPr>
          <w:rFonts w:hint="eastAsia"/>
        </w:rPr>
      </w:pPr>
      <w:r>
        <w:rPr>
          <w:rFonts w:hint="eastAsia"/>
        </w:rPr>
        <w:t>To be consistent, pragmatism would now need to argue that this "value" can only be justified by its "value," and so forth ad infinitum.</w:t>
      </w:r>
    </w:p>
    <w:p w14:paraId="00CED870">
      <w:pPr>
        <w:pStyle w:val="4"/>
        <w:spacing w:before="298" w:line="285" w:lineRule="auto"/>
        <w:ind w:right="102"/>
        <w:rPr>
          <w:rFonts w:hint="eastAsia"/>
        </w:rPr>
      </w:pPr>
      <w:r>
        <w:rPr>
          <w:rFonts w:hint="eastAsia"/>
        </w:rPr>
        <w:t>为了保持一致，实用主义现在需要论证这个“价值”只能由其“价值”来证明，如此循环往复，以至无穷。</w:t>
      </w:r>
    </w:p>
    <w:p w14:paraId="515E790D">
      <w:pPr>
        <w:pStyle w:val="4"/>
        <w:spacing w:before="298" w:line="285" w:lineRule="auto"/>
        <w:ind w:right="102"/>
        <w:rPr>
          <w:rFonts w:hint="eastAsia"/>
        </w:rPr>
      </w:pPr>
    </w:p>
    <w:p w14:paraId="1EAB9293">
      <w:pPr>
        <w:pStyle w:val="4"/>
        <w:spacing w:before="298" w:line="285" w:lineRule="auto"/>
        <w:ind w:right="102"/>
        <w:rPr>
          <w:rFonts w:hint="eastAsia"/>
        </w:rPr>
      </w:pPr>
      <w:r>
        <w:rPr>
          <w:rFonts w:hint="eastAsia"/>
        </w:rPr>
        <w:t>Since such a proposition is inherently unfeasible, pragmatism reaches an impasse unless it alters its course and justifies the truth and validity of religion through a different avenue than "value."</w:t>
      </w:r>
    </w:p>
    <w:p w14:paraId="08A8FE38">
      <w:pPr>
        <w:pStyle w:val="4"/>
        <w:spacing w:before="298" w:line="285" w:lineRule="auto"/>
        <w:ind w:right="102"/>
        <w:rPr>
          <w:rFonts w:hint="eastAsia"/>
        </w:rPr>
      </w:pPr>
      <w:r>
        <w:rPr>
          <w:rFonts w:hint="eastAsia"/>
        </w:rPr>
        <w:t>由于这样的命题本身是不可行的，实用主义陷入了僵局，除非它改变方向，并通过不同于“价值”的途径来证明宗教的真理和有效性。</w:t>
      </w:r>
    </w:p>
    <w:p w14:paraId="39F18D3E">
      <w:pPr>
        <w:pStyle w:val="4"/>
        <w:spacing w:before="298" w:line="285" w:lineRule="auto"/>
        <w:ind w:right="102"/>
        <w:rPr>
          <w:rFonts w:hint="eastAsia"/>
        </w:rPr>
      </w:pPr>
    </w:p>
    <w:p w14:paraId="700C5858">
      <w:pPr>
        <w:pStyle w:val="4"/>
        <w:spacing w:before="298" w:line="285" w:lineRule="auto"/>
        <w:ind w:right="102"/>
        <w:rPr>
          <w:rFonts w:hint="eastAsia"/>
        </w:rPr>
      </w:pPr>
      <w:r>
        <w:rPr>
          <w:rFonts w:hint="eastAsia"/>
        </w:rPr>
        <w:t>James himself also experienced this dilemma when, towards the conclusion of his work, he raises the question of whether and to what extent the psychology of religion can demonstrate the existence of a corresponding objective reality and, by extension, the truth and validity of religion.</w:t>
      </w:r>
    </w:p>
    <w:p w14:paraId="6E6E9B46">
      <w:pPr>
        <w:pStyle w:val="4"/>
        <w:spacing w:before="298" w:line="285" w:lineRule="auto"/>
        <w:ind w:right="102"/>
        <w:rPr>
          <w:rFonts w:hint="eastAsia"/>
        </w:rPr>
      </w:pPr>
      <w:r>
        <w:rPr>
          <w:rFonts w:hint="eastAsia"/>
        </w:rPr>
        <w:t>詹姆斯本人在著作结尾处也遇到了这个困境，他提出了这样一个问题：宗教心理学能否以及在多大程度上能够证明相应的客观现实的存在，并由此证明宗教的真理和有效性。</w:t>
      </w:r>
    </w:p>
    <w:p w14:paraId="3514DA91">
      <w:pPr>
        <w:pStyle w:val="4"/>
        <w:spacing w:before="298" w:line="285" w:lineRule="auto"/>
        <w:ind w:right="102"/>
        <w:rPr>
          <w:rFonts w:hint="eastAsia"/>
        </w:rPr>
      </w:pPr>
    </w:p>
    <w:p w14:paraId="17CA9378">
      <w:pPr>
        <w:pStyle w:val="4"/>
        <w:spacing w:before="298" w:line="285" w:lineRule="auto"/>
        <w:ind w:right="102"/>
        <w:rPr>
          <w:rFonts w:hint="eastAsia"/>
        </w:rPr>
      </w:pPr>
      <w:r>
        <w:rPr>
          <w:rFonts w:hint="eastAsia"/>
        </w:rPr>
        <w:t>In response, he contends that mysticism, with its reliance on immediate revelation, and theology and metaphysics, with their speculative nature, are incapable of proving it.</w:t>
      </w:r>
    </w:p>
    <w:p w14:paraId="7AE9DD78">
      <w:pPr>
        <w:pStyle w:val="4"/>
        <w:spacing w:before="298" w:line="285" w:lineRule="auto"/>
        <w:ind w:right="102"/>
        <w:rPr>
          <w:rFonts w:hint="eastAsia"/>
        </w:rPr>
      </w:pPr>
      <w:r>
        <w:rPr>
          <w:rFonts w:hint="eastAsia"/>
        </w:rPr>
        <w:t>作为回应，他主张，神秘主义依赖直接启示，而神学和形而上学具有思辨性，因此都无法证明这一点。</w:t>
      </w:r>
    </w:p>
    <w:p w14:paraId="6AC966B9">
      <w:pPr>
        <w:pStyle w:val="4"/>
        <w:spacing w:before="298" w:line="285" w:lineRule="auto"/>
        <w:ind w:right="102"/>
        <w:rPr>
          <w:rFonts w:hint="eastAsia"/>
        </w:rPr>
      </w:pPr>
    </w:p>
    <w:p w14:paraId="462E58D2">
      <w:pPr>
        <w:pStyle w:val="4"/>
        <w:spacing w:before="298" w:line="285" w:lineRule="auto"/>
        <w:ind w:right="102"/>
        <w:rPr>
          <w:rFonts w:hint="eastAsia"/>
        </w:rPr>
      </w:pPr>
      <w:r>
        <w:rPr>
          <w:rFonts w:hint="eastAsia"/>
        </w:rPr>
        <w:t>Humans, however, possess not only intellect but also heart, emotions, and willpower.</w:t>
      </w:r>
    </w:p>
    <w:p w14:paraId="5782B1FD">
      <w:pPr>
        <w:pStyle w:val="4"/>
        <w:spacing w:before="298" w:line="285" w:lineRule="auto"/>
        <w:ind w:right="102"/>
        <w:rPr>
          <w:rFonts w:hint="eastAsia"/>
        </w:rPr>
      </w:pPr>
      <w:r>
        <w:rPr>
          <w:rFonts w:hint="eastAsia"/>
        </w:rPr>
        <w:t>然而，人不仅拥有理智，也拥有心灵、情感和意志力。</w:t>
      </w:r>
    </w:p>
    <w:p w14:paraId="66558D46">
      <w:pPr>
        <w:pStyle w:val="4"/>
        <w:spacing w:before="298" w:line="285" w:lineRule="auto"/>
        <w:ind w:right="102"/>
        <w:rPr>
          <w:rFonts w:hint="eastAsia"/>
        </w:rPr>
      </w:pPr>
    </w:p>
    <w:p w14:paraId="5FA382D0">
      <w:pPr>
        <w:pStyle w:val="4"/>
        <w:spacing w:before="298" w:line="285" w:lineRule="auto"/>
        <w:ind w:right="102"/>
        <w:rPr>
          <w:rFonts w:hint="eastAsia"/>
        </w:rPr>
      </w:pPr>
      <w:r>
        <w:rPr>
          <w:rFonts w:hint="eastAsia"/>
        </w:rPr>
        <w:t>While our intellect can only apprehend phenomena, the "symbols of reality," our heart allows us to connect with the true objective reality, the noumenal world, "with realities in the completest sense of the term."</w:t>
      </w:r>
    </w:p>
    <w:p w14:paraId="42E39E5C">
      <w:pPr>
        <w:pStyle w:val="4"/>
        <w:spacing w:before="298" w:line="285" w:lineRule="auto"/>
        <w:ind w:right="102"/>
        <w:rPr>
          <w:rFonts w:hint="eastAsia"/>
        </w:rPr>
      </w:pPr>
      <w:r>
        <w:rPr>
          <w:rFonts w:hint="eastAsia"/>
        </w:rPr>
        <w:t>虽然我们的理智只能理解现象，即“现实的象征”，但我们的心灵使我们能够与真正的客观现实，即本体世界，“与最完整意义上的现实”联系起来。</w:t>
      </w:r>
    </w:p>
    <w:p w14:paraId="66BE1B87">
      <w:pPr>
        <w:pStyle w:val="4"/>
        <w:spacing w:before="298" w:line="285" w:lineRule="auto"/>
        <w:ind w:right="102"/>
        <w:rPr>
          <w:rFonts w:hint="eastAsia"/>
        </w:rPr>
      </w:pPr>
    </w:p>
    <w:p w14:paraId="09689F60">
      <w:pPr>
        <w:pStyle w:val="4"/>
        <w:spacing w:before="298" w:line="285" w:lineRule="auto"/>
        <w:ind w:right="102"/>
        <w:rPr>
          <w:rFonts w:hint="eastAsia"/>
        </w:rPr>
      </w:pPr>
      <w:r>
        <w:rPr>
          <w:rFonts w:hint="eastAsia"/>
        </w:rPr>
        <w:t>Therefore, the heart must be accorded its rightful place of significance.</w:t>
      </w:r>
    </w:p>
    <w:p w14:paraId="1432BB3E">
      <w:pPr>
        <w:pStyle w:val="4"/>
        <w:spacing w:before="298" w:line="285" w:lineRule="auto"/>
        <w:ind w:right="102"/>
        <w:rPr>
          <w:rFonts w:hint="eastAsia"/>
        </w:rPr>
      </w:pPr>
      <w:r>
        <w:rPr>
          <w:rFonts w:hint="eastAsia"/>
        </w:rPr>
        <w:t>因此，必须赋予心灵其应有的重要地位。</w:t>
      </w:r>
    </w:p>
    <w:p w14:paraId="3DFF23C1">
      <w:pPr>
        <w:pStyle w:val="4"/>
        <w:spacing w:before="298" w:line="285" w:lineRule="auto"/>
        <w:ind w:right="102"/>
        <w:rPr>
          <w:rFonts w:hint="eastAsia"/>
        </w:rPr>
      </w:pPr>
    </w:p>
    <w:p w14:paraId="2F2B17D9">
      <w:pPr>
        <w:pStyle w:val="4"/>
        <w:spacing w:before="298" w:line="285" w:lineRule="auto"/>
        <w:ind w:right="102"/>
        <w:rPr>
          <w:rFonts w:hint="eastAsia"/>
        </w:rPr>
      </w:pPr>
      <w:r>
        <w:rPr>
          <w:rFonts w:hint="eastAsia"/>
        </w:rPr>
        <w:t>This emotional and volitional aspect of humanity asserts itself more forcefully than the intellect, especially in the practical aspects of life.</w:t>
      </w:r>
    </w:p>
    <w:p w14:paraId="0173C71E">
      <w:pPr>
        <w:pStyle w:val="4"/>
        <w:spacing w:before="298" w:line="285" w:lineRule="auto"/>
        <w:ind w:right="102"/>
        <w:rPr>
          <w:rFonts w:hint="eastAsia"/>
        </w:rPr>
      </w:pPr>
      <w:r>
        <w:rPr>
          <w:rFonts w:hint="eastAsia"/>
        </w:rPr>
        <w:t>人类的这种情感和意志方面，比理智更强烈地表现出来，尤其是在生活的实践方面。</w:t>
      </w:r>
    </w:p>
    <w:p w14:paraId="32D986BC">
      <w:pPr>
        <w:pStyle w:val="4"/>
        <w:spacing w:before="298" w:line="285" w:lineRule="auto"/>
        <w:ind w:right="102"/>
        <w:rPr>
          <w:rFonts w:hint="eastAsia"/>
        </w:rPr>
      </w:pPr>
    </w:p>
    <w:p w14:paraId="143B6798">
      <w:pPr>
        <w:pStyle w:val="4"/>
        <w:spacing w:before="298" w:line="285" w:lineRule="auto"/>
        <w:ind w:right="102"/>
        <w:rPr>
          <w:rFonts w:hint="eastAsia"/>
        </w:rPr>
      </w:pPr>
      <w:r>
        <w:rPr>
          <w:rFonts w:hint="eastAsia"/>
        </w:rPr>
        <w:t>It guides us to a different perspective on the world and life than science alone can offer.</w:t>
      </w:r>
    </w:p>
    <w:p w14:paraId="0C373CB0">
      <w:pPr>
        <w:pStyle w:val="4"/>
        <w:spacing w:before="298" w:line="285" w:lineRule="auto"/>
        <w:ind w:right="102"/>
        <w:rPr>
          <w:rFonts w:hint="eastAsia"/>
        </w:rPr>
      </w:pPr>
      <w:r>
        <w:rPr>
          <w:rFonts w:hint="eastAsia"/>
        </w:rPr>
        <w:t>它引导我们以不同于纯粹科学所能提供的视角来看待世界和生活。</w:t>
      </w:r>
    </w:p>
    <w:p w14:paraId="4F276F60">
      <w:pPr>
        <w:pStyle w:val="4"/>
        <w:spacing w:before="298" w:line="285" w:lineRule="auto"/>
        <w:ind w:right="102"/>
        <w:rPr>
          <w:rFonts w:hint="eastAsia"/>
        </w:rPr>
      </w:pPr>
    </w:p>
    <w:p w14:paraId="33DB7DC0">
      <w:pPr>
        <w:pStyle w:val="4"/>
        <w:spacing w:before="298" w:line="285" w:lineRule="auto"/>
        <w:ind w:right="102"/>
        <w:rPr>
          <w:rFonts w:hint="eastAsia"/>
        </w:rPr>
      </w:pPr>
      <w:r>
        <w:rPr>
          <w:rFonts w:hint="eastAsia"/>
        </w:rPr>
        <w:t>All assessments, particularly those of a religious and ethical nature, are contingent on personal will and have their origins in the heart.</w:t>
      </w:r>
    </w:p>
    <w:p w14:paraId="39126924">
      <w:pPr>
        <w:pStyle w:val="4"/>
        <w:spacing w:before="298" w:line="285" w:lineRule="auto"/>
        <w:ind w:right="102"/>
        <w:rPr>
          <w:rFonts w:hint="eastAsia"/>
        </w:rPr>
      </w:pPr>
      <w:r>
        <w:rPr>
          <w:rFonts w:hint="eastAsia"/>
        </w:rPr>
        <w:t>所有的评估，特别是宗教和伦理性质的评估，都取决于个人意志，并起源于心灵。</w:t>
      </w:r>
    </w:p>
    <w:p w14:paraId="60A215DD">
      <w:pPr>
        <w:pStyle w:val="4"/>
        <w:spacing w:before="298" w:line="285" w:lineRule="auto"/>
        <w:ind w:right="102"/>
        <w:rPr>
          <w:rFonts w:hint="eastAsia"/>
        </w:rPr>
      </w:pPr>
    </w:p>
    <w:p w14:paraId="48A7E130">
      <w:pPr>
        <w:pStyle w:val="4"/>
        <w:spacing w:before="298" w:line="285" w:lineRule="auto"/>
        <w:ind w:right="102"/>
        <w:rPr>
          <w:rFonts w:hint="eastAsia"/>
        </w:rPr>
      </w:pPr>
      <w:r>
        <w:rPr>
          <w:rFonts w:hint="eastAsia"/>
        </w:rPr>
        <w:t>"The heart has reasons that reason does not know."</w:t>
      </w:r>
    </w:p>
    <w:p w14:paraId="75AD4DF8">
      <w:pPr>
        <w:pStyle w:val="4"/>
        <w:spacing w:before="298" w:line="285" w:lineRule="auto"/>
        <w:ind w:right="102"/>
        <w:rPr>
          <w:rFonts w:hint="eastAsia"/>
        </w:rPr>
      </w:pPr>
      <w:r>
        <w:rPr>
          <w:rFonts w:hint="eastAsia"/>
        </w:rPr>
        <w:t>“心有其理，非理性所知。”</w:t>
      </w:r>
    </w:p>
    <w:p w14:paraId="08CD7495">
      <w:pPr>
        <w:pStyle w:val="4"/>
        <w:spacing w:before="298" w:line="285" w:lineRule="auto"/>
        <w:ind w:right="102"/>
        <w:rPr>
          <w:rFonts w:hint="eastAsia"/>
        </w:rPr>
      </w:pPr>
    </w:p>
    <w:p w14:paraId="0A7F1CB4">
      <w:pPr>
        <w:pStyle w:val="4"/>
        <w:spacing w:before="298" w:line="285" w:lineRule="auto"/>
        <w:ind w:right="102"/>
        <w:rPr>
          <w:rFonts w:hint="eastAsia"/>
        </w:rPr>
      </w:pPr>
      <w:r>
        <w:rPr>
          <w:rFonts w:hint="eastAsia"/>
        </w:rPr>
        <w:t>Interestingly, James's assertion leads him back to the mysticism he had initially rejected.</w:t>
      </w:r>
    </w:p>
    <w:p w14:paraId="649F8C19">
      <w:pPr>
        <w:pStyle w:val="4"/>
        <w:spacing w:before="298" w:line="285" w:lineRule="auto"/>
        <w:ind w:right="102"/>
        <w:rPr>
          <w:rFonts w:hint="eastAsia"/>
        </w:rPr>
      </w:pPr>
      <w:r>
        <w:rPr>
          <w:rFonts w:hint="eastAsia"/>
        </w:rPr>
        <w:t>有趣的是，詹姆斯的论断使他回到了他最初拒绝的神秘主义。</w:t>
      </w:r>
    </w:p>
    <w:p w14:paraId="78A566DC">
      <w:pPr>
        <w:pStyle w:val="4"/>
        <w:spacing w:before="298" w:line="285" w:lineRule="auto"/>
        <w:ind w:right="102"/>
        <w:rPr>
          <w:rFonts w:hint="eastAsia"/>
        </w:rPr>
      </w:pPr>
    </w:p>
    <w:p w14:paraId="6302A92F">
      <w:pPr>
        <w:pStyle w:val="4"/>
        <w:spacing w:before="298" w:line="285" w:lineRule="auto"/>
        <w:ind w:right="102"/>
        <w:rPr>
          <w:rFonts w:hint="eastAsia"/>
        </w:rPr>
      </w:pPr>
      <w:r>
        <w:rPr>
          <w:rFonts w:hint="eastAsia"/>
        </w:rPr>
        <w:t>Building on the foundation of positivistic science, he endeavors to construct an idealistic worldview.</w:t>
      </w:r>
    </w:p>
    <w:p w14:paraId="44507273">
      <w:pPr>
        <w:pStyle w:val="4"/>
        <w:spacing w:before="298" w:line="285" w:lineRule="auto"/>
        <w:ind w:right="102"/>
        <w:rPr>
          <w:rFonts w:hint="eastAsia"/>
        </w:rPr>
      </w:pPr>
      <w:r>
        <w:rPr>
          <w:rFonts w:hint="eastAsia"/>
        </w:rPr>
        <w:t>在实证科学的基础上，他努力构建一个唯心主义的世界观。</w:t>
      </w:r>
    </w:p>
    <w:p w14:paraId="175542AC">
      <w:pPr>
        <w:pStyle w:val="4"/>
        <w:spacing w:before="298" w:line="285" w:lineRule="auto"/>
        <w:ind w:right="102"/>
        <w:rPr>
          <w:rFonts w:hint="eastAsia"/>
        </w:rPr>
      </w:pPr>
    </w:p>
    <w:p w14:paraId="28C13B9D">
      <w:pPr>
        <w:pStyle w:val="4"/>
        <w:spacing w:before="298" w:line="285" w:lineRule="auto"/>
        <w:ind w:right="102"/>
        <w:rPr>
          <w:rFonts w:hint="eastAsia"/>
        </w:rPr>
      </w:pPr>
      <w:r>
        <w:rPr>
          <w:rFonts w:hint="eastAsia"/>
        </w:rPr>
        <w:t>To achieve this, he divides humanity into entities of intellect and will, and the world into the phenomenal and noumenal realms, suggesting that these two are akin to symbols and reality, a menu and a dinner.</w:t>
      </w:r>
    </w:p>
    <w:p w14:paraId="1A0CDA84">
      <w:pPr>
        <w:pStyle w:val="4"/>
        <w:spacing w:before="298" w:line="285" w:lineRule="auto"/>
        <w:ind w:right="102"/>
        <w:rPr>
          <w:rFonts w:hint="eastAsia"/>
        </w:rPr>
      </w:pPr>
      <w:r>
        <w:rPr>
          <w:rFonts w:hint="eastAsia"/>
        </w:rPr>
        <w:t>为了实现这一目标，他将人类划分为理智和意志的实体，并将世界划分为现象界和本体界，暗示这两者类似于符号与现实，菜单与晚餐。</w:t>
      </w:r>
    </w:p>
    <w:p w14:paraId="3A435AEC">
      <w:pPr>
        <w:pStyle w:val="4"/>
        <w:spacing w:before="298" w:line="285" w:lineRule="auto"/>
        <w:ind w:right="102"/>
        <w:rPr>
          <w:rFonts w:hint="eastAsia"/>
        </w:rPr>
      </w:pPr>
    </w:p>
    <w:p w14:paraId="7902D3C8">
      <w:pPr>
        <w:pStyle w:val="4"/>
        <w:spacing w:before="298" w:line="285" w:lineRule="auto"/>
        <w:ind w:right="102"/>
        <w:rPr>
          <w:rFonts w:hint="eastAsia"/>
        </w:rPr>
      </w:pPr>
      <w:r>
        <w:rPr>
          <w:rFonts w:hint="eastAsia"/>
        </w:rPr>
        <w:t>Concerning the unconscious, James, like Myers in his work "Human Personality" and numerous members of the Society for Psychical Research, adopts the mystical theory, despite facing opposition from Pierce, Jastrow, Hall, and others.</w:t>
      </w:r>
    </w:p>
    <w:p w14:paraId="6142A497">
      <w:pPr>
        <w:pStyle w:val="4"/>
        <w:spacing w:before="298" w:line="285" w:lineRule="auto"/>
        <w:ind w:right="102"/>
        <w:rPr>
          <w:rFonts w:hint="eastAsia"/>
        </w:rPr>
      </w:pPr>
      <w:r>
        <w:rPr>
          <w:rFonts w:hint="eastAsia"/>
        </w:rPr>
        <w:t>关于无意识，詹姆斯，正如迈尔斯在其著作《人格》中以及许多心灵研究学会的成员一样，采纳了神秘理论，尽管遭到了皮尔斯、贾斯特罗、霍尔等人的反对。</w:t>
      </w:r>
    </w:p>
    <w:p w14:paraId="2E044BC8">
      <w:pPr>
        <w:pStyle w:val="4"/>
        <w:spacing w:before="298" w:line="285" w:lineRule="auto"/>
        <w:ind w:right="102"/>
        <w:rPr>
          <w:rFonts w:hint="eastAsia"/>
        </w:rPr>
      </w:pPr>
    </w:p>
    <w:p w14:paraId="09E7E549">
      <w:pPr>
        <w:pStyle w:val="4"/>
        <w:spacing w:before="298" w:line="285" w:lineRule="auto"/>
        <w:ind w:right="102"/>
        <w:rPr>
          <w:rFonts w:hint="eastAsia"/>
        </w:rPr>
      </w:pPr>
      <w:r>
        <w:rPr>
          <w:rFonts w:hint="eastAsia"/>
        </w:rPr>
        <w:t>While James doesn't go so far as to affirm the presence and interior influence of various supernatural agents within the unconscious, the heart, or emotions, he does assert that reality manifests itself and is sensed there.</w:t>
      </w:r>
    </w:p>
    <w:p w14:paraId="30513431">
      <w:pPr>
        <w:pStyle w:val="4"/>
        <w:spacing w:before="298" w:line="285" w:lineRule="auto"/>
        <w:ind w:right="102"/>
        <w:rPr>
          <w:rFonts w:hint="eastAsia"/>
        </w:rPr>
      </w:pPr>
      <w:r>
        <w:rPr>
          <w:rFonts w:hint="eastAsia"/>
        </w:rPr>
        <w:t>虽然詹姆斯并未断言在无意识、心灵或情感中存在各种超自然力量的临在和内在影响，但他确实断言现实在那里显现并被感知。</w:t>
      </w:r>
    </w:p>
    <w:p w14:paraId="509B7189">
      <w:pPr>
        <w:pStyle w:val="4"/>
        <w:spacing w:before="298" w:line="285" w:lineRule="auto"/>
        <w:ind w:right="102"/>
        <w:rPr>
          <w:rFonts w:hint="eastAsia"/>
        </w:rPr>
      </w:pPr>
    </w:p>
    <w:p w14:paraId="7485210A">
      <w:pPr>
        <w:pStyle w:val="4"/>
        <w:spacing w:before="298" w:line="285" w:lineRule="auto"/>
        <w:ind w:right="102"/>
        <w:rPr>
          <w:rFonts w:hint="eastAsia"/>
        </w:rPr>
      </w:pPr>
      <w:r>
        <w:rPr>
          <w:rFonts w:hint="eastAsia"/>
        </w:rPr>
        <w:t>He posits that concealed ideas and forces are at work, and that God's grace permeates through "the subliminal door."</w:t>
      </w:r>
    </w:p>
    <w:p w14:paraId="6F0CD687">
      <w:pPr>
        <w:pStyle w:val="4"/>
        <w:spacing w:before="298" w:line="285" w:lineRule="auto"/>
        <w:ind w:right="102"/>
        <w:rPr>
          <w:rFonts w:hint="eastAsia"/>
        </w:rPr>
      </w:pPr>
      <w:r>
        <w:rPr>
          <w:rFonts w:hint="eastAsia"/>
        </w:rPr>
        <w:t>他假定隐藏的观念和力量在起作用，并且神的恩典通过“潜意识之门”渗透进来。</w:t>
      </w:r>
    </w:p>
    <w:p w14:paraId="08892007">
      <w:pPr>
        <w:pStyle w:val="4"/>
        <w:spacing w:before="298" w:line="285" w:lineRule="auto"/>
        <w:ind w:right="102"/>
        <w:rPr>
          <w:rFonts w:hint="eastAsia"/>
        </w:rPr>
      </w:pPr>
    </w:p>
    <w:p w14:paraId="3050A2C5">
      <w:pPr>
        <w:pStyle w:val="4"/>
        <w:spacing w:before="298" w:line="285" w:lineRule="auto"/>
        <w:ind w:right="102"/>
        <w:rPr>
          <w:rFonts w:hint="eastAsia"/>
        </w:rPr>
      </w:pPr>
      <w:r>
        <w:rPr>
          <w:rFonts w:hint="eastAsia"/>
        </w:rPr>
        <w:t>Consequently, he labels himself a "supernaturalist," albeit in a significantly modified sense.</w:t>
      </w:r>
    </w:p>
    <w:p w14:paraId="577426E8">
      <w:pPr>
        <w:pStyle w:val="4"/>
        <w:spacing w:before="298" w:line="285" w:lineRule="auto"/>
        <w:ind w:right="102"/>
        <w:rPr>
          <w:rFonts w:hint="eastAsia"/>
        </w:rPr>
      </w:pPr>
      <w:r>
        <w:rPr>
          <w:rFonts w:hint="eastAsia"/>
        </w:rPr>
        <w:t>因此，他称自己为“超自然主义者”，尽管是在一种显著修正的意义上。</w:t>
      </w:r>
    </w:p>
    <w:p w14:paraId="03CF746A">
      <w:pPr>
        <w:pStyle w:val="4"/>
        <w:spacing w:before="298" w:line="285" w:lineRule="auto"/>
        <w:ind w:right="102"/>
        <w:rPr>
          <w:rFonts w:hint="eastAsia"/>
        </w:rPr>
      </w:pPr>
    </w:p>
    <w:p w14:paraId="123E2353">
      <w:pPr>
        <w:pStyle w:val="4"/>
        <w:spacing w:before="298" w:line="285" w:lineRule="auto"/>
        <w:ind w:right="102"/>
        <w:rPr>
          <w:rFonts w:hint="eastAsia"/>
        </w:rPr>
      </w:pPr>
      <w:r>
        <w:rPr>
          <w:rFonts w:hint="eastAsia"/>
        </w:rPr>
        <w:t>However, the knowledge that James acquires of the supersensual through this path, the path of Schleiermacher and Schopenhauer, is quite limited.</w:t>
      </w:r>
    </w:p>
    <w:p w14:paraId="0DF81C01">
      <w:pPr>
        <w:pStyle w:val="4"/>
        <w:spacing w:before="298" w:line="285" w:lineRule="auto"/>
        <w:ind w:right="102"/>
        <w:rPr>
          <w:rFonts w:hint="eastAsia"/>
        </w:rPr>
      </w:pPr>
      <w:r>
        <w:rPr>
          <w:rFonts w:hint="eastAsia"/>
        </w:rPr>
        <w:t>然而，詹姆斯通过这条道路——施莱尔马赫和叔本华的道路——获得的关于超感官的知识是相当有限的。</w:t>
      </w:r>
    </w:p>
    <w:p w14:paraId="171DD8E8">
      <w:pPr>
        <w:pStyle w:val="4"/>
        <w:spacing w:before="298" w:line="285" w:lineRule="auto"/>
        <w:ind w:right="102"/>
        <w:rPr>
          <w:rFonts w:hint="eastAsia"/>
        </w:rPr>
      </w:pPr>
    </w:p>
    <w:p w14:paraId="4A02FEA9">
      <w:pPr>
        <w:pStyle w:val="4"/>
        <w:spacing w:before="298" w:line="285" w:lineRule="auto"/>
        <w:ind w:right="102"/>
        <w:rPr>
          <w:rFonts w:hint="eastAsia"/>
        </w:rPr>
      </w:pPr>
      <w:r>
        <w:rPr>
          <w:rFonts w:hint="eastAsia"/>
        </w:rPr>
        <w:t>It essentially boils down to the idea that the truth of religion is demonstrated by psychological study only to the extent that it reveals "something more" than what science, which examines the phenomena, unveils.</w:t>
      </w:r>
    </w:p>
    <w:p w14:paraId="0C9B3ED8">
      <w:pPr>
        <w:pStyle w:val="4"/>
        <w:spacing w:before="298" w:line="285" w:lineRule="auto"/>
        <w:ind w:right="102"/>
        <w:rPr>
          <w:rFonts w:hint="eastAsia"/>
        </w:rPr>
      </w:pPr>
      <w:r>
        <w:rPr>
          <w:rFonts w:hint="eastAsia"/>
        </w:rPr>
        <w:t>它基本上可以归结为这样一种观念：宗教的真理只有在心理学研究揭示出比考察现象的科学所揭示的“更多东西”时才能得到证明。</w:t>
      </w:r>
    </w:p>
    <w:p w14:paraId="39C2EE2F">
      <w:pPr>
        <w:pStyle w:val="4"/>
        <w:spacing w:before="298" w:line="285" w:lineRule="auto"/>
        <w:ind w:right="102"/>
        <w:rPr>
          <w:rFonts w:hint="eastAsia"/>
        </w:rPr>
      </w:pPr>
    </w:p>
    <w:p w14:paraId="205B4083">
      <w:pPr>
        <w:pStyle w:val="4"/>
        <w:spacing w:before="298" w:line="285" w:lineRule="auto"/>
        <w:ind w:right="102"/>
        <w:rPr>
          <w:rFonts w:hint="eastAsia"/>
        </w:rPr>
      </w:pPr>
      <w:r>
        <w:rPr>
          <w:rFonts w:hint="eastAsia"/>
        </w:rPr>
        <w:t>Objectively, this "something more" represents the essence of all religions, just as the corresponding feeling within humans forms the core of subjective religion.</w:t>
      </w:r>
    </w:p>
    <w:p w14:paraId="5CFF7924">
      <w:pPr>
        <w:pStyle w:val="4"/>
        <w:spacing w:before="298" w:line="285" w:lineRule="auto"/>
        <w:ind w:right="102"/>
        <w:rPr>
          <w:rFonts w:hint="eastAsia"/>
        </w:rPr>
      </w:pPr>
      <w:r>
        <w:rPr>
          <w:rFonts w:hint="eastAsia"/>
        </w:rPr>
        <w:t>客观上，这种“更多东西”代表了所有宗教的本质，正如人类内心相应的感受构成了主观宗教的核心一样。</w:t>
      </w:r>
    </w:p>
    <w:p w14:paraId="26017C8F">
      <w:pPr>
        <w:pStyle w:val="4"/>
        <w:spacing w:before="298" w:line="285" w:lineRule="auto"/>
        <w:ind w:right="102"/>
        <w:rPr>
          <w:rFonts w:hint="eastAsia"/>
        </w:rPr>
      </w:pPr>
    </w:p>
    <w:p w14:paraId="01DF87F3">
      <w:pPr>
        <w:pStyle w:val="4"/>
        <w:spacing w:before="298" w:line="285" w:lineRule="auto"/>
        <w:ind w:right="102"/>
        <w:rPr>
          <w:rFonts w:hint="eastAsia"/>
        </w:rPr>
      </w:pPr>
      <w:r>
        <w:rPr>
          <w:rFonts w:hint="eastAsia"/>
        </w:rPr>
        <w:t>Nonetheless, no one is content with this vague "something more" in religion; everyone embellishes it differently and interprets it according to their own perspective.</w:t>
      </w:r>
    </w:p>
    <w:p w14:paraId="56560839">
      <w:pPr>
        <w:pStyle w:val="4"/>
        <w:spacing w:before="298" w:line="285" w:lineRule="auto"/>
        <w:ind w:right="102"/>
        <w:rPr>
          <w:rFonts w:hint="eastAsia"/>
        </w:rPr>
      </w:pPr>
      <w:r>
        <w:rPr>
          <w:rFonts w:hint="eastAsia"/>
        </w:rPr>
        <w:t>然而，没有人满足于宗教中这种模糊的“更多东西”；每个人都以不同的方式修饰它，并根据自己的观点来解释它。</w:t>
      </w:r>
    </w:p>
    <w:p w14:paraId="326B9503">
      <w:pPr>
        <w:pStyle w:val="4"/>
        <w:spacing w:before="298" w:line="285" w:lineRule="auto"/>
        <w:ind w:right="102"/>
        <w:rPr>
          <w:rFonts w:hint="eastAsia"/>
        </w:rPr>
      </w:pPr>
    </w:p>
    <w:p w14:paraId="76AAC9FA">
      <w:pPr>
        <w:pStyle w:val="4"/>
        <w:spacing w:before="298" w:line="285" w:lineRule="auto"/>
        <w:ind w:right="102"/>
        <w:rPr>
          <w:rFonts w:hint="eastAsia"/>
        </w:rPr>
      </w:pPr>
      <w:r>
        <w:rPr>
          <w:rFonts w:hint="eastAsia"/>
        </w:rPr>
        <w:t>These descriptions and explanations constitute the realm of "overbeliefs," which, while "absolutely indispensable," cannot lay claim to objective validity.</w:t>
      </w:r>
    </w:p>
    <w:p w14:paraId="4D2A50F7">
      <w:pPr>
        <w:pStyle w:val="4"/>
        <w:spacing w:before="298" w:line="285" w:lineRule="auto"/>
        <w:ind w:right="102"/>
        <w:rPr>
          <w:rFonts w:hint="eastAsia"/>
        </w:rPr>
      </w:pPr>
      <w:r>
        <w:rPr>
          <w:rFonts w:hint="eastAsia"/>
        </w:rPr>
        <w:t>这些描述和解释构成了“超信”的领域，这些“超信”虽然“绝对不可或缺”，但不能声称具有客观有效性。</w:t>
      </w:r>
    </w:p>
    <w:p w14:paraId="49F6D1A4">
      <w:pPr>
        <w:pStyle w:val="4"/>
        <w:spacing w:before="298" w:line="285" w:lineRule="auto"/>
        <w:ind w:right="102"/>
        <w:rPr>
          <w:rFonts w:hint="eastAsia"/>
        </w:rPr>
      </w:pPr>
    </w:p>
    <w:p w14:paraId="7B621FE4">
      <w:pPr>
        <w:pStyle w:val="4"/>
        <w:spacing w:before="298" w:line="285" w:lineRule="auto"/>
        <w:ind w:right="102"/>
        <w:rPr>
          <w:rFonts w:hint="eastAsia"/>
        </w:rPr>
      </w:pPr>
      <w:r>
        <w:rPr>
          <w:rFonts w:hint="eastAsia"/>
        </w:rPr>
        <w:t>Thus, each person has and must have their own religion, their own concept of God.</w:t>
      </w:r>
    </w:p>
    <w:p w14:paraId="7E347928">
      <w:pPr>
        <w:pStyle w:val="4"/>
        <w:spacing w:before="298" w:line="285" w:lineRule="auto"/>
        <w:ind w:right="102"/>
        <w:rPr>
          <w:rFonts w:hint="eastAsia"/>
        </w:rPr>
      </w:pPr>
      <w:r>
        <w:rPr>
          <w:rFonts w:hint="eastAsia"/>
        </w:rPr>
        <w:t>因此，每个人都有并且必须有他自己的宗教，他自己对神的观念。</w:t>
      </w:r>
    </w:p>
    <w:p w14:paraId="666B4128">
      <w:pPr>
        <w:pStyle w:val="4"/>
        <w:spacing w:before="298" w:line="285" w:lineRule="auto"/>
        <w:ind w:right="102"/>
        <w:rPr>
          <w:rFonts w:hint="eastAsia"/>
        </w:rPr>
      </w:pPr>
    </w:p>
    <w:p w14:paraId="780F2DE0">
      <w:pPr>
        <w:pStyle w:val="4"/>
        <w:spacing w:before="298" w:line="285" w:lineRule="auto"/>
        <w:ind w:right="102"/>
        <w:rPr>
          <w:rFonts w:hint="eastAsia"/>
        </w:rPr>
      </w:pPr>
      <w:r>
        <w:rPr>
          <w:rFonts w:hint="eastAsia"/>
        </w:rPr>
        <w:t>"All ideals are matters of relation."</w:t>
      </w:r>
    </w:p>
    <w:p w14:paraId="4B86E64B">
      <w:pPr>
        <w:pStyle w:val="4"/>
        <w:spacing w:before="298" w:line="285" w:lineRule="auto"/>
        <w:ind w:right="102"/>
        <w:rPr>
          <w:rFonts w:hint="eastAsia"/>
        </w:rPr>
      </w:pPr>
      <w:r>
        <w:rPr>
          <w:rFonts w:hint="eastAsia"/>
        </w:rPr>
        <w:t>“所有理想都是关系问题。”</w:t>
      </w:r>
    </w:p>
    <w:p w14:paraId="37A95F6A">
      <w:pPr>
        <w:pStyle w:val="4"/>
        <w:spacing w:before="298" w:line="285" w:lineRule="auto"/>
        <w:ind w:right="102"/>
        <w:rPr>
          <w:rFonts w:hint="eastAsia"/>
        </w:rPr>
      </w:pPr>
    </w:p>
    <w:p w14:paraId="6270D2B9">
      <w:pPr>
        <w:pStyle w:val="4"/>
        <w:spacing w:before="298" w:line="285" w:lineRule="auto"/>
        <w:ind w:right="102"/>
        <w:rPr>
          <w:rFonts w:hint="eastAsia"/>
        </w:rPr>
      </w:pPr>
      <w:r>
        <w:rPr>
          <w:rFonts w:hint="eastAsia"/>
        </w:rPr>
        <w:t>There's even a question of whether religious experience truly demonstrates or necessitates the unity of God, for it doesn't require an absolute power or a being with absolute metaphysical attributes like independence, simplicity, personality, and the like.</w:t>
      </w:r>
    </w:p>
    <w:p w14:paraId="7E0BEB52">
      <w:pPr>
        <w:pStyle w:val="4"/>
        <w:spacing w:before="298" w:line="285" w:lineRule="auto"/>
        <w:ind w:right="102"/>
        <w:rPr>
          <w:rFonts w:hint="eastAsia"/>
        </w:rPr>
      </w:pPr>
      <w:r>
        <w:rPr>
          <w:rFonts w:hint="eastAsia"/>
        </w:rPr>
        <w:t>甚至还有一个问题，即宗教经验是否真正证明或必然要求神的独一性，因为它并不需要一种绝对的力量或一个具有独立性、单纯性、位格性等绝对形而上学属性的存在。</w:t>
      </w:r>
    </w:p>
    <w:p w14:paraId="53BC243C">
      <w:pPr>
        <w:pStyle w:val="4"/>
        <w:spacing w:before="298" w:line="285" w:lineRule="auto"/>
        <w:ind w:right="102"/>
        <w:rPr>
          <w:rFonts w:hint="eastAsia"/>
        </w:rPr>
      </w:pPr>
    </w:p>
    <w:p w14:paraId="282BA1A8">
      <w:pPr>
        <w:pStyle w:val="4"/>
        <w:spacing w:before="298" w:line="285" w:lineRule="auto"/>
        <w:ind w:right="102"/>
        <w:rPr>
          <w:rFonts w:hint="eastAsia"/>
        </w:rPr>
      </w:pPr>
      <w:r>
        <w:rPr>
          <w:rFonts w:hint="eastAsia"/>
        </w:rPr>
        <w:t>Such attributes are but hollow titles, mere stones in place of nourishment; they offer "a metaphysical monster for our worship."</w:t>
      </w:r>
    </w:p>
    <w:p w14:paraId="2C188356">
      <w:pPr>
        <w:pStyle w:val="4"/>
        <w:spacing w:before="298" w:line="285" w:lineRule="auto"/>
        <w:ind w:right="102"/>
        <w:rPr>
          <w:rFonts w:hint="eastAsia"/>
        </w:rPr>
      </w:pPr>
      <w:r>
        <w:rPr>
          <w:rFonts w:hint="eastAsia"/>
        </w:rPr>
        <w:t>这些属性不过是空洞的头衔，只是代替滋养的石头；它们提供了“一个形而上学的怪物供我们崇拜”。</w:t>
      </w:r>
    </w:p>
    <w:p w14:paraId="13F20FBE">
      <w:pPr>
        <w:pStyle w:val="4"/>
        <w:spacing w:before="298" w:line="285" w:lineRule="auto"/>
        <w:ind w:right="102"/>
        <w:rPr>
          <w:rFonts w:hint="eastAsia"/>
        </w:rPr>
      </w:pPr>
    </w:p>
    <w:p w14:paraId="7AEBBBC8">
      <w:pPr>
        <w:pStyle w:val="4"/>
        <w:spacing w:before="298" w:line="285" w:lineRule="auto"/>
        <w:ind w:right="102"/>
        <w:rPr>
          <w:rFonts w:hint="eastAsia"/>
        </w:rPr>
      </w:pPr>
      <w:r>
        <w:rPr>
          <w:rFonts w:hint="eastAsia"/>
        </w:rPr>
        <w:t>Religion simply requires a higher power.</w:t>
      </w:r>
    </w:p>
    <w:p w14:paraId="7C7F59E8">
      <w:pPr>
        <w:pStyle w:val="4"/>
        <w:spacing w:before="298" w:line="285" w:lineRule="auto"/>
        <w:ind w:right="102"/>
        <w:rPr>
          <w:rFonts w:hint="eastAsia"/>
        </w:rPr>
      </w:pPr>
      <w:r>
        <w:rPr>
          <w:rFonts w:hint="eastAsia"/>
        </w:rPr>
        <w:t>宗教仅仅需要一种更高的力量。</w:t>
      </w:r>
    </w:p>
    <w:p w14:paraId="60C5EA11">
      <w:pPr>
        <w:pStyle w:val="4"/>
        <w:spacing w:before="298" w:line="285" w:lineRule="auto"/>
        <w:ind w:right="102"/>
        <w:rPr>
          <w:rFonts w:hint="eastAsia"/>
        </w:rPr>
      </w:pPr>
    </w:p>
    <w:p w14:paraId="1EEAE49F">
      <w:pPr>
        <w:pStyle w:val="4"/>
        <w:spacing w:before="298" w:line="285" w:lineRule="auto"/>
        <w:ind w:right="102"/>
        <w:rPr>
          <w:rFonts w:hint="eastAsia"/>
        </w:rPr>
      </w:pPr>
      <w:r>
        <w:rPr>
          <w:rFonts w:hint="eastAsia"/>
        </w:rPr>
        <w:t>There may be a significant truth hidden within polytheism, as it allows the infinite diversity of the world to come to the forefront in a polytheistic worldview.</w:t>
      </w:r>
    </w:p>
    <w:p w14:paraId="7E2F4970">
      <w:pPr>
        <w:pStyle w:val="4"/>
        <w:spacing w:before="298" w:line="285" w:lineRule="auto"/>
        <w:ind w:right="102"/>
        <w:rPr>
          <w:rFonts w:hint="eastAsia"/>
        </w:rPr>
      </w:pPr>
      <w:r>
        <w:rPr>
          <w:rFonts w:hint="eastAsia"/>
        </w:rPr>
        <w:t>多神教中可能隐藏着一个重要的真理，因为它允许世界的无限多样性在多神教的世界观中凸显出来。</w:t>
      </w:r>
    </w:p>
    <w:p w14:paraId="4E27BF6A">
      <w:pPr>
        <w:pStyle w:val="4"/>
        <w:spacing w:before="298" w:line="285" w:lineRule="auto"/>
        <w:ind w:right="102"/>
        <w:rPr>
          <w:rFonts w:hint="eastAsia"/>
        </w:rPr>
      </w:pPr>
    </w:p>
    <w:p w14:paraId="1709CC8C">
      <w:pPr>
        <w:pStyle w:val="4"/>
        <w:spacing w:before="298" w:line="285" w:lineRule="auto"/>
        <w:ind w:right="102"/>
        <w:rPr>
          <w:rFonts w:hint="eastAsia"/>
        </w:rPr>
      </w:pPr>
      <w:r>
        <w:rPr>
          <w:rFonts w:hint="eastAsia"/>
        </w:rPr>
        <w:t>With these research findings, James himself provides evidence that the psychology of religion, while capable of making valuable contributions to a deeper comprehension of the religious life, can never replace or substitute for dogmatics, philosophy, or metaphysics—just as the history of religions cannot.</w:t>
      </w:r>
    </w:p>
    <w:p w14:paraId="78B7A8B2">
      <w:pPr>
        <w:pStyle w:val="4"/>
        <w:spacing w:before="298" w:line="285" w:lineRule="auto"/>
        <w:ind w:right="102"/>
        <w:rPr>
          <w:rFonts w:hint="eastAsia"/>
        </w:rPr>
      </w:pPr>
      <w:r>
        <w:rPr>
          <w:rFonts w:hint="eastAsia"/>
        </w:rPr>
        <w:t>凭借这些研究成果，詹姆斯本人提供了证据，表明宗教心理学虽然能够为更深入地理解宗教生活做出宝贵贡献，但它永远无法取代或替代教义学、哲学或形而上学——正如宗教史也无法做到一样。</w:t>
      </w:r>
    </w:p>
    <w:p w14:paraId="41E9FEB2">
      <w:pPr>
        <w:pStyle w:val="4"/>
        <w:spacing w:before="298" w:line="285" w:lineRule="auto"/>
        <w:ind w:right="102"/>
        <w:rPr>
          <w:rFonts w:hint="eastAsia"/>
        </w:rPr>
      </w:pPr>
    </w:p>
    <w:p w14:paraId="62AC3FFB">
      <w:pPr>
        <w:pStyle w:val="4"/>
        <w:spacing w:before="298" w:line="285" w:lineRule="auto"/>
        <w:ind w:right="102"/>
        <w:rPr>
          <w:rFonts w:hint="eastAsia"/>
        </w:rPr>
      </w:pPr>
      <w:r>
        <w:rPr>
          <w:rFonts w:hint="eastAsia"/>
        </w:rPr>
        <w:t>It does, to some extent, instruct us on what religion is, how it is rooted in and connected to human nature as a whole, but it remains silent on its content, truth, and validity.</w:t>
      </w:r>
    </w:p>
    <w:p w14:paraId="66037054">
      <w:pPr>
        <w:pStyle w:val="4"/>
        <w:spacing w:before="298" w:line="285" w:lineRule="auto"/>
        <w:ind w:right="102"/>
        <w:rPr>
          <w:rFonts w:hint="eastAsia"/>
        </w:rPr>
      </w:pPr>
      <w:r>
        <w:rPr>
          <w:rFonts w:hint="eastAsia"/>
        </w:rPr>
        <w:t>它在某种程度上确实教导了我们什么是宗教，宗教是如何植根于并与整个人性联系在一起的，但它对其内容、真理和有效性保持沉默。</w:t>
      </w:r>
    </w:p>
    <w:p w14:paraId="5E17C029">
      <w:pPr>
        <w:pStyle w:val="4"/>
        <w:spacing w:before="298" w:line="285" w:lineRule="auto"/>
        <w:ind w:right="102"/>
        <w:rPr>
          <w:rFonts w:hint="eastAsia"/>
        </w:rPr>
      </w:pPr>
    </w:p>
    <w:p w14:paraId="4F6B8954">
      <w:pPr>
        <w:pStyle w:val="4"/>
        <w:spacing w:before="298" w:line="285" w:lineRule="auto"/>
        <w:ind w:right="102"/>
        <w:rPr>
          <w:rFonts w:hint="eastAsia"/>
        </w:rPr>
      </w:pPr>
      <w:r>
        <w:rPr>
          <w:rFonts w:hint="eastAsia"/>
        </w:rPr>
        <w:t>Hence, it is essential to recognize that ultimately, James returns to metaphysical terrain and takes refuge in the mystical backdrop of religious phenomena.</w:t>
      </w:r>
    </w:p>
    <w:p w14:paraId="63301B76">
      <w:pPr>
        <w:pStyle w:val="4"/>
        <w:spacing w:before="298" w:line="285" w:lineRule="auto"/>
        <w:ind w:right="102"/>
        <w:rPr>
          <w:rFonts w:hint="eastAsia"/>
        </w:rPr>
      </w:pPr>
      <w:r>
        <w:rPr>
          <w:rFonts w:hint="eastAsia"/>
        </w:rPr>
        <w:t>因此，必须认识到，最终，詹姆斯回到了形而上学的领域，并在宗教现象的神秘背景中寻求庇护。</w:t>
      </w:r>
    </w:p>
    <w:p w14:paraId="4F2D2804">
      <w:pPr>
        <w:pStyle w:val="4"/>
        <w:spacing w:before="298" w:line="285" w:lineRule="auto"/>
        <w:ind w:right="102"/>
        <w:rPr>
          <w:rFonts w:hint="eastAsia"/>
        </w:rPr>
      </w:pPr>
    </w:p>
    <w:p w14:paraId="7066B4ED">
      <w:pPr>
        <w:pStyle w:val="4"/>
        <w:spacing w:before="298" w:line="285" w:lineRule="auto"/>
        <w:ind w:right="102"/>
        <w:rPr>
          <w:rFonts w:hint="eastAsia"/>
        </w:rPr>
      </w:pPr>
      <w:r>
        <w:rPr>
          <w:rFonts w:hint="eastAsia"/>
        </w:rPr>
        <w:t>We are left with a choice: either religious phenomena are purely psychological and hence illusory (in the vein of Feuerbach), or they are founded in a reality that lies beyond them.</w:t>
      </w:r>
    </w:p>
    <w:p w14:paraId="020CB4DC">
      <w:pPr>
        <w:pStyle w:val="4"/>
        <w:spacing w:before="298" w:line="285" w:lineRule="auto"/>
        <w:ind w:right="102"/>
        <w:rPr>
          <w:rFonts w:hint="eastAsia"/>
        </w:rPr>
      </w:pPr>
      <w:r>
        <w:rPr>
          <w:rFonts w:hint="eastAsia"/>
        </w:rPr>
        <w:t>我们面临一个选择：要么宗教现象纯粹是心理学的，因此是虚幻的（如费尔巴哈的观点），要么它们建立在超越它们自身的现实之上。</w:t>
      </w:r>
    </w:p>
    <w:p w14:paraId="3BF347A0">
      <w:pPr>
        <w:pStyle w:val="4"/>
        <w:spacing w:before="298" w:line="285" w:lineRule="auto"/>
        <w:ind w:right="102"/>
        <w:rPr>
          <w:rFonts w:hint="eastAsia"/>
        </w:rPr>
      </w:pPr>
    </w:p>
    <w:p w14:paraId="0F9347AA">
      <w:pPr>
        <w:pStyle w:val="4"/>
        <w:spacing w:before="298" w:line="285" w:lineRule="auto"/>
        <w:ind w:right="102"/>
        <w:rPr>
          <w:rFonts w:hint="eastAsia"/>
        </w:rPr>
      </w:pPr>
      <w:r>
        <w:rPr>
          <w:rFonts w:hint="eastAsia"/>
        </w:rPr>
        <w:t>Even modern theologians and philosophers like Biedermann, Pfleiderer, Hartmann, Drews, and others maintain the existence of an ontological foundation.</w:t>
      </w:r>
    </w:p>
    <w:p w14:paraId="2F38A9B0">
      <w:pPr>
        <w:pStyle w:val="4"/>
        <w:spacing w:before="298" w:line="285" w:lineRule="auto"/>
        <w:ind w:right="102"/>
        <w:rPr>
          <w:rFonts w:hint="eastAsia"/>
        </w:rPr>
      </w:pPr>
      <w:r>
        <w:rPr>
          <w:rFonts w:hint="eastAsia"/>
        </w:rPr>
        <w:t>即使是像比德曼、普夫莱德雷尔、哈特曼、德鲁斯等现代神学家和哲学家，也坚持本体论基础的存在。</w:t>
      </w:r>
    </w:p>
    <w:p w14:paraId="2EA042A4">
      <w:pPr>
        <w:pStyle w:val="4"/>
        <w:spacing w:before="298" w:line="285" w:lineRule="auto"/>
        <w:ind w:right="102"/>
        <w:rPr>
          <w:rFonts w:hint="eastAsia"/>
        </w:rPr>
      </w:pPr>
    </w:p>
    <w:p w14:paraId="3B4361D4">
      <w:pPr>
        <w:pStyle w:val="4"/>
        <w:spacing w:before="298" w:line="285" w:lineRule="auto"/>
        <w:ind w:right="102"/>
        <w:rPr>
          <w:rFonts w:hint="eastAsia"/>
        </w:rPr>
      </w:pPr>
      <w:r>
        <w:rPr>
          <w:rFonts w:hint="eastAsia"/>
        </w:rPr>
        <w:t>The infinite dwells within humanity, working through and within it.</w:t>
      </w:r>
    </w:p>
    <w:p w14:paraId="671180BA">
      <w:pPr>
        <w:pStyle w:val="4"/>
        <w:spacing w:before="298" w:line="285" w:lineRule="auto"/>
        <w:ind w:right="102"/>
        <w:rPr>
          <w:rFonts w:hint="eastAsia"/>
        </w:rPr>
      </w:pPr>
      <w:r>
        <w:rPr>
          <w:rFonts w:hint="eastAsia"/>
        </w:rPr>
        <w:t>无限者居住在人类之内，通过并在人类之内作工。</w:t>
      </w:r>
    </w:p>
    <w:p w14:paraId="2B5C28B8">
      <w:pPr>
        <w:pStyle w:val="4"/>
        <w:spacing w:before="298" w:line="285" w:lineRule="auto"/>
        <w:ind w:right="102"/>
        <w:rPr>
          <w:rFonts w:hint="eastAsia"/>
        </w:rPr>
      </w:pPr>
    </w:p>
    <w:p w14:paraId="0C336716">
      <w:pPr>
        <w:pStyle w:val="4"/>
        <w:spacing w:before="298" w:line="285" w:lineRule="auto"/>
        <w:ind w:right="102"/>
        <w:rPr>
          <w:rFonts w:hint="eastAsia"/>
        </w:rPr>
      </w:pPr>
      <w:r>
        <w:rPr>
          <w:rFonts w:hint="eastAsia"/>
        </w:rPr>
        <w:t>However, due to the absence of a true revelation of God in word and deed, we technically know nothing about Him.</w:t>
      </w:r>
    </w:p>
    <w:p w14:paraId="1BDF129D">
      <w:pPr>
        <w:pStyle w:val="4"/>
        <w:spacing w:before="298" w:line="285" w:lineRule="auto"/>
        <w:ind w:right="102"/>
        <w:rPr>
          <w:rFonts w:hint="eastAsia"/>
        </w:rPr>
      </w:pPr>
      <w:r>
        <w:rPr>
          <w:rFonts w:hint="eastAsia"/>
        </w:rPr>
        <w:t>然而，由于缺乏神在言语和行为上的真实启示，我们从技术上讲对祂一无所知。</w:t>
      </w:r>
    </w:p>
    <w:p w14:paraId="55292842">
      <w:pPr>
        <w:pStyle w:val="4"/>
        <w:spacing w:before="298" w:line="285" w:lineRule="auto"/>
        <w:ind w:right="102"/>
        <w:rPr>
          <w:rFonts w:hint="eastAsia"/>
        </w:rPr>
      </w:pPr>
    </w:p>
    <w:p w14:paraId="520C9F2F">
      <w:pPr>
        <w:pStyle w:val="4"/>
        <w:spacing w:before="298" w:line="285" w:lineRule="auto"/>
        <w:ind w:right="102"/>
        <w:rPr>
          <w:rFonts w:hint="eastAsia"/>
        </w:rPr>
      </w:pPr>
      <w:r>
        <w:rPr>
          <w:rFonts w:hint="eastAsia"/>
        </w:rPr>
        <w:t>We only sense His presence in our hearts and interpret our feelings through religious concepts, which hold merely symbolic value.</w:t>
      </w:r>
    </w:p>
    <w:p w14:paraId="327F655F">
      <w:pPr>
        <w:pStyle w:val="4"/>
        <w:spacing w:before="298" w:line="285" w:lineRule="auto"/>
        <w:ind w:right="102"/>
        <w:rPr>
          <w:rFonts w:hint="eastAsia"/>
        </w:rPr>
      </w:pPr>
      <w:r>
        <w:rPr>
          <w:rFonts w:hint="eastAsia"/>
        </w:rPr>
        <w:t>我们只在心中感知到祂的同在，并通过宗教概念来解释我们的感受，而这些概念仅仅具有象征意义。</w:t>
      </w:r>
    </w:p>
    <w:p w14:paraId="6C0D732D">
      <w:pPr>
        <w:pStyle w:val="4"/>
        <w:spacing w:before="298" w:line="285" w:lineRule="auto"/>
        <w:ind w:right="102"/>
        <w:rPr>
          <w:rFonts w:hint="eastAsia"/>
        </w:rPr>
      </w:pPr>
    </w:p>
    <w:p w14:paraId="40C1C070">
      <w:pPr>
        <w:pStyle w:val="4"/>
        <w:spacing w:before="298" w:line="285" w:lineRule="auto"/>
        <w:ind w:right="102"/>
        <w:rPr>
          <w:rFonts w:hint="eastAsia"/>
        </w:rPr>
      </w:pPr>
      <w:r>
        <w:rPr>
          <w:rFonts w:hint="eastAsia"/>
        </w:rPr>
        <w:t>While the idea of revelation is an essential construct of religion, there exists no factual revelation that underlies it.</w:t>
      </w:r>
    </w:p>
    <w:p w14:paraId="18ACB1FA">
      <w:pPr>
        <w:pStyle w:val="4"/>
        <w:spacing w:before="298" w:line="285" w:lineRule="auto"/>
        <w:ind w:right="102"/>
        <w:rPr>
          <w:rFonts w:hint="eastAsia"/>
        </w:rPr>
      </w:pPr>
      <w:r>
        <w:rPr>
          <w:rFonts w:hint="eastAsia"/>
        </w:rPr>
        <w:t>虽然启示的观念是宗教的基本建构，但并没有一个事实性的启示作为其基础。</w:t>
      </w:r>
    </w:p>
    <w:p w14:paraId="0BC68003">
      <w:pPr>
        <w:pStyle w:val="4"/>
        <w:spacing w:before="298" w:line="285" w:lineRule="auto"/>
        <w:ind w:right="102"/>
        <w:rPr>
          <w:rFonts w:hint="eastAsia"/>
        </w:rPr>
      </w:pPr>
    </w:p>
    <w:p w14:paraId="6299D95F">
      <w:pPr>
        <w:pStyle w:val="4"/>
        <w:spacing w:before="298" w:line="285" w:lineRule="auto"/>
        <w:ind w:right="102"/>
        <w:rPr>
          <w:rFonts w:hint="eastAsia"/>
        </w:rPr>
      </w:pPr>
      <w:r>
        <w:rPr>
          <w:rFonts w:hint="eastAsia"/>
        </w:rPr>
        <w:t>Therefore, from this perspective, all religious phenomena (ideas, sensations) only possess psychological value, and the reality of religion is sought in an elusive and indefinable "essence" of religion.</w:t>
      </w:r>
    </w:p>
    <w:p w14:paraId="397FA2FB">
      <w:pPr>
        <w:pStyle w:val="4"/>
        <w:spacing w:before="298" w:line="285" w:lineRule="auto"/>
        <w:ind w:right="102"/>
        <w:rPr>
          <w:rFonts w:hint="eastAsia"/>
        </w:rPr>
      </w:pPr>
      <w:r>
        <w:rPr>
          <w:rFonts w:hint="eastAsia"/>
        </w:rPr>
        <w:t>因此，从这个角度来看，所有宗教现象（观念、感觉）只具有心理学价值，而宗教的实在性则是在一种难以捉摸且无法定义的宗教“本质”中寻求的。</w:t>
      </w:r>
    </w:p>
    <w:p w14:paraId="71588335">
      <w:pPr>
        <w:pStyle w:val="4"/>
        <w:spacing w:before="298" w:line="285" w:lineRule="auto"/>
        <w:ind w:right="102"/>
        <w:rPr>
          <w:rFonts w:hint="eastAsia"/>
        </w:rPr>
      </w:pPr>
    </w:p>
    <w:p w14:paraId="4FB70434">
      <w:pPr>
        <w:pStyle w:val="4"/>
        <w:spacing w:before="298" w:line="285" w:lineRule="auto"/>
        <w:ind w:right="102"/>
        <w:rPr>
          <w:rFonts w:hint="eastAsia"/>
        </w:rPr>
      </w:pPr>
      <w:r>
        <w:rPr>
          <w:rFonts w:hint="eastAsia"/>
        </w:rPr>
        <w:t>Religion, along with all its ideas, sensations, and actions, can only be upheld as reality when it rests in revelation.</w:t>
      </w:r>
    </w:p>
    <w:p w14:paraId="389B934E">
      <w:pPr>
        <w:pStyle w:val="4"/>
        <w:spacing w:before="298" w:line="285" w:lineRule="auto"/>
        <w:ind w:right="102"/>
        <w:rPr>
          <w:rFonts w:hint="eastAsia"/>
        </w:rPr>
      </w:pPr>
      <w:r>
        <w:rPr>
          <w:rFonts w:hint="eastAsia"/>
        </w:rPr>
        <w:t>宗教，连同其所有的观念、感觉和行为，只有当它建立在启示之上时，才能被视为现实。</w:t>
      </w:r>
    </w:p>
    <w:p w14:paraId="246A17DB">
      <w:pPr>
        <w:pStyle w:val="4"/>
        <w:spacing w:before="298" w:line="285" w:lineRule="auto"/>
        <w:ind w:right="102"/>
        <w:rPr>
          <w:rFonts w:hint="eastAsia"/>
        </w:rPr>
      </w:pPr>
    </w:p>
    <w:p w14:paraId="6322AC36">
      <w:pPr>
        <w:pStyle w:val="4"/>
        <w:spacing w:before="298" w:line="285" w:lineRule="auto"/>
        <w:ind w:right="102"/>
        <w:rPr>
          <w:rFonts w:hint="eastAsia"/>
        </w:rPr>
      </w:pPr>
      <w:r>
        <w:rPr>
          <w:rFonts w:hint="eastAsia"/>
        </w:rPr>
        <w:t>In such a case, revelation instantly provides the criterion by which religious phenomena (such as conversion, faith, prayer, and so on) can be evaluated.</w:t>
      </w:r>
    </w:p>
    <w:p w14:paraId="1F0379C6">
      <w:pPr>
        <w:pStyle w:val="4"/>
        <w:spacing w:before="298" w:line="285" w:lineRule="auto"/>
        <w:ind w:right="102"/>
        <w:rPr>
          <w:rFonts w:hint="eastAsia"/>
        </w:rPr>
      </w:pPr>
      <w:r>
        <w:rPr>
          <w:rFonts w:hint="eastAsia"/>
        </w:rPr>
        <w:t>在这种情况下，启示立即提供了评估宗教现象（如归信、信心、祷告等等）的标准。</w:t>
      </w:r>
    </w:p>
    <w:p w14:paraId="7EA108C0">
      <w:pPr>
        <w:pStyle w:val="4"/>
        <w:spacing w:before="298" w:line="285" w:lineRule="auto"/>
        <w:ind w:right="102"/>
        <w:rPr>
          <w:rFonts w:hint="eastAsia"/>
        </w:rPr>
      </w:pPr>
    </w:p>
    <w:p w14:paraId="3813F5A1">
      <w:pPr>
        <w:pStyle w:val="4"/>
        <w:spacing w:before="298" w:line="285" w:lineRule="auto"/>
        <w:ind w:right="102"/>
        <w:rPr>
          <w:rFonts w:hint="eastAsia"/>
        </w:rPr>
      </w:pPr>
      <w:r>
        <w:rPr>
          <w:rFonts w:hint="eastAsia"/>
        </w:rPr>
        <w:t>The task of dogmatics, in contrast to the psychology of religion, which can only provide an insufficient account of subjective piety, is to elucidate the order of salvation in accordance with God's word and thought.</w:t>
      </w:r>
    </w:p>
    <w:p w14:paraId="270980CB">
      <w:pPr>
        <w:pStyle w:val="4"/>
        <w:spacing w:before="298" w:line="285" w:lineRule="auto"/>
        <w:ind w:right="102"/>
        <w:rPr>
          <w:rFonts w:hint="eastAsia"/>
        </w:rPr>
      </w:pPr>
      <w:r>
        <w:rPr>
          <w:rFonts w:hint="eastAsia"/>
        </w:rPr>
        <w:t>教义学的任务，与只能提供对主观敬虔不充分说明的宗教心理学相反，是按照神的话语和思想来阐明救赎的次序。</w:t>
      </w:r>
    </w:p>
    <w:p w14:paraId="6FD28FF0">
      <w:pPr>
        <w:pStyle w:val="4"/>
        <w:spacing w:before="298" w:line="285" w:lineRule="auto"/>
        <w:ind w:right="102"/>
        <w:rPr>
          <w:rFonts w:hint="eastAsia"/>
        </w:rPr>
      </w:pPr>
    </w:p>
    <w:p w14:paraId="41FED378">
      <w:pPr>
        <w:pStyle w:val="4"/>
        <w:spacing w:before="298" w:line="285" w:lineRule="auto"/>
        <w:ind w:right="102"/>
        <w:rPr>
          <w:rFonts w:hint="eastAsia"/>
        </w:rPr>
      </w:pPr>
      <w:r>
        <w:rPr>
          <w:rFonts w:hint="eastAsia"/>
        </w:rPr>
        <w:t>Understanding the Christian life, both in its inception and progression, can undeniably aid dogmaticians in grasping the meaning of Holy Scripture more deeply.</w:t>
      </w:r>
    </w:p>
    <w:p w14:paraId="38348A93">
      <w:pPr>
        <w:pStyle w:val="4"/>
        <w:spacing w:before="298" w:line="285" w:lineRule="auto"/>
        <w:ind w:right="102"/>
        <w:rPr>
          <w:rFonts w:hint="eastAsia"/>
        </w:rPr>
      </w:pPr>
      <w:r>
        <w:rPr>
          <w:rFonts w:hint="eastAsia"/>
        </w:rPr>
        <w:t>理解基督徒的生活，无论是在其开端还是进展中，无疑都能帮助教义学家更深入地把握圣经的意义。</w:t>
      </w:r>
    </w:p>
    <w:p w14:paraId="0BFD291D">
      <w:pPr>
        <w:pStyle w:val="4"/>
        <w:spacing w:before="298" w:line="285" w:lineRule="auto"/>
        <w:ind w:right="102"/>
        <w:rPr>
          <w:rFonts w:hint="eastAsia"/>
        </w:rPr>
      </w:pPr>
    </w:p>
    <w:p w14:paraId="4D162109">
      <w:pPr>
        <w:pStyle w:val="4"/>
        <w:spacing w:before="298" w:line="285" w:lineRule="auto"/>
        <w:ind w:right="102"/>
        <w:rPr>
          <w:rFonts w:hint="eastAsia"/>
        </w:rPr>
      </w:pPr>
      <w:r>
        <w:rPr>
          <w:rFonts w:hint="eastAsia"/>
        </w:rPr>
        <w:t>It is a prerequisite for them to be spiritually discerning individuals capable of comprehending the things of the Spirit (1 Cor. 2:15).</w:t>
      </w:r>
    </w:p>
    <w:p w14:paraId="0CEFBFB4">
      <w:pPr>
        <w:pStyle w:val="4"/>
        <w:spacing w:before="298" w:line="285" w:lineRule="auto"/>
        <w:ind w:right="102"/>
        <w:rPr>
          <w:rFonts w:hint="eastAsia"/>
        </w:rPr>
      </w:pPr>
      <w:r>
        <w:rPr>
          <w:rFonts w:hint="eastAsia"/>
        </w:rPr>
        <w:t>这是他们成为能够领会圣灵之事的属灵明辨之人的先决条件（哥林多前书 2:15）。</w:t>
      </w:r>
    </w:p>
    <w:p w14:paraId="72A79F51">
      <w:pPr>
        <w:pStyle w:val="4"/>
        <w:spacing w:before="298" w:line="285" w:lineRule="auto"/>
        <w:ind w:right="102"/>
        <w:rPr>
          <w:rFonts w:hint="eastAsia"/>
        </w:rPr>
      </w:pPr>
    </w:p>
    <w:p w14:paraId="44D1EB38">
      <w:pPr>
        <w:pStyle w:val="4"/>
        <w:spacing w:before="298" w:line="285" w:lineRule="auto"/>
        <w:ind w:right="102"/>
        <w:rPr>
          <w:rFonts w:hint="eastAsia"/>
        </w:rPr>
      </w:pPr>
      <w:r>
        <w:rPr>
          <w:rFonts w:hint="eastAsia"/>
        </w:rPr>
        <w:t>However, this does not absolve dogmaticians from their duty, but rather equips them for the task of presenting not their personal ideas or composing the conversion history of a sinner.</w:t>
      </w:r>
    </w:p>
    <w:p w14:paraId="6138BF62">
      <w:pPr>
        <w:pStyle w:val="4"/>
        <w:spacing w:before="298" w:line="285" w:lineRule="auto"/>
        <w:ind w:right="102"/>
        <w:rPr>
          <w:rFonts w:hint="eastAsia"/>
        </w:rPr>
      </w:pPr>
      <w:r>
        <w:rPr>
          <w:rFonts w:hint="eastAsia"/>
        </w:rPr>
        <w:t>然而，这并不能免除教义学家的责任，而是使他们能够胜任这项任务，即并非呈现他们个人的观念或撰写罪人的归信史。</w:t>
      </w:r>
    </w:p>
    <w:p w14:paraId="68A5534D">
      <w:pPr>
        <w:pStyle w:val="4"/>
        <w:spacing w:before="298" w:line="285" w:lineRule="auto"/>
        <w:ind w:right="102"/>
        <w:rPr>
          <w:rFonts w:hint="eastAsia"/>
        </w:rPr>
      </w:pPr>
    </w:p>
    <w:p w14:paraId="20B17F4C">
      <w:pPr>
        <w:pStyle w:val="4"/>
        <w:spacing w:before="298" w:line="285" w:lineRule="auto"/>
        <w:ind w:right="102"/>
        <w:rPr>
          <w:rFonts w:hint="eastAsia"/>
        </w:rPr>
      </w:pPr>
      <w:r>
        <w:rPr>
          <w:rFonts w:hint="eastAsia"/>
        </w:rPr>
        <w:t>Instead, they are tasked with showcasing the treasures of salvation that God, through Christ, has procured for His Church and bestows upon it through the Holy Spirit.</w:t>
      </w:r>
    </w:p>
    <w:p w14:paraId="568EE85D">
      <w:pPr>
        <w:pStyle w:val="4"/>
        <w:spacing w:before="298" w:line="285" w:lineRule="auto"/>
        <w:ind w:right="102"/>
        <w:rPr>
          <w:rFonts w:hint="eastAsia"/>
        </w:rPr>
      </w:pPr>
      <w:r>
        <w:rPr>
          <w:rFonts w:hint="eastAsia"/>
        </w:rPr>
        <w:t>相反，他们的任务是展示神借着基督为祂的教会所获得的救赎宝藏，并通过圣灵将其赐给教会。</w:t>
      </w:r>
    </w:p>
    <w:p w14:paraId="653C8DE8">
      <w:pPr>
        <w:pStyle w:val="4"/>
        <w:spacing w:before="298" w:line="285" w:lineRule="auto"/>
        <w:ind w:right="102"/>
        <w:rPr>
          <w:rFonts w:hint="eastAsia"/>
        </w:rPr>
      </w:pPr>
    </w:p>
    <w:p w14:paraId="05AB0784">
      <w:pPr>
        <w:pStyle w:val="4"/>
        <w:spacing w:before="298" w:line="285" w:lineRule="auto"/>
        <w:ind w:right="102"/>
        <w:rPr>
          <w:rFonts w:hint="eastAsia"/>
        </w:rPr>
      </w:pPr>
      <w:r>
        <w:rPr>
          <w:rFonts w:hint="eastAsia"/>
        </w:rPr>
        <w:t>Scripture abounds in its summary and description of these divine benefits.</w:t>
      </w:r>
    </w:p>
    <w:p w14:paraId="33F4828C">
      <w:pPr>
        <w:pStyle w:val="4"/>
        <w:spacing w:before="298" w:line="285" w:lineRule="auto"/>
        <w:ind w:right="102"/>
        <w:rPr>
          <w:rFonts w:hint="eastAsia"/>
        </w:rPr>
      </w:pPr>
      <w:r>
        <w:rPr>
          <w:rFonts w:hint="eastAsia"/>
        </w:rPr>
        <w:t>圣经中充满了对这些神圣益处的总结和描述。</w:t>
      </w:r>
    </w:p>
    <w:p w14:paraId="323BCD2D">
      <w:pPr>
        <w:pStyle w:val="4"/>
        <w:spacing w:before="298" w:line="285" w:lineRule="auto"/>
        <w:ind w:right="102"/>
        <w:rPr>
          <w:rFonts w:hint="eastAsia"/>
        </w:rPr>
      </w:pPr>
    </w:p>
    <w:p w14:paraId="052CD3BC">
      <w:pPr>
        <w:pStyle w:val="4"/>
        <w:spacing w:before="298" w:line="285" w:lineRule="auto"/>
        <w:ind w:right="102"/>
        <w:rPr>
          <w:rFonts w:hint="eastAsia"/>
        </w:rPr>
      </w:pPr>
      <w:r>
        <w:rPr>
          <w:rFonts w:hint="eastAsia"/>
        </w:rPr>
        <w:t>It often refers to these blessings by various names or portrays them using different imagery.</w:t>
      </w:r>
    </w:p>
    <w:p w14:paraId="5CDE5997">
      <w:pPr>
        <w:pStyle w:val="4"/>
        <w:spacing w:before="298" w:line="285" w:lineRule="auto"/>
        <w:ind w:right="102"/>
        <w:rPr>
          <w:rFonts w:hint="eastAsia"/>
        </w:rPr>
      </w:pPr>
      <w:r>
        <w:rPr>
          <w:rFonts w:hint="eastAsia"/>
        </w:rPr>
        <w:t>它常常用不同的名称来指称这些祝福，或者用不同的意象来描绘它们。</w:t>
      </w:r>
    </w:p>
    <w:p w14:paraId="5A4BF656">
      <w:pPr>
        <w:pStyle w:val="4"/>
        <w:spacing w:before="298" w:line="285" w:lineRule="auto"/>
        <w:ind w:right="102"/>
        <w:rPr>
          <w:rFonts w:hint="eastAsia"/>
        </w:rPr>
      </w:pPr>
    </w:p>
    <w:p w14:paraId="0E3AC91E">
      <w:pPr>
        <w:pStyle w:val="4"/>
        <w:spacing w:before="298" w:line="285" w:lineRule="auto"/>
        <w:ind w:right="102"/>
        <w:rPr>
          <w:rFonts w:hint="eastAsia"/>
        </w:rPr>
      </w:pPr>
      <w:r>
        <w:rPr>
          <w:rFonts w:hint="eastAsia"/>
        </w:rPr>
        <w:t>In Matthew 4:17, Jesus enters the scene with the proclamation, "Repent, for the kingdom of heaven has come near."</w:t>
      </w:r>
    </w:p>
    <w:p w14:paraId="512A3974">
      <w:pPr>
        <w:pStyle w:val="4"/>
        <w:spacing w:before="298" w:line="285" w:lineRule="auto"/>
        <w:ind w:right="102"/>
        <w:rPr>
          <w:rFonts w:hint="eastAsia"/>
        </w:rPr>
      </w:pPr>
      <w:r>
        <w:rPr>
          <w:rFonts w:hint="eastAsia"/>
        </w:rPr>
        <w:t>在马太福音 4:17 中，耶稣登场时宣告：“你们要悔改，因为天国近了。”</w:t>
      </w:r>
    </w:p>
    <w:p w14:paraId="77C87359">
      <w:pPr>
        <w:pStyle w:val="4"/>
        <w:spacing w:before="298" w:line="285" w:lineRule="auto"/>
        <w:ind w:right="102"/>
        <w:rPr>
          <w:rFonts w:hint="eastAsia"/>
        </w:rPr>
      </w:pPr>
    </w:p>
    <w:p w14:paraId="1FA1B927">
      <w:pPr>
        <w:pStyle w:val="4"/>
        <w:spacing w:before="298" w:line="285" w:lineRule="auto"/>
        <w:ind w:right="102"/>
        <w:rPr>
          <w:rFonts w:hint="eastAsia"/>
        </w:rPr>
      </w:pPr>
      <w:r>
        <w:rPr>
          <w:rFonts w:hint="eastAsia"/>
        </w:rPr>
        <w:t>Yet in Mark 1:15, He declares, "Repent, and believe in the good news," and in John 3:3, 5, He exclusively speaks of being "born again" as the means to enter the kingdom of God.</w:t>
      </w:r>
    </w:p>
    <w:p w14:paraId="37A20D0F">
      <w:pPr>
        <w:pStyle w:val="4"/>
        <w:spacing w:before="298" w:line="285" w:lineRule="auto"/>
        <w:ind w:right="102"/>
        <w:rPr>
          <w:rFonts w:hint="eastAsia"/>
        </w:rPr>
      </w:pPr>
      <w:r>
        <w:rPr>
          <w:rFonts w:hint="eastAsia"/>
        </w:rPr>
        <w:t>然而在马可福音 1:15 中，祂宣告：“你们要悔改，信福音”，而在约翰福音 3:3, 5 中，祂只谈到“重生”是进入神国度的途径。</w:t>
      </w:r>
    </w:p>
    <w:p w14:paraId="4FF8F45B">
      <w:pPr>
        <w:pStyle w:val="4"/>
        <w:spacing w:before="298" w:line="285" w:lineRule="auto"/>
        <w:ind w:right="102"/>
        <w:rPr>
          <w:rFonts w:hint="eastAsia"/>
        </w:rPr>
      </w:pPr>
    </w:p>
    <w:p w14:paraId="7DC7BD2B">
      <w:pPr>
        <w:pStyle w:val="4"/>
        <w:spacing w:before="298" w:line="285" w:lineRule="auto"/>
        <w:ind w:right="102"/>
        <w:rPr>
          <w:rFonts w:hint="eastAsia"/>
        </w:rPr>
      </w:pPr>
      <w:r>
        <w:rPr>
          <w:rFonts w:hint="eastAsia"/>
        </w:rPr>
        <w:t>In other passages, we are instructed that the path to life is narrow and difficult (Matt. 7:13), or that discipleship requires one to forsake and hate all else (Matt. 10:37ff.).</w:t>
      </w:r>
    </w:p>
    <w:p w14:paraId="53F31EF1">
      <w:pPr>
        <w:pStyle w:val="4"/>
        <w:spacing w:before="298" w:line="285" w:lineRule="auto"/>
        <w:ind w:right="102"/>
        <w:rPr>
          <w:rFonts w:hint="eastAsia"/>
        </w:rPr>
      </w:pPr>
      <w:r>
        <w:rPr>
          <w:rFonts w:hint="eastAsia"/>
        </w:rPr>
        <w:t>在其他经文中，我们被教导说，通往生命的道路是窄的、难的（马太福音 7:13），或者说，作门徒需要人撇下并恨恶其他一切（马太福音 10:37及以下）。</w:t>
      </w:r>
    </w:p>
    <w:p w14:paraId="1CE8EF93">
      <w:pPr>
        <w:pStyle w:val="4"/>
        <w:spacing w:before="298" w:line="285" w:lineRule="auto"/>
        <w:ind w:right="102"/>
        <w:rPr>
          <w:rFonts w:hint="eastAsia"/>
        </w:rPr>
      </w:pPr>
    </w:p>
    <w:p w14:paraId="4B18C25E">
      <w:pPr>
        <w:pStyle w:val="4"/>
        <w:spacing w:before="298" w:line="285" w:lineRule="auto"/>
        <w:ind w:right="102"/>
        <w:rPr>
          <w:rFonts w:hint="eastAsia"/>
        </w:rPr>
      </w:pPr>
      <w:r>
        <w:rPr>
          <w:rFonts w:hint="eastAsia"/>
        </w:rPr>
        <w:t>What the Old Testament terms "circumcision of the heart" essentially aligns with what the New Testament refers to as "regeneration."</w:t>
      </w:r>
    </w:p>
    <w:p w14:paraId="001B2EC5">
      <w:pPr>
        <w:pStyle w:val="4"/>
        <w:spacing w:before="298" w:line="285" w:lineRule="auto"/>
        <w:ind w:right="102"/>
        <w:rPr>
          <w:rFonts w:hint="eastAsia"/>
        </w:rPr>
      </w:pPr>
      <w:r>
        <w:rPr>
          <w:rFonts w:hint="eastAsia"/>
        </w:rPr>
        <w:t>旧约所谓的“心里的割礼”与新约所谓的“重生”基本一致。</w:t>
      </w:r>
    </w:p>
    <w:p w14:paraId="39CA67B6">
      <w:pPr>
        <w:pStyle w:val="4"/>
        <w:spacing w:before="298" w:line="285" w:lineRule="auto"/>
        <w:ind w:right="102"/>
        <w:rPr>
          <w:rFonts w:hint="eastAsia"/>
        </w:rPr>
      </w:pPr>
    </w:p>
    <w:p w14:paraId="46CBC423">
      <w:pPr>
        <w:pStyle w:val="4"/>
        <w:spacing w:before="298" w:line="285" w:lineRule="auto"/>
        <w:ind w:right="102"/>
        <w:rPr>
          <w:rFonts w:hint="eastAsia"/>
        </w:rPr>
      </w:pPr>
      <w:r>
        <w:rPr>
          <w:rFonts w:hint="eastAsia"/>
        </w:rPr>
        <w:t>The term "regeneration," frequently found on the lips of Jesus in John's Gospel, is only mentioned once in Paul's writings (Titus 3:5).</w:t>
      </w:r>
    </w:p>
    <w:p w14:paraId="16B89132">
      <w:pPr>
        <w:pStyle w:val="4"/>
        <w:spacing w:before="298" w:line="285" w:lineRule="auto"/>
        <w:ind w:right="102"/>
        <w:rPr>
          <w:rFonts w:hint="eastAsia"/>
        </w:rPr>
      </w:pPr>
      <w:r>
        <w:rPr>
          <w:rFonts w:hint="eastAsia"/>
        </w:rPr>
        <w:t>“重生”一词，在约翰福音中经常出现在耶稣的口中，但在保罗的书信中只提到过一次（提多书 3:5）。</w:t>
      </w:r>
    </w:p>
    <w:p w14:paraId="0A7183D9">
      <w:pPr>
        <w:pStyle w:val="4"/>
        <w:spacing w:before="298" w:line="285" w:lineRule="auto"/>
        <w:ind w:right="102"/>
        <w:rPr>
          <w:rFonts w:hint="eastAsia"/>
        </w:rPr>
      </w:pPr>
    </w:p>
    <w:p w14:paraId="61982295">
      <w:pPr>
        <w:pStyle w:val="4"/>
        <w:spacing w:before="298" w:line="285" w:lineRule="auto"/>
        <w:ind w:right="102"/>
        <w:rPr>
          <w:rFonts w:hint="eastAsia"/>
        </w:rPr>
      </w:pPr>
      <w:r>
        <w:rPr>
          <w:rFonts w:hint="eastAsia"/>
        </w:rPr>
        <w:t>Therefore, the objective here, as in other areas of dogmatics, is not merely to juxtapose the concepts found in Holy Scripture, nor is it to assume that the terms used in dogmatics carry precisely the same meaning as they do in Holy Scripture.</w:t>
      </w:r>
    </w:p>
    <w:p w14:paraId="0EEA3670">
      <w:pPr>
        <w:pStyle w:val="4"/>
        <w:spacing w:before="298" w:line="285" w:lineRule="auto"/>
        <w:ind w:right="102"/>
        <w:rPr>
          <w:rFonts w:hint="eastAsia"/>
        </w:rPr>
      </w:pPr>
      <w:r>
        <w:rPr>
          <w:rFonts w:hint="eastAsia"/>
        </w:rPr>
        <w:t>因此，这里的目标，正如在教义学的其他领域一样，并非仅仅是将圣经中发现的概念并列起来，也不是假设教义学中使用的术语与它们在圣经中的含义完全相同。</w:t>
      </w:r>
    </w:p>
    <w:p w14:paraId="6CC20FBB">
      <w:pPr>
        <w:pStyle w:val="4"/>
        <w:spacing w:before="298" w:line="285" w:lineRule="auto"/>
        <w:ind w:right="102"/>
        <w:rPr>
          <w:rFonts w:hint="eastAsia"/>
        </w:rPr>
      </w:pPr>
    </w:p>
    <w:p w14:paraId="20AC66CD">
      <w:pPr>
        <w:pStyle w:val="4"/>
        <w:spacing w:before="298" w:line="285" w:lineRule="auto"/>
        <w:ind w:right="102"/>
        <w:rPr>
          <w:rFonts w:hint="eastAsia"/>
        </w:rPr>
      </w:pPr>
      <w:r>
        <w:rPr>
          <w:rFonts w:hint="eastAsia"/>
        </w:rPr>
        <w:t>"Regeneration," "faith," "conversion," "renewal," and similar terms frequently encompass not sequential stages, levels, degrees, or phases of development on the path of salvation but instead encapsulate the entire transformative process within a single word.</w:t>
      </w:r>
    </w:p>
    <w:p w14:paraId="7CA1E373">
      <w:pPr>
        <w:pStyle w:val="4"/>
        <w:spacing w:before="298" w:line="285" w:lineRule="auto"/>
        <w:ind w:right="102"/>
        <w:rPr>
          <w:rFonts w:hint="eastAsia"/>
        </w:rPr>
      </w:pPr>
      <w:r>
        <w:rPr>
          <w:rFonts w:hint="eastAsia"/>
        </w:rPr>
        <w:t>“重生”、“信心”、“归信”、“更新”以及类似的术语，常常并非包含救赎道路上连续的阶段、层次、程度或发展时期，而是用一个词概括了整个转变过程。</w:t>
      </w:r>
    </w:p>
    <w:p w14:paraId="2E72EFCD">
      <w:pPr>
        <w:pStyle w:val="4"/>
        <w:spacing w:before="298" w:line="285" w:lineRule="auto"/>
        <w:ind w:right="102"/>
        <w:rPr>
          <w:rFonts w:hint="eastAsia"/>
        </w:rPr>
      </w:pPr>
    </w:p>
    <w:p w14:paraId="07D1EB1A">
      <w:pPr>
        <w:pStyle w:val="4"/>
        <w:spacing w:before="298" w:line="285" w:lineRule="auto"/>
        <w:ind w:right="102"/>
        <w:rPr>
          <w:rFonts w:hint="eastAsia"/>
        </w:rPr>
      </w:pPr>
      <w:r>
        <w:rPr>
          <w:rFonts w:hint="eastAsia"/>
        </w:rPr>
        <w:t>These expressions function as collective concepts, summarizing the completed reality itself rather than individual components or phases of development.</w:t>
      </w:r>
    </w:p>
    <w:p w14:paraId="6AE32BB2">
      <w:pPr>
        <w:pStyle w:val="4"/>
        <w:spacing w:before="298" w:line="285" w:lineRule="auto"/>
        <w:ind w:right="102"/>
        <w:rPr>
          <w:rFonts w:hint="eastAsia"/>
        </w:rPr>
      </w:pPr>
      <w:r>
        <w:rPr>
          <w:rFonts w:hint="eastAsia"/>
        </w:rPr>
        <w:t>这些表达方式作为集体概念发挥作用，概括了已完成的现实本身，而非个别组成部分或发展阶段。</w:t>
      </w:r>
    </w:p>
    <w:p w14:paraId="3C07F373">
      <w:pPr>
        <w:pStyle w:val="4"/>
        <w:spacing w:before="298" w:line="285" w:lineRule="auto"/>
        <w:ind w:right="102"/>
        <w:rPr>
          <w:rFonts w:hint="eastAsia"/>
        </w:rPr>
      </w:pPr>
    </w:p>
    <w:p w14:paraId="66A2EDDA">
      <w:pPr>
        <w:pStyle w:val="4"/>
        <w:spacing w:before="298" w:line="285" w:lineRule="auto"/>
        <w:ind w:right="102"/>
        <w:rPr>
          <w:rFonts w:hint="eastAsia"/>
        </w:rPr>
      </w:pPr>
      <w:r>
        <w:rPr>
          <w:rFonts w:hint="eastAsia"/>
        </w:rPr>
        <w:t>For this reason, various attempts at simplifying the order of salvation have been made.</w:t>
      </w:r>
    </w:p>
    <w:p w14:paraId="4C621414">
      <w:pPr>
        <w:pStyle w:val="4"/>
        <w:spacing w:before="298" w:line="285" w:lineRule="auto"/>
        <w:ind w:right="102"/>
        <w:rPr>
          <w:rFonts w:hint="eastAsia"/>
        </w:rPr>
      </w:pPr>
      <w:r>
        <w:rPr>
          <w:rFonts w:hint="eastAsia"/>
        </w:rPr>
        <w:t>因此，人们进行了各种简化救赎次序的尝试。</w:t>
      </w:r>
    </w:p>
    <w:p w14:paraId="17A84A90">
      <w:pPr>
        <w:pStyle w:val="4"/>
        <w:spacing w:before="298" w:line="285" w:lineRule="auto"/>
        <w:ind w:right="102"/>
        <w:rPr>
          <w:rFonts w:hint="eastAsia"/>
        </w:rPr>
      </w:pPr>
    </w:p>
    <w:p w14:paraId="27717020">
      <w:pPr>
        <w:pStyle w:val="4"/>
        <w:spacing w:before="298" w:line="285" w:lineRule="auto"/>
        <w:ind w:right="102"/>
        <w:rPr>
          <w:rFonts w:hint="eastAsia"/>
        </w:rPr>
      </w:pPr>
      <w:r>
        <w:rPr>
          <w:rFonts w:hint="eastAsia"/>
        </w:rPr>
        <w:t>Pietism initiated this process by placing the "penitential struggle" (Busskampf) and "breakthrough" (Durchbruch) at the center, and Methodism followed suit by emphasizing conversion and sanctification almost exclusively.</w:t>
      </w:r>
    </w:p>
    <w:p w14:paraId="1BE88B78">
      <w:pPr>
        <w:pStyle w:val="4"/>
        <w:spacing w:before="298" w:line="285" w:lineRule="auto"/>
        <w:ind w:right="102"/>
        <w:rPr>
          <w:rFonts w:hint="eastAsia"/>
        </w:rPr>
      </w:pPr>
      <w:r>
        <w:rPr>
          <w:rFonts w:hint="eastAsia"/>
        </w:rPr>
        <w:t>敬虔主义通过将“悔罪挣扎”（Busskampf）和“突破”（Durchbruch）置于中心来启动这一过程，而循道主义则几乎完全强调归信和成圣，紧随其后。</w:t>
      </w:r>
    </w:p>
    <w:p w14:paraId="567D2D5D">
      <w:pPr>
        <w:pStyle w:val="4"/>
        <w:spacing w:before="298" w:line="285" w:lineRule="auto"/>
        <w:ind w:right="102"/>
        <w:rPr>
          <w:rFonts w:hint="eastAsia"/>
        </w:rPr>
      </w:pPr>
    </w:p>
    <w:p w14:paraId="6B17A374">
      <w:pPr>
        <w:pStyle w:val="4"/>
        <w:spacing w:before="298" w:line="285" w:lineRule="auto"/>
        <w:ind w:right="102"/>
        <w:rPr>
          <w:rFonts w:hint="eastAsia"/>
        </w:rPr>
      </w:pPr>
      <w:r>
        <w:rPr>
          <w:rFonts w:hint="eastAsia"/>
        </w:rPr>
        <w:t>Schleiermacher brought rebirth to the forefront, categorizing it into conversion and justification, while Ritschl underscored justification and reconciliation.</w:t>
      </w:r>
    </w:p>
    <w:p w14:paraId="0ADD5240">
      <w:pPr>
        <w:pStyle w:val="4"/>
        <w:spacing w:before="298" w:line="285" w:lineRule="auto"/>
        <w:ind w:right="102"/>
        <w:rPr>
          <w:rFonts w:hint="eastAsia"/>
        </w:rPr>
      </w:pPr>
      <w:r>
        <w:rPr>
          <w:rFonts w:hint="eastAsia"/>
        </w:rPr>
        <w:t>施莱尔马赫将重生置于首位，将其分为归信和称义，而立敕尔则强调称义与和解。</w:t>
      </w:r>
    </w:p>
    <w:p w14:paraId="26C744C0">
      <w:pPr>
        <w:pStyle w:val="4"/>
        <w:spacing w:before="298" w:line="285" w:lineRule="auto"/>
        <w:ind w:right="102"/>
        <w:rPr>
          <w:rFonts w:hint="eastAsia"/>
        </w:rPr>
      </w:pPr>
    </w:p>
    <w:p w14:paraId="71E1D670">
      <w:pPr>
        <w:pStyle w:val="4"/>
        <w:spacing w:before="298" w:line="285" w:lineRule="auto"/>
        <w:ind w:right="102"/>
        <w:rPr>
          <w:rFonts w:hint="eastAsia"/>
        </w:rPr>
      </w:pPr>
      <w:r>
        <w:rPr>
          <w:rFonts w:hint="eastAsia"/>
        </w:rPr>
        <w:t>The emphasis on justification (reconciliation, forgiveness, "sonship") or regeneration (conversion, redemption) depends on whether sin is perceived more in the intellect or the heart (the will), experienced as guilt or pollution (power).</w:t>
      </w:r>
    </w:p>
    <w:p w14:paraId="60AE4030">
      <w:pPr>
        <w:pStyle w:val="4"/>
        <w:spacing w:before="298" w:line="285" w:lineRule="auto"/>
        <w:ind w:right="102"/>
        <w:rPr>
          <w:rFonts w:hint="eastAsia"/>
        </w:rPr>
      </w:pPr>
      <w:r>
        <w:rPr>
          <w:rFonts w:hint="eastAsia"/>
        </w:rPr>
        <w:t>强调称义（和解、赦免、“儿子名分”）还是重生（归信、救赎），取决于罪更多地被视为理智上的还是心灵上的（意志上的），是作为罪疚还是玷污（权势）来体验的。</w:t>
      </w:r>
    </w:p>
    <w:p w14:paraId="13EA099B">
      <w:pPr>
        <w:pStyle w:val="4"/>
        <w:spacing w:before="298" w:line="285" w:lineRule="auto"/>
        <w:ind w:right="102"/>
        <w:rPr>
          <w:rFonts w:hint="eastAsia"/>
        </w:rPr>
      </w:pPr>
    </w:p>
    <w:p w14:paraId="30E51D3B">
      <w:pPr>
        <w:pStyle w:val="4"/>
        <w:spacing w:before="298" w:line="285" w:lineRule="auto"/>
        <w:ind w:right="102"/>
        <w:rPr>
          <w:rFonts w:hint="eastAsia"/>
        </w:rPr>
      </w:pPr>
      <w:r>
        <w:rPr>
          <w:rFonts w:hint="eastAsia"/>
        </w:rPr>
        <w:t>The one-sidedness of these two tendencies often drives others to combine these blessings, addressing both justification and regeneration in the order of salvation.</w:t>
      </w:r>
    </w:p>
    <w:p w14:paraId="1C8EDF96">
      <w:pPr>
        <w:pStyle w:val="4"/>
        <w:spacing w:before="298" w:line="285" w:lineRule="auto"/>
        <w:ind w:right="102"/>
        <w:rPr>
          <w:rFonts w:hint="eastAsia"/>
        </w:rPr>
      </w:pPr>
      <w:r>
        <w:rPr>
          <w:rFonts w:hint="eastAsia"/>
        </w:rPr>
        <w:t>这两种倾向的片面性常常促使其他人将这些祝福结合起来，在救赎的次序中同时处理称义和重生。</w:t>
      </w:r>
    </w:p>
    <w:p w14:paraId="6E36B6AE">
      <w:pPr>
        <w:pStyle w:val="4"/>
        <w:spacing w:before="298" w:line="285" w:lineRule="auto"/>
        <w:ind w:right="102"/>
        <w:rPr>
          <w:rFonts w:hint="eastAsia"/>
        </w:rPr>
      </w:pPr>
    </w:p>
    <w:p w14:paraId="32DC251D">
      <w:pPr>
        <w:pStyle w:val="4"/>
        <w:spacing w:before="298" w:line="285" w:lineRule="auto"/>
        <w:ind w:right="102"/>
        <w:rPr>
          <w:rFonts w:hint="eastAsia"/>
        </w:rPr>
      </w:pPr>
      <w:r>
        <w:rPr>
          <w:rFonts w:hint="eastAsia"/>
        </w:rPr>
        <w:t>However, when people seek to avoid one-sidedness, their attempts at simplification often boil down to a mere change in terminology rather than a substantive shift.</w:t>
      </w:r>
    </w:p>
    <w:p w14:paraId="20E2C11E">
      <w:pPr>
        <w:pStyle w:val="4"/>
        <w:spacing w:before="298" w:line="285" w:lineRule="auto"/>
        <w:ind w:right="102"/>
        <w:rPr>
          <w:rFonts w:hint="eastAsia"/>
        </w:rPr>
      </w:pPr>
      <w:r>
        <w:rPr>
          <w:rFonts w:hint="eastAsia"/>
        </w:rPr>
        <w:t>然而，当人们试图避免片面性时，他们简化的尝试往往归结为仅仅是术语的改变，而非实质性的转变。</w:t>
      </w:r>
    </w:p>
    <w:p w14:paraId="3FDF3792">
      <w:pPr>
        <w:pStyle w:val="4"/>
        <w:spacing w:before="298" w:line="285" w:lineRule="auto"/>
        <w:ind w:right="102"/>
        <w:rPr>
          <w:rFonts w:hint="eastAsia"/>
        </w:rPr>
      </w:pPr>
    </w:p>
    <w:p w14:paraId="07440F34">
      <w:pPr>
        <w:pStyle w:val="4"/>
        <w:spacing w:before="298" w:line="285" w:lineRule="auto"/>
        <w:ind w:right="102"/>
        <w:rPr>
          <w:rFonts w:hint="eastAsia"/>
        </w:rPr>
      </w:pPr>
      <w:r>
        <w:rPr>
          <w:rFonts w:hint="eastAsia"/>
        </w:rPr>
        <w:t>In reality, they group under a smaller number of categories the same subjects that older dogmatics had divided into multiple chapters.</w:t>
      </w:r>
    </w:p>
    <w:p w14:paraId="6A055393">
      <w:pPr>
        <w:pStyle w:val="4"/>
        <w:spacing w:before="298" w:line="285" w:lineRule="auto"/>
        <w:ind w:right="102"/>
        <w:rPr>
          <w:rFonts w:hint="eastAsia"/>
        </w:rPr>
      </w:pPr>
      <w:r>
        <w:rPr>
          <w:rFonts w:hint="eastAsia"/>
        </w:rPr>
        <w:t>实际上，他们将较早的教义学曾分为多个章节的相同主题归入较少的类别之下。</w:t>
      </w:r>
    </w:p>
    <w:p w14:paraId="357F4889">
      <w:pPr>
        <w:pStyle w:val="4"/>
        <w:spacing w:before="298" w:line="285" w:lineRule="auto"/>
        <w:ind w:right="102"/>
        <w:rPr>
          <w:rFonts w:hint="eastAsia"/>
        </w:rPr>
      </w:pPr>
    </w:p>
    <w:p w14:paraId="546D6E71">
      <w:pPr>
        <w:pStyle w:val="4"/>
        <w:spacing w:before="298" w:line="285" w:lineRule="auto"/>
        <w:ind w:right="102"/>
        <w:rPr>
          <w:rFonts w:hint="eastAsia"/>
        </w:rPr>
      </w:pPr>
      <w:r>
        <w:rPr>
          <w:rFonts w:hint="eastAsia"/>
        </w:rPr>
        <w:t>Simplification has also been achieved by transferring various topics, such as regeneration and conversion, into the realm of ethics or by incorporating justification, regeneration, reconciliation, and election into the doctrine of the work of Christ.</w:t>
      </w:r>
    </w:p>
    <w:p w14:paraId="4D847E11">
      <w:pPr>
        <w:pStyle w:val="4"/>
        <w:spacing w:before="298" w:line="285" w:lineRule="auto"/>
        <w:ind w:right="102"/>
        <w:rPr>
          <w:rFonts w:hint="eastAsia"/>
        </w:rPr>
      </w:pPr>
      <w:r>
        <w:rPr>
          <w:rFonts w:hint="eastAsia"/>
        </w:rPr>
        <w:t>通过将诸如重生和归信等各种主题转移到伦理学领域，或将称义、重生、和解和拣选纳入基督工作的教义中，也实现了简化。</w:t>
      </w:r>
    </w:p>
    <w:p w14:paraId="1E044F49">
      <w:pPr>
        <w:pStyle w:val="4"/>
        <w:spacing w:before="298" w:line="285" w:lineRule="auto"/>
        <w:ind w:right="102"/>
        <w:rPr>
          <w:rFonts w:hint="eastAsia"/>
        </w:rPr>
      </w:pPr>
    </w:p>
    <w:p w14:paraId="0B143A72">
      <w:pPr>
        <w:pStyle w:val="4"/>
        <w:spacing w:before="298" w:line="285" w:lineRule="auto"/>
        <w:ind w:right="102"/>
        <w:rPr>
          <w:rFonts w:hint="eastAsia"/>
        </w:rPr>
      </w:pPr>
      <w:r>
        <w:rPr>
          <w:rFonts w:hint="eastAsia"/>
        </w:rPr>
        <w:t>In such cases, only faith remains within the scope of soteriology.</w:t>
      </w:r>
    </w:p>
    <w:p w14:paraId="754D8288">
      <w:pPr>
        <w:pStyle w:val="4"/>
        <w:spacing w:before="298" w:line="285" w:lineRule="auto"/>
        <w:ind w:right="102"/>
        <w:rPr>
          <w:rFonts w:hint="eastAsia"/>
        </w:rPr>
      </w:pPr>
      <w:r>
        <w:rPr>
          <w:rFonts w:hint="eastAsia"/>
        </w:rPr>
        <w:t>在这种情况下，只有信心仍然在救赎论的范围之内。</w:t>
      </w:r>
    </w:p>
    <w:p w14:paraId="5F5CCD38">
      <w:pPr>
        <w:pStyle w:val="4"/>
        <w:spacing w:before="298" w:line="285" w:lineRule="auto"/>
        <w:ind w:right="102"/>
        <w:rPr>
          <w:rFonts w:hint="eastAsia"/>
        </w:rPr>
      </w:pPr>
    </w:p>
    <w:p w14:paraId="17C5E8DC">
      <w:pPr>
        <w:pStyle w:val="4"/>
        <w:spacing w:before="298" w:line="285" w:lineRule="auto"/>
        <w:ind w:right="102"/>
        <w:rPr>
          <w:rFonts w:hint="eastAsia"/>
        </w:rPr>
      </w:pPr>
      <w:r>
        <w:rPr>
          <w:rFonts w:hint="eastAsia"/>
        </w:rPr>
        <w:t>Contrary to these efforts at genuine or apparent simplification, it is the duty of the dogmatician to proclaim the entire counsel of God and reveal all the benefits encompassed in the magnificent work of salvation.</w:t>
      </w:r>
    </w:p>
    <w:p w14:paraId="469EF7F2">
      <w:pPr>
        <w:pStyle w:val="4"/>
        <w:spacing w:before="298" w:line="285" w:lineRule="auto"/>
        <w:ind w:right="102"/>
        <w:rPr>
          <w:rFonts w:hint="eastAsia"/>
        </w:rPr>
      </w:pPr>
      <w:r>
        <w:rPr>
          <w:rFonts w:hint="eastAsia"/>
        </w:rPr>
        <w:t>与这些真正或表面简化的努力相反，教义学家的责任是宣扬神全部的旨意，并揭示包含在伟大的救赎工作中的所有益处。</w:t>
      </w:r>
    </w:p>
    <w:p w14:paraId="55DB6041">
      <w:pPr>
        <w:pStyle w:val="4"/>
        <w:spacing w:before="298" w:line="285" w:lineRule="auto"/>
        <w:ind w:right="102"/>
        <w:rPr>
          <w:rFonts w:hint="eastAsia"/>
        </w:rPr>
      </w:pPr>
    </w:p>
    <w:p w14:paraId="710F25BB">
      <w:pPr>
        <w:pStyle w:val="4"/>
        <w:spacing w:before="298" w:line="285" w:lineRule="auto"/>
        <w:ind w:right="102"/>
        <w:rPr>
          <w:rFonts w:hint="eastAsia"/>
        </w:rPr>
      </w:pPr>
      <w:r>
        <w:rPr>
          <w:rFonts w:hint="eastAsia"/>
        </w:rPr>
        <w:t>While dogmaticians may occasionally use words not found verbatim in Scripture or ascribe to them broader or narrower meanings than they have in certain contexts, their responsibility lies in extracting the ideas concealed within the words of Scripture and elucidating the relationships between them.</w:t>
      </w:r>
    </w:p>
    <w:p w14:paraId="5673CB76">
      <w:pPr>
        <w:pStyle w:val="4"/>
        <w:spacing w:before="298" w:line="285" w:lineRule="auto"/>
        <w:ind w:right="102"/>
        <w:rPr>
          <w:rFonts w:hint="eastAsia"/>
        </w:rPr>
      </w:pPr>
      <w:r>
        <w:rPr>
          <w:rFonts w:hint="eastAsia"/>
        </w:rPr>
        <w:t>虽然教义学家可能偶尔使用圣经中没有逐字出现的词语，或者赋予它们比在某些语境中更广或更窄的含义，但他们的责任在于提取隐藏在圣经词语中的观念，并阐明它们之间的关系。</w:t>
      </w:r>
    </w:p>
    <w:p w14:paraId="24935FD0">
      <w:pPr>
        <w:pStyle w:val="4"/>
        <w:spacing w:before="298" w:line="285" w:lineRule="auto"/>
        <w:ind w:right="102"/>
        <w:rPr>
          <w:rFonts w:hint="eastAsia"/>
        </w:rPr>
      </w:pPr>
    </w:p>
    <w:p w14:paraId="1866766E">
      <w:pPr>
        <w:pStyle w:val="4"/>
        <w:spacing w:before="298" w:line="285" w:lineRule="auto"/>
        <w:ind w:right="102"/>
        <w:rPr>
          <w:rFonts w:hint="eastAsia"/>
        </w:rPr>
      </w:pPr>
      <w:r>
        <w:rPr>
          <w:rFonts w:hint="eastAsia"/>
        </w:rPr>
        <w:t>The diverse words and metaphors employed by the authors of the Old and New Testaments serve to unveil the central issue from various angles, portraying its richness and fullness.</w:t>
      </w:r>
    </w:p>
    <w:p w14:paraId="75020C56">
      <w:pPr>
        <w:pStyle w:val="4"/>
        <w:spacing w:before="298" w:line="285" w:lineRule="auto"/>
        <w:ind w:right="102"/>
        <w:rPr>
          <w:rFonts w:hint="eastAsia"/>
        </w:rPr>
      </w:pPr>
      <w:r>
        <w:rPr>
          <w:rFonts w:hint="eastAsia"/>
        </w:rPr>
        <w:t>旧约和新约作者所使用的各种词语和隐喻，从不同的角度揭示了中心问题，描绘了其丰富性和丰满性。</w:t>
      </w:r>
    </w:p>
    <w:p w14:paraId="4DEA713E">
      <w:pPr>
        <w:pStyle w:val="4"/>
        <w:spacing w:before="298" w:line="285" w:lineRule="auto"/>
        <w:ind w:right="102"/>
        <w:rPr>
          <w:rFonts w:hint="eastAsia"/>
        </w:rPr>
      </w:pPr>
    </w:p>
    <w:p w14:paraId="2CC927A5">
      <w:pPr>
        <w:pStyle w:val="4"/>
        <w:spacing w:before="298" w:line="285" w:lineRule="auto"/>
        <w:ind w:right="102"/>
        <w:rPr>
          <w:rFonts w:hint="eastAsia"/>
        </w:rPr>
      </w:pPr>
      <w:r>
        <w:rPr>
          <w:rFonts w:hint="eastAsia"/>
        </w:rPr>
        <w:t>Keeping this in mind, let us first note that all the benefits acquired and distributed by Christ to His church are part of the covenant of grace.</w:t>
      </w:r>
    </w:p>
    <w:p w14:paraId="2831B52F">
      <w:pPr>
        <w:pStyle w:val="4"/>
        <w:spacing w:before="298" w:line="285" w:lineRule="auto"/>
        <w:ind w:right="102"/>
        <w:rPr>
          <w:rFonts w:hint="eastAsia"/>
        </w:rPr>
      </w:pPr>
      <w:r>
        <w:rPr>
          <w:rFonts w:hint="eastAsia"/>
        </w:rPr>
        <w:t>牢记这一点，我们首先要注意到，基督为祂的教会所获得和分配的所有益处，都是恩典之约的一部分。</w:t>
      </w:r>
    </w:p>
    <w:p w14:paraId="524FC255">
      <w:pPr>
        <w:pStyle w:val="4"/>
        <w:spacing w:before="298" w:line="285" w:lineRule="auto"/>
        <w:ind w:right="102"/>
        <w:rPr>
          <w:rFonts w:hint="eastAsia"/>
        </w:rPr>
      </w:pPr>
    </w:p>
    <w:p w14:paraId="4375DEEE">
      <w:pPr>
        <w:pStyle w:val="4"/>
        <w:spacing w:before="298" w:line="285" w:lineRule="auto"/>
        <w:ind w:right="102"/>
        <w:rPr>
          <w:rFonts w:hint="eastAsia"/>
        </w:rPr>
      </w:pPr>
      <w:r>
        <w:rPr>
          <w:rFonts w:hint="eastAsia"/>
        </w:rPr>
        <w:t>This covenant, though first revealed in the gospel during a specific time, finds its foundation in eternity.</w:t>
      </w:r>
    </w:p>
    <w:p w14:paraId="77CC7F96">
      <w:pPr>
        <w:pStyle w:val="4"/>
        <w:spacing w:before="298" w:line="285" w:lineRule="auto"/>
        <w:ind w:right="102"/>
        <w:rPr>
          <w:rFonts w:hint="eastAsia"/>
        </w:rPr>
      </w:pPr>
      <w:r>
        <w:rPr>
          <w:rFonts w:hint="eastAsia"/>
        </w:rPr>
        <w:t>这个约，虽然最初是在特定时期在福音中启示出来的，但其基础却在永恒之中。</w:t>
      </w:r>
    </w:p>
    <w:p w14:paraId="50683640">
      <w:pPr>
        <w:pStyle w:val="4"/>
        <w:spacing w:before="298" w:line="285" w:lineRule="auto"/>
        <w:ind w:right="102"/>
        <w:rPr>
          <w:rFonts w:hint="eastAsia"/>
        </w:rPr>
      </w:pPr>
    </w:p>
    <w:p w14:paraId="3DCAB0BC">
      <w:pPr>
        <w:pStyle w:val="4"/>
        <w:spacing w:before="298" w:line="285" w:lineRule="auto"/>
        <w:ind w:right="102"/>
        <w:rPr>
          <w:rFonts w:hint="eastAsia"/>
        </w:rPr>
      </w:pPr>
      <w:r>
        <w:rPr>
          <w:rFonts w:hint="eastAsia"/>
        </w:rPr>
        <w:t>It is rooted in God's good pleasure, His divine counsel.</w:t>
      </w:r>
    </w:p>
    <w:p w14:paraId="460EEB3D">
      <w:pPr>
        <w:pStyle w:val="4"/>
        <w:spacing w:before="298" w:line="285" w:lineRule="auto"/>
        <w:ind w:right="102"/>
        <w:rPr>
          <w:rFonts w:hint="eastAsia"/>
        </w:rPr>
      </w:pPr>
      <w:r>
        <w:rPr>
          <w:rFonts w:hint="eastAsia"/>
        </w:rPr>
        <w:t>它植根于神的喜悦，祂神圣的旨意。</w:t>
      </w:r>
    </w:p>
    <w:p w14:paraId="4598B589">
      <w:pPr>
        <w:pStyle w:val="4"/>
        <w:spacing w:before="298" w:line="285" w:lineRule="auto"/>
        <w:ind w:right="102"/>
        <w:rPr>
          <w:rFonts w:hint="eastAsia"/>
        </w:rPr>
      </w:pPr>
    </w:p>
    <w:p w14:paraId="5388D73A">
      <w:pPr>
        <w:pStyle w:val="4"/>
        <w:spacing w:before="298" w:line="285" w:lineRule="auto"/>
        <w:ind w:right="102"/>
        <w:rPr>
          <w:rFonts w:hint="eastAsia"/>
        </w:rPr>
      </w:pPr>
      <w:r>
        <w:rPr>
          <w:rFonts w:hint="eastAsia"/>
        </w:rPr>
        <w:t>Christ was designated as the mediator of this covenant from eternity, enabling Him to vicariously atone for His people in time.</w:t>
      </w:r>
    </w:p>
    <w:p w14:paraId="7074EE2A">
      <w:pPr>
        <w:pStyle w:val="4"/>
        <w:spacing w:before="298" w:line="285" w:lineRule="auto"/>
        <w:ind w:right="102"/>
        <w:rPr>
          <w:rFonts w:hint="eastAsia"/>
        </w:rPr>
      </w:pPr>
      <w:r>
        <w:rPr>
          <w:rFonts w:hint="eastAsia"/>
        </w:rPr>
        <w:t>基督从永恒就被指定为这约的中保，使祂能够在适当的时候为祂的子民代赎。</w:t>
      </w:r>
    </w:p>
    <w:p w14:paraId="6539E665">
      <w:pPr>
        <w:pStyle w:val="4"/>
        <w:spacing w:before="298" w:line="285" w:lineRule="auto"/>
        <w:ind w:right="102"/>
        <w:rPr>
          <w:rFonts w:hint="eastAsia"/>
        </w:rPr>
      </w:pPr>
    </w:p>
    <w:p w14:paraId="4A679D28">
      <w:pPr>
        <w:pStyle w:val="4"/>
        <w:spacing w:before="298" w:line="285" w:lineRule="auto"/>
        <w:ind w:right="102"/>
        <w:rPr>
          <w:rFonts w:hint="eastAsia"/>
        </w:rPr>
      </w:pPr>
      <w:r>
        <w:rPr>
          <w:rFonts w:hint="eastAsia"/>
        </w:rPr>
        <w:t>Thus, from eternity, an imputation of Christ to His own and of the church to Christ occurred.</w:t>
      </w:r>
    </w:p>
    <w:p w14:paraId="2686965A">
      <w:pPr>
        <w:pStyle w:val="4"/>
        <w:spacing w:before="298" w:line="285" w:lineRule="auto"/>
        <w:ind w:right="102"/>
        <w:rPr>
          <w:rFonts w:hint="eastAsia"/>
        </w:rPr>
      </w:pPr>
      <w:r>
        <w:rPr>
          <w:rFonts w:hint="eastAsia"/>
        </w:rPr>
        <w:t>因此，从永恒开始，就发生了基督对祂自己的人的归算，以及教会对基督的归算。</w:t>
      </w:r>
    </w:p>
    <w:p w14:paraId="482746EC">
      <w:pPr>
        <w:pStyle w:val="4"/>
        <w:spacing w:before="298" w:line="285" w:lineRule="auto"/>
        <w:ind w:right="102"/>
        <w:rPr>
          <w:rFonts w:hint="eastAsia"/>
        </w:rPr>
      </w:pPr>
    </w:p>
    <w:p w14:paraId="1AC8CF82">
      <w:pPr>
        <w:pStyle w:val="4"/>
        <w:spacing w:before="298" w:line="285" w:lineRule="auto"/>
        <w:ind w:right="102"/>
        <w:rPr>
          <w:rFonts w:hint="eastAsia"/>
        </w:rPr>
      </w:pPr>
      <w:r>
        <w:rPr>
          <w:rFonts w:hint="eastAsia"/>
        </w:rPr>
        <w:t>An exchange took place between them, forming a mystical union that underlies their realization throughout history.</w:t>
      </w:r>
    </w:p>
    <w:p w14:paraId="57B6BF0D">
      <w:pPr>
        <w:pStyle w:val="4"/>
        <w:spacing w:before="298" w:line="285" w:lineRule="auto"/>
        <w:ind w:right="102"/>
        <w:rPr>
          <w:rFonts w:hint="eastAsia"/>
        </w:rPr>
      </w:pPr>
      <w:r>
        <w:rPr>
          <w:rFonts w:hint="eastAsia"/>
        </w:rPr>
        <w:t>他们之间发生了交换，形成了一种神秘的联合，这是他们在整个历史中实现的基础。</w:t>
      </w:r>
    </w:p>
    <w:p w14:paraId="6773254A">
      <w:pPr>
        <w:pStyle w:val="4"/>
        <w:spacing w:before="298" w:line="285" w:lineRule="auto"/>
        <w:ind w:right="102"/>
        <w:rPr>
          <w:rFonts w:hint="eastAsia"/>
        </w:rPr>
      </w:pPr>
    </w:p>
    <w:p w14:paraId="7D1F7AC0">
      <w:pPr>
        <w:pStyle w:val="4"/>
        <w:spacing w:before="298" w:line="285" w:lineRule="auto"/>
        <w:ind w:right="102"/>
        <w:rPr>
          <w:rFonts w:hint="eastAsia"/>
        </w:rPr>
      </w:pPr>
      <w:r>
        <w:rPr>
          <w:rFonts w:hint="eastAsia"/>
        </w:rPr>
        <w:t>In response to neonomianism, some Reformed theologians began speaking of "eternal justification" or "justification from eternity."</w:t>
      </w:r>
    </w:p>
    <w:p w14:paraId="1568F1D1">
      <w:pPr>
        <w:pStyle w:val="4"/>
        <w:spacing w:before="298" w:line="285" w:lineRule="auto"/>
        <w:ind w:right="102"/>
        <w:rPr>
          <w:rFonts w:hint="eastAsia"/>
        </w:rPr>
      </w:pPr>
      <w:r>
        <w:rPr>
          <w:rFonts w:hint="eastAsia"/>
        </w:rPr>
        <w:t>为了回应新律法主义，一些改革宗神学家开始谈论“永恒称义”或“从永恒而来的称义”。</w:t>
      </w:r>
    </w:p>
    <w:p w14:paraId="37279064">
      <w:pPr>
        <w:pStyle w:val="4"/>
        <w:spacing w:before="298" w:line="285" w:lineRule="auto"/>
        <w:ind w:right="102"/>
        <w:rPr>
          <w:rFonts w:hint="eastAsia"/>
        </w:rPr>
      </w:pPr>
    </w:p>
    <w:p w14:paraId="21BC6D84">
      <w:pPr>
        <w:pStyle w:val="4"/>
        <w:spacing w:before="298" w:line="285" w:lineRule="auto"/>
        <w:ind w:right="102"/>
        <w:rPr>
          <w:rFonts w:hint="eastAsia"/>
        </w:rPr>
      </w:pPr>
      <w:r>
        <w:rPr>
          <w:rFonts w:hint="eastAsia"/>
        </w:rPr>
        <w:t>While they aimed to express the idea that Christ, from eternity, offered Himself as a surety for His people, taking their guilt upon Himself and imputing His righteousness to them in the counsel of peace, the chosen terminology drew criticism.</w:t>
      </w:r>
    </w:p>
    <w:p w14:paraId="6AF6EAF1">
      <w:pPr>
        <w:pStyle w:val="4"/>
        <w:spacing w:before="298" w:line="285" w:lineRule="auto"/>
        <w:ind w:right="102"/>
        <w:rPr>
          <w:rFonts w:hint="eastAsia"/>
        </w:rPr>
      </w:pPr>
      <w:r>
        <w:rPr>
          <w:rFonts w:hint="eastAsia"/>
        </w:rPr>
        <w:t>虽然他们的目的是表达基督从永恒就将自己献为祂子民的保证人，在和平的计划中担当他们的罪咎并将祂的义归算给他们，但所选择的术语却招致了批评。</w:t>
      </w:r>
    </w:p>
    <w:p w14:paraId="063D9D80">
      <w:pPr>
        <w:pStyle w:val="4"/>
        <w:spacing w:before="298" w:line="285" w:lineRule="auto"/>
        <w:ind w:right="102"/>
        <w:rPr>
          <w:rFonts w:hint="eastAsia"/>
        </w:rPr>
      </w:pPr>
    </w:p>
    <w:p w14:paraId="53332CA0">
      <w:pPr>
        <w:pStyle w:val="4"/>
        <w:spacing w:before="298" w:line="285" w:lineRule="auto"/>
        <w:ind w:right="102"/>
        <w:rPr>
          <w:rFonts w:hint="eastAsia"/>
        </w:rPr>
      </w:pPr>
      <w:r>
        <w:rPr>
          <w:rFonts w:hint="eastAsia"/>
        </w:rPr>
        <w:t>Theological discussions arose because these terms differed significantly from traditional definitions, and they blurred the distinction between the decree and its execution, the "immanent" and the "objectivizing" act.</w:t>
      </w:r>
    </w:p>
    <w:p w14:paraId="18A8159A">
      <w:pPr>
        <w:pStyle w:val="4"/>
        <w:spacing w:before="298" w:line="285" w:lineRule="auto"/>
        <w:ind w:right="102"/>
        <w:rPr>
          <w:rFonts w:hint="eastAsia"/>
        </w:rPr>
      </w:pPr>
      <w:r>
        <w:rPr>
          <w:rFonts w:hint="eastAsia"/>
        </w:rPr>
        <w:t>神学讨论之所以产生，是因为这些术语与传统定义有显著不同，并且它们模糊了定旨与其执行、“内在的”行为与“客观化的”行为之间的区别。</w:t>
      </w:r>
    </w:p>
    <w:p w14:paraId="153838A9">
      <w:pPr>
        <w:pStyle w:val="4"/>
        <w:spacing w:before="298" w:line="285" w:lineRule="auto"/>
        <w:ind w:right="102"/>
        <w:rPr>
          <w:rFonts w:hint="eastAsia"/>
        </w:rPr>
      </w:pPr>
    </w:p>
    <w:p w14:paraId="106C918C">
      <w:pPr>
        <w:pStyle w:val="4"/>
        <w:spacing w:before="298" w:line="285" w:lineRule="auto"/>
        <w:ind w:right="102"/>
        <w:rPr>
          <w:rFonts w:hint="eastAsia"/>
        </w:rPr>
      </w:pPr>
      <w:r>
        <w:rPr>
          <w:rFonts w:hint="eastAsia"/>
        </w:rPr>
        <w:t>Moreover, even when considering the decree, Christ's satisfaction for His people logically precedes the forgiveness of their sins and the imputation of the right to eternal life.</w:t>
      </w:r>
    </w:p>
    <w:p w14:paraId="5984026F">
      <w:pPr>
        <w:pStyle w:val="4"/>
        <w:spacing w:before="298" w:line="285" w:lineRule="auto"/>
        <w:ind w:right="102"/>
        <w:rPr>
          <w:rFonts w:hint="eastAsia"/>
        </w:rPr>
      </w:pPr>
      <w:r>
        <w:rPr>
          <w:rFonts w:hint="eastAsia"/>
        </w:rPr>
        <w:t>此外，即使考虑到定旨，基督为其子民所作的满足，在逻辑上也先于他们罪的赦免以及永生权利的归算。</w:t>
      </w:r>
    </w:p>
    <w:p w14:paraId="0CDA529E">
      <w:pPr>
        <w:pStyle w:val="4"/>
        <w:spacing w:before="298" w:line="285" w:lineRule="auto"/>
        <w:ind w:right="102"/>
        <w:rPr>
          <w:rFonts w:hint="eastAsia"/>
        </w:rPr>
      </w:pPr>
    </w:p>
    <w:p w14:paraId="5C82125B">
      <w:pPr>
        <w:pStyle w:val="4"/>
        <w:spacing w:before="298" w:line="285" w:lineRule="auto"/>
        <w:ind w:right="102"/>
        <w:rPr>
          <w:rFonts w:hint="eastAsia"/>
        </w:rPr>
      </w:pPr>
      <w:r>
        <w:rPr>
          <w:rFonts w:hint="eastAsia"/>
        </w:rPr>
        <w:t>To reverse this order would render Christ's satisfaction unnecessary and lead down the path of antinomianism.</w:t>
      </w:r>
    </w:p>
    <w:p w14:paraId="583AA576">
      <w:pPr>
        <w:pStyle w:val="4"/>
        <w:spacing w:before="298" w:line="285" w:lineRule="auto"/>
        <w:ind w:right="102"/>
        <w:rPr>
          <w:rFonts w:hint="eastAsia"/>
        </w:rPr>
      </w:pPr>
      <w:r>
        <w:rPr>
          <w:rFonts w:hint="eastAsia"/>
        </w:rPr>
        <w:t>颠倒这个次序会使基督的满足变得不必要，并走向反律法主义的道路。</w:t>
      </w:r>
    </w:p>
    <w:p w14:paraId="4E4AEA3A">
      <w:pPr>
        <w:pStyle w:val="4"/>
        <w:spacing w:before="298" w:line="285" w:lineRule="auto"/>
        <w:ind w:right="102"/>
        <w:rPr>
          <w:rFonts w:hint="eastAsia"/>
        </w:rPr>
      </w:pPr>
    </w:p>
    <w:p w14:paraId="7F580DD5">
      <w:pPr>
        <w:pStyle w:val="4"/>
        <w:spacing w:before="298" w:line="285" w:lineRule="auto"/>
        <w:ind w:right="102"/>
        <w:rPr>
          <w:rFonts w:hint="eastAsia"/>
        </w:rPr>
      </w:pPr>
      <w:r>
        <w:rPr>
          <w:rFonts w:hint="eastAsia"/>
        </w:rPr>
        <w:t>The Reformed tradition always guarded against both this error and the error of nomism.</w:t>
      </w:r>
    </w:p>
    <w:p w14:paraId="450C04F4">
      <w:pPr>
        <w:pStyle w:val="4"/>
        <w:spacing w:before="298" w:line="285" w:lineRule="auto"/>
        <w:ind w:right="102"/>
        <w:rPr>
          <w:rFonts w:hint="eastAsia"/>
        </w:rPr>
      </w:pPr>
      <w:r>
        <w:rPr>
          <w:rFonts w:hint="eastAsia"/>
        </w:rPr>
        <w:t>改革宗传统始终提防这两种错误：反律法主义和律法主义。</w:t>
      </w:r>
    </w:p>
    <w:p w14:paraId="5D4F4848">
      <w:pPr>
        <w:pStyle w:val="4"/>
        <w:spacing w:before="298" w:line="285" w:lineRule="auto"/>
        <w:ind w:right="102"/>
        <w:rPr>
          <w:rFonts w:hint="eastAsia"/>
        </w:rPr>
      </w:pPr>
    </w:p>
    <w:p w14:paraId="501D7AB8">
      <w:pPr>
        <w:pStyle w:val="4"/>
        <w:spacing w:before="298" w:line="285" w:lineRule="auto"/>
        <w:ind w:right="102"/>
        <w:rPr>
          <w:rFonts w:hint="eastAsia"/>
        </w:rPr>
      </w:pPr>
      <w:r>
        <w:rPr>
          <w:rFonts w:hint="eastAsia"/>
        </w:rPr>
        <w:t>Even those who embraced a form of eternal justification never claimed that the exchange between Christ and His church in the pact of redemption constituted full justification.</w:t>
      </w:r>
    </w:p>
    <w:p w14:paraId="0094B476">
      <w:pPr>
        <w:pStyle w:val="4"/>
        <w:spacing w:before="298" w:line="285" w:lineRule="auto"/>
        <w:ind w:right="102"/>
        <w:rPr>
          <w:rFonts w:hint="eastAsia"/>
        </w:rPr>
      </w:pPr>
      <w:r>
        <w:rPr>
          <w:rFonts w:hint="eastAsia"/>
        </w:rPr>
        <w:t>即使是那些接受某种形式的永恒称义的人，也从未声称基督与祂的教会在救赎之约中的交换构成了完全的称义。</w:t>
      </w:r>
    </w:p>
    <w:p w14:paraId="39A30ED5">
      <w:pPr>
        <w:pStyle w:val="4"/>
        <w:spacing w:before="298" w:line="285" w:lineRule="auto"/>
        <w:ind w:right="102"/>
        <w:rPr>
          <w:rFonts w:hint="eastAsia"/>
        </w:rPr>
      </w:pPr>
    </w:p>
    <w:p w14:paraId="245369AD">
      <w:pPr>
        <w:pStyle w:val="4"/>
        <w:spacing w:before="298" w:line="285" w:lineRule="auto"/>
        <w:ind w:right="102"/>
        <w:rPr>
          <w:rFonts w:hint="eastAsia"/>
        </w:rPr>
      </w:pPr>
      <w:r>
        <w:rPr>
          <w:rFonts w:hint="eastAsia"/>
        </w:rPr>
        <w:t>Instead, they regarded it as the initial component of justification, emphasizing that this justification needed to be repeated, continued, and completed in various stages, including the resurrection of Christ, the proclamation of the gospel, the calling, the testimony of the Holy Spirit through faith and works, and ultimately, the final judgment.</w:t>
      </w:r>
    </w:p>
    <w:p w14:paraId="0F0D7B15">
      <w:pPr>
        <w:pStyle w:val="4"/>
        <w:spacing w:before="298" w:line="285" w:lineRule="auto"/>
        <w:ind w:right="102"/>
        <w:rPr>
          <w:rFonts w:hint="eastAsia"/>
        </w:rPr>
      </w:pPr>
      <w:r>
        <w:rPr>
          <w:rFonts w:hint="eastAsia"/>
        </w:rPr>
        <w:t>相反，他们将其视为称义的初始组成部分，强调这种称义需要在各个阶段重复、继续和完成，包括基督的复活、福音的宣告、呼召、圣灵借着信心和行为的见证，以及最终的审判。</w:t>
      </w:r>
    </w:p>
    <w:p w14:paraId="6AB8EC63">
      <w:pPr>
        <w:pStyle w:val="4"/>
        <w:spacing w:before="298" w:line="285" w:lineRule="auto"/>
        <w:ind w:right="102"/>
        <w:rPr>
          <w:rFonts w:hint="eastAsia"/>
        </w:rPr>
      </w:pPr>
    </w:p>
    <w:p w14:paraId="15BBFAD2">
      <w:pPr>
        <w:pStyle w:val="4"/>
        <w:spacing w:before="298" w:line="285" w:lineRule="auto"/>
        <w:ind w:right="102"/>
        <w:rPr>
          <w:rFonts w:hint="eastAsia"/>
        </w:rPr>
      </w:pPr>
      <w:r>
        <w:rPr>
          <w:rFonts w:hint="eastAsia"/>
        </w:rPr>
        <w:t>As a result, none of them treated or completed the doctrine of justification within the locus of the counsel of God or the covenant of redemption.</w:t>
      </w:r>
    </w:p>
    <w:p w14:paraId="756DE9CF">
      <w:pPr>
        <w:pStyle w:val="4"/>
        <w:spacing w:before="298" w:line="285" w:lineRule="auto"/>
        <w:ind w:right="102"/>
        <w:rPr>
          <w:rFonts w:hint="eastAsia"/>
        </w:rPr>
      </w:pPr>
      <w:r>
        <w:rPr>
          <w:rFonts w:hint="eastAsia"/>
        </w:rPr>
        <w:t>因此，他们中没有一个人在神的计划或救赎之约的范畴内处理或完成称义的教义。</w:t>
      </w:r>
    </w:p>
    <w:p w14:paraId="48C6D2C2">
      <w:pPr>
        <w:pStyle w:val="4"/>
        <w:spacing w:before="298" w:line="285" w:lineRule="auto"/>
        <w:ind w:right="102"/>
        <w:rPr>
          <w:rFonts w:hint="eastAsia"/>
        </w:rPr>
      </w:pPr>
    </w:p>
    <w:p w14:paraId="65612BEF">
      <w:pPr>
        <w:pStyle w:val="4"/>
        <w:spacing w:before="298" w:line="285" w:lineRule="auto"/>
        <w:ind w:right="102"/>
        <w:rPr>
          <w:rFonts w:hint="eastAsia"/>
        </w:rPr>
      </w:pPr>
      <w:r>
        <w:rPr>
          <w:rFonts w:hint="eastAsia"/>
        </w:rPr>
        <w:t>Instead, they addressed it within the context of the order of salvation, sometimes as active justification before and as passive justification after faith or entirely post-faith.</w:t>
      </w:r>
    </w:p>
    <w:p w14:paraId="27E2B2A8">
      <w:pPr>
        <w:pStyle w:val="4"/>
        <w:spacing w:before="298" w:line="285" w:lineRule="auto"/>
        <w:ind w:right="102"/>
        <w:rPr>
          <w:rFonts w:hint="eastAsia"/>
        </w:rPr>
      </w:pPr>
      <w:r>
        <w:rPr>
          <w:rFonts w:hint="eastAsia"/>
        </w:rPr>
        <w:t>相反，他们在救赎次序的背景下处理它，有时是在信心之前作为主动称义，在信心之后作为被动称义，或者完全在信心之后。</w:t>
      </w:r>
    </w:p>
    <w:p w14:paraId="19036CC3">
      <w:pPr>
        <w:pStyle w:val="4"/>
        <w:spacing w:before="298" w:line="285" w:lineRule="auto"/>
        <w:ind w:right="102"/>
        <w:rPr>
          <w:rFonts w:hint="eastAsia"/>
        </w:rPr>
      </w:pPr>
    </w:p>
    <w:p w14:paraId="1F4FF948">
      <w:pPr>
        <w:pStyle w:val="4"/>
        <w:spacing w:before="298" w:line="285" w:lineRule="auto"/>
        <w:ind w:right="102"/>
        <w:rPr>
          <w:rFonts w:hint="eastAsia"/>
        </w:rPr>
      </w:pPr>
      <w:r>
        <w:rPr>
          <w:rFonts w:hint="eastAsia"/>
        </w:rPr>
        <w:t>Nevertheless, it is crucial to maintain the Reformed concept that all the benefits of the covenant of grace are firmly established in eternity.</w:t>
      </w:r>
    </w:p>
    <w:p w14:paraId="768B27BE">
      <w:pPr>
        <w:pStyle w:val="4"/>
        <w:spacing w:before="298" w:line="285" w:lineRule="auto"/>
        <w:ind w:right="102"/>
        <w:rPr>
          <w:rFonts w:hint="eastAsia"/>
        </w:rPr>
      </w:pPr>
      <w:r>
        <w:rPr>
          <w:rFonts w:hint="eastAsia"/>
        </w:rPr>
        <w:t>然而，至关重要的是要坚持改革宗的观念，即恩典之约的所有益处都坚定地建立在永恒之中。</w:t>
      </w:r>
    </w:p>
    <w:p w14:paraId="677E884E">
      <w:pPr>
        <w:pStyle w:val="4"/>
        <w:spacing w:before="298" w:line="285" w:lineRule="auto"/>
        <w:ind w:right="102"/>
        <w:rPr>
          <w:rFonts w:hint="eastAsia"/>
        </w:rPr>
      </w:pPr>
    </w:p>
    <w:p w14:paraId="65BF96C7">
      <w:pPr>
        <w:pStyle w:val="4"/>
        <w:spacing w:before="298" w:line="285" w:lineRule="auto"/>
        <w:ind w:right="102"/>
        <w:rPr>
          <w:rFonts w:hint="eastAsia"/>
        </w:rPr>
      </w:pPr>
      <w:r>
        <w:rPr>
          <w:rFonts w:hint="eastAsia"/>
        </w:rPr>
        <w:t>Specifically, it is God's electing love, particularly the Father's good pleasure, from which all these benefits flow to the church.</w:t>
      </w:r>
    </w:p>
    <w:p w14:paraId="5A37B9B5">
      <w:pPr>
        <w:pStyle w:val="4"/>
        <w:spacing w:before="298" w:line="285" w:lineRule="auto"/>
        <w:ind w:right="102"/>
        <w:rPr>
          <w:rFonts w:hint="eastAsia"/>
        </w:rPr>
      </w:pPr>
      <w:r>
        <w:rPr>
          <w:rFonts w:hint="eastAsia"/>
        </w:rPr>
        <w:t>具体而言，是神拣选的爱，特别是父的喜悦，所有这些益处都由此流向教会。</w:t>
      </w:r>
    </w:p>
    <w:p w14:paraId="5B532BB0">
      <w:pPr>
        <w:pStyle w:val="4"/>
        <w:spacing w:before="298" w:line="285" w:lineRule="auto"/>
        <w:ind w:right="102"/>
        <w:rPr>
          <w:rFonts w:hint="eastAsia"/>
        </w:rPr>
      </w:pPr>
    </w:p>
    <w:p w14:paraId="0A81A49C">
      <w:pPr>
        <w:pStyle w:val="4"/>
        <w:spacing w:before="298" w:line="285" w:lineRule="auto"/>
        <w:ind w:right="102"/>
        <w:rPr>
          <w:rFonts w:hint="eastAsia"/>
        </w:rPr>
      </w:pPr>
      <w:r>
        <w:rPr>
          <w:rFonts w:hint="eastAsia"/>
        </w:rPr>
        <w:t>Secondly, from a Christian perspective, there is no doubt that all the benefits of grace have been completely and solely acquired by Christ.</w:t>
      </w:r>
    </w:p>
    <w:p w14:paraId="446F5328">
      <w:pPr>
        <w:pStyle w:val="4"/>
        <w:spacing w:before="298" w:line="285" w:lineRule="auto"/>
        <w:ind w:right="102"/>
        <w:rPr>
          <w:rFonts w:hint="eastAsia"/>
        </w:rPr>
      </w:pPr>
      <w:r>
        <w:rPr>
          <w:rFonts w:hint="eastAsia"/>
        </w:rPr>
        <w:t>其次，从基督教的角度来看，毫无疑问，恩典的所有益处都完全且单单由基督获得。</w:t>
      </w:r>
    </w:p>
    <w:p w14:paraId="793A8B6A">
      <w:pPr>
        <w:pStyle w:val="4"/>
        <w:spacing w:before="298" w:line="285" w:lineRule="auto"/>
        <w:ind w:right="102"/>
        <w:rPr>
          <w:rFonts w:hint="eastAsia"/>
        </w:rPr>
      </w:pPr>
    </w:p>
    <w:p w14:paraId="246EFA5C">
      <w:pPr>
        <w:pStyle w:val="4"/>
        <w:spacing w:before="298" w:line="285" w:lineRule="auto"/>
        <w:ind w:right="102"/>
        <w:rPr>
          <w:rFonts w:hint="eastAsia"/>
        </w:rPr>
      </w:pPr>
      <w:r>
        <w:rPr>
          <w:rFonts w:hint="eastAsia"/>
        </w:rPr>
        <w:t>Thus, they are inherent in His person and prepared for His church within Him.</w:t>
      </w:r>
    </w:p>
    <w:p w14:paraId="5EACF1A6">
      <w:pPr>
        <w:pStyle w:val="4"/>
        <w:spacing w:before="298" w:line="285" w:lineRule="auto"/>
        <w:ind w:right="102"/>
        <w:rPr>
          <w:rFonts w:hint="eastAsia"/>
        </w:rPr>
      </w:pPr>
      <w:r>
        <w:rPr>
          <w:rFonts w:hint="eastAsia"/>
        </w:rPr>
        <w:t>因此，它们内在于祂的位格，并在祂里面为祂的教会预备好了。</w:t>
      </w:r>
    </w:p>
    <w:p w14:paraId="6DF47FD7">
      <w:pPr>
        <w:pStyle w:val="4"/>
        <w:spacing w:before="298" w:line="285" w:lineRule="auto"/>
        <w:ind w:right="102"/>
        <w:rPr>
          <w:rFonts w:hint="eastAsia"/>
        </w:rPr>
      </w:pPr>
    </w:p>
    <w:p w14:paraId="2EAECF39">
      <w:pPr>
        <w:pStyle w:val="4"/>
        <w:spacing w:before="298" w:line="285" w:lineRule="auto"/>
        <w:ind w:right="102"/>
        <w:rPr>
          <w:rFonts w:hint="eastAsia"/>
        </w:rPr>
      </w:pPr>
      <w:r>
        <w:rPr>
          <w:rFonts w:hint="eastAsia"/>
        </w:rPr>
        <w:t>Nothing needs to be added from humanity's side because everything is already accomplished.</w:t>
      </w:r>
    </w:p>
    <w:p w14:paraId="5B8B6053">
      <w:pPr>
        <w:pStyle w:val="4"/>
        <w:spacing w:before="298" w:line="285" w:lineRule="auto"/>
        <w:ind w:right="102"/>
        <w:rPr>
          <w:rFonts w:hint="eastAsia"/>
        </w:rPr>
      </w:pPr>
      <w:r>
        <w:rPr>
          <w:rFonts w:hint="eastAsia"/>
        </w:rPr>
        <w:t>人类方面无需添加任何东西，因为一切都已完成。</w:t>
      </w:r>
    </w:p>
    <w:p w14:paraId="0118A179">
      <w:pPr>
        <w:pStyle w:val="4"/>
        <w:spacing w:before="298" w:line="285" w:lineRule="auto"/>
        <w:ind w:right="102"/>
        <w:rPr>
          <w:rFonts w:hint="eastAsia"/>
        </w:rPr>
      </w:pPr>
    </w:p>
    <w:p w14:paraId="5D8888AE">
      <w:pPr>
        <w:pStyle w:val="4"/>
        <w:spacing w:before="298" w:line="285" w:lineRule="auto"/>
        <w:ind w:right="102"/>
        <w:rPr>
          <w:rFonts w:hint="eastAsia"/>
        </w:rPr>
      </w:pPr>
      <w:r>
        <w:rPr>
          <w:rFonts w:hint="eastAsia"/>
        </w:rPr>
        <w:t>Since these benefits are all covenantal, acquired within the framework of the covenant, and distributed accordingly, participation in them only occurs through communion with Christ, who is the mediator of the covenant.</w:t>
      </w:r>
    </w:p>
    <w:p w14:paraId="5E4A4494">
      <w:pPr>
        <w:pStyle w:val="4"/>
        <w:spacing w:before="298" w:line="285" w:lineRule="auto"/>
        <w:ind w:right="102"/>
        <w:rPr>
          <w:rFonts w:hint="eastAsia"/>
        </w:rPr>
      </w:pPr>
      <w:r>
        <w:rPr>
          <w:rFonts w:hint="eastAsia"/>
        </w:rPr>
        <w:t>由于这些益处都是约定的，是在约的框架内获得的，并据此分配的，因此只有通过与约的中保基督相交才能分享它们。</w:t>
      </w:r>
    </w:p>
    <w:p w14:paraId="0C29C010">
      <w:pPr>
        <w:pStyle w:val="4"/>
        <w:spacing w:before="298" w:line="285" w:lineRule="auto"/>
        <w:ind w:right="102"/>
        <w:rPr>
          <w:rFonts w:hint="eastAsia"/>
        </w:rPr>
      </w:pPr>
    </w:p>
    <w:p w14:paraId="776E6BF7">
      <w:pPr>
        <w:pStyle w:val="4"/>
        <w:spacing w:before="298" w:line="285" w:lineRule="auto"/>
        <w:ind w:right="102"/>
        <w:rPr>
          <w:rFonts w:hint="eastAsia"/>
        </w:rPr>
      </w:pPr>
      <w:r>
        <w:rPr>
          <w:rFonts w:hint="eastAsia"/>
        </w:rPr>
        <w:t>The covenant of grace, the mystical union, the imputation of Christ to His church, and the imputation of the church to Christ, all rooted in eternity, are first objectively realized in time through the person of Christ.</w:t>
      </w:r>
    </w:p>
    <w:p w14:paraId="2F6035A8">
      <w:pPr>
        <w:pStyle w:val="4"/>
        <w:spacing w:before="298" w:line="285" w:lineRule="auto"/>
        <w:ind w:right="102"/>
        <w:rPr>
          <w:rFonts w:hint="eastAsia"/>
        </w:rPr>
      </w:pPr>
      <w:r>
        <w:rPr>
          <w:rFonts w:hint="eastAsia"/>
        </w:rPr>
        <w:t>恩典之约、神秘联合、基督对祂教会的归算以及教会对基督的归算，都植根于永恒，首先通过基督的位格在时间中客观地实现。</w:t>
      </w:r>
    </w:p>
    <w:p w14:paraId="72B0D4FB">
      <w:pPr>
        <w:pStyle w:val="4"/>
        <w:spacing w:before="298" w:line="285" w:lineRule="auto"/>
        <w:ind w:right="102"/>
        <w:rPr>
          <w:rFonts w:hint="eastAsia"/>
        </w:rPr>
      </w:pPr>
    </w:p>
    <w:p w14:paraId="3062C63F">
      <w:pPr>
        <w:pStyle w:val="4"/>
        <w:spacing w:before="298" w:line="285" w:lineRule="auto"/>
        <w:ind w:right="102"/>
        <w:rPr>
          <w:rFonts w:hint="eastAsia"/>
        </w:rPr>
      </w:pPr>
      <w:r>
        <w:rPr>
          <w:rFonts w:hint="eastAsia"/>
        </w:rPr>
        <w:t>He was crucified, buried, raised, and glorified for and with His church.</w:t>
      </w:r>
    </w:p>
    <w:p w14:paraId="473A82A2">
      <w:pPr>
        <w:pStyle w:val="4"/>
        <w:spacing w:before="298" w:line="285" w:lineRule="auto"/>
        <w:ind w:right="102"/>
        <w:rPr>
          <w:rFonts w:hint="eastAsia"/>
        </w:rPr>
      </w:pPr>
      <w:r>
        <w:rPr>
          <w:rFonts w:hint="eastAsia"/>
        </w:rPr>
        <w:t>祂为祂的教会并与祂的教会一同被钉十字架、埋葬、复活和得荣耀。</w:t>
      </w:r>
    </w:p>
    <w:p w14:paraId="1778A92F">
      <w:pPr>
        <w:pStyle w:val="4"/>
        <w:spacing w:before="298" w:line="285" w:lineRule="auto"/>
        <w:ind w:right="102"/>
        <w:rPr>
          <w:rFonts w:hint="eastAsia"/>
        </w:rPr>
      </w:pPr>
    </w:p>
    <w:p w14:paraId="584F46C4">
      <w:pPr>
        <w:pStyle w:val="4"/>
        <w:spacing w:before="298" w:line="285" w:lineRule="auto"/>
        <w:ind w:right="102"/>
        <w:rPr>
          <w:rFonts w:hint="eastAsia"/>
        </w:rPr>
      </w:pPr>
      <w:r>
        <w:rPr>
          <w:rFonts w:hint="eastAsia"/>
        </w:rPr>
        <w:t>Thus, the bestowal of Christ upon the church, even in this sense, precedes the church's acceptance of Christ through faith.</w:t>
      </w:r>
    </w:p>
    <w:p w14:paraId="7825FE88">
      <w:pPr>
        <w:pStyle w:val="4"/>
        <w:spacing w:before="298" w:line="285" w:lineRule="auto"/>
        <w:ind w:right="102"/>
        <w:rPr>
          <w:rFonts w:hint="eastAsia"/>
        </w:rPr>
      </w:pPr>
      <w:r>
        <w:rPr>
          <w:rFonts w:hint="eastAsia"/>
        </w:rPr>
        <w:t>因此，即使在这个意义上，基督对教会的赐予也先于教会通过信心接受基督。</w:t>
      </w:r>
    </w:p>
    <w:p w14:paraId="0841E7F2">
      <w:pPr>
        <w:pStyle w:val="4"/>
        <w:spacing w:before="298" w:line="285" w:lineRule="auto"/>
        <w:ind w:right="102"/>
        <w:rPr>
          <w:rFonts w:hint="eastAsia"/>
        </w:rPr>
      </w:pPr>
    </w:p>
    <w:p w14:paraId="7474EE1E">
      <w:pPr>
        <w:pStyle w:val="4"/>
        <w:spacing w:before="298" w:line="285" w:lineRule="auto"/>
        <w:ind w:right="102"/>
        <w:rPr>
          <w:rFonts w:hint="eastAsia"/>
        </w:rPr>
      </w:pPr>
      <w:r>
        <w:rPr>
          <w:rFonts w:hint="eastAsia"/>
        </w:rPr>
        <w:t>Otherwise, how could we receive the Holy Spirit, the grace of regeneration, and the gift of faith, all of which were acquired by Christ and belong to Him?</w:t>
      </w:r>
    </w:p>
    <w:p w14:paraId="1F7EBF9F">
      <w:pPr>
        <w:pStyle w:val="4"/>
        <w:spacing w:before="298" w:line="285" w:lineRule="auto"/>
        <w:ind w:right="102"/>
        <w:rPr>
          <w:rFonts w:hint="eastAsia"/>
        </w:rPr>
      </w:pPr>
      <w:r>
        <w:rPr>
          <w:rFonts w:hint="eastAsia"/>
        </w:rPr>
        <w:t>否则，我们怎能领受圣灵、重生的恩典和信心的恩赐呢？这一切都是基督所获得的，并且属于祂。</w:t>
      </w:r>
    </w:p>
    <w:p w14:paraId="5E743483">
      <w:pPr>
        <w:pStyle w:val="4"/>
        <w:spacing w:before="298" w:line="285" w:lineRule="auto"/>
        <w:ind w:right="102"/>
        <w:rPr>
          <w:rFonts w:hint="eastAsia"/>
        </w:rPr>
      </w:pPr>
    </w:p>
    <w:p w14:paraId="6395CD2B">
      <w:pPr>
        <w:pStyle w:val="4"/>
        <w:spacing w:before="298" w:line="285" w:lineRule="auto"/>
        <w:ind w:right="102"/>
        <w:rPr>
          <w:rFonts w:hint="eastAsia"/>
        </w:rPr>
      </w:pPr>
      <w:r>
        <w:rPr>
          <w:rFonts w:hint="eastAsia"/>
        </w:rPr>
        <w:t>Consequently, it is not the case that we first repent or are reborn by the Holy Spirit and receive faith independently of Christ.</w:t>
      </w:r>
    </w:p>
    <w:p w14:paraId="7F09DE57">
      <w:pPr>
        <w:pStyle w:val="4"/>
        <w:spacing w:before="298" w:line="285" w:lineRule="auto"/>
        <w:ind w:right="102"/>
        <w:rPr>
          <w:rFonts w:hint="eastAsia"/>
        </w:rPr>
      </w:pPr>
      <w:r>
        <w:rPr>
          <w:rFonts w:hint="eastAsia"/>
        </w:rPr>
        <w:t>因此，并非我们首先悔改或被圣灵重生，并独立于基督而领受信心。</w:t>
      </w:r>
    </w:p>
    <w:p w14:paraId="361F7A9D">
      <w:pPr>
        <w:pStyle w:val="4"/>
        <w:spacing w:before="298" w:line="285" w:lineRule="auto"/>
        <w:ind w:right="102"/>
        <w:rPr>
          <w:rFonts w:hint="eastAsia"/>
        </w:rPr>
      </w:pPr>
    </w:p>
    <w:p w14:paraId="1AEF6981">
      <w:pPr>
        <w:pStyle w:val="4"/>
        <w:spacing w:before="298" w:line="285" w:lineRule="auto"/>
        <w:ind w:right="102"/>
        <w:rPr>
          <w:rFonts w:hint="eastAsia"/>
        </w:rPr>
      </w:pPr>
      <w:r>
        <w:rPr>
          <w:rFonts w:hint="eastAsia"/>
        </w:rPr>
        <w:t>We do not acquire these benefits beforehand, only to bring them to Christ and accept His righteousness, thereby achieving justification through Him.</w:t>
      </w:r>
    </w:p>
    <w:p w14:paraId="6F4C0A77">
      <w:pPr>
        <w:pStyle w:val="4"/>
        <w:spacing w:before="298" w:line="285" w:lineRule="auto"/>
        <w:ind w:right="102"/>
        <w:rPr>
          <w:rFonts w:hint="eastAsia"/>
        </w:rPr>
      </w:pPr>
      <w:r>
        <w:rPr>
          <w:rFonts w:hint="eastAsia"/>
        </w:rPr>
        <w:t>我们并非预先获得这些益处，然后才将它们带到基督面前并接受祂的义，从而借着祂获得称义。</w:t>
      </w:r>
    </w:p>
    <w:p w14:paraId="73275D17">
      <w:pPr>
        <w:pStyle w:val="4"/>
        <w:spacing w:before="298" w:line="285" w:lineRule="auto"/>
        <w:ind w:right="102"/>
        <w:rPr>
          <w:rFonts w:hint="eastAsia"/>
        </w:rPr>
      </w:pPr>
    </w:p>
    <w:p w14:paraId="3F2B2BA3">
      <w:pPr>
        <w:pStyle w:val="4"/>
        <w:spacing w:before="298" w:line="285" w:lineRule="auto"/>
        <w:ind w:right="102"/>
        <w:rPr>
          <w:rFonts w:hint="eastAsia"/>
        </w:rPr>
      </w:pPr>
      <w:r>
        <w:rPr>
          <w:rFonts w:hint="eastAsia"/>
        </w:rPr>
        <w:t>Instead, just as all the benefits of grace originate from the Father's good pleasure, they now flow from the fullness of Christ.</w:t>
      </w:r>
    </w:p>
    <w:p w14:paraId="44B59A97">
      <w:pPr>
        <w:pStyle w:val="4"/>
        <w:spacing w:before="298" w:line="285" w:lineRule="auto"/>
        <w:ind w:right="102"/>
        <w:rPr>
          <w:rFonts w:hint="eastAsia"/>
        </w:rPr>
      </w:pPr>
      <w:r>
        <w:rPr>
          <w:rFonts w:hint="eastAsia"/>
        </w:rPr>
        <w:t>相反，正如恩典的所有益处都源于父的喜悦一样，它们现在也从基督的丰满中流出。</w:t>
      </w:r>
    </w:p>
    <w:p w14:paraId="775AC8C3">
      <w:pPr>
        <w:pStyle w:val="4"/>
        <w:spacing w:before="298" w:line="285" w:lineRule="auto"/>
        <w:ind w:right="102"/>
        <w:rPr>
          <w:rFonts w:hint="eastAsia"/>
        </w:rPr>
      </w:pPr>
    </w:p>
    <w:p w14:paraId="573A7B22">
      <w:pPr>
        <w:pStyle w:val="4"/>
        <w:spacing w:before="298" w:line="285" w:lineRule="auto"/>
        <w:ind w:right="102"/>
        <w:rPr>
          <w:rFonts w:hint="eastAsia"/>
        </w:rPr>
      </w:pPr>
      <w:r>
        <w:rPr>
          <w:rFonts w:hint="eastAsia"/>
        </w:rPr>
        <w:t>However, we must differentiate between the acquisition and the application of salvation.</w:t>
      </w:r>
    </w:p>
    <w:p w14:paraId="4359832F">
      <w:pPr>
        <w:pStyle w:val="4"/>
        <w:spacing w:before="298" w:line="285" w:lineRule="auto"/>
        <w:ind w:right="102"/>
        <w:rPr>
          <w:rFonts w:hint="eastAsia"/>
        </w:rPr>
      </w:pPr>
      <w:r>
        <w:rPr>
          <w:rFonts w:hint="eastAsia"/>
        </w:rPr>
        <w:t>然而，我们必须区分救赎的获得与应用。</w:t>
      </w:r>
    </w:p>
    <w:p w14:paraId="4661B317">
      <w:pPr>
        <w:pStyle w:val="4"/>
        <w:spacing w:before="298" w:line="285" w:lineRule="auto"/>
        <w:ind w:right="102"/>
        <w:rPr>
          <w:rFonts w:hint="eastAsia"/>
        </w:rPr>
      </w:pPr>
    </w:p>
    <w:p w14:paraId="761C1C89">
      <w:pPr>
        <w:pStyle w:val="4"/>
        <w:spacing w:before="298" w:line="285" w:lineRule="auto"/>
        <w:ind w:right="102"/>
        <w:rPr>
          <w:rFonts w:hint="eastAsia"/>
        </w:rPr>
      </w:pPr>
      <w:r>
        <w:rPr>
          <w:rFonts w:hint="eastAsia"/>
        </w:rPr>
        <w:t>While it is correct to acknowledge an intimate connection between Christ's work and the benefits of salvation and not to separate them, there remains a distinction between what Christ did with God for us and what He continues to do with God for us.</w:t>
      </w:r>
    </w:p>
    <w:p w14:paraId="3A08CFEC">
      <w:pPr>
        <w:pStyle w:val="4"/>
        <w:spacing w:before="298" w:line="285" w:lineRule="auto"/>
        <w:ind w:right="102"/>
        <w:rPr>
          <w:rFonts w:hint="eastAsia"/>
        </w:rPr>
      </w:pPr>
      <w:r>
        <w:rPr>
          <w:rFonts w:hint="eastAsia"/>
        </w:rPr>
        <w:t>虽然承认基督的工作与救赎的益处之间存在密切联系并且不将它们分开是正确的，但在基督与神为我们所做的事以及祂继续与神为我们所做的事之间仍然存在区别。</w:t>
      </w:r>
    </w:p>
    <w:p w14:paraId="5C4117A4">
      <w:pPr>
        <w:pStyle w:val="4"/>
        <w:spacing w:before="298" w:line="285" w:lineRule="auto"/>
        <w:ind w:right="102"/>
        <w:rPr>
          <w:rFonts w:hint="eastAsia"/>
        </w:rPr>
      </w:pPr>
    </w:p>
    <w:p w14:paraId="353B7184">
      <w:pPr>
        <w:pStyle w:val="4"/>
        <w:spacing w:before="298" w:line="285" w:lineRule="auto"/>
        <w:ind w:right="102"/>
        <w:rPr>
          <w:rFonts w:hint="eastAsia"/>
        </w:rPr>
      </w:pPr>
      <w:r>
        <w:rPr>
          <w:rFonts w:hint="eastAsia"/>
        </w:rPr>
        <w:t>This distinction encompasses His work in the state of humiliation and His work in the state of exaltation, as well as the acquisition and the application of salvation.</w:t>
      </w:r>
    </w:p>
    <w:p w14:paraId="2D6DCCDC">
      <w:pPr>
        <w:pStyle w:val="4"/>
        <w:spacing w:before="298" w:line="285" w:lineRule="auto"/>
        <w:ind w:right="102"/>
        <w:rPr>
          <w:rFonts w:hint="eastAsia"/>
        </w:rPr>
      </w:pPr>
      <w:r>
        <w:rPr>
          <w:rFonts w:hint="eastAsia"/>
        </w:rPr>
        <w:t>这种区别包括祂在卑微状态下的工作和祂在荣耀状态下的工作，以及救赎的获得和应用。</w:t>
      </w:r>
    </w:p>
    <w:p w14:paraId="686FE640">
      <w:pPr>
        <w:pStyle w:val="4"/>
        <w:spacing w:before="298" w:line="285" w:lineRule="auto"/>
        <w:ind w:right="102"/>
        <w:rPr>
          <w:rFonts w:hint="eastAsia"/>
        </w:rPr>
      </w:pPr>
    </w:p>
    <w:p w14:paraId="2F069FDF">
      <w:pPr>
        <w:pStyle w:val="4"/>
        <w:spacing w:before="298" w:line="285" w:lineRule="auto"/>
        <w:ind w:right="102"/>
        <w:rPr>
          <w:rFonts w:hint="eastAsia"/>
        </w:rPr>
      </w:pPr>
      <w:r>
        <w:rPr>
          <w:rFonts w:hint="eastAsia"/>
        </w:rPr>
        <w:t>Thirdly, this approach allows us to truly appreciate the work of the Holy Spirit in the salvation of individuals.</w:t>
      </w:r>
    </w:p>
    <w:p w14:paraId="56294076">
      <w:pPr>
        <w:pStyle w:val="4"/>
        <w:spacing w:before="298" w:line="285" w:lineRule="auto"/>
        <w:ind w:right="102"/>
        <w:rPr>
          <w:rFonts w:hint="eastAsia"/>
        </w:rPr>
      </w:pPr>
      <w:r>
        <w:rPr>
          <w:rFonts w:hint="eastAsia"/>
        </w:rPr>
        <w:t>第三，这种方法使我们能够真正体会圣灵在个人救赎中的工作。</w:t>
      </w:r>
    </w:p>
    <w:p w14:paraId="507F1361">
      <w:pPr>
        <w:pStyle w:val="4"/>
        <w:spacing w:before="298" w:line="285" w:lineRule="auto"/>
        <w:ind w:right="102"/>
        <w:rPr>
          <w:rFonts w:hint="eastAsia"/>
        </w:rPr>
      </w:pPr>
    </w:p>
    <w:p w14:paraId="1BEBD3F5">
      <w:pPr>
        <w:pStyle w:val="4"/>
        <w:spacing w:before="298" w:line="285" w:lineRule="auto"/>
        <w:ind w:right="102"/>
        <w:rPr>
          <w:rFonts w:hint="eastAsia"/>
        </w:rPr>
      </w:pPr>
      <w:r>
        <w:rPr>
          <w:rFonts w:hint="eastAsia"/>
        </w:rPr>
        <w:t>It is noteworthy and, at the same time, quite understandable that in Kaftan's work, the person and work of the Holy Spirit have almost been entirely omitted from the discussion of the order of salvation.</w:t>
      </w:r>
    </w:p>
    <w:p w14:paraId="6A87A98A">
      <w:pPr>
        <w:pStyle w:val="4"/>
        <w:spacing w:before="298" w:line="285" w:lineRule="auto"/>
        <w:ind w:right="102"/>
        <w:rPr>
          <w:rFonts w:hint="eastAsia"/>
        </w:rPr>
      </w:pPr>
      <w:r>
        <w:rPr>
          <w:rFonts w:hint="eastAsia"/>
        </w:rPr>
        <w:t>值得注意的是，同时也很容易理解，在卡夫坦的著作中，圣灵的位格和工作几乎完全从救赎次序的讨论中被忽略了。</w:t>
      </w:r>
    </w:p>
    <w:p w14:paraId="3A74456C">
      <w:pPr>
        <w:pStyle w:val="4"/>
        <w:spacing w:before="298" w:line="285" w:lineRule="auto"/>
        <w:ind w:right="102"/>
        <w:rPr>
          <w:rFonts w:hint="eastAsia"/>
        </w:rPr>
      </w:pPr>
    </w:p>
    <w:p w14:paraId="19AB184F">
      <w:pPr>
        <w:pStyle w:val="4"/>
        <w:spacing w:before="298" w:line="285" w:lineRule="auto"/>
        <w:ind w:right="102"/>
        <w:rPr>
          <w:rFonts w:hint="eastAsia"/>
        </w:rPr>
      </w:pPr>
      <w:r>
        <w:rPr>
          <w:rFonts w:hint="eastAsia"/>
        </w:rPr>
        <w:t>It is simply mentioned that the Spirit of God or Christ inwardly impacts us through His vital presence in history and the Word.</w:t>
      </w:r>
    </w:p>
    <w:p w14:paraId="6A7F59FF">
      <w:pPr>
        <w:pStyle w:val="4"/>
        <w:spacing w:before="298" w:line="285" w:lineRule="auto"/>
        <w:ind w:right="102"/>
        <w:rPr>
          <w:rFonts w:hint="eastAsia"/>
        </w:rPr>
      </w:pPr>
      <w:r>
        <w:rPr>
          <w:rFonts w:hint="eastAsia"/>
        </w:rPr>
        <w:t>仅仅提到神的灵或基督的灵通过祂在历史和圣道中的重要临在，在内在影响我们。</w:t>
      </w:r>
    </w:p>
    <w:p w14:paraId="5454B103">
      <w:pPr>
        <w:pStyle w:val="4"/>
        <w:spacing w:before="298" w:line="285" w:lineRule="auto"/>
        <w:ind w:right="102"/>
        <w:rPr>
          <w:rFonts w:hint="eastAsia"/>
        </w:rPr>
      </w:pPr>
    </w:p>
    <w:p w14:paraId="146A8316">
      <w:pPr>
        <w:pStyle w:val="4"/>
        <w:spacing w:before="298" w:line="285" w:lineRule="auto"/>
        <w:ind w:right="102"/>
        <w:rPr>
          <w:rFonts w:hint="eastAsia"/>
        </w:rPr>
      </w:pPr>
      <w:r>
        <w:rPr>
          <w:rFonts w:hint="eastAsia"/>
        </w:rPr>
        <w:t>The role of the Spirit of Christ is even less emphasized in the works of Herrmann and those who, like Ritschl, are averse to mysticism in religion.</w:t>
      </w:r>
    </w:p>
    <w:p w14:paraId="0FAC7C09">
      <w:pPr>
        <w:pStyle w:val="4"/>
        <w:spacing w:before="298" w:line="285" w:lineRule="auto"/>
        <w:ind w:right="102"/>
        <w:rPr>
          <w:rFonts w:hint="eastAsia"/>
        </w:rPr>
      </w:pPr>
      <w:r>
        <w:rPr>
          <w:rFonts w:hint="eastAsia"/>
        </w:rPr>
        <w:t>在赫尔曼以及像立敕尔那样厌恶宗教神秘主义的人的作品中，基督之灵的角色甚至更少被强调。</w:t>
      </w:r>
    </w:p>
    <w:p w14:paraId="2FC264BB">
      <w:pPr>
        <w:pStyle w:val="4"/>
        <w:spacing w:before="298" w:line="285" w:lineRule="auto"/>
        <w:ind w:right="102"/>
        <w:rPr>
          <w:rFonts w:hint="eastAsia"/>
        </w:rPr>
      </w:pPr>
    </w:p>
    <w:p w14:paraId="5670F959">
      <w:pPr>
        <w:pStyle w:val="4"/>
        <w:spacing w:before="298" w:line="285" w:lineRule="auto"/>
        <w:ind w:right="102"/>
        <w:rPr>
          <w:rFonts w:hint="eastAsia"/>
        </w:rPr>
      </w:pPr>
      <w:r>
        <w:rPr>
          <w:rFonts w:hint="eastAsia"/>
        </w:rPr>
        <w:t>According to Herrmann, it is the image of Jesus that should directly affect individuals inwardly and awaken faith within them.</w:t>
      </w:r>
    </w:p>
    <w:p w14:paraId="052C975E">
      <w:pPr>
        <w:pStyle w:val="4"/>
        <w:spacing w:before="298" w:line="285" w:lineRule="auto"/>
        <w:ind w:right="102"/>
        <w:rPr>
          <w:rFonts w:hint="eastAsia"/>
        </w:rPr>
      </w:pPr>
      <w:r>
        <w:rPr>
          <w:rFonts w:hint="eastAsia"/>
        </w:rPr>
        <w:t>根据赫尔曼的说法，是耶稣的形象应该直接在内在影响个人，并在他们里面唤醒信心。</w:t>
      </w:r>
    </w:p>
    <w:p w14:paraId="6917324F">
      <w:pPr>
        <w:pStyle w:val="4"/>
        <w:spacing w:before="298" w:line="285" w:lineRule="auto"/>
        <w:ind w:right="102"/>
        <w:rPr>
          <w:rFonts w:hint="eastAsia"/>
        </w:rPr>
      </w:pPr>
    </w:p>
    <w:p w14:paraId="06FC11A4">
      <w:pPr>
        <w:pStyle w:val="4"/>
        <w:spacing w:before="298" w:line="285" w:lineRule="auto"/>
        <w:ind w:right="102"/>
        <w:rPr>
          <w:rFonts w:hint="eastAsia"/>
        </w:rPr>
      </w:pPr>
      <w:r>
        <w:rPr>
          <w:rFonts w:hint="eastAsia"/>
        </w:rPr>
        <w:t>Others tend to focus more on historical "mediations" such as upbringing, preaching, the church, sacraments, and so on, viewing faith as a product of the Holy Spirit's activity within the church rather than an effect arising from the image of the historical Jesus in Scripture.</w:t>
      </w:r>
    </w:p>
    <w:p w14:paraId="2B4A79F4">
      <w:pPr>
        <w:pStyle w:val="4"/>
        <w:spacing w:before="298" w:line="285" w:lineRule="auto"/>
        <w:ind w:right="102"/>
        <w:rPr>
          <w:rFonts w:hint="eastAsia"/>
        </w:rPr>
      </w:pPr>
      <w:r>
        <w:rPr>
          <w:rFonts w:hint="eastAsia"/>
        </w:rPr>
        <w:t>另一些人则更倾向于关注历史性的“中介”，如教养、讲道、教会、圣礼等等，将信心视为圣灵在教会内活动的产物，而非源于圣经中历史耶稣形象的果效。</w:t>
      </w:r>
    </w:p>
    <w:p w14:paraId="36853F4F">
      <w:pPr>
        <w:pStyle w:val="4"/>
        <w:spacing w:before="298" w:line="285" w:lineRule="auto"/>
        <w:ind w:right="102"/>
        <w:rPr>
          <w:rFonts w:hint="eastAsia"/>
        </w:rPr>
      </w:pPr>
    </w:p>
    <w:p w14:paraId="509458FC">
      <w:pPr>
        <w:pStyle w:val="4"/>
        <w:spacing w:before="298" w:line="285" w:lineRule="auto"/>
        <w:ind w:right="102"/>
        <w:rPr>
          <w:rFonts w:hint="eastAsia"/>
        </w:rPr>
      </w:pPr>
      <w:r>
        <w:rPr>
          <w:rFonts w:hint="eastAsia"/>
        </w:rPr>
        <w:t>In this context, we encounter the question of whether the Holy Spirit works solely historically and mediately through the Word, sacraments, and other means, or whether He also works immediately and directly within the human heart.</w:t>
      </w:r>
    </w:p>
    <w:p w14:paraId="19721319">
      <w:pPr>
        <w:pStyle w:val="4"/>
        <w:spacing w:before="298" w:line="285" w:lineRule="auto"/>
        <w:ind w:right="102"/>
        <w:rPr>
          <w:rFonts w:hint="eastAsia"/>
        </w:rPr>
      </w:pPr>
      <w:r>
        <w:rPr>
          <w:rFonts w:hint="eastAsia"/>
        </w:rPr>
        <w:t>在这种背景下，我们遇到了这样一个问题：圣灵是仅仅通过圣道、圣礼和其他途径历史性地、间接地作工，还是祂也立即地、直接地在人心中作工。</w:t>
      </w:r>
    </w:p>
    <w:p w14:paraId="608E41EF">
      <w:pPr>
        <w:pStyle w:val="4"/>
        <w:spacing w:before="298" w:line="285" w:lineRule="auto"/>
        <w:ind w:right="102"/>
        <w:rPr>
          <w:rFonts w:hint="eastAsia"/>
        </w:rPr>
      </w:pPr>
    </w:p>
    <w:p w14:paraId="63C11CAB">
      <w:pPr>
        <w:pStyle w:val="4"/>
        <w:spacing w:before="298" w:line="285" w:lineRule="auto"/>
        <w:ind w:right="102"/>
        <w:rPr>
          <w:rFonts w:hint="eastAsia"/>
        </w:rPr>
      </w:pPr>
      <w:r>
        <w:rPr>
          <w:rFonts w:hint="eastAsia"/>
        </w:rPr>
        <w:t>Connected to all of this is the fundamental question of whether the Holy Spirit is a force, a mindset, a principle of the new life proceeding from God, manifested in the person of Jesus, and presently continuing His work in the church.</w:t>
      </w:r>
    </w:p>
    <w:p w14:paraId="6D24738E">
      <w:pPr>
        <w:pStyle w:val="4"/>
        <w:spacing w:before="298" w:line="285" w:lineRule="auto"/>
        <w:ind w:right="102"/>
        <w:rPr>
          <w:rFonts w:hint="eastAsia"/>
        </w:rPr>
      </w:pPr>
      <w:r>
        <w:rPr>
          <w:rFonts w:hint="eastAsia"/>
        </w:rPr>
        <w:t>与这一切相关的是一个根本问题：圣灵是一种力量，一种心态，一种源于神、在耶稣位格中显现、并且目前在教会中继续祂工作的新生命的原则吗？</w:t>
      </w:r>
    </w:p>
    <w:p w14:paraId="0C0BFE6B">
      <w:pPr>
        <w:pStyle w:val="4"/>
        <w:spacing w:before="298" w:line="285" w:lineRule="auto"/>
        <w:ind w:right="102"/>
        <w:rPr>
          <w:rFonts w:hint="eastAsia"/>
        </w:rPr>
      </w:pPr>
    </w:p>
    <w:p w14:paraId="336EF851">
      <w:pPr>
        <w:pStyle w:val="4"/>
        <w:spacing w:before="298" w:line="285" w:lineRule="auto"/>
        <w:ind w:right="102"/>
        <w:rPr>
          <w:rFonts w:hint="eastAsia"/>
        </w:rPr>
      </w:pPr>
      <w:r>
        <w:rPr>
          <w:rFonts w:hint="eastAsia"/>
        </w:rPr>
        <w:t>Is He identical with the communal spirit of the church (as Schleiermacher suggests), with love (as Lombard suggests), with the new and holy life present in believers, or is He, along with the Father and the Son, the one true God to be praised for all eternity, as the Christian church confesses based on Scripture?</w:t>
      </w:r>
    </w:p>
    <w:p w14:paraId="043C5D28">
      <w:pPr>
        <w:pStyle w:val="4"/>
        <w:spacing w:before="298" w:line="285" w:lineRule="auto"/>
        <w:ind w:right="102"/>
        <w:rPr>
          <w:rFonts w:hint="eastAsia"/>
        </w:rPr>
      </w:pPr>
      <w:r>
        <w:rPr>
          <w:rFonts w:hint="eastAsia"/>
        </w:rPr>
        <w:t>祂是否与教会的团体精神（如施莱尔马赫所建议的）相同，与爱（如伦巴德所建议的）相同，与存在于信徒中的新的圣洁生命相同，或者祂是否与父和子同为独一的真神，配得永恒的赞美，正如基督教会根据圣经所认信的那样？</w:t>
      </w:r>
    </w:p>
    <w:p w14:paraId="43BCB232">
      <w:pPr>
        <w:pStyle w:val="4"/>
        <w:spacing w:before="298" w:line="285" w:lineRule="auto"/>
        <w:ind w:right="102"/>
        <w:rPr>
          <w:rFonts w:hint="eastAsia"/>
        </w:rPr>
      </w:pPr>
    </w:p>
    <w:p w14:paraId="3199A7CC">
      <w:pPr>
        <w:pStyle w:val="4"/>
        <w:spacing w:before="298" w:line="285" w:lineRule="auto"/>
        <w:ind w:right="102"/>
        <w:rPr>
          <w:rFonts w:hint="eastAsia"/>
        </w:rPr>
      </w:pPr>
      <w:r>
        <w:rPr>
          <w:rFonts w:hint="eastAsia"/>
        </w:rPr>
        <w:t>If the latter is true, as the Christian church affirms against all Pneumatomachians, we are still left with the question of whether the Holy Spirit always works directly and immediately in the human heart without the need for the Word (as some Anabaptists believe), or only through the Word (as Lutherans assert), or exclusively through the sacrament (as in Roman Catholicism), or as a rule in connection with the Word.</w:t>
      </w:r>
    </w:p>
    <w:p w14:paraId="5519D4AC">
      <w:pPr>
        <w:pStyle w:val="4"/>
        <w:spacing w:before="298" w:line="285" w:lineRule="auto"/>
        <w:ind w:right="102"/>
        <w:rPr>
          <w:rFonts w:hint="eastAsia"/>
        </w:rPr>
      </w:pPr>
      <w:r>
        <w:rPr>
          <w:rFonts w:hint="eastAsia"/>
        </w:rPr>
        <w:t>如果后者为真，正如基督教会反对所有圣灵致敌派所肯定的那样，我们仍然面临这样一个问题：圣灵是否总是直接而立即地在人心中作工，而不需要圣道（如一些再洗礼派所相信的那样），或者只通过圣道作工（如路德宗所断言的那样），或者完全通过圣礼作工（如罗马天主教那样），或者通常与圣道联系在一起作工。</w:t>
      </w:r>
    </w:p>
    <w:p w14:paraId="0DC7125B">
      <w:pPr>
        <w:pStyle w:val="4"/>
        <w:spacing w:before="298" w:line="285" w:lineRule="auto"/>
        <w:ind w:right="102"/>
        <w:rPr>
          <w:rFonts w:hint="eastAsia"/>
        </w:rPr>
      </w:pPr>
    </w:p>
    <w:p w14:paraId="14AB8853">
      <w:pPr>
        <w:pStyle w:val="4"/>
        <w:spacing w:before="298" w:line="285" w:lineRule="auto"/>
        <w:ind w:right="102"/>
        <w:rPr>
          <w:rFonts w:hint="eastAsia"/>
        </w:rPr>
      </w:pPr>
      <w:r>
        <w:rPr>
          <w:rFonts w:hint="eastAsia"/>
        </w:rPr>
        <w:t>Depending on the answers to these questions and points of contention, the character of the order of salvation takes on a different form, which becomes more or less evident in all aspects such as calling, regeneration, and more.</w:t>
      </w:r>
    </w:p>
    <w:p w14:paraId="18E82A18">
      <w:pPr>
        <w:pStyle w:val="4"/>
        <w:spacing w:before="298" w:line="285" w:lineRule="auto"/>
        <w:ind w:right="102"/>
        <w:rPr>
          <w:rFonts w:hint="eastAsia"/>
        </w:rPr>
      </w:pPr>
      <w:r>
        <w:rPr>
          <w:rFonts w:hint="eastAsia"/>
        </w:rPr>
        <w:t>根据对这些问题和争论点的回答，救赎次序的特征会呈现出不同的形式，这在呼召、重生等各个方面或多或少地显现出来。</w:t>
      </w:r>
    </w:p>
    <w:p w14:paraId="67E3351B">
      <w:pPr>
        <w:pStyle w:val="4"/>
        <w:spacing w:before="298" w:line="285" w:lineRule="auto"/>
        <w:ind w:right="102"/>
        <w:rPr>
          <w:rFonts w:hint="eastAsia"/>
        </w:rPr>
      </w:pPr>
    </w:p>
    <w:p w14:paraId="2ECE53A7">
      <w:pPr>
        <w:pStyle w:val="4"/>
        <w:spacing w:before="298" w:line="285" w:lineRule="auto"/>
        <w:ind w:right="102"/>
        <w:rPr>
          <w:rFonts w:hint="eastAsia"/>
        </w:rPr>
      </w:pPr>
      <w:r>
        <w:rPr>
          <w:rFonts w:hint="eastAsia"/>
        </w:rPr>
        <w:t>Reformed theology distinguishes itself in the following manner: It shares with the entire Christian church the affirmation of the Holy Spirit's consubstantiality with and personal distinction from the Father and the Son.</w:t>
      </w:r>
    </w:p>
    <w:p w14:paraId="092793DD">
      <w:pPr>
        <w:pStyle w:val="4"/>
        <w:spacing w:before="298" w:line="285" w:lineRule="auto"/>
        <w:ind w:right="102"/>
        <w:rPr>
          <w:rFonts w:hint="eastAsia"/>
        </w:rPr>
      </w:pPr>
      <w:r>
        <w:rPr>
          <w:rFonts w:hint="eastAsia"/>
        </w:rPr>
        <w:t>改革宗神学以下列方式区别于其他神学：它与整个基督教会共同肯定圣灵与父和子同质以及祂们位格上的区别。</w:t>
      </w:r>
    </w:p>
    <w:p w14:paraId="3411EBD2">
      <w:pPr>
        <w:pStyle w:val="4"/>
        <w:spacing w:before="298" w:line="285" w:lineRule="auto"/>
        <w:ind w:right="102"/>
        <w:rPr>
          <w:rFonts w:hint="eastAsia"/>
        </w:rPr>
      </w:pPr>
    </w:p>
    <w:p w14:paraId="2A135B4D">
      <w:pPr>
        <w:pStyle w:val="4"/>
        <w:spacing w:before="298" w:line="285" w:lineRule="auto"/>
        <w:ind w:right="102"/>
        <w:rPr>
          <w:rFonts w:hint="eastAsia"/>
        </w:rPr>
      </w:pPr>
      <w:r>
        <w:rPr>
          <w:rFonts w:hint="eastAsia"/>
        </w:rPr>
        <w:t>However, in accordance with scriptural evidence, it derives the understanding that the Holy Spirit is the Spirit of Christ.</w:t>
      </w:r>
    </w:p>
    <w:p w14:paraId="125A7D0D">
      <w:pPr>
        <w:pStyle w:val="4"/>
        <w:spacing w:before="298" w:line="285" w:lineRule="auto"/>
        <w:ind w:right="102"/>
        <w:rPr>
          <w:rFonts w:hint="eastAsia"/>
        </w:rPr>
      </w:pPr>
      <w:r>
        <w:rPr>
          <w:rFonts w:hint="eastAsia"/>
        </w:rPr>
        <w:t>然而，根据圣经的证据，它得出了圣灵是基督之灵的理解。</w:t>
      </w:r>
    </w:p>
    <w:p w14:paraId="3598180A">
      <w:pPr>
        <w:pStyle w:val="4"/>
        <w:spacing w:before="298" w:line="285" w:lineRule="auto"/>
        <w:ind w:right="102"/>
        <w:rPr>
          <w:rFonts w:hint="eastAsia"/>
        </w:rPr>
      </w:pPr>
    </w:p>
    <w:p w14:paraId="21D3460B">
      <w:pPr>
        <w:pStyle w:val="4"/>
        <w:spacing w:before="298" w:line="285" w:lineRule="auto"/>
        <w:ind w:right="102"/>
        <w:rPr>
          <w:rFonts w:hint="eastAsia"/>
        </w:rPr>
      </w:pPr>
      <w:r>
        <w:rPr>
          <w:rFonts w:hint="eastAsia"/>
        </w:rPr>
        <w:t>This Spirit, on one hand, receives everything from Christ and willingly binds Himself to His Word.</w:t>
      </w:r>
    </w:p>
    <w:p w14:paraId="22DB631B">
      <w:pPr>
        <w:pStyle w:val="4"/>
        <w:spacing w:before="298" w:line="285" w:lineRule="auto"/>
        <w:ind w:right="102"/>
        <w:rPr>
          <w:rFonts w:hint="eastAsia"/>
        </w:rPr>
      </w:pPr>
      <w:r>
        <w:rPr>
          <w:rFonts w:hint="eastAsia"/>
        </w:rPr>
        <w:t>这位圣灵，一方面从基督那里领受一切，并甘愿将自己束缚于祂的话语。</w:t>
      </w:r>
    </w:p>
    <w:p w14:paraId="57367885">
      <w:pPr>
        <w:pStyle w:val="4"/>
        <w:spacing w:before="298" w:line="285" w:lineRule="auto"/>
        <w:ind w:right="102"/>
        <w:rPr>
          <w:rFonts w:hint="eastAsia"/>
        </w:rPr>
      </w:pPr>
    </w:p>
    <w:p w14:paraId="34CF948F">
      <w:pPr>
        <w:pStyle w:val="4"/>
        <w:spacing w:before="298" w:line="285" w:lineRule="auto"/>
        <w:ind w:right="102"/>
        <w:rPr>
          <w:rFonts w:hint="eastAsia"/>
        </w:rPr>
      </w:pPr>
      <w:r>
        <w:rPr>
          <w:rFonts w:hint="eastAsia"/>
        </w:rPr>
        <w:t>On the other hand, since the day of Pentecost, the Holy Spirit personally resides within the church and in each of its members, filling them with the fullness of God.</w:t>
      </w:r>
    </w:p>
    <w:p w14:paraId="1B5EBD76">
      <w:pPr>
        <w:pStyle w:val="4"/>
        <w:spacing w:before="298" w:line="285" w:lineRule="auto"/>
        <w:ind w:right="102"/>
        <w:rPr>
          <w:rFonts w:hint="eastAsia"/>
        </w:rPr>
      </w:pPr>
      <w:r>
        <w:rPr>
          <w:rFonts w:hint="eastAsia"/>
        </w:rPr>
        <w:t>另一方面，自五旬节以来，圣灵亲自居住在教会内以及教会的每一个成员里面，用神的丰满充满他们。</w:t>
      </w:r>
    </w:p>
    <w:p w14:paraId="6A5C2277">
      <w:pPr>
        <w:pStyle w:val="4"/>
        <w:spacing w:before="298" w:line="285" w:lineRule="auto"/>
        <w:ind w:right="102"/>
        <w:rPr>
          <w:rFonts w:hint="eastAsia"/>
        </w:rPr>
      </w:pPr>
    </w:p>
    <w:p w14:paraId="25C7D53F">
      <w:pPr>
        <w:pStyle w:val="4"/>
        <w:spacing w:before="298" w:line="285" w:lineRule="auto"/>
        <w:ind w:right="102"/>
        <w:rPr>
          <w:rFonts w:hint="eastAsia"/>
        </w:rPr>
      </w:pPr>
      <w:r>
        <w:rPr>
          <w:rFonts w:hint="eastAsia"/>
        </w:rPr>
        <w:t>All the benefits of salvation, granted by the Father to the church from eternity and acquired by the Son in time, are simultaneously gifts of the Holy Spirit.</w:t>
      </w:r>
    </w:p>
    <w:p w14:paraId="049B92B3">
      <w:pPr>
        <w:pStyle w:val="4"/>
        <w:spacing w:before="298" w:line="285" w:lineRule="auto"/>
        <w:ind w:right="102"/>
        <w:rPr>
          <w:rFonts w:hint="eastAsia"/>
        </w:rPr>
      </w:pPr>
      <w:r>
        <w:rPr>
          <w:rFonts w:hint="eastAsia"/>
        </w:rPr>
        <w:t>救赎的所有益处，由父从永恒赐给教会，并由子在时间中获得，同时也是圣灵的恩赐。</w:t>
      </w:r>
    </w:p>
    <w:p w14:paraId="17BCAB64">
      <w:pPr>
        <w:pStyle w:val="4"/>
        <w:spacing w:before="298" w:line="285" w:lineRule="auto"/>
        <w:ind w:right="102"/>
        <w:rPr>
          <w:rFonts w:hint="eastAsia"/>
        </w:rPr>
      </w:pPr>
    </w:p>
    <w:p w14:paraId="30DA3924">
      <w:pPr>
        <w:pStyle w:val="4"/>
        <w:spacing w:before="298" w:line="285" w:lineRule="auto"/>
        <w:ind w:right="102"/>
        <w:rPr>
          <w:rFonts w:hint="eastAsia"/>
        </w:rPr>
      </w:pPr>
      <w:r>
        <w:rPr>
          <w:rFonts w:hint="eastAsia"/>
        </w:rPr>
        <w:t>Thus, through the Spirit, Christ and the Father incorporate all of their children into the most intimate fellowship with themselves.</w:t>
      </w:r>
    </w:p>
    <w:p w14:paraId="5D1EC535">
      <w:pPr>
        <w:pStyle w:val="4"/>
        <w:spacing w:before="298" w:line="285" w:lineRule="auto"/>
        <w:ind w:right="102"/>
        <w:rPr>
          <w:rFonts w:hint="eastAsia"/>
        </w:rPr>
      </w:pPr>
      <w:r>
        <w:rPr>
          <w:rFonts w:hint="eastAsia"/>
        </w:rPr>
        <w:t>因此，借着圣灵，基督和父将他们所有的儿女都纳入与他们自己最亲密的团契之中。</w:t>
      </w:r>
    </w:p>
    <w:p w14:paraId="78B5E924">
      <w:pPr>
        <w:pStyle w:val="4"/>
        <w:spacing w:before="298" w:line="285" w:lineRule="auto"/>
        <w:ind w:right="102"/>
        <w:rPr>
          <w:rFonts w:hint="eastAsia"/>
        </w:rPr>
      </w:pPr>
    </w:p>
    <w:p w14:paraId="6C873E50">
      <w:pPr>
        <w:pStyle w:val="4"/>
        <w:spacing w:before="298" w:line="285" w:lineRule="auto"/>
        <w:ind w:right="102"/>
        <w:rPr>
          <w:rFonts w:hint="eastAsia"/>
        </w:rPr>
      </w:pPr>
      <w:r>
        <w:rPr>
          <w:rFonts w:hint="eastAsia"/>
        </w:rPr>
        <w:t>Furthermore, since all these benefits of Christ are not a random collection but are organically interconnected, the Holy Spirit dispenses them in a specific order.</w:t>
      </w:r>
    </w:p>
    <w:p w14:paraId="37249191">
      <w:pPr>
        <w:pStyle w:val="4"/>
        <w:spacing w:before="298" w:line="285" w:lineRule="auto"/>
        <w:ind w:right="102"/>
        <w:rPr>
          <w:rFonts w:hint="eastAsia"/>
        </w:rPr>
      </w:pPr>
      <w:r>
        <w:rPr>
          <w:rFonts w:hint="eastAsia"/>
        </w:rPr>
        <w:t>此外，由于基督的这些所有益处并非随机集合，而是有机地相互关联，圣灵便以特定的次序分配它们。</w:t>
      </w:r>
    </w:p>
    <w:p w14:paraId="5D6AFC9B">
      <w:pPr>
        <w:pStyle w:val="4"/>
        <w:spacing w:before="298" w:line="285" w:lineRule="auto"/>
        <w:ind w:right="102"/>
        <w:rPr>
          <w:rFonts w:hint="eastAsia"/>
        </w:rPr>
      </w:pPr>
    </w:p>
    <w:p w14:paraId="26A3873D">
      <w:pPr>
        <w:pStyle w:val="4"/>
        <w:spacing w:before="298" w:line="285" w:lineRule="auto"/>
        <w:ind w:right="102"/>
        <w:rPr>
          <w:rFonts w:hint="eastAsia"/>
        </w:rPr>
      </w:pPr>
      <w:r>
        <w:rPr>
          <w:rFonts w:hint="eastAsia"/>
        </w:rPr>
        <w:t>Those who believe will be saved.</w:t>
      </w:r>
    </w:p>
    <w:p w14:paraId="3D06FF26">
      <w:pPr>
        <w:pStyle w:val="4"/>
        <w:spacing w:before="298" w:line="285" w:lineRule="auto"/>
        <w:ind w:right="102"/>
        <w:rPr>
          <w:rFonts w:hint="eastAsia"/>
        </w:rPr>
      </w:pPr>
      <w:r>
        <w:rPr>
          <w:rFonts w:hint="eastAsia"/>
        </w:rPr>
        <w:t>信的人必得救。</w:t>
      </w:r>
    </w:p>
    <w:p w14:paraId="182EEDE8">
      <w:pPr>
        <w:pStyle w:val="4"/>
        <w:spacing w:before="298" w:line="285" w:lineRule="auto"/>
        <w:ind w:right="102"/>
        <w:rPr>
          <w:rFonts w:hint="eastAsia"/>
        </w:rPr>
      </w:pPr>
    </w:p>
    <w:p w14:paraId="1A974303">
      <w:pPr>
        <w:pStyle w:val="4"/>
        <w:spacing w:before="298" w:line="285" w:lineRule="auto"/>
        <w:ind w:right="102"/>
        <w:rPr>
          <w:rFonts w:hint="eastAsia"/>
        </w:rPr>
      </w:pPr>
      <w:r>
        <w:rPr>
          <w:rFonts w:hint="eastAsia"/>
        </w:rPr>
        <w:t>Regeneration is a necessary prerequisite for entering the kingdom of God.</w:t>
      </w:r>
    </w:p>
    <w:p w14:paraId="7862405B">
      <w:pPr>
        <w:pStyle w:val="4"/>
        <w:spacing w:before="298" w:line="285" w:lineRule="auto"/>
        <w:ind w:right="102"/>
        <w:rPr>
          <w:rFonts w:hint="eastAsia"/>
        </w:rPr>
      </w:pPr>
      <w:r>
        <w:rPr>
          <w:rFonts w:hint="eastAsia"/>
        </w:rPr>
        <w:t>重生是进入神国度的必要先决条件。</w:t>
      </w:r>
    </w:p>
    <w:p w14:paraId="4DBD1E8E">
      <w:pPr>
        <w:pStyle w:val="4"/>
        <w:spacing w:before="298" w:line="285" w:lineRule="auto"/>
        <w:ind w:right="102"/>
        <w:rPr>
          <w:rFonts w:hint="eastAsia"/>
        </w:rPr>
      </w:pPr>
    </w:p>
    <w:p w14:paraId="73E26F16">
      <w:pPr>
        <w:pStyle w:val="4"/>
        <w:spacing w:before="298" w:line="285" w:lineRule="auto"/>
        <w:ind w:right="102"/>
        <w:rPr>
          <w:rFonts w:hint="eastAsia"/>
        </w:rPr>
      </w:pPr>
      <w:r>
        <w:rPr>
          <w:rFonts w:hint="eastAsia"/>
        </w:rPr>
        <w:t>Pleasing God is impossible without faith, and seeing God requires holiness.</w:t>
      </w:r>
    </w:p>
    <w:p w14:paraId="01FE57DD">
      <w:pPr>
        <w:pStyle w:val="4"/>
        <w:spacing w:before="298" w:line="285" w:lineRule="auto"/>
        <w:ind w:right="102"/>
        <w:rPr>
          <w:rFonts w:hint="eastAsia"/>
        </w:rPr>
      </w:pPr>
      <w:r>
        <w:rPr>
          <w:rFonts w:hint="eastAsia"/>
        </w:rPr>
        <w:t>没有信心就不可能取悦神，看见神则需要圣洁。</w:t>
      </w:r>
    </w:p>
    <w:p w14:paraId="5347D373">
      <w:pPr>
        <w:pStyle w:val="4"/>
        <w:spacing w:before="298" w:line="285" w:lineRule="auto"/>
        <w:ind w:right="102"/>
        <w:rPr>
          <w:rFonts w:hint="eastAsia"/>
        </w:rPr>
      </w:pPr>
    </w:p>
    <w:p w14:paraId="596E751A">
      <w:pPr>
        <w:pStyle w:val="4"/>
        <w:spacing w:before="298" w:line="285" w:lineRule="auto"/>
        <w:ind w:right="102"/>
        <w:rPr>
          <w:rFonts w:hint="eastAsia"/>
        </w:rPr>
      </w:pPr>
      <w:r>
        <w:rPr>
          <w:rFonts w:hint="eastAsia"/>
        </w:rPr>
        <w:t>Perseverance until the end results in salvation.</w:t>
      </w:r>
    </w:p>
    <w:p w14:paraId="39C8E24E">
      <w:pPr>
        <w:pStyle w:val="4"/>
        <w:spacing w:before="298" w:line="285" w:lineRule="auto"/>
        <w:ind w:right="102"/>
        <w:rPr>
          <w:rFonts w:hint="eastAsia"/>
        </w:rPr>
      </w:pPr>
      <w:r>
        <w:rPr>
          <w:rFonts w:hint="eastAsia"/>
        </w:rPr>
        <w:t>坚持到底就能得救。</w:t>
      </w:r>
    </w:p>
    <w:p w14:paraId="7BF9F153">
      <w:pPr>
        <w:pStyle w:val="4"/>
        <w:spacing w:before="298" w:line="285" w:lineRule="auto"/>
        <w:ind w:right="102"/>
        <w:rPr>
          <w:rFonts w:hint="eastAsia"/>
        </w:rPr>
      </w:pPr>
    </w:p>
    <w:p w14:paraId="67277DBB">
      <w:pPr>
        <w:pStyle w:val="4"/>
        <w:spacing w:before="298" w:line="285" w:lineRule="auto"/>
        <w:ind w:right="102"/>
        <w:rPr>
          <w:rFonts w:hint="eastAsia"/>
        </w:rPr>
      </w:pPr>
      <w:r>
        <w:rPr>
          <w:rFonts w:hint="eastAsia"/>
        </w:rPr>
        <w:t>One cannot attain the subsequent benefits without having received the preceding ones.</w:t>
      </w:r>
    </w:p>
    <w:p w14:paraId="5941D7B8">
      <w:pPr>
        <w:pStyle w:val="4"/>
        <w:spacing w:before="298" w:line="285" w:lineRule="auto"/>
        <w:ind w:right="102"/>
        <w:rPr>
          <w:rFonts w:hint="eastAsia"/>
        </w:rPr>
      </w:pPr>
      <w:r>
        <w:rPr>
          <w:rFonts w:hint="eastAsia"/>
        </w:rPr>
        <w:t>没有领受先前的益处，就无法获得随后的益处。</w:t>
      </w:r>
    </w:p>
    <w:p w14:paraId="4800FA6E">
      <w:pPr>
        <w:pStyle w:val="4"/>
        <w:spacing w:before="298" w:line="285" w:lineRule="auto"/>
        <w:ind w:right="102"/>
        <w:rPr>
          <w:rFonts w:hint="eastAsia"/>
        </w:rPr>
      </w:pPr>
    </w:p>
    <w:p w14:paraId="5065F4A2">
      <w:pPr>
        <w:pStyle w:val="4"/>
        <w:spacing w:before="298" w:line="285" w:lineRule="auto"/>
        <w:ind w:right="102"/>
        <w:rPr>
          <w:rFonts w:hint="eastAsia"/>
        </w:rPr>
      </w:pPr>
      <w:r>
        <w:rPr>
          <w:rFonts w:hint="eastAsia"/>
        </w:rPr>
        <w:t>Therefore, calling and the preaching of the gospel precede all other benefits, as the Holy Spirit typically binds Himself to the Word.</w:t>
      </w:r>
    </w:p>
    <w:p w14:paraId="1AF5D69E">
      <w:pPr>
        <w:pStyle w:val="4"/>
        <w:spacing w:before="298" w:line="285" w:lineRule="auto"/>
        <w:ind w:right="102"/>
        <w:rPr>
          <w:rFonts w:hint="eastAsia"/>
        </w:rPr>
      </w:pPr>
      <w:r>
        <w:rPr>
          <w:rFonts w:hint="eastAsia"/>
        </w:rPr>
        <w:t>因此，呼召和福音的宣讲先于所有其他益处，因为圣灵通常将自己束缚于圣道。</w:t>
      </w:r>
    </w:p>
    <w:p w14:paraId="4F21222D">
      <w:pPr>
        <w:pStyle w:val="4"/>
        <w:spacing w:before="298" w:line="285" w:lineRule="auto"/>
        <w:ind w:right="102"/>
        <w:rPr>
          <w:rFonts w:hint="eastAsia"/>
        </w:rPr>
      </w:pPr>
    </w:p>
    <w:p w14:paraId="3C1B4153">
      <w:pPr>
        <w:pStyle w:val="4"/>
        <w:spacing w:before="298" w:line="285" w:lineRule="auto"/>
        <w:ind w:right="102"/>
        <w:rPr>
          <w:rFonts w:hint="eastAsia"/>
        </w:rPr>
      </w:pPr>
      <w:r>
        <w:rPr>
          <w:rFonts w:hint="eastAsia"/>
        </w:rPr>
        <w:t>This calling not only serves to invite nonbelievers to faith and repentance at the outset but also continues to admonish, teach, and lead believers permanently.</w:t>
      </w:r>
    </w:p>
    <w:p w14:paraId="4E3D1431">
      <w:pPr>
        <w:pStyle w:val="4"/>
        <w:spacing w:before="298" w:line="285" w:lineRule="auto"/>
        <w:ind w:right="102"/>
        <w:rPr>
          <w:rFonts w:hint="eastAsia"/>
        </w:rPr>
      </w:pPr>
      <w:r>
        <w:rPr>
          <w:rFonts w:hint="eastAsia"/>
        </w:rPr>
        <w:t>这种呼召不仅在开始时邀请不信者相信和悔改，而且也继续永久地劝诫、教导和引导信徒。</w:t>
      </w:r>
    </w:p>
    <w:p w14:paraId="75654F68">
      <w:pPr>
        <w:pStyle w:val="4"/>
        <w:spacing w:before="298" w:line="285" w:lineRule="auto"/>
        <w:ind w:right="102"/>
        <w:rPr>
          <w:rFonts w:hint="eastAsia"/>
        </w:rPr>
      </w:pPr>
    </w:p>
    <w:p w14:paraId="7FC6C78E">
      <w:pPr>
        <w:pStyle w:val="4"/>
        <w:spacing w:before="298" w:line="285" w:lineRule="auto"/>
        <w:ind w:right="102"/>
        <w:rPr>
          <w:rFonts w:hint="eastAsia"/>
        </w:rPr>
      </w:pPr>
      <w:r>
        <w:rPr>
          <w:rFonts w:hint="eastAsia"/>
        </w:rPr>
        <w:t>The proclamation of the Word persists without interruption and, throughout one's life, emphasizes the mortification of the old self and the transformation into the new "man."</w:t>
      </w:r>
    </w:p>
    <w:p w14:paraId="4D3363D3">
      <w:pPr>
        <w:pStyle w:val="4"/>
        <w:spacing w:before="298" w:line="285" w:lineRule="auto"/>
        <w:ind w:right="102"/>
        <w:rPr>
          <w:rFonts w:hint="eastAsia"/>
        </w:rPr>
      </w:pPr>
      <w:r>
        <w:rPr>
          <w:rFonts w:hint="eastAsia"/>
        </w:rPr>
        <w:t>圣道的宣讲持续不断，并在人的一生中强调旧我的治死以及向新“人”的转变。</w:t>
      </w:r>
    </w:p>
    <w:p w14:paraId="194F0D2A">
      <w:pPr>
        <w:pStyle w:val="4"/>
        <w:spacing w:before="298" w:line="285" w:lineRule="auto"/>
        <w:ind w:right="102"/>
        <w:rPr>
          <w:rFonts w:hint="eastAsia"/>
        </w:rPr>
      </w:pPr>
    </w:p>
    <w:p w14:paraId="064EC1FE">
      <w:pPr>
        <w:pStyle w:val="4"/>
        <w:spacing w:before="298" w:line="285" w:lineRule="auto"/>
        <w:ind w:right="102"/>
        <w:rPr>
          <w:rFonts w:hint="eastAsia"/>
        </w:rPr>
      </w:pPr>
      <w:r>
        <w:rPr>
          <w:rFonts w:hint="eastAsia"/>
        </w:rPr>
        <w:t>The content of the message varies depending on the audience and circumstances.</w:t>
      </w:r>
    </w:p>
    <w:p w14:paraId="52EE50DE">
      <w:pPr>
        <w:pStyle w:val="4"/>
        <w:spacing w:before="298" w:line="285" w:lineRule="auto"/>
        <w:ind w:right="102"/>
        <w:rPr>
          <w:rFonts w:hint="eastAsia"/>
        </w:rPr>
      </w:pPr>
      <w:r>
        <w:rPr>
          <w:rFonts w:hint="eastAsia"/>
        </w:rPr>
        <w:t>信息的內容因听众和情况而异。</w:t>
      </w:r>
    </w:p>
    <w:p w14:paraId="7A949631">
      <w:pPr>
        <w:pStyle w:val="4"/>
        <w:spacing w:before="298" w:line="285" w:lineRule="auto"/>
        <w:ind w:right="102"/>
        <w:rPr>
          <w:rFonts w:hint="eastAsia"/>
        </w:rPr>
      </w:pPr>
    </w:p>
    <w:p w14:paraId="34E9E438">
      <w:pPr>
        <w:pStyle w:val="4"/>
        <w:spacing w:before="298" w:line="285" w:lineRule="auto"/>
        <w:ind w:right="102"/>
        <w:rPr>
          <w:rFonts w:hint="eastAsia"/>
        </w:rPr>
      </w:pPr>
      <w:r>
        <w:rPr>
          <w:rFonts w:hint="eastAsia"/>
        </w:rPr>
        <w:t>Peter spoke differently to his listeners on the day of Pentecost, and Paul addressed the Athenians differently than he did in his letters to the churches.</w:t>
      </w:r>
    </w:p>
    <w:p w14:paraId="4B778145">
      <w:pPr>
        <w:pStyle w:val="4"/>
        <w:spacing w:before="298" w:line="285" w:lineRule="auto"/>
        <w:ind w:right="102"/>
        <w:rPr>
          <w:rFonts w:hint="eastAsia"/>
        </w:rPr>
      </w:pPr>
      <w:r>
        <w:rPr>
          <w:rFonts w:hint="eastAsia"/>
        </w:rPr>
        <w:t>彼得在五旬节那天对他的听众说话的方式不同，保罗对雅典人说话的方式也不同于他在给教会的书信中的方式。</w:t>
      </w:r>
    </w:p>
    <w:p w14:paraId="0E522EE4">
      <w:pPr>
        <w:pStyle w:val="4"/>
        <w:spacing w:before="298" w:line="285" w:lineRule="auto"/>
        <w:ind w:right="102"/>
        <w:rPr>
          <w:rFonts w:hint="eastAsia"/>
        </w:rPr>
      </w:pPr>
    </w:p>
    <w:p w14:paraId="3641FC06">
      <w:pPr>
        <w:pStyle w:val="4"/>
        <w:spacing w:before="298" w:line="285" w:lineRule="auto"/>
        <w:ind w:right="102"/>
        <w:rPr>
          <w:rFonts w:hint="eastAsia"/>
        </w:rPr>
      </w:pPr>
      <w:r>
        <w:rPr>
          <w:rFonts w:hint="eastAsia"/>
        </w:rPr>
        <w:t>There is a distinction between mission preaching and preaching aimed at the church.</w:t>
      </w:r>
    </w:p>
    <w:p w14:paraId="510D4BA0">
      <w:pPr>
        <w:pStyle w:val="4"/>
        <w:spacing w:before="298" w:line="285" w:lineRule="auto"/>
        <w:ind w:right="102"/>
        <w:rPr>
          <w:rFonts w:hint="eastAsia"/>
        </w:rPr>
      </w:pPr>
      <w:r>
        <w:rPr>
          <w:rFonts w:hint="eastAsia"/>
        </w:rPr>
        <w:t>宣教讲道与针对教会的讲道之间存在区别。</w:t>
      </w:r>
    </w:p>
    <w:p w14:paraId="11B30368">
      <w:pPr>
        <w:pStyle w:val="4"/>
        <w:spacing w:before="298" w:line="285" w:lineRule="auto"/>
        <w:ind w:right="102"/>
        <w:rPr>
          <w:rFonts w:hint="eastAsia"/>
        </w:rPr>
      </w:pPr>
    </w:p>
    <w:p w14:paraId="3F294305">
      <w:pPr>
        <w:pStyle w:val="4"/>
        <w:spacing w:before="298" w:line="285" w:lineRule="auto"/>
        <w:ind w:right="102"/>
        <w:rPr>
          <w:rFonts w:hint="eastAsia"/>
        </w:rPr>
      </w:pPr>
      <w:r>
        <w:rPr>
          <w:rFonts w:hint="eastAsia"/>
        </w:rPr>
        <w:t>Even within the congregation, the administration of the Word highlights different truths at different times.</w:t>
      </w:r>
    </w:p>
    <w:p w14:paraId="69FCC6DE">
      <w:pPr>
        <w:pStyle w:val="4"/>
        <w:spacing w:before="298" w:line="285" w:lineRule="auto"/>
        <w:ind w:right="102"/>
        <w:rPr>
          <w:rFonts w:hint="eastAsia"/>
        </w:rPr>
      </w:pPr>
      <w:r>
        <w:rPr>
          <w:rFonts w:hint="eastAsia"/>
        </w:rPr>
        <w:t>即使在会众内部，圣道的施行在不同时间也会强调不同的真理。</w:t>
      </w:r>
    </w:p>
    <w:p w14:paraId="784B00A9">
      <w:pPr>
        <w:pStyle w:val="4"/>
        <w:spacing w:before="298" w:line="285" w:lineRule="auto"/>
        <w:ind w:right="102"/>
        <w:rPr>
          <w:rFonts w:hint="eastAsia"/>
        </w:rPr>
      </w:pPr>
    </w:p>
    <w:p w14:paraId="1ED89DFC">
      <w:pPr>
        <w:pStyle w:val="4"/>
        <w:spacing w:before="298" w:line="285" w:lineRule="auto"/>
        <w:ind w:right="102"/>
        <w:rPr>
          <w:rFonts w:hint="eastAsia"/>
        </w:rPr>
      </w:pPr>
      <w:r>
        <w:rPr>
          <w:rFonts w:hint="eastAsia"/>
        </w:rPr>
        <w:t>Sometimes, words of comfort are necessary, while at other times, words of admonishment are required.</w:t>
      </w:r>
    </w:p>
    <w:p w14:paraId="77055DA3">
      <w:pPr>
        <w:pStyle w:val="4"/>
        <w:spacing w:before="298" w:line="285" w:lineRule="auto"/>
        <w:ind w:right="102"/>
        <w:rPr>
          <w:rFonts w:hint="eastAsia"/>
        </w:rPr>
      </w:pPr>
      <w:r>
        <w:rPr>
          <w:rFonts w:hint="eastAsia"/>
        </w:rPr>
        <w:t>有时需要安慰的话语，而有时则需要劝诫的话语。</w:t>
      </w:r>
    </w:p>
    <w:p w14:paraId="198DA5DE">
      <w:pPr>
        <w:pStyle w:val="4"/>
        <w:spacing w:before="298" w:line="285" w:lineRule="auto"/>
        <w:ind w:right="102"/>
        <w:rPr>
          <w:rFonts w:hint="eastAsia"/>
        </w:rPr>
      </w:pPr>
    </w:p>
    <w:p w14:paraId="480D8551">
      <w:pPr>
        <w:pStyle w:val="4"/>
        <w:spacing w:before="298" w:line="285" w:lineRule="auto"/>
        <w:ind w:right="102"/>
        <w:rPr>
          <w:rFonts w:hint="eastAsia"/>
        </w:rPr>
      </w:pPr>
      <w:r>
        <w:rPr>
          <w:rFonts w:hint="eastAsia"/>
        </w:rPr>
        <w:t>There are moments for building up and moments for tearing down.</w:t>
      </w:r>
    </w:p>
    <w:p w14:paraId="06F67B4D">
      <w:pPr>
        <w:pStyle w:val="4"/>
        <w:spacing w:before="298" w:line="285" w:lineRule="auto"/>
        <w:ind w:right="102"/>
        <w:rPr>
          <w:rFonts w:hint="eastAsia"/>
        </w:rPr>
      </w:pPr>
      <w:r>
        <w:rPr>
          <w:rFonts w:hint="eastAsia"/>
        </w:rPr>
        <w:t>有建立的时刻，也有拆毁的时刻。</w:t>
      </w:r>
    </w:p>
    <w:p w14:paraId="1D32D978">
      <w:pPr>
        <w:pStyle w:val="4"/>
        <w:spacing w:before="298" w:line="285" w:lineRule="auto"/>
        <w:ind w:right="102"/>
        <w:rPr>
          <w:rFonts w:hint="eastAsia"/>
        </w:rPr>
      </w:pPr>
    </w:p>
    <w:p w14:paraId="725506E0">
      <w:pPr>
        <w:pStyle w:val="4"/>
        <w:spacing w:before="298" w:line="285" w:lineRule="auto"/>
        <w:ind w:right="102"/>
        <w:rPr>
          <w:rFonts w:hint="eastAsia"/>
        </w:rPr>
      </w:pPr>
      <w:r>
        <w:rPr>
          <w:rFonts w:hint="eastAsia"/>
        </w:rPr>
        <w:t>The comfort of the promises of the covenant of grace sometimes alternates with serious exhortation and calls for self-examination.</w:t>
      </w:r>
    </w:p>
    <w:p w14:paraId="5F8B7F16">
      <w:pPr>
        <w:pStyle w:val="4"/>
        <w:spacing w:before="298" w:line="285" w:lineRule="auto"/>
        <w:ind w:right="102"/>
        <w:rPr>
          <w:rFonts w:hint="eastAsia"/>
        </w:rPr>
      </w:pPr>
      <w:r>
        <w:rPr>
          <w:rFonts w:hint="eastAsia"/>
        </w:rPr>
        <w:t>恩典之约应许的安慰有时与严肃的劝勉和自我省察的呼吁交替出现。</w:t>
      </w:r>
    </w:p>
    <w:p w14:paraId="7BE6A28B">
      <w:pPr>
        <w:pStyle w:val="4"/>
        <w:spacing w:before="298" w:line="285" w:lineRule="auto"/>
        <w:ind w:right="102"/>
        <w:rPr>
          <w:rFonts w:hint="eastAsia"/>
        </w:rPr>
      </w:pPr>
    </w:p>
    <w:p w14:paraId="65D3E16F">
      <w:pPr>
        <w:pStyle w:val="4"/>
        <w:spacing w:before="298" w:line="285" w:lineRule="auto"/>
        <w:ind w:right="102"/>
        <w:rPr>
          <w:rFonts w:hint="eastAsia"/>
        </w:rPr>
      </w:pPr>
      <w:r>
        <w:rPr>
          <w:rFonts w:hint="eastAsia"/>
        </w:rPr>
        <w:t>Nevertheless, it is always the same abundant Word employed by the Spirit to nurture the growth of the church in the grace and knowledge of Christ.</w:t>
      </w:r>
    </w:p>
    <w:p w14:paraId="38FCD6CC">
      <w:pPr>
        <w:pStyle w:val="4"/>
        <w:spacing w:before="298" w:line="285" w:lineRule="auto"/>
        <w:ind w:right="102"/>
        <w:rPr>
          <w:rFonts w:hint="eastAsia"/>
        </w:rPr>
      </w:pPr>
      <w:r>
        <w:rPr>
          <w:rFonts w:hint="eastAsia"/>
        </w:rPr>
        <w:t>然而，圣灵总是使用同样丰盛的道来培养教会在基督的恩典和知识上的成长。</w:t>
      </w:r>
    </w:p>
    <w:p w14:paraId="44DD59D2">
      <w:pPr>
        <w:pStyle w:val="4"/>
        <w:spacing w:before="298" w:line="285" w:lineRule="auto"/>
        <w:ind w:right="102"/>
        <w:rPr>
          <w:rFonts w:hint="eastAsia"/>
        </w:rPr>
      </w:pPr>
    </w:p>
    <w:p w14:paraId="39F65A7B">
      <w:pPr>
        <w:pStyle w:val="4"/>
        <w:spacing w:before="298" w:line="285" w:lineRule="auto"/>
        <w:ind w:right="102"/>
        <w:rPr>
          <w:rFonts w:hint="eastAsia"/>
        </w:rPr>
      </w:pPr>
      <w:r>
        <w:rPr>
          <w:rFonts w:hint="eastAsia"/>
        </w:rPr>
        <w:t>The Spirit uses this Word not only in its public administration within the church but also in the family, school, public discourse, and reading, as well as in upbringing and education.</w:t>
      </w:r>
    </w:p>
    <w:p w14:paraId="09D6987A">
      <w:pPr>
        <w:pStyle w:val="4"/>
        <w:spacing w:before="298" w:line="285" w:lineRule="auto"/>
        <w:ind w:right="102"/>
        <w:rPr>
          <w:rFonts w:hint="eastAsia"/>
        </w:rPr>
      </w:pPr>
      <w:r>
        <w:rPr>
          <w:rFonts w:hint="eastAsia"/>
        </w:rPr>
        <w:t>圣灵不仅在教会内部的公共管理中使用这道，也在家庭、学校、公共话语和阅读中，以及在教养和教育中使用这道。</w:t>
      </w:r>
    </w:p>
    <w:p w14:paraId="79B907C1">
      <w:pPr>
        <w:pStyle w:val="4"/>
        <w:spacing w:before="298" w:line="285" w:lineRule="auto"/>
        <w:ind w:right="102"/>
        <w:rPr>
          <w:rFonts w:hint="eastAsia"/>
        </w:rPr>
      </w:pPr>
    </w:p>
    <w:p w14:paraId="73639E6F">
      <w:pPr>
        <w:pStyle w:val="4"/>
        <w:spacing w:before="298" w:line="285" w:lineRule="auto"/>
        <w:ind w:right="102"/>
        <w:rPr>
          <w:rFonts w:hint="eastAsia"/>
        </w:rPr>
      </w:pPr>
      <w:r>
        <w:rPr>
          <w:rFonts w:hint="eastAsia"/>
        </w:rPr>
        <w:t>This calling, both external and internal, along with the corresponding acts of faith and repentance (resulting from regeneration in the narrow sense), can be seen as the initiatory benefits that lead to the subsequent ones.</w:t>
      </w:r>
    </w:p>
    <w:p w14:paraId="2666C3F8">
      <w:pPr>
        <w:pStyle w:val="4"/>
        <w:spacing w:before="298" w:line="285" w:lineRule="auto"/>
        <w:ind w:right="102"/>
        <w:rPr>
          <w:rFonts w:hint="eastAsia"/>
        </w:rPr>
      </w:pPr>
      <w:r>
        <w:rPr>
          <w:rFonts w:hint="eastAsia"/>
        </w:rPr>
        <w:t>这种呼召，无论是外在的还是内在的，连同相应的信心和悔改行为（源于狭义上的重生），都可以被视为引向后续益处的初始益处。</w:t>
      </w:r>
    </w:p>
    <w:p w14:paraId="5D48687D">
      <w:pPr>
        <w:pStyle w:val="4"/>
        <w:spacing w:before="298" w:line="285" w:lineRule="auto"/>
        <w:ind w:right="102"/>
        <w:rPr>
          <w:rFonts w:hint="eastAsia"/>
        </w:rPr>
      </w:pPr>
    </w:p>
    <w:p w14:paraId="58462977">
      <w:pPr>
        <w:pStyle w:val="4"/>
        <w:spacing w:before="298" w:line="285" w:lineRule="auto"/>
        <w:ind w:right="102"/>
        <w:rPr>
          <w:rFonts w:hint="eastAsia"/>
        </w:rPr>
      </w:pPr>
      <w:r>
        <w:rPr>
          <w:rFonts w:hint="eastAsia"/>
        </w:rPr>
        <w:t>In the fifth place, these benefits can be categorized into three groups.</w:t>
      </w:r>
    </w:p>
    <w:p w14:paraId="092673D8">
      <w:pPr>
        <w:pStyle w:val="4"/>
        <w:spacing w:before="298" w:line="285" w:lineRule="auto"/>
        <w:ind w:right="102"/>
        <w:rPr>
          <w:rFonts w:hint="eastAsia"/>
        </w:rPr>
      </w:pPr>
      <w:r>
        <w:rPr>
          <w:rFonts w:hint="eastAsia"/>
        </w:rPr>
        <w:t>第五，这些益处可以分为三类。</w:t>
      </w:r>
    </w:p>
    <w:p w14:paraId="07F44441">
      <w:pPr>
        <w:pStyle w:val="4"/>
        <w:spacing w:before="298" w:line="285" w:lineRule="auto"/>
        <w:ind w:right="102"/>
        <w:rPr>
          <w:rFonts w:hint="eastAsia"/>
        </w:rPr>
      </w:pPr>
    </w:p>
    <w:p w14:paraId="7AF5222B">
      <w:pPr>
        <w:pStyle w:val="4"/>
        <w:spacing w:before="298" w:line="285" w:lineRule="auto"/>
        <w:ind w:right="102"/>
        <w:rPr>
          <w:rFonts w:hint="eastAsia"/>
        </w:rPr>
      </w:pPr>
      <w:r>
        <w:rPr>
          <w:rFonts w:hint="eastAsia"/>
        </w:rPr>
        <w:t>Sin encompasses guilt, pollution, and misery: a breach of the covenant of works, a loss of the image of God, and submission to the domination of corruption.</w:t>
      </w:r>
    </w:p>
    <w:p w14:paraId="6478B909">
      <w:pPr>
        <w:pStyle w:val="4"/>
        <w:spacing w:before="298" w:line="285" w:lineRule="auto"/>
        <w:ind w:right="102"/>
        <w:rPr>
          <w:rFonts w:hint="eastAsia"/>
        </w:rPr>
      </w:pPr>
      <w:r>
        <w:rPr>
          <w:rFonts w:hint="eastAsia"/>
        </w:rPr>
        <w:t>罪包括罪疚、玷污和苦难：违背行为之约，失去神的形象，以及屈服于败坏的统治。</w:t>
      </w:r>
    </w:p>
    <w:p w14:paraId="306B29EB">
      <w:pPr>
        <w:pStyle w:val="4"/>
        <w:spacing w:before="298" w:line="285" w:lineRule="auto"/>
        <w:ind w:right="102"/>
        <w:rPr>
          <w:rFonts w:hint="eastAsia"/>
        </w:rPr>
      </w:pPr>
    </w:p>
    <w:p w14:paraId="5B227DB3">
      <w:pPr>
        <w:pStyle w:val="4"/>
        <w:spacing w:before="298" w:line="285" w:lineRule="auto"/>
        <w:ind w:right="102"/>
        <w:rPr>
          <w:rFonts w:hint="eastAsia"/>
        </w:rPr>
      </w:pPr>
      <w:r>
        <w:rPr>
          <w:rFonts w:hint="eastAsia"/>
        </w:rPr>
        <w:t>Christ redeemed us from all three aspects through his suffering, fulfillment of the law, and conquest of death.</w:t>
      </w:r>
    </w:p>
    <w:p w14:paraId="3C0E43C2">
      <w:pPr>
        <w:pStyle w:val="4"/>
        <w:spacing w:before="298" w:line="285" w:lineRule="auto"/>
        <w:ind w:right="102"/>
        <w:rPr>
          <w:rFonts w:hint="eastAsia"/>
        </w:rPr>
      </w:pPr>
      <w:r>
        <w:rPr>
          <w:rFonts w:hint="eastAsia"/>
        </w:rPr>
        <w:t>基督通过祂的受苦、成全律法和战胜死亡，从这三个方面救赎了我们。</w:t>
      </w:r>
    </w:p>
    <w:p w14:paraId="6DFFC449">
      <w:pPr>
        <w:pStyle w:val="4"/>
        <w:spacing w:before="298" w:line="285" w:lineRule="auto"/>
        <w:ind w:right="102"/>
        <w:rPr>
          <w:rFonts w:hint="eastAsia"/>
        </w:rPr>
      </w:pPr>
    </w:p>
    <w:p w14:paraId="6DDB69F3">
      <w:pPr>
        <w:pStyle w:val="4"/>
        <w:spacing w:before="298" w:line="285" w:lineRule="auto"/>
        <w:ind w:right="102"/>
        <w:rPr>
          <w:rFonts w:hint="eastAsia"/>
        </w:rPr>
      </w:pPr>
      <w:r>
        <w:rPr>
          <w:rFonts w:hint="eastAsia"/>
        </w:rPr>
        <w:t>Therefore, Christ's benefits can be summarized as follows: (1) He restores our right relationship with God and all creation, which includes forgiveness of sins, justification, purification of our conscience, acceptance as children, peace with God, Christian liberty, and more; (2) He renews us according to God's image, involving regeneration in the broad sense, renewal, re-creation, and sanctification; (3) He preserves us for our heavenly inheritance and will eventually free us from suffering and death, granting us eternal blessedness.</w:t>
      </w:r>
    </w:p>
    <w:p w14:paraId="572158B0">
      <w:pPr>
        <w:pStyle w:val="4"/>
        <w:spacing w:before="298" w:line="285" w:lineRule="auto"/>
        <w:ind w:right="102"/>
        <w:rPr>
          <w:rFonts w:hint="eastAsia"/>
        </w:rPr>
      </w:pPr>
      <w:r>
        <w:rPr>
          <w:rFonts w:hint="eastAsia"/>
        </w:rPr>
        <w:t>因此，基督的益处可以概括如下：（1）祂恢复我们与神以及所有受造物的正确关系，这包括罪的赦免、称义、良心的洁净、被接纳为儿女、与神和好、基督徒的自由等等；（2）祂按照神的形象更新我们，这包括广义上的重生、更新、再造和成圣；（3）祂为我们保守属天的基业，并最终将我们从苦难和死亡中释放出来，赐给我们永恒的福乐。</w:t>
      </w:r>
    </w:p>
    <w:p w14:paraId="74A1940C">
      <w:pPr>
        <w:pStyle w:val="4"/>
        <w:spacing w:before="298" w:line="285" w:lineRule="auto"/>
        <w:ind w:right="102"/>
        <w:rPr>
          <w:rFonts w:hint="eastAsia"/>
        </w:rPr>
      </w:pPr>
    </w:p>
    <w:p w14:paraId="4F067796">
      <w:pPr>
        <w:pStyle w:val="4"/>
        <w:spacing w:before="298" w:line="285" w:lineRule="auto"/>
        <w:ind w:right="102"/>
        <w:rPr>
          <w:rFonts w:hint="eastAsia"/>
        </w:rPr>
      </w:pPr>
      <w:r>
        <w:rPr>
          <w:rFonts w:hint="eastAsia"/>
        </w:rPr>
        <w:t>The first group of benefits is received through the illumination of the Holy Spirit, accepted by faith, and leads to a change in our consciousness, freeing our conscience.</w:t>
      </w:r>
    </w:p>
    <w:p w14:paraId="3C041670">
      <w:pPr>
        <w:pStyle w:val="4"/>
        <w:spacing w:before="298" w:line="285" w:lineRule="auto"/>
        <w:ind w:right="102"/>
        <w:rPr>
          <w:rFonts w:hint="eastAsia"/>
        </w:rPr>
      </w:pPr>
      <w:r>
        <w:rPr>
          <w:rFonts w:hint="eastAsia"/>
        </w:rPr>
        <w:t>第一组益处是通过圣灵的光照领受的，通过信心接受的，并导致我们意识的改变，释放我们的良心。</w:t>
      </w:r>
    </w:p>
    <w:p w14:paraId="1336510D">
      <w:pPr>
        <w:pStyle w:val="4"/>
        <w:spacing w:before="298" w:line="285" w:lineRule="auto"/>
        <w:ind w:right="102"/>
        <w:rPr>
          <w:rFonts w:hint="eastAsia"/>
        </w:rPr>
      </w:pPr>
    </w:p>
    <w:p w14:paraId="51DD610A">
      <w:pPr>
        <w:pStyle w:val="4"/>
        <w:spacing w:before="298" w:line="285" w:lineRule="auto"/>
        <w:ind w:right="102"/>
        <w:rPr>
          <w:rFonts w:hint="eastAsia"/>
        </w:rPr>
      </w:pPr>
      <w:r>
        <w:rPr>
          <w:rFonts w:hint="eastAsia"/>
        </w:rPr>
        <w:t>The second group of benefits is conferred upon us through the regenerative work of the Holy Spirit, renewing our very being and delivering us from the power of sin.</w:t>
      </w:r>
    </w:p>
    <w:p w14:paraId="46E09BAB">
      <w:pPr>
        <w:pStyle w:val="4"/>
        <w:spacing w:before="298" w:line="285" w:lineRule="auto"/>
        <w:ind w:right="102"/>
        <w:rPr>
          <w:rFonts w:hint="eastAsia"/>
        </w:rPr>
      </w:pPr>
      <w:r>
        <w:rPr>
          <w:rFonts w:hint="eastAsia"/>
        </w:rPr>
        <w:t>第二组益处是通过圣灵的重生工作赐给我们的，更新我们整个的存在，并将我们从罪的权势中拯救出来。</w:t>
      </w:r>
    </w:p>
    <w:p w14:paraId="03F96BD6">
      <w:pPr>
        <w:pStyle w:val="4"/>
        <w:spacing w:before="298" w:line="285" w:lineRule="auto"/>
        <w:ind w:right="102"/>
        <w:rPr>
          <w:rFonts w:hint="eastAsia"/>
        </w:rPr>
      </w:pPr>
    </w:p>
    <w:p w14:paraId="2633826C">
      <w:pPr>
        <w:pStyle w:val="4"/>
        <w:spacing w:before="298" w:line="285" w:lineRule="auto"/>
        <w:ind w:right="102"/>
        <w:rPr>
          <w:rFonts w:hint="eastAsia"/>
        </w:rPr>
      </w:pPr>
      <w:r>
        <w:rPr>
          <w:rFonts w:hint="eastAsia"/>
        </w:rPr>
        <w:t>The third group of benefits is communicated to us by the preserving, guiding, and sealing work of the Holy Spirit, serving as a guarantee of our complete redemption and delivering us from the domination of misery and death in soul and body.</w:t>
      </w:r>
    </w:p>
    <w:p w14:paraId="0E8112D4">
      <w:pPr>
        <w:pStyle w:val="4"/>
        <w:spacing w:before="298" w:line="285" w:lineRule="auto"/>
        <w:ind w:right="102"/>
        <w:rPr>
          <w:rFonts w:hint="eastAsia"/>
        </w:rPr>
      </w:pPr>
      <w:r>
        <w:rPr>
          <w:rFonts w:hint="eastAsia"/>
        </w:rPr>
        <w:t>第三组益处是通过圣灵保守、引导和印证的工作传达给我们的，作为我们完全救赎的保证，并将我们从灵魂和身体上苦难和死亡的统治中拯救出来。</w:t>
      </w:r>
    </w:p>
    <w:p w14:paraId="14869081">
      <w:pPr>
        <w:pStyle w:val="4"/>
        <w:spacing w:before="298" w:line="285" w:lineRule="auto"/>
        <w:ind w:right="102"/>
        <w:rPr>
          <w:rFonts w:hint="eastAsia"/>
        </w:rPr>
      </w:pPr>
    </w:p>
    <w:p w14:paraId="00EE30F7">
      <w:pPr>
        <w:pStyle w:val="4"/>
        <w:spacing w:before="298" w:line="285" w:lineRule="auto"/>
        <w:ind w:right="102"/>
        <w:rPr>
          <w:rFonts w:hint="eastAsia"/>
        </w:rPr>
      </w:pPr>
      <w:r>
        <w:rPr>
          <w:rFonts w:hint="eastAsia"/>
        </w:rPr>
        <w:t>The first group of benefits anoints us as prophets, the second as priests, and the third as kings.</w:t>
      </w:r>
    </w:p>
    <w:p w14:paraId="0DDD8933">
      <w:pPr>
        <w:pStyle w:val="4"/>
        <w:spacing w:before="298" w:line="285" w:lineRule="auto"/>
        <w:ind w:right="102"/>
        <w:rPr>
          <w:rFonts w:hint="eastAsia"/>
        </w:rPr>
      </w:pPr>
      <w:r>
        <w:rPr>
          <w:rFonts w:hint="eastAsia"/>
        </w:rPr>
        <w:t>第一组益处膏抹我们作先知，第二组作祭司，第三组作君王。</w:t>
      </w:r>
    </w:p>
    <w:p w14:paraId="2937C35E">
      <w:pPr>
        <w:pStyle w:val="4"/>
        <w:spacing w:before="298" w:line="285" w:lineRule="auto"/>
        <w:ind w:right="102"/>
        <w:rPr>
          <w:rFonts w:hint="eastAsia"/>
        </w:rPr>
      </w:pPr>
    </w:p>
    <w:p w14:paraId="5B856278">
      <w:pPr>
        <w:pStyle w:val="4"/>
        <w:spacing w:before="298" w:line="285" w:lineRule="auto"/>
        <w:ind w:right="102"/>
        <w:rPr>
          <w:rFonts w:hint="eastAsia"/>
        </w:rPr>
      </w:pPr>
      <w:r>
        <w:rPr>
          <w:rFonts w:hint="eastAsia"/>
        </w:rPr>
        <w:t>In the first group, our focus is primarily on the past, directing our gaze to the historical Christ and the cross of Golgotha, where our sins were atoned.</w:t>
      </w:r>
    </w:p>
    <w:p w14:paraId="669B8BE0">
      <w:pPr>
        <w:pStyle w:val="4"/>
        <w:spacing w:before="298" w:line="285" w:lineRule="auto"/>
        <w:ind w:right="102"/>
        <w:rPr>
          <w:rFonts w:hint="eastAsia"/>
        </w:rPr>
      </w:pPr>
      <w:r>
        <w:rPr>
          <w:rFonts w:hint="eastAsia"/>
        </w:rPr>
        <w:t>在第一组中，我们的焦点主要在过去，将我们的目光投向历史上的基督和各各他的十字架，我们的罪在那里得到了赎清。</w:t>
      </w:r>
    </w:p>
    <w:p w14:paraId="488FDE52">
      <w:pPr>
        <w:pStyle w:val="4"/>
        <w:spacing w:before="298" w:line="285" w:lineRule="auto"/>
        <w:ind w:right="102"/>
        <w:rPr>
          <w:rFonts w:hint="eastAsia"/>
        </w:rPr>
      </w:pPr>
    </w:p>
    <w:p w14:paraId="7C735CDF">
      <w:pPr>
        <w:pStyle w:val="4"/>
        <w:spacing w:before="298" w:line="285" w:lineRule="auto"/>
        <w:ind w:right="102"/>
        <w:rPr>
          <w:rFonts w:hint="eastAsia"/>
        </w:rPr>
      </w:pPr>
      <w:r>
        <w:rPr>
          <w:rFonts w:hint="eastAsia"/>
        </w:rPr>
        <w:t>In the second group, our attention turns upward to the living Lord in heaven, where He serves as the high priest at the right hand of God's majesty.</w:t>
      </w:r>
    </w:p>
    <w:p w14:paraId="647CE9ED">
      <w:pPr>
        <w:pStyle w:val="4"/>
        <w:spacing w:before="298" w:line="285" w:lineRule="auto"/>
        <w:ind w:right="102"/>
        <w:rPr>
          <w:rFonts w:hint="eastAsia"/>
        </w:rPr>
      </w:pPr>
      <w:r>
        <w:rPr>
          <w:rFonts w:hint="eastAsia"/>
        </w:rPr>
        <w:t>在第二组中，我们的注意力转向天上的永活之主，祂在那里作神威严右边的大祭司。</w:t>
      </w:r>
    </w:p>
    <w:p w14:paraId="13F1D89D">
      <w:pPr>
        <w:pStyle w:val="4"/>
        <w:spacing w:before="298" w:line="285" w:lineRule="auto"/>
        <w:ind w:right="102"/>
        <w:rPr>
          <w:rFonts w:hint="eastAsia"/>
        </w:rPr>
      </w:pPr>
    </w:p>
    <w:p w14:paraId="1F886758">
      <w:pPr>
        <w:pStyle w:val="4"/>
        <w:spacing w:before="298" w:line="285" w:lineRule="auto"/>
        <w:ind w:right="102"/>
        <w:rPr>
          <w:rFonts w:hint="eastAsia"/>
        </w:rPr>
      </w:pPr>
      <w:r>
        <w:rPr>
          <w:rFonts w:hint="eastAsia"/>
        </w:rPr>
        <w:t>In the third group, we anticipate Christ's future, a future in which He will subdue all His enemies and present the kingdom to God the Father.</w:t>
      </w:r>
    </w:p>
    <w:p w14:paraId="14F2B9A7">
      <w:pPr>
        <w:pStyle w:val="4"/>
        <w:spacing w:before="298" w:line="285" w:lineRule="auto"/>
        <w:ind w:right="102"/>
        <w:rPr>
          <w:rFonts w:hint="eastAsia"/>
        </w:rPr>
      </w:pPr>
      <w:r>
        <w:rPr>
          <w:rFonts w:hint="eastAsia"/>
        </w:rPr>
        <w:t>在第三组中，我们期待基督的未来，一个祂将制服所有仇敌并将国度献给父神的未来。</w:t>
      </w:r>
    </w:p>
    <w:p w14:paraId="7AAFA36A">
      <w:pPr>
        <w:pStyle w:val="4"/>
        <w:spacing w:before="298" w:line="285" w:lineRule="auto"/>
        <w:ind w:right="102"/>
        <w:rPr>
          <w:rFonts w:hint="eastAsia"/>
        </w:rPr>
      </w:pPr>
    </w:p>
    <w:p w14:paraId="7A47BE2F">
      <w:pPr>
        <w:pStyle w:val="4"/>
        <w:spacing w:before="298" w:line="285" w:lineRule="auto"/>
        <w:ind w:right="102"/>
        <w:rPr>
          <w:rFonts w:hint="eastAsia"/>
        </w:rPr>
      </w:pPr>
      <w:r>
        <w:rPr>
          <w:rFonts w:hint="eastAsia"/>
        </w:rPr>
        <w:t>These benefits, though distinct, are inseparable.</w:t>
      </w:r>
    </w:p>
    <w:p w14:paraId="156A880A">
      <w:pPr>
        <w:pStyle w:val="4"/>
        <w:spacing w:before="298" w:line="285" w:lineRule="auto"/>
        <w:ind w:right="102"/>
        <w:rPr>
          <w:rFonts w:hint="eastAsia"/>
        </w:rPr>
      </w:pPr>
      <w:r>
        <w:rPr>
          <w:rFonts w:hint="eastAsia"/>
        </w:rPr>
        <w:t>这些益处虽然不同，却是不可分割的。</w:t>
      </w:r>
    </w:p>
    <w:p w14:paraId="100B5860">
      <w:pPr>
        <w:pStyle w:val="4"/>
        <w:spacing w:before="298" w:line="285" w:lineRule="auto"/>
        <w:ind w:right="102"/>
        <w:rPr>
          <w:rFonts w:hint="eastAsia"/>
        </w:rPr>
      </w:pPr>
    </w:p>
    <w:p w14:paraId="3FE52B08">
      <w:pPr>
        <w:pStyle w:val="4"/>
        <w:spacing w:before="298" w:line="285" w:lineRule="auto"/>
        <w:ind w:right="102"/>
        <w:rPr>
          <w:rFonts w:hint="eastAsia"/>
        </w:rPr>
      </w:pPr>
      <w:r>
        <w:rPr>
          <w:rFonts w:hint="eastAsia"/>
        </w:rPr>
        <w:t>Like faith, hope, and love, they form a threefold cord that cannot be broken.</w:t>
      </w:r>
    </w:p>
    <w:p w14:paraId="24D4F28D">
      <w:pPr>
        <w:pStyle w:val="4"/>
        <w:spacing w:before="298" w:line="285" w:lineRule="auto"/>
        <w:ind w:right="102"/>
        <w:rPr>
          <w:rFonts w:hint="eastAsia"/>
        </w:rPr>
      </w:pPr>
      <w:r>
        <w:rPr>
          <w:rFonts w:hint="eastAsia"/>
        </w:rPr>
        <w:t>就像信、望、爱一样，它们形成一条无法折断的三股绳索。</w:t>
      </w:r>
    </w:p>
    <w:p w14:paraId="38E484D2">
      <w:pPr>
        <w:pStyle w:val="4"/>
        <w:spacing w:before="298" w:line="285" w:lineRule="auto"/>
        <w:ind w:right="102"/>
        <w:rPr>
          <w:rFonts w:hint="eastAsia"/>
        </w:rPr>
      </w:pPr>
    </w:p>
    <w:p w14:paraId="58110973">
      <w:pPr>
        <w:pStyle w:val="4"/>
        <w:spacing w:before="298" w:line="285" w:lineRule="auto"/>
        <w:ind w:right="102"/>
        <w:rPr>
          <w:rFonts w:hint="eastAsia"/>
        </w:rPr>
      </w:pPr>
      <w:r>
        <w:rPr>
          <w:rFonts w:hint="eastAsia"/>
        </w:rPr>
        <w:t>It is Christ Himself, the crucified and glorified Lord, who, through His Word, directs our faith to His sacrifice, incorporates us into His fellowship through His Spirit, and, through both Word and Spirit, prepares and preserves us for heavenly blessedness.</w:t>
      </w:r>
    </w:p>
    <w:p w14:paraId="5E244027">
      <w:pPr>
        <w:pStyle w:val="4"/>
        <w:spacing w:before="298" w:line="285" w:lineRule="auto"/>
        <w:ind w:right="102"/>
        <w:rPr>
          <w:rFonts w:hint="eastAsia"/>
        </w:rPr>
      </w:pPr>
      <w:r>
        <w:rPr>
          <w:rFonts w:hint="eastAsia"/>
        </w:rPr>
        <w:t>是基督自己，这位被钉十字架并得荣耀的主，通过祂的话语，将我们的信心引向祂的牺牲，通过祂的灵将我们纳入祂的团契，并通过圣道和圣灵，为我们预备并保守我们进入属天的福乐。</w:t>
      </w:r>
    </w:p>
    <w:p w14:paraId="7B9F3DF0">
      <w:pPr>
        <w:pStyle w:val="4"/>
        <w:spacing w:before="298" w:line="285" w:lineRule="auto"/>
        <w:ind w:right="102"/>
        <w:rPr>
          <w:rFonts w:hint="eastAsia"/>
        </w:rPr>
      </w:pPr>
    </w:p>
    <w:p w14:paraId="785596BF">
      <w:pPr>
        <w:pStyle w:val="4"/>
        <w:spacing w:before="298" w:line="285" w:lineRule="auto"/>
        <w:ind w:right="102"/>
        <w:rPr>
          <w:rFonts w:hint="eastAsia"/>
        </w:rPr>
      </w:pPr>
      <w:r>
        <w:rPr>
          <w:rFonts w:hint="eastAsia"/>
        </w:rPr>
        <w:t>In the sixth place, let us consider four groups of benefits in the order of salvation: calling (including regeneration in a restricted sense, faith, and repentance), justification, sanctification, and glorification.</w:t>
      </w:r>
    </w:p>
    <w:p w14:paraId="67498322">
      <w:pPr>
        <w:pStyle w:val="4"/>
        <w:spacing w:before="298" w:line="285" w:lineRule="auto"/>
        <w:ind w:right="102"/>
        <w:rPr>
          <w:rFonts w:hint="eastAsia"/>
        </w:rPr>
      </w:pPr>
      <w:r>
        <w:rPr>
          <w:rFonts w:hint="eastAsia"/>
        </w:rPr>
        <w:t>第六，让我们在救赎的次序中思考四组益处：呼召（包括狭义上的重生、信心和悔改）、称义、成圣和得荣耀。</w:t>
      </w:r>
    </w:p>
    <w:p w14:paraId="7A23703A">
      <w:pPr>
        <w:pStyle w:val="4"/>
        <w:spacing w:before="298" w:line="285" w:lineRule="auto"/>
        <w:ind w:right="102"/>
        <w:rPr>
          <w:rFonts w:hint="eastAsia"/>
        </w:rPr>
      </w:pPr>
    </w:p>
    <w:p w14:paraId="6FB00494">
      <w:pPr>
        <w:pStyle w:val="4"/>
        <w:spacing w:before="298" w:line="285" w:lineRule="auto"/>
        <w:ind w:right="102"/>
        <w:rPr>
          <w:rFonts w:hint="eastAsia"/>
        </w:rPr>
      </w:pPr>
      <w:r>
        <w:rPr>
          <w:rFonts w:hint="eastAsia"/>
        </w:rPr>
        <w:t>While glorification is often reserved for the conclusion of dogmatics in the doctrine of the last things, it is an integral part of the way of salvation (via salutis) and closely connected to the preceding benefits.</w:t>
      </w:r>
    </w:p>
    <w:p w14:paraId="0E575FFA">
      <w:pPr>
        <w:pStyle w:val="4"/>
        <w:spacing w:before="298" w:line="285" w:lineRule="auto"/>
        <w:ind w:right="102"/>
        <w:rPr>
          <w:rFonts w:hint="eastAsia"/>
        </w:rPr>
      </w:pPr>
      <w:r>
        <w:rPr>
          <w:rFonts w:hint="eastAsia"/>
        </w:rPr>
        <w:t>虽然得荣耀通常保留在教义学末世论的结论部分，但它是救赎之路（via salutis）不可或缺的一部分，并与先前的益处紧密相连。</w:t>
      </w:r>
    </w:p>
    <w:p w14:paraId="13F11609">
      <w:pPr>
        <w:pStyle w:val="4"/>
        <w:spacing w:before="298" w:line="285" w:lineRule="auto"/>
        <w:ind w:right="102"/>
        <w:rPr>
          <w:rFonts w:hint="eastAsia"/>
        </w:rPr>
      </w:pPr>
    </w:p>
    <w:p w14:paraId="6EDEC77C">
      <w:pPr>
        <w:pStyle w:val="4"/>
        <w:spacing w:before="298" w:line="285" w:lineRule="auto"/>
        <w:ind w:right="102"/>
        <w:rPr>
          <w:rFonts w:hint="eastAsia"/>
        </w:rPr>
      </w:pPr>
      <w:r>
        <w:rPr>
          <w:rFonts w:hint="eastAsia"/>
        </w:rPr>
        <w:t>These four groups align with what Paul states about Christ in 1 Corinthians 1:30, where He is described as "wisdom from God, and righteousness and sanctification and redemption."</w:t>
      </w:r>
    </w:p>
    <w:p w14:paraId="7F0F9141">
      <w:pPr>
        <w:pStyle w:val="4"/>
        <w:spacing w:before="298" w:line="285" w:lineRule="auto"/>
        <w:ind w:right="102"/>
        <w:rPr>
          <w:rFonts w:hint="eastAsia"/>
        </w:rPr>
      </w:pPr>
      <w:r>
        <w:rPr>
          <w:rFonts w:hint="eastAsia"/>
        </w:rPr>
        <w:t>这四组与保罗在哥林多前书1:30中关于基督的论述相一致，在那里祂被描述为“从神来的智慧、公义、圣洁、救赎”。</w:t>
      </w:r>
    </w:p>
    <w:p w14:paraId="49E94726">
      <w:pPr>
        <w:pStyle w:val="4"/>
        <w:spacing w:before="298" w:line="285" w:lineRule="auto"/>
        <w:ind w:right="102"/>
        <w:rPr>
          <w:rFonts w:hint="eastAsia"/>
        </w:rPr>
      </w:pPr>
    </w:p>
    <w:p w14:paraId="4DE0B610">
      <w:pPr>
        <w:pStyle w:val="4"/>
        <w:spacing w:before="298" w:line="285" w:lineRule="auto"/>
        <w:ind w:right="102"/>
        <w:rPr>
          <w:rFonts w:hint="eastAsia"/>
        </w:rPr>
      </w:pPr>
      <w:r>
        <w:rPr>
          <w:rFonts w:hint="eastAsia"/>
        </w:rPr>
        <w:t>In Romans 8:30, the apostle enumerates three benefits in which God's foreknowledge is realized: calling, justification, and glorification.</w:t>
      </w:r>
    </w:p>
    <w:p w14:paraId="37C51CC5">
      <w:pPr>
        <w:pStyle w:val="4"/>
        <w:spacing w:before="298" w:line="285" w:lineRule="auto"/>
        <w:ind w:right="102"/>
        <w:rPr>
          <w:rFonts w:hint="eastAsia"/>
        </w:rPr>
      </w:pPr>
      <w:r>
        <w:rPr>
          <w:rFonts w:hint="eastAsia"/>
        </w:rPr>
        <w:t>在罗马书8:30中，使徒列举了三种益处，在这些益处中神的预知得以实现：呼召、称义和得荣耀。</w:t>
      </w:r>
    </w:p>
    <w:p w14:paraId="1DB30399">
      <w:pPr>
        <w:pStyle w:val="4"/>
        <w:spacing w:before="298" w:line="285" w:lineRule="auto"/>
        <w:ind w:right="102"/>
        <w:rPr>
          <w:rFonts w:hint="eastAsia"/>
        </w:rPr>
      </w:pPr>
    </w:p>
    <w:p w14:paraId="37DAACD1">
      <w:pPr>
        <w:pStyle w:val="4"/>
        <w:spacing w:before="298" w:line="285" w:lineRule="auto"/>
        <w:ind w:right="102"/>
        <w:rPr>
          <w:rFonts w:hint="eastAsia"/>
        </w:rPr>
      </w:pPr>
      <w:r>
        <w:rPr>
          <w:rFonts w:hint="eastAsia"/>
        </w:rPr>
        <w:t>All these benefits have a temporal dimension.</w:t>
      </w:r>
    </w:p>
    <w:p w14:paraId="2866ABBA">
      <w:pPr>
        <w:pStyle w:val="4"/>
        <w:spacing w:before="298" w:line="285" w:lineRule="auto"/>
        <w:ind w:right="102"/>
        <w:rPr>
          <w:rFonts w:hint="eastAsia"/>
        </w:rPr>
      </w:pPr>
      <w:r>
        <w:rPr>
          <w:rFonts w:hint="eastAsia"/>
        </w:rPr>
        <w:t>所有这些益处都具有时间维度。</w:t>
      </w:r>
    </w:p>
    <w:p w14:paraId="21811962">
      <w:pPr>
        <w:pStyle w:val="4"/>
        <w:spacing w:before="298" w:line="285" w:lineRule="auto"/>
        <w:ind w:right="102"/>
        <w:rPr>
          <w:rFonts w:hint="eastAsia"/>
        </w:rPr>
      </w:pPr>
    </w:p>
    <w:p w14:paraId="6813B38F">
      <w:pPr>
        <w:pStyle w:val="4"/>
        <w:spacing w:before="298" w:line="285" w:lineRule="auto"/>
        <w:ind w:right="102"/>
        <w:rPr>
          <w:rFonts w:hint="eastAsia"/>
        </w:rPr>
      </w:pPr>
      <w:r>
        <w:rPr>
          <w:rFonts w:hint="eastAsia"/>
        </w:rPr>
        <w:t>The term "he glorified" (ἐδοξασεν) in this context does not solely pertain to the glorification that awaits believers after death or on the day of judgment.</w:t>
      </w:r>
    </w:p>
    <w:p w14:paraId="4A521CD5">
      <w:pPr>
        <w:pStyle w:val="4"/>
        <w:spacing w:before="298" w:line="285" w:lineRule="auto"/>
        <w:ind w:right="102"/>
        <w:rPr>
          <w:rFonts w:hint="eastAsia"/>
        </w:rPr>
      </w:pPr>
      <w:r>
        <w:rPr>
          <w:rFonts w:hint="eastAsia"/>
        </w:rPr>
        <w:t>在这种情况下，“祂荣耀了”（ἐδοξασεν）这个词并不仅仅指信徒死后或审判日等待他们的荣耀。</w:t>
      </w:r>
    </w:p>
    <w:p w14:paraId="1153849F">
      <w:pPr>
        <w:pStyle w:val="4"/>
        <w:spacing w:before="298" w:line="285" w:lineRule="auto"/>
        <w:ind w:right="102"/>
        <w:rPr>
          <w:rFonts w:hint="eastAsia"/>
        </w:rPr>
      </w:pPr>
    </w:p>
    <w:p w14:paraId="491FF13E">
      <w:pPr>
        <w:pStyle w:val="4"/>
        <w:spacing w:before="298" w:line="285" w:lineRule="auto"/>
        <w:ind w:right="102"/>
        <w:rPr>
          <w:rFonts w:hint="eastAsia"/>
        </w:rPr>
      </w:pPr>
      <w:r>
        <w:rPr>
          <w:rFonts w:hint="eastAsia"/>
        </w:rPr>
        <w:t>Instead, it encompasses the glorification that believers already experience on earth through the renewal of the Holy Spirit (Rom. 8:2, 10; 2 Cor. 3:18; Eph. 3:16) and that will be fully realized at their resurrection on the last day (1 Cor. 15:53; Phil. 3:21).</w:t>
      </w:r>
    </w:p>
    <w:p w14:paraId="62C41349">
      <w:pPr>
        <w:pStyle w:val="4"/>
        <w:spacing w:before="298" w:line="285" w:lineRule="auto"/>
        <w:ind w:right="102"/>
        <w:rPr>
          <w:rFonts w:hint="eastAsia"/>
        </w:rPr>
      </w:pPr>
      <w:r>
        <w:rPr>
          <w:rFonts w:hint="eastAsia"/>
        </w:rPr>
        <w:t>相反，它包含了信徒在地上已经借着圣灵的更新所经历的荣耀（罗马书 8:2, 10；哥林多后书 3:18；以弗所书 3:16），以及在末日他们复活时将完全实现的荣耀（哥林多前书 15:53；腓立比书 3:21）。</w:t>
      </w:r>
    </w:p>
    <w:p w14:paraId="5BD69A7B">
      <w:pPr>
        <w:pStyle w:val="4"/>
        <w:spacing w:before="298" w:line="285" w:lineRule="auto"/>
        <w:ind w:right="102"/>
        <w:rPr>
          <w:rFonts w:hint="eastAsia"/>
        </w:rPr>
      </w:pPr>
    </w:p>
    <w:p w14:paraId="32E82BAE">
      <w:pPr>
        <w:pStyle w:val="4"/>
        <w:spacing w:before="298" w:line="285" w:lineRule="auto"/>
        <w:ind w:right="102"/>
        <w:rPr>
          <w:rFonts w:hint="eastAsia"/>
        </w:rPr>
      </w:pPr>
      <w:r>
        <w:rPr>
          <w:rFonts w:hint="eastAsia"/>
        </w:rPr>
        <w:t>Therefore, ἐδοξασεν includes both sanctification and glorification.</w:t>
      </w:r>
    </w:p>
    <w:p w14:paraId="78E84636">
      <w:pPr>
        <w:pStyle w:val="4"/>
        <w:spacing w:before="298" w:line="285" w:lineRule="auto"/>
        <w:ind w:right="102"/>
        <w:rPr>
          <w:rFonts w:hint="eastAsia"/>
        </w:rPr>
      </w:pPr>
      <w:r>
        <w:rPr>
          <w:rFonts w:hint="eastAsia"/>
        </w:rPr>
        <w:t>因此，ἐδοξασεν 包括成圣和得荣耀。</w:t>
      </w:r>
    </w:p>
    <w:p w14:paraId="522BE198">
      <w:pPr>
        <w:pStyle w:val="4"/>
        <w:spacing w:before="298" w:line="285" w:lineRule="auto"/>
        <w:ind w:right="102"/>
        <w:rPr>
          <w:rFonts w:hint="eastAsia"/>
        </w:rPr>
      </w:pPr>
    </w:p>
    <w:p w14:paraId="531D6409">
      <w:pPr>
        <w:pStyle w:val="4"/>
        <w:spacing w:before="298" w:line="285" w:lineRule="auto"/>
        <w:ind w:right="102"/>
        <w:rPr>
          <w:rFonts w:hint="eastAsia"/>
        </w:rPr>
      </w:pPr>
      <w:r>
        <w:rPr>
          <w:rFonts w:hint="eastAsia"/>
        </w:rPr>
        <w:t>Consequently, we encounter these four primary benefits that Christ secured for His own.</w:t>
      </w:r>
    </w:p>
    <w:p w14:paraId="362BB202">
      <w:pPr>
        <w:pStyle w:val="4"/>
        <w:spacing w:before="298" w:line="285" w:lineRule="auto"/>
        <w:ind w:right="102"/>
        <w:rPr>
          <w:rFonts w:hint="eastAsia"/>
        </w:rPr>
      </w:pPr>
      <w:r>
        <w:rPr>
          <w:rFonts w:hint="eastAsia"/>
        </w:rPr>
        <w:t>因此，我们遇到了基督为祂自己的人所确保的这四项主要益处。</w:t>
      </w:r>
    </w:p>
    <w:p w14:paraId="2914D370">
      <w:pPr>
        <w:pStyle w:val="4"/>
        <w:spacing w:before="298" w:line="285" w:lineRule="auto"/>
        <w:ind w:right="102"/>
        <w:rPr>
          <w:rFonts w:hint="eastAsia"/>
        </w:rPr>
      </w:pPr>
    </w:p>
    <w:p w14:paraId="269247DE">
      <w:pPr>
        <w:pStyle w:val="4"/>
        <w:spacing w:before="298" w:line="285" w:lineRule="auto"/>
        <w:ind w:right="102"/>
        <w:rPr>
          <w:rFonts w:hint="eastAsia"/>
        </w:rPr>
      </w:pPr>
      <w:r>
        <w:rPr>
          <w:rFonts w:hint="eastAsia"/>
        </w:rPr>
        <w:t>Corresponding to these benefits are the activities of the Holy Spirit and the operations of grace.</w:t>
      </w:r>
    </w:p>
    <w:p w14:paraId="584E5A89">
      <w:pPr>
        <w:pStyle w:val="4"/>
        <w:spacing w:before="298" w:line="285" w:lineRule="auto"/>
        <w:ind w:right="102"/>
        <w:rPr>
          <w:rFonts w:hint="eastAsia"/>
        </w:rPr>
      </w:pPr>
      <w:r>
        <w:rPr>
          <w:rFonts w:hint="eastAsia"/>
        </w:rPr>
        <w:t>与这些益处相对应的是圣灵的活动和恩典的运作。</w:t>
      </w:r>
    </w:p>
    <w:p w14:paraId="5F490D4D">
      <w:pPr>
        <w:pStyle w:val="4"/>
        <w:spacing w:before="298" w:line="285" w:lineRule="auto"/>
        <w:ind w:right="102"/>
        <w:rPr>
          <w:rFonts w:hint="eastAsia"/>
        </w:rPr>
      </w:pPr>
    </w:p>
    <w:p w14:paraId="34A5F07A">
      <w:pPr>
        <w:pStyle w:val="4"/>
        <w:spacing w:before="298" w:line="285" w:lineRule="auto"/>
        <w:ind w:right="102"/>
        <w:rPr>
          <w:rFonts w:hint="eastAsia"/>
        </w:rPr>
      </w:pPr>
      <w:r>
        <w:rPr>
          <w:rFonts w:hint="eastAsia"/>
        </w:rPr>
        <w:t>In calling, the Holy Spirit primarily fulfills His role of conviction and teaching, granting us preparatory, prevenient, and effecting grace.</w:t>
      </w:r>
    </w:p>
    <w:p w14:paraId="3F459F35">
      <w:pPr>
        <w:pStyle w:val="4"/>
        <w:spacing w:before="298" w:line="285" w:lineRule="auto"/>
        <w:ind w:right="102"/>
        <w:rPr>
          <w:rFonts w:hint="eastAsia"/>
        </w:rPr>
      </w:pPr>
      <w:r>
        <w:rPr>
          <w:rFonts w:hint="eastAsia"/>
        </w:rPr>
        <w:t>在呼召中，圣灵主要履行祂使人知罪和教导的角色，赐给我们预备性的、先在的和有效的恩典。</w:t>
      </w:r>
    </w:p>
    <w:p w14:paraId="6AF14FA4">
      <w:pPr>
        <w:pStyle w:val="4"/>
        <w:spacing w:before="298" w:line="285" w:lineRule="auto"/>
        <w:ind w:right="102"/>
        <w:rPr>
          <w:rFonts w:hint="eastAsia"/>
        </w:rPr>
      </w:pPr>
    </w:p>
    <w:p w14:paraId="6587D48D">
      <w:pPr>
        <w:pStyle w:val="4"/>
        <w:spacing w:before="298" w:line="285" w:lineRule="auto"/>
        <w:ind w:right="102"/>
        <w:rPr>
          <w:rFonts w:hint="eastAsia"/>
        </w:rPr>
      </w:pPr>
      <w:r>
        <w:rPr>
          <w:rFonts w:hint="eastAsia"/>
        </w:rPr>
        <w:t>In justification, the Spirit's comforting role and illuminating grace are prominent.</w:t>
      </w:r>
    </w:p>
    <w:p w14:paraId="7B09DE1B">
      <w:pPr>
        <w:pStyle w:val="4"/>
        <w:spacing w:before="298" w:line="285" w:lineRule="auto"/>
        <w:ind w:right="102"/>
        <w:rPr>
          <w:rFonts w:hint="eastAsia"/>
        </w:rPr>
      </w:pPr>
      <w:r>
        <w:rPr>
          <w:rFonts w:hint="eastAsia"/>
        </w:rPr>
        <w:t>在称义中，圣灵安慰的角色和光照的恩典是突出的。</w:t>
      </w:r>
    </w:p>
    <w:p w14:paraId="552A1443">
      <w:pPr>
        <w:pStyle w:val="4"/>
        <w:spacing w:before="298" w:line="285" w:lineRule="auto"/>
        <w:ind w:right="102"/>
        <w:rPr>
          <w:rFonts w:hint="eastAsia"/>
        </w:rPr>
      </w:pPr>
    </w:p>
    <w:p w14:paraId="47DAD461">
      <w:pPr>
        <w:pStyle w:val="4"/>
        <w:spacing w:before="298" w:line="285" w:lineRule="auto"/>
        <w:ind w:right="102"/>
        <w:rPr>
          <w:rFonts w:hint="eastAsia"/>
        </w:rPr>
      </w:pPr>
      <w:r>
        <w:rPr>
          <w:rFonts w:hint="eastAsia"/>
        </w:rPr>
        <w:t>In sanctification, the Holy Spirit carries out His sanctifying role, renewing us day by day through His cooperative grace.</w:t>
      </w:r>
    </w:p>
    <w:p w14:paraId="15A970FD">
      <w:pPr>
        <w:pStyle w:val="4"/>
        <w:spacing w:before="298" w:line="285" w:lineRule="auto"/>
        <w:ind w:right="102"/>
        <w:rPr>
          <w:rFonts w:hint="eastAsia"/>
        </w:rPr>
      </w:pPr>
      <w:r>
        <w:rPr>
          <w:rFonts w:hint="eastAsia"/>
        </w:rPr>
        <w:t>在成圣中，圣灵履行祂使人成圣的角色，借着祂合作的恩典逐日更新我们。</w:t>
      </w:r>
    </w:p>
    <w:p w14:paraId="401F4C2E">
      <w:pPr>
        <w:pStyle w:val="4"/>
        <w:spacing w:before="298" w:line="285" w:lineRule="auto"/>
        <w:ind w:right="102"/>
        <w:rPr>
          <w:rFonts w:hint="eastAsia"/>
        </w:rPr>
      </w:pPr>
    </w:p>
    <w:p w14:paraId="061E56B8">
      <w:pPr>
        <w:pStyle w:val="4"/>
        <w:spacing w:before="298" w:line="285" w:lineRule="auto"/>
        <w:ind w:right="102"/>
        <w:rPr>
          <w:rFonts w:hint="eastAsia"/>
        </w:rPr>
      </w:pPr>
      <w:r>
        <w:rPr>
          <w:rFonts w:hint="eastAsia"/>
        </w:rPr>
        <w:t>As for the glorification that commences in this life (2 Cor. 3:18), the Spirit performs His sealing role, completely restoring us through His conserving and perfecting grace to conform to the image of Christ, so that Christ may be the firstborn among many brothers (Rom. 8:29).</w:t>
      </w:r>
    </w:p>
    <w:p w14:paraId="271608BB">
      <w:pPr>
        <w:pStyle w:val="4"/>
        <w:spacing w:before="298" w:line="285" w:lineRule="auto"/>
        <w:ind w:right="102"/>
        <w:rPr>
          <w:rFonts w:hint="eastAsia"/>
        </w:rPr>
      </w:pPr>
      <w:r>
        <w:rPr>
          <w:rFonts w:hint="eastAsia"/>
        </w:rPr>
        <w:t>至于今生就开始的得荣耀（哥林多后书 3:18），圣灵履行祂印证的角色，借着祂保守和成全的恩典完全恢复我们，使我们与基督的形象一致，以便基督可以在许多弟兄中作长子（罗马书 8:29）。</w:t>
      </w:r>
    </w:p>
    <w:p w14:paraId="67801074">
      <w:pPr>
        <w:pStyle w:val="4"/>
        <w:spacing w:before="298" w:line="285" w:lineRule="auto"/>
        <w:ind w:right="102"/>
        <w:rPr>
          <w:rFonts w:hint="eastAsia"/>
        </w:rPr>
      </w:pPr>
    </w:p>
    <w:p w14:paraId="6874C476">
      <w:pPr>
        <w:pStyle w:val="4"/>
        <w:spacing w:before="298" w:line="285" w:lineRule="auto"/>
        <w:ind w:right="102"/>
        <w:rPr>
          <w:rFonts w:hint="eastAsia"/>
        </w:rPr>
      </w:pPr>
      <w:r>
        <w:rPr>
          <w:rFonts w:hint="eastAsia"/>
        </w:rPr>
        <w:t>MONERGISM BOOKS</w:t>
      </w:r>
    </w:p>
    <w:p w14:paraId="4C32A3A6">
      <w:pPr>
        <w:pStyle w:val="4"/>
        <w:spacing w:before="298" w:line="285" w:lineRule="auto"/>
        <w:ind w:right="102"/>
        <w:rPr>
          <w:rFonts w:hint="eastAsia"/>
        </w:rPr>
      </w:pPr>
      <w:r>
        <w:rPr>
          <w:rFonts w:hint="eastAsia"/>
        </w:rPr>
        <w:t>独一神能丛书</w:t>
      </w:r>
    </w:p>
    <w:p w14:paraId="267C88C6">
      <w:pPr>
        <w:pStyle w:val="4"/>
        <w:spacing w:before="298" w:line="285" w:lineRule="auto"/>
        <w:ind w:right="102"/>
        <w:rPr>
          <w:rFonts w:hint="eastAsia"/>
        </w:rPr>
      </w:pPr>
    </w:p>
    <w:p w14:paraId="355F19BD">
      <w:pPr>
        <w:pStyle w:val="4"/>
        <w:spacing w:before="298" w:line="285" w:lineRule="auto"/>
        <w:ind w:right="102"/>
        <w:rPr>
          <w:rFonts w:hint="eastAsia"/>
        </w:rPr>
      </w:pPr>
      <w:r>
        <w:rPr>
          <w:rFonts w:hint="eastAsia"/>
        </w:rPr>
        <w:t>The Order of Salvation by Herman Bavinck, Copyright © 2024</w:t>
      </w:r>
    </w:p>
    <w:p w14:paraId="04356A8A">
      <w:pPr>
        <w:pStyle w:val="4"/>
        <w:spacing w:before="298" w:line="285" w:lineRule="auto"/>
        <w:ind w:right="102"/>
        <w:rPr>
          <w:rFonts w:hint="eastAsia"/>
        </w:rPr>
      </w:pPr>
      <w:r>
        <w:rPr>
          <w:rFonts w:hint="eastAsia"/>
        </w:rPr>
        <w:t>赫尔曼·巴文克《救赎的次序》，版权所有 © 2024</w:t>
      </w:r>
    </w:p>
    <w:p w14:paraId="7D6A39AF">
      <w:pPr>
        <w:pStyle w:val="4"/>
        <w:spacing w:before="298" w:line="285" w:lineRule="auto"/>
        <w:ind w:right="102"/>
        <w:rPr>
          <w:rFonts w:hint="eastAsia"/>
        </w:rPr>
      </w:pPr>
    </w:p>
    <w:p w14:paraId="62DF40AB">
      <w:pPr>
        <w:pStyle w:val="4"/>
        <w:spacing w:before="298" w:line="285" w:lineRule="auto"/>
        <w:ind w:right="102"/>
        <w:rPr>
          <w:rFonts w:hint="eastAsia"/>
        </w:rPr>
      </w:pPr>
      <w:r>
        <w:rPr>
          <w:rFonts w:hint="eastAsia"/>
        </w:rPr>
        <w:t>All rights reserved under International and Pan-American Copyright Conventions.</w:t>
      </w:r>
    </w:p>
    <w:p w14:paraId="52D0009D">
      <w:pPr>
        <w:pStyle w:val="4"/>
        <w:spacing w:before="298" w:line="285" w:lineRule="auto"/>
        <w:ind w:right="102"/>
        <w:rPr>
          <w:rFonts w:hint="eastAsia"/>
        </w:rPr>
      </w:pPr>
      <w:r>
        <w:rPr>
          <w:rFonts w:hint="eastAsia"/>
        </w:rPr>
        <w:t>根据国际和泛美版权公约保留所有权利。</w:t>
      </w:r>
    </w:p>
    <w:p w14:paraId="0E27FA2F">
      <w:pPr>
        <w:pStyle w:val="4"/>
        <w:spacing w:before="298" w:line="285" w:lineRule="auto"/>
        <w:ind w:right="102"/>
        <w:rPr>
          <w:rFonts w:hint="eastAsia"/>
        </w:rPr>
      </w:pPr>
    </w:p>
    <w:p w14:paraId="6BAC919C">
      <w:pPr>
        <w:pStyle w:val="4"/>
        <w:spacing w:before="298" w:line="285" w:lineRule="auto"/>
        <w:ind w:right="102"/>
        <w:rPr>
          <w:rFonts w:hint="eastAsia"/>
        </w:rPr>
      </w:pPr>
      <w:r>
        <w:rPr>
          <w:rFonts w:hint="eastAsia"/>
        </w:rPr>
        <w:t>By downloading this eBook, you have been granted the non-exclusive, non-transferable right to access and read the text of this e-book on-screen.</w:t>
      </w:r>
    </w:p>
    <w:p w14:paraId="14D80C36">
      <w:pPr>
        <w:pStyle w:val="4"/>
        <w:spacing w:before="298" w:line="285" w:lineRule="auto"/>
        <w:ind w:right="102"/>
        <w:rPr>
          <w:rFonts w:hint="eastAsia"/>
        </w:rPr>
      </w:pPr>
      <w:r>
        <w:rPr>
          <w:rFonts w:hint="eastAsia"/>
        </w:rPr>
        <w:t>下载此电子书即表示您已获得非独占的、不可转让的权利，可以在屏幕上访问和阅读此电子书的文本。</w:t>
      </w:r>
    </w:p>
    <w:p w14:paraId="04A39A1E">
      <w:pPr>
        <w:pStyle w:val="4"/>
        <w:spacing w:before="298" w:line="285" w:lineRule="auto"/>
        <w:ind w:right="102"/>
        <w:rPr>
          <w:rFonts w:hint="eastAsia"/>
        </w:rPr>
      </w:pPr>
    </w:p>
    <w:p w14:paraId="5964D1D4">
      <w:pPr>
        <w:pStyle w:val="4"/>
        <w:spacing w:before="298" w:line="285" w:lineRule="auto"/>
        <w:ind w:right="102"/>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2ABEB91C">
      <w:pPr>
        <w:pStyle w:val="4"/>
        <w:spacing w:before="298" w:line="285" w:lineRule="auto"/>
        <w:ind w:right="102"/>
        <w:rPr>
          <w:rFonts w:hint="eastAsia"/>
        </w:rPr>
      </w:pPr>
      <w:r>
        <w:rPr>
          <w:rFonts w:hint="eastAsia"/>
        </w:rPr>
        <w:t>未经Monergism Books明确书面许可，不得以任何形式或任何方式（无论是电子的还是机械的，无论是现在已知的还是以后发明的）复制、传播、下载、反编译、逆向工程或存储或引入任何信息存储和检索系统。</w:t>
      </w:r>
    </w:p>
    <w:p w14:paraId="7E817106">
      <w:pPr>
        <w:pStyle w:val="4"/>
        <w:spacing w:before="298" w:line="285" w:lineRule="auto"/>
        <w:ind w:right="102"/>
        <w:rPr>
          <w:rFonts w:hint="eastAsia"/>
        </w:rPr>
      </w:pPr>
    </w:p>
    <w:p w14:paraId="608123D3">
      <w:pPr>
        <w:pStyle w:val="4"/>
        <w:spacing w:before="298" w:line="285" w:lineRule="auto"/>
        <w:ind w:right="102"/>
        <w:rPr>
          <w:rFonts w:hint="eastAsia"/>
        </w:rPr>
      </w:pPr>
      <w:r>
        <w:rPr>
          <w:rFonts w:hint="eastAsia"/>
        </w:rPr>
        <w:t>ePub, .mobi &amp; .pdf Editions January 2024</w:t>
      </w:r>
    </w:p>
    <w:p w14:paraId="4B59683F">
      <w:pPr>
        <w:pStyle w:val="4"/>
        <w:spacing w:before="298" w:line="285" w:lineRule="auto"/>
        <w:ind w:right="102"/>
        <w:rPr>
          <w:rFonts w:hint="eastAsia"/>
        </w:rPr>
      </w:pPr>
      <w:r>
        <w:rPr>
          <w:rFonts w:hint="eastAsia"/>
        </w:rPr>
        <w:t>ePub、.mobi 和 .pdf 版本 2024年1月</w:t>
      </w:r>
    </w:p>
    <w:p w14:paraId="30291EBD">
      <w:pPr>
        <w:pStyle w:val="4"/>
        <w:spacing w:before="298" w:line="285" w:lineRule="auto"/>
        <w:ind w:right="102"/>
        <w:rPr>
          <w:rFonts w:hint="eastAsia"/>
        </w:rPr>
      </w:pPr>
    </w:p>
    <w:p w14:paraId="06B1BDEC">
      <w:pPr>
        <w:pStyle w:val="4"/>
        <w:spacing w:before="298" w:line="285" w:lineRule="auto"/>
        <w:ind w:right="102"/>
        <w:rPr>
          <w:rFonts w:hint="eastAsia"/>
        </w:rPr>
      </w:pPr>
      <w:r>
        <w:rPr>
          <w:rFonts w:hint="eastAsia"/>
        </w:rPr>
        <w:t>Requests for information should be addressed to: Monergism Books, PO Box 491, West Linn, Or 97068.</w:t>
      </w:r>
    </w:p>
    <w:p w14:paraId="5EE4AB80">
      <w:pPr>
        <w:pStyle w:val="4"/>
        <w:spacing w:before="298" w:line="285" w:lineRule="auto"/>
        <w:ind w:right="102"/>
      </w:pPr>
      <w:r>
        <w:rPr>
          <w:rFonts w:hint="eastAsia"/>
        </w:rPr>
        <w:t>咨询信息请致函：Monergism Books, PO Box 491, West Linn, Or 97068。</w:t>
      </w: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Microsoft Sans Serif">
    <w:panose1 w:val="020B0604020202020204"/>
    <w:charset w:val="01"/>
    <w:family w:val="swiss"/>
    <w:pitch w:val="default"/>
    <w:sig w:usb0="E5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10D7468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jc w:val="center"/>
      <w:outlineLvl w:val="1"/>
    </w:pPr>
    <w:rPr>
      <w:rFonts w:ascii="Georgia" w:hAnsi="Georgia" w:eastAsia="Georgia" w:cs="Georgia"/>
      <w:b/>
      <w:bCs/>
      <w:sz w:val="42"/>
      <w:szCs w:val="42"/>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spacing w:before="85"/>
      <w:ind w:left="99"/>
      <w:jc w:val="both"/>
    </w:pPr>
    <w:rPr>
      <w:rFonts w:ascii="Georgia" w:hAnsi="Georgia" w:eastAsia="Georgia" w:cs="Georgia"/>
      <w:sz w:val="30"/>
      <w:szCs w:val="30"/>
      <w:lang w:val="en-US" w:eastAsia="en-US" w:bidi="ar-SA"/>
    </w:rPr>
  </w:style>
  <w:style w:type="paragraph" w:styleId="5">
    <w:name w:val="Title"/>
    <w:basedOn w:val="1"/>
    <w:qFormat/>
    <w:uiPriority w:val="1"/>
    <w:pPr>
      <w:spacing w:before="86"/>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ind w:left="699" w:right="98" w:hanging="325"/>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418</Pages>
  <Words>4217</Words>
  <Characters>22611</Characters>
  <TotalTime>7</TotalTime>
  <ScaleCrop>false</ScaleCrop>
  <LinksUpToDate>false</LinksUpToDate>
  <CharactersWithSpaces>26767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2025-05-20T02:09:00Z</dcterms:created>
  <dc:creator>kiki</dc:creator>
  <cp:lastModifiedBy>一</cp:lastModifiedBy>
  <dcterms:modified xsi:type="dcterms:W3CDTF">2025-05-20T03:39:56Z</dcterms:modified>
  <dc:title>The Order of Salvation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2025-05-20T00:00:00Z</vt:filetime>
  </property>
  <property fmtid="{D5CDD505-2E9C-101B-9397-08002B2CF9AE}" pid="3" name="LastSaved">
    <vt:filetime>2025-05-20T00:00:00Z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2052-12.1.0.21171</vt:lpwstr>
  </property>
  <property fmtid="{D5CDD505-2E9C-101B-9397-08002B2CF9AE}" pid="6" name="ICV">
    <vt:lpwstr>AE9CFD1C998241918142C47FFC9D7A61_12</vt:lpwstr>
  </property>
</Properties>
</file>