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BE9332">
      <w:pPr>
        <w:spacing w:after="0" w:line="259" w:lineRule="auto"/>
        <w:ind w:left="-1440" w:right="10800" w:firstLine="0"/>
        <w:jc w:val="left"/>
        <w:rPr>
          <w:rFonts w:hint="eastAsia" w:eastAsia="宋体"/>
          <w:lang w:eastAsia="zh-CN"/>
        </w:rPr>
      </w:pPr>
      <w:r>
        <w:rPr>
          <w:rFonts w:hint="eastAsia" w:eastAsia="宋体"/>
          <w:lang w:eastAsia="zh-CN"/>
        </w:rPr>
        <w:drawing>
          <wp:inline distT="0" distB="0" distL="114300" distR="114300">
            <wp:extent cx="5852160" cy="7802880"/>
            <wp:effectExtent l="0" t="0" r="0" b="0"/>
            <wp:docPr id="2" name="图片 2" descr="534b5661034639f83ef758bf392de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34b5661034639f83ef758bf392deb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6621D122">
      <w:pPr>
        <w:rPr>
          <w:rFonts w:hint="eastAsia" w:eastAsia="宋体"/>
          <w:lang w:eastAsia="zh-CN"/>
        </w:rPr>
      </w:pPr>
    </w:p>
    <w:p w14:paraId="427C950A">
      <w:pPr>
        <w:rPr>
          <w:rFonts w:hint="eastAsia" w:eastAsia="宋体"/>
          <w:lang w:eastAsia="zh-CN"/>
        </w:rPr>
      </w:pPr>
    </w:p>
    <w:p w14:paraId="797E9D95">
      <w:pPr>
        <w:rPr>
          <w:rFonts w:hint="eastAsia" w:eastAsia="宋体"/>
          <w:lang w:eastAsia="zh-CN"/>
        </w:rPr>
      </w:pPr>
    </w:p>
    <w:p w14:paraId="47F5AA5D">
      <w:pPr>
        <w:rPr>
          <w:rFonts w:hint="eastAsia" w:eastAsia="宋体"/>
          <w:lang w:eastAsia="zh-CN"/>
        </w:rPr>
      </w:pPr>
      <w:r>
        <w:rPr>
          <w:rFonts w:hint="eastAsia" w:eastAsia="宋体"/>
          <w:lang w:eastAsia="zh-CN"/>
        </w:rPr>
        <w:t>翻译来源：claude</w:t>
      </w:r>
    </w:p>
    <w:p w14:paraId="1B4EDF4F">
      <w:pPr>
        <w:rPr>
          <w:rFonts w:hint="eastAsia" w:eastAsia="宋体"/>
          <w:lang w:eastAsia="zh-CN"/>
        </w:rPr>
      </w:pPr>
    </w:p>
    <w:p w14:paraId="5AB31851">
      <w:pPr>
        <w:rPr>
          <w:rFonts w:hint="eastAsia" w:eastAsia="宋体"/>
          <w:lang w:eastAsia="zh-CN"/>
        </w:rPr>
      </w:pPr>
      <w:r>
        <w:rPr>
          <w:rFonts w:hint="eastAsia" w:eastAsia="宋体"/>
          <w:lang w:eastAsia="zh-CN"/>
        </w:rPr>
        <w:t>注说明：</w:t>
      </w:r>
    </w:p>
    <w:p w14:paraId="6934B9EE">
      <w:pPr>
        <w:rPr>
          <w:rFonts w:hint="eastAsia" w:eastAsia="宋体"/>
          <w:lang w:eastAsia="zh-CN"/>
        </w:rPr>
      </w:pPr>
      <w:r>
        <w:rPr>
          <w:rFonts w:hint="eastAsia" w:eastAsia="宋体"/>
          <w:lang w:eastAsia="zh-CN"/>
        </w:rPr>
        <w:t>1、以下文字使用人工智能（claude)翻译，请以原文为准。</w:t>
      </w:r>
    </w:p>
    <w:p w14:paraId="3F590205">
      <w:pPr>
        <w:rPr>
          <w:rFonts w:hint="eastAsia" w:eastAsia="宋体"/>
          <w:lang w:eastAsia="zh-CN"/>
        </w:rPr>
      </w:pPr>
      <w:r>
        <w:rPr>
          <w:rFonts w:hint="eastAsia" w:eastAsia="宋体"/>
          <w:lang w:eastAsia="zh-CN"/>
        </w:rPr>
        <w:t>2、原文和翻译都可以免费使用，转发，传阅，复制，但不能商用，若商用，只能收回成本费。</w:t>
      </w:r>
    </w:p>
    <w:p w14:paraId="728A4C32">
      <w:pPr>
        <w:rPr>
          <w:rFonts w:hint="eastAsia" w:eastAsia="宋体"/>
          <w:lang w:eastAsia="zh-CN"/>
        </w:rPr>
      </w:pPr>
      <w:r>
        <w:rPr>
          <w:rFonts w:hint="eastAsia" w:eastAsia="宋体"/>
          <w:lang w:eastAsia="zh-CN"/>
        </w:rPr>
        <w:t>3、若有更好的翻译，请来信指正，一同分享清教徒书籍，谢谢！</w:t>
      </w:r>
    </w:p>
    <w:p w14:paraId="59C0FA16">
      <w:pPr>
        <w:rPr>
          <w:rFonts w:hint="eastAsia" w:eastAsia="宋体"/>
          <w:lang w:eastAsia="zh-CN"/>
        </w:rPr>
      </w:pPr>
    </w:p>
    <w:p w14:paraId="72DFF7FF">
      <w:pPr>
        <w:rPr>
          <w:rFonts w:hint="eastAsia" w:eastAsia="宋体"/>
          <w:lang w:eastAsia="zh-CN"/>
        </w:rPr>
        <w:sectPr>
          <w:pgSz w:w="12240" w:h="15840"/>
          <w:pgMar w:top="1440" w:right="1440" w:bottom="1440" w:left="1440" w:header="720" w:footer="720" w:gutter="0"/>
          <w:cols w:space="720" w:num="1"/>
        </w:sectPr>
      </w:pPr>
      <w:r>
        <w:rPr>
          <w:rFonts w:hint="eastAsia" w:eastAsia="宋体"/>
          <w:lang w:eastAsia="zh-CN"/>
        </w:rPr>
        <w:t>邮箱：xuanjiao789@outlook.com</w:t>
      </w:r>
    </w:p>
    <w:p w14:paraId="3A60FBD0">
      <w:pPr>
        <w:spacing w:after="441" w:line="259" w:lineRule="auto"/>
        <w:ind w:left="10" w:right="0"/>
        <w:jc w:val="center"/>
      </w:pPr>
      <w:r>
        <w:rPr>
          <w:sz w:val="25"/>
        </w:rPr>
        <w:t>THE</w:t>
      </w:r>
    </w:p>
    <w:p w14:paraId="35A93B12">
      <w:pPr>
        <w:pStyle w:val="2"/>
      </w:pPr>
      <w:r>
        <w:t>SUBSTANCE</w:t>
      </w:r>
    </w:p>
    <w:p w14:paraId="008CF1F7">
      <w:pPr>
        <w:pStyle w:val="2"/>
        <w:bidi w:val="0"/>
        <w:rPr>
          <w:rFonts w:hint="eastAsia" w:eastAsia="宋体"/>
          <w:lang w:val="en-US" w:eastAsia="zh-CN"/>
        </w:rPr>
      </w:pPr>
      <w:r>
        <w:rPr>
          <w:rFonts w:hint="eastAsia" w:eastAsia="宋体"/>
          <w:lang w:val="en-US" w:eastAsia="zh-CN"/>
        </w:rPr>
        <w:t>《</w:t>
      </w:r>
      <w:r>
        <w:rPr>
          <w:rFonts w:hint="eastAsia"/>
        </w:rPr>
        <w:t>基督教的实质</w:t>
      </w:r>
      <w:r>
        <w:rPr>
          <w:rFonts w:hint="eastAsia" w:eastAsia="宋体"/>
          <w:lang w:eastAsia="zh-CN"/>
        </w:rPr>
        <w:t>》</w:t>
      </w:r>
    </w:p>
    <w:p w14:paraId="20F4CC48"/>
    <w:p w14:paraId="384BF995">
      <w:pPr>
        <w:spacing w:after="336" w:line="259" w:lineRule="auto"/>
        <w:ind w:left="10" w:right="0"/>
        <w:jc w:val="center"/>
      </w:pPr>
      <w:r>
        <w:rPr>
          <w:sz w:val="25"/>
        </w:rPr>
        <w:t>OF</w:t>
      </w:r>
    </w:p>
    <w:p w14:paraId="55B28D03">
      <w:pPr>
        <w:spacing w:after="0" w:line="259" w:lineRule="auto"/>
        <w:ind w:left="0" w:right="0" w:firstLine="0"/>
        <w:jc w:val="center"/>
      </w:pPr>
      <w:r>
        <w:rPr>
          <w:i/>
          <w:sz w:val="50"/>
        </w:rPr>
        <w:t>Christian Religion:</w:t>
      </w:r>
    </w:p>
    <w:p w14:paraId="3DD89BA9">
      <w:pPr>
        <w:spacing w:after="141" w:line="259" w:lineRule="auto"/>
        <w:ind w:left="10" w:right="0"/>
        <w:jc w:val="center"/>
      </w:pPr>
      <w:r>
        <w:rPr>
          <w:sz w:val="25"/>
        </w:rPr>
        <w:t>OR</w:t>
      </w:r>
    </w:p>
    <w:p w14:paraId="39D867A1">
      <w:pPr>
        <w:spacing w:after="3" w:line="265" w:lineRule="auto"/>
        <w:jc w:val="center"/>
      </w:pPr>
      <w:r>
        <w:t xml:space="preserve">A plain and easy draft of the Christian </w:t>
      </w:r>
      <w:r>
        <w:rPr>
          <w:sz w:val="50"/>
        </w:rPr>
        <w:t>CATECHISM</w:t>
      </w:r>
    </w:p>
    <w:p w14:paraId="3E0C5F09">
      <w:pPr>
        <w:spacing w:after="141" w:line="259" w:lineRule="auto"/>
        <w:ind w:left="10" w:right="0"/>
        <w:jc w:val="center"/>
      </w:pPr>
      <w:r>
        <w:rPr>
          <w:sz w:val="25"/>
        </w:rPr>
        <w:t>IN</w:t>
      </w:r>
    </w:p>
    <w:p w14:paraId="4245F079">
      <w:pPr>
        <w:spacing w:after="110" w:line="259" w:lineRule="auto"/>
        <w:ind w:left="0" w:right="0" w:firstLine="0"/>
        <w:jc w:val="left"/>
        <w:rPr>
          <w:rFonts w:hint="eastAsia"/>
        </w:rPr>
      </w:pPr>
      <w:r>
        <w:rPr>
          <w:rFonts w:hint="eastAsia"/>
        </w:rPr>
        <w:t># THE SUBSTANCE OF Christian Religion:</w:t>
      </w:r>
    </w:p>
    <w:p w14:paraId="70639130">
      <w:pPr>
        <w:spacing w:after="110" w:line="259" w:lineRule="auto"/>
        <w:ind w:left="0" w:right="0" w:firstLine="0"/>
        <w:jc w:val="left"/>
        <w:rPr>
          <w:rFonts w:hint="eastAsia"/>
        </w:rPr>
      </w:pPr>
      <w:r>
        <w:rPr>
          <w:rFonts w:hint="eastAsia"/>
        </w:rPr>
        <w:t># 基督教的实质：</w:t>
      </w:r>
    </w:p>
    <w:p w14:paraId="13D87CDB">
      <w:pPr>
        <w:spacing w:after="110" w:line="259" w:lineRule="auto"/>
        <w:ind w:left="0" w:right="0" w:firstLine="0"/>
        <w:jc w:val="left"/>
        <w:rPr>
          <w:rFonts w:hint="eastAsia"/>
        </w:rPr>
      </w:pPr>
    </w:p>
    <w:p w14:paraId="2542D300">
      <w:pPr>
        <w:spacing w:after="110" w:line="259" w:lineRule="auto"/>
        <w:ind w:left="0" w:right="0" w:firstLine="0"/>
        <w:jc w:val="left"/>
        <w:rPr>
          <w:rFonts w:hint="eastAsia"/>
        </w:rPr>
      </w:pPr>
      <w:r>
        <w:rPr>
          <w:rFonts w:hint="eastAsia"/>
        </w:rPr>
        <w:t>OR A plain and easy draft of the Christian CATECHISM</w:t>
      </w:r>
    </w:p>
    <w:p w14:paraId="3361CBC7">
      <w:pPr>
        <w:spacing w:after="110" w:line="259" w:lineRule="auto"/>
        <w:ind w:left="0" w:right="0" w:firstLine="0"/>
        <w:jc w:val="left"/>
        <w:rPr>
          <w:rFonts w:hint="eastAsia"/>
        </w:rPr>
      </w:pPr>
      <w:r>
        <w:rPr>
          <w:rFonts w:hint="eastAsia"/>
        </w:rPr>
        <w:t>或 基督教要理问答的简明草稿</w:t>
      </w:r>
    </w:p>
    <w:p w14:paraId="7438E90D">
      <w:pPr>
        <w:spacing w:after="110" w:line="259" w:lineRule="auto"/>
        <w:ind w:left="0" w:right="0" w:firstLine="0"/>
        <w:jc w:val="left"/>
        <w:rPr>
          <w:rFonts w:hint="eastAsia"/>
        </w:rPr>
      </w:pPr>
    </w:p>
    <w:p w14:paraId="1BB6C762">
      <w:pPr>
        <w:spacing w:after="110" w:line="259" w:lineRule="auto"/>
        <w:ind w:left="0" w:right="0" w:firstLine="0"/>
        <w:jc w:val="left"/>
        <w:rPr>
          <w:rFonts w:hint="eastAsia"/>
        </w:rPr>
      </w:pPr>
      <w:r>
        <w:rPr>
          <w:rFonts w:hint="eastAsia"/>
        </w:rPr>
        <w:t>IN 52 Lectures, on chosen Texts of Scripture, For each Lord's Day of the Year, Learnedly and Perspicuously illustrated with Doctrines, Reasons and Uses.</w:t>
      </w:r>
    </w:p>
    <w:p w14:paraId="064B25C4">
      <w:pPr>
        <w:spacing w:after="110" w:line="259" w:lineRule="auto"/>
        <w:ind w:left="0" w:right="0" w:firstLine="0"/>
        <w:jc w:val="left"/>
        <w:rPr>
          <w:rFonts w:hint="eastAsia"/>
        </w:rPr>
      </w:pPr>
      <w:r>
        <w:rPr>
          <w:rFonts w:hint="eastAsia"/>
        </w:rPr>
        <w:t>以52篇讲章形式，基于精选的圣经经文，为一年中每个主日准备，以教义、理由和应用进行学术性且清晰的阐述。</w:t>
      </w:r>
    </w:p>
    <w:p w14:paraId="17BDF2FC">
      <w:pPr>
        <w:spacing w:after="110" w:line="259" w:lineRule="auto"/>
        <w:ind w:left="0" w:right="0" w:firstLine="0"/>
        <w:jc w:val="left"/>
        <w:rPr>
          <w:rFonts w:hint="eastAsia"/>
        </w:rPr>
      </w:pPr>
    </w:p>
    <w:p w14:paraId="2836F8EF">
      <w:pPr>
        <w:spacing w:after="110" w:line="259" w:lineRule="auto"/>
        <w:ind w:left="0" w:right="0" w:firstLine="0"/>
        <w:jc w:val="left"/>
        <w:rPr>
          <w:rFonts w:hint="eastAsia"/>
        </w:rPr>
      </w:pPr>
      <w:r>
        <w:rPr>
          <w:rFonts w:hint="eastAsia"/>
        </w:rPr>
        <w:t>By that Reverend and Worthy Laborer in the Lord's Vineyard, WILLIAM AMES (1576-1633) Doctor in Divinity, And later Professor of it at Franeker in Friezeland.</w:t>
      </w:r>
    </w:p>
    <w:p w14:paraId="5B7D1759">
      <w:pPr>
        <w:spacing w:after="110" w:line="259" w:lineRule="auto"/>
        <w:ind w:left="0" w:right="0" w:firstLine="0"/>
        <w:jc w:val="left"/>
        <w:rPr>
          <w:rFonts w:hint="eastAsia"/>
        </w:rPr>
      </w:pPr>
      <w:r>
        <w:rPr>
          <w:rFonts w:hint="eastAsia"/>
        </w:rPr>
        <w:t>由那位在主葡萄园中尊敬且值得称赞的工人，威廉·</w:t>
      </w:r>
      <w:r>
        <w:rPr>
          <w:rFonts w:hint="eastAsia" w:eastAsia="宋体"/>
          <w:lang w:val="en-US" w:eastAsia="zh-CN"/>
        </w:rPr>
        <w:t>艾</w:t>
      </w:r>
      <w:bookmarkStart w:id="0" w:name="_GoBack"/>
      <w:bookmarkEnd w:id="0"/>
      <w:r>
        <w:rPr>
          <w:rFonts w:hint="eastAsia"/>
        </w:rPr>
        <w:t>姆斯(1576-1633)神学博士所著，后为弗里斯兰弗拉内克尔大学神学教授。</w:t>
      </w:r>
    </w:p>
    <w:p w14:paraId="4F27CFFB">
      <w:pPr>
        <w:spacing w:after="110" w:line="259" w:lineRule="auto"/>
        <w:ind w:left="0" w:right="0" w:firstLine="0"/>
        <w:jc w:val="left"/>
        <w:rPr>
          <w:rFonts w:hint="eastAsia"/>
        </w:rPr>
      </w:pPr>
    </w:p>
    <w:p w14:paraId="49286FDB">
      <w:pPr>
        <w:spacing w:after="110" w:line="259" w:lineRule="auto"/>
        <w:ind w:left="0" w:right="0" w:firstLine="0"/>
        <w:jc w:val="left"/>
        <w:rPr>
          <w:rFonts w:hint="eastAsia"/>
        </w:rPr>
      </w:pPr>
      <w:r>
        <w:rPr>
          <w:rFonts w:hint="eastAsia"/>
        </w:rPr>
        <w:t>LONDON Printed by T. Mabb for Thomas Davies, and are to be sold at his shop at the Sign of the Bible over against the little-north-door of Paul's Church, 1659</w:t>
      </w:r>
    </w:p>
    <w:p w14:paraId="604BCBDE">
      <w:pPr>
        <w:spacing w:after="110" w:line="259" w:lineRule="auto"/>
        <w:ind w:left="0" w:right="0" w:firstLine="0"/>
        <w:jc w:val="left"/>
        <w:rPr>
          <w:rFonts w:hint="eastAsia"/>
        </w:rPr>
      </w:pPr>
      <w:r>
        <w:rPr>
          <w:rFonts w:hint="eastAsia"/>
        </w:rPr>
        <w:t>伦敦由T. Mabb为托马斯·戴维斯印刷，在保罗教堂小北门对面的圣经标志店铺出售，1659年</w:t>
      </w:r>
    </w:p>
    <w:p w14:paraId="414838ED">
      <w:pPr>
        <w:spacing w:after="110" w:line="259" w:lineRule="auto"/>
        <w:ind w:left="0" w:right="0" w:firstLine="0"/>
        <w:jc w:val="left"/>
        <w:rPr>
          <w:rFonts w:hint="eastAsia"/>
        </w:rPr>
      </w:pPr>
    </w:p>
    <w:p w14:paraId="630B6E4B">
      <w:pPr>
        <w:spacing w:after="110" w:line="259" w:lineRule="auto"/>
        <w:ind w:left="0" w:right="0" w:firstLine="0"/>
        <w:jc w:val="left"/>
        <w:rPr>
          <w:rFonts w:hint="eastAsia"/>
        </w:rPr>
      </w:pPr>
      <w:r>
        <w:rPr>
          <w:rFonts w:hint="eastAsia"/>
        </w:rPr>
        <w:t>Scanned Text Source: http://books.google.com/books/about/The_substance_of_Christian_religion.html?id=PkidO6LTQvkC</w:t>
      </w:r>
    </w:p>
    <w:p w14:paraId="57813BCB">
      <w:pPr>
        <w:spacing w:after="110" w:line="259" w:lineRule="auto"/>
        <w:ind w:left="0" w:right="0" w:firstLine="0"/>
        <w:jc w:val="left"/>
        <w:rPr>
          <w:rFonts w:hint="eastAsia"/>
        </w:rPr>
      </w:pPr>
      <w:r>
        <w:rPr>
          <w:rFonts w:hint="eastAsia"/>
        </w:rPr>
        <w:t>扫描文本来源：http://books.google.com/books/about/The_substance_of_Christian_religion.html?id=PkidO6LTQvkC</w:t>
      </w:r>
    </w:p>
    <w:p w14:paraId="0E296927">
      <w:pPr>
        <w:spacing w:after="110" w:line="259" w:lineRule="auto"/>
        <w:ind w:left="0" w:right="0" w:firstLine="0"/>
        <w:jc w:val="left"/>
        <w:rPr>
          <w:rFonts w:hint="eastAsia"/>
        </w:rPr>
      </w:pPr>
    </w:p>
    <w:p w14:paraId="5D719B0F">
      <w:pPr>
        <w:spacing w:after="110" w:line="259" w:lineRule="auto"/>
        <w:ind w:left="0" w:right="0" w:firstLine="0"/>
        <w:jc w:val="left"/>
        <w:rPr>
          <w:rFonts w:hint="eastAsia"/>
        </w:rPr>
      </w:pPr>
      <w:r>
        <w:rPr>
          <w:rFonts w:hint="eastAsia"/>
        </w:rPr>
        <w:t>A ESCHATOLOGICAL TREATISE Latin edition published 1627</w:t>
      </w:r>
    </w:p>
    <w:p w14:paraId="4A88C114">
      <w:pPr>
        <w:spacing w:after="110" w:line="259" w:lineRule="auto"/>
        <w:ind w:left="0" w:right="0" w:firstLine="0"/>
        <w:jc w:val="left"/>
        <w:rPr>
          <w:rFonts w:hint="eastAsia"/>
        </w:rPr>
      </w:pPr>
      <w:r>
        <w:rPr>
          <w:rFonts w:hint="eastAsia"/>
        </w:rPr>
        <w:t>末世论著作 拉丁文版于1627年出版</w:t>
      </w:r>
    </w:p>
    <w:p w14:paraId="738FEAB6">
      <w:pPr>
        <w:spacing w:after="110" w:line="259" w:lineRule="auto"/>
        <w:ind w:left="0" w:right="0" w:firstLine="0"/>
        <w:jc w:val="left"/>
        <w:rPr>
          <w:rFonts w:hint="eastAsia"/>
        </w:rPr>
      </w:pPr>
    </w:p>
    <w:p w14:paraId="3EE23086">
      <w:pPr>
        <w:spacing w:after="110" w:line="259" w:lineRule="auto"/>
        <w:ind w:left="0" w:right="0" w:firstLine="0"/>
        <w:jc w:val="left"/>
        <w:rPr>
          <w:rFonts w:hint="eastAsia"/>
        </w:rPr>
      </w:pPr>
      <w:r>
        <w:rPr>
          <w:rFonts w:hint="eastAsia"/>
        </w:rPr>
        <w:t>This work was included in Ames' COLLECTED LATIN WORKS, Vol 1 (Joannes Jansson press, Amsterdam, 1635, 1658) ed. Matthias Nethenus (1618-1686), Prof. of Theology at Utrecht, who was Ames' Biographer.</w:t>
      </w:r>
    </w:p>
    <w:p w14:paraId="185190A1">
      <w:pPr>
        <w:spacing w:after="110" w:line="259" w:lineRule="auto"/>
        <w:ind w:left="0" w:right="0" w:firstLine="0"/>
        <w:jc w:val="left"/>
        <w:rPr>
          <w:rFonts w:hint="eastAsia"/>
        </w:rPr>
      </w:pPr>
      <w:r>
        <w:rPr>
          <w:rFonts w:hint="eastAsia"/>
        </w:rPr>
        <w:t>本作品收录于埃姆斯的《拉丁文著作全集》第1卷(约翰内斯·扬森出版社，阿姆斯特丹，1635年，1658年)，由马蒂亚斯·内瑟努斯(1618-1686)编辑，他是乌特勒支神学教授，也是埃姆斯的传记作者。</w:t>
      </w:r>
    </w:p>
    <w:p w14:paraId="4E09CD83">
      <w:pPr>
        <w:spacing w:after="110" w:line="259" w:lineRule="auto"/>
        <w:ind w:left="0" w:right="0" w:firstLine="0"/>
        <w:jc w:val="left"/>
        <w:rPr>
          <w:rFonts w:hint="eastAsia"/>
        </w:rPr>
      </w:pPr>
    </w:p>
    <w:p w14:paraId="7B7431C5">
      <w:pPr>
        <w:spacing w:after="110" w:line="259" w:lineRule="auto"/>
        <w:ind w:left="0" w:right="0" w:firstLine="0"/>
        <w:jc w:val="left"/>
        <w:rPr>
          <w:rFonts w:hint="eastAsia"/>
        </w:rPr>
      </w:pPr>
      <w:r>
        <w:rPr>
          <w:rFonts w:hint="eastAsia"/>
        </w:rPr>
        <w:t>The editor of this English Translation (1642), though unnamed, was likely Hugh Peter (1598-1660), heir to Ames' papers, and co-pastor with Ames at the English Church of Rotterdam.</w:t>
      </w:r>
    </w:p>
    <w:p w14:paraId="1593C0E5">
      <w:pPr>
        <w:spacing w:after="110" w:line="259" w:lineRule="auto"/>
        <w:ind w:left="0" w:right="0" w:firstLine="0"/>
        <w:jc w:val="left"/>
        <w:rPr>
          <w:rFonts w:hint="eastAsia"/>
        </w:rPr>
      </w:pPr>
      <w:r>
        <w:rPr>
          <w:rFonts w:hint="eastAsia"/>
        </w:rPr>
        <w:t>这本英文译本(1642年)的编辑虽未署名，但很可能是休·彼得(1598-1660)，他是埃姆斯文稿的继承人，也是埃姆斯在鹿特丹英国教会的共同牧师。</w:t>
      </w:r>
    </w:p>
    <w:p w14:paraId="40FDCFEE">
      <w:pPr>
        <w:spacing w:after="110" w:line="259" w:lineRule="auto"/>
        <w:ind w:left="0" w:right="0" w:firstLine="0"/>
        <w:jc w:val="left"/>
        <w:rPr>
          <w:rFonts w:hint="eastAsia"/>
        </w:rPr>
      </w:pPr>
    </w:p>
    <w:p w14:paraId="2F5503EF">
      <w:pPr>
        <w:spacing w:after="110" w:line="259" w:lineRule="auto"/>
        <w:ind w:left="0" w:right="0" w:firstLine="0"/>
        <w:jc w:val="left"/>
        <w:rPr>
          <w:rFonts w:hint="eastAsia"/>
        </w:rPr>
      </w:pPr>
      <w:r>
        <w:rPr>
          <w:rFonts w:hint="eastAsia"/>
        </w:rPr>
        <w:t>Hand-typed, modernized, corrected, and annotated by William H. Gross www.onthewing.org © Jan 2014. Original page numbers are in brackets; many English spellings are maintained; slight formatting changes have been made for readability. A Biographical Sketch has been added from Portraits, at prca.org, chap. 37.</w:t>
      </w:r>
    </w:p>
    <w:p w14:paraId="009270DA">
      <w:pPr>
        <w:spacing w:after="110" w:line="259" w:lineRule="auto"/>
        <w:ind w:left="0" w:right="0" w:firstLine="0"/>
        <w:jc w:val="left"/>
        <w:rPr>
          <w:rFonts w:hint="eastAsia"/>
        </w:rPr>
      </w:pPr>
      <w:r>
        <w:rPr>
          <w:rFonts w:hint="eastAsia"/>
        </w:rPr>
        <w:t>由威廉·H·格罗斯手工打字、现代化处理、校正和注释，www.onthewing.org © 2014年1月。原页码在方括号中；保留了许多英文拼写；为提高可读性进行了轻微的格式调整。从prca.org的《肖像》第37章添加了传记简介。</w:t>
      </w:r>
    </w:p>
    <w:p w14:paraId="77AB8F0E">
      <w:pPr>
        <w:spacing w:after="110" w:line="259" w:lineRule="auto"/>
        <w:ind w:left="0" w:right="0" w:firstLine="0"/>
        <w:jc w:val="left"/>
        <w:rPr>
          <w:rFonts w:hint="eastAsia"/>
        </w:rPr>
      </w:pPr>
    </w:p>
    <w:p w14:paraId="42801CDA">
      <w:pPr>
        <w:spacing w:after="110" w:line="259" w:lineRule="auto"/>
        <w:ind w:left="0" w:right="0" w:firstLine="0"/>
        <w:jc w:val="left"/>
        <w:rPr>
          <w:rFonts w:hint="eastAsia"/>
        </w:rPr>
      </w:pPr>
      <w:r>
        <w:rPr>
          <w:rFonts w:hint="eastAsia"/>
        </w:rPr>
        <w:t>Scripture in the footnotes is taken from the NKJV (Thomas Nelson Publishers © 1982).</w:t>
      </w:r>
    </w:p>
    <w:p w14:paraId="2F18194B">
      <w:pPr>
        <w:spacing w:after="110" w:line="259" w:lineRule="auto"/>
        <w:ind w:left="0" w:right="0" w:firstLine="0"/>
        <w:jc w:val="left"/>
        <w:rPr>
          <w:rFonts w:hint="eastAsia"/>
        </w:rPr>
      </w:pPr>
      <w:r>
        <w:rPr>
          <w:rFonts w:hint="eastAsia"/>
        </w:rPr>
        <w:t>脚注中的圣经经文引自新钦定本(NKJV)(托马斯·尼尔森出版社 © 1982)。</w:t>
      </w:r>
    </w:p>
    <w:p w14:paraId="0A15FA12">
      <w:pPr>
        <w:spacing w:after="110" w:line="259" w:lineRule="auto"/>
        <w:ind w:left="0" w:right="0" w:firstLine="0"/>
        <w:jc w:val="left"/>
        <w:rPr>
          <w:rFonts w:hint="eastAsia"/>
        </w:rPr>
      </w:pPr>
    </w:p>
    <w:p w14:paraId="7018EB6C">
      <w:pPr>
        <w:spacing w:after="110" w:line="259" w:lineRule="auto"/>
        <w:ind w:left="0" w:right="0" w:firstLine="0"/>
        <w:jc w:val="left"/>
        <w:rPr>
          <w:rFonts w:hint="eastAsia"/>
        </w:rPr>
      </w:pPr>
      <w:r>
        <w:rPr>
          <w:rFonts w:hint="eastAsia"/>
        </w:rPr>
        <w:t>Last updated: Mar 06, 2014</w:t>
      </w:r>
    </w:p>
    <w:p w14:paraId="4F0A7642">
      <w:pPr>
        <w:spacing w:after="110" w:line="259" w:lineRule="auto"/>
        <w:ind w:left="0" w:right="0" w:firstLine="0"/>
        <w:jc w:val="left"/>
        <w:rPr>
          <w:rFonts w:hint="eastAsia"/>
        </w:rPr>
      </w:pPr>
      <w:r>
        <w:rPr>
          <w:rFonts w:hint="eastAsia"/>
        </w:rPr>
        <w:t>最后更新：2014年3月6日</w:t>
      </w:r>
    </w:p>
    <w:p w14:paraId="486BD04A">
      <w:pPr>
        <w:spacing w:after="110" w:line="259" w:lineRule="auto"/>
        <w:ind w:left="0" w:right="0" w:firstLine="0"/>
        <w:jc w:val="left"/>
        <w:rPr>
          <w:rFonts w:hint="eastAsia"/>
        </w:rPr>
      </w:pPr>
    </w:p>
    <w:p w14:paraId="64E433AF">
      <w:pPr>
        <w:spacing w:after="110" w:line="259" w:lineRule="auto"/>
        <w:ind w:left="0" w:right="0" w:firstLine="0"/>
        <w:jc w:val="left"/>
        <w:rPr>
          <w:rFonts w:hint="eastAsia"/>
        </w:rPr>
      </w:pPr>
      <w:r>
        <w:rPr>
          <w:rFonts w:hint="eastAsia"/>
        </w:rPr>
        <w:t>Nature and scope of changes: The terms, "thee, thine, hast," etc. have been modernized; archaic and cumbersome syntax has been simplified; obsolete words and phrases have either been revised, or annotated. The original text was inconsistent in spelling, capitalization, numbering, formatting, and use of terms. I took the liberty to standardize and correct such things.</w:t>
      </w:r>
    </w:p>
    <w:p w14:paraId="4DC4D1E5">
      <w:pPr>
        <w:spacing w:after="110" w:line="259" w:lineRule="auto"/>
        <w:ind w:left="0" w:right="0" w:firstLine="0"/>
        <w:jc w:val="left"/>
        <w:rPr>
          <w:rFonts w:hint="eastAsia"/>
        </w:rPr>
      </w:pPr>
      <w:r>
        <w:rPr>
          <w:rFonts w:hint="eastAsia"/>
        </w:rPr>
        <w:t>变更的性质和范围：术语"thee, thine, hast"等已现代化处理；古老且繁琐的句法已简化；过时的词汇和短语已被修订或注释。原文在拼写、大小写、编号、格式和术语使用上不一致。我擅自将这些内容标准化并加以更正。</w:t>
      </w:r>
    </w:p>
    <w:p w14:paraId="26439109">
      <w:pPr>
        <w:spacing w:after="110" w:line="259" w:lineRule="auto"/>
        <w:ind w:left="0" w:right="0" w:firstLine="0"/>
        <w:jc w:val="left"/>
        <w:rPr>
          <w:rFonts w:hint="eastAsia"/>
        </w:rPr>
      </w:pPr>
    </w:p>
    <w:p w14:paraId="6CD43716">
      <w:pPr>
        <w:spacing w:after="110" w:line="259" w:lineRule="auto"/>
        <w:ind w:left="0" w:right="0" w:firstLine="0"/>
        <w:jc w:val="left"/>
        <w:rPr>
          <w:rFonts w:hint="eastAsia"/>
        </w:rPr>
      </w:pPr>
      <w:r>
        <w:rPr>
          <w:rFonts w:hint="eastAsia"/>
        </w:rPr>
        <w:t>Some Scripture citations were incorrect, or taken from an alternate translation where the verse numbers differed from the KJV. Those are standardized according to the NKJV. Additional citations have been footnoted for your convenience; and where helpful, the full text of the verse has been included.</w:t>
      </w:r>
    </w:p>
    <w:p w14:paraId="6C0DFA80">
      <w:pPr>
        <w:spacing w:after="110" w:line="259" w:lineRule="auto"/>
        <w:ind w:left="0" w:right="0" w:firstLine="0"/>
        <w:jc w:val="left"/>
        <w:rPr>
          <w:rFonts w:hint="eastAsia"/>
        </w:rPr>
      </w:pPr>
      <w:r>
        <w:rPr>
          <w:rFonts w:hint="eastAsia"/>
        </w:rPr>
        <w:t>一些圣经引用不正确，或取自与钦定本(KJV)经文编号不同的其他译本。这些已按照新钦定本(NKJV)标准化。为方便起见，额外的引用已在脚注中列出；在有帮助的地方，包含了经文的全文。</w:t>
      </w:r>
    </w:p>
    <w:p w14:paraId="681D2563">
      <w:pPr>
        <w:spacing w:after="110" w:line="259" w:lineRule="auto"/>
        <w:ind w:left="0" w:right="0" w:firstLine="0"/>
        <w:jc w:val="left"/>
        <w:rPr>
          <w:rFonts w:hint="eastAsia"/>
        </w:rPr>
      </w:pPr>
    </w:p>
    <w:p w14:paraId="7533AA76">
      <w:pPr>
        <w:spacing w:after="110" w:line="259" w:lineRule="auto"/>
        <w:ind w:left="0" w:right="0" w:firstLine="0"/>
        <w:jc w:val="left"/>
        <w:rPr>
          <w:rFonts w:hint="eastAsia"/>
        </w:rPr>
      </w:pPr>
      <w:r>
        <w:rPr>
          <w:rFonts w:hint="eastAsia"/>
        </w:rPr>
        <w:t>W.H.G. February 26, 2014</w:t>
      </w:r>
    </w:p>
    <w:p w14:paraId="6130AE66">
      <w:pPr>
        <w:spacing w:after="110" w:line="259" w:lineRule="auto"/>
        <w:ind w:left="0" w:right="0" w:firstLine="0"/>
        <w:jc w:val="left"/>
      </w:pPr>
      <w:r>
        <w:rPr>
          <w:rFonts w:hint="eastAsia"/>
        </w:rPr>
        <w:t>W.H.G. 2014年2月26日</w:t>
      </w:r>
    </w:p>
    <w:p w14:paraId="239F56B9">
      <w:pPr>
        <w:spacing w:after="0" w:line="259" w:lineRule="auto"/>
        <w:ind w:left="0" w:right="0" w:firstLine="0"/>
        <w:jc w:val="left"/>
      </w:pPr>
      <w:r>
        <w:rPr>
          <w:rFonts w:ascii="Arial" w:hAnsi="Arial" w:eastAsia="Arial" w:cs="Arial"/>
          <w:sz w:val="25"/>
        </w:rPr>
        <w:t xml:space="preserve"> </w:t>
      </w:r>
      <w:r>
        <w:br w:type="page"/>
      </w:r>
    </w:p>
    <w:p w14:paraId="32CEBE9D">
      <w:pPr>
        <w:spacing w:after="163" w:line="259" w:lineRule="auto"/>
        <w:ind w:left="875" w:right="0" w:firstLine="0"/>
        <w:jc w:val="left"/>
      </w:pPr>
      <w:r>
        <w:drawing>
          <wp:inline distT="0" distB="0" distL="0" distR="0">
            <wp:extent cx="4705350" cy="5715000"/>
            <wp:effectExtent l="0" t="0" r="0" b="0"/>
            <wp:docPr id="171" name="Picture 171"/>
            <wp:cNvGraphicFramePr/>
            <a:graphic xmlns:a="http://schemas.openxmlformats.org/drawingml/2006/main">
              <a:graphicData uri="http://schemas.openxmlformats.org/drawingml/2006/picture">
                <pic:pic xmlns:pic="http://schemas.openxmlformats.org/drawingml/2006/picture">
                  <pic:nvPicPr>
                    <pic:cNvPr id="171" name="Picture 171"/>
                    <pic:cNvPicPr/>
                  </pic:nvPicPr>
                  <pic:blipFill>
                    <a:blip r:embed="rId7"/>
                    <a:stretch>
                      <a:fillRect/>
                    </a:stretch>
                  </pic:blipFill>
                  <pic:spPr>
                    <a:xfrm>
                      <a:off x="0" y="0"/>
                      <a:ext cx="4705350" cy="5715000"/>
                    </a:xfrm>
                    <a:prstGeom prst="rect">
                      <a:avLst/>
                    </a:prstGeom>
                  </pic:spPr>
                </pic:pic>
              </a:graphicData>
            </a:graphic>
          </wp:inline>
        </w:drawing>
      </w:r>
    </w:p>
    <w:p w14:paraId="40736AD8">
      <w:pPr>
        <w:spacing w:after="110" w:line="259" w:lineRule="auto"/>
        <w:ind w:left="0" w:right="4546" w:firstLine="0"/>
        <w:jc w:val="right"/>
      </w:pPr>
      <w:r>
        <w:rPr>
          <w:rFonts w:ascii="Arial" w:hAnsi="Arial" w:eastAsia="Arial" w:cs="Arial"/>
          <w:sz w:val="25"/>
        </w:rPr>
        <w:t xml:space="preserve"> </w:t>
      </w:r>
    </w:p>
    <w:p w14:paraId="26D6CA32">
      <w:pPr>
        <w:spacing w:after="0" w:line="259" w:lineRule="auto"/>
        <w:ind w:left="0" w:right="0" w:firstLine="0"/>
        <w:jc w:val="left"/>
      </w:pPr>
      <w:r>
        <w:rPr>
          <w:rFonts w:ascii="Arial" w:hAnsi="Arial" w:eastAsia="Arial" w:cs="Arial"/>
          <w:sz w:val="25"/>
        </w:rPr>
        <w:t xml:space="preserve"> </w:t>
      </w:r>
    </w:p>
    <w:p w14:paraId="19179EF5">
      <w:pPr>
        <w:pStyle w:val="3"/>
      </w:pPr>
      <w:r>
        <w:t>CONTENTS</w:t>
      </w:r>
    </w:p>
    <w:p w14:paraId="194C0826">
      <w:pPr>
        <w:pStyle w:val="2"/>
        <w:bidi w:val="0"/>
        <w:rPr>
          <w:rFonts w:hint="eastAsia"/>
        </w:rPr>
      </w:pPr>
      <w:r>
        <w:rPr>
          <w:rFonts w:hint="eastAsia"/>
        </w:rPr>
        <w:t>目录</w:t>
      </w:r>
    </w:p>
    <w:p w14:paraId="5EE03312">
      <w:pPr>
        <w:spacing w:after="36" w:line="259" w:lineRule="auto"/>
        <w:ind w:left="0" w:right="3995"/>
        <w:jc w:val="left"/>
        <w:rPr>
          <w:rFonts w:hint="eastAsia"/>
        </w:rPr>
      </w:pPr>
    </w:p>
    <w:p w14:paraId="5348C97E">
      <w:pPr>
        <w:spacing w:after="36" w:line="259" w:lineRule="auto"/>
        <w:ind w:left="0" w:right="3995"/>
        <w:jc w:val="left"/>
        <w:rPr>
          <w:rFonts w:hint="eastAsia"/>
          <w:color w:val="auto"/>
        </w:rPr>
      </w:pPr>
      <w:r>
        <w:rPr>
          <w:rFonts w:hint="eastAsia"/>
          <w:color w:val="auto"/>
        </w:rPr>
        <w:t>Biographical Sketch To the Reader The First Lord's Day</w:t>
      </w:r>
    </w:p>
    <w:p w14:paraId="06B924DA">
      <w:pPr>
        <w:spacing w:after="36" w:line="259" w:lineRule="auto"/>
        <w:ind w:left="0" w:right="3995"/>
        <w:jc w:val="left"/>
        <w:rPr>
          <w:rFonts w:hint="eastAsia"/>
          <w:color w:val="auto"/>
        </w:rPr>
      </w:pPr>
      <w:r>
        <w:rPr>
          <w:rFonts w:hint="eastAsia"/>
          <w:color w:val="auto"/>
        </w:rPr>
        <w:t>传记简介 致读者 第一个主日</w:t>
      </w:r>
    </w:p>
    <w:p w14:paraId="49325E05">
      <w:pPr>
        <w:spacing w:after="36" w:line="259" w:lineRule="auto"/>
        <w:ind w:left="0" w:right="3995"/>
        <w:jc w:val="left"/>
        <w:rPr>
          <w:rFonts w:hint="eastAsia"/>
          <w:color w:val="auto"/>
        </w:rPr>
      </w:pPr>
    </w:p>
    <w:p w14:paraId="118D1E6C">
      <w:pPr>
        <w:spacing w:after="36" w:line="259" w:lineRule="auto"/>
        <w:ind w:left="0" w:right="3995"/>
        <w:jc w:val="left"/>
        <w:rPr>
          <w:rFonts w:hint="eastAsia"/>
          <w:color w:val="auto"/>
        </w:rPr>
      </w:pPr>
      <w:r>
        <w:rPr>
          <w:rFonts w:hint="eastAsia"/>
          <w:color w:val="auto"/>
        </w:rPr>
        <w:t>Psalm 4 verses 6-8.</w:t>
      </w:r>
    </w:p>
    <w:p w14:paraId="579836D5">
      <w:pPr>
        <w:spacing w:after="36" w:line="259" w:lineRule="auto"/>
        <w:ind w:left="0" w:right="3995"/>
        <w:jc w:val="left"/>
        <w:rPr>
          <w:rFonts w:hint="eastAsia"/>
          <w:color w:val="auto"/>
        </w:rPr>
      </w:pPr>
      <w:r>
        <w:rPr>
          <w:rFonts w:hint="eastAsia"/>
          <w:color w:val="auto"/>
        </w:rPr>
        <w:t>诗篇4篇6-8节。</w:t>
      </w:r>
    </w:p>
    <w:p w14:paraId="25C99F6C">
      <w:pPr>
        <w:spacing w:after="36" w:line="259" w:lineRule="auto"/>
        <w:ind w:left="0" w:right="3995"/>
        <w:jc w:val="left"/>
        <w:rPr>
          <w:rFonts w:hint="eastAsia"/>
          <w:color w:val="auto"/>
        </w:rPr>
      </w:pPr>
    </w:p>
    <w:p w14:paraId="293BCE5E">
      <w:pPr>
        <w:spacing w:after="36" w:line="259" w:lineRule="auto"/>
        <w:ind w:left="0" w:right="3995"/>
        <w:jc w:val="left"/>
        <w:rPr>
          <w:rFonts w:hint="eastAsia"/>
          <w:color w:val="auto"/>
        </w:rPr>
      </w:pPr>
      <w:r>
        <w:rPr>
          <w:rFonts w:hint="eastAsia"/>
          <w:color w:val="auto"/>
        </w:rPr>
        <w:t>There are many that say, Who will show us any good?</w:t>
      </w:r>
    </w:p>
    <w:p w14:paraId="3151EB0B">
      <w:pPr>
        <w:spacing w:after="36" w:line="259" w:lineRule="auto"/>
        <w:ind w:left="0" w:right="3995"/>
        <w:jc w:val="left"/>
        <w:rPr>
          <w:rFonts w:hint="eastAsia"/>
          <w:color w:val="auto"/>
        </w:rPr>
      </w:pPr>
      <w:r>
        <w:rPr>
          <w:rFonts w:hint="eastAsia"/>
          <w:color w:val="auto"/>
        </w:rPr>
        <w:t>有许多人说："谁能指示我们什么好处呢？"</w:t>
      </w:r>
    </w:p>
    <w:p w14:paraId="436541B3">
      <w:pPr>
        <w:spacing w:after="36" w:line="259" w:lineRule="auto"/>
        <w:ind w:left="0" w:right="3995"/>
        <w:jc w:val="left"/>
        <w:rPr>
          <w:rFonts w:hint="eastAsia"/>
          <w:color w:val="auto"/>
        </w:rPr>
      </w:pPr>
    </w:p>
    <w:p w14:paraId="577AAF75">
      <w:pPr>
        <w:spacing w:after="36" w:line="259" w:lineRule="auto"/>
        <w:ind w:left="0" w:right="3995"/>
        <w:jc w:val="left"/>
        <w:rPr>
          <w:rFonts w:hint="eastAsia"/>
          <w:color w:val="auto"/>
        </w:rPr>
      </w:pPr>
      <w:r>
        <w:rPr>
          <w:rFonts w:hint="eastAsia"/>
          <w:color w:val="auto"/>
        </w:rPr>
        <w:t>Lord, lift up the light of your countenance upon us.</w:t>
      </w:r>
    </w:p>
    <w:p w14:paraId="39B6AF91">
      <w:pPr>
        <w:spacing w:after="36" w:line="259" w:lineRule="auto"/>
        <w:ind w:left="0" w:right="3995"/>
        <w:jc w:val="left"/>
        <w:rPr>
          <w:rFonts w:hint="eastAsia"/>
          <w:color w:val="auto"/>
        </w:rPr>
      </w:pPr>
      <w:r>
        <w:rPr>
          <w:rFonts w:hint="eastAsia"/>
          <w:color w:val="auto"/>
        </w:rPr>
        <w:t>耶和华啊，愿祢仰起脸来，光照我们。</w:t>
      </w:r>
    </w:p>
    <w:p w14:paraId="3355E195">
      <w:pPr>
        <w:spacing w:after="36" w:line="259" w:lineRule="auto"/>
        <w:ind w:left="0" w:right="3995"/>
        <w:jc w:val="left"/>
        <w:rPr>
          <w:rFonts w:hint="eastAsia"/>
          <w:color w:val="auto"/>
        </w:rPr>
      </w:pPr>
    </w:p>
    <w:p w14:paraId="05946C54">
      <w:pPr>
        <w:spacing w:after="36" w:line="259" w:lineRule="auto"/>
        <w:ind w:left="0" w:right="3995"/>
        <w:jc w:val="left"/>
        <w:rPr>
          <w:rFonts w:hint="eastAsia"/>
          <w:color w:val="auto"/>
        </w:rPr>
      </w:pPr>
      <w:r>
        <w:rPr>
          <w:rFonts w:hint="eastAsia"/>
          <w:color w:val="auto"/>
        </w:rPr>
        <w:t>7. You have put gladness in my heart, more than in the time that their corn and their wine increased.</w:t>
      </w:r>
    </w:p>
    <w:p w14:paraId="3D974CA0">
      <w:pPr>
        <w:spacing w:after="36" w:line="259" w:lineRule="auto"/>
        <w:ind w:left="0" w:right="3995"/>
        <w:jc w:val="left"/>
        <w:rPr>
          <w:rFonts w:hint="eastAsia"/>
          <w:color w:val="auto"/>
        </w:rPr>
      </w:pPr>
      <w:r>
        <w:rPr>
          <w:rFonts w:hint="eastAsia"/>
          <w:color w:val="auto"/>
        </w:rPr>
        <w:t>7. 祢使我心里快乐，胜过那丰收五谷新酒的人。</w:t>
      </w:r>
    </w:p>
    <w:p w14:paraId="3518C0AA">
      <w:pPr>
        <w:spacing w:after="36" w:line="259" w:lineRule="auto"/>
        <w:ind w:left="0" w:right="3995"/>
        <w:jc w:val="left"/>
        <w:rPr>
          <w:rFonts w:hint="eastAsia"/>
          <w:color w:val="auto"/>
        </w:rPr>
      </w:pPr>
    </w:p>
    <w:p w14:paraId="748345C8">
      <w:pPr>
        <w:spacing w:after="36" w:line="259" w:lineRule="auto"/>
        <w:ind w:left="0" w:right="3995"/>
        <w:jc w:val="left"/>
        <w:rPr>
          <w:rFonts w:hint="eastAsia"/>
          <w:color w:val="auto"/>
        </w:rPr>
      </w:pPr>
      <w:r>
        <w:rPr>
          <w:rFonts w:hint="eastAsia"/>
          <w:color w:val="auto"/>
        </w:rPr>
        <w:t>8. I will both lay me down in peace, and sleep: for you Lord, only, make me dwell in safety.</w:t>
      </w:r>
    </w:p>
    <w:p w14:paraId="20747252">
      <w:pPr>
        <w:spacing w:after="36" w:line="259" w:lineRule="auto"/>
        <w:ind w:left="0" w:right="3995"/>
        <w:jc w:val="left"/>
        <w:rPr>
          <w:rFonts w:hint="eastAsia"/>
          <w:color w:val="auto"/>
        </w:rPr>
      </w:pPr>
      <w:r>
        <w:rPr>
          <w:rFonts w:hint="eastAsia"/>
          <w:color w:val="auto"/>
        </w:rPr>
        <w:t>8. 我必平安躺下睡觉，因为独有祢耶和华使我安然居住。</w:t>
      </w:r>
    </w:p>
    <w:p w14:paraId="6A175A23">
      <w:pPr>
        <w:spacing w:after="36" w:line="259" w:lineRule="auto"/>
        <w:ind w:left="0" w:right="3995"/>
        <w:jc w:val="left"/>
        <w:rPr>
          <w:rFonts w:hint="eastAsia"/>
          <w:color w:val="auto"/>
        </w:rPr>
      </w:pPr>
    </w:p>
    <w:p w14:paraId="4CB9B912">
      <w:pPr>
        <w:spacing w:after="36" w:line="259" w:lineRule="auto"/>
        <w:ind w:left="0" w:right="3995"/>
        <w:jc w:val="left"/>
        <w:rPr>
          <w:rFonts w:hint="eastAsia"/>
          <w:color w:val="auto"/>
        </w:rPr>
      </w:pPr>
      <w:r>
        <w:rPr>
          <w:rFonts w:hint="eastAsia"/>
          <w:color w:val="auto"/>
        </w:rPr>
        <w:t>The Second Lord's Day</w:t>
      </w:r>
    </w:p>
    <w:p w14:paraId="658BFECE">
      <w:pPr>
        <w:spacing w:after="36" w:line="259" w:lineRule="auto"/>
        <w:ind w:left="0" w:right="3995"/>
        <w:jc w:val="left"/>
        <w:rPr>
          <w:rFonts w:hint="eastAsia"/>
          <w:color w:val="auto"/>
        </w:rPr>
      </w:pPr>
      <w:r>
        <w:rPr>
          <w:rFonts w:hint="eastAsia"/>
          <w:color w:val="auto"/>
        </w:rPr>
        <w:t>第二个主日</w:t>
      </w:r>
    </w:p>
    <w:p w14:paraId="04406C44">
      <w:pPr>
        <w:spacing w:after="36" w:line="259" w:lineRule="auto"/>
        <w:ind w:left="0" w:right="3995"/>
        <w:jc w:val="left"/>
        <w:rPr>
          <w:rFonts w:hint="eastAsia"/>
          <w:color w:val="auto"/>
        </w:rPr>
      </w:pPr>
    </w:p>
    <w:p w14:paraId="0E1887C0">
      <w:pPr>
        <w:spacing w:after="36" w:line="259" w:lineRule="auto"/>
        <w:ind w:left="0" w:right="3995"/>
        <w:jc w:val="left"/>
        <w:rPr>
          <w:rFonts w:hint="eastAsia"/>
          <w:color w:val="auto"/>
        </w:rPr>
      </w:pPr>
      <w:r>
        <w:rPr>
          <w:rFonts w:hint="eastAsia"/>
          <w:color w:val="auto"/>
        </w:rPr>
        <w:t>Romans 7.7</w:t>
      </w:r>
    </w:p>
    <w:p w14:paraId="58663EFD">
      <w:pPr>
        <w:spacing w:after="36" w:line="259" w:lineRule="auto"/>
        <w:ind w:left="0" w:right="3995"/>
        <w:jc w:val="left"/>
        <w:rPr>
          <w:rFonts w:hint="eastAsia"/>
          <w:color w:val="auto"/>
        </w:rPr>
      </w:pPr>
      <w:r>
        <w:rPr>
          <w:rFonts w:hint="eastAsia"/>
          <w:color w:val="auto"/>
        </w:rPr>
        <w:t>罗马书7:7</w:t>
      </w:r>
    </w:p>
    <w:p w14:paraId="44357B16">
      <w:pPr>
        <w:spacing w:after="36" w:line="259" w:lineRule="auto"/>
        <w:ind w:left="0" w:right="3995"/>
        <w:jc w:val="left"/>
        <w:rPr>
          <w:rFonts w:hint="eastAsia"/>
          <w:color w:val="auto"/>
        </w:rPr>
      </w:pPr>
    </w:p>
    <w:p w14:paraId="567C24E3">
      <w:pPr>
        <w:spacing w:after="36" w:line="259" w:lineRule="auto"/>
        <w:ind w:left="0" w:right="3995"/>
        <w:jc w:val="left"/>
        <w:rPr>
          <w:rFonts w:hint="eastAsia"/>
          <w:color w:val="auto"/>
        </w:rPr>
      </w:pPr>
      <w:r>
        <w:rPr>
          <w:rFonts w:hint="eastAsia"/>
          <w:color w:val="auto"/>
        </w:rPr>
        <w:t>What shall we say then? Is the law sin?</w:t>
      </w:r>
    </w:p>
    <w:p w14:paraId="40BA0BF8">
      <w:pPr>
        <w:spacing w:after="36" w:line="259" w:lineRule="auto"/>
        <w:ind w:left="0" w:right="3995"/>
        <w:jc w:val="left"/>
        <w:rPr>
          <w:rFonts w:hint="eastAsia"/>
          <w:color w:val="auto"/>
        </w:rPr>
      </w:pPr>
      <w:r>
        <w:rPr>
          <w:rFonts w:hint="eastAsia"/>
          <w:color w:val="auto"/>
        </w:rPr>
        <w:t>这样，我们可说什么呢？律法是罪吗？</w:t>
      </w:r>
    </w:p>
    <w:p w14:paraId="146D52FB">
      <w:pPr>
        <w:spacing w:after="36" w:line="259" w:lineRule="auto"/>
        <w:ind w:left="0" w:right="3995"/>
        <w:jc w:val="left"/>
        <w:rPr>
          <w:rFonts w:hint="eastAsia"/>
          <w:color w:val="auto"/>
        </w:rPr>
      </w:pPr>
    </w:p>
    <w:p w14:paraId="3626E03C">
      <w:pPr>
        <w:spacing w:after="36" w:line="259" w:lineRule="auto"/>
        <w:ind w:left="0" w:right="3995"/>
        <w:jc w:val="left"/>
        <w:rPr>
          <w:rFonts w:hint="eastAsia"/>
          <w:color w:val="auto"/>
        </w:rPr>
      </w:pPr>
      <w:r>
        <w:rPr>
          <w:rFonts w:hint="eastAsia"/>
          <w:color w:val="auto"/>
        </w:rPr>
        <w:t>God forbid.</w:t>
      </w:r>
    </w:p>
    <w:p w14:paraId="2DB6C534">
      <w:pPr>
        <w:spacing w:after="36" w:line="259" w:lineRule="auto"/>
        <w:ind w:left="0" w:right="3995"/>
        <w:jc w:val="left"/>
        <w:rPr>
          <w:rFonts w:hint="eastAsia"/>
          <w:color w:val="auto"/>
        </w:rPr>
      </w:pPr>
      <w:r>
        <w:rPr>
          <w:rFonts w:hint="eastAsia"/>
          <w:color w:val="auto"/>
        </w:rPr>
        <w:t>断乎不是！</w:t>
      </w:r>
    </w:p>
    <w:p w14:paraId="2FF396BF">
      <w:pPr>
        <w:spacing w:after="36" w:line="259" w:lineRule="auto"/>
        <w:ind w:left="0" w:right="3995"/>
        <w:jc w:val="left"/>
        <w:rPr>
          <w:rFonts w:hint="eastAsia"/>
          <w:color w:val="auto"/>
        </w:rPr>
      </w:pPr>
    </w:p>
    <w:p w14:paraId="6BF7D068">
      <w:pPr>
        <w:spacing w:after="36" w:line="259" w:lineRule="auto"/>
        <w:ind w:left="0" w:right="3995"/>
        <w:jc w:val="left"/>
        <w:rPr>
          <w:rFonts w:hint="eastAsia"/>
          <w:color w:val="auto"/>
        </w:rPr>
      </w:pPr>
      <w:r>
        <w:rPr>
          <w:rFonts w:hint="eastAsia"/>
          <w:color w:val="auto"/>
        </w:rPr>
        <w:t>Indeed, I would not have known sin except by the law.</w:t>
      </w:r>
    </w:p>
    <w:p w14:paraId="4D4417F2">
      <w:pPr>
        <w:spacing w:after="36" w:line="259" w:lineRule="auto"/>
        <w:ind w:left="0" w:right="3995"/>
        <w:jc w:val="left"/>
        <w:rPr>
          <w:rFonts w:hint="eastAsia"/>
          <w:color w:val="auto"/>
        </w:rPr>
      </w:pPr>
      <w:r>
        <w:rPr>
          <w:rFonts w:hint="eastAsia"/>
          <w:color w:val="auto"/>
        </w:rPr>
        <w:t>只是若不是借着律法，我就不知何为罪。</w:t>
      </w:r>
    </w:p>
    <w:p w14:paraId="729E3F75">
      <w:pPr>
        <w:spacing w:after="36" w:line="259" w:lineRule="auto"/>
        <w:ind w:left="0" w:right="3995"/>
        <w:jc w:val="left"/>
        <w:rPr>
          <w:rFonts w:hint="eastAsia"/>
          <w:color w:val="auto"/>
        </w:rPr>
      </w:pPr>
    </w:p>
    <w:p w14:paraId="4CFA67F1">
      <w:pPr>
        <w:spacing w:after="36" w:line="259" w:lineRule="auto"/>
        <w:ind w:left="0" w:right="3995"/>
        <w:jc w:val="left"/>
        <w:rPr>
          <w:rFonts w:hint="eastAsia"/>
          <w:color w:val="auto"/>
        </w:rPr>
      </w:pPr>
      <w:r>
        <w:rPr>
          <w:rFonts w:hint="eastAsia"/>
          <w:color w:val="auto"/>
        </w:rPr>
        <w:t>For I would not have known that concupiscence or lust was a sin unless the law had said, You shall not covet.</w:t>
      </w:r>
    </w:p>
    <w:p w14:paraId="3C3F2CE9">
      <w:pPr>
        <w:spacing w:after="36" w:line="259" w:lineRule="auto"/>
        <w:ind w:left="0" w:right="3995"/>
        <w:jc w:val="left"/>
        <w:rPr>
          <w:rFonts w:hint="eastAsia"/>
          <w:color w:val="auto"/>
        </w:rPr>
      </w:pPr>
      <w:r>
        <w:rPr>
          <w:rFonts w:hint="eastAsia"/>
          <w:color w:val="auto"/>
        </w:rPr>
        <w:t>若律法没有说"不可贪心"，我就不知道贪心是罪。</w:t>
      </w:r>
    </w:p>
    <w:p w14:paraId="1E9242FF">
      <w:pPr>
        <w:spacing w:after="36" w:line="259" w:lineRule="auto"/>
        <w:ind w:left="0" w:right="3995"/>
        <w:jc w:val="left"/>
        <w:rPr>
          <w:rFonts w:hint="eastAsia"/>
          <w:color w:val="auto"/>
        </w:rPr>
      </w:pPr>
    </w:p>
    <w:p w14:paraId="0D649A9F">
      <w:pPr>
        <w:spacing w:after="36" w:line="259" w:lineRule="auto"/>
        <w:ind w:left="0" w:right="3995"/>
        <w:jc w:val="left"/>
        <w:rPr>
          <w:rFonts w:hint="eastAsia"/>
          <w:color w:val="auto"/>
        </w:rPr>
      </w:pPr>
      <w:r>
        <w:rPr>
          <w:rFonts w:hint="eastAsia"/>
          <w:color w:val="auto"/>
        </w:rPr>
        <w:t>The Third Lord's Day</w:t>
      </w:r>
    </w:p>
    <w:p w14:paraId="0CDCCA06">
      <w:pPr>
        <w:spacing w:after="36" w:line="259" w:lineRule="auto"/>
        <w:ind w:left="0" w:right="3995"/>
        <w:jc w:val="left"/>
        <w:rPr>
          <w:rFonts w:hint="eastAsia"/>
          <w:color w:val="auto"/>
        </w:rPr>
      </w:pPr>
      <w:r>
        <w:rPr>
          <w:rFonts w:hint="eastAsia"/>
          <w:color w:val="auto"/>
        </w:rPr>
        <w:t>第三个主日</w:t>
      </w:r>
    </w:p>
    <w:p w14:paraId="1BF26E3E">
      <w:pPr>
        <w:spacing w:after="36" w:line="259" w:lineRule="auto"/>
        <w:ind w:left="0" w:right="3995"/>
        <w:jc w:val="left"/>
        <w:rPr>
          <w:rFonts w:hint="eastAsia"/>
          <w:color w:val="auto"/>
        </w:rPr>
      </w:pPr>
    </w:p>
    <w:p w14:paraId="32BFFCD7">
      <w:pPr>
        <w:spacing w:after="36" w:line="259" w:lineRule="auto"/>
        <w:ind w:left="0" w:right="3995"/>
        <w:jc w:val="left"/>
        <w:rPr>
          <w:rFonts w:hint="eastAsia"/>
          <w:color w:val="auto"/>
        </w:rPr>
      </w:pPr>
      <w:r>
        <w:rPr>
          <w:rFonts w:hint="eastAsia"/>
          <w:color w:val="auto"/>
        </w:rPr>
        <w:t>Romans 5.12</w:t>
      </w:r>
    </w:p>
    <w:p w14:paraId="0CDE4979">
      <w:pPr>
        <w:spacing w:after="36" w:line="259" w:lineRule="auto"/>
        <w:ind w:left="0" w:right="3995"/>
        <w:jc w:val="left"/>
        <w:rPr>
          <w:rFonts w:hint="eastAsia"/>
          <w:color w:val="auto"/>
        </w:rPr>
      </w:pPr>
      <w:r>
        <w:rPr>
          <w:rFonts w:hint="eastAsia"/>
          <w:color w:val="auto"/>
        </w:rPr>
        <w:t>罗马书5:12</w:t>
      </w:r>
    </w:p>
    <w:p w14:paraId="52C8290A">
      <w:pPr>
        <w:spacing w:after="36" w:line="259" w:lineRule="auto"/>
        <w:ind w:left="0" w:right="3995"/>
        <w:jc w:val="left"/>
        <w:rPr>
          <w:rFonts w:hint="eastAsia"/>
          <w:color w:val="auto"/>
        </w:rPr>
      </w:pPr>
    </w:p>
    <w:p w14:paraId="40BFB5CB">
      <w:pPr>
        <w:spacing w:after="36" w:line="259" w:lineRule="auto"/>
        <w:ind w:left="0" w:right="3995"/>
        <w:jc w:val="left"/>
        <w:rPr>
          <w:rFonts w:hint="eastAsia"/>
          <w:color w:val="auto"/>
        </w:rPr>
      </w:pPr>
      <w:r>
        <w:rPr>
          <w:rFonts w:hint="eastAsia"/>
          <w:color w:val="auto"/>
        </w:rPr>
        <w:t>Therefore as by one man sin entered into the world, and death by sin, so death passed upon all men, in whom all have sinned.</w:t>
      </w:r>
    </w:p>
    <w:p w14:paraId="706A6F89">
      <w:pPr>
        <w:spacing w:after="36" w:line="259" w:lineRule="auto"/>
        <w:ind w:left="0" w:right="3995"/>
        <w:jc w:val="left"/>
        <w:rPr>
          <w:rFonts w:hint="eastAsia"/>
          <w:color w:val="auto"/>
        </w:rPr>
      </w:pPr>
      <w:r>
        <w:rPr>
          <w:rFonts w:hint="eastAsia"/>
          <w:color w:val="auto"/>
        </w:rPr>
        <w:t>因此，正如罪是从一人入了世界，死又是从罪来的，于是死就临到众人，因为众人都犯了罪。</w:t>
      </w:r>
    </w:p>
    <w:p w14:paraId="740B9BF1">
      <w:pPr>
        <w:spacing w:after="36" w:line="259" w:lineRule="auto"/>
        <w:ind w:left="0" w:right="3995"/>
        <w:jc w:val="left"/>
        <w:rPr>
          <w:rFonts w:hint="eastAsia"/>
          <w:color w:val="auto"/>
        </w:rPr>
      </w:pPr>
    </w:p>
    <w:p w14:paraId="5489E099">
      <w:pPr>
        <w:spacing w:after="36" w:line="259" w:lineRule="auto"/>
        <w:ind w:left="0" w:right="3995"/>
        <w:jc w:val="left"/>
        <w:rPr>
          <w:rFonts w:hint="eastAsia"/>
          <w:color w:val="auto"/>
        </w:rPr>
      </w:pPr>
      <w:r>
        <w:rPr>
          <w:rFonts w:hint="eastAsia"/>
          <w:color w:val="auto"/>
        </w:rPr>
        <w:t>The Fourth Lord's Day</w:t>
      </w:r>
    </w:p>
    <w:p w14:paraId="7FDD5D29">
      <w:pPr>
        <w:spacing w:after="36" w:line="259" w:lineRule="auto"/>
        <w:ind w:left="0" w:right="3995"/>
        <w:jc w:val="left"/>
        <w:rPr>
          <w:rFonts w:hint="eastAsia"/>
          <w:color w:val="auto"/>
        </w:rPr>
      </w:pPr>
      <w:r>
        <w:rPr>
          <w:rFonts w:hint="eastAsia"/>
          <w:color w:val="auto"/>
        </w:rPr>
        <w:t>第四个主日</w:t>
      </w:r>
    </w:p>
    <w:p w14:paraId="4497BB7D">
      <w:pPr>
        <w:spacing w:after="36" w:line="259" w:lineRule="auto"/>
        <w:ind w:left="0" w:right="3995"/>
        <w:jc w:val="left"/>
        <w:rPr>
          <w:rFonts w:hint="eastAsia"/>
          <w:color w:val="auto"/>
        </w:rPr>
      </w:pPr>
    </w:p>
    <w:p w14:paraId="255A2433">
      <w:pPr>
        <w:spacing w:after="36" w:line="259" w:lineRule="auto"/>
        <w:ind w:left="0" w:right="3995"/>
        <w:jc w:val="left"/>
        <w:rPr>
          <w:rFonts w:hint="eastAsia"/>
          <w:color w:val="auto"/>
        </w:rPr>
      </w:pPr>
      <w:r>
        <w:rPr>
          <w:rFonts w:hint="eastAsia"/>
          <w:color w:val="auto"/>
        </w:rPr>
        <w:t>Ephesians 5.6</w:t>
      </w:r>
    </w:p>
    <w:p w14:paraId="121461A8">
      <w:pPr>
        <w:spacing w:after="36" w:line="259" w:lineRule="auto"/>
        <w:ind w:left="0" w:right="3995"/>
        <w:jc w:val="left"/>
        <w:rPr>
          <w:rFonts w:hint="eastAsia"/>
          <w:color w:val="auto"/>
        </w:rPr>
      </w:pPr>
      <w:r>
        <w:rPr>
          <w:rFonts w:hint="eastAsia"/>
          <w:color w:val="auto"/>
        </w:rPr>
        <w:t>以弗所书5:6</w:t>
      </w:r>
    </w:p>
    <w:p w14:paraId="20258676">
      <w:pPr>
        <w:spacing w:after="36" w:line="259" w:lineRule="auto"/>
        <w:ind w:left="0" w:right="3995"/>
        <w:jc w:val="left"/>
        <w:rPr>
          <w:rFonts w:hint="eastAsia"/>
          <w:color w:val="auto"/>
        </w:rPr>
      </w:pPr>
    </w:p>
    <w:p w14:paraId="572735BA">
      <w:pPr>
        <w:spacing w:after="36" w:line="259" w:lineRule="auto"/>
        <w:ind w:left="0" w:right="3995"/>
        <w:jc w:val="left"/>
        <w:rPr>
          <w:rFonts w:hint="eastAsia"/>
          <w:color w:val="auto"/>
        </w:rPr>
      </w:pPr>
      <w:r>
        <w:rPr>
          <w:rFonts w:hint="eastAsia"/>
          <w:color w:val="auto"/>
        </w:rPr>
        <w:t>Let no man deceive you with vain words; for because of these things the wrath of God comes upon the children of disobedience.</w:t>
      </w:r>
    </w:p>
    <w:p w14:paraId="1C108EB1">
      <w:pPr>
        <w:spacing w:after="36" w:line="259" w:lineRule="auto"/>
        <w:ind w:left="0" w:right="3995"/>
        <w:jc w:val="left"/>
        <w:rPr>
          <w:rFonts w:hint="eastAsia"/>
          <w:color w:val="auto"/>
        </w:rPr>
      </w:pPr>
      <w:r>
        <w:rPr>
          <w:rFonts w:hint="eastAsia"/>
          <w:color w:val="auto"/>
        </w:rPr>
        <w:t>不要被人用虚浮的话欺哄，因这些事，神的忿怒必临到那悖逆之子。</w:t>
      </w:r>
    </w:p>
    <w:p w14:paraId="72618285">
      <w:pPr>
        <w:spacing w:after="36" w:line="259" w:lineRule="auto"/>
        <w:ind w:left="0" w:right="3995"/>
        <w:jc w:val="left"/>
        <w:rPr>
          <w:rFonts w:hint="eastAsia"/>
          <w:color w:val="auto"/>
        </w:rPr>
      </w:pPr>
    </w:p>
    <w:p w14:paraId="79540F26">
      <w:pPr>
        <w:spacing w:after="36" w:line="259" w:lineRule="auto"/>
        <w:ind w:left="0" w:right="3995"/>
        <w:jc w:val="left"/>
        <w:rPr>
          <w:rFonts w:hint="eastAsia"/>
          <w:color w:val="auto"/>
        </w:rPr>
      </w:pPr>
      <w:r>
        <w:rPr>
          <w:rFonts w:hint="eastAsia"/>
          <w:color w:val="auto"/>
        </w:rPr>
        <w:t>The Fifth Lord's Day</w:t>
      </w:r>
    </w:p>
    <w:p w14:paraId="74481BA4">
      <w:pPr>
        <w:spacing w:after="36" w:line="259" w:lineRule="auto"/>
        <w:ind w:left="0" w:right="3995"/>
        <w:jc w:val="left"/>
        <w:rPr>
          <w:rFonts w:hint="eastAsia"/>
          <w:color w:val="auto"/>
        </w:rPr>
      </w:pPr>
      <w:r>
        <w:rPr>
          <w:rFonts w:hint="eastAsia"/>
          <w:color w:val="auto"/>
        </w:rPr>
        <w:t>第五个主日</w:t>
      </w:r>
    </w:p>
    <w:p w14:paraId="10F17D84">
      <w:pPr>
        <w:spacing w:after="36" w:line="259" w:lineRule="auto"/>
        <w:ind w:left="0" w:right="3995"/>
        <w:jc w:val="left"/>
        <w:rPr>
          <w:rFonts w:hint="eastAsia"/>
          <w:color w:val="auto"/>
        </w:rPr>
      </w:pPr>
    </w:p>
    <w:p w14:paraId="763C6867">
      <w:pPr>
        <w:spacing w:after="36" w:line="259" w:lineRule="auto"/>
        <w:ind w:left="0" w:right="3995"/>
        <w:jc w:val="left"/>
        <w:rPr>
          <w:rFonts w:hint="eastAsia"/>
          <w:color w:val="auto"/>
        </w:rPr>
      </w:pPr>
      <w:r>
        <w:rPr>
          <w:rFonts w:hint="eastAsia"/>
          <w:color w:val="auto"/>
        </w:rPr>
        <w:t>Rom 8.3</w:t>
      </w:r>
    </w:p>
    <w:p w14:paraId="1377741A">
      <w:pPr>
        <w:spacing w:after="36" w:line="259" w:lineRule="auto"/>
        <w:ind w:left="0" w:right="3995"/>
        <w:jc w:val="left"/>
        <w:rPr>
          <w:rFonts w:hint="eastAsia"/>
          <w:color w:val="auto"/>
        </w:rPr>
      </w:pPr>
      <w:r>
        <w:rPr>
          <w:rFonts w:hint="eastAsia"/>
          <w:color w:val="auto"/>
        </w:rPr>
        <w:t>罗马书8:3</w:t>
      </w:r>
    </w:p>
    <w:p w14:paraId="6DBE95E7">
      <w:pPr>
        <w:spacing w:after="36" w:line="259" w:lineRule="auto"/>
        <w:ind w:left="0" w:right="3995"/>
        <w:jc w:val="left"/>
        <w:rPr>
          <w:rFonts w:hint="eastAsia"/>
          <w:color w:val="auto"/>
        </w:rPr>
      </w:pPr>
    </w:p>
    <w:p w14:paraId="1B88454A">
      <w:pPr>
        <w:spacing w:after="36" w:line="259" w:lineRule="auto"/>
        <w:ind w:left="0" w:right="3995"/>
        <w:jc w:val="left"/>
        <w:rPr>
          <w:rFonts w:hint="eastAsia"/>
          <w:color w:val="auto"/>
        </w:rPr>
      </w:pPr>
      <w:r>
        <w:rPr>
          <w:rFonts w:hint="eastAsia"/>
          <w:color w:val="auto"/>
        </w:rPr>
        <w:t>For what the Law could not do, in that it was weak through the flesh, God sending his own Son in the likeness of sinful flesh, and for sin, condemned sin in the flesh.</w:t>
      </w:r>
    </w:p>
    <w:p w14:paraId="12415498">
      <w:pPr>
        <w:spacing w:after="36" w:line="259" w:lineRule="auto"/>
        <w:ind w:left="0" w:right="3995"/>
        <w:jc w:val="left"/>
        <w:rPr>
          <w:rFonts w:hint="eastAsia"/>
          <w:color w:val="auto"/>
        </w:rPr>
      </w:pPr>
      <w:r>
        <w:rPr>
          <w:rFonts w:hint="eastAsia"/>
          <w:color w:val="auto"/>
        </w:rPr>
        <w:t>律法既因肉体软弱而有所不能行的，神就差遣自己的儿子成为罪身的形状，为了罪，在肉体中定了罪案。</w:t>
      </w:r>
    </w:p>
    <w:p w14:paraId="0CF4BC10">
      <w:pPr>
        <w:spacing w:after="36" w:line="259" w:lineRule="auto"/>
        <w:ind w:left="0" w:right="3995"/>
        <w:jc w:val="left"/>
        <w:rPr>
          <w:rFonts w:hint="eastAsia"/>
          <w:color w:val="auto"/>
        </w:rPr>
      </w:pPr>
    </w:p>
    <w:p w14:paraId="619C7824">
      <w:pPr>
        <w:spacing w:after="36" w:line="259" w:lineRule="auto"/>
        <w:ind w:left="0" w:right="3995"/>
        <w:jc w:val="left"/>
        <w:rPr>
          <w:rFonts w:hint="eastAsia"/>
          <w:color w:val="auto"/>
        </w:rPr>
      </w:pPr>
      <w:r>
        <w:rPr>
          <w:rFonts w:hint="eastAsia"/>
          <w:color w:val="auto"/>
        </w:rPr>
        <w:t>The Sixth Lord's Day</w:t>
      </w:r>
    </w:p>
    <w:p w14:paraId="15E1E519">
      <w:pPr>
        <w:spacing w:after="36" w:line="259" w:lineRule="auto"/>
        <w:ind w:left="0" w:right="3995"/>
        <w:jc w:val="left"/>
        <w:rPr>
          <w:rFonts w:hint="eastAsia"/>
          <w:color w:val="auto"/>
        </w:rPr>
      </w:pPr>
      <w:r>
        <w:rPr>
          <w:rFonts w:hint="eastAsia"/>
          <w:color w:val="auto"/>
        </w:rPr>
        <w:t>第六个主日</w:t>
      </w:r>
    </w:p>
    <w:p w14:paraId="4F4C2B2A">
      <w:pPr>
        <w:spacing w:after="36" w:line="259" w:lineRule="auto"/>
        <w:ind w:left="0" w:right="3995"/>
        <w:jc w:val="left"/>
        <w:rPr>
          <w:rFonts w:hint="eastAsia"/>
          <w:color w:val="auto"/>
        </w:rPr>
      </w:pPr>
    </w:p>
    <w:p w14:paraId="5821C3BF">
      <w:pPr>
        <w:spacing w:after="36" w:line="259" w:lineRule="auto"/>
        <w:ind w:left="0" w:right="3995"/>
        <w:jc w:val="left"/>
        <w:rPr>
          <w:rFonts w:hint="eastAsia"/>
          <w:color w:val="auto"/>
        </w:rPr>
      </w:pPr>
      <w:r>
        <w:rPr>
          <w:rFonts w:hint="eastAsia"/>
          <w:color w:val="auto"/>
        </w:rPr>
        <w:t>1Tim. 3.16</w:t>
      </w:r>
    </w:p>
    <w:p w14:paraId="52D02D68">
      <w:pPr>
        <w:spacing w:after="36" w:line="259" w:lineRule="auto"/>
        <w:ind w:left="0" w:right="3995"/>
        <w:jc w:val="left"/>
        <w:rPr>
          <w:rFonts w:hint="eastAsia"/>
          <w:color w:val="auto"/>
        </w:rPr>
      </w:pPr>
      <w:r>
        <w:rPr>
          <w:rFonts w:hint="eastAsia"/>
          <w:color w:val="auto"/>
        </w:rPr>
        <w:t>提摩太前书3:16</w:t>
      </w:r>
    </w:p>
    <w:p w14:paraId="69A9EAC1">
      <w:pPr>
        <w:spacing w:after="36" w:line="259" w:lineRule="auto"/>
        <w:ind w:left="0" w:right="3995"/>
        <w:jc w:val="left"/>
        <w:rPr>
          <w:rFonts w:hint="eastAsia"/>
          <w:color w:val="auto"/>
        </w:rPr>
      </w:pPr>
    </w:p>
    <w:p w14:paraId="586439D5">
      <w:pPr>
        <w:spacing w:after="36" w:line="259" w:lineRule="auto"/>
        <w:ind w:left="0" w:right="3995"/>
        <w:jc w:val="left"/>
        <w:rPr>
          <w:rFonts w:hint="eastAsia"/>
          <w:color w:val="auto"/>
        </w:rPr>
      </w:pPr>
      <w:r>
        <w:rPr>
          <w:rFonts w:hint="eastAsia"/>
          <w:color w:val="auto"/>
        </w:rPr>
        <w:t>And without controversy, great is the mystery of godliness; God was manifest in the flesh, justified in the Spirit, seen by Angels, preached to the Gentiles, believed on in the world, received up into glory.</w:t>
      </w:r>
    </w:p>
    <w:p w14:paraId="4C47773C">
      <w:pPr>
        <w:spacing w:after="36" w:line="259" w:lineRule="auto"/>
        <w:ind w:left="0" w:right="3995"/>
        <w:jc w:val="left"/>
        <w:rPr>
          <w:rFonts w:hint="eastAsia"/>
          <w:color w:val="auto"/>
        </w:rPr>
      </w:pPr>
      <w:r>
        <w:rPr>
          <w:rFonts w:hint="eastAsia"/>
          <w:color w:val="auto"/>
        </w:rPr>
        <w:t>大哉，敬虔的奥秘！无人不以为然，就是神在肉身显现，在灵里称义，被天使看见，被传于外邦，被世人信服，被接在荣耀里。</w:t>
      </w:r>
    </w:p>
    <w:p w14:paraId="0E69210E">
      <w:pPr>
        <w:spacing w:after="36" w:line="259" w:lineRule="auto"/>
        <w:ind w:left="0" w:right="3995"/>
        <w:jc w:val="left"/>
        <w:rPr>
          <w:rFonts w:hint="eastAsia"/>
          <w:color w:val="auto"/>
        </w:rPr>
      </w:pPr>
    </w:p>
    <w:p w14:paraId="4308337D">
      <w:pPr>
        <w:spacing w:after="36" w:line="259" w:lineRule="auto"/>
        <w:ind w:left="0" w:right="3995"/>
        <w:jc w:val="left"/>
        <w:rPr>
          <w:rFonts w:hint="eastAsia"/>
          <w:color w:val="auto"/>
        </w:rPr>
      </w:pPr>
      <w:r>
        <w:rPr>
          <w:rFonts w:hint="eastAsia"/>
          <w:color w:val="auto"/>
        </w:rPr>
        <w:t>The Seventh Lord's Day</w:t>
      </w:r>
    </w:p>
    <w:p w14:paraId="37E8DD2C">
      <w:pPr>
        <w:spacing w:after="36" w:line="259" w:lineRule="auto"/>
        <w:ind w:left="0" w:right="3995"/>
        <w:jc w:val="left"/>
        <w:rPr>
          <w:rFonts w:hint="eastAsia"/>
          <w:color w:val="auto"/>
        </w:rPr>
      </w:pPr>
      <w:r>
        <w:rPr>
          <w:rFonts w:hint="eastAsia"/>
          <w:color w:val="auto"/>
        </w:rPr>
        <w:t>第七个主日</w:t>
      </w:r>
    </w:p>
    <w:p w14:paraId="00E6C2BB">
      <w:pPr>
        <w:spacing w:after="36" w:line="259" w:lineRule="auto"/>
        <w:ind w:left="0" w:right="3995"/>
        <w:jc w:val="left"/>
        <w:rPr>
          <w:rFonts w:hint="eastAsia"/>
          <w:color w:val="auto"/>
        </w:rPr>
      </w:pPr>
    </w:p>
    <w:p w14:paraId="52780002">
      <w:pPr>
        <w:spacing w:after="36" w:line="259" w:lineRule="auto"/>
        <w:ind w:left="0" w:right="3995"/>
        <w:jc w:val="left"/>
        <w:rPr>
          <w:rFonts w:hint="eastAsia"/>
          <w:color w:val="auto"/>
        </w:rPr>
      </w:pPr>
      <w:r>
        <w:rPr>
          <w:rFonts w:hint="eastAsia"/>
          <w:color w:val="auto"/>
        </w:rPr>
        <w:t>Act 16.31</w:t>
      </w:r>
    </w:p>
    <w:p w14:paraId="70BE778E">
      <w:pPr>
        <w:spacing w:after="36" w:line="259" w:lineRule="auto"/>
        <w:ind w:left="0" w:right="3995"/>
        <w:jc w:val="left"/>
        <w:rPr>
          <w:rFonts w:hint="eastAsia"/>
          <w:color w:val="auto"/>
        </w:rPr>
      </w:pPr>
      <w:r>
        <w:rPr>
          <w:rFonts w:hint="eastAsia"/>
          <w:color w:val="auto"/>
        </w:rPr>
        <w:t>使徒行传16:31</w:t>
      </w:r>
    </w:p>
    <w:p w14:paraId="2603B8F7">
      <w:pPr>
        <w:spacing w:after="36" w:line="259" w:lineRule="auto"/>
        <w:ind w:left="0" w:right="3995"/>
        <w:jc w:val="left"/>
        <w:rPr>
          <w:rFonts w:hint="eastAsia"/>
          <w:color w:val="auto"/>
        </w:rPr>
      </w:pPr>
    </w:p>
    <w:p w14:paraId="6B6F48DD">
      <w:pPr>
        <w:spacing w:after="36" w:line="259" w:lineRule="auto"/>
        <w:ind w:left="0" w:right="3995"/>
        <w:jc w:val="left"/>
        <w:rPr>
          <w:rFonts w:hint="eastAsia"/>
          <w:color w:val="auto"/>
        </w:rPr>
      </w:pPr>
      <w:r>
        <w:rPr>
          <w:rFonts w:hint="eastAsia"/>
          <w:color w:val="auto"/>
        </w:rPr>
        <w:t>And they said, believe on the Lord Jesus Christ, and you shall be saved and your house.</w:t>
      </w:r>
    </w:p>
    <w:p w14:paraId="625B2C84">
      <w:pPr>
        <w:spacing w:after="36" w:line="259" w:lineRule="auto"/>
        <w:ind w:left="0" w:right="3995"/>
        <w:jc w:val="left"/>
        <w:rPr>
          <w:rFonts w:hint="eastAsia"/>
          <w:color w:val="auto"/>
        </w:rPr>
      </w:pPr>
      <w:r>
        <w:rPr>
          <w:rFonts w:hint="eastAsia"/>
          <w:color w:val="auto"/>
        </w:rPr>
        <w:t>他们说："当信主耶稣基督，你和你一家都必得救。"</w:t>
      </w:r>
    </w:p>
    <w:p w14:paraId="3D2FB0B1">
      <w:pPr>
        <w:spacing w:after="36" w:line="259" w:lineRule="auto"/>
        <w:ind w:left="0" w:right="3995"/>
        <w:jc w:val="left"/>
        <w:rPr>
          <w:rFonts w:hint="eastAsia"/>
          <w:color w:val="auto"/>
        </w:rPr>
      </w:pPr>
    </w:p>
    <w:p w14:paraId="249C0F46">
      <w:pPr>
        <w:spacing w:after="36" w:line="259" w:lineRule="auto"/>
        <w:ind w:left="0" w:right="3995"/>
        <w:jc w:val="left"/>
        <w:rPr>
          <w:rFonts w:hint="eastAsia"/>
          <w:color w:val="auto"/>
        </w:rPr>
      </w:pPr>
      <w:r>
        <w:rPr>
          <w:rFonts w:hint="eastAsia"/>
          <w:color w:val="auto"/>
        </w:rPr>
        <w:t>The Eighth Lord's Day</w:t>
      </w:r>
    </w:p>
    <w:p w14:paraId="55DF33AC">
      <w:pPr>
        <w:spacing w:after="36" w:line="259" w:lineRule="auto"/>
        <w:ind w:left="0" w:right="3995"/>
        <w:jc w:val="left"/>
        <w:rPr>
          <w:rFonts w:hint="eastAsia"/>
          <w:color w:val="auto"/>
        </w:rPr>
      </w:pPr>
      <w:r>
        <w:rPr>
          <w:rFonts w:hint="eastAsia"/>
          <w:color w:val="auto"/>
        </w:rPr>
        <w:t>第八个主日</w:t>
      </w:r>
    </w:p>
    <w:p w14:paraId="14C3EDFA">
      <w:pPr>
        <w:spacing w:after="36" w:line="259" w:lineRule="auto"/>
        <w:ind w:left="0" w:right="3995"/>
        <w:jc w:val="left"/>
        <w:rPr>
          <w:rFonts w:hint="eastAsia"/>
          <w:color w:val="auto"/>
        </w:rPr>
      </w:pPr>
    </w:p>
    <w:p w14:paraId="417963D1">
      <w:pPr>
        <w:spacing w:after="36" w:line="259" w:lineRule="auto"/>
        <w:ind w:left="0" w:right="3995"/>
        <w:jc w:val="left"/>
        <w:rPr>
          <w:rFonts w:hint="eastAsia"/>
          <w:color w:val="auto"/>
        </w:rPr>
      </w:pPr>
      <w:r>
        <w:rPr>
          <w:rFonts w:hint="eastAsia"/>
          <w:color w:val="auto"/>
        </w:rPr>
        <w:t>Mat. 28.19</w:t>
      </w:r>
    </w:p>
    <w:p w14:paraId="7675C2C4">
      <w:pPr>
        <w:spacing w:after="36" w:line="259" w:lineRule="auto"/>
        <w:ind w:left="0" w:right="3995"/>
        <w:jc w:val="left"/>
        <w:rPr>
          <w:rFonts w:hint="eastAsia"/>
          <w:color w:val="auto"/>
        </w:rPr>
      </w:pPr>
      <w:r>
        <w:rPr>
          <w:rFonts w:hint="eastAsia"/>
          <w:color w:val="auto"/>
        </w:rPr>
        <w:t>马太福音28:19</w:t>
      </w:r>
    </w:p>
    <w:p w14:paraId="2B2EBF48">
      <w:pPr>
        <w:spacing w:after="36" w:line="259" w:lineRule="auto"/>
        <w:ind w:left="0" w:right="3995"/>
        <w:jc w:val="left"/>
        <w:rPr>
          <w:rFonts w:hint="eastAsia"/>
          <w:color w:val="auto"/>
        </w:rPr>
      </w:pPr>
    </w:p>
    <w:p w14:paraId="31F8B37A">
      <w:pPr>
        <w:spacing w:after="36" w:line="259" w:lineRule="auto"/>
        <w:ind w:left="0" w:right="3995"/>
        <w:jc w:val="left"/>
        <w:rPr>
          <w:rFonts w:hint="eastAsia"/>
          <w:color w:val="auto"/>
        </w:rPr>
      </w:pPr>
      <w:r>
        <w:rPr>
          <w:rFonts w:hint="eastAsia"/>
          <w:color w:val="auto"/>
        </w:rPr>
        <w:t>Go therefore, and teach all Nations, baptizing them in the name of the Father, and of the Son, and of the Holy Spirit.</w:t>
      </w:r>
    </w:p>
    <w:p w14:paraId="54E708EB">
      <w:pPr>
        <w:spacing w:after="36" w:line="259" w:lineRule="auto"/>
        <w:ind w:left="0" w:right="3995"/>
        <w:jc w:val="left"/>
        <w:rPr>
          <w:rFonts w:hint="eastAsia"/>
          <w:color w:val="auto"/>
        </w:rPr>
      </w:pPr>
      <w:r>
        <w:rPr>
          <w:rFonts w:hint="eastAsia"/>
          <w:color w:val="auto"/>
        </w:rPr>
        <w:t>所以，你们要去使万民作门徒，奉父、子、圣灵的名给他们施洗。</w:t>
      </w:r>
    </w:p>
    <w:p w14:paraId="143B7D5B">
      <w:pPr>
        <w:spacing w:after="36" w:line="259" w:lineRule="auto"/>
        <w:ind w:left="0" w:right="3995"/>
        <w:jc w:val="left"/>
        <w:rPr>
          <w:rFonts w:hint="eastAsia"/>
          <w:color w:val="auto"/>
        </w:rPr>
      </w:pPr>
    </w:p>
    <w:p w14:paraId="2087B5F7">
      <w:pPr>
        <w:spacing w:after="36" w:line="259" w:lineRule="auto"/>
        <w:ind w:left="0" w:right="3995"/>
        <w:jc w:val="left"/>
        <w:rPr>
          <w:rFonts w:hint="eastAsia"/>
          <w:color w:val="auto"/>
        </w:rPr>
      </w:pPr>
      <w:r>
        <w:rPr>
          <w:rFonts w:hint="eastAsia"/>
          <w:color w:val="auto"/>
        </w:rPr>
        <w:t>The Ninth Lord's Day</w:t>
      </w:r>
    </w:p>
    <w:p w14:paraId="7A97C3D0">
      <w:pPr>
        <w:spacing w:after="36" w:line="259" w:lineRule="auto"/>
        <w:ind w:left="0" w:right="3995"/>
        <w:jc w:val="left"/>
        <w:rPr>
          <w:rFonts w:hint="eastAsia"/>
          <w:color w:val="auto"/>
        </w:rPr>
      </w:pPr>
      <w:r>
        <w:rPr>
          <w:rFonts w:hint="eastAsia"/>
          <w:color w:val="auto"/>
        </w:rPr>
        <w:t>第九个主日</w:t>
      </w:r>
    </w:p>
    <w:p w14:paraId="7EC1E0B0">
      <w:pPr>
        <w:spacing w:after="36" w:line="259" w:lineRule="auto"/>
        <w:ind w:left="0" w:right="3995"/>
        <w:jc w:val="left"/>
        <w:rPr>
          <w:rFonts w:hint="eastAsia"/>
          <w:color w:val="auto"/>
        </w:rPr>
      </w:pPr>
    </w:p>
    <w:p w14:paraId="389698FC">
      <w:pPr>
        <w:spacing w:after="36" w:line="259" w:lineRule="auto"/>
        <w:ind w:left="0" w:right="3995"/>
        <w:jc w:val="left"/>
        <w:rPr>
          <w:rFonts w:hint="eastAsia"/>
          <w:color w:val="auto"/>
        </w:rPr>
      </w:pPr>
      <w:r>
        <w:rPr>
          <w:rFonts w:hint="eastAsia"/>
          <w:color w:val="auto"/>
        </w:rPr>
        <w:t>Rev 4.11</w:t>
      </w:r>
    </w:p>
    <w:p w14:paraId="03562F4A">
      <w:pPr>
        <w:spacing w:after="36" w:line="259" w:lineRule="auto"/>
        <w:ind w:left="0" w:right="3995"/>
        <w:jc w:val="left"/>
        <w:rPr>
          <w:rFonts w:hint="eastAsia"/>
          <w:color w:val="auto"/>
        </w:rPr>
      </w:pPr>
      <w:r>
        <w:rPr>
          <w:rFonts w:hint="eastAsia"/>
          <w:color w:val="auto"/>
        </w:rPr>
        <w:t>启示录4:11</w:t>
      </w:r>
    </w:p>
    <w:p w14:paraId="405F04CA">
      <w:pPr>
        <w:spacing w:after="36" w:line="259" w:lineRule="auto"/>
        <w:ind w:left="0" w:right="3995"/>
        <w:jc w:val="left"/>
        <w:rPr>
          <w:rFonts w:hint="eastAsia"/>
          <w:color w:val="auto"/>
        </w:rPr>
      </w:pPr>
    </w:p>
    <w:p w14:paraId="10757C47">
      <w:pPr>
        <w:spacing w:after="36" w:line="259" w:lineRule="auto"/>
        <w:ind w:left="0" w:right="3995"/>
        <w:jc w:val="left"/>
        <w:rPr>
          <w:rFonts w:hint="eastAsia"/>
          <w:color w:val="auto"/>
        </w:rPr>
      </w:pPr>
      <w:r>
        <w:rPr>
          <w:rFonts w:hint="eastAsia"/>
          <w:color w:val="auto"/>
        </w:rPr>
        <w:t>You are worthy, O Lord, that you should have glory, and honour, and power; because you created all things, And for your pleasure they are, and were created.</w:t>
      </w:r>
    </w:p>
    <w:p w14:paraId="4DCCD4FE">
      <w:pPr>
        <w:spacing w:after="36" w:line="259" w:lineRule="auto"/>
        <w:ind w:left="0" w:right="3995"/>
        <w:jc w:val="left"/>
        <w:rPr>
          <w:rFonts w:hint="eastAsia"/>
          <w:color w:val="auto"/>
        </w:rPr>
      </w:pPr>
      <w:r>
        <w:rPr>
          <w:rFonts w:hint="eastAsia"/>
          <w:color w:val="auto"/>
        </w:rPr>
        <w:t>主啊，祢是配得荣耀、尊贵和权柄的，因为祢创造了万物，并且万物是因祢的旨意被创造而有的。</w:t>
      </w:r>
    </w:p>
    <w:p w14:paraId="35BC6A20">
      <w:pPr>
        <w:spacing w:after="36" w:line="259" w:lineRule="auto"/>
        <w:ind w:left="0" w:right="3995"/>
        <w:jc w:val="left"/>
        <w:rPr>
          <w:rFonts w:hint="eastAsia"/>
          <w:color w:val="auto"/>
        </w:rPr>
      </w:pPr>
    </w:p>
    <w:p w14:paraId="5C5CFFF8">
      <w:pPr>
        <w:spacing w:after="36" w:line="259" w:lineRule="auto"/>
        <w:ind w:left="0" w:right="3995"/>
        <w:jc w:val="left"/>
        <w:rPr>
          <w:rFonts w:hint="eastAsia"/>
          <w:color w:val="auto"/>
        </w:rPr>
      </w:pPr>
      <w:r>
        <w:rPr>
          <w:rFonts w:hint="eastAsia"/>
          <w:color w:val="auto"/>
        </w:rPr>
        <w:t>The Tenth Lord's Day</w:t>
      </w:r>
    </w:p>
    <w:p w14:paraId="0BEB930A">
      <w:pPr>
        <w:spacing w:after="36" w:line="259" w:lineRule="auto"/>
        <w:ind w:left="0" w:right="3995"/>
        <w:jc w:val="left"/>
        <w:rPr>
          <w:rFonts w:hint="eastAsia"/>
          <w:color w:val="auto"/>
        </w:rPr>
      </w:pPr>
      <w:r>
        <w:rPr>
          <w:rFonts w:hint="eastAsia"/>
          <w:color w:val="auto"/>
        </w:rPr>
        <w:t>第十个主日</w:t>
      </w:r>
    </w:p>
    <w:p w14:paraId="3B6DC752">
      <w:pPr>
        <w:spacing w:after="36" w:line="259" w:lineRule="auto"/>
        <w:ind w:left="0" w:right="3995"/>
        <w:jc w:val="left"/>
        <w:rPr>
          <w:rFonts w:hint="eastAsia"/>
          <w:color w:val="auto"/>
        </w:rPr>
      </w:pPr>
    </w:p>
    <w:p w14:paraId="721C5F5B">
      <w:pPr>
        <w:spacing w:after="36" w:line="259" w:lineRule="auto"/>
        <w:ind w:left="0" w:right="3995"/>
        <w:jc w:val="left"/>
        <w:rPr>
          <w:rFonts w:hint="eastAsia"/>
          <w:color w:val="auto"/>
        </w:rPr>
      </w:pPr>
      <w:r>
        <w:rPr>
          <w:rFonts w:hint="eastAsia"/>
          <w:color w:val="auto"/>
        </w:rPr>
        <w:t>Rom 11.36</w:t>
      </w:r>
    </w:p>
    <w:p w14:paraId="27BEFAE8">
      <w:pPr>
        <w:spacing w:after="36" w:line="259" w:lineRule="auto"/>
        <w:ind w:left="0" w:right="3995"/>
        <w:jc w:val="left"/>
        <w:rPr>
          <w:color w:val="auto"/>
        </w:rPr>
      </w:pPr>
      <w:r>
        <w:rPr>
          <w:rFonts w:hint="eastAsia"/>
          <w:color w:val="auto"/>
        </w:rPr>
        <w:t>罗马书11:36</w:t>
      </w:r>
    </w:p>
    <w:p w14:paraId="04F377F0">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For of him, and through him, and to him, are all things.</w:t>
      </w:r>
    </w:p>
    <w:p w14:paraId="23DF4367">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因为万有都是本于祂，倚靠祂，归于祂。</w:t>
      </w:r>
    </w:p>
    <w:p w14:paraId="6113157D">
      <w:pPr>
        <w:spacing w:after="91" w:line="249" w:lineRule="auto"/>
        <w:ind w:left="110" w:right="0"/>
        <w:rPr>
          <w:rFonts w:hint="eastAsia"/>
          <w:i w:val="0"/>
          <w:iCs/>
          <w:color w:val="auto"/>
          <w:sz w:val="30"/>
          <w:szCs w:val="30"/>
          <w:u w:val="none" w:color="auto"/>
        </w:rPr>
      </w:pPr>
    </w:p>
    <w:p w14:paraId="245197DE">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The Eleventh Lord's Day</w:t>
      </w:r>
    </w:p>
    <w:p w14:paraId="4BB71CD9">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第十一个主日</w:t>
      </w:r>
    </w:p>
    <w:p w14:paraId="05063C2D">
      <w:pPr>
        <w:spacing w:after="91" w:line="249" w:lineRule="auto"/>
        <w:ind w:left="110" w:right="0"/>
        <w:rPr>
          <w:rFonts w:hint="eastAsia"/>
          <w:i w:val="0"/>
          <w:iCs/>
          <w:color w:val="auto"/>
          <w:sz w:val="30"/>
          <w:szCs w:val="30"/>
          <w:u w:val="none" w:color="auto"/>
        </w:rPr>
      </w:pPr>
    </w:p>
    <w:p w14:paraId="41307154">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Act 4.12</w:t>
      </w:r>
    </w:p>
    <w:p w14:paraId="0F6A1D82">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使徒行传 4:12</w:t>
      </w:r>
    </w:p>
    <w:p w14:paraId="3C24F11A">
      <w:pPr>
        <w:spacing w:after="91" w:line="249" w:lineRule="auto"/>
        <w:ind w:left="110" w:right="0"/>
        <w:rPr>
          <w:rFonts w:hint="eastAsia"/>
          <w:i w:val="0"/>
          <w:iCs/>
          <w:color w:val="auto"/>
          <w:sz w:val="30"/>
          <w:szCs w:val="30"/>
          <w:u w:val="none" w:color="auto"/>
        </w:rPr>
      </w:pPr>
    </w:p>
    <w:p w14:paraId="4912B877">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Neither is there salvation in any other. For there is no other name under heaven given among men whereby we must be saved.</w:t>
      </w:r>
    </w:p>
    <w:p w14:paraId="5512C6CC">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除祂以外，别无拯救。因为在天下人间，没有赐下别的名，我们可以靠着得救。</w:t>
      </w:r>
    </w:p>
    <w:p w14:paraId="75541A38">
      <w:pPr>
        <w:spacing w:after="91" w:line="249" w:lineRule="auto"/>
        <w:ind w:left="110" w:right="0"/>
        <w:rPr>
          <w:rFonts w:hint="eastAsia"/>
          <w:i w:val="0"/>
          <w:iCs/>
          <w:color w:val="auto"/>
          <w:sz w:val="30"/>
          <w:szCs w:val="30"/>
          <w:u w:val="none" w:color="auto"/>
        </w:rPr>
      </w:pPr>
    </w:p>
    <w:p w14:paraId="77BC8E3E">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The Twelfth Lord's Day</w:t>
      </w:r>
    </w:p>
    <w:p w14:paraId="69A1B68D">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第十二个主日</w:t>
      </w:r>
    </w:p>
    <w:p w14:paraId="3F77495E">
      <w:pPr>
        <w:spacing w:after="91" w:line="249" w:lineRule="auto"/>
        <w:ind w:left="110" w:right="0"/>
        <w:rPr>
          <w:rFonts w:hint="eastAsia"/>
          <w:i w:val="0"/>
          <w:iCs/>
          <w:color w:val="auto"/>
          <w:sz w:val="30"/>
          <w:szCs w:val="30"/>
          <w:u w:val="none" w:color="auto"/>
        </w:rPr>
      </w:pPr>
    </w:p>
    <w:p w14:paraId="09AB82FA">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Act 2.36</w:t>
      </w:r>
    </w:p>
    <w:p w14:paraId="4CBCBE22">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使徒行传 2:36</w:t>
      </w:r>
    </w:p>
    <w:p w14:paraId="1256ACDD">
      <w:pPr>
        <w:spacing w:after="91" w:line="249" w:lineRule="auto"/>
        <w:ind w:left="110" w:right="0"/>
        <w:rPr>
          <w:rFonts w:hint="eastAsia"/>
          <w:i w:val="0"/>
          <w:iCs/>
          <w:color w:val="auto"/>
          <w:sz w:val="30"/>
          <w:szCs w:val="30"/>
          <w:u w:val="none" w:color="auto"/>
        </w:rPr>
      </w:pPr>
    </w:p>
    <w:p w14:paraId="06F1C760">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Therefore let all the house of Israel know assuredly that God has made that same Jesus, whom you crucified, both Lord and Christ.</w:t>
      </w:r>
    </w:p>
    <w:p w14:paraId="5DCE36AA">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故此，以色列全家当确实地知道，你们所钉十字架的这位耶稣，神已经立祂为主，为基督了。</w:t>
      </w:r>
    </w:p>
    <w:p w14:paraId="074EDC1A">
      <w:pPr>
        <w:spacing w:after="91" w:line="249" w:lineRule="auto"/>
        <w:ind w:left="110" w:right="0"/>
        <w:rPr>
          <w:rFonts w:hint="eastAsia"/>
          <w:i w:val="0"/>
          <w:iCs/>
          <w:color w:val="auto"/>
          <w:sz w:val="30"/>
          <w:szCs w:val="30"/>
          <w:u w:val="none" w:color="auto"/>
        </w:rPr>
      </w:pPr>
    </w:p>
    <w:p w14:paraId="10ED41B6">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The Thirteenth Lord's Day</w:t>
      </w:r>
    </w:p>
    <w:p w14:paraId="32E55455">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第十三个主日</w:t>
      </w:r>
    </w:p>
    <w:p w14:paraId="113392DF">
      <w:pPr>
        <w:spacing w:after="91" w:line="249" w:lineRule="auto"/>
        <w:ind w:left="110" w:right="0"/>
        <w:rPr>
          <w:rFonts w:hint="eastAsia"/>
          <w:i w:val="0"/>
          <w:iCs/>
          <w:color w:val="auto"/>
          <w:sz w:val="30"/>
          <w:szCs w:val="30"/>
          <w:u w:val="none" w:color="auto"/>
        </w:rPr>
      </w:pPr>
    </w:p>
    <w:p w14:paraId="7F292470">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Mat 16.16</w:t>
      </w:r>
    </w:p>
    <w:p w14:paraId="35DBC921">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马太福音 16:16</w:t>
      </w:r>
    </w:p>
    <w:p w14:paraId="5867474C">
      <w:pPr>
        <w:spacing w:after="91" w:line="249" w:lineRule="auto"/>
        <w:ind w:left="110" w:right="0"/>
        <w:rPr>
          <w:rFonts w:hint="eastAsia"/>
          <w:i w:val="0"/>
          <w:iCs/>
          <w:color w:val="auto"/>
          <w:sz w:val="30"/>
          <w:szCs w:val="30"/>
          <w:u w:val="none" w:color="auto"/>
        </w:rPr>
      </w:pPr>
    </w:p>
    <w:p w14:paraId="257883FC">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You are Christ, the Son of the Living God.</w:t>
      </w:r>
    </w:p>
    <w:p w14:paraId="7CFAA196">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你是基督，是永生神的儿子。</w:t>
      </w:r>
    </w:p>
    <w:p w14:paraId="49C8096F">
      <w:pPr>
        <w:spacing w:after="91" w:line="249" w:lineRule="auto"/>
        <w:ind w:left="110" w:right="0"/>
        <w:rPr>
          <w:rFonts w:hint="eastAsia"/>
          <w:i w:val="0"/>
          <w:iCs/>
          <w:color w:val="auto"/>
          <w:sz w:val="30"/>
          <w:szCs w:val="30"/>
          <w:u w:val="none" w:color="auto"/>
        </w:rPr>
      </w:pPr>
    </w:p>
    <w:p w14:paraId="76415AD6">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The Fourteenth Lord's Day</w:t>
      </w:r>
    </w:p>
    <w:p w14:paraId="02C6F846">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第十四个主日</w:t>
      </w:r>
    </w:p>
    <w:p w14:paraId="2039E84A">
      <w:pPr>
        <w:spacing w:after="91" w:line="249" w:lineRule="auto"/>
        <w:ind w:left="110" w:right="0"/>
        <w:rPr>
          <w:rFonts w:hint="eastAsia"/>
          <w:i w:val="0"/>
          <w:iCs/>
          <w:color w:val="auto"/>
          <w:sz w:val="30"/>
          <w:szCs w:val="30"/>
          <w:u w:val="none" w:color="auto"/>
        </w:rPr>
      </w:pPr>
    </w:p>
    <w:p w14:paraId="1921B9D9">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Mat 1.20</w:t>
      </w:r>
    </w:p>
    <w:p w14:paraId="6C64AA01">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马太福音 1:20</w:t>
      </w:r>
    </w:p>
    <w:p w14:paraId="494CC962">
      <w:pPr>
        <w:spacing w:after="91" w:line="249" w:lineRule="auto"/>
        <w:ind w:left="110" w:right="0"/>
        <w:rPr>
          <w:rFonts w:hint="eastAsia"/>
          <w:i w:val="0"/>
          <w:iCs/>
          <w:color w:val="auto"/>
          <w:sz w:val="30"/>
          <w:szCs w:val="30"/>
          <w:u w:val="none" w:color="auto"/>
        </w:rPr>
      </w:pPr>
    </w:p>
    <w:p w14:paraId="485280BD">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But while he thought on these things, behold the Angel of the Lord appeared to him in a dream, saying, Joseph, son of David, do not fear to take Mary as your wife; for that which is conceived in her is of the Holy Spirit.</w:t>
      </w:r>
    </w:p>
    <w:p w14:paraId="1CFC45A5">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正思念这事的时候，看哪，主的使者向他梦中显现，说："大卫的子孙约瑟，不要怕，只管娶过你的妻子马利亚来；因她所怀的孕是从圣灵来的。"</w:t>
      </w:r>
    </w:p>
    <w:p w14:paraId="28E36A84">
      <w:pPr>
        <w:spacing w:after="91" w:line="249" w:lineRule="auto"/>
        <w:ind w:left="110" w:right="0"/>
        <w:rPr>
          <w:rFonts w:hint="eastAsia"/>
          <w:i w:val="0"/>
          <w:iCs/>
          <w:color w:val="auto"/>
          <w:sz w:val="30"/>
          <w:szCs w:val="30"/>
          <w:u w:val="none" w:color="auto"/>
        </w:rPr>
      </w:pPr>
    </w:p>
    <w:p w14:paraId="369352B7">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The Fifteenth Lord's Day</w:t>
      </w:r>
    </w:p>
    <w:p w14:paraId="3C72CC88">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第十五个主日</w:t>
      </w:r>
    </w:p>
    <w:p w14:paraId="3B2C4C5A">
      <w:pPr>
        <w:spacing w:after="91" w:line="249" w:lineRule="auto"/>
        <w:ind w:left="110" w:right="0"/>
        <w:rPr>
          <w:rFonts w:hint="eastAsia"/>
          <w:i w:val="0"/>
          <w:iCs/>
          <w:color w:val="auto"/>
          <w:sz w:val="30"/>
          <w:szCs w:val="30"/>
          <w:u w:val="none" w:color="auto"/>
        </w:rPr>
      </w:pPr>
    </w:p>
    <w:p w14:paraId="3B8A1642">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1Pet 3.18</w:t>
      </w:r>
    </w:p>
    <w:p w14:paraId="3CCC26B2">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彼得前书 3:18</w:t>
      </w:r>
    </w:p>
    <w:p w14:paraId="6B3A8E5D">
      <w:pPr>
        <w:spacing w:after="91" w:line="249" w:lineRule="auto"/>
        <w:ind w:left="110" w:right="0"/>
        <w:rPr>
          <w:rFonts w:hint="eastAsia"/>
          <w:i w:val="0"/>
          <w:iCs/>
          <w:color w:val="auto"/>
          <w:sz w:val="30"/>
          <w:szCs w:val="30"/>
          <w:u w:val="none" w:color="auto"/>
        </w:rPr>
      </w:pPr>
    </w:p>
    <w:p w14:paraId="17B4176E">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For Christ also suffered once for sins, the just for the unjust, that He might bring us to God, being put to death in the flesh but made alive by the Spirit.</w:t>
      </w:r>
    </w:p>
    <w:p w14:paraId="4D3B9FB2">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因基督也曾一次为罪受苦，就是义的代替不义的，为要引我们到神面前。祂在肉体里被治死，却在灵里得以复活。</w:t>
      </w:r>
    </w:p>
    <w:p w14:paraId="3DC2416F">
      <w:pPr>
        <w:spacing w:after="91" w:line="249" w:lineRule="auto"/>
        <w:ind w:left="110" w:right="0"/>
        <w:rPr>
          <w:rFonts w:hint="eastAsia"/>
          <w:i w:val="0"/>
          <w:iCs/>
          <w:color w:val="auto"/>
          <w:sz w:val="30"/>
          <w:szCs w:val="30"/>
          <w:u w:val="none" w:color="auto"/>
        </w:rPr>
      </w:pPr>
    </w:p>
    <w:p w14:paraId="28F8DF7E">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The Sixteenth Lord's Day</w:t>
      </w:r>
    </w:p>
    <w:p w14:paraId="4344B76D">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第十六个主日</w:t>
      </w:r>
    </w:p>
    <w:p w14:paraId="07C3FA11">
      <w:pPr>
        <w:spacing w:after="91" w:line="249" w:lineRule="auto"/>
        <w:ind w:left="110" w:right="0"/>
        <w:rPr>
          <w:rFonts w:hint="eastAsia"/>
          <w:i w:val="0"/>
          <w:iCs/>
          <w:color w:val="auto"/>
          <w:sz w:val="30"/>
          <w:szCs w:val="30"/>
          <w:u w:val="none" w:color="auto"/>
        </w:rPr>
      </w:pPr>
    </w:p>
    <w:p w14:paraId="51922F13">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Joh 10.17-18</w:t>
      </w:r>
    </w:p>
    <w:p w14:paraId="3D50A0F0">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约翰福音 10:17-18</w:t>
      </w:r>
    </w:p>
    <w:p w14:paraId="75D57E3A">
      <w:pPr>
        <w:spacing w:after="91" w:line="249" w:lineRule="auto"/>
        <w:ind w:left="110" w:right="0"/>
        <w:rPr>
          <w:rFonts w:hint="eastAsia"/>
          <w:i w:val="0"/>
          <w:iCs/>
          <w:color w:val="auto"/>
          <w:sz w:val="30"/>
          <w:szCs w:val="30"/>
          <w:u w:val="none" w:color="auto"/>
        </w:rPr>
      </w:pPr>
    </w:p>
    <w:p w14:paraId="005BEB9B">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Therefore the Father loves me, because I lay down my life, that I may take it up again. None takes it from me; but I lay it down of myself. I have power to lay it down, and I have power to take it up again. This commandment I received from my Father.</w:t>
      </w:r>
    </w:p>
    <w:p w14:paraId="5B157CCA">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父爱我，因我将命舍去，好再取回来。没有人夺我的命，是我自己舍的。我有权柄舍了，也有权柄取回来。这是我从我父所受的命令。</w:t>
      </w:r>
    </w:p>
    <w:p w14:paraId="5DC6EE78">
      <w:pPr>
        <w:spacing w:after="91" w:line="249" w:lineRule="auto"/>
        <w:ind w:left="110" w:right="0"/>
        <w:rPr>
          <w:rFonts w:hint="eastAsia"/>
          <w:i w:val="0"/>
          <w:iCs/>
          <w:color w:val="auto"/>
          <w:sz w:val="30"/>
          <w:szCs w:val="30"/>
          <w:u w:val="none" w:color="auto"/>
        </w:rPr>
      </w:pPr>
    </w:p>
    <w:p w14:paraId="1D218040">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The Seventeenth Lord's Day</w:t>
      </w:r>
    </w:p>
    <w:p w14:paraId="7321DE6D">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第十七个主日</w:t>
      </w:r>
    </w:p>
    <w:p w14:paraId="17D01E84">
      <w:pPr>
        <w:spacing w:after="91" w:line="249" w:lineRule="auto"/>
        <w:ind w:left="110" w:right="0"/>
        <w:rPr>
          <w:rFonts w:hint="eastAsia"/>
          <w:i w:val="0"/>
          <w:iCs/>
          <w:color w:val="auto"/>
          <w:sz w:val="30"/>
          <w:szCs w:val="30"/>
          <w:u w:val="none" w:color="auto"/>
        </w:rPr>
      </w:pPr>
    </w:p>
    <w:p w14:paraId="35E1B754">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Joh 10.17-18.</w:t>
      </w:r>
    </w:p>
    <w:p w14:paraId="4E2577BE">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约翰福音 10:17-18</w:t>
      </w:r>
    </w:p>
    <w:p w14:paraId="76C6918E">
      <w:pPr>
        <w:spacing w:after="91" w:line="249" w:lineRule="auto"/>
        <w:ind w:left="110" w:right="0"/>
        <w:rPr>
          <w:rFonts w:hint="eastAsia"/>
          <w:i w:val="0"/>
          <w:iCs/>
          <w:color w:val="auto"/>
          <w:sz w:val="30"/>
          <w:szCs w:val="30"/>
          <w:u w:val="none" w:color="auto"/>
        </w:rPr>
      </w:pPr>
    </w:p>
    <w:p w14:paraId="50FBD056">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I lay down my life, that I may take it up again. None takes it from me, but I lay it down of myself. I have authority to lay it down, and I have authority or power to take it up again. This commandment I received from my Father.</w:t>
      </w:r>
    </w:p>
    <w:p w14:paraId="725AF5C1">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我舍命，好再取回来。没有人夺我的命，是我自己舍的。我有权柄舍了，也有权柄取回来。这是我从我父所受的命令。</w:t>
      </w:r>
    </w:p>
    <w:p w14:paraId="7531C9EA">
      <w:pPr>
        <w:spacing w:after="91" w:line="249" w:lineRule="auto"/>
        <w:ind w:left="110" w:right="0"/>
        <w:rPr>
          <w:rFonts w:hint="eastAsia"/>
          <w:i w:val="0"/>
          <w:iCs/>
          <w:color w:val="auto"/>
          <w:sz w:val="30"/>
          <w:szCs w:val="30"/>
          <w:u w:val="none" w:color="auto"/>
        </w:rPr>
      </w:pPr>
    </w:p>
    <w:p w14:paraId="536336E7">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The Eighteenth Lord's Day</w:t>
      </w:r>
    </w:p>
    <w:p w14:paraId="67FA27D7">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第十八个主日</w:t>
      </w:r>
    </w:p>
    <w:p w14:paraId="586A2491">
      <w:pPr>
        <w:spacing w:after="91" w:line="249" w:lineRule="auto"/>
        <w:ind w:left="110" w:right="0"/>
        <w:rPr>
          <w:rFonts w:hint="eastAsia"/>
          <w:i w:val="0"/>
          <w:iCs/>
          <w:color w:val="auto"/>
          <w:sz w:val="30"/>
          <w:szCs w:val="30"/>
          <w:u w:val="none" w:color="auto"/>
        </w:rPr>
      </w:pPr>
    </w:p>
    <w:p w14:paraId="54370609">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Mark 16.19</w:t>
      </w:r>
    </w:p>
    <w:p w14:paraId="7B4A6E72">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马可福音 16:19</w:t>
      </w:r>
    </w:p>
    <w:p w14:paraId="22439807">
      <w:pPr>
        <w:spacing w:after="91" w:line="249" w:lineRule="auto"/>
        <w:ind w:left="110" w:right="0"/>
        <w:rPr>
          <w:rFonts w:hint="eastAsia"/>
          <w:i w:val="0"/>
          <w:iCs/>
          <w:color w:val="auto"/>
          <w:sz w:val="30"/>
          <w:szCs w:val="30"/>
          <w:u w:val="none" w:color="auto"/>
        </w:rPr>
      </w:pPr>
    </w:p>
    <w:p w14:paraId="154E3D0B">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So then after the Lord had spoken to them, he was received up into heaven, and sat at the right hand of God.</w:t>
      </w:r>
    </w:p>
    <w:p w14:paraId="38221B86">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主耶稣和他们说完了话，后来被接到天上，坐在神的右边。</w:t>
      </w:r>
    </w:p>
    <w:p w14:paraId="100911B8">
      <w:pPr>
        <w:spacing w:after="91" w:line="249" w:lineRule="auto"/>
        <w:ind w:left="110" w:right="0"/>
        <w:rPr>
          <w:rFonts w:hint="eastAsia"/>
          <w:i w:val="0"/>
          <w:iCs/>
          <w:color w:val="auto"/>
          <w:sz w:val="30"/>
          <w:szCs w:val="30"/>
          <w:u w:val="none" w:color="auto"/>
        </w:rPr>
      </w:pPr>
    </w:p>
    <w:p w14:paraId="47F1E4F7">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The Nineteenth Lord's Day</w:t>
      </w:r>
    </w:p>
    <w:p w14:paraId="76EB7BB6">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第十九个主日</w:t>
      </w:r>
    </w:p>
    <w:p w14:paraId="056B92BA">
      <w:pPr>
        <w:spacing w:after="91" w:line="249" w:lineRule="auto"/>
        <w:ind w:left="110" w:right="0"/>
        <w:rPr>
          <w:rFonts w:hint="eastAsia"/>
          <w:i w:val="0"/>
          <w:iCs/>
          <w:color w:val="auto"/>
          <w:sz w:val="30"/>
          <w:szCs w:val="30"/>
          <w:u w:val="none" w:color="auto"/>
        </w:rPr>
      </w:pPr>
    </w:p>
    <w:p w14:paraId="647EBB52">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Mat 25.31-39</w:t>
      </w:r>
    </w:p>
    <w:p w14:paraId="7336A6B3">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马太福音 25:31-39</w:t>
      </w:r>
    </w:p>
    <w:p w14:paraId="390F427A">
      <w:pPr>
        <w:spacing w:after="91" w:line="249" w:lineRule="auto"/>
        <w:ind w:left="110" w:right="0"/>
        <w:rPr>
          <w:rFonts w:hint="eastAsia"/>
          <w:i w:val="0"/>
          <w:iCs/>
          <w:color w:val="auto"/>
          <w:sz w:val="30"/>
          <w:szCs w:val="30"/>
          <w:u w:val="none" w:color="auto"/>
        </w:rPr>
      </w:pPr>
    </w:p>
    <w:p w14:paraId="2939F12E">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31 When the Son of Man comes in His glory, and all the holy angels with Him, then He will sit on the throne of His glory.</w:t>
      </w:r>
    </w:p>
    <w:p w14:paraId="20952891">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31 当人子在祂的荣耀里，同着众圣天使降临的时候，祂要坐在祂荣耀的宝座上。</w:t>
      </w:r>
    </w:p>
    <w:p w14:paraId="4D53A0DB">
      <w:pPr>
        <w:spacing w:after="91" w:line="249" w:lineRule="auto"/>
        <w:ind w:left="110" w:right="0"/>
        <w:rPr>
          <w:rFonts w:hint="eastAsia"/>
          <w:i w:val="0"/>
          <w:iCs/>
          <w:color w:val="auto"/>
          <w:sz w:val="30"/>
          <w:szCs w:val="30"/>
          <w:u w:val="none" w:color="auto"/>
        </w:rPr>
      </w:pPr>
    </w:p>
    <w:p w14:paraId="24FCAE96">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32 "And before him will be gathered all Nations, and He will separate them one from another, as a shepherd divides his sheep from the goats.</w:t>
      </w:r>
    </w:p>
    <w:p w14:paraId="45F83F99">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32 万民都要聚集在祂面前，祂要把他们分别出来，好像牧羊的分别绵羊、山羊一样。</w:t>
      </w:r>
    </w:p>
    <w:p w14:paraId="50C91136">
      <w:pPr>
        <w:spacing w:after="91" w:line="249" w:lineRule="auto"/>
        <w:ind w:left="110" w:right="0"/>
        <w:rPr>
          <w:rFonts w:hint="eastAsia"/>
          <w:i w:val="0"/>
          <w:iCs/>
          <w:color w:val="auto"/>
          <w:sz w:val="30"/>
          <w:szCs w:val="30"/>
          <w:u w:val="none" w:color="auto"/>
        </w:rPr>
      </w:pPr>
    </w:p>
    <w:p w14:paraId="7FAE4C3A">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33 "And He will set the sheep on His right hand, but the goats on the left.</w:t>
      </w:r>
    </w:p>
    <w:p w14:paraId="7AA02C77">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33 把绵羊安置在祂右边，山羊在左边。</w:t>
      </w:r>
    </w:p>
    <w:p w14:paraId="642EC5DA">
      <w:pPr>
        <w:spacing w:after="91" w:line="249" w:lineRule="auto"/>
        <w:ind w:left="110" w:right="0"/>
        <w:rPr>
          <w:rFonts w:hint="eastAsia"/>
          <w:i w:val="0"/>
          <w:iCs/>
          <w:color w:val="auto"/>
          <w:sz w:val="30"/>
          <w:szCs w:val="30"/>
          <w:u w:val="none" w:color="auto"/>
        </w:rPr>
      </w:pPr>
    </w:p>
    <w:p w14:paraId="080F6357">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34 "Then the King will say to those on His right hand, 'Come, you blessed of My Father, inherit the kingdom prepared for you from the foundation of the world:</w:t>
      </w:r>
    </w:p>
    <w:p w14:paraId="4BE17471">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34 于是王要向祂右边的说：'蒙我父赐福的，可来承受那创世以来为你们所预备的国。</w:t>
      </w:r>
    </w:p>
    <w:p w14:paraId="0DA567D0">
      <w:pPr>
        <w:spacing w:after="91" w:line="249" w:lineRule="auto"/>
        <w:ind w:left="110" w:right="0"/>
        <w:rPr>
          <w:rFonts w:hint="eastAsia"/>
          <w:i w:val="0"/>
          <w:iCs/>
          <w:color w:val="auto"/>
          <w:sz w:val="30"/>
          <w:szCs w:val="30"/>
          <w:u w:val="none" w:color="auto"/>
        </w:rPr>
      </w:pPr>
    </w:p>
    <w:p w14:paraId="37583857">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35 'for I was hungry and you gave Me food; I was thirsty and you gave Me drink; I was a stranger and you took Me in;</w:t>
      </w:r>
    </w:p>
    <w:p w14:paraId="0CF499A8">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35 因为我饿了，你们给我吃；渴了，你们给我喝；我作客旅，你们留我住；</w:t>
      </w:r>
    </w:p>
    <w:p w14:paraId="0D55CA01">
      <w:pPr>
        <w:spacing w:after="91" w:line="249" w:lineRule="auto"/>
        <w:ind w:left="110" w:right="0"/>
        <w:rPr>
          <w:rFonts w:hint="eastAsia"/>
          <w:i w:val="0"/>
          <w:iCs/>
          <w:color w:val="auto"/>
          <w:sz w:val="30"/>
          <w:szCs w:val="30"/>
          <w:u w:val="none" w:color="auto"/>
        </w:rPr>
      </w:pPr>
    </w:p>
    <w:p w14:paraId="4891485A">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36 'I was naked and you clothed Me; I was sick and you visited Me; I was in prison and you came to Me.'</w:t>
      </w:r>
    </w:p>
    <w:p w14:paraId="1DB7083F">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36 我赤身露体，你们给我穿；我病了，你们看顾我；我在监里，你们来看我。'</w:t>
      </w:r>
    </w:p>
    <w:p w14:paraId="2F8788D5">
      <w:pPr>
        <w:spacing w:after="91" w:line="249" w:lineRule="auto"/>
        <w:ind w:left="110" w:right="0"/>
        <w:rPr>
          <w:rFonts w:hint="eastAsia"/>
          <w:i w:val="0"/>
          <w:iCs/>
          <w:color w:val="auto"/>
          <w:sz w:val="30"/>
          <w:szCs w:val="30"/>
          <w:u w:val="none" w:color="auto"/>
        </w:rPr>
      </w:pPr>
    </w:p>
    <w:p w14:paraId="5C5979C9">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37 "Then the righteous will answer Him, saying, 'Lord, when did we see You hungry and feed You, or thirsty and give You drink?</w:t>
      </w:r>
    </w:p>
    <w:p w14:paraId="097F978A">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37 义人就回答祂说：'主啊，我们什么时候见你饿了，给你吃；渴了，给你喝？</w:t>
      </w:r>
    </w:p>
    <w:p w14:paraId="223444F6">
      <w:pPr>
        <w:spacing w:after="91" w:line="249" w:lineRule="auto"/>
        <w:ind w:left="110" w:right="0"/>
        <w:rPr>
          <w:rFonts w:hint="eastAsia"/>
          <w:i w:val="0"/>
          <w:iCs/>
          <w:color w:val="auto"/>
          <w:sz w:val="30"/>
          <w:szCs w:val="30"/>
          <w:u w:val="none" w:color="auto"/>
        </w:rPr>
      </w:pPr>
    </w:p>
    <w:p w14:paraId="153C773D">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38 'When did we see You a stranger and take You in, or naked and clothe You?</w:t>
      </w:r>
    </w:p>
    <w:p w14:paraId="5E8E9A7C">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38 什么时候见你作客旅，留你住；或是赤身露体，给你穿？</w:t>
      </w:r>
    </w:p>
    <w:p w14:paraId="2D41633D">
      <w:pPr>
        <w:spacing w:after="91" w:line="249" w:lineRule="auto"/>
        <w:ind w:left="110" w:right="0"/>
        <w:rPr>
          <w:rFonts w:hint="eastAsia"/>
          <w:i w:val="0"/>
          <w:iCs/>
          <w:color w:val="auto"/>
          <w:sz w:val="30"/>
          <w:szCs w:val="30"/>
          <w:u w:val="none" w:color="auto"/>
        </w:rPr>
      </w:pPr>
    </w:p>
    <w:p w14:paraId="48716CDD">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39 'Or when did we see You sick, or in prison, and come to You?'</w:t>
      </w:r>
    </w:p>
    <w:p w14:paraId="4E1CB909">
      <w:pPr>
        <w:spacing w:after="91" w:line="249" w:lineRule="auto"/>
        <w:ind w:left="110" w:right="0"/>
        <w:rPr>
          <w:rFonts w:hint="eastAsia"/>
          <w:i w:val="0"/>
          <w:iCs/>
          <w:color w:val="auto"/>
          <w:sz w:val="30"/>
          <w:szCs w:val="30"/>
          <w:u w:val="none" w:color="auto"/>
        </w:rPr>
      </w:pPr>
      <w:r>
        <w:rPr>
          <w:rFonts w:hint="eastAsia"/>
          <w:i w:val="0"/>
          <w:iCs/>
          <w:color w:val="auto"/>
          <w:sz w:val="30"/>
          <w:szCs w:val="30"/>
          <w:u w:val="none" w:color="auto"/>
        </w:rPr>
        <w:t>39 又什么时候见你病了，或是在监里，来看你呢？'</w:t>
      </w:r>
    </w:p>
    <w:p w14:paraId="7310A8CA">
      <w:pPr>
        <w:spacing w:after="91" w:line="249" w:lineRule="auto"/>
        <w:ind w:left="110" w:right="0"/>
        <w:rPr>
          <w:rFonts w:hint="eastAsia"/>
          <w:i/>
          <w:color w:val="auto"/>
          <w:sz w:val="25"/>
          <w:u w:val="single" w:color="0000FF"/>
        </w:rPr>
      </w:pPr>
    </w:p>
    <w:p w14:paraId="3BF55C6C">
      <w:pPr>
        <w:spacing w:after="91" w:line="249" w:lineRule="auto"/>
        <w:ind w:left="110" w:right="0"/>
        <w:rPr>
          <w:rFonts w:hint="eastAsia"/>
          <w:color w:val="auto"/>
        </w:rPr>
      </w:pPr>
      <w:r>
        <w:rPr>
          <w:rFonts w:hint="eastAsia"/>
          <w:color w:val="auto"/>
        </w:rPr>
        <w:t>The Twentieth Lord's Day</w:t>
      </w:r>
    </w:p>
    <w:p w14:paraId="5A932511">
      <w:pPr>
        <w:spacing w:after="91" w:line="249" w:lineRule="auto"/>
        <w:ind w:left="110" w:right="0"/>
        <w:rPr>
          <w:rFonts w:hint="eastAsia"/>
          <w:color w:val="auto"/>
        </w:rPr>
      </w:pPr>
      <w:r>
        <w:rPr>
          <w:rFonts w:hint="eastAsia"/>
          <w:color w:val="auto"/>
        </w:rPr>
        <w:t>第二十个主日</w:t>
      </w:r>
    </w:p>
    <w:p w14:paraId="3E8A97FC">
      <w:pPr>
        <w:spacing w:after="91" w:line="249" w:lineRule="auto"/>
        <w:ind w:left="110" w:right="0"/>
        <w:rPr>
          <w:rFonts w:hint="eastAsia"/>
          <w:color w:val="auto"/>
        </w:rPr>
      </w:pPr>
    </w:p>
    <w:p w14:paraId="2C051609">
      <w:pPr>
        <w:spacing w:after="91" w:line="249" w:lineRule="auto"/>
        <w:ind w:left="110" w:right="0"/>
        <w:rPr>
          <w:rFonts w:hint="eastAsia"/>
          <w:color w:val="auto"/>
        </w:rPr>
      </w:pPr>
      <w:r>
        <w:rPr>
          <w:rFonts w:hint="eastAsia"/>
          <w:color w:val="auto"/>
        </w:rPr>
        <w:t>1Cor 6.19</w:t>
      </w:r>
    </w:p>
    <w:p w14:paraId="11CB705C">
      <w:pPr>
        <w:spacing w:after="91" w:line="249" w:lineRule="auto"/>
        <w:ind w:left="110" w:right="0"/>
        <w:rPr>
          <w:rFonts w:hint="eastAsia"/>
          <w:color w:val="auto"/>
        </w:rPr>
      </w:pPr>
      <w:r>
        <w:rPr>
          <w:rFonts w:hint="eastAsia"/>
          <w:color w:val="auto"/>
        </w:rPr>
        <w:t>哥林多前书 6:19</w:t>
      </w:r>
    </w:p>
    <w:p w14:paraId="246B49F8">
      <w:pPr>
        <w:spacing w:after="91" w:line="249" w:lineRule="auto"/>
        <w:ind w:left="110" w:right="0"/>
        <w:rPr>
          <w:rFonts w:hint="eastAsia"/>
          <w:color w:val="auto"/>
        </w:rPr>
      </w:pPr>
    </w:p>
    <w:p w14:paraId="5CE35D27">
      <w:pPr>
        <w:spacing w:after="91" w:line="249" w:lineRule="auto"/>
        <w:ind w:left="110" w:right="0"/>
        <w:rPr>
          <w:rFonts w:hint="eastAsia"/>
          <w:color w:val="auto"/>
        </w:rPr>
      </w:pPr>
      <w:r>
        <w:rPr>
          <w:rFonts w:hint="eastAsia"/>
          <w:color w:val="auto"/>
        </w:rPr>
        <w:t>What, do you not know that your body is the Temple of the Holy Spirit which is in you, which you have from God, and you are not your own?</w:t>
      </w:r>
    </w:p>
    <w:p w14:paraId="0A4355FC">
      <w:pPr>
        <w:spacing w:after="91" w:line="249" w:lineRule="auto"/>
        <w:ind w:left="110" w:right="0"/>
        <w:rPr>
          <w:rFonts w:hint="eastAsia"/>
          <w:color w:val="auto"/>
        </w:rPr>
      </w:pPr>
      <w:r>
        <w:rPr>
          <w:rFonts w:hint="eastAsia"/>
          <w:color w:val="auto"/>
        </w:rPr>
        <w:t>难道你们不知道你们的身体是圣灵的殿吗？这圣灵是在你们里面的，是你们从神领受的，并且你们不是自己的人。</w:t>
      </w:r>
    </w:p>
    <w:p w14:paraId="281F9D3E">
      <w:pPr>
        <w:spacing w:after="91" w:line="249" w:lineRule="auto"/>
        <w:ind w:left="110" w:right="0"/>
        <w:rPr>
          <w:rFonts w:hint="eastAsia"/>
          <w:color w:val="auto"/>
        </w:rPr>
      </w:pPr>
    </w:p>
    <w:p w14:paraId="4D965D46">
      <w:pPr>
        <w:spacing w:after="91" w:line="249" w:lineRule="auto"/>
        <w:ind w:left="110" w:right="0"/>
        <w:rPr>
          <w:rFonts w:hint="eastAsia"/>
          <w:color w:val="auto"/>
        </w:rPr>
      </w:pPr>
      <w:r>
        <w:rPr>
          <w:rFonts w:hint="eastAsia"/>
          <w:color w:val="auto"/>
        </w:rPr>
        <w:t>The Twenty-first Lord's Day</w:t>
      </w:r>
    </w:p>
    <w:p w14:paraId="6D64E7E6">
      <w:pPr>
        <w:spacing w:after="91" w:line="249" w:lineRule="auto"/>
        <w:ind w:left="110" w:right="0"/>
        <w:rPr>
          <w:rFonts w:hint="eastAsia"/>
          <w:color w:val="auto"/>
        </w:rPr>
      </w:pPr>
      <w:r>
        <w:rPr>
          <w:rFonts w:hint="eastAsia"/>
          <w:color w:val="auto"/>
        </w:rPr>
        <w:t>第二十一个主日</w:t>
      </w:r>
    </w:p>
    <w:p w14:paraId="53AE85F7">
      <w:pPr>
        <w:spacing w:after="91" w:line="249" w:lineRule="auto"/>
        <w:ind w:left="110" w:right="0"/>
        <w:rPr>
          <w:rFonts w:hint="eastAsia"/>
          <w:color w:val="auto"/>
        </w:rPr>
      </w:pPr>
    </w:p>
    <w:p w14:paraId="1B53A52E">
      <w:pPr>
        <w:spacing w:after="91" w:line="249" w:lineRule="auto"/>
        <w:ind w:left="110" w:right="0"/>
        <w:rPr>
          <w:rFonts w:hint="eastAsia"/>
          <w:color w:val="auto"/>
        </w:rPr>
      </w:pPr>
      <w:r>
        <w:rPr>
          <w:rFonts w:hint="eastAsia"/>
          <w:color w:val="auto"/>
        </w:rPr>
        <w:t>Eph 5.25-27</w:t>
      </w:r>
    </w:p>
    <w:p w14:paraId="6306F815">
      <w:pPr>
        <w:spacing w:after="91" w:line="249" w:lineRule="auto"/>
        <w:ind w:left="110" w:right="0"/>
        <w:rPr>
          <w:rFonts w:hint="eastAsia"/>
          <w:color w:val="auto"/>
        </w:rPr>
      </w:pPr>
      <w:r>
        <w:rPr>
          <w:rFonts w:hint="eastAsia"/>
          <w:color w:val="auto"/>
        </w:rPr>
        <w:t>以弗所书 5:25-27</w:t>
      </w:r>
    </w:p>
    <w:p w14:paraId="17184964">
      <w:pPr>
        <w:spacing w:after="91" w:line="249" w:lineRule="auto"/>
        <w:ind w:left="110" w:right="0"/>
        <w:rPr>
          <w:rFonts w:hint="eastAsia"/>
          <w:color w:val="auto"/>
        </w:rPr>
      </w:pPr>
    </w:p>
    <w:p w14:paraId="3F2BEFF7">
      <w:pPr>
        <w:spacing w:after="91" w:line="249" w:lineRule="auto"/>
        <w:ind w:left="110" w:right="0"/>
        <w:rPr>
          <w:rFonts w:hint="eastAsia"/>
          <w:color w:val="auto"/>
        </w:rPr>
      </w:pPr>
      <w:r>
        <w:rPr>
          <w:rFonts w:hint="eastAsia"/>
          <w:color w:val="auto"/>
        </w:rPr>
        <w:t>25 Husbands, love your wives, even as Christ also loved the Church, and gave himself for it.</w:t>
      </w:r>
    </w:p>
    <w:p w14:paraId="76C3ECC1">
      <w:pPr>
        <w:spacing w:after="91" w:line="249" w:lineRule="auto"/>
        <w:ind w:left="110" w:right="0"/>
        <w:rPr>
          <w:rFonts w:hint="eastAsia"/>
          <w:color w:val="auto"/>
        </w:rPr>
      </w:pPr>
      <w:r>
        <w:rPr>
          <w:rFonts w:hint="eastAsia"/>
          <w:color w:val="auto"/>
        </w:rPr>
        <w:t>25 你们作丈夫的，要爱你们的妻子，正如基督爱教会，为教会舍己。</w:t>
      </w:r>
    </w:p>
    <w:p w14:paraId="4467AC74">
      <w:pPr>
        <w:spacing w:after="91" w:line="249" w:lineRule="auto"/>
        <w:ind w:left="110" w:right="0"/>
        <w:rPr>
          <w:rFonts w:hint="eastAsia"/>
          <w:color w:val="auto"/>
        </w:rPr>
      </w:pPr>
    </w:p>
    <w:p w14:paraId="2E9D5AF4">
      <w:pPr>
        <w:spacing w:after="91" w:line="249" w:lineRule="auto"/>
        <w:ind w:left="110" w:right="0"/>
        <w:rPr>
          <w:rFonts w:hint="eastAsia"/>
          <w:color w:val="auto"/>
        </w:rPr>
      </w:pPr>
      <w:r>
        <w:rPr>
          <w:rFonts w:hint="eastAsia"/>
          <w:color w:val="auto"/>
        </w:rPr>
        <w:t>26 That he might sanctify and cleanse it with the washing of water by the Word.</w:t>
      </w:r>
    </w:p>
    <w:p w14:paraId="3CAC872A">
      <w:pPr>
        <w:spacing w:after="91" w:line="249" w:lineRule="auto"/>
        <w:ind w:left="110" w:right="0"/>
        <w:rPr>
          <w:rFonts w:hint="eastAsia"/>
          <w:color w:val="auto"/>
        </w:rPr>
      </w:pPr>
      <w:r>
        <w:rPr>
          <w:rFonts w:hint="eastAsia"/>
          <w:color w:val="auto"/>
        </w:rPr>
        <w:t>26 要用水借着道把教会洗净，使教会成圣。</w:t>
      </w:r>
    </w:p>
    <w:p w14:paraId="63990609">
      <w:pPr>
        <w:spacing w:after="91" w:line="249" w:lineRule="auto"/>
        <w:ind w:left="110" w:right="0"/>
        <w:rPr>
          <w:rFonts w:hint="eastAsia"/>
          <w:color w:val="auto"/>
        </w:rPr>
      </w:pPr>
    </w:p>
    <w:p w14:paraId="56C2C226">
      <w:pPr>
        <w:spacing w:after="91" w:line="249" w:lineRule="auto"/>
        <w:ind w:left="110" w:right="0"/>
        <w:rPr>
          <w:rFonts w:hint="eastAsia"/>
          <w:color w:val="auto"/>
        </w:rPr>
      </w:pPr>
      <w:r>
        <w:rPr>
          <w:rFonts w:hint="eastAsia"/>
          <w:color w:val="auto"/>
        </w:rPr>
        <w:t>27 That he might present it to himself a glorious Church, not having spot or wrinkle, or any such thing: but that it should be holy and without blemish.</w:t>
      </w:r>
    </w:p>
    <w:p w14:paraId="60836E54">
      <w:pPr>
        <w:spacing w:after="91" w:line="249" w:lineRule="auto"/>
        <w:ind w:left="110" w:right="0"/>
        <w:rPr>
          <w:rFonts w:hint="eastAsia"/>
          <w:color w:val="auto"/>
        </w:rPr>
      </w:pPr>
      <w:r>
        <w:rPr>
          <w:rFonts w:hint="eastAsia"/>
          <w:color w:val="auto"/>
        </w:rPr>
        <w:t>27 可以献给自己，作个荣耀的教会，毫无玷污、皱纹等类的缺陷，乃是圣洁没有瑕疵的。</w:t>
      </w:r>
    </w:p>
    <w:p w14:paraId="0F71B528">
      <w:pPr>
        <w:spacing w:after="91" w:line="249" w:lineRule="auto"/>
        <w:ind w:left="110" w:right="0"/>
        <w:rPr>
          <w:rFonts w:hint="eastAsia"/>
          <w:color w:val="auto"/>
        </w:rPr>
      </w:pPr>
    </w:p>
    <w:p w14:paraId="5B38F379">
      <w:pPr>
        <w:spacing w:after="91" w:line="249" w:lineRule="auto"/>
        <w:ind w:left="110" w:right="0"/>
        <w:rPr>
          <w:rFonts w:hint="eastAsia"/>
          <w:color w:val="auto"/>
        </w:rPr>
      </w:pPr>
      <w:r>
        <w:rPr>
          <w:rFonts w:hint="eastAsia"/>
          <w:color w:val="auto"/>
        </w:rPr>
        <w:t>The Twenty-second Lord's Day</w:t>
      </w:r>
    </w:p>
    <w:p w14:paraId="45454E34">
      <w:pPr>
        <w:spacing w:after="91" w:line="249" w:lineRule="auto"/>
        <w:ind w:left="110" w:right="0"/>
        <w:rPr>
          <w:rFonts w:hint="eastAsia"/>
          <w:color w:val="auto"/>
        </w:rPr>
      </w:pPr>
      <w:r>
        <w:rPr>
          <w:rFonts w:hint="eastAsia"/>
          <w:color w:val="auto"/>
        </w:rPr>
        <w:t>第二十二个主日</w:t>
      </w:r>
    </w:p>
    <w:p w14:paraId="49DAD82C">
      <w:pPr>
        <w:spacing w:after="91" w:line="249" w:lineRule="auto"/>
        <w:ind w:left="110" w:right="0"/>
        <w:rPr>
          <w:rFonts w:hint="eastAsia"/>
          <w:color w:val="auto"/>
        </w:rPr>
      </w:pPr>
    </w:p>
    <w:p w14:paraId="1775F903">
      <w:pPr>
        <w:spacing w:after="91" w:line="249" w:lineRule="auto"/>
        <w:ind w:left="110" w:right="0"/>
        <w:rPr>
          <w:rFonts w:hint="eastAsia"/>
          <w:color w:val="auto"/>
        </w:rPr>
      </w:pPr>
      <w:r>
        <w:rPr>
          <w:rFonts w:hint="eastAsia"/>
          <w:color w:val="auto"/>
        </w:rPr>
        <w:t>Phil 3.20-21</w:t>
      </w:r>
    </w:p>
    <w:p w14:paraId="66AED7CD">
      <w:pPr>
        <w:spacing w:after="91" w:line="249" w:lineRule="auto"/>
        <w:ind w:left="110" w:right="0"/>
        <w:rPr>
          <w:rFonts w:hint="eastAsia"/>
          <w:color w:val="auto"/>
        </w:rPr>
      </w:pPr>
      <w:r>
        <w:rPr>
          <w:rFonts w:hint="eastAsia"/>
          <w:color w:val="auto"/>
        </w:rPr>
        <w:t>腓立比书 3:20-21</w:t>
      </w:r>
    </w:p>
    <w:p w14:paraId="4F12E639">
      <w:pPr>
        <w:spacing w:after="91" w:line="249" w:lineRule="auto"/>
        <w:ind w:left="110" w:right="0"/>
        <w:rPr>
          <w:rFonts w:hint="eastAsia"/>
          <w:color w:val="auto"/>
        </w:rPr>
      </w:pPr>
    </w:p>
    <w:p w14:paraId="5B82C4B5">
      <w:pPr>
        <w:spacing w:after="91" w:line="249" w:lineRule="auto"/>
        <w:ind w:left="110" w:right="0"/>
        <w:rPr>
          <w:rFonts w:hint="eastAsia"/>
          <w:color w:val="auto"/>
        </w:rPr>
      </w:pPr>
      <w:r>
        <w:rPr>
          <w:rFonts w:hint="eastAsia"/>
          <w:color w:val="auto"/>
        </w:rPr>
        <w:t>20 For our citizenship is in heaven, from which we also look for a Savior, the Lord Jesus Christ,</w:t>
      </w:r>
    </w:p>
    <w:p w14:paraId="661E6949">
      <w:pPr>
        <w:spacing w:after="91" w:line="249" w:lineRule="auto"/>
        <w:ind w:left="110" w:right="0"/>
        <w:rPr>
          <w:rFonts w:hint="eastAsia"/>
          <w:color w:val="auto"/>
        </w:rPr>
      </w:pPr>
      <w:r>
        <w:rPr>
          <w:rFonts w:hint="eastAsia"/>
          <w:color w:val="auto"/>
        </w:rPr>
        <w:t>20 我们的国籍是在天上，我们也从那里等候救主，就是主耶稣基督。</w:t>
      </w:r>
    </w:p>
    <w:p w14:paraId="49463749">
      <w:pPr>
        <w:spacing w:after="91" w:line="249" w:lineRule="auto"/>
        <w:ind w:left="110" w:right="0"/>
        <w:rPr>
          <w:rFonts w:hint="eastAsia"/>
          <w:color w:val="auto"/>
        </w:rPr>
      </w:pPr>
    </w:p>
    <w:p w14:paraId="7602801C">
      <w:pPr>
        <w:spacing w:after="91" w:line="249" w:lineRule="auto"/>
        <w:ind w:left="110" w:right="0"/>
        <w:rPr>
          <w:rFonts w:hint="eastAsia"/>
          <w:color w:val="auto"/>
        </w:rPr>
      </w:pPr>
      <w:r>
        <w:rPr>
          <w:rFonts w:hint="eastAsia"/>
          <w:color w:val="auto"/>
        </w:rPr>
        <w:t>21 who will change our vile body, that it may be conformed to His glorious body, according to the working by which He is able even to subdue all things to Himself.</w:t>
      </w:r>
    </w:p>
    <w:p w14:paraId="322BF857">
      <w:pPr>
        <w:spacing w:after="91" w:line="249" w:lineRule="auto"/>
        <w:ind w:left="110" w:right="0"/>
        <w:rPr>
          <w:rFonts w:hint="eastAsia"/>
          <w:color w:val="auto"/>
        </w:rPr>
      </w:pPr>
      <w:r>
        <w:rPr>
          <w:rFonts w:hint="eastAsia"/>
          <w:color w:val="auto"/>
        </w:rPr>
        <w:t>21 祂要按着那能叫万有归服自己的大能，将我们这卑贱的身体改变形状，和祂自己荣耀的身体相似。</w:t>
      </w:r>
    </w:p>
    <w:p w14:paraId="13E1E98D">
      <w:pPr>
        <w:spacing w:after="91" w:line="249" w:lineRule="auto"/>
        <w:ind w:left="110" w:right="0"/>
        <w:rPr>
          <w:rFonts w:hint="eastAsia"/>
          <w:color w:val="auto"/>
        </w:rPr>
      </w:pPr>
    </w:p>
    <w:p w14:paraId="05F9E840">
      <w:pPr>
        <w:spacing w:after="91" w:line="249" w:lineRule="auto"/>
        <w:ind w:left="110" w:right="0"/>
        <w:rPr>
          <w:rFonts w:hint="eastAsia"/>
          <w:color w:val="auto"/>
        </w:rPr>
      </w:pPr>
      <w:r>
        <w:rPr>
          <w:rFonts w:hint="eastAsia"/>
          <w:color w:val="auto"/>
        </w:rPr>
        <w:t>The Twenty-third Lord's Day</w:t>
      </w:r>
    </w:p>
    <w:p w14:paraId="0AD6BC61">
      <w:pPr>
        <w:spacing w:after="91" w:line="249" w:lineRule="auto"/>
        <w:ind w:left="110" w:right="0"/>
        <w:rPr>
          <w:rFonts w:hint="eastAsia"/>
          <w:color w:val="auto"/>
        </w:rPr>
      </w:pPr>
      <w:r>
        <w:rPr>
          <w:rFonts w:hint="eastAsia"/>
          <w:color w:val="auto"/>
        </w:rPr>
        <w:t>第二十三个主日</w:t>
      </w:r>
    </w:p>
    <w:p w14:paraId="0464D9C1">
      <w:pPr>
        <w:spacing w:after="91" w:line="249" w:lineRule="auto"/>
        <w:ind w:left="110" w:right="0"/>
        <w:rPr>
          <w:rFonts w:hint="eastAsia"/>
          <w:color w:val="auto"/>
        </w:rPr>
      </w:pPr>
    </w:p>
    <w:p w14:paraId="3856390C">
      <w:pPr>
        <w:spacing w:after="91" w:line="249" w:lineRule="auto"/>
        <w:ind w:left="110" w:right="0"/>
        <w:rPr>
          <w:rFonts w:hint="eastAsia"/>
          <w:color w:val="auto"/>
        </w:rPr>
      </w:pPr>
      <w:r>
        <w:rPr>
          <w:rFonts w:hint="eastAsia"/>
          <w:color w:val="auto"/>
        </w:rPr>
        <w:t>Rom 3.24-25</w:t>
      </w:r>
    </w:p>
    <w:p w14:paraId="52B366F1">
      <w:pPr>
        <w:spacing w:after="91" w:line="249" w:lineRule="auto"/>
        <w:ind w:left="110" w:right="0"/>
        <w:rPr>
          <w:rFonts w:hint="eastAsia"/>
          <w:color w:val="auto"/>
        </w:rPr>
      </w:pPr>
      <w:r>
        <w:rPr>
          <w:rFonts w:hint="eastAsia"/>
          <w:color w:val="auto"/>
        </w:rPr>
        <w:t>罗马书 3:24-25</w:t>
      </w:r>
    </w:p>
    <w:p w14:paraId="0E2D3F96">
      <w:pPr>
        <w:spacing w:after="91" w:line="249" w:lineRule="auto"/>
        <w:ind w:left="110" w:right="0"/>
        <w:rPr>
          <w:rFonts w:hint="eastAsia"/>
          <w:color w:val="auto"/>
        </w:rPr>
      </w:pPr>
    </w:p>
    <w:p w14:paraId="167A11B8">
      <w:pPr>
        <w:spacing w:after="91" w:line="249" w:lineRule="auto"/>
        <w:ind w:left="110" w:right="0"/>
        <w:rPr>
          <w:rFonts w:hint="eastAsia"/>
          <w:color w:val="auto"/>
        </w:rPr>
      </w:pPr>
      <w:r>
        <w:rPr>
          <w:rFonts w:hint="eastAsia"/>
          <w:color w:val="auto"/>
        </w:rPr>
        <w:t>24 Being justified freely by His grace through the redemption that is in Jesus Christ,</w:t>
      </w:r>
    </w:p>
    <w:p w14:paraId="6A2274C9">
      <w:pPr>
        <w:spacing w:after="91" w:line="249" w:lineRule="auto"/>
        <w:ind w:left="110" w:right="0"/>
        <w:rPr>
          <w:rFonts w:hint="eastAsia"/>
          <w:color w:val="auto"/>
        </w:rPr>
      </w:pPr>
      <w:r>
        <w:rPr>
          <w:rFonts w:hint="eastAsia"/>
          <w:color w:val="auto"/>
        </w:rPr>
        <w:t>24 如今却蒙神的恩典，因基督耶稣的救赎，就白白地称义。</w:t>
      </w:r>
    </w:p>
    <w:p w14:paraId="605E9C87">
      <w:pPr>
        <w:spacing w:after="91" w:line="249" w:lineRule="auto"/>
        <w:ind w:left="110" w:right="0"/>
        <w:rPr>
          <w:rFonts w:hint="eastAsia"/>
          <w:color w:val="auto"/>
        </w:rPr>
      </w:pPr>
    </w:p>
    <w:p w14:paraId="27C459CC">
      <w:pPr>
        <w:spacing w:after="91" w:line="249" w:lineRule="auto"/>
        <w:ind w:left="110" w:right="0"/>
        <w:rPr>
          <w:rFonts w:hint="eastAsia"/>
          <w:color w:val="auto"/>
        </w:rPr>
      </w:pPr>
      <w:r>
        <w:rPr>
          <w:rFonts w:hint="eastAsia"/>
          <w:color w:val="auto"/>
        </w:rPr>
        <w:t>25 whom God has set forth to be a propitiation, through faith in His blood, to declare His righteousness for the remission of sins that are past, through the forbearance of God.</w:t>
      </w:r>
    </w:p>
    <w:p w14:paraId="65E63CC8">
      <w:pPr>
        <w:spacing w:after="91" w:line="249" w:lineRule="auto"/>
        <w:ind w:left="110" w:right="0"/>
        <w:rPr>
          <w:rFonts w:hint="eastAsia"/>
          <w:color w:val="auto"/>
        </w:rPr>
      </w:pPr>
      <w:r>
        <w:rPr>
          <w:rFonts w:hint="eastAsia"/>
          <w:color w:val="auto"/>
        </w:rPr>
        <w:t>25 神设立耶稣作挽回祭，是凭着耶稣的血，借着人的信，要显明神的义。因为祂用忍耐的心宽容人先时所犯的罪。</w:t>
      </w:r>
    </w:p>
    <w:p w14:paraId="46AA2EA5">
      <w:pPr>
        <w:spacing w:after="91" w:line="249" w:lineRule="auto"/>
        <w:ind w:left="110" w:right="0"/>
        <w:rPr>
          <w:rFonts w:hint="eastAsia"/>
          <w:color w:val="auto"/>
        </w:rPr>
      </w:pPr>
    </w:p>
    <w:p w14:paraId="6A724396">
      <w:pPr>
        <w:spacing w:after="91" w:line="249" w:lineRule="auto"/>
        <w:ind w:left="110" w:right="0"/>
        <w:rPr>
          <w:rFonts w:hint="eastAsia"/>
          <w:color w:val="auto"/>
        </w:rPr>
      </w:pPr>
      <w:r>
        <w:rPr>
          <w:rFonts w:hint="eastAsia"/>
          <w:color w:val="auto"/>
        </w:rPr>
        <w:t>The Twenty-fourth Lord's Day</w:t>
      </w:r>
    </w:p>
    <w:p w14:paraId="42E0FA85">
      <w:pPr>
        <w:spacing w:after="91" w:line="249" w:lineRule="auto"/>
        <w:ind w:left="110" w:right="0"/>
        <w:rPr>
          <w:rFonts w:hint="eastAsia"/>
          <w:color w:val="auto"/>
        </w:rPr>
      </w:pPr>
      <w:r>
        <w:rPr>
          <w:rFonts w:hint="eastAsia"/>
          <w:color w:val="auto"/>
        </w:rPr>
        <w:t>第二十四个主日</w:t>
      </w:r>
    </w:p>
    <w:p w14:paraId="644F8124">
      <w:pPr>
        <w:spacing w:after="91" w:line="249" w:lineRule="auto"/>
        <w:ind w:left="110" w:right="0"/>
        <w:rPr>
          <w:rFonts w:hint="eastAsia"/>
          <w:color w:val="auto"/>
        </w:rPr>
      </w:pPr>
    </w:p>
    <w:p w14:paraId="63416CC7">
      <w:pPr>
        <w:spacing w:after="91" w:line="249" w:lineRule="auto"/>
        <w:ind w:left="110" w:right="0"/>
        <w:rPr>
          <w:rFonts w:hint="eastAsia"/>
          <w:color w:val="auto"/>
        </w:rPr>
      </w:pPr>
      <w:r>
        <w:rPr>
          <w:rFonts w:hint="eastAsia"/>
          <w:color w:val="auto"/>
        </w:rPr>
        <w:t>James 2.22</w:t>
      </w:r>
    </w:p>
    <w:p w14:paraId="6C671CE7">
      <w:pPr>
        <w:spacing w:after="91" w:line="249" w:lineRule="auto"/>
        <w:ind w:left="110" w:right="0"/>
        <w:rPr>
          <w:rFonts w:hint="eastAsia"/>
          <w:color w:val="auto"/>
        </w:rPr>
      </w:pPr>
      <w:r>
        <w:rPr>
          <w:rFonts w:hint="eastAsia"/>
          <w:color w:val="auto"/>
        </w:rPr>
        <w:t>雅各书 2:22</w:t>
      </w:r>
    </w:p>
    <w:p w14:paraId="1F1B657D">
      <w:pPr>
        <w:spacing w:after="91" w:line="249" w:lineRule="auto"/>
        <w:ind w:left="110" w:right="0"/>
        <w:rPr>
          <w:rFonts w:hint="eastAsia"/>
          <w:color w:val="auto"/>
        </w:rPr>
      </w:pPr>
    </w:p>
    <w:p w14:paraId="738BEF1E">
      <w:pPr>
        <w:spacing w:after="91" w:line="249" w:lineRule="auto"/>
        <w:ind w:left="110" w:right="0"/>
        <w:rPr>
          <w:rFonts w:hint="eastAsia"/>
          <w:color w:val="auto"/>
        </w:rPr>
      </w:pPr>
      <w:r>
        <w:rPr>
          <w:rFonts w:hint="eastAsia"/>
          <w:color w:val="auto"/>
        </w:rPr>
        <w:t>Do you see how faith was wrought with his works, and by works, faith was made perfect?</w:t>
      </w:r>
    </w:p>
    <w:p w14:paraId="5C3646AD">
      <w:pPr>
        <w:spacing w:after="91" w:line="249" w:lineRule="auto"/>
        <w:ind w:left="110" w:right="0"/>
        <w:rPr>
          <w:rFonts w:hint="eastAsia"/>
          <w:color w:val="auto"/>
        </w:rPr>
      </w:pPr>
      <w:r>
        <w:rPr>
          <w:rFonts w:hint="eastAsia"/>
          <w:color w:val="auto"/>
        </w:rPr>
        <w:t>你看，信心是与他的行为并行，而且信心因着行为才得成全。</w:t>
      </w:r>
    </w:p>
    <w:p w14:paraId="430F5073">
      <w:pPr>
        <w:spacing w:after="91" w:line="249" w:lineRule="auto"/>
        <w:ind w:left="110" w:right="0"/>
        <w:rPr>
          <w:rFonts w:hint="eastAsia"/>
          <w:color w:val="auto"/>
        </w:rPr>
      </w:pPr>
    </w:p>
    <w:p w14:paraId="5E091495">
      <w:pPr>
        <w:spacing w:after="91" w:line="249" w:lineRule="auto"/>
        <w:ind w:left="110" w:right="0"/>
        <w:rPr>
          <w:rFonts w:hint="eastAsia"/>
          <w:color w:val="auto"/>
        </w:rPr>
      </w:pPr>
      <w:r>
        <w:rPr>
          <w:rFonts w:hint="eastAsia"/>
          <w:color w:val="auto"/>
        </w:rPr>
        <w:t>The Twenty-fifth Lord's Day</w:t>
      </w:r>
    </w:p>
    <w:p w14:paraId="1F398BFD">
      <w:pPr>
        <w:spacing w:after="91" w:line="249" w:lineRule="auto"/>
        <w:ind w:left="110" w:right="0"/>
        <w:rPr>
          <w:rFonts w:hint="eastAsia"/>
          <w:color w:val="auto"/>
        </w:rPr>
      </w:pPr>
      <w:r>
        <w:rPr>
          <w:rFonts w:hint="eastAsia"/>
          <w:color w:val="auto"/>
        </w:rPr>
        <w:t>第二十五个主日</w:t>
      </w:r>
    </w:p>
    <w:p w14:paraId="0E7FEE74">
      <w:pPr>
        <w:spacing w:after="91" w:line="249" w:lineRule="auto"/>
        <w:ind w:left="110" w:right="0"/>
        <w:rPr>
          <w:rFonts w:hint="eastAsia"/>
          <w:color w:val="auto"/>
        </w:rPr>
      </w:pPr>
    </w:p>
    <w:p w14:paraId="0F6E4E6F">
      <w:pPr>
        <w:spacing w:after="91" w:line="249" w:lineRule="auto"/>
        <w:ind w:left="110" w:right="0"/>
        <w:rPr>
          <w:rFonts w:hint="eastAsia"/>
          <w:color w:val="auto"/>
        </w:rPr>
      </w:pPr>
      <w:r>
        <w:rPr>
          <w:rFonts w:hint="eastAsia"/>
          <w:color w:val="auto"/>
        </w:rPr>
        <w:t>Rom 4.11</w:t>
      </w:r>
    </w:p>
    <w:p w14:paraId="7156DE7A">
      <w:pPr>
        <w:spacing w:after="91" w:line="249" w:lineRule="auto"/>
        <w:ind w:left="110" w:right="0"/>
        <w:rPr>
          <w:rFonts w:hint="eastAsia"/>
          <w:color w:val="auto"/>
        </w:rPr>
      </w:pPr>
      <w:r>
        <w:rPr>
          <w:rFonts w:hint="eastAsia"/>
          <w:color w:val="auto"/>
        </w:rPr>
        <w:t>罗马书 4:11</w:t>
      </w:r>
    </w:p>
    <w:p w14:paraId="7D50F92D">
      <w:pPr>
        <w:spacing w:after="91" w:line="249" w:lineRule="auto"/>
        <w:ind w:left="110" w:right="0"/>
        <w:rPr>
          <w:rFonts w:hint="eastAsia"/>
          <w:color w:val="auto"/>
        </w:rPr>
      </w:pPr>
    </w:p>
    <w:p w14:paraId="22FBE07B">
      <w:pPr>
        <w:spacing w:after="91" w:line="249" w:lineRule="auto"/>
        <w:ind w:left="110" w:right="0"/>
        <w:rPr>
          <w:rFonts w:hint="eastAsia"/>
          <w:color w:val="auto"/>
        </w:rPr>
      </w:pPr>
      <w:r>
        <w:rPr>
          <w:rFonts w:hint="eastAsia"/>
          <w:color w:val="auto"/>
        </w:rPr>
        <w:t>And he received the sign of circumcision, a seal of the righteousness of the faith, which he had while yet uncircumcised, that he might be the father of all those that believe, though they are not circumcised; that righteousness might be imputed to them also.</w:t>
      </w:r>
    </w:p>
    <w:p w14:paraId="34C1CB2C">
      <w:pPr>
        <w:spacing w:after="91" w:line="249" w:lineRule="auto"/>
        <w:ind w:left="110" w:right="0"/>
        <w:rPr>
          <w:rFonts w:hint="eastAsia"/>
          <w:color w:val="auto"/>
        </w:rPr>
      </w:pPr>
      <w:r>
        <w:rPr>
          <w:rFonts w:hint="eastAsia"/>
          <w:color w:val="auto"/>
        </w:rPr>
        <w:t>并且他受了割礼的记号，作他未受割礼的时候因信称义的印证，叫他作一切未受割礼而信之人的父，使他们也算为义。</w:t>
      </w:r>
    </w:p>
    <w:p w14:paraId="3B991B13">
      <w:pPr>
        <w:spacing w:after="91" w:line="249" w:lineRule="auto"/>
        <w:ind w:left="110" w:right="0"/>
        <w:rPr>
          <w:rFonts w:hint="eastAsia"/>
          <w:color w:val="auto"/>
        </w:rPr>
      </w:pPr>
    </w:p>
    <w:p w14:paraId="267D7B65">
      <w:pPr>
        <w:spacing w:after="91" w:line="249" w:lineRule="auto"/>
        <w:ind w:left="110" w:right="0"/>
        <w:rPr>
          <w:rFonts w:hint="eastAsia"/>
          <w:color w:val="auto"/>
        </w:rPr>
      </w:pPr>
      <w:r>
        <w:rPr>
          <w:rFonts w:hint="eastAsia"/>
          <w:color w:val="auto"/>
        </w:rPr>
        <w:t>The Twenty-sixth and seventh Lord's Days</w:t>
      </w:r>
    </w:p>
    <w:p w14:paraId="44261FC9">
      <w:pPr>
        <w:spacing w:after="91" w:line="249" w:lineRule="auto"/>
        <w:ind w:left="110" w:right="0"/>
        <w:rPr>
          <w:rFonts w:hint="eastAsia"/>
          <w:color w:val="auto"/>
        </w:rPr>
      </w:pPr>
      <w:r>
        <w:rPr>
          <w:rFonts w:hint="eastAsia"/>
          <w:color w:val="auto"/>
        </w:rPr>
        <w:t>第二十六和第二十七个主日</w:t>
      </w:r>
    </w:p>
    <w:p w14:paraId="157F1EA1">
      <w:pPr>
        <w:spacing w:after="91" w:line="249" w:lineRule="auto"/>
        <w:ind w:left="110" w:right="0"/>
        <w:rPr>
          <w:rFonts w:hint="eastAsia"/>
          <w:color w:val="auto"/>
        </w:rPr>
      </w:pPr>
    </w:p>
    <w:p w14:paraId="3C459B49">
      <w:pPr>
        <w:spacing w:after="91" w:line="249" w:lineRule="auto"/>
        <w:ind w:left="110" w:right="0"/>
        <w:rPr>
          <w:rFonts w:hint="eastAsia"/>
          <w:color w:val="auto"/>
        </w:rPr>
      </w:pPr>
      <w:r>
        <w:rPr>
          <w:rFonts w:hint="eastAsia"/>
          <w:color w:val="auto"/>
        </w:rPr>
        <w:t>Mat 28.19</w:t>
      </w:r>
    </w:p>
    <w:p w14:paraId="6C441AA7">
      <w:pPr>
        <w:spacing w:after="91" w:line="249" w:lineRule="auto"/>
        <w:ind w:left="110" w:right="0"/>
        <w:rPr>
          <w:rFonts w:hint="eastAsia"/>
          <w:color w:val="auto"/>
        </w:rPr>
      </w:pPr>
      <w:r>
        <w:rPr>
          <w:rFonts w:hint="eastAsia"/>
          <w:color w:val="auto"/>
        </w:rPr>
        <w:t>马太福音 28:19</w:t>
      </w:r>
    </w:p>
    <w:p w14:paraId="3F7D8945">
      <w:pPr>
        <w:spacing w:after="91" w:line="249" w:lineRule="auto"/>
        <w:ind w:left="110" w:right="0"/>
        <w:rPr>
          <w:rFonts w:hint="eastAsia"/>
          <w:color w:val="auto"/>
        </w:rPr>
      </w:pPr>
    </w:p>
    <w:p w14:paraId="11E75E00">
      <w:pPr>
        <w:spacing w:after="91" w:line="249" w:lineRule="auto"/>
        <w:ind w:left="110" w:right="0"/>
        <w:rPr>
          <w:rFonts w:hint="eastAsia"/>
          <w:color w:val="auto"/>
        </w:rPr>
      </w:pPr>
      <w:r>
        <w:rPr>
          <w:rFonts w:hint="eastAsia"/>
          <w:color w:val="auto"/>
        </w:rPr>
        <w:t>Go therefore and teach all Nations, baptizing them in the name of the Father, and of the Son, and of the Holy Spirit.</w:t>
      </w:r>
    </w:p>
    <w:p w14:paraId="694E0422">
      <w:pPr>
        <w:spacing w:after="91" w:line="249" w:lineRule="auto"/>
        <w:ind w:left="110" w:right="0"/>
        <w:rPr>
          <w:rFonts w:hint="eastAsia"/>
          <w:color w:val="auto"/>
        </w:rPr>
      </w:pPr>
      <w:r>
        <w:rPr>
          <w:rFonts w:hint="eastAsia"/>
          <w:color w:val="auto"/>
        </w:rPr>
        <w:t>所以，你们要去使万民作门徒，奉父、子、圣灵的名给他们施洗。</w:t>
      </w:r>
    </w:p>
    <w:p w14:paraId="26D801E3">
      <w:pPr>
        <w:spacing w:after="91" w:line="249" w:lineRule="auto"/>
        <w:ind w:left="110" w:right="0"/>
        <w:rPr>
          <w:rFonts w:hint="eastAsia"/>
          <w:color w:val="auto"/>
        </w:rPr>
      </w:pPr>
    </w:p>
    <w:p w14:paraId="5871DBE2">
      <w:pPr>
        <w:spacing w:after="91" w:line="249" w:lineRule="auto"/>
        <w:ind w:left="110" w:right="0"/>
        <w:rPr>
          <w:rFonts w:hint="eastAsia"/>
          <w:color w:val="auto"/>
        </w:rPr>
      </w:pPr>
      <w:r>
        <w:rPr>
          <w:rFonts w:hint="eastAsia"/>
          <w:color w:val="auto"/>
        </w:rPr>
        <w:t>The Twenty-eighth and ninth Lord's Days</w:t>
      </w:r>
    </w:p>
    <w:p w14:paraId="6C367336">
      <w:pPr>
        <w:spacing w:after="91" w:line="249" w:lineRule="auto"/>
        <w:ind w:left="110" w:right="0"/>
        <w:rPr>
          <w:rFonts w:hint="eastAsia"/>
          <w:color w:val="auto"/>
        </w:rPr>
      </w:pPr>
      <w:r>
        <w:rPr>
          <w:rFonts w:hint="eastAsia"/>
          <w:color w:val="auto"/>
        </w:rPr>
        <w:t>第二十八和第二十九个主日</w:t>
      </w:r>
    </w:p>
    <w:p w14:paraId="0AF887F4">
      <w:pPr>
        <w:spacing w:after="91" w:line="249" w:lineRule="auto"/>
        <w:ind w:left="110" w:right="0"/>
        <w:rPr>
          <w:rFonts w:hint="eastAsia"/>
          <w:color w:val="auto"/>
        </w:rPr>
      </w:pPr>
    </w:p>
    <w:p w14:paraId="69106A7D">
      <w:pPr>
        <w:spacing w:after="91" w:line="249" w:lineRule="auto"/>
        <w:ind w:left="110" w:right="0"/>
        <w:rPr>
          <w:rFonts w:hint="eastAsia"/>
          <w:color w:val="auto"/>
        </w:rPr>
      </w:pPr>
      <w:r>
        <w:rPr>
          <w:rFonts w:hint="eastAsia"/>
          <w:color w:val="auto"/>
        </w:rPr>
        <w:t>1Cor 10.16</w:t>
      </w:r>
    </w:p>
    <w:p w14:paraId="082DE53D">
      <w:pPr>
        <w:spacing w:after="91" w:line="249" w:lineRule="auto"/>
        <w:ind w:left="110" w:right="0"/>
        <w:rPr>
          <w:rFonts w:hint="eastAsia"/>
          <w:color w:val="auto"/>
        </w:rPr>
      </w:pPr>
      <w:r>
        <w:rPr>
          <w:rFonts w:hint="eastAsia"/>
          <w:color w:val="auto"/>
        </w:rPr>
        <w:t>哥林多前书 10:16</w:t>
      </w:r>
    </w:p>
    <w:p w14:paraId="0FC3B2BA">
      <w:pPr>
        <w:spacing w:after="91" w:line="249" w:lineRule="auto"/>
        <w:ind w:left="110" w:right="0"/>
        <w:rPr>
          <w:rFonts w:hint="eastAsia"/>
          <w:color w:val="auto"/>
        </w:rPr>
      </w:pPr>
    </w:p>
    <w:p w14:paraId="1A8C4587">
      <w:pPr>
        <w:spacing w:after="91" w:line="249" w:lineRule="auto"/>
        <w:ind w:left="110" w:right="0"/>
        <w:rPr>
          <w:rFonts w:hint="eastAsia"/>
          <w:color w:val="auto"/>
        </w:rPr>
      </w:pPr>
      <w:r>
        <w:rPr>
          <w:rFonts w:hint="eastAsia"/>
          <w:color w:val="auto"/>
        </w:rPr>
        <w:t>The cup of blessing which we bless, is it not the communion of the blood of Christ? The bread which we break, is it not the communion of the body of Christ?</w:t>
      </w:r>
    </w:p>
    <w:p w14:paraId="36133148">
      <w:pPr>
        <w:spacing w:after="91" w:line="249" w:lineRule="auto"/>
        <w:ind w:left="110" w:right="0"/>
        <w:rPr>
          <w:rFonts w:hint="eastAsia"/>
          <w:color w:val="auto"/>
        </w:rPr>
      </w:pPr>
      <w:r>
        <w:rPr>
          <w:rFonts w:hint="eastAsia"/>
          <w:color w:val="auto"/>
        </w:rPr>
        <w:t>我们所祝福的杯，岂不是同领基督的血吗？我们所掰开的饼，岂不是同领基督的身体吗？</w:t>
      </w:r>
    </w:p>
    <w:p w14:paraId="3ECAB639">
      <w:pPr>
        <w:spacing w:after="91" w:line="249" w:lineRule="auto"/>
        <w:ind w:left="110" w:right="0"/>
        <w:rPr>
          <w:rFonts w:hint="eastAsia"/>
          <w:color w:val="auto"/>
        </w:rPr>
      </w:pPr>
    </w:p>
    <w:p w14:paraId="3B9F164A">
      <w:pPr>
        <w:spacing w:after="91" w:line="249" w:lineRule="auto"/>
        <w:ind w:left="110" w:right="0"/>
        <w:rPr>
          <w:rFonts w:hint="eastAsia"/>
          <w:color w:val="auto"/>
        </w:rPr>
      </w:pPr>
      <w:r>
        <w:rPr>
          <w:rFonts w:hint="eastAsia"/>
          <w:color w:val="auto"/>
        </w:rPr>
        <w:t>The Thirtieth Lord's Day</w:t>
      </w:r>
    </w:p>
    <w:p w14:paraId="3E885703">
      <w:pPr>
        <w:spacing w:after="91" w:line="249" w:lineRule="auto"/>
        <w:ind w:left="110" w:right="0"/>
        <w:rPr>
          <w:rFonts w:hint="eastAsia"/>
          <w:color w:val="auto"/>
        </w:rPr>
      </w:pPr>
      <w:r>
        <w:rPr>
          <w:rFonts w:hint="eastAsia"/>
          <w:color w:val="auto"/>
        </w:rPr>
        <w:t>第三十个主日</w:t>
      </w:r>
    </w:p>
    <w:p w14:paraId="681B555E">
      <w:pPr>
        <w:spacing w:after="91" w:line="249" w:lineRule="auto"/>
        <w:ind w:left="110" w:right="0"/>
        <w:rPr>
          <w:rFonts w:hint="eastAsia"/>
          <w:color w:val="auto"/>
        </w:rPr>
      </w:pPr>
    </w:p>
    <w:p w14:paraId="0262E416">
      <w:pPr>
        <w:spacing w:after="91" w:line="249" w:lineRule="auto"/>
        <w:ind w:left="110" w:right="0"/>
        <w:rPr>
          <w:rFonts w:hint="eastAsia"/>
          <w:color w:val="auto"/>
        </w:rPr>
      </w:pPr>
      <w:r>
        <w:rPr>
          <w:rFonts w:hint="eastAsia"/>
          <w:color w:val="auto"/>
        </w:rPr>
        <w:t>1Cor 11.28-29</w:t>
      </w:r>
    </w:p>
    <w:p w14:paraId="680B5973">
      <w:pPr>
        <w:spacing w:after="91" w:line="249" w:lineRule="auto"/>
        <w:ind w:left="110" w:right="0"/>
        <w:rPr>
          <w:rFonts w:hint="eastAsia"/>
          <w:color w:val="auto"/>
        </w:rPr>
      </w:pPr>
      <w:r>
        <w:rPr>
          <w:rFonts w:hint="eastAsia"/>
          <w:color w:val="auto"/>
        </w:rPr>
        <w:t>哥林多前书 11:28-29</w:t>
      </w:r>
    </w:p>
    <w:p w14:paraId="6E58BF0B">
      <w:pPr>
        <w:spacing w:after="91" w:line="249" w:lineRule="auto"/>
        <w:ind w:left="110" w:right="0"/>
        <w:rPr>
          <w:rFonts w:hint="eastAsia"/>
          <w:color w:val="auto"/>
        </w:rPr>
      </w:pPr>
    </w:p>
    <w:p w14:paraId="2CEC4827">
      <w:pPr>
        <w:spacing w:after="91" w:line="249" w:lineRule="auto"/>
        <w:ind w:left="110" w:right="0"/>
        <w:rPr>
          <w:rFonts w:hint="eastAsia"/>
          <w:color w:val="auto"/>
        </w:rPr>
      </w:pPr>
      <w:r>
        <w:rPr>
          <w:rFonts w:hint="eastAsia"/>
          <w:color w:val="auto"/>
        </w:rPr>
        <w:t>28 But let a man examine himself, and so let him eat of that bread, and drink of that cup.</w:t>
      </w:r>
    </w:p>
    <w:p w14:paraId="267A8137">
      <w:pPr>
        <w:spacing w:after="91" w:line="249" w:lineRule="auto"/>
        <w:ind w:left="110" w:right="0"/>
        <w:rPr>
          <w:rFonts w:hint="eastAsia"/>
          <w:color w:val="auto"/>
        </w:rPr>
      </w:pPr>
      <w:r>
        <w:rPr>
          <w:rFonts w:hint="eastAsia"/>
          <w:color w:val="auto"/>
        </w:rPr>
        <w:t>28 人应当自己省察，然后吃这饼、喝这杯。</w:t>
      </w:r>
    </w:p>
    <w:p w14:paraId="530CCE01">
      <w:pPr>
        <w:spacing w:after="91" w:line="249" w:lineRule="auto"/>
        <w:ind w:left="110" w:right="0"/>
        <w:rPr>
          <w:rFonts w:hint="eastAsia"/>
          <w:color w:val="auto"/>
        </w:rPr>
      </w:pPr>
    </w:p>
    <w:p w14:paraId="13D0E3AB">
      <w:pPr>
        <w:spacing w:after="91" w:line="249" w:lineRule="auto"/>
        <w:ind w:left="110" w:right="0"/>
        <w:rPr>
          <w:rFonts w:hint="eastAsia"/>
          <w:color w:val="auto"/>
        </w:rPr>
      </w:pPr>
      <w:r>
        <w:rPr>
          <w:rFonts w:hint="eastAsia"/>
          <w:color w:val="auto"/>
        </w:rPr>
        <w:t>29 For he that eats and drinks unworthily, eats and drinks damnation to himself, not discerning the Lord's body.</w:t>
      </w:r>
    </w:p>
    <w:p w14:paraId="6AF46EDB">
      <w:pPr>
        <w:spacing w:after="91" w:line="249" w:lineRule="auto"/>
        <w:ind w:left="110" w:right="0"/>
        <w:rPr>
          <w:rFonts w:hint="eastAsia"/>
          <w:color w:val="auto"/>
        </w:rPr>
      </w:pPr>
      <w:r>
        <w:rPr>
          <w:rFonts w:hint="eastAsia"/>
          <w:color w:val="auto"/>
        </w:rPr>
        <w:t>29 因为人吃喝，若不分辨是主的身体，就是吃喝自己的罪了。</w:t>
      </w:r>
    </w:p>
    <w:p w14:paraId="08E2A8C7">
      <w:pPr>
        <w:spacing w:after="91" w:line="249" w:lineRule="auto"/>
        <w:ind w:left="110" w:right="0"/>
        <w:rPr>
          <w:rFonts w:hint="eastAsia"/>
          <w:color w:val="auto"/>
        </w:rPr>
      </w:pPr>
    </w:p>
    <w:p w14:paraId="1498775F">
      <w:pPr>
        <w:spacing w:after="91" w:line="249" w:lineRule="auto"/>
        <w:ind w:left="110" w:right="0"/>
        <w:rPr>
          <w:rFonts w:hint="eastAsia"/>
          <w:color w:val="auto"/>
        </w:rPr>
      </w:pPr>
      <w:r>
        <w:rPr>
          <w:rFonts w:hint="eastAsia"/>
          <w:color w:val="auto"/>
        </w:rPr>
        <w:t>The Thirty-first Lord's Day</w:t>
      </w:r>
    </w:p>
    <w:p w14:paraId="66F5A234">
      <w:pPr>
        <w:spacing w:after="91" w:line="249" w:lineRule="auto"/>
        <w:ind w:left="110" w:right="0"/>
        <w:rPr>
          <w:rFonts w:hint="eastAsia"/>
          <w:color w:val="auto"/>
        </w:rPr>
      </w:pPr>
      <w:r>
        <w:rPr>
          <w:rFonts w:hint="eastAsia"/>
          <w:color w:val="auto"/>
        </w:rPr>
        <w:t>第三十一个主日</w:t>
      </w:r>
    </w:p>
    <w:p w14:paraId="5C30F307">
      <w:pPr>
        <w:spacing w:after="91" w:line="249" w:lineRule="auto"/>
        <w:ind w:left="110" w:right="0"/>
        <w:rPr>
          <w:rFonts w:hint="eastAsia"/>
          <w:color w:val="auto"/>
        </w:rPr>
      </w:pPr>
    </w:p>
    <w:p w14:paraId="3DEBBB13">
      <w:pPr>
        <w:spacing w:after="91" w:line="249" w:lineRule="auto"/>
        <w:ind w:left="110" w:right="0"/>
        <w:rPr>
          <w:rFonts w:hint="eastAsia"/>
          <w:color w:val="auto"/>
        </w:rPr>
      </w:pPr>
      <w:r>
        <w:rPr>
          <w:rFonts w:hint="eastAsia"/>
          <w:color w:val="auto"/>
        </w:rPr>
        <w:t>Mat 16.19</w:t>
      </w:r>
    </w:p>
    <w:p w14:paraId="70B8851E">
      <w:pPr>
        <w:spacing w:after="91" w:line="249" w:lineRule="auto"/>
        <w:ind w:left="110" w:right="0"/>
        <w:rPr>
          <w:rFonts w:hint="eastAsia"/>
          <w:color w:val="auto"/>
        </w:rPr>
      </w:pPr>
      <w:r>
        <w:rPr>
          <w:rFonts w:hint="eastAsia"/>
          <w:color w:val="auto"/>
        </w:rPr>
        <w:t>马太福音 16:19</w:t>
      </w:r>
    </w:p>
    <w:p w14:paraId="5DB23C05">
      <w:pPr>
        <w:spacing w:after="91" w:line="249" w:lineRule="auto"/>
        <w:ind w:left="110" w:right="0"/>
        <w:rPr>
          <w:rFonts w:hint="eastAsia"/>
          <w:color w:val="auto"/>
        </w:rPr>
      </w:pPr>
    </w:p>
    <w:p w14:paraId="1B8E03AB">
      <w:pPr>
        <w:spacing w:after="91" w:line="249" w:lineRule="auto"/>
        <w:ind w:left="110" w:right="0"/>
        <w:rPr>
          <w:rFonts w:hint="eastAsia"/>
          <w:color w:val="auto"/>
        </w:rPr>
      </w:pPr>
      <w:r>
        <w:rPr>
          <w:rFonts w:hint="eastAsia"/>
          <w:color w:val="auto"/>
        </w:rPr>
        <w:t>And I will give to you the keys of the Kingdom of Heaven. And whatever you bind on earth, shall be bound in Heaven; whatever you loose on earth, shall be loosed in Heaven.</w:t>
      </w:r>
    </w:p>
    <w:p w14:paraId="43EC2BEA">
      <w:pPr>
        <w:spacing w:after="91" w:line="249" w:lineRule="auto"/>
        <w:ind w:left="110" w:right="0"/>
        <w:rPr>
          <w:rFonts w:hint="eastAsia"/>
          <w:color w:val="auto"/>
        </w:rPr>
      </w:pPr>
      <w:r>
        <w:rPr>
          <w:rFonts w:hint="eastAsia"/>
          <w:color w:val="auto"/>
        </w:rPr>
        <w:t>我要把天国的钥匙给你，凡你在地上所捆绑的，在天上也要捆绑；凡你在地上所释放的，在天上也要释放。</w:t>
      </w:r>
    </w:p>
    <w:p w14:paraId="577255CF">
      <w:pPr>
        <w:spacing w:after="91" w:line="249" w:lineRule="auto"/>
        <w:ind w:left="110" w:right="0"/>
        <w:rPr>
          <w:rFonts w:hint="eastAsia"/>
          <w:color w:val="auto"/>
        </w:rPr>
      </w:pPr>
    </w:p>
    <w:p w14:paraId="3A180CB3">
      <w:pPr>
        <w:spacing w:after="91" w:line="249" w:lineRule="auto"/>
        <w:ind w:left="110" w:right="0"/>
        <w:rPr>
          <w:rFonts w:hint="eastAsia"/>
          <w:color w:val="auto"/>
        </w:rPr>
      </w:pPr>
      <w:r>
        <w:rPr>
          <w:rFonts w:hint="eastAsia"/>
          <w:color w:val="auto"/>
        </w:rPr>
        <w:t>The Thirty-third Lord's Day</w:t>
      </w:r>
    </w:p>
    <w:p w14:paraId="63A04E7B">
      <w:pPr>
        <w:spacing w:after="91" w:line="249" w:lineRule="auto"/>
        <w:ind w:left="110" w:right="0"/>
        <w:rPr>
          <w:rFonts w:hint="eastAsia"/>
          <w:color w:val="auto"/>
        </w:rPr>
      </w:pPr>
      <w:r>
        <w:rPr>
          <w:rFonts w:hint="eastAsia"/>
          <w:color w:val="auto"/>
        </w:rPr>
        <w:t>第三十三个主日</w:t>
      </w:r>
    </w:p>
    <w:p w14:paraId="47CE9B39">
      <w:pPr>
        <w:spacing w:after="91" w:line="249" w:lineRule="auto"/>
        <w:ind w:left="110" w:right="0"/>
        <w:rPr>
          <w:rFonts w:hint="eastAsia"/>
          <w:color w:val="auto"/>
        </w:rPr>
      </w:pPr>
    </w:p>
    <w:p w14:paraId="4CF47D36">
      <w:pPr>
        <w:spacing w:after="91" w:line="249" w:lineRule="auto"/>
        <w:ind w:left="110" w:right="0"/>
        <w:rPr>
          <w:rFonts w:hint="eastAsia"/>
          <w:color w:val="auto"/>
        </w:rPr>
      </w:pPr>
      <w:r>
        <w:rPr>
          <w:rFonts w:hint="eastAsia"/>
          <w:color w:val="auto"/>
        </w:rPr>
        <w:t>Eph 4.20-22</w:t>
      </w:r>
    </w:p>
    <w:p w14:paraId="725B089C">
      <w:pPr>
        <w:spacing w:after="91" w:line="249" w:lineRule="auto"/>
        <w:ind w:left="110" w:right="0"/>
        <w:rPr>
          <w:rFonts w:hint="eastAsia"/>
          <w:color w:val="auto"/>
        </w:rPr>
      </w:pPr>
      <w:r>
        <w:rPr>
          <w:rFonts w:hint="eastAsia"/>
          <w:color w:val="auto"/>
        </w:rPr>
        <w:t>以弗所书 4:20-22</w:t>
      </w:r>
    </w:p>
    <w:p w14:paraId="6A72092B">
      <w:pPr>
        <w:spacing w:after="91" w:line="249" w:lineRule="auto"/>
        <w:ind w:left="110" w:right="0"/>
        <w:rPr>
          <w:rFonts w:hint="eastAsia"/>
          <w:color w:val="auto"/>
        </w:rPr>
      </w:pPr>
    </w:p>
    <w:p w14:paraId="138FCA6F">
      <w:pPr>
        <w:spacing w:after="91" w:line="249" w:lineRule="auto"/>
        <w:ind w:left="110" w:right="0"/>
        <w:rPr>
          <w:rFonts w:hint="eastAsia"/>
          <w:color w:val="auto"/>
        </w:rPr>
      </w:pPr>
      <w:r>
        <w:rPr>
          <w:rFonts w:hint="eastAsia"/>
          <w:color w:val="auto"/>
        </w:rPr>
        <w:t>But you have not so learned Christ,</w:t>
      </w:r>
    </w:p>
    <w:p w14:paraId="2581EA3D">
      <w:pPr>
        <w:spacing w:after="91" w:line="249" w:lineRule="auto"/>
        <w:ind w:left="110" w:right="0"/>
        <w:rPr>
          <w:rFonts w:hint="eastAsia"/>
          <w:color w:val="auto"/>
        </w:rPr>
      </w:pPr>
      <w:r>
        <w:rPr>
          <w:rFonts w:hint="eastAsia"/>
          <w:color w:val="auto"/>
        </w:rPr>
        <w:t>你们学了基督，却不是这样，</w:t>
      </w:r>
    </w:p>
    <w:p w14:paraId="0C7D8846">
      <w:pPr>
        <w:spacing w:after="91" w:line="249" w:lineRule="auto"/>
        <w:ind w:left="110" w:right="0"/>
        <w:rPr>
          <w:rFonts w:hint="eastAsia"/>
          <w:color w:val="auto"/>
        </w:rPr>
      </w:pPr>
    </w:p>
    <w:p w14:paraId="301BA4C7">
      <w:pPr>
        <w:spacing w:after="91" w:line="249" w:lineRule="auto"/>
        <w:ind w:left="110" w:right="0"/>
        <w:rPr>
          <w:rFonts w:hint="eastAsia"/>
          <w:color w:val="auto"/>
        </w:rPr>
      </w:pPr>
      <w:r>
        <w:rPr>
          <w:rFonts w:hint="eastAsia"/>
          <w:color w:val="auto"/>
        </w:rPr>
        <w:t>21 if it is so that you have heard Him, and have been taught by Him, as the truth is in Jesus:</w:t>
      </w:r>
    </w:p>
    <w:p w14:paraId="1F2C5365">
      <w:pPr>
        <w:spacing w:after="91" w:line="249" w:lineRule="auto"/>
        <w:ind w:left="110" w:right="0"/>
        <w:rPr>
          <w:rFonts w:hint="eastAsia"/>
          <w:color w:val="auto"/>
        </w:rPr>
      </w:pPr>
      <w:r>
        <w:rPr>
          <w:rFonts w:hint="eastAsia"/>
          <w:color w:val="auto"/>
        </w:rPr>
        <w:t>21 如果你们听过祂的道，领了祂的教，学了祂的真理，</w:t>
      </w:r>
    </w:p>
    <w:p w14:paraId="4C23FB34">
      <w:pPr>
        <w:spacing w:after="91" w:line="249" w:lineRule="auto"/>
        <w:ind w:left="110" w:right="0"/>
        <w:rPr>
          <w:rFonts w:hint="eastAsia"/>
          <w:color w:val="auto"/>
        </w:rPr>
      </w:pPr>
    </w:p>
    <w:p w14:paraId="7F12B765">
      <w:pPr>
        <w:spacing w:after="91" w:line="249" w:lineRule="auto"/>
        <w:ind w:left="110" w:right="0"/>
        <w:rPr>
          <w:rFonts w:hint="eastAsia"/>
          <w:color w:val="auto"/>
        </w:rPr>
      </w:pPr>
      <w:r>
        <w:rPr>
          <w:rFonts w:hint="eastAsia"/>
          <w:color w:val="auto"/>
        </w:rPr>
        <w:t>22 That you put off, concerning your former conversation, the old man, which is corrupt according to the deceitful lusts.</w:t>
      </w:r>
    </w:p>
    <w:p w14:paraId="5CCC15C0">
      <w:pPr>
        <w:spacing w:after="91" w:line="249" w:lineRule="auto"/>
        <w:ind w:left="110" w:right="0"/>
        <w:rPr>
          <w:rFonts w:hint="eastAsia"/>
          <w:color w:val="auto"/>
        </w:rPr>
      </w:pPr>
      <w:r>
        <w:rPr>
          <w:rFonts w:hint="eastAsia"/>
          <w:color w:val="auto"/>
        </w:rPr>
        <w:t>22 就要脱去你们从前行为上的旧人，这旧人是因私欲的迷惑渐渐变坏的。</w:t>
      </w:r>
    </w:p>
    <w:p w14:paraId="021515FD">
      <w:pPr>
        <w:spacing w:after="91" w:line="249" w:lineRule="auto"/>
        <w:ind w:left="110" w:right="0"/>
        <w:rPr>
          <w:rFonts w:hint="eastAsia"/>
          <w:color w:val="auto"/>
        </w:rPr>
      </w:pPr>
    </w:p>
    <w:p w14:paraId="299BC639">
      <w:pPr>
        <w:spacing w:after="91" w:line="249" w:lineRule="auto"/>
        <w:ind w:left="110" w:right="0"/>
        <w:rPr>
          <w:rFonts w:hint="eastAsia"/>
          <w:color w:val="auto"/>
        </w:rPr>
      </w:pPr>
      <w:r>
        <w:rPr>
          <w:rFonts w:hint="eastAsia"/>
          <w:color w:val="auto"/>
        </w:rPr>
        <w:t>The Ten Commandments The Thirty-fourth Lord's Day</w:t>
      </w:r>
    </w:p>
    <w:p w14:paraId="500F937A">
      <w:pPr>
        <w:spacing w:after="91" w:line="249" w:lineRule="auto"/>
        <w:ind w:left="110" w:right="0"/>
        <w:rPr>
          <w:rFonts w:hint="eastAsia"/>
          <w:color w:val="auto"/>
        </w:rPr>
      </w:pPr>
      <w:r>
        <w:rPr>
          <w:rFonts w:hint="eastAsia"/>
          <w:color w:val="auto"/>
        </w:rPr>
        <w:t>十诫 第三十四个主日</w:t>
      </w:r>
    </w:p>
    <w:p w14:paraId="35DDAA58">
      <w:pPr>
        <w:spacing w:after="91" w:line="249" w:lineRule="auto"/>
        <w:ind w:left="110" w:right="0"/>
        <w:rPr>
          <w:rFonts w:hint="eastAsia"/>
          <w:color w:val="auto"/>
        </w:rPr>
      </w:pPr>
    </w:p>
    <w:p w14:paraId="0239AF94">
      <w:pPr>
        <w:spacing w:after="91" w:line="249" w:lineRule="auto"/>
        <w:ind w:left="110" w:right="0"/>
        <w:rPr>
          <w:rFonts w:hint="eastAsia"/>
          <w:color w:val="auto"/>
        </w:rPr>
      </w:pPr>
      <w:r>
        <w:rPr>
          <w:rFonts w:hint="eastAsia"/>
          <w:color w:val="auto"/>
        </w:rPr>
        <w:t>Exo 20.1-3</w:t>
      </w:r>
    </w:p>
    <w:p w14:paraId="435A6435">
      <w:pPr>
        <w:spacing w:after="91" w:line="249" w:lineRule="auto"/>
        <w:ind w:left="110" w:right="0"/>
        <w:rPr>
          <w:rFonts w:hint="eastAsia"/>
          <w:color w:val="auto"/>
        </w:rPr>
      </w:pPr>
      <w:r>
        <w:rPr>
          <w:rFonts w:hint="eastAsia"/>
          <w:color w:val="auto"/>
        </w:rPr>
        <w:t>出埃及记 20:1-3</w:t>
      </w:r>
    </w:p>
    <w:p w14:paraId="49A98977">
      <w:pPr>
        <w:spacing w:after="91" w:line="249" w:lineRule="auto"/>
        <w:ind w:left="110" w:right="0"/>
        <w:rPr>
          <w:rFonts w:hint="eastAsia"/>
          <w:color w:val="auto"/>
        </w:rPr>
      </w:pPr>
    </w:p>
    <w:p w14:paraId="7A8F7753">
      <w:pPr>
        <w:spacing w:after="91" w:line="249" w:lineRule="auto"/>
        <w:ind w:left="110" w:right="0"/>
        <w:rPr>
          <w:rFonts w:hint="eastAsia"/>
          <w:color w:val="auto"/>
        </w:rPr>
      </w:pPr>
      <w:r>
        <w:rPr>
          <w:rFonts w:hint="eastAsia"/>
          <w:color w:val="auto"/>
        </w:rPr>
        <w:t>And God spoke all these words, saying, "I am the LORD your God, who brought you out of the Land of Egypt, out of the house of bondage. You shall have no other gods before me."</w:t>
      </w:r>
    </w:p>
    <w:p w14:paraId="7C46FC06">
      <w:pPr>
        <w:spacing w:after="91" w:line="249" w:lineRule="auto"/>
        <w:ind w:left="110" w:right="0"/>
        <w:rPr>
          <w:rFonts w:hint="eastAsia"/>
          <w:color w:val="auto"/>
        </w:rPr>
      </w:pPr>
      <w:r>
        <w:rPr>
          <w:rFonts w:hint="eastAsia"/>
          <w:color w:val="auto"/>
        </w:rPr>
        <w:t>神吩咐这一切的话说："我是耶和华你的神，曾将你从埃及地为奴之家领出来。除了我以外，你不可有别的神。"</w:t>
      </w:r>
    </w:p>
    <w:p w14:paraId="4392F73A">
      <w:pPr>
        <w:spacing w:after="91" w:line="249" w:lineRule="auto"/>
        <w:ind w:left="110" w:right="0"/>
        <w:rPr>
          <w:rFonts w:hint="eastAsia"/>
          <w:color w:val="auto"/>
        </w:rPr>
      </w:pPr>
    </w:p>
    <w:p w14:paraId="1FFB8CC5">
      <w:pPr>
        <w:spacing w:after="11" w:line="249" w:lineRule="auto"/>
        <w:ind w:left="110" w:right="0"/>
        <w:rPr>
          <w:rFonts w:hint="eastAsia"/>
          <w:color w:val="auto"/>
        </w:rPr>
      </w:pPr>
      <w:r>
        <w:rPr>
          <w:rFonts w:hint="eastAsia"/>
          <w:color w:val="auto"/>
        </w:rPr>
        <w:t># The Thirty-fifth Lord's Day</w:t>
      </w:r>
    </w:p>
    <w:p w14:paraId="738B6E04">
      <w:pPr>
        <w:spacing w:after="11" w:line="249" w:lineRule="auto"/>
        <w:ind w:left="110" w:right="0"/>
        <w:rPr>
          <w:rFonts w:hint="eastAsia"/>
          <w:color w:val="auto"/>
        </w:rPr>
      </w:pPr>
      <w:r>
        <w:rPr>
          <w:rFonts w:hint="eastAsia"/>
          <w:color w:val="auto"/>
        </w:rPr>
        <w:t># 第三十五个主日</w:t>
      </w:r>
    </w:p>
    <w:p w14:paraId="24822DD1">
      <w:pPr>
        <w:spacing w:after="11" w:line="249" w:lineRule="auto"/>
        <w:ind w:left="110" w:right="0"/>
        <w:rPr>
          <w:rFonts w:hint="eastAsia"/>
          <w:color w:val="auto"/>
        </w:rPr>
      </w:pPr>
    </w:p>
    <w:p w14:paraId="6469103C">
      <w:pPr>
        <w:spacing w:after="11" w:line="249" w:lineRule="auto"/>
        <w:ind w:left="110" w:right="0"/>
        <w:rPr>
          <w:rFonts w:hint="eastAsia"/>
          <w:color w:val="auto"/>
        </w:rPr>
      </w:pPr>
      <w:r>
        <w:rPr>
          <w:rFonts w:hint="eastAsia"/>
          <w:color w:val="auto"/>
        </w:rPr>
        <w:t>Exo 20.4-6</w:t>
      </w:r>
    </w:p>
    <w:p w14:paraId="0B8CC8DD">
      <w:pPr>
        <w:spacing w:after="11" w:line="249" w:lineRule="auto"/>
        <w:ind w:left="110" w:right="0"/>
        <w:rPr>
          <w:rFonts w:hint="eastAsia"/>
          <w:color w:val="auto"/>
        </w:rPr>
      </w:pPr>
      <w:r>
        <w:rPr>
          <w:rFonts w:hint="eastAsia"/>
          <w:color w:val="auto"/>
        </w:rPr>
        <w:t>出埃及记 20:4-6</w:t>
      </w:r>
    </w:p>
    <w:p w14:paraId="76B8C163">
      <w:pPr>
        <w:spacing w:after="11" w:line="249" w:lineRule="auto"/>
        <w:ind w:left="110" w:right="0"/>
        <w:rPr>
          <w:rFonts w:hint="eastAsia"/>
          <w:color w:val="auto"/>
        </w:rPr>
      </w:pPr>
    </w:p>
    <w:p w14:paraId="69FE3967">
      <w:pPr>
        <w:spacing w:after="11" w:line="249" w:lineRule="auto"/>
        <w:ind w:left="110" w:right="0"/>
        <w:rPr>
          <w:rFonts w:hint="eastAsia"/>
          <w:color w:val="auto"/>
        </w:rPr>
      </w:pPr>
      <w:r>
        <w:rPr>
          <w:rFonts w:hint="eastAsia"/>
          <w:color w:val="auto"/>
        </w:rPr>
        <w:t>You shall not make for yourself any graven image, or the likeness of anything that is in heaven above, or in the earth beneath, or that is in the water under the earth;</w:t>
      </w:r>
    </w:p>
    <w:p w14:paraId="2E70CC1C">
      <w:pPr>
        <w:spacing w:after="11" w:line="249" w:lineRule="auto"/>
        <w:ind w:left="110" w:right="0"/>
        <w:rPr>
          <w:rFonts w:hint="eastAsia"/>
          <w:color w:val="auto"/>
        </w:rPr>
      </w:pPr>
      <w:r>
        <w:rPr>
          <w:rFonts w:hint="eastAsia"/>
          <w:color w:val="auto"/>
        </w:rPr>
        <w:t>你不可为自己制作任何雕刻的偶像，也不可制作上天、下地或地底下水中任何物体的形像；</w:t>
      </w:r>
    </w:p>
    <w:p w14:paraId="0290B539">
      <w:pPr>
        <w:spacing w:after="11" w:line="249" w:lineRule="auto"/>
        <w:ind w:left="110" w:right="0"/>
        <w:rPr>
          <w:rFonts w:hint="eastAsia"/>
          <w:color w:val="auto"/>
        </w:rPr>
      </w:pPr>
    </w:p>
    <w:p w14:paraId="67E032BD">
      <w:pPr>
        <w:spacing w:after="11" w:line="249" w:lineRule="auto"/>
        <w:ind w:left="110" w:right="0"/>
        <w:rPr>
          <w:rFonts w:hint="eastAsia"/>
          <w:color w:val="auto"/>
        </w:rPr>
      </w:pPr>
      <w:r>
        <w:rPr>
          <w:rFonts w:hint="eastAsia"/>
          <w:color w:val="auto"/>
        </w:rPr>
        <w:t>5 You shall not bow down yourself to them, nor worship them, nor serve them; for I the LORD am a jealous God, visiting the iniquity of the fathers upon the children, to the third and fourth generation of those who hate Me.</w:t>
      </w:r>
    </w:p>
    <w:p w14:paraId="1B427CB0">
      <w:pPr>
        <w:spacing w:after="11" w:line="249" w:lineRule="auto"/>
        <w:ind w:left="110" w:right="0"/>
        <w:rPr>
          <w:rFonts w:hint="eastAsia"/>
          <w:color w:val="auto"/>
        </w:rPr>
      </w:pPr>
      <w:r>
        <w:rPr>
          <w:rFonts w:hint="eastAsia"/>
          <w:color w:val="auto"/>
        </w:rPr>
        <w:t>你不可向它们跪拜，不可敬拜它们，不可事奉它们；因为我耶和华你的神是忌邪的神，恨我的，我必追讨他们的罪，自父及子，直到三四代；</w:t>
      </w:r>
    </w:p>
    <w:p w14:paraId="13E0F157">
      <w:pPr>
        <w:spacing w:after="11" w:line="249" w:lineRule="auto"/>
        <w:ind w:left="110" w:right="0"/>
        <w:rPr>
          <w:rFonts w:hint="eastAsia"/>
          <w:color w:val="auto"/>
        </w:rPr>
      </w:pPr>
    </w:p>
    <w:p w14:paraId="39B2975D">
      <w:pPr>
        <w:spacing w:after="11" w:line="249" w:lineRule="auto"/>
        <w:ind w:left="110" w:right="0"/>
        <w:rPr>
          <w:rFonts w:hint="eastAsia"/>
          <w:color w:val="auto"/>
        </w:rPr>
      </w:pPr>
      <w:r>
        <w:rPr>
          <w:rFonts w:hint="eastAsia"/>
          <w:color w:val="auto"/>
        </w:rPr>
        <w:t>6 And showing mercy to thousands of those that love my, and keep me commandments.</w:t>
      </w:r>
    </w:p>
    <w:p w14:paraId="64E6E4C8">
      <w:pPr>
        <w:spacing w:after="11" w:line="249" w:lineRule="auto"/>
        <w:ind w:left="110" w:right="0"/>
        <w:rPr>
          <w:rFonts w:hint="eastAsia"/>
          <w:color w:val="auto"/>
        </w:rPr>
      </w:pPr>
      <w:r>
        <w:rPr>
          <w:rFonts w:hint="eastAsia"/>
          <w:color w:val="auto"/>
        </w:rPr>
        <w:t>爱我、守我诫命的，我必向他们施慈爱，直到千代。</w:t>
      </w:r>
    </w:p>
    <w:p w14:paraId="498FB0B5">
      <w:pPr>
        <w:spacing w:after="11" w:line="249" w:lineRule="auto"/>
        <w:ind w:left="110" w:right="0"/>
        <w:rPr>
          <w:rFonts w:hint="eastAsia"/>
          <w:color w:val="auto"/>
        </w:rPr>
      </w:pPr>
    </w:p>
    <w:p w14:paraId="2A4E314A">
      <w:pPr>
        <w:spacing w:after="11" w:line="249" w:lineRule="auto"/>
        <w:ind w:left="110" w:right="0"/>
        <w:rPr>
          <w:rFonts w:hint="eastAsia"/>
          <w:color w:val="auto"/>
        </w:rPr>
      </w:pPr>
      <w:r>
        <w:rPr>
          <w:rFonts w:hint="eastAsia"/>
          <w:color w:val="auto"/>
        </w:rPr>
        <w:t># The Thirty-sixth and seventh Lord's Day</w:t>
      </w:r>
    </w:p>
    <w:p w14:paraId="3ECB14AB">
      <w:pPr>
        <w:spacing w:after="11" w:line="249" w:lineRule="auto"/>
        <w:ind w:left="110" w:right="0"/>
        <w:rPr>
          <w:rFonts w:hint="eastAsia"/>
          <w:color w:val="auto"/>
        </w:rPr>
      </w:pPr>
      <w:r>
        <w:rPr>
          <w:rFonts w:hint="eastAsia"/>
          <w:color w:val="auto"/>
        </w:rPr>
        <w:t># 第三十六和三十七个主日</w:t>
      </w:r>
    </w:p>
    <w:p w14:paraId="3BF3144A">
      <w:pPr>
        <w:spacing w:after="11" w:line="249" w:lineRule="auto"/>
        <w:ind w:left="110" w:right="0"/>
        <w:rPr>
          <w:rFonts w:hint="eastAsia"/>
          <w:color w:val="auto"/>
        </w:rPr>
      </w:pPr>
    </w:p>
    <w:p w14:paraId="106CBF37">
      <w:pPr>
        <w:spacing w:after="11" w:line="249" w:lineRule="auto"/>
        <w:ind w:left="110" w:right="0"/>
        <w:rPr>
          <w:rFonts w:hint="eastAsia"/>
          <w:color w:val="auto"/>
        </w:rPr>
      </w:pPr>
      <w:r>
        <w:rPr>
          <w:rFonts w:hint="eastAsia"/>
          <w:color w:val="auto"/>
        </w:rPr>
        <w:t>Exo 20.7</w:t>
      </w:r>
    </w:p>
    <w:p w14:paraId="764A5BDC">
      <w:pPr>
        <w:spacing w:after="11" w:line="249" w:lineRule="auto"/>
        <w:ind w:left="110" w:right="0"/>
        <w:rPr>
          <w:rFonts w:hint="eastAsia"/>
          <w:color w:val="auto"/>
        </w:rPr>
      </w:pPr>
      <w:r>
        <w:rPr>
          <w:rFonts w:hint="eastAsia"/>
          <w:color w:val="auto"/>
        </w:rPr>
        <w:t>出埃及记 20:7</w:t>
      </w:r>
    </w:p>
    <w:p w14:paraId="3D70A00E">
      <w:pPr>
        <w:spacing w:after="11" w:line="249" w:lineRule="auto"/>
        <w:ind w:left="110" w:right="0"/>
        <w:rPr>
          <w:rFonts w:hint="eastAsia"/>
          <w:color w:val="auto"/>
        </w:rPr>
      </w:pPr>
    </w:p>
    <w:p w14:paraId="572A66A9">
      <w:pPr>
        <w:spacing w:after="11" w:line="249" w:lineRule="auto"/>
        <w:ind w:left="110" w:right="0"/>
        <w:rPr>
          <w:rFonts w:hint="eastAsia"/>
          <w:color w:val="auto"/>
        </w:rPr>
      </w:pPr>
      <w:r>
        <w:rPr>
          <w:rFonts w:hint="eastAsia"/>
          <w:color w:val="auto"/>
        </w:rPr>
        <w:t>You shall not take the name of the Lord your God in vain; for the Lord will not hold him guiltless that takes his name in vain.</w:t>
      </w:r>
    </w:p>
    <w:p w14:paraId="4E99FF1B">
      <w:pPr>
        <w:spacing w:after="11" w:line="249" w:lineRule="auto"/>
        <w:ind w:left="110" w:right="0"/>
        <w:rPr>
          <w:rFonts w:hint="eastAsia"/>
          <w:color w:val="auto"/>
        </w:rPr>
      </w:pPr>
      <w:r>
        <w:rPr>
          <w:rFonts w:hint="eastAsia"/>
          <w:color w:val="auto"/>
        </w:rPr>
        <w:t>你不可妄称耶和华你神的名；因为妄称耶和华名的，耶和华必不以他为无罪。</w:t>
      </w:r>
    </w:p>
    <w:p w14:paraId="4511C1B8">
      <w:pPr>
        <w:spacing w:after="11" w:line="249" w:lineRule="auto"/>
        <w:ind w:left="110" w:right="0"/>
        <w:rPr>
          <w:rFonts w:hint="eastAsia"/>
          <w:color w:val="auto"/>
        </w:rPr>
      </w:pPr>
    </w:p>
    <w:p w14:paraId="33FBD10D">
      <w:pPr>
        <w:spacing w:after="11" w:line="249" w:lineRule="auto"/>
        <w:ind w:left="110" w:right="0"/>
        <w:rPr>
          <w:rFonts w:hint="eastAsia"/>
          <w:color w:val="auto"/>
        </w:rPr>
      </w:pPr>
      <w:r>
        <w:rPr>
          <w:rFonts w:hint="eastAsia"/>
          <w:color w:val="auto"/>
        </w:rPr>
        <w:t># The Thirty-eighth Lord's Day</w:t>
      </w:r>
    </w:p>
    <w:p w14:paraId="06136D3E">
      <w:pPr>
        <w:spacing w:after="11" w:line="249" w:lineRule="auto"/>
        <w:ind w:left="110" w:right="0"/>
        <w:rPr>
          <w:rFonts w:hint="eastAsia"/>
          <w:color w:val="auto"/>
        </w:rPr>
      </w:pPr>
      <w:r>
        <w:rPr>
          <w:rFonts w:hint="eastAsia"/>
          <w:color w:val="auto"/>
        </w:rPr>
        <w:t># 第三十八个主日</w:t>
      </w:r>
    </w:p>
    <w:p w14:paraId="307FBD17">
      <w:pPr>
        <w:spacing w:after="11" w:line="249" w:lineRule="auto"/>
        <w:ind w:left="110" w:right="0"/>
        <w:rPr>
          <w:rFonts w:hint="eastAsia"/>
          <w:color w:val="auto"/>
        </w:rPr>
      </w:pPr>
    </w:p>
    <w:p w14:paraId="575CB9E7">
      <w:pPr>
        <w:spacing w:after="11" w:line="249" w:lineRule="auto"/>
        <w:ind w:left="110" w:right="0"/>
        <w:rPr>
          <w:rFonts w:hint="eastAsia"/>
          <w:color w:val="auto"/>
        </w:rPr>
      </w:pPr>
      <w:r>
        <w:rPr>
          <w:rFonts w:hint="eastAsia"/>
          <w:color w:val="auto"/>
        </w:rPr>
        <w:t>Exo 20.8-11</w:t>
      </w:r>
    </w:p>
    <w:p w14:paraId="119954A3">
      <w:pPr>
        <w:spacing w:after="11" w:line="249" w:lineRule="auto"/>
        <w:ind w:left="110" w:right="0"/>
        <w:rPr>
          <w:rFonts w:hint="eastAsia"/>
          <w:color w:val="auto"/>
        </w:rPr>
      </w:pPr>
      <w:r>
        <w:rPr>
          <w:rFonts w:hint="eastAsia"/>
          <w:color w:val="auto"/>
        </w:rPr>
        <w:t>出埃及记 20:8-11</w:t>
      </w:r>
    </w:p>
    <w:p w14:paraId="37489262">
      <w:pPr>
        <w:spacing w:after="11" w:line="249" w:lineRule="auto"/>
        <w:ind w:left="110" w:right="0"/>
        <w:rPr>
          <w:rFonts w:hint="eastAsia"/>
          <w:color w:val="auto"/>
        </w:rPr>
      </w:pPr>
    </w:p>
    <w:p w14:paraId="00259E2A">
      <w:pPr>
        <w:spacing w:after="11" w:line="249" w:lineRule="auto"/>
        <w:ind w:left="110" w:right="0"/>
        <w:rPr>
          <w:rFonts w:hint="eastAsia"/>
          <w:color w:val="auto"/>
        </w:rPr>
      </w:pPr>
      <w:r>
        <w:rPr>
          <w:rFonts w:hint="eastAsia"/>
          <w:color w:val="auto"/>
        </w:rPr>
        <w:t>Remember the Sabbath day, to keep it holy.</w:t>
      </w:r>
    </w:p>
    <w:p w14:paraId="642AC212">
      <w:pPr>
        <w:spacing w:after="11" w:line="249" w:lineRule="auto"/>
        <w:ind w:left="110" w:right="0"/>
        <w:rPr>
          <w:rFonts w:hint="eastAsia"/>
          <w:color w:val="auto"/>
        </w:rPr>
      </w:pPr>
      <w:r>
        <w:rPr>
          <w:rFonts w:hint="eastAsia"/>
          <w:color w:val="auto"/>
        </w:rPr>
        <w:t>当记念安息日，守为圣日。</w:t>
      </w:r>
    </w:p>
    <w:p w14:paraId="00AABD61">
      <w:pPr>
        <w:spacing w:after="11" w:line="249" w:lineRule="auto"/>
        <w:ind w:left="110" w:right="0"/>
        <w:rPr>
          <w:rFonts w:hint="eastAsia"/>
          <w:color w:val="auto"/>
        </w:rPr>
      </w:pPr>
    </w:p>
    <w:p w14:paraId="38026523">
      <w:pPr>
        <w:spacing w:after="11" w:line="249" w:lineRule="auto"/>
        <w:ind w:left="110" w:right="0"/>
        <w:rPr>
          <w:rFonts w:hint="eastAsia"/>
          <w:color w:val="auto"/>
        </w:rPr>
      </w:pPr>
      <w:r>
        <w:rPr>
          <w:rFonts w:hint="eastAsia"/>
          <w:color w:val="auto"/>
        </w:rPr>
        <w:t>9 Six days shall you labour, and do all your work.</w:t>
      </w:r>
    </w:p>
    <w:p w14:paraId="077BBB6D">
      <w:pPr>
        <w:spacing w:after="11" w:line="249" w:lineRule="auto"/>
        <w:ind w:left="110" w:right="0"/>
        <w:rPr>
          <w:rFonts w:hint="eastAsia"/>
          <w:color w:val="auto"/>
        </w:rPr>
      </w:pPr>
      <w:r>
        <w:rPr>
          <w:rFonts w:hint="eastAsia"/>
          <w:color w:val="auto"/>
        </w:rPr>
        <w:t>六日你要劳碌做你一切的工，</w:t>
      </w:r>
    </w:p>
    <w:p w14:paraId="44E55370">
      <w:pPr>
        <w:spacing w:after="11" w:line="249" w:lineRule="auto"/>
        <w:ind w:left="110" w:right="0"/>
        <w:rPr>
          <w:rFonts w:hint="eastAsia"/>
          <w:color w:val="auto"/>
        </w:rPr>
      </w:pPr>
    </w:p>
    <w:p w14:paraId="46B11179">
      <w:pPr>
        <w:spacing w:after="11" w:line="249" w:lineRule="auto"/>
        <w:ind w:left="110" w:right="0"/>
        <w:rPr>
          <w:rFonts w:hint="eastAsia"/>
          <w:color w:val="auto"/>
        </w:rPr>
      </w:pPr>
      <w:r>
        <w:rPr>
          <w:rFonts w:hint="eastAsia"/>
          <w:color w:val="auto"/>
        </w:rPr>
        <w:t>10 But the seventh day is the Sabbath of the LORD your God; in it you shall not do any work — you nor your son, nor your daughter, your manservant, nor your maid-servant, nor your cattle, nor your stranger that is within your gates.</w:t>
      </w:r>
    </w:p>
    <w:p w14:paraId="743F968C">
      <w:pPr>
        <w:spacing w:after="11" w:line="249" w:lineRule="auto"/>
        <w:ind w:left="110" w:right="0"/>
        <w:rPr>
          <w:rFonts w:hint="eastAsia"/>
          <w:color w:val="auto"/>
        </w:rPr>
      </w:pPr>
      <w:r>
        <w:rPr>
          <w:rFonts w:hint="eastAsia"/>
          <w:color w:val="auto"/>
        </w:rPr>
        <w:t>但第七日是向耶和华你神当守的安息日；这一日你和你的儿女、仆婢、牲畜，以及你城里寄居的客旅，无论何工都不可做。</w:t>
      </w:r>
    </w:p>
    <w:p w14:paraId="5A359023">
      <w:pPr>
        <w:spacing w:after="11" w:line="249" w:lineRule="auto"/>
        <w:ind w:left="110" w:right="0"/>
        <w:rPr>
          <w:rFonts w:hint="eastAsia"/>
          <w:color w:val="auto"/>
        </w:rPr>
      </w:pPr>
    </w:p>
    <w:p w14:paraId="643E9205">
      <w:pPr>
        <w:spacing w:after="11" w:line="249" w:lineRule="auto"/>
        <w:ind w:left="110" w:right="0"/>
        <w:rPr>
          <w:rFonts w:hint="eastAsia"/>
          <w:color w:val="auto"/>
        </w:rPr>
      </w:pPr>
      <w:r>
        <w:rPr>
          <w:rFonts w:hint="eastAsia"/>
          <w:color w:val="auto"/>
        </w:rPr>
        <w:t>11 For in six days the LORD made heaven and earth, the sea, and all that is in them, and rested the seventh day. Therefore the LORD blessed the Sabbath day and made hallowed it.</w:t>
      </w:r>
    </w:p>
    <w:p w14:paraId="157339A5">
      <w:pPr>
        <w:spacing w:after="11" w:line="249" w:lineRule="auto"/>
        <w:ind w:left="110" w:right="0"/>
        <w:rPr>
          <w:rFonts w:hint="eastAsia"/>
          <w:color w:val="auto"/>
        </w:rPr>
      </w:pPr>
      <w:r>
        <w:rPr>
          <w:rFonts w:hint="eastAsia"/>
          <w:color w:val="auto"/>
        </w:rPr>
        <w:t>因为六日之内，耶和华造天、地、海和其中的万物，第七日就安息了；所以耶和华赐福与安息日，定为圣日。</w:t>
      </w:r>
    </w:p>
    <w:p w14:paraId="1EE6C875">
      <w:pPr>
        <w:spacing w:after="11" w:line="249" w:lineRule="auto"/>
        <w:ind w:left="110" w:right="0"/>
        <w:rPr>
          <w:rFonts w:hint="eastAsia"/>
          <w:color w:val="auto"/>
        </w:rPr>
      </w:pPr>
    </w:p>
    <w:p w14:paraId="6DC32683">
      <w:pPr>
        <w:spacing w:after="11" w:line="249" w:lineRule="auto"/>
        <w:ind w:left="110" w:right="0"/>
        <w:rPr>
          <w:rFonts w:hint="eastAsia"/>
          <w:color w:val="auto"/>
        </w:rPr>
      </w:pPr>
      <w:r>
        <w:rPr>
          <w:rFonts w:hint="eastAsia"/>
          <w:color w:val="auto"/>
        </w:rPr>
        <w:t># The Thirty-ninth Lord's Day</w:t>
      </w:r>
    </w:p>
    <w:p w14:paraId="511EA80F">
      <w:pPr>
        <w:spacing w:after="11" w:line="249" w:lineRule="auto"/>
        <w:ind w:left="110" w:right="0"/>
        <w:rPr>
          <w:rFonts w:hint="eastAsia"/>
          <w:color w:val="auto"/>
        </w:rPr>
      </w:pPr>
      <w:r>
        <w:rPr>
          <w:rFonts w:hint="eastAsia"/>
          <w:color w:val="auto"/>
        </w:rPr>
        <w:t># 第三十九个主日</w:t>
      </w:r>
    </w:p>
    <w:p w14:paraId="2655090D">
      <w:pPr>
        <w:spacing w:after="11" w:line="249" w:lineRule="auto"/>
        <w:ind w:left="110" w:right="0"/>
        <w:rPr>
          <w:rFonts w:hint="eastAsia"/>
          <w:color w:val="auto"/>
        </w:rPr>
      </w:pPr>
    </w:p>
    <w:p w14:paraId="480B24B8">
      <w:pPr>
        <w:spacing w:after="11" w:line="249" w:lineRule="auto"/>
        <w:ind w:left="110" w:right="0"/>
        <w:rPr>
          <w:rFonts w:hint="eastAsia"/>
          <w:color w:val="auto"/>
        </w:rPr>
      </w:pPr>
      <w:r>
        <w:rPr>
          <w:rFonts w:hint="eastAsia"/>
          <w:color w:val="auto"/>
        </w:rPr>
        <w:t>Exo 20.12</w:t>
      </w:r>
    </w:p>
    <w:p w14:paraId="5B53787B">
      <w:pPr>
        <w:spacing w:after="11" w:line="249" w:lineRule="auto"/>
        <w:ind w:left="110" w:right="0"/>
        <w:rPr>
          <w:rFonts w:hint="eastAsia"/>
          <w:color w:val="auto"/>
        </w:rPr>
      </w:pPr>
      <w:r>
        <w:rPr>
          <w:rFonts w:hint="eastAsia"/>
          <w:color w:val="auto"/>
        </w:rPr>
        <w:t>出埃及记 20:12</w:t>
      </w:r>
    </w:p>
    <w:p w14:paraId="6A8B0123">
      <w:pPr>
        <w:spacing w:after="11" w:line="249" w:lineRule="auto"/>
        <w:ind w:left="110" w:right="0"/>
        <w:rPr>
          <w:rFonts w:hint="eastAsia"/>
          <w:color w:val="auto"/>
        </w:rPr>
      </w:pPr>
    </w:p>
    <w:p w14:paraId="4FC5E20D">
      <w:pPr>
        <w:spacing w:after="11" w:line="249" w:lineRule="auto"/>
        <w:ind w:left="110" w:right="0"/>
        <w:rPr>
          <w:rFonts w:hint="eastAsia"/>
          <w:color w:val="auto"/>
        </w:rPr>
      </w:pPr>
      <w:r>
        <w:rPr>
          <w:rFonts w:hint="eastAsia"/>
          <w:color w:val="auto"/>
        </w:rPr>
        <w:t>Honour your Father and your Mother: That your days may be long upon the land which the LORD your God gives you.</w:t>
      </w:r>
    </w:p>
    <w:p w14:paraId="7472FC79">
      <w:pPr>
        <w:spacing w:after="11" w:line="249" w:lineRule="auto"/>
        <w:ind w:left="110" w:right="0"/>
        <w:rPr>
          <w:rFonts w:hint="eastAsia"/>
          <w:color w:val="auto"/>
        </w:rPr>
      </w:pPr>
      <w:r>
        <w:rPr>
          <w:rFonts w:hint="eastAsia"/>
          <w:color w:val="auto"/>
        </w:rPr>
        <w:t>当孝敬父母，使你在耶和华你神所赐你的地上，得以长久。</w:t>
      </w:r>
    </w:p>
    <w:p w14:paraId="1445EB38">
      <w:pPr>
        <w:spacing w:after="11" w:line="249" w:lineRule="auto"/>
        <w:ind w:left="110" w:right="0"/>
        <w:rPr>
          <w:rFonts w:hint="eastAsia"/>
          <w:color w:val="auto"/>
        </w:rPr>
      </w:pPr>
    </w:p>
    <w:p w14:paraId="6B49F2AA">
      <w:pPr>
        <w:spacing w:after="11" w:line="249" w:lineRule="auto"/>
        <w:ind w:left="110" w:right="0"/>
        <w:rPr>
          <w:rFonts w:hint="eastAsia"/>
          <w:color w:val="auto"/>
        </w:rPr>
      </w:pPr>
      <w:r>
        <w:rPr>
          <w:rFonts w:hint="eastAsia"/>
          <w:color w:val="auto"/>
        </w:rPr>
        <w:t># The Fortieth Lord's Day</w:t>
      </w:r>
    </w:p>
    <w:p w14:paraId="78BC112D">
      <w:pPr>
        <w:spacing w:after="11" w:line="249" w:lineRule="auto"/>
        <w:ind w:left="110" w:right="0"/>
        <w:rPr>
          <w:rFonts w:hint="eastAsia"/>
          <w:color w:val="auto"/>
        </w:rPr>
      </w:pPr>
      <w:r>
        <w:rPr>
          <w:rFonts w:hint="eastAsia"/>
          <w:color w:val="auto"/>
        </w:rPr>
        <w:t># 第四十个主日</w:t>
      </w:r>
    </w:p>
    <w:p w14:paraId="50E7574D">
      <w:pPr>
        <w:spacing w:after="11" w:line="249" w:lineRule="auto"/>
        <w:ind w:left="110" w:right="0"/>
        <w:rPr>
          <w:rFonts w:hint="eastAsia"/>
          <w:color w:val="auto"/>
        </w:rPr>
      </w:pPr>
    </w:p>
    <w:p w14:paraId="25EA54C7">
      <w:pPr>
        <w:spacing w:after="11" w:line="249" w:lineRule="auto"/>
        <w:ind w:left="110" w:right="0"/>
        <w:rPr>
          <w:rFonts w:hint="eastAsia"/>
          <w:color w:val="auto"/>
        </w:rPr>
      </w:pPr>
      <w:r>
        <w:rPr>
          <w:rFonts w:hint="eastAsia"/>
          <w:color w:val="auto"/>
        </w:rPr>
        <w:t>Exo 20.13</w:t>
      </w:r>
    </w:p>
    <w:p w14:paraId="11BA1596">
      <w:pPr>
        <w:spacing w:after="11" w:line="249" w:lineRule="auto"/>
        <w:ind w:left="110" w:right="0"/>
        <w:rPr>
          <w:rFonts w:hint="eastAsia"/>
          <w:color w:val="auto"/>
        </w:rPr>
      </w:pPr>
      <w:r>
        <w:rPr>
          <w:rFonts w:hint="eastAsia"/>
          <w:color w:val="auto"/>
        </w:rPr>
        <w:t>出埃及记 20:13</w:t>
      </w:r>
    </w:p>
    <w:p w14:paraId="173F3547">
      <w:pPr>
        <w:spacing w:after="11" w:line="249" w:lineRule="auto"/>
        <w:ind w:left="110" w:right="0"/>
        <w:rPr>
          <w:rFonts w:hint="eastAsia"/>
          <w:color w:val="auto"/>
        </w:rPr>
      </w:pPr>
    </w:p>
    <w:p w14:paraId="2FA0F0B2">
      <w:pPr>
        <w:spacing w:after="11" w:line="249" w:lineRule="auto"/>
        <w:ind w:left="110" w:right="0"/>
        <w:rPr>
          <w:rFonts w:hint="eastAsia"/>
          <w:color w:val="auto"/>
        </w:rPr>
      </w:pPr>
      <w:r>
        <w:rPr>
          <w:rFonts w:hint="eastAsia"/>
          <w:color w:val="auto"/>
        </w:rPr>
        <w:t>You shall not kill.</w:t>
      </w:r>
    </w:p>
    <w:p w14:paraId="54EDA04D">
      <w:pPr>
        <w:spacing w:after="11" w:line="249" w:lineRule="auto"/>
        <w:ind w:left="110" w:right="0"/>
        <w:rPr>
          <w:rFonts w:hint="eastAsia"/>
          <w:color w:val="auto"/>
        </w:rPr>
      </w:pPr>
      <w:r>
        <w:rPr>
          <w:rFonts w:hint="eastAsia"/>
          <w:color w:val="auto"/>
        </w:rPr>
        <w:t>你不可杀人。</w:t>
      </w:r>
    </w:p>
    <w:p w14:paraId="33AA40F9">
      <w:pPr>
        <w:spacing w:after="11" w:line="249" w:lineRule="auto"/>
        <w:ind w:left="110" w:right="0"/>
        <w:rPr>
          <w:rFonts w:hint="eastAsia"/>
          <w:color w:val="auto"/>
        </w:rPr>
      </w:pPr>
    </w:p>
    <w:p w14:paraId="2EB57036">
      <w:pPr>
        <w:spacing w:after="11" w:line="249" w:lineRule="auto"/>
        <w:ind w:left="110" w:right="0"/>
        <w:rPr>
          <w:rFonts w:hint="eastAsia"/>
          <w:color w:val="auto"/>
        </w:rPr>
      </w:pPr>
      <w:r>
        <w:rPr>
          <w:rFonts w:hint="eastAsia"/>
          <w:color w:val="auto"/>
        </w:rPr>
        <w:t># The Forty-first Lord's Day</w:t>
      </w:r>
    </w:p>
    <w:p w14:paraId="79D6BC7B">
      <w:pPr>
        <w:spacing w:after="11" w:line="249" w:lineRule="auto"/>
        <w:ind w:left="110" w:right="0"/>
        <w:rPr>
          <w:rFonts w:hint="eastAsia"/>
          <w:color w:val="auto"/>
        </w:rPr>
      </w:pPr>
      <w:r>
        <w:rPr>
          <w:rFonts w:hint="eastAsia"/>
          <w:color w:val="auto"/>
        </w:rPr>
        <w:t># 第四十一个主日</w:t>
      </w:r>
    </w:p>
    <w:p w14:paraId="386ECD6E">
      <w:pPr>
        <w:spacing w:after="11" w:line="249" w:lineRule="auto"/>
        <w:ind w:left="110" w:right="0"/>
        <w:rPr>
          <w:rFonts w:hint="eastAsia"/>
          <w:color w:val="auto"/>
        </w:rPr>
      </w:pPr>
    </w:p>
    <w:p w14:paraId="543C6D2B">
      <w:pPr>
        <w:spacing w:after="11" w:line="249" w:lineRule="auto"/>
        <w:ind w:left="110" w:right="0"/>
        <w:rPr>
          <w:rFonts w:hint="eastAsia"/>
          <w:color w:val="auto"/>
        </w:rPr>
      </w:pPr>
      <w:r>
        <w:rPr>
          <w:rFonts w:hint="eastAsia"/>
          <w:color w:val="auto"/>
        </w:rPr>
        <w:t>Exo 20.14</w:t>
      </w:r>
    </w:p>
    <w:p w14:paraId="65540467">
      <w:pPr>
        <w:spacing w:after="11" w:line="249" w:lineRule="auto"/>
        <w:ind w:left="110" w:right="0"/>
        <w:rPr>
          <w:rFonts w:hint="eastAsia"/>
          <w:color w:val="auto"/>
        </w:rPr>
      </w:pPr>
      <w:r>
        <w:rPr>
          <w:rFonts w:hint="eastAsia"/>
          <w:color w:val="auto"/>
        </w:rPr>
        <w:t>出埃及记 20:14</w:t>
      </w:r>
    </w:p>
    <w:p w14:paraId="072A1711">
      <w:pPr>
        <w:spacing w:after="11" w:line="249" w:lineRule="auto"/>
        <w:ind w:left="110" w:right="0"/>
        <w:rPr>
          <w:rFonts w:hint="eastAsia"/>
          <w:color w:val="auto"/>
        </w:rPr>
      </w:pPr>
    </w:p>
    <w:p w14:paraId="1CF01FAB">
      <w:pPr>
        <w:spacing w:after="11" w:line="249" w:lineRule="auto"/>
        <w:ind w:left="110" w:right="0"/>
        <w:rPr>
          <w:rFonts w:hint="eastAsia"/>
          <w:color w:val="auto"/>
        </w:rPr>
      </w:pPr>
      <w:r>
        <w:rPr>
          <w:rFonts w:hint="eastAsia"/>
          <w:color w:val="auto"/>
        </w:rPr>
        <w:t>You shall not commit Adultery.</w:t>
      </w:r>
    </w:p>
    <w:p w14:paraId="603842BF">
      <w:pPr>
        <w:spacing w:after="11" w:line="249" w:lineRule="auto"/>
        <w:ind w:left="110" w:right="0"/>
        <w:rPr>
          <w:rFonts w:hint="eastAsia"/>
          <w:color w:val="auto"/>
        </w:rPr>
      </w:pPr>
      <w:r>
        <w:rPr>
          <w:rFonts w:hint="eastAsia"/>
          <w:color w:val="auto"/>
        </w:rPr>
        <w:t>你不可奸淫。</w:t>
      </w:r>
    </w:p>
    <w:p w14:paraId="24798C14">
      <w:pPr>
        <w:spacing w:after="11" w:line="249" w:lineRule="auto"/>
        <w:ind w:left="110" w:right="0"/>
        <w:rPr>
          <w:rFonts w:hint="eastAsia"/>
          <w:color w:val="auto"/>
        </w:rPr>
      </w:pPr>
    </w:p>
    <w:p w14:paraId="235293D5">
      <w:pPr>
        <w:spacing w:after="11" w:line="249" w:lineRule="auto"/>
        <w:ind w:left="110" w:right="0"/>
        <w:rPr>
          <w:rFonts w:hint="eastAsia"/>
          <w:color w:val="auto"/>
        </w:rPr>
      </w:pPr>
      <w:r>
        <w:rPr>
          <w:rFonts w:hint="eastAsia"/>
          <w:color w:val="auto"/>
        </w:rPr>
        <w:t># The Forty-second Lord's Day</w:t>
      </w:r>
    </w:p>
    <w:p w14:paraId="72818386">
      <w:pPr>
        <w:spacing w:after="11" w:line="249" w:lineRule="auto"/>
        <w:ind w:left="110" w:right="0"/>
        <w:rPr>
          <w:rFonts w:hint="eastAsia"/>
          <w:color w:val="auto"/>
        </w:rPr>
      </w:pPr>
      <w:r>
        <w:rPr>
          <w:rFonts w:hint="eastAsia"/>
          <w:color w:val="auto"/>
        </w:rPr>
        <w:t># 第四十二个主日</w:t>
      </w:r>
    </w:p>
    <w:p w14:paraId="5F9B9A08">
      <w:pPr>
        <w:spacing w:after="11" w:line="249" w:lineRule="auto"/>
        <w:ind w:left="110" w:right="0"/>
        <w:rPr>
          <w:rFonts w:hint="eastAsia"/>
          <w:color w:val="auto"/>
        </w:rPr>
      </w:pPr>
    </w:p>
    <w:p w14:paraId="65C4FC9F">
      <w:pPr>
        <w:spacing w:after="11" w:line="249" w:lineRule="auto"/>
        <w:ind w:left="110" w:right="0"/>
        <w:rPr>
          <w:rFonts w:hint="eastAsia"/>
          <w:color w:val="auto"/>
        </w:rPr>
      </w:pPr>
      <w:r>
        <w:rPr>
          <w:rFonts w:hint="eastAsia"/>
          <w:color w:val="auto"/>
        </w:rPr>
        <w:t>Exo 20.15</w:t>
      </w:r>
    </w:p>
    <w:p w14:paraId="2FD1CCE7">
      <w:pPr>
        <w:spacing w:after="11" w:line="249" w:lineRule="auto"/>
        <w:ind w:left="110" w:right="0"/>
        <w:rPr>
          <w:rFonts w:hint="eastAsia"/>
          <w:color w:val="auto"/>
        </w:rPr>
      </w:pPr>
      <w:r>
        <w:rPr>
          <w:rFonts w:hint="eastAsia"/>
          <w:color w:val="auto"/>
        </w:rPr>
        <w:t>出埃及记 20:15</w:t>
      </w:r>
    </w:p>
    <w:p w14:paraId="7D0839C5">
      <w:pPr>
        <w:spacing w:after="11" w:line="249" w:lineRule="auto"/>
        <w:ind w:left="110" w:right="0"/>
        <w:rPr>
          <w:rFonts w:hint="eastAsia"/>
          <w:color w:val="auto"/>
        </w:rPr>
      </w:pPr>
    </w:p>
    <w:p w14:paraId="739632CF">
      <w:pPr>
        <w:spacing w:after="11" w:line="249" w:lineRule="auto"/>
        <w:ind w:left="110" w:right="0"/>
        <w:rPr>
          <w:rFonts w:hint="eastAsia"/>
          <w:color w:val="auto"/>
        </w:rPr>
      </w:pPr>
      <w:r>
        <w:rPr>
          <w:rFonts w:hint="eastAsia"/>
          <w:color w:val="auto"/>
        </w:rPr>
        <w:t>You shall not steal.</w:t>
      </w:r>
    </w:p>
    <w:p w14:paraId="401BD072">
      <w:pPr>
        <w:spacing w:after="11" w:line="249" w:lineRule="auto"/>
        <w:ind w:left="110" w:right="0"/>
        <w:rPr>
          <w:rFonts w:hint="eastAsia"/>
          <w:color w:val="auto"/>
        </w:rPr>
      </w:pPr>
      <w:r>
        <w:rPr>
          <w:rFonts w:hint="eastAsia"/>
          <w:color w:val="auto"/>
        </w:rPr>
        <w:t>你不可偷盗。</w:t>
      </w:r>
    </w:p>
    <w:p w14:paraId="3AC154D8">
      <w:pPr>
        <w:spacing w:after="11" w:line="249" w:lineRule="auto"/>
        <w:ind w:left="110" w:right="0"/>
        <w:rPr>
          <w:rFonts w:hint="eastAsia"/>
          <w:color w:val="auto"/>
        </w:rPr>
      </w:pPr>
    </w:p>
    <w:p w14:paraId="042AE032">
      <w:pPr>
        <w:spacing w:after="11" w:line="249" w:lineRule="auto"/>
        <w:ind w:left="110" w:right="0"/>
        <w:rPr>
          <w:rFonts w:hint="eastAsia"/>
          <w:color w:val="auto"/>
        </w:rPr>
      </w:pPr>
      <w:r>
        <w:rPr>
          <w:rFonts w:hint="eastAsia"/>
          <w:color w:val="auto"/>
        </w:rPr>
        <w:t># The Forty-third Lord's Day</w:t>
      </w:r>
    </w:p>
    <w:p w14:paraId="4C502F53">
      <w:pPr>
        <w:spacing w:after="11" w:line="249" w:lineRule="auto"/>
        <w:ind w:left="110" w:right="0"/>
        <w:rPr>
          <w:rFonts w:hint="eastAsia"/>
          <w:color w:val="auto"/>
        </w:rPr>
      </w:pPr>
      <w:r>
        <w:rPr>
          <w:rFonts w:hint="eastAsia"/>
          <w:color w:val="auto"/>
        </w:rPr>
        <w:t># 第四十三个主日</w:t>
      </w:r>
    </w:p>
    <w:p w14:paraId="4B992912">
      <w:pPr>
        <w:spacing w:after="11" w:line="249" w:lineRule="auto"/>
        <w:ind w:left="110" w:right="0"/>
        <w:rPr>
          <w:rFonts w:hint="eastAsia"/>
          <w:color w:val="auto"/>
        </w:rPr>
      </w:pPr>
    </w:p>
    <w:p w14:paraId="794D1DFB">
      <w:pPr>
        <w:spacing w:after="11" w:line="249" w:lineRule="auto"/>
        <w:ind w:left="110" w:right="0"/>
        <w:rPr>
          <w:rFonts w:hint="eastAsia"/>
          <w:color w:val="auto"/>
        </w:rPr>
      </w:pPr>
      <w:r>
        <w:rPr>
          <w:rFonts w:hint="eastAsia"/>
          <w:color w:val="auto"/>
        </w:rPr>
        <w:t>Exo 20.18</w:t>
      </w:r>
    </w:p>
    <w:p w14:paraId="55BA1E6E">
      <w:pPr>
        <w:spacing w:after="11" w:line="249" w:lineRule="auto"/>
        <w:ind w:left="110" w:right="0"/>
        <w:rPr>
          <w:rFonts w:hint="eastAsia"/>
          <w:color w:val="auto"/>
        </w:rPr>
      </w:pPr>
      <w:r>
        <w:rPr>
          <w:rFonts w:hint="eastAsia"/>
          <w:color w:val="auto"/>
        </w:rPr>
        <w:t>出埃及记 20:18</w:t>
      </w:r>
    </w:p>
    <w:p w14:paraId="0E042AC4">
      <w:pPr>
        <w:spacing w:after="11" w:line="249" w:lineRule="auto"/>
        <w:ind w:left="110" w:right="0"/>
        <w:rPr>
          <w:rFonts w:hint="eastAsia"/>
          <w:color w:val="auto"/>
        </w:rPr>
      </w:pPr>
    </w:p>
    <w:p w14:paraId="67632E84">
      <w:pPr>
        <w:spacing w:after="11" w:line="249" w:lineRule="auto"/>
        <w:ind w:left="110" w:right="0"/>
        <w:rPr>
          <w:rFonts w:hint="eastAsia"/>
          <w:color w:val="auto"/>
        </w:rPr>
      </w:pPr>
      <w:r>
        <w:rPr>
          <w:rFonts w:hint="eastAsia"/>
          <w:color w:val="auto"/>
        </w:rPr>
        <w:t>You shall not bear false witness against your neighbour.</w:t>
      </w:r>
    </w:p>
    <w:p w14:paraId="231E380A">
      <w:pPr>
        <w:spacing w:after="11" w:line="249" w:lineRule="auto"/>
        <w:ind w:left="110" w:right="0"/>
        <w:rPr>
          <w:rFonts w:hint="eastAsia"/>
          <w:color w:val="auto"/>
        </w:rPr>
      </w:pPr>
      <w:r>
        <w:rPr>
          <w:rFonts w:hint="eastAsia"/>
          <w:color w:val="auto"/>
        </w:rPr>
        <w:t>你不可作假见证陷害你的邻舍。</w:t>
      </w:r>
    </w:p>
    <w:p w14:paraId="44EBB419">
      <w:pPr>
        <w:spacing w:after="11" w:line="249" w:lineRule="auto"/>
        <w:ind w:left="110" w:right="0"/>
        <w:rPr>
          <w:rFonts w:hint="eastAsia"/>
          <w:color w:val="auto"/>
        </w:rPr>
      </w:pPr>
    </w:p>
    <w:p w14:paraId="5A7D19DB">
      <w:pPr>
        <w:spacing w:after="11" w:line="249" w:lineRule="auto"/>
        <w:ind w:left="110" w:right="0"/>
        <w:rPr>
          <w:rFonts w:hint="eastAsia"/>
          <w:color w:val="auto"/>
        </w:rPr>
      </w:pPr>
      <w:r>
        <w:rPr>
          <w:rFonts w:hint="eastAsia"/>
          <w:color w:val="auto"/>
        </w:rPr>
        <w:t># The Forty-fourth Lord's Day</w:t>
      </w:r>
    </w:p>
    <w:p w14:paraId="5E476C11">
      <w:pPr>
        <w:spacing w:after="11" w:line="249" w:lineRule="auto"/>
        <w:ind w:left="110" w:right="0"/>
        <w:rPr>
          <w:rFonts w:hint="eastAsia"/>
          <w:color w:val="auto"/>
        </w:rPr>
      </w:pPr>
      <w:r>
        <w:rPr>
          <w:rFonts w:hint="eastAsia"/>
          <w:color w:val="auto"/>
        </w:rPr>
        <w:t># 第四十四个主日</w:t>
      </w:r>
    </w:p>
    <w:p w14:paraId="685BF227">
      <w:pPr>
        <w:spacing w:after="11" w:line="249" w:lineRule="auto"/>
        <w:ind w:left="110" w:right="0"/>
        <w:rPr>
          <w:rFonts w:hint="eastAsia"/>
          <w:color w:val="auto"/>
        </w:rPr>
      </w:pPr>
    </w:p>
    <w:p w14:paraId="65713C84">
      <w:pPr>
        <w:spacing w:after="11" w:line="249" w:lineRule="auto"/>
        <w:ind w:left="110" w:right="0"/>
        <w:rPr>
          <w:rFonts w:hint="eastAsia"/>
          <w:color w:val="auto"/>
        </w:rPr>
      </w:pPr>
      <w:r>
        <w:rPr>
          <w:rFonts w:hint="eastAsia"/>
          <w:color w:val="auto"/>
        </w:rPr>
        <w:t>Exo 20.17</w:t>
      </w:r>
    </w:p>
    <w:p w14:paraId="613F56E7">
      <w:pPr>
        <w:spacing w:after="11" w:line="249" w:lineRule="auto"/>
        <w:ind w:left="110" w:right="0"/>
        <w:rPr>
          <w:rFonts w:hint="eastAsia"/>
          <w:color w:val="auto"/>
        </w:rPr>
      </w:pPr>
      <w:r>
        <w:rPr>
          <w:rFonts w:hint="eastAsia"/>
          <w:color w:val="auto"/>
        </w:rPr>
        <w:t>出埃及记 20:17</w:t>
      </w:r>
    </w:p>
    <w:p w14:paraId="56529E80">
      <w:pPr>
        <w:spacing w:after="11" w:line="249" w:lineRule="auto"/>
        <w:ind w:left="110" w:right="0"/>
        <w:rPr>
          <w:rFonts w:hint="eastAsia"/>
          <w:color w:val="auto"/>
        </w:rPr>
      </w:pPr>
    </w:p>
    <w:p w14:paraId="2CD102B4">
      <w:pPr>
        <w:spacing w:after="11" w:line="249" w:lineRule="auto"/>
        <w:ind w:left="110" w:right="0"/>
        <w:rPr>
          <w:rFonts w:hint="eastAsia"/>
          <w:color w:val="auto"/>
        </w:rPr>
      </w:pPr>
      <w:r>
        <w:rPr>
          <w:rFonts w:hint="eastAsia"/>
          <w:color w:val="auto"/>
        </w:rPr>
        <w:t>You shall not covet your neighbour's house; you shall not covet your neighbour's wife, nor his man-servant, nor his maid-servant, nor his ox, nor his donkey, nor anything that is your neighbour's.</w:t>
      </w:r>
    </w:p>
    <w:p w14:paraId="783E6B97">
      <w:pPr>
        <w:spacing w:after="11" w:line="249" w:lineRule="auto"/>
        <w:ind w:left="110" w:right="0"/>
        <w:rPr>
          <w:rFonts w:hint="eastAsia"/>
          <w:color w:val="auto"/>
        </w:rPr>
      </w:pPr>
      <w:r>
        <w:rPr>
          <w:rFonts w:hint="eastAsia"/>
          <w:color w:val="auto"/>
        </w:rPr>
        <w:t>你不可贪恋你邻舍的房屋；你不可贪恋你邻舍的妻子、仆婢、牛驴，并他一切所有的。</w:t>
      </w:r>
    </w:p>
    <w:p w14:paraId="198B1AF8">
      <w:pPr>
        <w:spacing w:after="11" w:line="249" w:lineRule="auto"/>
        <w:ind w:left="110" w:right="0"/>
        <w:rPr>
          <w:rFonts w:hint="eastAsia"/>
          <w:color w:val="auto"/>
        </w:rPr>
      </w:pPr>
    </w:p>
    <w:p w14:paraId="44B24D88">
      <w:pPr>
        <w:spacing w:after="11" w:line="249" w:lineRule="auto"/>
        <w:ind w:left="110" w:right="0"/>
        <w:rPr>
          <w:rFonts w:hint="eastAsia"/>
          <w:color w:val="auto"/>
        </w:rPr>
      </w:pPr>
      <w:r>
        <w:rPr>
          <w:rFonts w:hint="eastAsia"/>
          <w:color w:val="auto"/>
        </w:rPr>
        <w:t># The Forty-fifth Lord's Day</w:t>
      </w:r>
    </w:p>
    <w:p w14:paraId="48A78E89">
      <w:pPr>
        <w:spacing w:after="11" w:line="249" w:lineRule="auto"/>
        <w:ind w:left="110" w:right="0"/>
        <w:rPr>
          <w:rFonts w:hint="eastAsia"/>
          <w:color w:val="auto"/>
        </w:rPr>
      </w:pPr>
      <w:r>
        <w:rPr>
          <w:rFonts w:hint="eastAsia"/>
          <w:color w:val="auto"/>
        </w:rPr>
        <w:t># 第四十五个主日</w:t>
      </w:r>
    </w:p>
    <w:p w14:paraId="2F8FC5E2">
      <w:pPr>
        <w:spacing w:after="11" w:line="249" w:lineRule="auto"/>
        <w:ind w:left="110" w:right="0"/>
        <w:rPr>
          <w:rFonts w:hint="eastAsia"/>
          <w:color w:val="auto"/>
        </w:rPr>
      </w:pPr>
    </w:p>
    <w:p w14:paraId="1B6B50BF">
      <w:pPr>
        <w:spacing w:after="11" w:line="249" w:lineRule="auto"/>
        <w:ind w:left="110" w:right="0"/>
        <w:rPr>
          <w:rFonts w:hint="eastAsia"/>
          <w:color w:val="auto"/>
        </w:rPr>
      </w:pPr>
      <w:r>
        <w:rPr>
          <w:rFonts w:hint="eastAsia"/>
          <w:color w:val="auto"/>
        </w:rPr>
        <w:t>Eph 6.18</w:t>
      </w:r>
    </w:p>
    <w:p w14:paraId="64250AF8">
      <w:pPr>
        <w:spacing w:after="11" w:line="249" w:lineRule="auto"/>
        <w:ind w:left="110" w:right="0"/>
        <w:rPr>
          <w:rFonts w:hint="eastAsia"/>
          <w:color w:val="auto"/>
        </w:rPr>
      </w:pPr>
      <w:r>
        <w:rPr>
          <w:rFonts w:hint="eastAsia"/>
          <w:color w:val="auto"/>
        </w:rPr>
        <w:t>以弗所书 6:18</w:t>
      </w:r>
    </w:p>
    <w:p w14:paraId="04541C95">
      <w:pPr>
        <w:spacing w:after="11" w:line="249" w:lineRule="auto"/>
        <w:ind w:left="110" w:right="0"/>
        <w:rPr>
          <w:rFonts w:hint="eastAsia"/>
          <w:color w:val="auto"/>
        </w:rPr>
      </w:pPr>
    </w:p>
    <w:p w14:paraId="5D041A1F">
      <w:pPr>
        <w:spacing w:after="11" w:line="249" w:lineRule="auto"/>
        <w:ind w:left="110" w:right="0"/>
        <w:rPr>
          <w:rFonts w:hint="eastAsia"/>
          <w:color w:val="auto"/>
        </w:rPr>
      </w:pPr>
      <w:r>
        <w:rPr>
          <w:rFonts w:hint="eastAsia"/>
          <w:color w:val="auto"/>
        </w:rPr>
        <w:t>Praying always with all prayer and supplication in the Spirit, and watching to this end with all perseverance, and supplication for all Saints.</w:t>
      </w:r>
    </w:p>
    <w:p w14:paraId="7F72E1B1">
      <w:pPr>
        <w:spacing w:after="11" w:line="249" w:lineRule="auto"/>
        <w:ind w:left="110" w:right="0"/>
        <w:rPr>
          <w:rFonts w:hint="eastAsia"/>
          <w:color w:val="auto"/>
        </w:rPr>
      </w:pPr>
      <w:r>
        <w:rPr>
          <w:rFonts w:hint="eastAsia"/>
          <w:color w:val="auto"/>
        </w:rPr>
        <w:t>靠着圣灵，随时多方祷告祈求，并要为此警醒不倦，为众圣徒祈求。</w:t>
      </w:r>
    </w:p>
    <w:p w14:paraId="6D15B91D">
      <w:pPr>
        <w:spacing w:after="11" w:line="249" w:lineRule="auto"/>
        <w:ind w:left="110" w:right="0"/>
        <w:rPr>
          <w:rFonts w:hint="eastAsia"/>
          <w:color w:val="auto"/>
        </w:rPr>
      </w:pPr>
    </w:p>
    <w:p w14:paraId="75A35A7D">
      <w:pPr>
        <w:spacing w:after="11" w:line="249" w:lineRule="auto"/>
        <w:ind w:left="110" w:right="0"/>
        <w:rPr>
          <w:rFonts w:hint="eastAsia"/>
          <w:color w:val="auto"/>
        </w:rPr>
      </w:pPr>
      <w:r>
        <w:rPr>
          <w:rFonts w:hint="eastAsia"/>
          <w:color w:val="auto"/>
        </w:rPr>
        <w:t># The Lord's Prayer The Forty-sixth Lord's Day</w:t>
      </w:r>
    </w:p>
    <w:p w14:paraId="327643CA">
      <w:pPr>
        <w:spacing w:after="11" w:line="249" w:lineRule="auto"/>
        <w:ind w:left="110" w:right="0"/>
        <w:rPr>
          <w:rFonts w:hint="eastAsia"/>
          <w:color w:val="auto"/>
        </w:rPr>
      </w:pPr>
      <w:r>
        <w:rPr>
          <w:rFonts w:hint="eastAsia"/>
          <w:color w:val="auto"/>
        </w:rPr>
        <w:t># 主祷文 第四十六个主日</w:t>
      </w:r>
    </w:p>
    <w:p w14:paraId="374FC435">
      <w:pPr>
        <w:spacing w:after="11" w:line="249" w:lineRule="auto"/>
        <w:ind w:left="110" w:right="0"/>
        <w:rPr>
          <w:rFonts w:hint="eastAsia"/>
          <w:color w:val="auto"/>
        </w:rPr>
      </w:pPr>
    </w:p>
    <w:p w14:paraId="50F894C8">
      <w:pPr>
        <w:spacing w:after="11" w:line="249" w:lineRule="auto"/>
        <w:ind w:left="110" w:right="0"/>
        <w:rPr>
          <w:rFonts w:hint="eastAsia"/>
          <w:color w:val="auto"/>
        </w:rPr>
      </w:pPr>
      <w:r>
        <w:rPr>
          <w:rFonts w:hint="eastAsia"/>
          <w:color w:val="auto"/>
        </w:rPr>
        <w:t>Mat 6.9-13</w:t>
      </w:r>
    </w:p>
    <w:p w14:paraId="6004BEBE">
      <w:pPr>
        <w:spacing w:after="11" w:line="249" w:lineRule="auto"/>
        <w:ind w:left="110" w:right="0"/>
        <w:rPr>
          <w:rFonts w:hint="eastAsia"/>
          <w:color w:val="auto"/>
        </w:rPr>
      </w:pPr>
      <w:r>
        <w:rPr>
          <w:rFonts w:hint="eastAsia"/>
          <w:color w:val="auto"/>
        </w:rPr>
        <w:t>马太福音 6:9-13</w:t>
      </w:r>
    </w:p>
    <w:p w14:paraId="097B2CFC">
      <w:pPr>
        <w:spacing w:after="11" w:line="249" w:lineRule="auto"/>
        <w:ind w:left="110" w:right="0"/>
        <w:rPr>
          <w:rFonts w:hint="eastAsia"/>
          <w:color w:val="auto"/>
        </w:rPr>
      </w:pPr>
    </w:p>
    <w:p w14:paraId="5B22DF46">
      <w:pPr>
        <w:spacing w:after="11" w:line="249" w:lineRule="auto"/>
        <w:ind w:left="110" w:right="0"/>
        <w:rPr>
          <w:rFonts w:hint="eastAsia"/>
          <w:color w:val="auto"/>
        </w:rPr>
      </w:pPr>
      <w:r>
        <w:rPr>
          <w:rFonts w:hint="eastAsia"/>
          <w:color w:val="auto"/>
        </w:rPr>
        <w:t>After this manner therefore pray: Our Father which art in heaven, Hallowed be thy name.</w:t>
      </w:r>
    </w:p>
    <w:p w14:paraId="037DC28A">
      <w:pPr>
        <w:spacing w:after="11" w:line="249" w:lineRule="auto"/>
        <w:ind w:left="110" w:right="0"/>
        <w:rPr>
          <w:rFonts w:hint="eastAsia"/>
          <w:color w:val="auto"/>
        </w:rPr>
      </w:pPr>
      <w:r>
        <w:rPr>
          <w:rFonts w:hint="eastAsia"/>
          <w:color w:val="auto"/>
        </w:rPr>
        <w:t>所以你们要这样祷告：我们在天上的父，愿人都尊祢的名为圣。</w:t>
      </w:r>
    </w:p>
    <w:p w14:paraId="56836B3B">
      <w:pPr>
        <w:spacing w:after="11" w:line="249" w:lineRule="auto"/>
        <w:ind w:left="110" w:right="0"/>
        <w:rPr>
          <w:rFonts w:hint="eastAsia"/>
          <w:color w:val="auto"/>
        </w:rPr>
      </w:pPr>
    </w:p>
    <w:p w14:paraId="0375CAF6">
      <w:pPr>
        <w:spacing w:after="11" w:line="249" w:lineRule="auto"/>
        <w:ind w:left="110" w:right="0"/>
        <w:rPr>
          <w:rFonts w:hint="eastAsia"/>
          <w:color w:val="auto"/>
        </w:rPr>
      </w:pPr>
      <w:r>
        <w:rPr>
          <w:rFonts w:hint="eastAsia"/>
          <w:color w:val="auto"/>
        </w:rPr>
        <w:t>10 Thy kingdom come. Thy will be done on earth, as it is in heaven.</w:t>
      </w:r>
    </w:p>
    <w:p w14:paraId="49B87B1D">
      <w:pPr>
        <w:spacing w:after="11" w:line="249" w:lineRule="auto"/>
        <w:ind w:left="110" w:right="0"/>
        <w:rPr>
          <w:rFonts w:hint="eastAsia"/>
          <w:color w:val="auto"/>
        </w:rPr>
      </w:pPr>
      <w:r>
        <w:rPr>
          <w:rFonts w:hint="eastAsia"/>
          <w:color w:val="auto"/>
        </w:rPr>
        <w:t>愿祢的国降临，愿祢的旨意行在地上，如同行在天上。</w:t>
      </w:r>
    </w:p>
    <w:p w14:paraId="536E8201">
      <w:pPr>
        <w:spacing w:after="11" w:line="249" w:lineRule="auto"/>
        <w:ind w:left="110" w:right="0"/>
        <w:rPr>
          <w:rFonts w:hint="eastAsia"/>
          <w:color w:val="auto"/>
        </w:rPr>
      </w:pPr>
    </w:p>
    <w:p w14:paraId="6FA4FAE9">
      <w:pPr>
        <w:spacing w:after="11" w:line="249" w:lineRule="auto"/>
        <w:ind w:left="110" w:right="0"/>
        <w:rPr>
          <w:rFonts w:hint="eastAsia"/>
          <w:color w:val="auto"/>
        </w:rPr>
      </w:pPr>
      <w:r>
        <w:rPr>
          <w:rFonts w:hint="eastAsia"/>
          <w:color w:val="auto"/>
        </w:rPr>
        <w:t>11 Give us this day our daily bread.</w:t>
      </w:r>
    </w:p>
    <w:p w14:paraId="09CD62FF">
      <w:pPr>
        <w:spacing w:after="11" w:line="249" w:lineRule="auto"/>
        <w:ind w:left="110" w:right="0"/>
        <w:rPr>
          <w:rFonts w:hint="eastAsia"/>
          <w:color w:val="auto"/>
        </w:rPr>
      </w:pPr>
      <w:r>
        <w:rPr>
          <w:rFonts w:hint="eastAsia"/>
          <w:color w:val="auto"/>
        </w:rPr>
        <w:t>我们日用的饮食，今日赐给我们。</w:t>
      </w:r>
    </w:p>
    <w:p w14:paraId="29CFA47C">
      <w:pPr>
        <w:spacing w:after="11" w:line="249" w:lineRule="auto"/>
        <w:ind w:left="110" w:right="0"/>
        <w:rPr>
          <w:rFonts w:hint="eastAsia"/>
          <w:color w:val="auto"/>
        </w:rPr>
      </w:pPr>
    </w:p>
    <w:p w14:paraId="2C798871">
      <w:pPr>
        <w:spacing w:after="11" w:line="249" w:lineRule="auto"/>
        <w:ind w:left="110" w:right="0"/>
        <w:rPr>
          <w:rFonts w:hint="eastAsia"/>
          <w:color w:val="auto"/>
        </w:rPr>
      </w:pPr>
      <w:r>
        <w:rPr>
          <w:rFonts w:hint="eastAsia"/>
          <w:color w:val="auto"/>
        </w:rPr>
        <w:t>12 And forgive us our debts, as we forgive our debtors.</w:t>
      </w:r>
    </w:p>
    <w:p w14:paraId="61D2A27A">
      <w:pPr>
        <w:spacing w:after="11" w:line="249" w:lineRule="auto"/>
        <w:ind w:left="110" w:right="0"/>
        <w:rPr>
          <w:rFonts w:hint="eastAsia"/>
          <w:color w:val="auto"/>
        </w:rPr>
      </w:pPr>
      <w:r>
        <w:rPr>
          <w:rFonts w:hint="eastAsia"/>
          <w:color w:val="auto"/>
        </w:rPr>
        <w:t>免我们的债，如同我们免了人的债。</w:t>
      </w:r>
    </w:p>
    <w:p w14:paraId="5CDCD1A3">
      <w:pPr>
        <w:spacing w:after="11" w:line="249" w:lineRule="auto"/>
        <w:ind w:left="110" w:right="0"/>
        <w:rPr>
          <w:rFonts w:hint="eastAsia"/>
          <w:color w:val="auto"/>
        </w:rPr>
      </w:pPr>
    </w:p>
    <w:p w14:paraId="2309D2BB">
      <w:pPr>
        <w:spacing w:after="11" w:line="249" w:lineRule="auto"/>
        <w:ind w:left="110" w:right="0"/>
        <w:rPr>
          <w:rFonts w:hint="eastAsia"/>
          <w:color w:val="auto"/>
        </w:rPr>
      </w:pPr>
      <w:r>
        <w:rPr>
          <w:rFonts w:hint="eastAsia"/>
          <w:color w:val="auto"/>
        </w:rPr>
        <w:t>13 And lead us not into temptation, but deliver us from evil: For thine is the kingdom, and the power, and the glory, for ever. Amen.</w:t>
      </w:r>
    </w:p>
    <w:p w14:paraId="09302BA6">
      <w:pPr>
        <w:spacing w:after="11" w:line="249" w:lineRule="auto"/>
        <w:ind w:left="110" w:right="0"/>
        <w:rPr>
          <w:rFonts w:hint="eastAsia"/>
          <w:color w:val="auto"/>
        </w:rPr>
      </w:pPr>
      <w:r>
        <w:rPr>
          <w:rFonts w:hint="eastAsia"/>
          <w:color w:val="auto"/>
        </w:rPr>
        <w:t>不叫我们遇见试探，救我们脱离凶恶。因为国度、权柄、荣耀，全是祢的，直到永远。阿们。</w:t>
      </w:r>
    </w:p>
    <w:p w14:paraId="00AFF552">
      <w:pPr>
        <w:spacing w:after="11" w:line="249" w:lineRule="auto"/>
        <w:ind w:left="110" w:right="0"/>
        <w:rPr>
          <w:rFonts w:hint="eastAsia"/>
          <w:color w:val="auto"/>
        </w:rPr>
      </w:pPr>
    </w:p>
    <w:p w14:paraId="63460ED2">
      <w:pPr>
        <w:spacing w:after="11" w:line="249" w:lineRule="auto"/>
        <w:ind w:left="110" w:right="0"/>
        <w:rPr>
          <w:rFonts w:hint="eastAsia"/>
          <w:color w:val="auto"/>
        </w:rPr>
      </w:pPr>
      <w:r>
        <w:rPr>
          <w:rFonts w:hint="eastAsia"/>
          <w:color w:val="auto"/>
        </w:rPr>
        <w:t># The Forty-seventh Lord's Day</w:t>
      </w:r>
    </w:p>
    <w:p w14:paraId="7F464C77">
      <w:pPr>
        <w:spacing w:after="11" w:line="249" w:lineRule="auto"/>
        <w:ind w:left="110" w:right="0"/>
        <w:rPr>
          <w:rFonts w:hint="eastAsia"/>
          <w:color w:val="auto"/>
        </w:rPr>
      </w:pPr>
      <w:r>
        <w:rPr>
          <w:rFonts w:hint="eastAsia"/>
          <w:color w:val="auto"/>
        </w:rPr>
        <w:t># 第四十七个主日</w:t>
      </w:r>
    </w:p>
    <w:p w14:paraId="533DA8C9">
      <w:pPr>
        <w:spacing w:after="11" w:line="249" w:lineRule="auto"/>
        <w:ind w:left="110" w:right="0"/>
        <w:rPr>
          <w:rFonts w:hint="eastAsia"/>
          <w:color w:val="auto"/>
        </w:rPr>
      </w:pPr>
    </w:p>
    <w:p w14:paraId="61AA77A5">
      <w:pPr>
        <w:spacing w:after="11" w:line="249" w:lineRule="auto"/>
        <w:ind w:left="110" w:right="0"/>
        <w:rPr>
          <w:rFonts w:hint="eastAsia"/>
          <w:color w:val="auto"/>
        </w:rPr>
      </w:pPr>
      <w:r>
        <w:rPr>
          <w:rFonts w:hint="eastAsia"/>
          <w:color w:val="auto"/>
        </w:rPr>
        <w:t>On the first petition of the Lord's Prayer Hallowed by thy Name.</w:t>
      </w:r>
    </w:p>
    <w:p w14:paraId="335FD535">
      <w:pPr>
        <w:spacing w:after="11" w:line="249" w:lineRule="auto"/>
        <w:ind w:left="110" w:right="0"/>
        <w:rPr>
          <w:rFonts w:hint="eastAsia"/>
          <w:color w:val="auto"/>
        </w:rPr>
      </w:pPr>
      <w:r>
        <w:rPr>
          <w:rFonts w:hint="eastAsia"/>
          <w:color w:val="auto"/>
        </w:rPr>
        <w:t>论主祷文的第一个祈求：愿人都尊祢的名为圣。</w:t>
      </w:r>
    </w:p>
    <w:p w14:paraId="3B3790EC">
      <w:pPr>
        <w:spacing w:after="11" w:line="249" w:lineRule="auto"/>
        <w:ind w:left="110" w:right="0"/>
        <w:rPr>
          <w:rFonts w:hint="eastAsia"/>
          <w:color w:val="auto"/>
        </w:rPr>
      </w:pPr>
    </w:p>
    <w:p w14:paraId="5E17220C">
      <w:pPr>
        <w:spacing w:after="11" w:line="249" w:lineRule="auto"/>
        <w:ind w:left="110" w:right="0"/>
        <w:rPr>
          <w:rFonts w:hint="eastAsia"/>
          <w:color w:val="auto"/>
        </w:rPr>
      </w:pPr>
      <w:r>
        <w:rPr>
          <w:rFonts w:hint="eastAsia"/>
          <w:color w:val="auto"/>
        </w:rPr>
        <w:t># The Forty-Eighth Lord's Day</w:t>
      </w:r>
    </w:p>
    <w:p w14:paraId="4C96271F">
      <w:pPr>
        <w:spacing w:after="11" w:line="249" w:lineRule="auto"/>
        <w:ind w:left="110" w:right="0"/>
        <w:rPr>
          <w:rFonts w:hint="eastAsia"/>
          <w:color w:val="auto"/>
        </w:rPr>
      </w:pPr>
      <w:r>
        <w:rPr>
          <w:rFonts w:hint="eastAsia"/>
          <w:color w:val="auto"/>
        </w:rPr>
        <w:t># 第四十八个主日</w:t>
      </w:r>
    </w:p>
    <w:p w14:paraId="3001EDDB">
      <w:pPr>
        <w:spacing w:after="11" w:line="249" w:lineRule="auto"/>
        <w:ind w:left="110" w:right="0"/>
        <w:rPr>
          <w:rFonts w:hint="eastAsia"/>
          <w:color w:val="auto"/>
        </w:rPr>
      </w:pPr>
    </w:p>
    <w:p w14:paraId="4C121B67">
      <w:pPr>
        <w:spacing w:after="11" w:line="249" w:lineRule="auto"/>
        <w:ind w:left="110" w:right="0"/>
        <w:rPr>
          <w:rFonts w:hint="eastAsia"/>
          <w:color w:val="auto"/>
        </w:rPr>
      </w:pPr>
      <w:r>
        <w:rPr>
          <w:rFonts w:hint="eastAsia"/>
          <w:color w:val="auto"/>
        </w:rPr>
        <w:t>On the second petition of the Lord's Prayer Let thy Kingdom come</w:t>
      </w:r>
    </w:p>
    <w:p w14:paraId="0740F454">
      <w:pPr>
        <w:spacing w:after="11" w:line="249" w:lineRule="auto"/>
        <w:ind w:left="110" w:right="0"/>
        <w:rPr>
          <w:rFonts w:hint="eastAsia"/>
          <w:color w:val="auto"/>
        </w:rPr>
      </w:pPr>
      <w:r>
        <w:rPr>
          <w:rFonts w:hint="eastAsia"/>
          <w:color w:val="auto"/>
        </w:rPr>
        <w:t>论主祷文的第二个祈求：愿祢的国降临</w:t>
      </w:r>
    </w:p>
    <w:p w14:paraId="7300D62D">
      <w:pPr>
        <w:spacing w:after="11" w:line="249" w:lineRule="auto"/>
        <w:ind w:left="110" w:right="0"/>
        <w:rPr>
          <w:rFonts w:hint="eastAsia"/>
          <w:color w:val="auto"/>
        </w:rPr>
      </w:pPr>
    </w:p>
    <w:p w14:paraId="29969FF4">
      <w:pPr>
        <w:spacing w:after="11" w:line="249" w:lineRule="auto"/>
        <w:ind w:left="110" w:right="0"/>
        <w:rPr>
          <w:rFonts w:hint="eastAsia"/>
          <w:color w:val="auto"/>
        </w:rPr>
      </w:pPr>
      <w:r>
        <w:rPr>
          <w:rFonts w:hint="eastAsia"/>
          <w:color w:val="auto"/>
        </w:rPr>
        <w:t># The Forty-ninth Lord's Day</w:t>
      </w:r>
    </w:p>
    <w:p w14:paraId="39E4A8DE">
      <w:pPr>
        <w:spacing w:after="11" w:line="249" w:lineRule="auto"/>
        <w:ind w:left="110" w:right="0"/>
        <w:rPr>
          <w:rFonts w:hint="eastAsia"/>
          <w:color w:val="auto"/>
        </w:rPr>
      </w:pPr>
      <w:r>
        <w:rPr>
          <w:rFonts w:hint="eastAsia"/>
          <w:color w:val="auto"/>
        </w:rPr>
        <w:t># 第四十九个主日</w:t>
      </w:r>
    </w:p>
    <w:p w14:paraId="02BE60A7">
      <w:pPr>
        <w:spacing w:after="11" w:line="249" w:lineRule="auto"/>
        <w:ind w:left="110" w:right="0"/>
        <w:rPr>
          <w:rFonts w:hint="eastAsia"/>
          <w:color w:val="auto"/>
        </w:rPr>
      </w:pPr>
    </w:p>
    <w:p w14:paraId="37E5A407">
      <w:pPr>
        <w:spacing w:after="11" w:line="249" w:lineRule="auto"/>
        <w:ind w:left="110" w:right="0"/>
        <w:rPr>
          <w:rFonts w:hint="eastAsia"/>
          <w:color w:val="auto"/>
        </w:rPr>
      </w:pPr>
      <w:r>
        <w:rPr>
          <w:rFonts w:hint="eastAsia"/>
          <w:color w:val="auto"/>
        </w:rPr>
        <w:t>On the third petition of the Lord's Prayer Thy will be done on earth, as it is in Heaven.</w:t>
      </w:r>
    </w:p>
    <w:p w14:paraId="191A605E">
      <w:pPr>
        <w:spacing w:after="11" w:line="249" w:lineRule="auto"/>
        <w:ind w:left="110" w:right="0"/>
        <w:rPr>
          <w:rFonts w:hint="eastAsia"/>
          <w:color w:val="auto"/>
        </w:rPr>
      </w:pPr>
      <w:r>
        <w:rPr>
          <w:rFonts w:hint="eastAsia"/>
          <w:color w:val="auto"/>
        </w:rPr>
        <w:t>论主祷文的第三个祈求：愿祢的旨意行在地上，如同行在天上。</w:t>
      </w:r>
    </w:p>
    <w:p w14:paraId="25923B1B">
      <w:pPr>
        <w:spacing w:after="11" w:line="249" w:lineRule="auto"/>
        <w:ind w:left="110" w:right="0"/>
        <w:rPr>
          <w:rFonts w:hint="eastAsia"/>
          <w:color w:val="auto"/>
        </w:rPr>
      </w:pPr>
    </w:p>
    <w:p w14:paraId="52FF6120">
      <w:pPr>
        <w:spacing w:after="11" w:line="249" w:lineRule="auto"/>
        <w:ind w:left="110" w:right="0"/>
        <w:rPr>
          <w:rFonts w:hint="eastAsia"/>
          <w:color w:val="auto"/>
        </w:rPr>
      </w:pPr>
      <w:r>
        <w:rPr>
          <w:rFonts w:hint="eastAsia"/>
          <w:color w:val="auto"/>
        </w:rPr>
        <w:t># The Fiftieth Lord's Day</w:t>
      </w:r>
    </w:p>
    <w:p w14:paraId="0470D1E7">
      <w:pPr>
        <w:spacing w:after="11" w:line="249" w:lineRule="auto"/>
        <w:ind w:left="110" w:right="0"/>
        <w:rPr>
          <w:rFonts w:hint="eastAsia"/>
          <w:color w:val="auto"/>
        </w:rPr>
      </w:pPr>
      <w:r>
        <w:rPr>
          <w:rFonts w:hint="eastAsia"/>
          <w:color w:val="auto"/>
        </w:rPr>
        <w:t># 第五十个主日</w:t>
      </w:r>
    </w:p>
    <w:p w14:paraId="209EFF5A">
      <w:pPr>
        <w:spacing w:after="11" w:line="249" w:lineRule="auto"/>
        <w:ind w:left="110" w:right="0"/>
        <w:rPr>
          <w:rFonts w:hint="eastAsia"/>
          <w:color w:val="auto"/>
        </w:rPr>
      </w:pPr>
    </w:p>
    <w:p w14:paraId="09947E38">
      <w:pPr>
        <w:spacing w:after="11" w:line="249" w:lineRule="auto"/>
        <w:ind w:left="110" w:right="0"/>
        <w:rPr>
          <w:rFonts w:hint="eastAsia"/>
          <w:color w:val="auto"/>
        </w:rPr>
      </w:pPr>
      <w:r>
        <w:rPr>
          <w:rFonts w:hint="eastAsia"/>
          <w:color w:val="auto"/>
        </w:rPr>
        <w:t>On the fourth petition of the Lord's Prayer Give us this day, etc.</w:t>
      </w:r>
    </w:p>
    <w:p w14:paraId="041E1B77">
      <w:pPr>
        <w:spacing w:after="11" w:line="249" w:lineRule="auto"/>
        <w:ind w:left="110" w:right="0"/>
        <w:rPr>
          <w:rFonts w:hint="eastAsia"/>
          <w:color w:val="auto"/>
        </w:rPr>
      </w:pPr>
      <w:r>
        <w:rPr>
          <w:rFonts w:hint="eastAsia"/>
          <w:color w:val="auto"/>
        </w:rPr>
        <w:t>论主祷文的第四个祈求：我们日用的饮食，今日赐给我们，等等。</w:t>
      </w:r>
    </w:p>
    <w:p w14:paraId="05CEB025">
      <w:pPr>
        <w:spacing w:after="11" w:line="249" w:lineRule="auto"/>
        <w:ind w:left="110" w:right="0"/>
        <w:rPr>
          <w:rFonts w:hint="eastAsia"/>
          <w:color w:val="auto"/>
        </w:rPr>
      </w:pPr>
    </w:p>
    <w:p w14:paraId="3F754350">
      <w:pPr>
        <w:spacing w:after="11" w:line="249" w:lineRule="auto"/>
        <w:ind w:left="110" w:right="0"/>
        <w:rPr>
          <w:rFonts w:hint="eastAsia"/>
          <w:color w:val="auto"/>
        </w:rPr>
      </w:pPr>
      <w:r>
        <w:rPr>
          <w:rFonts w:hint="eastAsia"/>
          <w:color w:val="auto"/>
        </w:rPr>
        <w:t># The Fifty-first Lord's Day</w:t>
      </w:r>
    </w:p>
    <w:p w14:paraId="3A969035">
      <w:pPr>
        <w:spacing w:after="11" w:line="249" w:lineRule="auto"/>
        <w:ind w:left="110" w:right="0"/>
        <w:rPr>
          <w:rFonts w:hint="eastAsia"/>
          <w:color w:val="auto"/>
        </w:rPr>
      </w:pPr>
      <w:r>
        <w:rPr>
          <w:rFonts w:hint="eastAsia"/>
          <w:color w:val="auto"/>
        </w:rPr>
        <w:t># 第五十一个主日</w:t>
      </w:r>
    </w:p>
    <w:p w14:paraId="5671270D">
      <w:pPr>
        <w:spacing w:after="11" w:line="249" w:lineRule="auto"/>
        <w:ind w:left="110" w:right="0"/>
        <w:rPr>
          <w:rFonts w:hint="eastAsia"/>
          <w:color w:val="auto"/>
        </w:rPr>
      </w:pPr>
    </w:p>
    <w:p w14:paraId="36AA12D7">
      <w:pPr>
        <w:spacing w:after="11" w:line="249" w:lineRule="auto"/>
        <w:ind w:left="110" w:right="0"/>
        <w:rPr>
          <w:rFonts w:hint="eastAsia"/>
          <w:color w:val="auto"/>
        </w:rPr>
      </w:pPr>
      <w:r>
        <w:rPr>
          <w:rFonts w:hint="eastAsia"/>
          <w:color w:val="auto"/>
        </w:rPr>
        <w:t>On the fifth petition of the Lord's Prayer Forgive us our debts, etc.</w:t>
      </w:r>
    </w:p>
    <w:p w14:paraId="45CE6FE7">
      <w:pPr>
        <w:spacing w:after="11" w:line="249" w:lineRule="auto"/>
        <w:ind w:left="110" w:right="0"/>
        <w:rPr>
          <w:rFonts w:hint="eastAsia"/>
          <w:color w:val="auto"/>
        </w:rPr>
      </w:pPr>
      <w:r>
        <w:rPr>
          <w:rFonts w:hint="eastAsia"/>
          <w:color w:val="auto"/>
        </w:rPr>
        <w:t>论主祷文的第五个祈求：免我们的债，等等。</w:t>
      </w:r>
    </w:p>
    <w:p w14:paraId="452C719C">
      <w:pPr>
        <w:spacing w:after="11" w:line="249" w:lineRule="auto"/>
        <w:ind w:left="110" w:right="0"/>
        <w:rPr>
          <w:rFonts w:hint="eastAsia"/>
          <w:color w:val="auto"/>
        </w:rPr>
      </w:pPr>
    </w:p>
    <w:p w14:paraId="1000EE9F">
      <w:pPr>
        <w:spacing w:after="11" w:line="249" w:lineRule="auto"/>
        <w:ind w:left="110" w:right="0"/>
        <w:rPr>
          <w:rFonts w:hint="eastAsia"/>
          <w:color w:val="auto"/>
        </w:rPr>
      </w:pPr>
      <w:r>
        <w:rPr>
          <w:rFonts w:hint="eastAsia"/>
          <w:color w:val="auto"/>
        </w:rPr>
        <w:t># The Fifty-second Lord's Day</w:t>
      </w:r>
    </w:p>
    <w:p w14:paraId="0674149B">
      <w:pPr>
        <w:spacing w:after="11" w:line="249" w:lineRule="auto"/>
        <w:ind w:left="110" w:right="0"/>
        <w:rPr>
          <w:rFonts w:hint="eastAsia"/>
          <w:color w:val="auto"/>
        </w:rPr>
      </w:pPr>
      <w:r>
        <w:rPr>
          <w:rFonts w:hint="eastAsia"/>
          <w:color w:val="auto"/>
        </w:rPr>
        <w:t># 第五十二个主日</w:t>
      </w:r>
    </w:p>
    <w:p w14:paraId="659E0E2E">
      <w:pPr>
        <w:spacing w:after="11" w:line="249" w:lineRule="auto"/>
        <w:ind w:left="110" w:right="0"/>
        <w:rPr>
          <w:rFonts w:hint="eastAsia"/>
          <w:color w:val="auto"/>
        </w:rPr>
      </w:pPr>
    </w:p>
    <w:p w14:paraId="53315762">
      <w:pPr>
        <w:spacing w:after="11" w:line="249" w:lineRule="auto"/>
        <w:ind w:left="110" w:right="0"/>
        <w:rPr>
          <w:rFonts w:hint="eastAsia"/>
          <w:color w:val="auto"/>
        </w:rPr>
      </w:pPr>
      <w:r>
        <w:rPr>
          <w:rFonts w:hint="eastAsia"/>
          <w:color w:val="auto"/>
        </w:rPr>
        <w:t>On the sixth petition of the Lord's Prayer Lead us not into temptation, but deliver us from evil.</w:t>
      </w:r>
    </w:p>
    <w:p w14:paraId="0DF64A14">
      <w:pPr>
        <w:spacing w:after="11" w:line="249" w:lineRule="auto"/>
        <w:ind w:left="110" w:right="0"/>
        <w:rPr>
          <w:rFonts w:hint="eastAsia"/>
          <w:color w:val="auto"/>
        </w:rPr>
      </w:pPr>
      <w:r>
        <w:rPr>
          <w:rFonts w:hint="eastAsia"/>
          <w:color w:val="auto"/>
        </w:rPr>
        <w:t>论主祷文的第六个祈求：不叫我们遇见试探，救我们脱离凶恶。</w:t>
      </w:r>
    </w:p>
    <w:p w14:paraId="35721FE2">
      <w:pPr>
        <w:spacing w:after="11" w:line="249" w:lineRule="auto"/>
        <w:ind w:left="110" w:right="0"/>
        <w:rPr>
          <w:rFonts w:hint="eastAsia"/>
          <w:color w:val="auto"/>
        </w:rPr>
      </w:pPr>
    </w:p>
    <w:p w14:paraId="2A06DDCB">
      <w:pPr>
        <w:spacing w:after="11" w:line="249" w:lineRule="auto"/>
        <w:ind w:left="110" w:right="0"/>
        <w:rPr>
          <w:rFonts w:hint="eastAsia"/>
          <w:color w:val="auto"/>
        </w:rPr>
      </w:pPr>
      <w:r>
        <w:rPr>
          <w:rFonts w:hint="eastAsia"/>
          <w:color w:val="auto"/>
        </w:rPr>
        <w:t>On the conclusion of the Lord's Prayer For thine is the Kingdom, power, and glory, etc.</w:t>
      </w:r>
    </w:p>
    <w:p w14:paraId="48C8EF26">
      <w:pPr>
        <w:spacing w:after="11" w:line="249" w:lineRule="auto"/>
        <w:ind w:left="110" w:right="0"/>
        <w:rPr>
          <w:color w:val="auto"/>
        </w:rPr>
      </w:pPr>
      <w:r>
        <w:rPr>
          <w:rFonts w:hint="eastAsia"/>
          <w:color w:val="auto"/>
        </w:rPr>
        <w:t>论主祷文的结束语：因为国度、权柄、荣耀，全是祢的，等等。</w:t>
      </w:r>
      <w:r>
        <w:rPr>
          <w:color w:val="auto"/>
        </w:rPr>
        <w:br w:type="page"/>
      </w:r>
    </w:p>
    <w:p w14:paraId="5F8B5CEB">
      <w:pPr>
        <w:pStyle w:val="4"/>
        <w:spacing w:after="0" w:line="308" w:lineRule="auto"/>
        <w:ind w:left="1650" w:right="1640"/>
        <w:jc w:val="center"/>
      </w:pPr>
      <w:r>
        <w:rPr>
          <w:color w:val="365F91"/>
          <w:sz w:val="39"/>
          <w:u w:val="none" w:color="000000"/>
        </w:rPr>
        <w:t>Biographical Sketch</w:t>
      </w:r>
    </w:p>
    <w:p w14:paraId="4F268A0E">
      <w:pPr>
        <w:pStyle w:val="2"/>
        <w:bidi w:val="0"/>
        <w:rPr>
          <w:rFonts w:hint="eastAsia"/>
        </w:rPr>
      </w:pPr>
      <w:r>
        <w:rPr>
          <w:rFonts w:hint="eastAsia"/>
        </w:rPr>
        <w:t>威廉·埃姆斯传记简述</w:t>
      </w:r>
    </w:p>
    <w:p w14:paraId="7D1B2609">
      <w:pPr>
        <w:ind w:left="-5" w:right="0"/>
        <w:rPr>
          <w:rFonts w:hint="eastAsia"/>
          <w:b w:val="0"/>
          <w:bCs/>
          <w:i w:val="0"/>
          <w:iCs/>
        </w:rPr>
      </w:pPr>
    </w:p>
    <w:p w14:paraId="1F08CFCF">
      <w:pPr>
        <w:ind w:left="-5" w:right="0"/>
        <w:rPr>
          <w:rFonts w:hint="eastAsia"/>
          <w:b w:val="0"/>
          <w:bCs/>
          <w:i w:val="0"/>
          <w:iCs/>
        </w:rPr>
      </w:pPr>
      <w:r>
        <w:rPr>
          <w:rFonts w:hint="eastAsia"/>
          <w:b w:val="0"/>
          <w:bCs/>
          <w:i w:val="0"/>
          <w:iCs/>
        </w:rPr>
        <w:t>William Ames: Puritan in the Netherlands</w:t>
      </w:r>
    </w:p>
    <w:p w14:paraId="090CCEFD">
      <w:pPr>
        <w:ind w:left="-5" w:right="0"/>
        <w:rPr>
          <w:rFonts w:hint="eastAsia"/>
          <w:b w:val="0"/>
          <w:bCs/>
          <w:i w:val="0"/>
          <w:iCs/>
        </w:rPr>
      </w:pPr>
      <w:r>
        <w:rPr>
          <w:rFonts w:hint="eastAsia"/>
          <w:b w:val="0"/>
          <w:bCs/>
          <w:i w:val="0"/>
          <w:iCs/>
        </w:rPr>
        <w:t>威廉·埃姆斯：荷兰的清教徒</w:t>
      </w:r>
    </w:p>
    <w:p w14:paraId="2DA78598">
      <w:pPr>
        <w:ind w:left="-5" w:right="0"/>
        <w:rPr>
          <w:rFonts w:hint="eastAsia"/>
          <w:b w:val="0"/>
          <w:bCs/>
          <w:i w:val="0"/>
          <w:iCs/>
        </w:rPr>
      </w:pPr>
    </w:p>
    <w:p w14:paraId="205C69C0">
      <w:pPr>
        <w:ind w:left="-5" w:right="0"/>
        <w:rPr>
          <w:rFonts w:hint="eastAsia"/>
          <w:b w:val="0"/>
          <w:bCs/>
          <w:i w:val="0"/>
          <w:iCs/>
        </w:rPr>
      </w:pPr>
      <w:r>
        <w:rPr>
          <w:rFonts w:hint="eastAsia"/>
          <w:b w:val="0"/>
          <w:bCs/>
          <w:i w:val="0"/>
          <w:iCs/>
        </w:rPr>
        <w:t>Introduction</w:t>
      </w:r>
    </w:p>
    <w:p w14:paraId="7E2B9AAD">
      <w:pPr>
        <w:ind w:left="-5" w:right="0"/>
        <w:rPr>
          <w:rFonts w:hint="eastAsia"/>
          <w:b w:val="0"/>
          <w:bCs/>
          <w:i w:val="0"/>
          <w:iCs/>
        </w:rPr>
      </w:pPr>
      <w:r>
        <w:rPr>
          <w:rFonts w:hint="eastAsia"/>
          <w:b w:val="0"/>
          <w:bCs/>
          <w:i w:val="0"/>
          <w:iCs/>
        </w:rPr>
        <w:t>引言</w:t>
      </w:r>
    </w:p>
    <w:p w14:paraId="00ECD57A">
      <w:pPr>
        <w:ind w:left="-5" w:right="0"/>
        <w:rPr>
          <w:rFonts w:hint="eastAsia"/>
          <w:b w:val="0"/>
          <w:bCs/>
          <w:i w:val="0"/>
          <w:iCs/>
        </w:rPr>
      </w:pPr>
    </w:p>
    <w:p w14:paraId="26B0DA74">
      <w:pPr>
        <w:ind w:left="-5" w:right="0"/>
        <w:rPr>
          <w:rFonts w:hint="eastAsia"/>
          <w:b w:val="0"/>
          <w:bCs/>
          <w:i w:val="0"/>
          <w:iCs/>
        </w:rPr>
      </w:pPr>
      <w:r>
        <w:rPr>
          <w:rFonts w:hint="eastAsia"/>
          <w:b w:val="0"/>
          <w:bCs/>
          <w:i w:val="0"/>
          <w:iCs/>
        </w:rPr>
        <w:t>Almost from the beginning of the history of the Reformation in the Netherlands a Puritan strain could be found in the Dutch Reformed Churches. This Puritan influence was to continue for many years and it made an indelible mark on Dutch thought. Some even speak of "Dutch Puritanism."</w:t>
      </w:r>
    </w:p>
    <w:p w14:paraId="00E816EB">
      <w:pPr>
        <w:ind w:left="-5" w:right="0"/>
        <w:rPr>
          <w:rFonts w:hint="eastAsia"/>
          <w:b w:val="0"/>
          <w:bCs/>
          <w:i w:val="0"/>
          <w:iCs/>
        </w:rPr>
      </w:pPr>
      <w:r>
        <w:rPr>
          <w:rFonts w:hint="eastAsia"/>
          <w:b w:val="0"/>
          <w:bCs/>
          <w:i w:val="0"/>
          <w:iCs/>
        </w:rPr>
        <w:t>几乎从荷兰改革历史的开端，在荷兰改革宗教会中就能发现清教徒的影响。这种清教徒影响持续了多年，并在荷兰思想上留下了不可磨灭的印记。有些人甚至谈论"荷兰清教主义"。</w:t>
      </w:r>
    </w:p>
    <w:p w14:paraId="5C622B4C">
      <w:pPr>
        <w:ind w:left="-5" w:right="0"/>
        <w:rPr>
          <w:rFonts w:hint="eastAsia"/>
          <w:b w:val="0"/>
          <w:bCs/>
          <w:i w:val="0"/>
          <w:iCs/>
        </w:rPr>
      </w:pPr>
    </w:p>
    <w:p w14:paraId="2CD1B6FD">
      <w:pPr>
        <w:ind w:left="-5" w:right="0"/>
        <w:rPr>
          <w:rFonts w:hint="eastAsia"/>
          <w:b w:val="0"/>
          <w:bCs/>
          <w:i w:val="0"/>
          <w:iCs/>
        </w:rPr>
      </w:pPr>
      <w:r>
        <w:rPr>
          <w:rFonts w:hint="eastAsia"/>
          <w:b w:val="0"/>
          <w:bCs/>
          <w:i w:val="0"/>
          <w:iCs/>
        </w:rPr>
        <w:t>The reason why a Puritan influence could be found among the Dutch was the close contact, throughout the centuries, between the Dutch and the English. The English came to the help of the Dutch in the War for Dutch Independence under William the Silent. The English sent representatives to the Synod of Dort (although it is a matter of debate whether they were of any assistance in the battle against Arminianism). During the time of Spanish persecution in the Netherlands, many fled to England and found refuge there; and during the efforts of the Stuart kings in England to impose prelacy on all the churches, many refugees found a haven in the Netherlands. One need only think of the Pilgrims who, after fleeing England, lived for a time in and near Leyden before sailing for America. English scholars were recognized for their learning and were invited to Dutch universities to teach, and Dutch scholars found positions in English universities. Dutch ministers preached in English churches and English preachers found many years of enjoyable labor in Dutch churches. The contacts were of many kinds, very close, and frequent.</w:t>
      </w:r>
    </w:p>
    <w:p w14:paraId="7C9AD1D0">
      <w:pPr>
        <w:ind w:left="-5" w:right="0"/>
        <w:rPr>
          <w:rFonts w:hint="eastAsia"/>
          <w:b w:val="0"/>
          <w:bCs/>
          <w:i w:val="0"/>
          <w:iCs/>
        </w:rPr>
      </w:pPr>
      <w:r>
        <w:rPr>
          <w:rFonts w:hint="eastAsia"/>
          <w:b w:val="0"/>
          <w:bCs/>
          <w:i w:val="0"/>
          <w:iCs/>
        </w:rPr>
        <w:t>荷兰人中存在清教徒影响的原因是几个世纪以来荷兰人和英国人之间的密切接触。在威廉沉默者领导的荷兰独立战争中，英国人前来帮助荷兰人。英国人派代表参加多特会议（尽管他们在对抗亚米念主义的斗争中是否有所帮助仍有争议）。在荷兰遭受西班牙迫害期间，许多人逃往英国并在那里找到避难所；而在英国斯图亚特王朝试图将主教制强加于所有教会期间，许多难民在荷兰找到了避风港。我们只需想到那些清教徒先驱，他们在逃离英国后，在前往美洲之前曾在莱顿及其周边地区生活了一段时间。英国学者因其学识而受到认可，被邀请到荷兰大学任教，而荷兰学者在英国大学中也找到了职位。荷兰牧师在英国教会讲道，英国传道人在荷兰教会中找到了多年愉快的事工。这些接触是多种多样的，非常密切且频繁。</w:t>
      </w:r>
    </w:p>
    <w:p w14:paraId="240472B8">
      <w:pPr>
        <w:ind w:left="-5" w:right="0"/>
        <w:rPr>
          <w:rFonts w:hint="eastAsia"/>
          <w:b w:val="0"/>
          <w:bCs/>
          <w:i w:val="0"/>
          <w:iCs/>
        </w:rPr>
      </w:pPr>
    </w:p>
    <w:p w14:paraId="059390B7">
      <w:pPr>
        <w:ind w:left="-5" w:right="0"/>
        <w:rPr>
          <w:rFonts w:hint="eastAsia"/>
          <w:b w:val="0"/>
          <w:bCs/>
          <w:i w:val="0"/>
          <w:iCs/>
        </w:rPr>
      </w:pPr>
      <w:r>
        <w:rPr>
          <w:rFonts w:hint="eastAsia"/>
          <w:b w:val="0"/>
          <w:bCs/>
          <w:i w:val="0"/>
          <w:iCs/>
        </w:rPr>
        <w:t>All this brought into the Netherlands a Dutch Puritanism which remains in the Dutch churches today. William Ames was one of the Dutch Puritans.</w:t>
      </w:r>
    </w:p>
    <w:p w14:paraId="1A355631">
      <w:pPr>
        <w:ind w:left="-5" w:right="0"/>
        <w:rPr>
          <w:rFonts w:hint="eastAsia"/>
          <w:b w:val="0"/>
          <w:bCs/>
          <w:i w:val="0"/>
          <w:iCs/>
        </w:rPr>
      </w:pPr>
      <w:r>
        <w:rPr>
          <w:rFonts w:hint="eastAsia"/>
          <w:b w:val="0"/>
          <w:bCs/>
          <w:i w:val="0"/>
          <w:iCs/>
        </w:rPr>
        <w:t>所有这一切都为荷兰带来了至今仍存在于荷兰教会中的荷兰清教主义。威廉·埃姆斯就是荷兰清教徒中的一员。</w:t>
      </w:r>
    </w:p>
    <w:p w14:paraId="5A02FA67">
      <w:pPr>
        <w:ind w:left="-5" w:right="0"/>
        <w:rPr>
          <w:rFonts w:hint="eastAsia"/>
          <w:b w:val="0"/>
          <w:bCs/>
          <w:i w:val="0"/>
          <w:iCs/>
        </w:rPr>
      </w:pPr>
    </w:p>
    <w:p w14:paraId="50DE4A9C">
      <w:pPr>
        <w:ind w:left="-5" w:right="0"/>
        <w:rPr>
          <w:rFonts w:hint="eastAsia"/>
          <w:b w:val="0"/>
          <w:bCs/>
          <w:i w:val="0"/>
          <w:iCs/>
        </w:rPr>
      </w:pPr>
      <w:r>
        <w:rPr>
          <w:rFonts w:hint="eastAsia"/>
          <w:b w:val="0"/>
          <w:bCs/>
          <w:i w:val="0"/>
          <w:iCs/>
        </w:rPr>
        <w:t>Life in England</w:t>
      </w:r>
    </w:p>
    <w:p w14:paraId="391AF212">
      <w:pPr>
        <w:ind w:left="-5" w:right="0"/>
        <w:rPr>
          <w:rFonts w:hint="eastAsia"/>
          <w:b w:val="0"/>
          <w:bCs/>
          <w:i w:val="0"/>
          <w:iCs/>
        </w:rPr>
      </w:pPr>
      <w:r>
        <w:rPr>
          <w:rFonts w:hint="eastAsia"/>
          <w:b w:val="0"/>
          <w:bCs/>
          <w:i w:val="0"/>
          <w:iCs/>
        </w:rPr>
        <w:t>在英国的生活</w:t>
      </w:r>
    </w:p>
    <w:p w14:paraId="19441301">
      <w:pPr>
        <w:ind w:left="-5" w:right="0"/>
        <w:rPr>
          <w:rFonts w:hint="eastAsia"/>
          <w:b w:val="0"/>
          <w:bCs/>
          <w:i w:val="0"/>
          <w:iCs/>
        </w:rPr>
      </w:pPr>
    </w:p>
    <w:p w14:paraId="28B44796">
      <w:pPr>
        <w:ind w:left="-5" w:right="0"/>
        <w:rPr>
          <w:rFonts w:hint="eastAsia"/>
          <w:b w:val="0"/>
          <w:bCs/>
          <w:i w:val="0"/>
          <w:iCs/>
        </w:rPr>
      </w:pPr>
      <w:r>
        <w:rPr>
          <w:rFonts w:hint="eastAsia"/>
          <w:b w:val="0"/>
          <w:bCs/>
          <w:i w:val="0"/>
          <w:iCs/>
        </w:rPr>
        <w:t>Almost nothing is known of the early life of William Ames; not any of the details of his early life have come down to us. He was born in 1576 in Ipswich, Suffolk, a town about seventy miles north-east of London near the Sea. And he was born when Queen Elizabeth sat on the throne of England as the last of the Tudors. She had already seen to it that Parliament passed the Act of Conformity, which required that all churches follow the pattern of the Church of England both in worship and church government, a policy which made life difficult for Puritans.</w:t>
      </w:r>
    </w:p>
    <w:p w14:paraId="3A7AE462">
      <w:pPr>
        <w:ind w:left="-5" w:right="0"/>
        <w:rPr>
          <w:rFonts w:hint="eastAsia"/>
          <w:b w:val="0"/>
          <w:bCs/>
          <w:i w:val="0"/>
          <w:iCs/>
        </w:rPr>
      </w:pPr>
      <w:r>
        <w:rPr>
          <w:rFonts w:hint="eastAsia"/>
          <w:b w:val="0"/>
          <w:bCs/>
          <w:i w:val="0"/>
          <w:iCs/>
        </w:rPr>
        <w:t>关于威廉·埃姆斯早期生活几乎一无所知；他早期生活的细节没有流传下来。他于1576年出生于萨福克郡的伊普斯维奇，这是一个位于伦敦东北约七十英里处靠近海边的小镇。他出生时，伊丽莎白女王作为都铎王朝的最后一位君主正坐在英格兰的王位上。她已经确保议会通过了《一致法案》，该法案要求所有教会在崇拜和教会治理上都遵循英格兰教会的模式，这一政策使清教徒的生活变得困难。</w:t>
      </w:r>
    </w:p>
    <w:p w14:paraId="75351952">
      <w:pPr>
        <w:ind w:left="-5" w:right="0"/>
        <w:rPr>
          <w:rFonts w:hint="eastAsia"/>
          <w:b w:val="0"/>
          <w:bCs/>
          <w:i w:val="0"/>
          <w:iCs/>
        </w:rPr>
      </w:pPr>
    </w:p>
    <w:p w14:paraId="4C831CC6">
      <w:pPr>
        <w:ind w:left="-5" w:right="0"/>
        <w:rPr>
          <w:rFonts w:hint="eastAsia"/>
          <w:b w:val="0"/>
          <w:bCs/>
          <w:i w:val="0"/>
          <w:iCs/>
        </w:rPr>
      </w:pPr>
      <w:r>
        <w:rPr>
          <w:rFonts w:hint="eastAsia"/>
          <w:b w:val="0"/>
          <w:bCs/>
          <w:i w:val="0"/>
          <w:iCs/>
        </w:rPr>
        <w:t>These circumstances of Ames' birth are so important that his entire life was controlled by them. And so we shall have to say a few things about the struggle which went on in England as a result of Elizabeth's rule.</w:t>
      </w:r>
    </w:p>
    <w:p w14:paraId="3AA26602">
      <w:pPr>
        <w:ind w:left="-5" w:right="0"/>
        <w:rPr>
          <w:rFonts w:hint="eastAsia"/>
          <w:b w:val="0"/>
          <w:bCs/>
          <w:i w:val="0"/>
          <w:iCs/>
        </w:rPr>
      </w:pPr>
      <w:r>
        <w:rPr>
          <w:rFonts w:hint="eastAsia"/>
          <w:b w:val="0"/>
          <w:bCs/>
          <w:i w:val="0"/>
          <w:iCs/>
        </w:rPr>
        <w:t>埃姆斯出生的这些环境如此重要，以至于他的整个生命都受到它们的影响。因此，我们需要谈一些关于伊丽莎白统治所导致的英国斗争的情况。</w:t>
      </w:r>
    </w:p>
    <w:p w14:paraId="0FE6C2D9">
      <w:pPr>
        <w:ind w:left="-5" w:right="0"/>
        <w:rPr>
          <w:rFonts w:hint="eastAsia"/>
          <w:b w:val="0"/>
          <w:bCs/>
          <w:i w:val="0"/>
          <w:iCs/>
        </w:rPr>
      </w:pPr>
    </w:p>
    <w:p w14:paraId="2B34EE4B">
      <w:pPr>
        <w:ind w:left="-5" w:right="0"/>
        <w:rPr>
          <w:rFonts w:hint="eastAsia"/>
          <w:b w:val="0"/>
          <w:bCs/>
          <w:i w:val="0"/>
          <w:iCs/>
        </w:rPr>
      </w:pPr>
      <w:r>
        <w:rPr>
          <w:rFonts w:hint="eastAsia"/>
          <w:b w:val="0"/>
          <w:bCs/>
          <w:i w:val="0"/>
          <w:iCs/>
        </w:rPr>
        <w:t>The Church of England was, at least officially, quite Calvinistic, as expressed in the 39 Articles of the Church of England -- the official creed of the church. In government, the church was strictly hierarchical and had the same structure of archbishops, bishops, and priests (along with a multitude of other offices) as Rome had -except for cardinals and a pope. In worship most of the trappings, ceremonies, robes, liturgies, and symbols which were a part of Romish worship, while abolished in the first rush of reformation, gradually crept back into the church.</w:t>
      </w:r>
    </w:p>
    <w:p w14:paraId="3589A99A">
      <w:pPr>
        <w:ind w:left="-5" w:right="0"/>
        <w:rPr>
          <w:rFonts w:hint="eastAsia"/>
          <w:b w:val="0"/>
          <w:bCs/>
          <w:i w:val="0"/>
          <w:iCs/>
        </w:rPr>
      </w:pPr>
      <w:r>
        <w:rPr>
          <w:rFonts w:hint="eastAsia"/>
          <w:b w:val="0"/>
          <w:bCs/>
          <w:i w:val="0"/>
          <w:iCs/>
        </w:rPr>
        <w:t>英格兰教会，至少在官方上是相当加尔文主义的，正如在英格兰教会的三十九条信纲——教会的官方信条中所表达的那样。在治理上，教会严格地采用等级制度，拥有与罗马教会相同的大主教、主教和神父（以及许多其他职位）的结构——除了枢机主教和教皇。在崇拜方面，那些作为罗马天主教崇拜一部分的装饰、仪式、礼袍、礼仪和象征，虽然在改革的初期被废除，但后来又逐渐潜回到教会中。</w:t>
      </w:r>
    </w:p>
    <w:p w14:paraId="2E242298">
      <w:pPr>
        <w:ind w:left="-5" w:right="0"/>
        <w:rPr>
          <w:rFonts w:hint="eastAsia"/>
          <w:b w:val="0"/>
          <w:bCs/>
          <w:i w:val="0"/>
          <w:iCs/>
        </w:rPr>
      </w:pPr>
    </w:p>
    <w:p w14:paraId="15B5763A">
      <w:pPr>
        <w:ind w:left="-5" w:right="0"/>
        <w:rPr>
          <w:rFonts w:hint="eastAsia"/>
        </w:rPr>
      </w:pPr>
      <w:r>
        <w:rPr>
          <w:rFonts w:hint="eastAsia"/>
        </w:rPr>
        <w:t>Within the Anglican Church was a large group of clergy and people who wanted more complete reformation, not only in doctrine, but also in church polity and worship.</w:t>
      </w:r>
    </w:p>
    <w:p w14:paraId="0407CCB6">
      <w:pPr>
        <w:ind w:left="-5" w:right="0"/>
        <w:rPr>
          <w:rFonts w:hint="eastAsia"/>
        </w:rPr>
      </w:pPr>
      <w:r>
        <w:rPr>
          <w:rFonts w:hint="eastAsia"/>
        </w:rPr>
        <w:t>在英国国教会内，有一大群神职人员和信徒渴望更全面的改革，不仅是在教义上，还包括教会治理和崇拜方式上。</w:t>
      </w:r>
    </w:p>
    <w:p w14:paraId="6D5C2A89">
      <w:pPr>
        <w:ind w:left="-5" w:right="0"/>
        <w:rPr>
          <w:rFonts w:hint="eastAsia"/>
        </w:rPr>
      </w:pPr>
    </w:p>
    <w:p w14:paraId="36E23A17">
      <w:pPr>
        <w:ind w:left="-5" w:right="0"/>
        <w:rPr>
          <w:rFonts w:hint="eastAsia"/>
        </w:rPr>
      </w:pPr>
      <w:r>
        <w:rPr>
          <w:rFonts w:hint="eastAsia"/>
        </w:rPr>
        <w:t>They made every effort to change the Anglican Church but were blocked in their efforts by Elizabeth, who insisted on uniformity throughout her realm.</w:t>
      </w:r>
    </w:p>
    <w:p w14:paraId="12A6FB77">
      <w:pPr>
        <w:ind w:left="-5" w:right="0"/>
        <w:rPr>
          <w:rFonts w:hint="eastAsia"/>
        </w:rPr>
      </w:pPr>
      <w:r>
        <w:rPr>
          <w:rFonts w:hint="eastAsia"/>
        </w:rPr>
        <w:t>他们竭尽全力试图改变英国国教会，但他们的努力被伊丽莎白女王阻挡，她坚持在她的领土上实行一致的宗教制度。</w:t>
      </w:r>
    </w:p>
    <w:p w14:paraId="034EFBB1">
      <w:pPr>
        <w:ind w:left="-5" w:right="0"/>
        <w:rPr>
          <w:rFonts w:hint="eastAsia"/>
        </w:rPr>
      </w:pPr>
    </w:p>
    <w:p w14:paraId="2F6FAFB4">
      <w:pPr>
        <w:ind w:left="-5" w:right="0"/>
        <w:rPr>
          <w:rFonts w:hint="eastAsia"/>
        </w:rPr>
      </w:pPr>
      <w:r>
        <w:rPr>
          <w:rFonts w:hint="eastAsia"/>
        </w:rPr>
        <w:t>Most clergy, when forced to sign the Act of Uniformity, did so.</w:t>
      </w:r>
    </w:p>
    <w:p w14:paraId="3049555D">
      <w:pPr>
        <w:ind w:left="-5" w:right="0"/>
        <w:rPr>
          <w:rFonts w:hint="eastAsia"/>
        </w:rPr>
      </w:pPr>
      <w:r>
        <w:rPr>
          <w:rFonts w:hint="eastAsia"/>
        </w:rPr>
        <w:t>大多数神职人员在被迫签署《一致法案》时，都照做了。</w:t>
      </w:r>
    </w:p>
    <w:p w14:paraId="087E9C84">
      <w:pPr>
        <w:ind w:left="-5" w:right="0"/>
        <w:rPr>
          <w:rFonts w:hint="eastAsia"/>
        </w:rPr>
      </w:pPr>
    </w:p>
    <w:p w14:paraId="634AC76C">
      <w:pPr>
        <w:ind w:left="-5" w:right="0"/>
        <w:rPr>
          <w:rFonts w:hint="eastAsia"/>
        </w:rPr>
      </w:pPr>
      <w:r>
        <w:rPr>
          <w:rFonts w:hint="eastAsia"/>
        </w:rPr>
        <w:t>Some did not.</w:t>
      </w:r>
    </w:p>
    <w:p w14:paraId="44E492C1">
      <w:pPr>
        <w:ind w:left="-5" w:right="0"/>
        <w:rPr>
          <w:rFonts w:hint="eastAsia"/>
        </w:rPr>
      </w:pPr>
      <w:r>
        <w:rPr>
          <w:rFonts w:hint="eastAsia"/>
        </w:rPr>
        <w:t>但有些人拒绝签署。</w:t>
      </w:r>
    </w:p>
    <w:p w14:paraId="5875A7C9">
      <w:pPr>
        <w:ind w:left="-5" w:right="0"/>
        <w:rPr>
          <w:rFonts w:hint="eastAsia"/>
        </w:rPr>
      </w:pPr>
    </w:p>
    <w:p w14:paraId="44878834">
      <w:pPr>
        <w:ind w:left="-5" w:right="0"/>
        <w:rPr>
          <w:rFonts w:hint="eastAsia"/>
        </w:rPr>
      </w:pPr>
      <w:r>
        <w:rPr>
          <w:rFonts w:hint="eastAsia"/>
        </w:rPr>
        <w:t>They became known as Puritans because they wanted to purify the church beyond what had so far been accomplished.</w:t>
      </w:r>
    </w:p>
    <w:p w14:paraId="2BEDCFF7">
      <w:pPr>
        <w:ind w:left="-5" w:right="0"/>
        <w:rPr>
          <w:rFonts w:hint="eastAsia"/>
        </w:rPr>
      </w:pPr>
      <w:r>
        <w:rPr>
          <w:rFonts w:hint="eastAsia"/>
        </w:rPr>
        <w:t>他们因为想要净化教会，使其超越已经完成的改革程度而被称为清教徒。</w:t>
      </w:r>
    </w:p>
    <w:p w14:paraId="04DF7960">
      <w:pPr>
        <w:ind w:left="-5" w:right="0"/>
        <w:rPr>
          <w:rFonts w:hint="eastAsia"/>
        </w:rPr>
      </w:pPr>
    </w:p>
    <w:p w14:paraId="6922DCF6">
      <w:pPr>
        <w:ind w:left="-5" w:right="0"/>
        <w:rPr>
          <w:rFonts w:hint="eastAsia"/>
        </w:rPr>
      </w:pPr>
      <w:r>
        <w:rPr>
          <w:rFonts w:hint="eastAsia"/>
        </w:rPr>
        <w:t>Later, in about 1919, they were called Non-conformists, a name which stuck for many years.</w:t>
      </w:r>
    </w:p>
    <w:p w14:paraId="7753D90F">
      <w:pPr>
        <w:ind w:left="-5" w:right="0"/>
        <w:rPr>
          <w:rFonts w:hint="eastAsia"/>
        </w:rPr>
      </w:pPr>
      <w:r>
        <w:rPr>
          <w:rFonts w:hint="eastAsia"/>
        </w:rPr>
        <w:t>后来，大约在1919年，他们被称为"不conformist（不从国教者）"，这个名称沿用了很多年。</w:t>
      </w:r>
    </w:p>
    <w:p w14:paraId="30198355">
      <w:pPr>
        <w:ind w:left="-5" w:right="0"/>
        <w:rPr>
          <w:rFonts w:hint="eastAsia"/>
        </w:rPr>
      </w:pPr>
    </w:p>
    <w:p w14:paraId="7D32C8F9">
      <w:pPr>
        <w:ind w:left="-5" w:right="0"/>
        <w:rPr>
          <w:rFonts w:hint="eastAsia"/>
        </w:rPr>
      </w:pPr>
      <w:r>
        <w:rPr>
          <w:rFonts w:hint="eastAsia"/>
        </w:rPr>
        <w:t>For the most part the Non-conformists, though continuing to promote their non-conformity and though refusing to sign any Acts of Uniformity, stayed in the church.</w:t>
      </w:r>
    </w:p>
    <w:p w14:paraId="1E5DA2A2">
      <w:pPr>
        <w:ind w:left="-5" w:right="0"/>
        <w:rPr>
          <w:rFonts w:hint="eastAsia"/>
        </w:rPr>
      </w:pPr>
      <w:r>
        <w:rPr>
          <w:rFonts w:hint="eastAsia"/>
        </w:rPr>
        <w:t>大多数不从国教者，尽管继续推动他们的不从国教理念，尽管拒绝签署任何《一致法案》，但仍留在教会内。</w:t>
      </w:r>
    </w:p>
    <w:p w14:paraId="7127A927">
      <w:pPr>
        <w:ind w:left="-5" w:right="0"/>
        <w:rPr>
          <w:rFonts w:hint="eastAsia"/>
        </w:rPr>
      </w:pPr>
    </w:p>
    <w:p w14:paraId="7E1B9A6B">
      <w:pPr>
        <w:ind w:left="-5" w:right="0"/>
        <w:rPr>
          <w:rFonts w:hint="eastAsia"/>
        </w:rPr>
      </w:pPr>
      <w:r>
        <w:rPr>
          <w:rFonts w:hint="eastAsia"/>
        </w:rPr>
        <w:t>Where else could they go?</w:t>
      </w:r>
    </w:p>
    <w:p w14:paraId="3A168538">
      <w:pPr>
        <w:ind w:left="-5" w:right="0"/>
        <w:rPr>
          <w:rFonts w:hint="eastAsia"/>
        </w:rPr>
      </w:pPr>
      <w:r>
        <w:rPr>
          <w:rFonts w:hint="eastAsia"/>
        </w:rPr>
        <w:t>他们还能去哪里呢？</w:t>
      </w:r>
    </w:p>
    <w:p w14:paraId="25B78324">
      <w:pPr>
        <w:ind w:left="-5" w:right="0"/>
        <w:rPr>
          <w:rFonts w:hint="eastAsia"/>
        </w:rPr>
      </w:pPr>
    </w:p>
    <w:p w14:paraId="171A11C7">
      <w:pPr>
        <w:ind w:left="-5" w:right="0"/>
        <w:rPr>
          <w:rFonts w:hint="eastAsia"/>
        </w:rPr>
      </w:pPr>
      <w:r>
        <w:rPr>
          <w:rFonts w:hint="eastAsia"/>
        </w:rPr>
        <w:t>It was not until the Great Ejection that non-conformists were expelled from the Anglican Church and Non-conformist Churches sprang up throughout England.</w:t>
      </w:r>
    </w:p>
    <w:p w14:paraId="6FD0DE13">
      <w:pPr>
        <w:ind w:left="-5" w:right="0"/>
        <w:rPr>
          <w:rFonts w:hint="eastAsia"/>
        </w:rPr>
      </w:pPr>
      <w:r>
        <w:rPr>
          <w:rFonts w:hint="eastAsia"/>
        </w:rPr>
        <w:t>直到"大逐出"事件，不从国教者才被驱逐出英国国教会，而不从国教会也随之在整个英格兰涌现。</w:t>
      </w:r>
    </w:p>
    <w:p w14:paraId="00B360BC">
      <w:pPr>
        <w:ind w:left="-5" w:right="0"/>
        <w:rPr>
          <w:rFonts w:hint="eastAsia"/>
        </w:rPr>
      </w:pPr>
    </w:p>
    <w:p w14:paraId="753E938E">
      <w:pPr>
        <w:ind w:left="-5" w:right="0"/>
        <w:rPr>
          <w:rFonts w:hint="eastAsia"/>
        </w:rPr>
      </w:pPr>
      <w:r>
        <w:rPr>
          <w:rFonts w:hint="eastAsia"/>
        </w:rPr>
        <w:t>William Ames was a Puritan in the Anglican Church, outspoken and vocal, and one who refused to bow before the dictates of Elizabeth.</w:t>
      </w:r>
    </w:p>
    <w:p w14:paraId="4E64380C">
      <w:pPr>
        <w:ind w:left="-5" w:right="0"/>
        <w:rPr>
          <w:rFonts w:hint="eastAsia"/>
        </w:rPr>
      </w:pPr>
      <w:r>
        <w:rPr>
          <w:rFonts w:hint="eastAsia"/>
        </w:rPr>
        <w:t>威廉·埃姆斯是英国国教会中的一位清教徒，直言不讳，勇于发声，是一位拒绝向伊丽莎白女王的命令屈服的人。</w:t>
      </w:r>
    </w:p>
    <w:p w14:paraId="3756D5CE">
      <w:pPr>
        <w:ind w:left="-5" w:right="0"/>
        <w:rPr>
          <w:rFonts w:hint="eastAsia"/>
        </w:rPr>
      </w:pPr>
    </w:p>
    <w:p w14:paraId="63000DFF">
      <w:pPr>
        <w:ind w:left="-5" w:right="0"/>
        <w:rPr>
          <w:rFonts w:hint="eastAsia"/>
        </w:rPr>
      </w:pPr>
      <w:r>
        <w:rPr>
          <w:rFonts w:hint="eastAsia"/>
        </w:rPr>
        <w:t>Nor could Archbishop Bancroft's most strenuous opposition to nonconformity move him.</w:t>
      </w:r>
    </w:p>
    <w:p w14:paraId="34039174">
      <w:pPr>
        <w:ind w:left="-5" w:right="0"/>
        <w:rPr>
          <w:rFonts w:hint="eastAsia"/>
        </w:rPr>
      </w:pPr>
      <w:r>
        <w:rPr>
          <w:rFonts w:hint="eastAsia"/>
        </w:rPr>
        <w:t>班克罗夫特大主教对不从国教的最强烈反对也无法动摇他。</w:t>
      </w:r>
    </w:p>
    <w:p w14:paraId="166915C9">
      <w:pPr>
        <w:ind w:left="-5" w:right="0"/>
        <w:rPr>
          <w:rFonts w:hint="eastAsia"/>
        </w:rPr>
      </w:pPr>
    </w:p>
    <w:p w14:paraId="0BA40932">
      <w:pPr>
        <w:ind w:left="-5" w:right="0"/>
        <w:rPr>
          <w:rFonts w:hint="eastAsia"/>
        </w:rPr>
      </w:pPr>
      <w:r>
        <w:rPr>
          <w:rFonts w:hint="eastAsia"/>
        </w:rPr>
        <w:t>I suppose that if Ames had been content to moderate his protests and keep his objections to himself he would have survived within the Anglican Church and would have been able to keep his post in Cambridge.</w:t>
      </w:r>
    </w:p>
    <w:p w14:paraId="4FA07FCE">
      <w:pPr>
        <w:ind w:left="-5" w:right="0"/>
        <w:rPr>
          <w:rFonts w:hint="eastAsia"/>
        </w:rPr>
      </w:pPr>
      <w:r>
        <w:rPr>
          <w:rFonts w:hint="eastAsia"/>
        </w:rPr>
        <w:t>我猜想，如果埃姆斯愿意缓和他的抗议并将他的反对意见保留给自己，他本可以在英国国教会中生存下去，也能够保住他在剑桥的职位。</w:t>
      </w:r>
    </w:p>
    <w:p w14:paraId="6D6DAA13">
      <w:pPr>
        <w:ind w:left="-5" w:right="0"/>
        <w:rPr>
          <w:rFonts w:hint="eastAsia"/>
        </w:rPr>
      </w:pPr>
    </w:p>
    <w:p w14:paraId="52683655">
      <w:pPr>
        <w:ind w:left="-5" w:right="0"/>
        <w:rPr>
          <w:rFonts w:hint="eastAsia"/>
        </w:rPr>
      </w:pPr>
      <w:r>
        <w:rPr>
          <w:rFonts w:hint="eastAsia"/>
        </w:rPr>
        <w:t>But that was not in his nature.</w:t>
      </w:r>
    </w:p>
    <w:p w14:paraId="62465E63">
      <w:pPr>
        <w:ind w:left="-5" w:right="0"/>
        <w:rPr>
          <w:rFonts w:hint="eastAsia"/>
        </w:rPr>
      </w:pPr>
      <w:r>
        <w:rPr>
          <w:rFonts w:hint="eastAsia"/>
        </w:rPr>
        <w:t>但这不符合他的本性。</w:t>
      </w:r>
    </w:p>
    <w:p w14:paraId="4128BCD2">
      <w:pPr>
        <w:ind w:left="-5" w:right="0"/>
        <w:rPr>
          <w:rFonts w:hint="eastAsia"/>
        </w:rPr>
      </w:pPr>
    </w:p>
    <w:p w14:paraId="78BCF2FC">
      <w:pPr>
        <w:ind w:left="-5" w:right="0"/>
        <w:rPr>
          <w:rFonts w:hint="eastAsia"/>
        </w:rPr>
      </w:pPr>
      <w:r>
        <w:rPr>
          <w:rFonts w:hint="eastAsia"/>
        </w:rPr>
        <w:t>He believed deeply that prelacy, hierarchy, and all the remnants of Rome that remained in the Anglican Church dishonored God and made the church a wicked institution.</w:t>
      </w:r>
    </w:p>
    <w:p w14:paraId="1FB6682D">
      <w:pPr>
        <w:ind w:left="-5" w:right="0"/>
        <w:rPr>
          <w:rFonts w:hint="eastAsia"/>
        </w:rPr>
      </w:pPr>
      <w:r>
        <w:rPr>
          <w:rFonts w:hint="eastAsia"/>
        </w:rPr>
        <w:t>他深信主教制、等级制以及英国国教会中残留的所有罗马天主教元素都是对神的不敬，使教会成为了一个邪恶的机构。</w:t>
      </w:r>
    </w:p>
    <w:p w14:paraId="2DF93ED2">
      <w:pPr>
        <w:ind w:left="-5" w:right="0"/>
        <w:rPr>
          <w:rFonts w:hint="eastAsia"/>
        </w:rPr>
      </w:pPr>
    </w:p>
    <w:p w14:paraId="41B0F38B">
      <w:pPr>
        <w:ind w:left="-5" w:right="0"/>
        <w:rPr>
          <w:rFonts w:hint="eastAsia"/>
        </w:rPr>
      </w:pPr>
      <w:r>
        <w:rPr>
          <w:rFonts w:hint="eastAsia"/>
        </w:rPr>
        <w:t>His deep commitment to his principles came to expression in his strong opposition to the established church's practices and made him a passionate defender of Puritan goals.</w:t>
      </w:r>
    </w:p>
    <w:p w14:paraId="7E1EA8F9">
      <w:pPr>
        <w:ind w:left="-5" w:right="0"/>
        <w:rPr>
          <w:rFonts w:hint="eastAsia"/>
        </w:rPr>
      </w:pPr>
      <w:r>
        <w:rPr>
          <w:rFonts w:hint="eastAsia"/>
        </w:rPr>
        <w:t>他对原则的深刻承诺表现在他对国教会惯例的强烈反对上，使他成为了清教徒目标的热情捍卫者。</w:t>
      </w:r>
    </w:p>
    <w:p w14:paraId="2D9808CE">
      <w:pPr>
        <w:ind w:left="-5" w:right="0"/>
        <w:rPr>
          <w:rFonts w:hint="eastAsia"/>
        </w:rPr>
      </w:pPr>
    </w:p>
    <w:p w14:paraId="746C5C74">
      <w:pPr>
        <w:ind w:left="-5" w:right="0"/>
        <w:rPr>
          <w:rFonts w:hint="eastAsia"/>
        </w:rPr>
      </w:pPr>
      <w:r>
        <w:rPr>
          <w:rFonts w:hint="eastAsia"/>
        </w:rPr>
        <w:t>Ames received the bulk of his education at Christ's College, Cambridge, where he studied under the famous Puritan supralapsarian William Perkins.</w:t>
      </w:r>
    </w:p>
    <w:p w14:paraId="643492F2">
      <w:pPr>
        <w:ind w:left="-5" w:right="0"/>
        <w:rPr>
          <w:rFonts w:hint="eastAsia"/>
        </w:rPr>
      </w:pPr>
      <w:r>
        <w:rPr>
          <w:rFonts w:hint="eastAsia"/>
        </w:rPr>
        <w:t>埃姆斯在剑桥基督学院接受了大部分教育，在那里他师从著名的清教徒超堕落前预定论者威廉·珀金斯。</w:t>
      </w:r>
    </w:p>
    <w:p w14:paraId="3B54AFAF">
      <w:pPr>
        <w:ind w:left="-5" w:right="0"/>
        <w:rPr>
          <w:rFonts w:hint="eastAsia"/>
        </w:rPr>
      </w:pPr>
    </w:p>
    <w:p w14:paraId="61D1175D">
      <w:pPr>
        <w:ind w:left="-5" w:right="0"/>
        <w:rPr>
          <w:rFonts w:hint="eastAsia"/>
        </w:rPr>
      </w:pPr>
      <w:r>
        <w:rPr>
          <w:rFonts w:hint="eastAsia"/>
        </w:rPr>
        <w:t>Being an ardent Puritan he could hope for no advancement within Anglican circles.</w:t>
      </w:r>
    </w:p>
    <w:p w14:paraId="5F439805">
      <w:pPr>
        <w:ind w:left="-5" w:right="0"/>
        <w:rPr>
          <w:rFonts w:hint="eastAsia"/>
        </w:rPr>
      </w:pPr>
      <w:r>
        <w:rPr>
          <w:rFonts w:hint="eastAsia"/>
        </w:rPr>
        <w:t>作为一个热忱的清教徒，他在英国国教会圈子里无法期望有所晋升。</w:t>
      </w:r>
    </w:p>
    <w:p w14:paraId="278E27C2">
      <w:pPr>
        <w:ind w:left="-5" w:right="0"/>
        <w:rPr>
          <w:rFonts w:hint="eastAsia"/>
        </w:rPr>
      </w:pPr>
    </w:p>
    <w:p w14:paraId="3637438D">
      <w:pPr>
        <w:ind w:left="-5" w:right="0"/>
        <w:rPr>
          <w:rFonts w:hint="eastAsia"/>
        </w:rPr>
      </w:pPr>
      <w:r>
        <w:rPr>
          <w:rFonts w:hint="eastAsia"/>
        </w:rPr>
        <w:t>Hence, when an opportunity to become chaplain of Cambridge University opened up, he took it.</w:t>
      </w:r>
    </w:p>
    <w:p w14:paraId="51DF4A67">
      <w:pPr>
        <w:ind w:left="-5" w:right="0"/>
        <w:rPr>
          <w:rFonts w:hint="eastAsia"/>
        </w:rPr>
      </w:pPr>
      <w:r>
        <w:rPr>
          <w:rFonts w:hint="eastAsia"/>
        </w:rPr>
        <w:t>因此，当成为剑桥大学牧师的机会出现时，他抓住了这个机会。</w:t>
      </w:r>
    </w:p>
    <w:p w14:paraId="7FB880B3">
      <w:pPr>
        <w:ind w:left="-5" w:right="0"/>
        <w:rPr>
          <w:rFonts w:hint="eastAsia"/>
        </w:rPr>
      </w:pPr>
    </w:p>
    <w:p w14:paraId="160F8A98">
      <w:pPr>
        <w:ind w:left="-5" w:right="0"/>
        <w:rPr>
          <w:rFonts w:hint="eastAsia"/>
        </w:rPr>
      </w:pPr>
      <w:r>
        <w:rPr>
          <w:rFonts w:hint="eastAsia"/>
        </w:rPr>
        <w:t>His stay in Cambridge did not last long.</w:t>
      </w:r>
    </w:p>
    <w:p w14:paraId="42FFE3B9">
      <w:pPr>
        <w:ind w:left="-5" w:right="0"/>
        <w:rPr>
          <w:rFonts w:hint="eastAsia"/>
        </w:rPr>
      </w:pPr>
      <w:r>
        <w:rPr>
          <w:rFonts w:hint="eastAsia"/>
        </w:rPr>
        <w:t>他在剑桥的停留并不长久。</w:t>
      </w:r>
    </w:p>
    <w:p w14:paraId="3C438352">
      <w:pPr>
        <w:ind w:left="-5" w:right="0"/>
        <w:rPr>
          <w:rFonts w:hint="eastAsia"/>
        </w:rPr>
      </w:pPr>
    </w:p>
    <w:p w14:paraId="1163172D">
      <w:pPr>
        <w:ind w:left="-5" w:right="0"/>
        <w:rPr>
          <w:rFonts w:hint="eastAsia"/>
        </w:rPr>
      </w:pPr>
      <w:r>
        <w:rPr>
          <w:rFonts w:hint="eastAsia"/>
        </w:rPr>
        <w:t>The very nature of an established State Church was conducive in England to careless and profane living.</w:t>
      </w:r>
    </w:p>
    <w:p w14:paraId="72207613">
      <w:pPr>
        <w:ind w:left="-5" w:right="0"/>
        <w:rPr>
          <w:rFonts w:hint="eastAsia"/>
        </w:rPr>
      </w:pPr>
      <w:r>
        <w:rPr>
          <w:rFonts w:hint="eastAsia"/>
        </w:rPr>
        <w:t>在英格兰，国家教会的本质促成了不谨慎和亵渎的生活方式。</w:t>
      </w:r>
    </w:p>
    <w:p w14:paraId="64473B77">
      <w:pPr>
        <w:ind w:left="-5" w:right="0"/>
        <w:rPr>
          <w:rFonts w:hint="eastAsia"/>
        </w:rPr>
      </w:pPr>
    </w:p>
    <w:p w14:paraId="6A3AE42A">
      <w:pPr>
        <w:ind w:left="-5" w:right="0"/>
        <w:rPr>
          <w:rFonts w:hint="eastAsia"/>
        </w:rPr>
      </w:pPr>
      <w:r>
        <w:rPr>
          <w:rFonts w:hint="eastAsia"/>
        </w:rPr>
        <w:t>The students in Cambridge were no exceptions.</w:t>
      </w:r>
    </w:p>
    <w:p w14:paraId="5FD9CF53">
      <w:pPr>
        <w:ind w:left="-5" w:right="0"/>
        <w:rPr>
          <w:rFonts w:hint="eastAsia"/>
        </w:rPr>
      </w:pPr>
      <w:r>
        <w:rPr>
          <w:rFonts w:hint="eastAsia"/>
        </w:rPr>
        <w:t>剑桥的学生们也不例外。</w:t>
      </w:r>
    </w:p>
    <w:p w14:paraId="74E72CBF">
      <w:pPr>
        <w:ind w:left="-5" w:right="0"/>
        <w:rPr>
          <w:rFonts w:hint="eastAsia"/>
        </w:rPr>
      </w:pPr>
    </w:p>
    <w:p w14:paraId="423F7728">
      <w:pPr>
        <w:ind w:left="-5" w:right="0"/>
        <w:rPr>
          <w:rFonts w:hint="eastAsia"/>
        </w:rPr>
      </w:pPr>
      <w:r>
        <w:rPr>
          <w:rFonts w:hint="eastAsia"/>
        </w:rPr>
        <w:t>And so, when Ames preached a sermon against various evil practices among the students, such as card-playing and gambling, his enemies took the opportunity to work for his censure.</w:t>
      </w:r>
    </w:p>
    <w:p w14:paraId="526106D2">
      <w:pPr>
        <w:ind w:left="-5" w:right="0"/>
        <w:rPr>
          <w:rFonts w:hint="eastAsia"/>
        </w:rPr>
      </w:pPr>
      <w:r>
        <w:rPr>
          <w:rFonts w:hint="eastAsia"/>
        </w:rPr>
        <w:t>因此，当埃姆斯针对学生中各种邪恶行为（如打牌和赌博）讲道时，他的敌人抓住机会寻求对他的谴责。</w:t>
      </w:r>
    </w:p>
    <w:p w14:paraId="690B8314">
      <w:pPr>
        <w:ind w:left="-5" w:right="0"/>
        <w:rPr>
          <w:rFonts w:hint="eastAsia"/>
        </w:rPr>
      </w:pPr>
    </w:p>
    <w:p w14:paraId="2527FBB9">
      <w:pPr>
        <w:ind w:left="-5" w:right="0"/>
        <w:rPr>
          <w:rFonts w:hint="eastAsia"/>
        </w:rPr>
      </w:pPr>
      <w:r>
        <w:rPr>
          <w:rFonts w:hint="eastAsia"/>
        </w:rPr>
        <w:t>Hating him for his nonconformity, they used Ames' sermon as an excuse to get rid of him.</w:t>
      </w:r>
    </w:p>
    <w:p w14:paraId="4CBA2AA2">
      <w:pPr>
        <w:ind w:left="-5" w:right="0"/>
        <w:rPr>
          <w:rFonts w:hint="eastAsia"/>
        </w:rPr>
      </w:pPr>
      <w:r>
        <w:rPr>
          <w:rFonts w:hint="eastAsia"/>
        </w:rPr>
        <w:t>他们因他的不从国教而憎恨他，利用埃姆斯的讲道作为借口来除掉他。</w:t>
      </w:r>
    </w:p>
    <w:p w14:paraId="04A83F79">
      <w:pPr>
        <w:ind w:left="-5" w:right="0"/>
        <w:rPr>
          <w:rFonts w:hint="eastAsia"/>
        </w:rPr>
      </w:pPr>
    </w:p>
    <w:p w14:paraId="0D51890B">
      <w:pPr>
        <w:ind w:left="-5" w:right="0"/>
        <w:rPr>
          <w:rFonts w:hint="eastAsia"/>
        </w:rPr>
      </w:pPr>
      <w:r>
        <w:rPr>
          <w:rFonts w:hint="eastAsia"/>
        </w:rPr>
        <w:t>Ames quite clearly saw that he would be expelled from the University if he fought his case; and so he left the university and made his way to the Netherlands.</w:t>
      </w:r>
    </w:p>
    <w:p w14:paraId="4D890A88">
      <w:pPr>
        <w:ind w:left="-5" w:right="0"/>
        <w:rPr>
          <w:rFonts w:hint="eastAsia"/>
        </w:rPr>
      </w:pPr>
      <w:r>
        <w:rPr>
          <w:rFonts w:hint="eastAsia"/>
        </w:rPr>
        <w:t>埃姆斯清楚地看到，如果他为自己辩护，他将被大学开除；于是他离开了大学，前往荷兰。</w:t>
      </w:r>
    </w:p>
    <w:p w14:paraId="62C62825">
      <w:pPr>
        <w:ind w:left="-5" w:right="0"/>
        <w:rPr>
          <w:rFonts w:hint="eastAsia"/>
        </w:rPr>
      </w:pPr>
    </w:p>
    <w:p w14:paraId="6DEF46D6">
      <w:pPr>
        <w:ind w:left="-5" w:right="0"/>
        <w:rPr>
          <w:rFonts w:hint="eastAsia"/>
        </w:rPr>
      </w:pPr>
      <w:r>
        <w:rPr>
          <w:rFonts w:hint="eastAsia"/>
        </w:rPr>
        <w:t>After a brief stay in Leyden, he went to the Hague.</w:t>
      </w:r>
    </w:p>
    <w:p w14:paraId="00D3AF27">
      <w:pPr>
        <w:ind w:left="-5" w:right="0"/>
        <w:rPr>
          <w:rFonts w:hint="eastAsia"/>
        </w:rPr>
      </w:pPr>
      <w:r>
        <w:rPr>
          <w:rFonts w:hint="eastAsia"/>
        </w:rPr>
        <w:t>在莱顿短暂停留后，他去了海牙。</w:t>
      </w:r>
    </w:p>
    <w:p w14:paraId="514FC47A">
      <w:pPr>
        <w:ind w:left="-5" w:right="0"/>
        <w:rPr>
          <w:rFonts w:hint="eastAsia"/>
        </w:rPr>
      </w:pPr>
    </w:p>
    <w:p w14:paraId="127B69E6">
      <w:pPr>
        <w:ind w:left="-5" w:right="0"/>
        <w:rPr>
          <w:rFonts w:hint="eastAsia"/>
        </w:rPr>
      </w:pPr>
      <w:r>
        <w:rPr>
          <w:rFonts w:hint="eastAsia"/>
        </w:rPr>
        <w:t>An interesting anecdote describing an event which took place prior to Ames' departure from the university shows how clearly the issue was really one of non-conformity.</w:t>
      </w:r>
    </w:p>
    <w:p w14:paraId="066BEF17">
      <w:pPr>
        <w:ind w:left="-5" w:right="0"/>
        <w:rPr>
          <w:rFonts w:hint="eastAsia"/>
        </w:rPr>
      </w:pPr>
      <w:r>
        <w:rPr>
          <w:rFonts w:hint="eastAsia"/>
        </w:rPr>
        <w:t>在埃姆斯离开大学之前发生的一个有趣轶事清楚地表明，这个问题实际上是关于不从国教的。</w:t>
      </w:r>
    </w:p>
    <w:p w14:paraId="60531C66">
      <w:pPr>
        <w:ind w:left="-5" w:right="0"/>
        <w:rPr>
          <w:rFonts w:hint="eastAsia"/>
        </w:rPr>
      </w:pPr>
    </w:p>
    <w:p w14:paraId="14D7410D">
      <w:pPr>
        <w:ind w:left="-5" w:right="0"/>
        <w:rPr>
          <w:rFonts w:hint="eastAsia"/>
        </w:rPr>
      </w:pPr>
      <w:r>
        <w:rPr>
          <w:rFonts w:hint="eastAsia"/>
        </w:rPr>
        <w:t>While the storm over his sermon was still raging, Ames was called before Dr. Carey, the master of the college, and told he should wear a surplice, which was a robe worn by clerics to add to the dignity of their office.</w:t>
      </w:r>
    </w:p>
    <w:p w14:paraId="69761F62">
      <w:pPr>
        <w:ind w:left="-5" w:right="0"/>
        <w:rPr>
          <w:rFonts w:hint="eastAsia"/>
        </w:rPr>
      </w:pPr>
      <w:r>
        <w:rPr>
          <w:rFonts w:hint="eastAsia"/>
        </w:rPr>
        <w:t>当他的讲道引起的风波仍在肆虐时，埃姆斯被叫到学院院长凯里博士面前，被告知他应该穿法衣，这是神职人员为增加其职位尊严而穿的长袍。</w:t>
      </w:r>
    </w:p>
    <w:p w14:paraId="181B263D">
      <w:pPr>
        <w:ind w:left="-5" w:right="0"/>
        <w:rPr>
          <w:rFonts w:hint="eastAsia"/>
        </w:rPr>
      </w:pPr>
    </w:p>
    <w:p w14:paraId="3CE1E117">
      <w:pPr>
        <w:ind w:left="-5" w:right="0"/>
        <w:rPr>
          <w:rFonts w:hint="eastAsia"/>
        </w:rPr>
      </w:pPr>
      <w:r>
        <w:rPr>
          <w:rFonts w:hint="eastAsia"/>
        </w:rPr>
        <w:t>The Puritans had rejected the use of such "papal" garments, but the Anglicans were then and are now favorable to such clothing.</w:t>
      </w:r>
    </w:p>
    <w:p w14:paraId="5B07D1F2">
      <w:pPr>
        <w:ind w:left="-5" w:right="0"/>
        <w:rPr>
          <w:rFonts w:hint="eastAsia"/>
        </w:rPr>
      </w:pPr>
      <w:r>
        <w:rPr>
          <w:rFonts w:hint="eastAsia"/>
        </w:rPr>
        <w:t>清教徒拒绝使用这种"教皇式"服装，但英国国教会当时和现在都偏爱这种服饰。</w:t>
      </w:r>
    </w:p>
    <w:p w14:paraId="777D302E">
      <w:pPr>
        <w:ind w:left="-5" w:right="0"/>
        <w:rPr>
          <w:rFonts w:hint="eastAsia"/>
        </w:rPr>
      </w:pPr>
    </w:p>
    <w:p w14:paraId="1514A8B6">
      <w:pPr>
        <w:ind w:left="-5" w:right="0"/>
        <w:rPr>
          <w:rFonts w:hint="eastAsia"/>
        </w:rPr>
      </w:pPr>
      <w:r>
        <w:rPr>
          <w:rFonts w:hint="eastAsia"/>
        </w:rPr>
        <w:t>Dr. Carey insisted that Scripture required him to wear it, and when Ames, rather astonished, asked for the text where such a command was found, Carey quoted the passage: "Put on the armour of light," which, Carey insisted, referred to a white surplice.</w:t>
      </w:r>
    </w:p>
    <w:p w14:paraId="0A03AFB6">
      <w:pPr>
        <w:ind w:left="-5" w:right="0"/>
        <w:rPr>
          <w:rFonts w:hint="eastAsia"/>
        </w:rPr>
      </w:pPr>
      <w:r>
        <w:rPr>
          <w:rFonts w:hint="eastAsia"/>
        </w:rPr>
        <w:t>凯里博士坚持圣经要求他穿法衣，当埃姆斯惊讶地询问这种命令出自哪段经文时，凯里引用了这段话："穿上光明的兵器"，凯里坚称这指的是白色法衣。</w:t>
      </w:r>
    </w:p>
    <w:p w14:paraId="5A1331A8">
      <w:pPr>
        <w:ind w:left="-5" w:right="0"/>
        <w:rPr>
          <w:rFonts w:hint="eastAsia"/>
        </w:rPr>
      </w:pPr>
    </w:p>
    <w:p w14:paraId="30591121">
      <w:pPr>
        <w:ind w:left="-5" w:right="0"/>
        <w:rPr>
          <w:rFonts w:hint="eastAsia"/>
        </w:rPr>
      </w:pPr>
      <w:r>
        <w:rPr>
          <w:rFonts w:hint="eastAsia"/>
        </w:rPr>
        <w:t>Ames' refusal to be swayed by such exegesis infuriated the master.</w:t>
      </w:r>
    </w:p>
    <w:p w14:paraId="19CA795A">
      <w:pPr>
        <w:ind w:left="-5" w:right="0"/>
        <w:rPr>
          <w:rFonts w:hint="eastAsia"/>
        </w:rPr>
      </w:pPr>
      <w:r>
        <w:rPr>
          <w:rFonts w:hint="eastAsia"/>
        </w:rPr>
        <w:t>埃姆斯拒绝被这种解经方式左右，这激怒了院长。</w:t>
      </w:r>
    </w:p>
    <w:p w14:paraId="28C28BE7">
      <w:pPr>
        <w:ind w:left="-5" w:right="0"/>
        <w:rPr>
          <w:rFonts w:hint="eastAsia"/>
        </w:rPr>
      </w:pPr>
    </w:p>
    <w:p w14:paraId="64B04958">
      <w:pPr>
        <w:ind w:left="-5" w:right="0"/>
        <w:rPr>
          <w:rFonts w:hint="eastAsia"/>
          <w:i/>
          <w:color w:val="000000"/>
          <w:sz w:val="30"/>
        </w:rPr>
      </w:pPr>
      <w:r>
        <w:rPr>
          <w:rFonts w:hint="eastAsia"/>
          <w:i/>
          <w:color w:val="000000"/>
          <w:sz w:val="30"/>
        </w:rPr>
        <w:t>Ames' Labors in the Netherlands</w:t>
      </w:r>
    </w:p>
    <w:p w14:paraId="3ADE9B3B">
      <w:pPr>
        <w:ind w:left="-5" w:right="0"/>
        <w:rPr>
          <w:rFonts w:hint="eastAsia"/>
          <w:i/>
          <w:color w:val="000000"/>
          <w:sz w:val="30"/>
        </w:rPr>
      </w:pPr>
      <w:r>
        <w:rPr>
          <w:rFonts w:hint="eastAsia"/>
          <w:i/>
          <w:color w:val="000000"/>
          <w:sz w:val="30"/>
        </w:rPr>
        <w:t>艾姆斯在荷兰的工作</w:t>
      </w:r>
    </w:p>
    <w:p w14:paraId="03CDFF85">
      <w:pPr>
        <w:ind w:left="-5" w:right="0"/>
        <w:rPr>
          <w:rFonts w:hint="eastAsia"/>
          <w:i/>
          <w:color w:val="000000"/>
          <w:sz w:val="30"/>
        </w:rPr>
      </w:pPr>
    </w:p>
    <w:p w14:paraId="75F29177">
      <w:pPr>
        <w:ind w:left="-5" w:right="0"/>
        <w:rPr>
          <w:rFonts w:hint="eastAsia"/>
          <w:i w:val="0"/>
          <w:iCs/>
          <w:color w:val="000000"/>
          <w:sz w:val="30"/>
        </w:rPr>
      </w:pPr>
      <w:r>
        <w:rPr>
          <w:rFonts w:hint="eastAsia"/>
          <w:i w:val="0"/>
          <w:iCs/>
          <w:color w:val="000000"/>
          <w:sz w:val="30"/>
        </w:rPr>
        <w:t>It was in the Hague that Ames found employment as chaplain to Sir Horace Vere, the commander of the English troops in the Netherlands, and at the same time served as minister of the English church in the Hague.</w:t>
      </w:r>
    </w:p>
    <w:p w14:paraId="512134F6">
      <w:pPr>
        <w:ind w:left="-5" w:right="0"/>
        <w:rPr>
          <w:rFonts w:hint="eastAsia"/>
          <w:i w:val="0"/>
          <w:iCs/>
          <w:color w:val="000000"/>
          <w:sz w:val="30"/>
        </w:rPr>
      </w:pPr>
      <w:r>
        <w:rPr>
          <w:rFonts w:hint="eastAsia"/>
          <w:i w:val="0"/>
          <w:iCs/>
          <w:color w:val="000000"/>
          <w:sz w:val="30"/>
        </w:rPr>
        <w:t>正是在海牙，艾姆斯找到了担任英国驻荷兰部队司令官霍勒斯·维尔爵士的随军牧师的工作，同时也在海牙的英国教会担任牧师。</w:t>
      </w:r>
    </w:p>
    <w:p w14:paraId="63F187D4">
      <w:pPr>
        <w:ind w:left="-5" w:right="0"/>
        <w:rPr>
          <w:rFonts w:hint="eastAsia"/>
          <w:i w:val="0"/>
          <w:iCs/>
          <w:color w:val="000000"/>
          <w:sz w:val="30"/>
        </w:rPr>
      </w:pPr>
    </w:p>
    <w:p w14:paraId="764F2D40">
      <w:pPr>
        <w:ind w:left="-5" w:right="0"/>
        <w:rPr>
          <w:rFonts w:hint="eastAsia"/>
          <w:i w:val="0"/>
          <w:iCs/>
          <w:color w:val="000000"/>
          <w:sz w:val="30"/>
        </w:rPr>
      </w:pPr>
      <w:r>
        <w:rPr>
          <w:rFonts w:hint="eastAsia"/>
          <w:i w:val="0"/>
          <w:iCs/>
          <w:color w:val="000000"/>
          <w:sz w:val="30"/>
        </w:rPr>
        <w:t>But the long arm of Ames' enemies in England reached across the channel. The archbishop of Canterbury wrote a letter to Sir Ralph Winwood, the English ambassador to Netherlands, to see to it that Ames was removed from his position. His letter ended with these words: "I wish the removing of him to be as privately and as cleanly carried as the matter will permit. We are also acquainted what English preachers are entertained in Zeeland, whereunto in convenient time we hope to give a redress."</w:t>
      </w:r>
    </w:p>
    <w:p w14:paraId="34FDBA19">
      <w:pPr>
        <w:ind w:left="-5" w:right="0"/>
        <w:rPr>
          <w:rFonts w:hint="eastAsia"/>
          <w:i w:val="0"/>
          <w:iCs/>
          <w:color w:val="000000"/>
          <w:sz w:val="30"/>
        </w:rPr>
      </w:pPr>
      <w:r>
        <w:rPr>
          <w:rFonts w:hint="eastAsia"/>
          <w:i w:val="0"/>
          <w:iCs/>
          <w:color w:val="000000"/>
          <w:sz w:val="30"/>
        </w:rPr>
        <w:t>但艾姆斯在英国的敌人的势力延伸到了海峡对岸。坎特伯雷大主教写信给英国驻荷兰大使拉尔夫·温伍德爵士，要确保艾姆斯被免职。他的信以这些话结尾："我希望尽可能私下且干净地将他除去。我们也知道在泽兰有哪些英国传道人受到接待，对此我们希望在适当的时候给予纠正。"</w:t>
      </w:r>
    </w:p>
    <w:p w14:paraId="46F99202">
      <w:pPr>
        <w:ind w:left="-5" w:right="0"/>
        <w:rPr>
          <w:rFonts w:hint="eastAsia"/>
          <w:i w:val="0"/>
          <w:iCs/>
          <w:color w:val="000000"/>
          <w:sz w:val="30"/>
        </w:rPr>
      </w:pPr>
    </w:p>
    <w:p w14:paraId="4986F5DA">
      <w:pPr>
        <w:ind w:left="-5" w:right="0"/>
        <w:rPr>
          <w:rFonts w:hint="eastAsia"/>
          <w:i w:val="0"/>
          <w:iCs/>
          <w:color w:val="000000"/>
          <w:sz w:val="30"/>
        </w:rPr>
      </w:pPr>
      <w:r>
        <w:rPr>
          <w:rFonts w:hint="eastAsia"/>
          <w:i w:val="0"/>
          <w:iCs/>
          <w:color w:val="000000"/>
          <w:sz w:val="30"/>
        </w:rPr>
        <w:t>But his persecutors could not finally keep him from finding employment in the land where he had chosen to make his home -although they tried desperately. Because of his vast learning and great ability Ames was called to be divinity professor at Franeker in Friesland in 1622. Twelve years he served in this prestigious school, and his fame spread throughout all Europe. Students came from remote parts of the continent to study under him, and the school itself, in recognition of his contributions to the university, made him rector in 1626. During this time he had the privilege and pleasure of serving with Maccovius, of whom we spoke earlier.</w:t>
      </w:r>
    </w:p>
    <w:p w14:paraId="15C9DB00">
      <w:pPr>
        <w:ind w:left="-5" w:right="0"/>
        <w:rPr>
          <w:rFonts w:hint="eastAsia"/>
          <w:i w:val="0"/>
          <w:iCs/>
          <w:color w:val="000000"/>
          <w:sz w:val="30"/>
        </w:rPr>
      </w:pPr>
      <w:r>
        <w:rPr>
          <w:rFonts w:hint="eastAsia"/>
          <w:i w:val="0"/>
          <w:iCs/>
          <w:color w:val="000000"/>
          <w:sz w:val="30"/>
        </w:rPr>
        <w:t>但他的迫害者最终无法阻止他在他选择定居的这片土地上找到工作——尽管他们拼命尝试。由于他渊博的学识和卓越的能力，艾姆斯在1622年被任命为弗里斯兰省弗拉内克尔的神学教授。他在这所著名的学校服务了十二年，他的名声传遍了整个欧洲。学生们从欧洲大陆偏远地区前来向他学习，学校本身也认可他对大学的贡献，在1626年任命他为校长。在此期间，他有幸与我们之前提到过的马可维乌斯共事。</w:t>
      </w:r>
    </w:p>
    <w:p w14:paraId="4B4648F5">
      <w:pPr>
        <w:ind w:left="-5" w:right="0"/>
        <w:rPr>
          <w:rFonts w:hint="eastAsia"/>
          <w:i w:val="0"/>
          <w:iCs/>
          <w:color w:val="000000"/>
          <w:sz w:val="30"/>
        </w:rPr>
      </w:pPr>
    </w:p>
    <w:p w14:paraId="4EF444DE">
      <w:pPr>
        <w:ind w:left="-5" w:right="0"/>
        <w:rPr>
          <w:rFonts w:hint="eastAsia"/>
          <w:i w:val="0"/>
          <w:iCs/>
          <w:color w:val="000000"/>
          <w:sz w:val="30"/>
        </w:rPr>
      </w:pPr>
      <w:r>
        <w:rPr>
          <w:rFonts w:hint="eastAsia"/>
          <w:i w:val="0"/>
          <w:iCs/>
          <w:color w:val="000000"/>
          <w:sz w:val="30"/>
        </w:rPr>
        <w:t>Sadly, though, his abilities were not recognized by his countrymen; and the adage mentioned even in Scripture that a prophet is not without honor, save in his own country, was true of Ames.</w:t>
      </w:r>
    </w:p>
    <w:p w14:paraId="656B6D09">
      <w:pPr>
        <w:ind w:left="-5" w:right="0"/>
        <w:rPr>
          <w:rFonts w:hint="eastAsia"/>
          <w:i w:val="0"/>
          <w:iCs/>
          <w:color w:val="000000"/>
          <w:sz w:val="30"/>
        </w:rPr>
      </w:pPr>
      <w:r>
        <w:rPr>
          <w:rFonts w:hint="eastAsia"/>
          <w:i w:val="0"/>
          <w:iCs/>
          <w:color w:val="000000"/>
          <w:sz w:val="30"/>
        </w:rPr>
        <w:t>然而遗憾的是，他的能力并未得到同胞的认可；甚至圣经中提到的谚语"先知在本国之外必受尊敬"对艾姆斯来说是真实的。</w:t>
      </w:r>
    </w:p>
    <w:p w14:paraId="4DD58453">
      <w:pPr>
        <w:ind w:left="-5" w:right="0"/>
        <w:rPr>
          <w:rFonts w:hint="eastAsia"/>
          <w:i w:val="0"/>
          <w:iCs/>
          <w:color w:val="000000"/>
          <w:sz w:val="30"/>
        </w:rPr>
      </w:pPr>
    </w:p>
    <w:p w14:paraId="377BCFBA">
      <w:pPr>
        <w:ind w:left="-5" w:right="0"/>
        <w:rPr>
          <w:rFonts w:hint="eastAsia"/>
          <w:i w:val="0"/>
          <w:iCs/>
          <w:color w:val="000000"/>
          <w:sz w:val="30"/>
        </w:rPr>
      </w:pPr>
      <w:r>
        <w:rPr>
          <w:rFonts w:hint="eastAsia"/>
          <w:i w:val="0"/>
          <w:iCs/>
          <w:color w:val="000000"/>
          <w:sz w:val="30"/>
        </w:rPr>
        <w:t>During the years of his stay in Franeker, Ames served the Dutch Reformed Churches well. He did battle against the high church prelates in England and continued to write against their superstitious ceremonies and Romish practices, while defending vigorously the regulative principle of worship. Richard Baxter, famous for his still popular book, The Reformed Pastor, left Anglicanism to join the Non-conformist movement because of the writings of William Ames.</w:t>
      </w:r>
    </w:p>
    <w:p w14:paraId="15FB6E30">
      <w:pPr>
        <w:ind w:left="-5" w:right="0"/>
        <w:rPr>
          <w:rFonts w:hint="eastAsia"/>
          <w:i w:val="0"/>
          <w:iCs/>
          <w:color w:val="000000"/>
          <w:sz w:val="30"/>
        </w:rPr>
      </w:pPr>
      <w:r>
        <w:rPr>
          <w:rFonts w:hint="eastAsia"/>
          <w:i w:val="0"/>
          <w:iCs/>
          <w:color w:val="000000"/>
          <w:sz w:val="30"/>
        </w:rPr>
        <w:t>在弗拉内克尔期间，艾姆斯出色地服务于荷兰改革宗教会。他与英国高等教会的主教们作斗争，并继续撰文反对他们的迷信仪式和罗马式做法，同时大力捍卫敬拜规范原则。理查德·巴克斯特，因其至今仍广受欢迎的著作《改革宗牧师》而闻名，正是因为威廉·艾姆斯的著作而离开英国国教会，加入了非国教运动。</w:t>
      </w:r>
    </w:p>
    <w:p w14:paraId="111B26EF">
      <w:pPr>
        <w:ind w:left="-5" w:right="0"/>
        <w:rPr>
          <w:rFonts w:hint="eastAsia"/>
          <w:i w:val="0"/>
          <w:iCs/>
          <w:color w:val="000000"/>
          <w:sz w:val="30"/>
        </w:rPr>
      </w:pPr>
    </w:p>
    <w:p w14:paraId="61A10242">
      <w:pPr>
        <w:ind w:left="-5" w:right="0"/>
        <w:rPr>
          <w:rFonts w:hint="eastAsia"/>
          <w:i w:val="0"/>
          <w:iCs/>
          <w:color w:val="000000"/>
          <w:sz w:val="30"/>
        </w:rPr>
      </w:pPr>
      <w:r>
        <w:rPr>
          <w:rFonts w:hint="eastAsia"/>
          <w:i w:val="0"/>
          <w:iCs/>
          <w:color w:val="000000"/>
          <w:sz w:val="30"/>
        </w:rPr>
        <w:t>Ames also wrote extensively against Roman Catholic error and took on the great Bellarmine, perhaps the greatest of all Roman Catholic theologians since the time of the Reformation.</w:t>
      </w:r>
    </w:p>
    <w:p w14:paraId="35708E68">
      <w:pPr>
        <w:ind w:left="-5" w:right="0"/>
        <w:rPr>
          <w:rFonts w:hint="eastAsia"/>
          <w:i w:val="0"/>
          <w:iCs/>
          <w:color w:val="000000"/>
          <w:sz w:val="30"/>
        </w:rPr>
      </w:pPr>
      <w:r>
        <w:rPr>
          <w:rFonts w:hint="eastAsia"/>
          <w:i w:val="0"/>
          <w:iCs/>
          <w:color w:val="000000"/>
          <w:sz w:val="30"/>
        </w:rPr>
        <w:t>艾姆斯还广泛撰文反对罗马天主教的错误，并与贝拉明这位伟大人物展开论战，贝拉明可能是宗教改革以来最伟大的罗马天主教神学家。</w:t>
      </w:r>
    </w:p>
    <w:p w14:paraId="3A1E5A5C">
      <w:pPr>
        <w:ind w:left="-5" w:right="0"/>
        <w:rPr>
          <w:rFonts w:hint="eastAsia"/>
          <w:i w:val="0"/>
          <w:iCs/>
          <w:color w:val="000000"/>
          <w:sz w:val="30"/>
        </w:rPr>
      </w:pPr>
    </w:p>
    <w:p w14:paraId="4ECFFC0D">
      <w:pPr>
        <w:ind w:left="-5" w:right="0"/>
        <w:rPr>
          <w:rFonts w:hint="eastAsia"/>
          <w:i w:val="0"/>
          <w:iCs/>
          <w:color w:val="000000"/>
          <w:sz w:val="30"/>
        </w:rPr>
      </w:pPr>
      <w:r>
        <w:rPr>
          <w:rFonts w:hint="eastAsia"/>
          <w:i w:val="0"/>
          <w:iCs/>
          <w:color w:val="000000"/>
          <w:sz w:val="30"/>
        </w:rPr>
        <w:t>But his chief enemies were always the Arminians, whose theology he detested as rationalistic and humanistic -- which it truly is. Not only were they subjected to his scathing attacks in print, but Ames was chosen to attend the Synod of Dort, where he participated in their trial and condemnation. He was, in fact, paid four florins a day to attend the Synod, and he served with distinction as assistant and private secretary to the president, the fiery Johannes Bogerman. Ames' work was chiefly behind the scenes.</w:t>
      </w:r>
    </w:p>
    <w:p w14:paraId="32F05959">
      <w:pPr>
        <w:ind w:left="-5" w:right="0"/>
        <w:rPr>
          <w:rFonts w:hint="eastAsia"/>
          <w:i w:val="0"/>
          <w:iCs/>
          <w:color w:val="000000"/>
          <w:sz w:val="30"/>
        </w:rPr>
      </w:pPr>
      <w:r>
        <w:rPr>
          <w:rFonts w:hint="eastAsia"/>
          <w:i w:val="0"/>
          <w:iCs/>
          <w:color w:val="000000"/>
          <w:sz w:val="30"/>
        </w:rPr>
        <w:t>但他的主要敌人始终是阿民念派，他厌恶他们的神学，认为其理性化和人文化——这确实如此。他不仅在著作中对他们进行了猛烈抨击，而且艾姆斯被选中参加多特会议，参与了对他们的审判和定罪。事实上，他每天获得四弗罗林的报酬参加会议，并以助理和私人秘书的身份出色地服务于会议主席，那位火爆的约翰内斯·博格曼。艾姆斯的工作主要是在幕后进行的。</w:t>
      </w:r>
    </w:p>
    <w:p w14:paraId="6BBDCFB7">
      <w:pPr>
        <w:ind w:left="-5" w:right="0"/>
        <w:rPr>
          <w:rFonts w:hint="eastAsia"/>
          <w:i w:val="0"/>
          <w:iCs/>
          <w:color w:val="000000"/>
          <w:sz w:val="30"/>
        </w:rPr>
      </w:pPr>
    </w:p>
    <w:p w14:paraId="1C61AB06">
      <w:pPr>
        <w:ind w:left="-5" w:right="0"/>
        <w:rPr>
          <w:rFonts w:hint="eastAsia"/>
          <w:i w:val="0"/>
          <w:iCs/>
          <w:color w:val="000000"/>
          <w:sz w:val="30"/>
        </w:rPr>
      </w:pPr>
      <w:r>
        <w:rPr>
          <w:rFonts w:hint="eastAsia"/>
          <w:i w:val="0"/>
          <w:iCs/>
          <w:color w:val="000000"/>
          <w:sz w:val="30"/>
        </w:rPr>
        <w:t>But William Ames always loved above all the pastoral ministry and wanted to return to it. Added to this was a severe case of asthma, which made it difficult for him to breathe in the winter months. He was in fact so stricken that he feared every winter would be his last in the cold and damp northern provinces.</w:t>
      </w:r>
    </w:p>
    <w:p w14:paraId="075620E3">
      <w:pPr>
        <w:ind w:left="-5" w:right="0"/>
        <w:rPr>
          <w:rFonts w:hint="eastAsia"/>
          <w:i/>
          <w:color w:val="000000"/>
          <w:sz w:val="30"/>
        </w:rPr>
      </w:pPr>
      <w:r>
        <w:rPr>
          <w:rFonts w:hint="eastAsia"/>
          <w:i w:val="0"/>
          <w:iCs/>
          <w:color w:val="000000"/>
          <w:sz w:val="30"/>
        </w:rPr>
        <w:t>但威廉·艾姆斯始终最热爱的是牧养事工，并希望回归其中。此外，他还患有严重的哮喘病，这使他在冬季呼吸困难。事实上，他病情严重到担心在寒冷潮湿的北方省份度过的每个冬天都可能是他的最后一个冬天。</w:t>
      </w:r>
    </w:p>
    <w:p w14:paraId="0E607156">
      <w:pPr>
        <w:ind w:left="-5" w:right="0"/>
        <w:rPr>
          <w:rFonts w:hint="eastAsia"/>
          <w:i/>
          <w:color w:val="000000"/>
          <w:sz w:val="30"/>
        </w:rPr>
      </w:pPr>
    </w:p>
    <w:p w14:paraId="2A8085F0">
      <w:pPr>
        <w:ind w:left="-5" w:right="0"/>
        <w:rPr>
          <w:rFonts w:hint="eastAsia"/>
        </w:rPr>
      </w:pPr>
      <w:r>
        <w:rPr>
          <w:rFonts w:hint="eastAsia"/>
        </w:rPr>
        <w:t>Thinking perhaps that the southern part of the Netherlands would be better for his health, Ames took a call to the church in Rotterdam where he served the Lord for a brief time.</w:t>
      </w:r>
    </w:p>
    <w:p w14:paraId="02629847">
      <w:pPr>
        <w:ind w:left="-5" w:right="0"/>
        <w:rPr>
          <w:rFonts w:hint="eastAsia"/>
        </w:rPr>
      </w:pPr>
      <w:r>
        <w:rPr>
          <w:rFonts w:hint="eastAsia"/>
        </w:rPr>
        <w:t>艾姆斯认为荷兰南部可能对他的健康更为有利，于是他接受了鹿特丹教会的呼召，在那里他短暂地事奉了主。</w:t>
      </w:r>
    </w:p>
    <w:p w14:paraId="45533B76">
      <w:pPr>
        <w:ind w:left="-5" w:right="0"/>
        <w:rPr>
          <w:rFonts w:hint="eastAsia"/>
        </w:rPr>
      </w:pPr>
    </w:p>
    <w:p w14:paraId="0C6D2B8D">
      <w:pPr>
        <w:ind w:left="-5" w:right="0"/>
        <w:rPr>
          <w:rFonts w:hint="eastAsia"/>
        </w:rPr>
      </w:pPr>
      <w:r>
        <w:rPr>
          <w:rFonts w:hint="eastAsia"/>
        </w:rPr>
        <w:t>But the climate here did not make much difference in his asthma, and Ames made plans to move to America to settle among the Dutch churches in New York or New Jersey.</w:t>
      </w:r>
    </w:p>
    <w:p w14:paraId="50C4DD8B">
      <w:pPr>
        <w:ind w:left="-5" w:right="0"/>
        <w:rPr>
          <w:rFonts w:hint="eastAsia"/>
        </w:rPr>
      </w:pPr>
      <w:r>
        <w:rPr>
          <w:rFonts w:hint="eastAsia"/>
        </w:rPr>
        <w:t>但这里的气候对他的哮喘病并没有多大改善，因此艾姆斯计划移居美国，打算在纽约或新泽西的荷兰教会中定居。</w:t>
      </w:r>
    </w:p>
    <w:p w14:paraId="36F0EF9D">
      <w:pPr>
        <w:ind w:left="-5" w:right="0"/>
        <w:rPr>
          <w:rFonts w:hint="eastAsia"/>
        </w:rPr>
      </w:pPr>
    </w:p>
    <w:p w14:paraId="06858591">
      <w:pPr>
        <w:ind w:left="-5" w:right="0"/>
        <w:rPr>
          <w:rFonts w:hint="eastAsia"/>
        </w:rPr>
      </w:pPr>
      <w:r>
        <w:rPr>
          <w:rFonts w:hint="eastAsia"/>
        </w:rPr>
        <w:t>He died, however, before he could make the move, and finished his work on earth on November 14, 1633 at the age of 57.</w:t>
      </w:r>
    </w:p>
    <w:p w14:paraId="2BF1CFCA">
      <w:pPr>
        <w:ind w:left="-5" w:right="0"/>
        <w:rPr>
          <w:rFonts w:hint="eastAsia"/>
        </w:rPr>
      </w:pPr>
      <w:r>
        <w:rPr>
          <w:rFonts w:hint="eastAsia"/>
        </w:rPr>
        <w:t>然而，在他能够成行之前，他就离世了，于1633年11月14日完成了他在世上的工作，享年57岁。</w:t>
      </w:r>
    </w:p>
    <w:p w14:paraId="2D364279">
      <w:pPr>
        <w:ind w:left="-5" w:right="0"/>
        <w:rPr>
          <w:rFonts w:hint="eastAsia"/>
        </w:rPr>
      </w:pPr>
    </w:p>
    <w:p w14:paraId="7C45A5F9">
      <w:pPr>
        <w:ind w:left="-5" w:right="0"/>
        <w:rPr>
          <w:rFonts w:hint="eastAsia"/>
        </w:rPr>
      </w:pPr>
      <w:r>
        <w:rPr>
          <w:rFonts w:hint="eastAsia"/>
        </w:rPr>
        <w:t>His wife and family did move to the new world after Ames' death and took his extremely valuable library with them.</w:t>
      </w:r>
    </w:p>
    <w:p w14:paraId="4B6EAEBB">
      <w:pPr>
        <w:ind w:left="-5" w:right="0"/>
        <w:rPr>
          <w:rFonts w:hint="eastAsia"/>
        </w:rPr>
      </w:pPr>
      <w:r>
        <w:rPr>
          <w:rFonts w:hint="eastAsia"/>
        </w:rPr>
        <w:t>在艾姆斯去世后，他的妻子和家人确实移居到了新大陆，并带走了他极其珍贵的藏书。</w:t>
      </w:r>
    </w:p>
    <w:p w14:paraId="3A445320">
      <w:pPr>
        <w:ind w:left="-5" w:right="0"/>
        <w:rPr>
          <w:rFonts w:hint="eastAsia"/>
        </w:rPr>
      </w:pPr>
    </w:p>
    <w:p w14:paraId="31E99341">
      <w:pPr>
        <w:ind w:left="-5" w:right="0"/>
        <w:rPr>
          <w:rFonts w:hint="eastAsia"/>
        </w:rPr>
      </w:pPr>
      <w:r>
        <w:rPr>
          <w:rFonts w:hint="eastAsia"/>
        </w:rPr>
        <w:t>This library was an extraordinarily valuable legacy in America, for he had one of the finest libraries in the country, and America, at this time in her history, was almost entirely without books.</w:t>
      </w:r>
    </w:p>
    <w:p w14:paraId="3402F601">
      <w:pPr>
        <w:ind w:left="-5" w:right="0"/>
        <w:rPr>
          <w:rFonts w:hint="eastAsia"/>
        </w:rPr>
      </w:pPr>
      <w:r>
        <w:rPr>
          <w:rFonts w:hint="eastAsia"/>
        </w:rPr>
        <w:t>这个图书馆在美国成为了一笔非常宝贵的遗产，因为他拥有当时国内最好的藏书之一，而美国在其历史的这个时期几乎完全缺乏书籍。</w:t>
      </w:r>
    </w:p>
    <w:p w14:paraId="5CA36028">
      <w:pPr>
        <w:ind w:left="-5" w:right="0"/>
        <w:rPr>
          <w:rFonts w:hint="eastAsia"/>
        </w:rPr>
      </w:pPr>
    </w:p>
    <w:p w14:paraId="5BBB5840">
      <w:pPr>
        <w:ind w:left="-5" w:right="0"/>
        <w:rPr>
          <w:rFonts w:hint="eastAsia"/>
        </w:rPr>
      </w:pPr>
      <w:r>
        <w:rPr>
          <w:rFonts w:hint="eastAsia"/>
        </w:rPr>
        <w:t>Ames' son William returned from America to England and was vocal in the Non-conformist movement in England until he, along with so many others, was ejected from the Anglican Church and suffered the awful persecution which was the lot of the ejected ministers.</w:t>
      </w:r>
    </w:p>
    <w:p w14:paraId="065AFD56">
      <w:pPr>
        <w:ind w:left="-5" w:right="0"/>
        <w:rPr>
          <w:rFonts w:hint="eastAsia"/>
        </w:rPr>
      </w:pPr>
      <w:r>
        <w:rPr>
          <w:rFonts w:hint="eastAsia"/>
        </w:rPr>
        <w:t>艾姆斯的儿子威廉从美国回到英国，并在英国的非国教运动中积极发声，直到他与许多其他人一样被逐出圣公会，遭受了被逐牧师们所经历的可怕迫害。</w:t>
      </w:r>
    </w:p>
    <w:p w14:paraId="7335572E">
      <w:pPr>
        <w:ind w:left="-5" w:right="0"/>
        <w:rPr>
          <w:rFonts w:hint="eastAsia"/>
        </w:rPr>
      </w:pPr>
    </w:p>
    <w:p w14:paraId="48ADBE9E">
      <w:pPr>
        <w:ind w:left="-5" w:right="0"/>
        <w:rPr>
          <w:rFonts w:hint="eastAsia"/>
        </w:rPr>
      </w:pPr>
      <w:r>
        <w:rPr>
          <w:rFonts w:hint="eastAsia"/>
        </w:rPr>
        <w:t>Although Ames was by no means well known, the Dutch Reformed Churches owe him a great debt for his unwavering and uncompromising stand against Arminianism; and the Puritanism for which he fought in England was to be his legacy in the Netherlands as it lived on in various branches of the Reformed churches.</w:t>
      </w:r>
    </w:p>
    <w:p w14:paraId="1B33CB3D">
      <w:pPr>
        <w:ind w:left="-5" w:right="0"/>
      </w:pPr>
      <w:r>
        <w:rPr>
          <w:rFonts w:hint="eastAsia"/>
        </w:rPr>
        <w:t>虽然艾姆斯绝非广为人知，但荷兰改革宗教会因他坚定不移、毫不妥协地反对阿民念主义而对他深负恩情；他在英国为之奋斗的清教主义成为了他在荷兰的遗产，这遗产在改革宗教会的各个分支中得以延续。</w:t>
      </w:r>
    </w:p>
    <w:p w14:paraId="2D08B07D">
      <w:pPr>
        <w:spacing w:after="110" w:line="259" w:lineRule="auto"/>
        <w:ind w:left="0" w:right="0" w:firstLine="0"/>
        <w:jc w:val="left"/>
      </w:pPr>
      <w:r>
        <w:rPr>
          <w:rFonts w:ascii="Arial" w:hAnsi="Arial" w:eastAsia="Arial" w:cs="Arial"/>
          <w:sz w:val="25"/>
        </w:rPr>
        <w:t xml:space="preserve"> </w:t>
      </w:r>
    </w:p>
    <w:p w14:paraId="41677045">
      <w:pPr>
        <w:spacing w:after="96" w:line="259" w:lineRule="auto"/>
        <w:ind w:left="0" w:right="1379" w:firstLine="0"/>
        <w:jc w:val="right"/>
      </w:pPr>
      <w:r>
        <w:rPr>
          <w:b/>
          <w:sz w:val="25"/>
        </w:rPr>
        <w:t>Source</w:t>
      </w:r>
      <w:r>
        <w:rPr>
          <w:sz w:val="25"/>
        </w:rPr>
        <w:t xml:space="preserve">: </w:t>
      </w:r>
      <w:r>
        <w:fldChar w:fldCharType="begin"/>
      </w:r>
      <w:r>
        <w:instrText xml:space="preserve"> HYPERLINK "http://www.prca.org/books/portraits/ames.htm" \h </w:instrText>
      </w:r>
      <w:r>
        <w:fldChar w:fldCharType="separate"/>
      </w:r>
      <w:r>
        <w:rPr>
          <w:color w:val="0000FF"/>
          <w:sz w:val="25"/>
          <w:u w:val="single" w:color="0000FF"/>
        </w:rPr>
        <w:t>htt</w:t>
      </w:r>
      <w:r>
        <w:rPr>
          <w:color w:val="0000FF"/>
          <w:sz w:val="25"/>
          <w:u w:val="single" w:color="0000FF"/>
        </w:rPr>
        <w:fldChar w:fldCharType="end"/>
      </w:r>
      <w:r>
        <w:fldChar w:fldCharType="begin"/>
      </w:r>
      <w:r>
        <w:instrText xml:space="preserve"> HYPERLINK "http://www.prca.org/books/portraits/ames.htm" \h </w:instrText>
      </w:r>
      <w:r>
        <w:fldChar w:fldCharType="separate"/>
      </w:r>
      <w:r>
        <w:rPr>
          <w:color w:val="0000FF"/>
          <w:sz w:val="25"/>
        </w:rPr>
        <w:t>p</w:t>
      </w:r>
      <w:r>
        <w:rPr>
          <w:color w:val="0000FF"/>
          <w:sz w:val="25"/>
        </w:rPr>
        <w:fldChar w:fldCharType="end"/>
      </w:r>
      <w:r>
        <w:fldChar w:fldCharType="begin"/>
      </w:r>
      <w:r>
        <w:instrText xml:space="preserve"> HYPERLINK "http://www.prca.org/books/portraits/ames.htm" \h </w:instrText>
      </w:r>
      <w:r>
        <w:fldChar w:fldCharType="separate"/>
      </w:r>
      <w:r>
        <w:rPr>
          <w:color w:val="0000FF"/>
          <w:sz w:val="25"/>
          <w:u w:val="single" w:color="0000FF"/>
        </w:rPr>
        <w:t>://www.</w:t>
      </w:r>
      <w:r>
        <w:rPr>
          <w:color w:val="0000FF"/>
          <w:sz w:val="25"/>
          <w:u w:val="single" w:color="0000FF"/>
        </w:rPr>
        <w:fldChar w:fldCharType="end"/>
      </w:r>
      <w:r>
        <w:fldChar w:fldCharType="begin"/>
      </w:r>
      <w:r>
        <w:instrText xml:space="preserve"> HYPERLINK "http://www.prca.org/books/portraits/ames.htm" \h </w:instrText>
      </w:r>
      <w:r>
        <w:fldChar w:fldCharType="separate"/>
      </w:r>
      <w:r>
        <w:rPr>
          <w:color w:val="0000FF"/>
          <w:sz w:val="25"/>
        </w:rPr>
        <w:t>p</w:t>
      </w:r>
      <w:r>
        <w:rPr>
          <w:color w:val="0000FF"/>
          <w:sz w:val="25"/>
        </w:rPr>
        <w:fldChar w:fldCharType="end"/>
      </w:r>
      <w:r>
        <w:fldChar w:fldCharType="begin"/>
      </w:r>
      <w:r>
        <w:instrText xml:space="preserve"> HYPERLINK "http://www.prca.org/books/portraits/ames.htm" \h </w:instrText>
      </w:r>
      <w:r>
        <w:fldChar w:fldCharType="separate"/>
      </w:r>
      <w:r>
        <w:rPr>
          <w:color w:val="0000FF"/>
          <w:sz w:val="25"/>
          <w:u w:val="single" w:color="0000FF"/>
        </w:rPr>
        <w:t>rca.or</w:t>
      </w:r>
      <w:r>
        <w:rPr>
          <w:color w:val="0000FF"/>
          <w:sz w:val="25"/>
          <w:u w:val="single" w:color="0000FF"/>
        </w:rPr>
        <w:fldChar w:fldCharType="end"/>
      </w:r>
      <w:r>
        <w:fldChar w:fldCharType="begin"/>
      </w:r>
      <w:r>
        <w:instrText xml:space="preserve"> HYPERLINK "http://www.prca.org/books/portraits/ames.htm" \h </w:instrText>
      </w:r>
      <w:r>
        <w:fldChar w:fldCharType="separate"/>
      </w:r>
      <w:r>
        <w:rPr>
          <w:color w:val="0000FF"/>
          <w:sz w:val="25"/>
        </w:rPr>
        <w:t>g</w:t>
      </w:r>
      <w:r>
        <w:rPr>
          <w:color w:val="0000FF"/>
          <w:sz w:val="25"/>
        </w:rPr>
        <w:fldChar w:fldCharType="end"/>
      </w:r>
      <w:r>
        <w:fldChar w:fldCharType="begin"/>
      </w:r>
      <w:r>
        <w:instrText xml:space="preserve"> HYPERLINK "http://www.prca.org/books/portraits/ames.htm" \h </w:instrText>
      </w:r>
      <w:r>
        <w:fldChar w:fldCharType="separate"/>
      </w:r>
      <w:r>
        <w:rPr>
          <w:color w:val="0000FF"/>
          <w:sz w:val="25"/>
          <w:u w:val="single" w:color="0000FF"/>
        </w:rPr>
        <w:t>/books/</w:t>
      </w:r>
      <w:r>
        <w:rPr>
          <w:color w:val="0000FF"/>
          <w:sz w:val="25"/>
          <w:u w:val="single" w:color="0000FF"/>
        </w:rPr>
        <w:fldChar w:fldCharType="end"/>
      </w:r>
      <w:r>
        <w:fldChar w:fldCharType="begin"/>
      </w:r>
      <w:r>
        <w:instrText xml:space="preserve"> HYPERLINK "http://www.prca.org/books/portraits/ames.htm" \h </w:instrText>
      </w:r>
      <w:r>
        <w:fldChar w:fldCharType="separate"/>
      </w:r>
      <w:r>
        <w:rPr>
          <w:color w:val="0000FF"/>
          <w:sz w:val="25"/>
        </w:rPr>
        <w:t>p</w:t>
      </w:r>
      <w:r>
        <w:rPr>
          <w:color w:val="0000FF"/>
          <w:sz w:val="25"/>
        </w:rPr>
        <w:fldChar w:fldCharType="end"/>
      </w:r>
      <w:r>
        <w:fldChar w:fldCharType="begin"/>
      </w:r>
      <w:r>
        <w:instrText xml:space="preserve"> HYPERLINK "http://www.prca.org/books/portraits/ames.htm" \h </w:instrText>
      </w:r>
      <w:r>
        <w:fldChar w:fldCharType="separate"/>
      </w:r>
      <w:r>
        <w:rPr>
          <w:color w:val="0000FF"/>
          <w:sz w:val="25"/>
          <w:u w:val="single" w:color="0000FF"/>
        </w:rPr>
        <w:t>ortraits/ames.htm</w:t>
      </w:r>
      <w:r>
        <w:rPr>
          <w:color w:val="0000FF"/>
          <w:sz w:val="25"/>
          <w:u w:val="single" w:color="0000FF"/>
        </w:rPr>
        <w:fldChar w:fldCharType="end"/>
      </w:r>
    </w:p>
    <w:p w14:paraId="384ADE22">
      <w:pPr>
        <w:spacing w:after="0" w:line="259" w:lineRule="auto"/>
        <w:ind w:left="0" w:right="0" w:firstLine="0"/>
        <w:jc w:val="left"/>
      </w:pPr>
      <w:r>
        <w:rPr>
          <w:rFonts w:ascii="Arial" w:hAnsi="Arial" w:eastAsia="Arial" w:cs="Arial"/>
          <w:sz w:val="25"/>
        </w:rPr>
        <w:t xml:space="preserve"> </w:t>
      </w:r>
      <w:r>
        <w:br w:type="page"/>
      </w:r>
    </w:p>
    <w:p w14:paraId="2B389ABD">
      <w:pPr>
        <w:pStyle w:val="4"/>
        <w:spacing w:after="0" w:line="308" w:lineRule="auto"/>
        <w:ind w:left="1650" w:right="1640"/>
        <w:jc w:val="center"/>
      </w:pPr>
      <w:r>
        <w:rPr>
          <w:color w:val="365F91"/>
          <w:sz w:val="39"/>
          <w:u w:val="none" w:color="000000"/>
        </w:rPr>
        <w:t>To the Reader</w:t>
      </w:r>
    </w:p>
    <w:p w14:paraId="4BD37E9B">
      <w:pPr>
        <w:pStyle w:val="2"/>
        <w:bidi w:val="0"/>
        <w:rPr>
          <w:rFonts w:hint="eastAsia"/>
        </w:rPr>
      </w:pPr>
      <w:r>
        <w:rPr>
          <w:rFonts w:hint="eastAsia"/>
        </w:rPr>
        <w:t>向读者</w:t>
      </w:r>
    </w:p>
    <w:p w14:paraId="7B0FDB97">
      <w:pPr>
        <w:spacing w:after="34" w:line="259" w:lineRule="auto"/>
        <w:ind w:left="0" w:right="0" w:firstLine="0"/>
        <w:jc w:val="left"/>
        <w:rPr>
          <w:rFonts w:hint="eastAsia"/>
        </w:rPr>
      </w:pPr>
    </w:p>
    <w:p w14:paraId="5F50B1F3">
      <w:pPr>
        <w:spacing w:after="34" w:line="259" w:lineRule="auto"/>
        <w:ind w:left="0" w:right="0" w:firstLine="0"/>
        <w:jc w:val="left"/>
        <w:rPr>
          <w:rFonts w:hint="eastAsia"/>
        </w:rPr>
      </w:pPr>
      <w:r>
        <w:rPr>
          <w:rFonts w:hint="eastAsia"/>
        </w:rPr>
        <w:t>Some years have now passed since it pleased divine providence to put a period to the life of Dr. William Ames, in whose death very many interested themselves, as no indifferent mourners.</w:t>
      </w:r>
    </w:p>
    <w:p w14:paraId="21CCF1BC">
      <w:pPr>
        <w:spacing w:after="34" w:line="259" w:lineRule="auto"/>
        <w:ind w:left="0" w:right="0" w:firstLine="0"/>
        <w:jc w:val="left"/>
        <w:rPr>
          <w:rFonts w:hint="eastAsia"/>
        </w:rPr>
      </w:pPr>
      <w:r>
        <w:rPr>
          <w:rFonts w:hint="eastAsia"/>
        </w:rPr>
        <w:t>自从神圣护理使威廉·埃姆斯博士的生命画上句点以来，已经过去了数年，在他的离世中，许多人都深切哀悼，绝非漠然旁观者。</w:t>
      </w:r>
    </w:p>
    <w:p w14:paraId="521B63BB">
      <w:pPr>
        <w:spacing w:after="34" w:line="259" w:lineRule="auto"/>
        <w:ind w:left="0" w:right="0" w:firstLine="0"/>
        <w:jc w:val="left"/>
        <w:rPr>
          <w:rFonts w:hint="eastAsia"/>
        </w:rPr>
      </w:pPr>
    </w:p>
    <w:p w14:paraId="5AD068C9">
      <w:pPr>
        <w:spacing w:after="34" w:line="259" w:lineRule="auto"/>
        <w:ind w:left="0" w:right="0" w:firstLine="0"/>
        <w:jc w:val="left"/>
        <w:rPr>
          <w:rFonts w:hint="eastAsia"/>
        </w:rPr>
      </w:pPr>
      <w:r>
        <w:rPr>
          <w:rFonts w:hint="eastAsia"/>
        </w:rPr>
        <w:t>Not only those who either, under the notion of scholars or friends, had become his familiars — but universally, all those who had been sensible of enjoying the fruits of his labours, and who were fervent lovers of sound literature, purity of heavenly doctrine, and godliness in sincerity of heart: knowing indeed that in Ames, the garden of learning had lost one of its choicest flowers, the fortress of truth one of its stoutest defenders, piety its most faithful favourite, the school a most able and reverent doctor, and studious youth their most diligent instructor.</w:t>
      </w:r>
    </w:p>
    <w:p w14:paraId="394DEC27">
      <w:pPr>
        <w:spacing w:after="34" w:line="259" w:lineRule="auto"/>
        <w:ind w:left="0" w:right="0" w:firstLine="0"/>
        <w:jc w:val="left"/>
        <w:rPr>
          <w:rFonts w:hint="eastAsia"/>
        </w:rPr>
      </w:pPr>
      <w:r>
        <w:rPr>
          <w:rFonts w:hint="eastAsia"/>
        </w:rPr>
        <w:t>不仅是那些作为学者或朋友与他熟识的人——而是普遍地，所有那些曾感受到他劳作果实的人，以及那些热爱纯正文学、纯净天国教义和真心敬虔的人：他们确实知道，在埃姆斯身上，学问的花园失去了一朵最珍贵的花朵，真理的堡垒失去了一位最坚强的捍卫者，敬虔失去了最忠实的挚爱，学校失去了一位最有能力且受人尊敬的博士，而勤学的年轻人失去了他们最勤勉的教导者。</w:t>
      </w:r>
    </w:p>
    <w:p w14:paraId="4C76CEED">
      <w:pPr>
        <w:spacing w:after="34" w:line="259" w:lineRule="auto"/>
        <w:ind w:left="0" w:right="0" w:firstLine="0"/>
        <w:jc w:val="left"/>
        <w:rPr>
          <w:rFonts w:hint="eastAsia"/>
        </w:rPr>
      </w:pPr>
    </w:p>
    <w:p w14:paraId="6695F58F">
      <w:pPr>
        <w:spacing w:after="34" w:line="259" w:lineRule="auto"/>
        <w:ind w:left="0" w:right="0" w:firstLine="0"/>
        <w:jc w:val="left"/>
        <w:rPr>
          <w:rFonts w:hint="eastAsia"/>
        </w:rPr>
      </w:pPr>
      <w:r>
        <w:rPr>
          <w:rFonts w:hint="eastAsia"/>
        </w:rPr>
        <w:t>That we have in him lost such a man, those who derived their streams of learning from his clear fountain, are undeniable witnesses.</w:t>
      </w:r>
    </w:p>
    <w:p w14:paraId="206D27F9">
      <w:pPr>
        <w:spacing w:after="34" w:line="259" w:lineRule="auto"/>
        <w:ind w:left="0" w:right="0" w:firstLine="0"/>
        <w:jc w:val="left"/>
        <w:rPr>
          <w:rFonts w:hint="eastAsia"/>
        </w:rPr>
      </w:pPr>
      <w:r>
        <w:rPr>
          <w:rFonts w:hint="eastAsia"/>
        </w:rPr>
        <w:t>我们在他身上失去了这样一个人，那些从他清澈泉源汲取知识的人是无可争辩的见证。</w:t>
      </w:r>
    </w:p>
    <w:p w14:paraId="2E44D504">
      <w:pPr>
        <w:spacing w:after="34" w:line="259" w:lineRule="auto"/>
        <w:ind w:left="0" w:right="0" w:firstLine="0"/>
        <w:jc w:val="left"/>
        <w:rPr>
          <w:rFonts w:hint="eastAsia"/>
        </w:rPr>
      </w:pPr>
    </w:p>
    <w:p w14:paraId="5C9C3A59">
      <w:pPr>
        <w:spacing w:after="34" w:line="259" w:lineRule="auto"/>
        <w:ind w:left="0" w:right="0" w:firstLine="0"/>
        <w:jc w:val="left"/>
        <w:rPr>
          <w:rFonts w:hint="eastAsia"/>
        </w:rPr>
      </w:pPr>
      <w:r>
        <w:rPr>
          <w:rFonts w:hint="eastAsia"/>
        </w:rPr>
        <w:t>In further testimony are his elabourate tracts in opposition to the idolatrous tyranny of popery, and the spreading gangrene of Arminianism, especially his Coronis, whereby he placed the Crown in conflict.</w:t>
      </w:r>
    </w:p>
    <w:p w14:paraId="2E950D9B">
      <w:pPr>
        <w:spacing w:after="34" w:line="259" w:lineRule="auto"/>
        <w:ind w:left="0" w:right="0" w:firstLine="0"/>
        <w:jc w:val="left"/>
        <w:rPr>
          <w:rFonts w:hint="eastAsia"/>
        </w:rPr>
      </w:pPr>
      <w:r>
        <w:rPr>
          <w:rFonts w:hint="eastAsia"/>
        </w:rPr>
        <w:t>进一步的证据是他那些反对教皇制偶像崇拜暴政和蔓延如坏疽的亚米念主义的精心著作，尤其是他的《冠冕》，透过此书他将王冠置于冲突之中。</w:t>
      </w:r>
    </w:p>
    <w:p w14:paraId="513DE342">
      <w:pPr>
        <w:spacing w:after="34" w:line="259" w:lineRule="auto"/>
        <w:ind w:left="0" w:right="0" w:firstLine="0"/>
        <w:jc w:val="left"/>
        <w:rPr>
          <w:rFonts w:hint="eastAsia"/>
        </w:rPr>
      </w:pPr>
    </w:p>
    <w:p w14:paraId="1608504F">
      <w:pPr>
        <w:spacing w:after="34" w:line="259" w:lineRule="auto"/>
        <w:ind w:left="0" w:right="0" w:firstLine="0"/>
        <w:jc w:val="left"/>
        <w:rPr>
          <w:rFonts w:hint="eastAsia"/>
        </w:rPr>
      </w:pPr>
      <w:r>
        <w:rPr>
          <w:rFonts w:hint="eastAsia"/>
        </w:rPr>
        <w:t>As also those things which he dedicated to both religion and piety, his Marrow of Divinity, his Cases of Conscience, Explication of the Psalms, Peter, etc.</w:t>
      </w:r>
    </w:p>
    <w:p w14:paraId="2EFD2D35">
      <w:pPr>
        <w:spacing w:after="34" w:line="259" w:lineRule="auto"/>
        <w:ind w:left="0" w:right="0" w:firstLine="0"/>
        <w:jc w:val="left"/>
        <w:rPr>
          <w:rFonts w:hint="eastAsia"/>
        </w:rPr>
      </w:pPr>
      <w:r>
        <w:rPr>
          <w:rFonts w:hint="eastAsia"/>
        </w:rPr>
        <w:t>还有那些他献给宗教和敬虔的作品，他的《神学精髓》、《良心案例》、《诗篇解析》、《彼得书解析》等。</w:t>
      </w:r>
    </w:p>
    <w:p w14:paraId="45896F0D">
      <w:pPr>
        <w:spacing w:after="34" w:line="259" w:lineRule="auto"/>
        <w:ind w:left="0" w:right="0" w:firstLine="0"/>
        <w:jc w:val="left"/>
        <w:rPr>
          <w:rFonts w:hint="eastAsia"/>
        </w:rPr>
      </w:pPr>
    </w:p>
    <w:p w14:paraId="5921A3BB">
      <w:pPr>
        <w:spacing w:after="34" w:line="259" w:lineRule="auto"/>
        <w:ind w:left="0" w:right="0" w:firstLine="0"/>
        <w:jc w:val="left"/>
        <w:rPr>
          <w:rFonts w:hint="eastAsia"/>
        </w:rPr>
      </w:pPr>
      <w:r>
        <w:rPr>
          <w:rFonts w:hint="eastAsia"/>
        </w:rPr>
        <w:t>And these, his Catechetical Commentaries, which indeed he intended for the private use of his scholars, upon whose entreaty he put them down.</w:t>
      </w:r>
    </w:p>
    <w:p w14:paraId="2AFCCC7F">
      <w:pPr>
        <w:spacing w:after="34" w:line="259" w:lineRule="auto"/>
        <w:ind w:left="0" w:right="0" w:firstLine="0"/>
        <w:jc w:val="left"/>
        <w:rPr>
          <w:rFonts w:hint="eastAsia"/>
        </w:rPr>
      </w:pPr>
      <w:r>
        <w:rPr>
          <w:rFonts w:hint="eastAsia"/>
        </w:rPr>
        <w:t>以及这些《要理问答注释》，这些确实是他为学生私用而写的，是应他们的请求记录下来的。</w:t>
      </w:r>
    </w:p>
    <w:p w14:paraId="05D472A8">
      <w:pPr>
        <w:spacing w:after="34" w:line="259" w:lineRule="auto"/>
        <w:ind w:left="0" w:right="0" w:firstLine="0"/>
        <w:jc w:val="left"/>
        <w:rPr>
          <w:rFonts w:hint="eastAsia"/>
        </w:rPr>
      </w:pPr>
    </w:p>
    <w:p w14:paraId="7AE32EB8">
      <w:pPr>
        <w:spacing w:after="34" w:line="259" w:lineRule="auto"/>
        <w:ind w:left="0" w:right="0" w:firstLine="0"/>
        <w:jc w:val="left"/>
        <w:rPr>
          <w:rFonts w:hint="eastAsia"/>
        </w:rPr>
      </w:pPr>
      <w:r>
        <w:rPr>
          <w:rFonts w:hint="eastAsia"/>
        </w:rPr>
        <w:t>But things so eminently conducive to the public were not to be confined to the narrower limits of private profit.</w:t>
      </w:r>
    </w:p>
    <w:p w14:paraId="59FF4FC2">
      <w:pPr>
        <w:spacing w:after="34" w:line="259" w:lineRule="auto"/>
        <w:ind w:left="0" w:right="0" w:firstLine="0"/>
        <w:jc w:val="left"/>
        <w:rPr>
          <w:rFonts w:hint="eastAsia"/>
        </w:rPr>
      </w:pPr>
      <w:r>
        <w:rPr>
          <w:rFonts w:hint="eastAsia"/>
        </w:rPr>
        <w:t>但如此卓越有益于公众的事物不应局限于私人受益的狭窄范围内。</w:t>
      </w:r>
    </w:p>
    <w:p w14:paraId="2C16EA40">
      <w:pPr>
        <w:spacing w:after="34" w:line="259" w:lineRule="auto"/>
        <w:ind w:left="0" w:right="0" w:firstLine="0"/>
        <w:jc w:val="left"/>
        <w:rPr>
          <w:rFonts w:hint="eastAsia"/>
        </w:rPr>
      </w:pPr>
    </w:p>
    <w:p w14:paraId="759188C5">
      <w:pPr>
        <w:spacing w:after="34" w:line="259" w:lineRule="auto"/>
        <w:ind w:left="0" w:right="0" w:firstLine="0"/>
        <w:jc w:val="left"/>
        <w:rPr>
          <w:rFonts w:hint="eastAsia"/>
        </w:rPr>
      </w:pPr>
      <w:r>
        <w:rPr>
          <w:rFonts w:hint="eastAsia"/>
        </w:rPr>
        <w:t>Among those diverse ways by which diverse [men] handle Catechetical Doctrine, this author thought fit above all to make use of this method: He takes out of the Word of God a text most apposite, resolves and explains it succinctly, then draws out examples containing doctrinal instructions, and lastly applies them to their several uses.</w:t>
      </w:r>
    </w:p>
    <w:p w14:paraId="76B9417D">
      <w:pPr>
        <w:spacing w:after="34" w:line="259" w:lineRule="auto"/>
        <w:ind w:left="0" w:right="0" w:firstLine="0"/>
        <w:jc w:val="left"/>
        <w:rPr>
          <w:rFonts w:hint="eastAsia"/>
        </w:rPr>
      </w:pPr>
      <w:r>
        <w:rPr>
          <w:rFonts w:hint="eastAsia"/>
        </w:rPr>
        <w:t>在众多处理要理问答教义的不同方法中，这位作者认为最适合使用这种方法：他从神的话语中选取最恰当的经文，简明地解析和解释它，然后引出包含教义指导的例子，最后将它们应用于各种用途。</w:t>
      </w:r>
    </w:p>
    <w:p w14:paraId="51BF9AB4">
      <w:pPr>
        <w:spacing w:after="34" w:line="259" w:lineRule="auto"/>
        <w:ind w:left="0" w:right="0" w:firstLine="0"/>
        <w:jc w:val="left"/>
        <w:rPr>
          <w:rFonts w:hint="eastAsia"/>
        </w:rPr>
      </w:pPr>
    </w:p>
    <w:p w14:paraId="74E748DD">
      <w:pPr>
        <w:spacing w:after="34" w:line="259" w:lineRule="auto"/>
        <w:ind w:left="0" w:right="0" w:firstLine="0"/>
        <w:jc w:val="left"/>
        <w:rPr>
          <w:rFonts w:hint="eastAsia"/>
        </w:rPr>
      </w:pPr>
      <w:r>
        <w:rPr>
          <w:rFonts w:hint="eastAsia"/>
        </w:rPr>
        <w:t>If this disgusts some nicer palette, entreat him only little by little to remit that prejudiced opinion, which he can deduce from nothing but a slight perusal, and must upon a more settled introspection confess that in this piece Ames has most prudently chosen, and dexterously handled, the most plain and regular method for the preacher's function, and Christian instruction.</w:t>
      </w:r>
    </w:p>
    <w:p w14:paraId="77C7D94E">
      <w:pPr>
        <w:spacing w:after="34" w:line="259" w:lineRule="auto"/>
        <w:ind w:left="0" w:right="0" w:firstLine="0"/>
        <w:jc w:val="left"/>
        <w:rPr>
          <w:rFonts w:hint="eastAsia"/>
        </w:rPr>
      </w:pPr>
      <w:r>
        <w:rPr>
          <w:rFonts w:hint="eastAsia"/>
        </w:rPr>
        <w:t>如果这令某些更挑剔的口味感到不快，请他们逐渐放下那偏见的看法，这种看法只是源于浅尝辄止的阅读，而在更深入的审视后，必须承认在这部作品中，埃姆斯最明智地选择了，并熟练地处理了对传道者职能和基督徒教导最为简明规范的方法。</w:t>
      </w:r>
    </w:p>
    <w:p w14:paraId="5A5F16C0">
      <w:pPr>
        <w:spacing w:after="34" w:line="259" w:lineRule="auto"/>
        <w:ind w:left="0" w:right="0" w:firstLine="0"/>
        <w:jc w:val="left"/>
        <w:rPr>
          <w:rFonts w:hint="eastAsia"/>
        </w:rPr>
      </w:pPr>
    </w:p>
    <w:p w14:paraId="306B6546">
      <w:pPr>
        <w:spacing w:after="34" w:line="259" w:lineRule="auto"/>
        <w:ind w:left="0" w:right="0" w:firstLine="0"/>
        <w:jc w:val="left"/>
        <w:rPr>
          <w:rFonts w:hint="eastAsia"/>
        </w:rPr>
      </w:pPr>
      <w:r>
        <w:rPr>
          <w:rFonts w:hint="eastAsia"/>
        </w:rPr>
        <w:t>But if any should please themselves with any other method, they may with little pains, and exceeding profit, produce compliance between it and our Amesian System.</w:t>
      </w:r>
    </w:p>
    <w:p w14:paraId="1F67790D">
      <w:pPr>
        <w:spacing w:after="34" w:line="259" w:lineRule="auto"/>
        <w:ind w:left="0" w:right="0" w:firstLine="0"/>
        <w:jc w:val="left"/>
        <w:rPr>
          <w:rFonts w:hint="eastAsia"/>
        </w:rPr>
      </w:pPr>
      <w:r>
        <w:rPr>
          <w:rFonts w:hint="eastAsia"/>
        </w:rPr>
        <w:t>但如果有人喜欢任何其他方法，他们可以不费多大力气，且获得极大益处，使其与我们的埃姆斯体系相协调。</w:t>
      </w:r>
    </w:p>
    <w:p w14:paraId="5A734E05">
      <w:pPr>
        <w:spacing w:after="34" w:line="259" w:lineRule="auto"/>
        <w:ind w:left="0" w:right="0" w:firstLine="0"/>
        <w:jc w:val="left"/>
        <w:rPr>
          <w:rFonts w:hint="eastAsia"/>
        </w:rPr>
      </w:pPr>
    </w:p>
    <w:p w14:paraId="20BEE175">
      <w:pPr>
        <w:spacing w:after="34" w:line="259" w:lineRule="auto"/>
        <w:ind w:left="0" w:right="0" w:firstLine="0"/>
        <w:jc w:val="left"/>
        <w:rPr>
          <w:rFonts w:hint="eastAsia"/>
        </w:rPr>
      </w:pPr>
      <w:r>
        <w:rPr>
          <w:rFonts w:hint="eastAsia"/>
        </w:rPr>
        <w:t>The truth of this is sufficiently attested, not only by our own countrymen, but also by the Dutch, French, and others, among whose Catechistic Treatises this was and is [held] in no small esteem.</w:t>
      </w:r>
    </w:p>
    <w:p w14:paraId="7D31AD57">
      <w:pPr>
        <w:spacing w:after="34" w:line="259" w:lineRule="auto"/>
        <w:ind w:left="0" w:right="0" w:firstLine="0"/>
        <w:jc w:val="left"/>
        <w:rPr>
          <w:rFonts w:hint="eastAsia"/>
        </w:rPr>
      </w:pPr>
      <w:r>
        <w:rPr>
          <w:rFonts w:hint="eastAsia"/>
        </w:rPr>
        <w:t>这一真理不仅得到我们本国人的充分证明，也得到荷兰人、法国人和其他人的证明，在他们的要理问答著作中，这部作品过去和现在都受到很高的评价。</w:t>
      </w:r>
    </w:p>
    <w:p w14:paraId="7889DC3D">
      <w:pPr>
        <w:spacing w:after="34" w:line="259" w:lineRule="auto"/>
        <w:ind w:left="0" w:right="0" w:firstLine="0"/>
        <w:jc w:val="left"/>
        <w:rPr>
          <w:rFonts w:hint="eastAsia"/>
        </w:rPr>
      </w:pPr>
    </w:p>
    <w:p w14:paraId="1CB28071">
      <w:pPr>
        <w:spacing w:after="34" w:line="259" w:lineRule="auto"/>
        <w:ind w:left="0" w:right="0" w:firstLine="0"/>
        <w:jc w:val="left"/>
        <w:rPr>
          <w:rFonts w:hint="eastAsia"/>
        </w:rPr>
      </w:pPr>
      <w:r>
        <w:rPr>
          <w:rFonts w:hint="eastAsia"/>
        </w:rPr>
        <w:t>I need not have taken this much pains to premise a Prefatory Epistle, when indeed I am not ignorant how the least knowing among us will conclude me but weak to suppose, that I might induce them to prize this piece by a second motive, when the title has already presented them with the name of Ames.</w:t>
      </w:r>
    </w:p>
    <w:p w14:paraId="0187A46A">
      <w:pPr>
        <w:spacing w:after="34" w:line="259" w:lineRule="auto"/>
        <w:ind w:left="0" w:right="0" w:firstLine="0"/>
        <w:jc w:val="left"/>
        <w:rPr>
          <w:rFonts w:hint="eastAsia"/>
        </w:rPr>
      </w:pPr>
      <w:r>
        <w:rPr>
          <w:rFonts w:hint="eastAsia"/>
        </w:rPr>
        <w:t>我本不必费这么大力气写一篇前言，因为我很清楚，即使是我们中间知识最少的人也会认为我很弱，以为我可能会用第二个动机诱导他们珍视这部作品，而标题已经向他们呈现了埃姆斯的名字。</w:t>
      </w:r>
    </w:p>
    <w:p w14:paraId="3C054ED9">
      <w:pPr>
        <w:spacing w:after="34" w:line="259" w:lineRule="auto"/>
        <w:ind w:left="0" w:right="0" w:firstLine="0"/>
        <w:jc w:val="left"/>
        <w:rPr>
          <w:rFonts w:hint="eastAsia"/>
        </w:rPr>
      </w:pPr>
    </w:p>
    <w:p w14:paraId="7D0DB93A">
      <w:pPr>
        <w:spacing w:after="34" w:line="259" w:lineRule="auto"/>
        <w:ind w:left="0" w:right="0" w:firstLine="0"/>
        <w:jc w:val="left"/>
        <w:rPr>
          <w:rFonts w:hint="eastAsia"/>
        </w:rPr>
      </w:pPr>
      <w:r>
        <w:rPr>
          <w:rFonts w:hint="eastAsia"/>
        </w:rPr>
        <w:t>But lest a total silence should bring this work at first sight to be questioned as spurious, I thought it not altogether unnecessary to usher it into the world with this short preface.</w:t>
      </w:r>
    </w:p>
    <w:p w14:paraId="4F5670E3">
      <w:pPr>
        <w:spacing w:after="34" w:line="259" w:lineRule="auto"/>
        <w:ind w:left="0" w:right="0" w:firstLine="0"/>
        <w:jc w:val="left"/>
        <w:rPr>
          <w:rFonts w:hint="eastAsia"/>
        </w:rPr>
      </w:pPr>
      <w:r>
        <w:rPr>
          <w:rFonts w:hint="eastAsia"/>
        </w:rPr>
        <w:t>但为避免完全的沉默使这部作品一眼看去就被质疑为伪作，我认为以这篇简短的序言将它引入世界并非完全没有必要。</w:t>
      </w:r>
    </w:p>
    <w:p w14:paraId="16F9CDC1">
      <w:pPr>
        <w:spacing w:after="34" w:line="259" w:lineRule="auto"/>
        <w:ind w:left="0" w:right="0" w:firstLine="0"/>
        <w:jc w:val="left"/>
        <w:rPr>
          <w:rFonts w:hint="eastAsia"/>
        </w:rPr>
      </w:pPr>
    </w:p>
    <w:p w14:paraId="40AFD092">
      <w:pPr>
        <w:spacing w:after="34" w:line="259" w:lineRule="auto"/>
        <w:ind w:left="0" w:right="0" w:firstLine="0"/>
        <w:jc w:val="left"/>
        <w:rPr>
          <w:rFonts w:hint="eastAsia"/>
        </w:rPr>
      </w:pPr>
      <w:r>
        <w:rPr>
          <w:rFonts w:hint="eastAsia"/>
        </w:rPr>
        <w:t>Farewell</w:t>
      </w:r>
    </w:p>
    <w:p w14:paraId="46C0E03F">
      <w:pPr>
        <w:spacing w:after="34" w:line="259" w:lineRule="auto"/>
        <w:ind w:left="0" w:right="0" w:firstLine="0"/>
        <w:jc w:val="left"/>
      </w:pPr>
      <w:r>
        <w:rPr>
          <w:rFonts w:hint="eastAsia"/>
        </w:rPr>
        <w:t>告别</w:t>
      </w:r>
    </w:p>
    <w:p w14:paraId="7067B92F">
      <w:pPr>
        <w:spacing w:after="0" w:line="259" w:lineRule="auto"/>
        <w:ind w:left="0" w:right="0" w:firstLine="0"/>
        <w:jc w:val="left"/>
      </w:pPr>
      <w:r>
        <w:rPr>
          <w:rFonts w:ascii="Arial" w:hAnsi="Arial" w:eastAsia="Arial" w:cs="Arial"/>
          <w:sz w:val="25"/>
        </w:rPr>
        <w:t xml:space="preserve"> </w:t>
      </w:r>
      <w:r>
        <w:br w:type="page"/>
      </w:r>
    </w:p>
    <w:p w14:paraId="56383A48">
      <w:pPr>
        <w:spacing w:after="90" w:line="259" w:lineRule="auto"/>
        <w:ind w:left="10" w:right="0"/>
        <w:jc w:val="center"/>
      </w:pPr>
      <w:r>
        <w:rPr>
          <w:sz w:val="39"/>
        </w:rPr>
        <w:t>THE</w:t>
      </w:r>
    </w:p>
    <w:p w14:paraId="4620BFE3">
      <w:pPr>
        <w:pStyle w:val="4"/>
        <w:spacing w:after="439"/>
        <w:ind w:left="3050" w:right="3040"/>
        <w:jc w:val="center"/>
      </w:pPr>
      <w:r>
        <w:rPr>
          <w:color w:val="000000"/>
          <w:sz w:val="39"/>
          <w:u w:val="none" w:color="000000"/>
        </w:rPr>
        <w:t xml:space="preserve">SUBSTANCE </w:t>
      </w:r>
      <w:r>
        <w:rPr>
          <w:b w:val="0"/>
          <w:color w:val="000000"/>
          <w:sz w:val="39"/>
          <w:u w:val="none" w:color="000000"/>
        </w:rPr>
        <w:t xml:space="preserve">OF </w:t>
      </w:r>
      <w:r>
        <w:rPr>
          <w:color w:val="000000"/>
          <w:sz w:val="39"/>
          <w:u w:val="none" w:color="000000"/>
        </w:rPr>
        <w:t>CHRISTIAN RELIGION</w:t>
      </w:r>
    </w:p>
    <w:p w14:paraId="716E383C">
      <w:pPr>
        <w:spacing w:after="75" w:line="308" w:lineRule="auto"/>
        <w:ind w:left="1942" w:right="1932"/>
        <w:jc w:val="center"/>
      </w:pPr>
      <w:r>
        <w:rPr>
          <w:b/>
          <w:color w:val="365F91"/>
          <w:sz w:val="39"/>
        </w:rPr>
        <w:t xml:space="preserve">The First Lord’s Day </w:t>
      </w:r>
      <w:r>
        <w:rPr>
          <w:b/>
          <w:i/>
          <w:color w:val="4F81BD"/>
          <w:sz w:val="39"/>
        </w:rPr>
        <w:t>Psalm 4 verses 6-8.</w:t>
      </w:r>
    </w:p>
    <w:p w14:paraId="2C704EA8">
      <w:pPr>
        <w:spacing w:after="7" w:line="255" w:lineRule="auto"/>
        <w:ind w:left="31" w:right="21"/>
        <w:jc w:val="center"/>
      </w:pPr>
      <w:r>
        <w:rPr>
          <w:b/>
          <w:i/>
          <w:color w:val="4F81BD"/>
          <w:sz w:val="39"/>
        </w:rPr>
        <w:t xml:space="preserve">There are many that say, Who will show us any good? Lord, lift up the light of your countenance upon us. </w:t>
      </w:r>
      <w:r>
        <w:rPr>
          <w:b/>
          <w:i/>
          <w:color w:val="4F81BD"/>
          <w:sz w:val="39"/>
          <w:vertAlign w:val="superscript"/>
        </w:rPr>
        <w:t>7</w:t>
      </w:r>
      <w:r>
        <w:rPr>
          <w:b/>
          <w:i/>
          <w:color w:val="4F81BD"/>
          <w:sz w:val="39"/>
        </w:rPr>
        <w:t>. You have put</w:t>
      </w:r>
    </w:p>
    <w:p w14:paraId="6B865C6B">
      <w:pPr>
        <w:spacing w:after="43" w:line="255" w:lineRule="auto"/>
        <w:ind w:left="182" w:right="0"/>
        <w:jc w:val="left"/>
      </w:pPr>
      <w:r>
        <w:rPr>
          <w:b/>
          <w:i/>
          <w:color w:val="4F81BD"/>
          <w:sz w:val="39"/>
        </w:rPr>
        <w:t>gladness in my heart, more than in the time</w:t>
      </w:r>
    </w:p>
    <w:p w14:paraId="1C946976">
      <w:pPr>
        <w:spacing w:after="7" w:line="255" w:lineRule="auto"/>
        <w:ind w:left="31" w:right="21"/>
        <w:jc w:val="center"/>
      </w:pPr>
      <w:r>
        <w:rPr>
          <w:b/>
          <w:i/>
          <w:color w:val="4F81BD"/>
          <w:sz w:val="39"/>
        </w:rPr>
        <w:t xml:space="preserve">that their corn and their wine increased. </w:t>
      </w:r>
      <w:r>
        <w:rPr>
          <w:b/>
          <w:i/>
          <w:color w:val="4F81BD"/>
          <w:sz w:val="39"/>
          <w:vertAlign w:val="superscript"/>
        </w:rPr>
        <w:t>8.</w:t>
      </w:r>
      <w:r>
        <w:rPr>
          <w:b/>
          <w:i/>
          <w:color w:val="4F81BD"/>
          <w:sz w:val="39"/>
        </w:rPr>
        <w:t xml:space="preserve"> I will both lay me down in peace, and sleep: for you Lord, only, make me dwell in safety.</w:t>
      </w:r>
    </w:p>
    <w:p w14:paraId="10048738">
      <w:pPr>
        <w:pStyle w:val="2"/>
        <w:bidi w:val="0"/>
        <w:rPr>
          <w:rFonts w:hint="eastAsia"/>
        </w:rPr>
      </w:pPr>
      <w:r>
        <w:rPr>
          <w:rFonts w:hint="eastAsia"/>
        </w:rPr>
        <w:t>基督教信仰的实质</w:t>
      </w:r>
    </w:p>
    <w:p w14:paraId="19C34BAD">
      <w:pPr>
        <w:pStyle w:val="2"/>
        <w:bidi w:val="0"/>
        <w:rPr>
          <w:rFonts w:hint="eastAsia"/>
        </w:rPr>
      </w:pPr>
      <w:r>
        <w:rPr>
          <w:rFonts w:hint="eastAsia"/>
        </w:rPr>
        <w:t>第一个主日诗篇4章6-8节。</w:t>
      </w:r>
    </w:p>
    <w:p w14:paraId="3853BD71">
      <w:pPr>
        <w:spacing w:after="79" w:line="259" w:lineRule="auto"/>
        <w:ind w:left="10" w:right="0"/>
        <w:jc w:val="left"/>
        <w:rPr>
          <w:rFonts w:hint="eastAsia"/>
          <w:color w:val="0000FF"/>
        </w:rPr>
      </w:pPr>
      <w:r>
        <w:rPr>
          <w:rFonts w:hint="eastAsia"/>
          <w:color w:val="0000FF"/>
        </w:rPr>
        <w:t>There are many that say, Who will show us any good? Lord, lift up the light of your countenance upon us.</w:t>
      </w:r>
    </w:p>
    <w:p w14:paraId="1DF57AC9">
      <w:pPr>
        <w:spacing w:after="79" w:line="259" w:lineRule="auto"/>
        <w:ind w:left="10" w:right="0"/>
        <w:jc w:val="left"/>
        <w:rPr>
          <w:rFonts w:hint="eastAsia"/>
          <w:color w:val="0000FF"/>
        </w:rPr>
      </w:pPr>
      <w:r>
        <w:rPr>
          <w:rFonts w:hint="eastAsia"/>
          <w:color w:val="0000FF"/>
        </w:rPr>
        <w:t>有许多人说："谁能指示我们什么好处呢？"耶和华啊，愿祢用脸上的光照耀我们。</w:t>
      </w:r>
    </w:p>
    <w:p w14:paraId="216EDC08">
      <w:pPr>
        <w:spacing w:after="79" w:line="259" w:lineRule="auto"/>
        <w:ind w:left="10" w:right="0"/>
        <w:jc w:val="left"/>
        <w:rPr>
          <w:rFonts w:hint="eastAsia"/>
          <w:color w:val="0000FF"/>
        </w:rPr>
      </w:pPr>
    </w:p>
    <w:p w14:paraId="48D806A9">
      <w:pPr>
        <w:spacing w:after="79" w:line="259" w:lineRule="auto"/>
        <w:ind w:left="10" w:right="0"/>
        <w:jc w:val="left"/>
        <w:rPr>
          <w:rFonts w:hint="eastAsia"/>
          <w:color w:val="0000FF"/>
        </w:rPr>
      </w:pPr>
      <w:r>
        <w:rPr>
          <w:rFonts w:hint="eastAsia"/>
          <w:color w:val="0000FF"/>
        </w:rPr>
        <w:t>7. You have put gladness in my heart, more than in the time that their corn and their wine increased.</w:t>
      </w:r>
    </w:p>
    <w:p w14:paraId="2A097C54">
      <w:pPr>
        <w:spacing w:after="79" w:line="259" w:lineRule="auto"/>
        <w:ind w:left="10" w:right="0"/>
        <w:jc w:val="left"/>
        <w:rPr>
          <w:rFonts w:hint="eastAsia"/>
          <w:color w:val="0000FF"/>
        </w:rPr>
      </w:pPr>
      <w:r>
        <w:rPr>
          <w:rFonts w:hint="eastAsia"/>
          <w:color w:val="0000FF"/>
        </w:rPr>
        <w:t>祢使我心里快乐，胜过那些五谷新酒丰收的时候所得的喜乐。</w:t>
      </w:r>
    </w:p>
    <w:p w14:paraId="034E1656">
      <w:pPr>
        <w:spacing w:after="79" w:line="259" w:lineRule="auto"/>
        <w:ind w:left="10" w:right="0"/>
        <w:jc w:val="left"/>
        <w:rPr>
          <w:rFonts w:hint="eastAsia"/>
          <w:color w:val="0000FF"/>
        </w:rPr>
      </w:pPr>
    </w:p>
    <w:p w14:paraId="1661579C">
      <w:pPr>
        <w:spacing w:after="79" w:line="259" w:lineRule="auto"/>
        <w:ind w:left="10" w:right="0"/>
        <w:jc w:val="left"/>
        <w:rPr>
          <w:rFonts w:hint="eastAsia"/>
          <w:color w:val="0000FF"/>
        </w:rPr>
      </w:pPr>
      <w:r>
        <w:rPr>
          <w:rFonts w:hint="eastAsia"/>
          <w:color w:val="0000FF"/>
        </w:rPr>
        <w:t>8. I will both lay me down in peace, and sleep: for you Lord, only, make me dwell in safety.</w:t>
      </w:r>
    </w:p>
    <w:p w14:paraId="4A928962">
      <w:pPr>
        <w:spacing w:after="79" w:line="259" w:lineRule="auto"/>
        <w:ind w:left="10" w:right="0"/>
        <w:jc w:val="left"/>
        <w:rPr>
          <w:rFonts w:hint="eastAsia"/>
          <w:color w:val="0000FF"/>
        </w:rPr>
      </w:pPr>
      <w:r>
        <w:rPr>
          <w:rFonts w:hint="eastAsia"/>
          <w:color w:val="0000FF"/>
        </w:rPr>
        <w:t>我必安然躺下睡觉，因为独有祢耶和华使我安然居住。</w:t>
      </w:r>
    </w:p>
    <w:p w14:paraId="7495635A">
      <w:pPr>
        <w:spacing w:after="79" w:line="259" w:lineRule="auto"/>
        <w:ind w:left="10" w:right="0"/>
        <w:jc w:val="left"/>
        <w:rPr>
          <w:rFonts w:hint="eastAsia"/>
        </w:rPr>
      </w:pPr>
    </w:p>
    <w:p w14:paraId="5F835042">
      <w:pPr>
        <w:spacing w:after="79" w:line="259" w:lineRule="auto"/>
        <w:ind w:left="10" w:right="0"/>
        <w:jc w:val="left"/>
        <w:rPr>
          <w:rFonts w:hint="eastAsia"/>
        </w:rPr>
      </w:pPr>
      <w:r>
        <w:rPr>
          <w:rFonts w:hint="eastAsia"/>
        </w:rPr>
        <w:t>The scope of this Psalm is to teach us by the example of David how we ought to carry ourselves when we are compassed about with the greatest dangers.</w:t>
      </w:r>
    </w:p>
    <w:p w14:paraId="05BBA91C">
      <w:pPr>
        <w:spacing w:after="79" w:line="259" w:lineRule="auto"/>
        <w:ind w:left="10" w:right="0"/>
        <w:jc w:val="left"/>
        <w:rPr>
          <w:rFonts w:hint="eastAsia"/>
        </w:rPr>
      </w:pPr>
      <w:r>
        <w:rPr>
          <w:rFonts w:hint="eastAsia"/>
        </w:rPr>
        <w:t>这篇诗篇的目的是通过大卫的榜样教导我们，当我们被最大的危险包围时应当如何自处。</w:t>
      </w:r>
    </w:p>
    <w:p w14:paraId="2E764353">
      <w:pPr>
        <w:spacing w:after="79" w:line="259" w:lineRule="auto"/>
        <w:ind w:left="10" w:right="0"/>
        <w:jc w:val="left"/>
        <w:rPr>
          <w:rFonts w:hint="eastAsia"/>
        </w:rPr>
      </w:pPr>
    </w:p>
    <w:p w14:paraId="59DFEED5">
      <w:pPr>
        <w:spacing w:after="79" w:line="259" w:lineRule="auto"/>
        <w:ind w:left="10" w:right="0"/>
        <w:jc w:val="left"/>
        <w:rPr>
          <w:rFonts w:hint="eastAsia"/>
        </w:rPr>
      </w:pPr>
      <w:r>
        <w:rPr>
          <w:rFonts w:hint="eastAsia"/>
        </w:rPr>
        <w:t>Now, two things are performed here [2]by David, which make up the two parts of this Psalm.</w:t>
      </w:r>
    </w:p>
    <w:p w14:paraId="527BC366">
      <w:pPr>
        <w:spacing w:after="79" w:line="259" w:lineRule="auto"/>
        <w:ind w:left="10" w:right="0"/>
        <w:jc w:val="left"/>
        <w:rPr>
          <w:rFonts w:hint="eastAsia"/>
        </w:rPr>
      </w:pPr>
      <w:r>
        <w:rPr>
          <w:rFonts w:hint="eastAsia"/>
        </w:rPr>
        <w:t>现在，大卫在此做了两件事，构成了这篇诗篇的两个部分。</w:t>
      </w:r>
    </w:p>
    <w:p w14:paraId="587C938B">
      <w:pPr>
        <w:spacing w:after="79" w:line="259" w:lineRule="auto"/>
        <w:ind w:left="10" w:right="0"/>
        <w:jc w:val="left"/>
        <w:rPr>
          <w:rFonts w:hint="eastAsia"/>
        </w:rPr>
      </w:pPr>
    </w:p>
    <w:p w14:paraId="5A072E20">
      <w:pPr>
        <w:spacing w:after="79" w:line="259" w:lineRule="auto"/>
        <w:ind w:left="10" w:right="0"/>
        <w:jc w:val="left"/>
        <w:rPr>
          <w:rFonts w:hint="eastAsia"/>
        </w:rPr>
      </w:pPr>
      <w:r>
        <w:rPr>
          <w:rFonts w:hint="eastAsia"/>
        </w:rPr>
        <w:t>First, he prays for turning away imminent danger, verse 1.</w:t>
      </w:r>
    </w:p>
    <w:p w14:paraId="642E4B95">
      <w:pPr>
        <w:spacing w:after="79" w:line="259" w:lineRule="auto"/>
        <w:ind w:left="10" w:right="0"/>
        <w:jc w:val="left"/>
        <w:rPr>
          <w:rFonts w:hint="eastAsia"/>
        </w:rPr>
      </w:pPr>
      <w:r>
        <w:rPr>
          <w:rFonts w:hint="eastAsia"/>
        </w:rPr>
        <w:t>首先，他祈求转离迫在眉睫的危险，见第1节。</w:t>
      </w:r>
    </w:p>
    <w:p w14:paraId="70499D25">
      <w:pPr>
        <w:spacing w:after="79" w:line="259" w:lineRule="auto"/>
        <w:ind w:left="10" w:right="0"/>
        <w:jc w:val="left"/>
        <w:rPr>
          <w:rFonts w:hint="eastAsia"/>
        </w:rPr>
      </w:pPr>
    </w:p>
    <w:p w14:paraId="7637DFAD">
      <w:pPr>
        <w:spacing w:after="79" w:line="259" w:lineRule="auto"/>
        <w:ind w:left="10" w:right="0"/>
        <w:jc w:val="left"/>
        <w:rPr>
          <w:rFonts w:hint="eastAsia"/>
        </w:rPr>
      </w:pPr>
      <w:r>
        <w:rPr>
          <w:rFonts w:hint="eastAsia"/>
        </w:rPr>
        <w:t>Secondly, he sets out the effect of his prayer in strengthening his mind, which he attained by this means, and by that in the rest of the verses.</w:t>
      </w:r>
    </w:p>
    <w:p w14:paraId="633CCF0E">
      <w:pPr>
        <w:spacing w:after="79" w:line="259" w:lineRule="auto"/>
        <w:ind w:left="10" w:right="0"/>
        <w:jc w:val="left"/>
        <w:rPr>
          <w:rFonts w:hint="eastAsia"/>
        </w:rPr>
      </w:pPr>
      <w:r>
        <w:rPr>
          <w:rFonts w:hint="eastAsia"/>
        </w:rPr>
        <w:t>其次，他阐述了祷告在坚固他心志方面的效果，这是他通过这种方式，以及在其余诗句中所达到的。</w:t>
      </w:r>
    </w:p>
    <w:p w14:paraId="7D3F4463">
      <w:pPr>
        <w:spacing w:after="79" w:line="259" w:lineRule="auto"/>
        <w:ind w:left="10" w:right="0"/>
        <w:jc w:val="left"/>
        <w:rPr>
          <w:rFonts w:hint="eastAsia"/>
        </w:rPr>
      </w:pPr>
    </w:p>
    <w:p w14:paraId="5DBD02DD">
      <w:pPr>
        <w:spacing w:after="79" w:line="259" w:lineRule="auto"/>
        <w:ind w:left="10" w:right="0"/>
        <w:jc w:val="left"/>
        <w:rPr>
          <w:rFonts w:hint="eastAsia"/>
        </w:rPr>
      </w:pPr>
      <w:r>
        <w:rPr>
          <w:rFonts w:hint="eastAsia"/>
        </w:rPr>
        <w:t>This confirmation is declared by a double reason.</w:t>
      </w:r>
    </w:p>
    <w:p w14:paraId="33562BA6">
      <w:pPr>
        <w:spacing w:after="79" w:line="259" w:lineRule="auto"/>
        <w:ind w:left="10" w:right="0"/>
        <w:jc w:val="left"/>
        <w:rPr>
          <w:rFonts w:hint="eastAsia"/>
        </w:rPr>
      </w:pPr>
      <w:r>
        <w:rPr>
          <w:rFonts w:hint="eastAsia"/>
        </w:rPr>
        <w:t>这种确信通过双重理由宣告。</w:t>
      </w:r>
    </w:p>
    <w:p w14:paraId="0734FE35">
      <w:pPr>
        <w:spacing w:after="79" w:line="259" w:lineRule="auto"/>
        <w:ind w:left="10" w:right="0"/>
        <w:jc w:val="left"/>
        <w:rPr>
          <w:rFonts w:hint="eastAsia"/>
        </w:rPr>
      </w:pPr>
    </w:p>
    <w:p w14:paraId="7E3B97A1">
      <w:pPr>
        <w:spacing w:after="79" w:line="259" w:lineRule="auto"/>
        <w:ind w:left="10" w:right="0"/>
        <w:jc w:val="left"/>
        <w:rPr>
          <w:rFonts w:hint="eastAsia"/>
        </w:rPr>
      </w:pPr>
      <w:r>
        <w:rPr>
          <w:rFonts w:hint="eastAsia"/>
        </w:rPr>
        <w:t>First, by an exhortation, which he uses towards his enemies, verses 2-5.</w:t>
      </w:r>
    </w:p>
    <w:p w14:paraId="298F72AF">
      <w:pPr>
        <w:spacing w:after="79" w:line="259" w:lineRule="auto"/>
        <w:ind w:left="10" w:right="0"/>
        <w:jc w:val="left"/>
        <w:rPr>
          <w:rFonts w:hint="eastAsia"/>
        </w:rPr>
      </w:pPr>
      <w:r>
        <w:rPr>
          <w:rFonts w:hint="eastAsia"/>
        </w:rPr>
        <w:t>首先，通过他对敌人的劝诫，见第2-5节。</w:t>
      </w:r>
    </w:p>
    <w:p w14:paraId="48A36A43">
      <w:pPr>
        <w:spacing w:after="79" w:line="259" w:lineRule="auto"/>
        <w:ind w:left="10" w:right="0"/>
        <w:jc w:val="left"/>
        <w:rPr>
          <w:rFonts w:hint="eastAsia"/>
        </w:rPr>
      </w:pPr>
    </w:p>
    <w:p w14:paraId="127DCEB5">
      <w:pPr>
        <w:spacing w:after="79" w:line="259" w:lineRule="auto"/>
        <w:ind w:left="10" w:right="0"/>
        <w:jc w:val="left"/>
        <w:rPr>
          <w:rFonts w:hint="eastAsia"/>
        </w:rPr>
      </w:pPr>
      <w:r>
        <w:rPr>
          <w:rFonts w:hint="eastAsia"/>
        </w:rPr>
        <w:t>Secondly, by a profession of his confidence that he had in God, from the sixth verse to the end of the Psalm.</w:t>
      </w:r>
    </w:p>
    <w:p w14:paraId="63AC85C4">
      <w:pPr>
        <w:spacing w:after="79" w:line="259" w:lineRule="auto"/>
        <w:ind w:left="10" w:right="0"/>
        <w:jc w:val="left"/>
        <w:rPr>
          <w:rFonts w:hint="eastAsia"/>
        </w:rPr>
      </w:pPr>
      <w:r>
        <w:rPr>
          <w:rFonts w:hint="eastAsia"/>
        </w:rPr>
        <w:t>其次，通过他对上帝的信心的宣告，从第六节到诗篇结束。</w:t>
      </w:r>
    </w:p>
    <w:p w14:paraId="797E0E11">
      <w:pPr>
        <w:spacing w:after="79" w:line="259" w:lineRule="auto"/>
        <w:ind w:left="10" w:right="0"/>
        <w:jc w:val="left"/>
        <w:rPr>
          <w:rFonts w:hint="eastAsia"/>
        </w:rPr>
      </w:pPr>
    </w:p>
    <w:p w14:paraId="71F5B526">
      <w:pPr>
        <w:spacing w:after="79" w:line="259" w:lineRule="auto"/>
        <w:ind w:left="10" w:right="0"/>
        <w:jc w:val="left"/>
        <w:rPr>
          <w:rFonts w:hint="eastAsia"/>
        </w:rPr>
      </w:pPr>
      <w:r>
        <w:rPr>
          <w:rFonts w:hint="eastAsia"/>
        </w:rPr>
        <w:t>In this profession of his confidence, the Royal Prophet shows that he places his chief felicity in God's favour towards him.</w:t>
      </w:r>
    </w:p>
    <w:p w14:paraId="11403EA8">
      <w:pPr>
        <w:spacing w:after="79" w:line="259" w:lineRule="auto"/>
        <w:ind w:left="10" w:right="0"/>
        <w:jc w:val="left"/>
        <w:rPr>
          <w:rFonts w:hint="eastAsia"/>
        </w:rPr>
      </w:pPr>
      <w:r>
        <w:rPr>
          <w:rFonts w:hint="eastAsia"/>
        </w:rPr>
        <w:t>在这种信心的宣告中，这位王室先知表明他将自己的主要幸福置于上帝对他的恩宠中。</w:t>
      </w:r>
    </w:p>
    <w:p w14:paraId="42730163">
      <w:pPr>
        <w:spacing w:after="79" w:line="259" w:lineRule="auto"/>
        <w:ind w:left="10" w:right="0"/>
        <w:jc w:val="left"/>
        <w:rPr>
          <w:rFonts w:hint="eastAsia"/>
        </w:rPr>
      </w:pPr>
    </w:p>
    <w:p w14:paraId="74B0C349">
      <w:pPr>
        <w:spacing w:after="79" w:line="259" w:lineRule="auto"/>
        <w:ind w:left="10" w:right="0"/>
        <w:jc w:val="left"/>
        <w:rPr>
          <w:rFonts w:hint="eastAsia"/>
        </w:rPr>
      </w:pPr>
      <w:r>
        <w:rPr>
          <w:rFonts w:hint="eastAsia"/>
        </w:rPr>
        <w:t>And this profession is first illustrated from a comparison with a very unlike and vanishing care of worldly men that they have concerning their own happiness or felicity, verse 6.</w:t>
      </w:r>
    </w:p>
    <w:p w14:paraId="44480810">
      <w:pPr>
        <w:spacing w:after="79" w:line="259" w:lineRule="auto"/>
        <w:ind w:left="10" w:right="0"/>
        <w:jc w:val="left"/>
        <w:rPr>
          <w:rFonts w:hint="eastAsia"/>
        </w:rPr>
      </w:pPr>
      <w:r>
        <w:rPr>
          <w:rFonts w:hint="eastAsia"/>
        </w:rPr>
        <w:t>这种宣告首先通过与世俗之人对自身幸福或福祉的截然不同且转瞬即逝的关注作比较来说明，见第6节。</w:t>
      </w:r>
    </w:p>
    <w:p w14:paraId="478A3BBB">
      <w:pPr>
        <w:spacing w:after="79" w:line="259" w:lineRule="auto"/>
        <w:ind w:left="10" w:right="0"/>
        <w:jc w:val="left"/>
        <w:rPr>
          <w:rFonts w:hint="eastAsia"/>
        </w:rPr>
      </w:pPr>
    </w:p>
    <w:p w14:paraId="212D121D">
      <w:pPr>
        <w:spacing w:after="79" w:line="259" w:lineRule="auto"/>
        <w:ind w:left="10" w:right="0"/>
        <w:jc w:val="left"/>
        <w:rPr>
          <w:rFonts w:hint="eastAsia"/>
        </w:rPr>
      </w:pPr>
      <w:r>
        <w:rPr>
          <w:rFonts w:hint="eastAsia"/>
        </w:rPr>
        <w:t>Secondly, from the effect of God's favour, namely, that it brings with itself wonderful gladness to the minds and consciences of those that have received it, verse 7, in which words the reason and cause is given for the former confession.</w:t>
      </w:r>
    </w:p>
    <w:p w14:paraId="7D5E085F">
      <w:pPr>
        <w:spacing w:after="79" w:line="259" w:lineRule="auto"/>
        <w:ind w:left="10" w:right="0"/>
        <w:jc w:val="left"/>
        <w:rPr>
          <w:rFonts w:hint="eastAsia"/>
        </w:rPr>
      </w:pPr>
      <w:r>
        <w:rPr>
          <w:rFonts w:hint="eastAsia"/>
        </w:rPr>
        <w:t>其次，从上帝恩宠的效果来看，即它给那些已经接受它的人的心灵和良知带来奇妙的喜乐，见第7节，这些话语给出了前面宣告的理由和原因。</w:t>
      </w:r>
    </w:p>
    <w:p w14:paraId="3B03870F">
      <w:pPr>
        <w:spacing w:after="79" w:line="259" w:lineRule="auto"/>
        <w:ind w:left="10" w:right="0"/>
        <w:jc w:val="left"/>
        <w:rPr>
          <w:rFonts w:hint="eastAsia"/>
        </w:rPr>
      </w:pPr>
    </w:p>
    <w:p w14:paraId="6245F58B">
      <w:pPr>
        <w:spacing w:after="79" w:line="259" w:lineRule="auto"/>
        <w:ind w:left="10" w:right="0"/>
        <w:jc w:val="left"/>
        <w:rPr>
          <w:rFonts w:hint="eastAsia"/>
        </w:rPr>
      </w:pPr>
      <w:r>
        <w:rPr>
          <w:rFonts w:hint="eastAsia"/>
        </w:rPr>
        <w:t>And then this gladness is illustrated by a comparison of a lesser joy or gladness, which yet is taken by the world for a full joy; and that is the joy that arises from the plenty and abundance of the goods of this life, verse 7.</w:t>
      </w:r>
    </w:p>
    <w:p w14:paraId="32F2BC11">
      <w:pPr>
        <w:spacing w:after="79" w:line="259" w:lineRule="auto"/>
        <w:ind w:left="10" w:right="0"/>
        <w:jc w:val="left"/>
        <w:rPr>
          <w:rFonts w:hint="eastAsia"/>
        </w:rPr>
      </w:pPr>
      <w:r>
        <w:rPr>
          <w:rFonts w:hint="eastAsia"/>
        </w:rPr>
        <w:t>然后，这种喜乐通过与一种较小的喜乐或欢欣的比较来说明，这种较小的喜乐却被世人视为完全的喜乐；那就是从今生物质的丰富和充足而产生的喜乐，见第7节。</w:t>
      </w:r>
    </w:p>
    <w:p w14:paraId="22A88460">
      <w:pPr>
        <w:spacing w:after="79" w:line="259" w:lineRule="auto"/>
        <w:ind w:left="10" w:right="0"/>
        <w:jc w:val="left"/>
        <w:rPr>
          <w:rFonts w:hint="eastAsia"/>
        </w:rPr>
      </w:pPr>
    </w:p>
    <w:p w14:paraId="78535522">
      <w:pPr>
        <w:spacing w:after="79" w:line="259" w:lineRule="auto"/>
        <w:ind w:left="10" w:right="0"/>
        <w:jc w:val="left"/>
        <w:rPr>
          <w:rFonts w:hint="eastAsia"/>
        </w:rPr>
      </w:pPr>
      <w:r>
        <w:rPr>
          <w:rFonts w:hint="eastAsia"/>
        </w:rPr>
        <w:t>Lastly, this profession of the Prophet is illustrated from another effect that it brings with it, namely, security and safety from fear, and all cause of fear; the true cause of which is placed in God's protection, verse 8.</w:t>
      </w:r>
    </w:p>
    <w:p w14:paraId="0C4DD27A">
      <w:pPr>
        <w:spacing w:after="79" w:line="259" w:lineRule="auto"/>
        <w:ind w:left="10" w:right="0"/>
        <w:jc w:val="left"/>
        <w:rPr>
          <w:rFonts w:hint="eastAsia"/>
        </w:rPr>
      </w:pPr>
      <w:r>
        <w:rPr>
          <w:rFonts w:hint="eastAsia"/>
        </w:rPr>
        <w:t>最后，先知的这种宣告通过它带来的另一种效果来说明，即远离恐惧和一切恐惧原因的安全与平安；这真正的原因在于上帝的保护，见第8节。</w:t>
      </w:r>
    </w:p>
    <w:p w14:paraId="14357CBE">
      <w:pPr>
        <w:spacing w:after="79" w:line="259" w:lineRule="auto"/>
        <w:ind w:left="10" w:right="0"/>
        <w:jc w:val="left"/>
        <w:rPr>
          <w:rFonts w:hint="eastAsia"/>
        </w:rPr>
      </w:pPr>
    </w:p>
    <w:p w14:paraId="472E43EA">
      <w:pPr>
        <w:spacing w:after="79" w:line="259" w:lineRule="auto"/>
        <w:ind w:left="10" w:right="0"/>
        <w:jc w:val="left"/>
        <w:rPr>
          <w:rFonts w:hint="eastAsia"/>
        </w:rPr>
      </w:pPr>
      <w:r>
        <w:rPr>
          <w:rFonts w:hint="eastAsia"/>
        </w:rPr>
        <w:t>That all these things may be better understood, we must know and observe for the explication of the words, that by many in this passage is understood to mean all,</w:t>
      </w:r>
    </w:p>
    <w:p w14:paraId="4B81A516">
      <w:pPr>
        <w:spacing w:after="79" w:line="259" w:lineRule="auto"/>
        <w:ind w:left="10" w:right="0"/>
        <w:jc w:val="left"/>
        <w:rPr>
          <w:rFonts w:hint="eastAsia"/>
        </w:rPr>
      </w:pPr>
      <w:r>
        <w:rPr>
          <w:rFonts w:hint="eastAsia"/>
        </w:rPr>
        <w:t>为了更好地理解所有这些事情，我们必须知道并观察到，为了解释这些话语，这段经文中的"许多人"被理解为指"所有人"，</w:t>
      </w:r>
    </w:p>
    <w:p w14:paraId="1C8BF082">
      <w:pPr>
        <w:spacing w:after="79" w:line="259" w:lineRule="auto"/>
        <w:ind w:left="10" w:right="0"/>
        <w:jc w:val="left"/>
        <w:rPr>
          <w:rFonts w:hint="eastAsia"/>
        </w:rPr>
      </w:pPr>
    </w:p>
    <w:p w14:paraId="2B77EA3D">
      <w:pPr>
        <w:spacing w:after="79" w:line="259" w:lineRule="auto"/>
        <w:ind w:left="10" w:right="0"/>
        <w:jc w:val="left"/>
        <w:rPr>
          <w:rFonts w:hint="eastAsia"/>
        </w:rPr>
      </w:pPr>
      <w:r>
        <w:rPr>
          <w:rFonts w:hint="eastAsia"/>
        </w:rPr>
        <w:t>[3]because what is attributed here to many, agrees with all.</w:t>
      </w:r>
    </w:p>
    <w:p w14:paraId="5C8CF6A6">
      <w:pPr>
        <w:spacing w:after="79" w:line="259" w:lineRule="auto"/>
        <w:ind w:left="10" w:right="0"/>
        <w:jc w:val="left"/>
        <w:rPr>
          <w:rFonts w:hint="eastAsia"/>
        </w:rPr>
      </w:pPr>
      <w:r>
        <w:rPr>
          <w:rFonts w:hint="eastAsia"/>
        </w:rPr>
        <w:t>因为这里归于"许多人"的特质，适用于所有人。</w:t>
      </w:r>
    </w:p>
    <w:p w14:paraId="0AEE76BB">
      <w:pPr>
        <w:spacing w:after="79" w:line="259" w:lineRule="auto"/>
        <w:ind w:left="10" w:right="0"/>
        <w:jc w:val="left"/>
        <w:rPr>
          <w:rFonts w:hint="eastAsia"/>
        </w:rPr>
      </w:pPr>
    </w:p>
    <w:p w14:paraId="5711D9EA">
      <w:pPr>
        <w:spacing w:after="79" w:line="259" w:lineRule="auto"/>
        <w:ind w:left="10" w:right="0"/>
        <w:jc w:val="left"/>
        <w:rPr>
          <w:rFonts w:hint="eastAsia"/>
        </w:rPr>
      </w:pPr>
      <w:r>
        <w:rPr>
          <w:rFonts w:hint="eastAsia"/>
        </w:rPr>
        <w:t>Secondly, that by the words they say is not understood here properly as external and vocal speech, but the inward affections, desire, and endeavour; because this saying is also affirmed about those who abstain from outward speech and perhaps cannot speak.</w:t>
      </w:r>
    </w:p>
    <w:p w14:paraId="28D49B98">
      <w:pPr>
        <w:spacing w:after="79" w:line="259" w:lineRule="auto"/>
        <w:ind w:left="10" w:right="0"/>
        <w:jc w:val="left"/>
        <w:rPr>
          <w:rFonts w:hint="eastAsia"/>
        </w:rPr>
      </w:pPr>
      <w:r>
        <w:rPr>
          <w:rFonts w:hint="eastAsia"/>
        </w:rPr>
        <w:t>其次，"他们说"这些词在此处并非恰当地理解为外在和声音的言语，而是内在的情感、欲望和努力；因为这种"说"也适用于那些不发外在言语，甚至可能无法说话的人。</w:t>
      </w:r>
    </w:p>
    <w:p w14:paraId="3E20D198">
      <w:pPr>
        <w:spacing w:after="79" w:line="259" w:lineRule="auto"/>
        <w:ind w:left="10" w:right="0"/>
        <w:jc w:val="left"/>
        <w:rPr>
          <w:rFonts w:hint="eastAsia"/>
        </w:rPr>
      </w:pPr>
    </w:p>
    <w:p w14:paraId="512979E4">
      <w:pPr>
        <w:spacing w:after="79" w:line="259" w:lineRule="auto"/>
        <w:ind w:left="10" w:right="0"/>
        <w:jc w:val="left"/>
        <w:rPr>
          <w:rFonts w:hint="eastAsia"/>
        </w:rPr>
      </w:pPr>
      <w:r>
        <w:rPr>
          <w:rFonts w:hint="eastAsia"/>
        </w:rPr>
        <w:t>Thirdly, that by this exclamation, who will show us any good? a vehement desire is imported.</w:t>
      </w:r>
    </w:p>
    <w:p w14:paraId="402FF799">
      <w:pPr>
        <w:spacing w:after="79" w:line="259" w:lineRule="auto"/>
        <w:ind w:left="10" w:right="0"/>
        <w:jc w:val="left"/>
        <w:rPr>
          <w:rFonts w:hint="eastAsia"/>
        </w:rPr>
      </w:pPr>
      <w:r>
        <w:rPr>
          <w:rFonts w:hint="eastAsia"/>
        </w:rPr>
        <w:t>第三，通过这种感叹"谁能指示我们什么好处呢？"表达了一种强烈的渴望。</w:t>
      </w:r>
    </w:p>
    <w:p w14:paraId="5B698B18">
      <w:pPr>
        <w:spacing w:after="79" w:line="259" w:lineRule="auto"/>
        <w:ind w:left="10" w:right="0"/>
        <w:jc w:val="left"/>
        <w:rPr>
          <w:rFonts w:hint="eastAsia"/>
        </w:rPr>
      </w:pPr>
    </w:p>
    <w:p w14:paraId="6A264445">
      <w:pPr>
        <w:spacing w:after="79" w:line="259" w:lineRule="auto"/>
        <w:ind w:left="10" w:right="0"/>
        <w:jc w:val="left"/>
        <w:rPr>
          <w:rFonts w:hint="eastAsia"/>
        </w:rPr>
      </w:pPr>
      <w:r>
        <w:rPr>
          <w:rFonts w:hint="eastAsia"/>
        </w:rPr>
        <w:t>Fourthly, that by good is understood all and everything which appears delectable, whether it seems profitable, pleasant, or in any other way desirable.</w:t>
      </w:r>
    </w:p>
    <w:p w14:paraId="2698E5DF">
      <w:pPr>
        <w:spacing w:after="79" w:line="259" w:lineRule="auto"/>
        <w:ind w:left="10" w:right="0"/>
        <w:jc w:val="left"/>
        <w:rPr>
          <w:rFonts w:hint="eastAsia"/>
        </w:rPr>
      </w:pPr>
      <w:r>
        <w:rPr>
          <w:rFonts w:hint="eastAsia"/>
        </w:rPr>
        <w:t>第四，"好处"被理解为所有看起来令人愉悦的事物，无论它看起来是有益的、愉快的，还是以其他方式令人向往的。</w:t>
      </w:r>
    </w:p>
    <w:p w14:paraId="25C8A40E">
      <w:pPr>
        <w:spacing w:after="79" w:line="259" w:lineRule="auto"/>
        <w:ind w:left="10" w:right="0"/>
        <w:jc w:val="left"/>
        <w:rPr>
          <w:rFonts w:hint="eastAsia"/>
        </w:rPr>
      </w:pPr>
    </w:p>
    <w:p w14:paraId="5402B854">
      <w:pPr>
        <w:spacing w:after="79" w:line="259" w:lineRule="auto"/>
        <w:ind w:left="10" w:right="0"/>
        <w:jc w:val="left"/>
        <w:rPr>
          <w:rFonts w:hint="eastAsia"/>
        </w:rPr>
      </w:pPr>
      <w:r>
        <w:rPr>
          <w:rFonts w:hint="eastAsia"/>
        </w:rPr>
        <w:t>Fifthly, that by lifting up God's countenance upon us, is understood a constant phrase of Scripture, the communication and manifestation of God's gracious presence and favour; for it is a metaphor or speech that seems to be borrowed from the sun rising and spreading abroad the beams of his light, whereby he brings a certain life and gladness to all creatures here below.</w:t>
      </w:r>
    </w:p>
    <w:p w14:paraId="7426809D">
      <w:pPr>
        <w:spacing w:after="79" w:line="259" w:lineRule="auto"/>
        <w:ind w:left="10" w:right="0"/>
        <w:jc w:val="left"/>
        <w:rPr>
          <w:rFonts w:hint="eastAsia"/>
        </w:rPr>
      </w:pPr>
      <w:r>
        <w:rPr>
          <w:rFonts w:hint="eastAsia"/>
        </w:rPr>
        <w:t>第五，"上帝用脸上的光照耀我们"，被理解为圣经中的一个常用短语，表示上帝恩典的同在和恩宠的交流与显现；因为这是一个隐喻或表达，似乎借用了太阳升起并向四方散发光芒的景象，藉此祂给地上所有生物带来确定的生命和喜乐。</w:t>
      </w:r>
    </w:p>
    <w:p w14:paraId="7686034E">
      <w:pPr>
        <w:spacing w:after="79" w:line="259" w:lineRule="auto"/>
        <w:ind w:left="10" w:right="0"/>
        <w:jc w:val="left"/>
        <w:rPr>
          <w:b/>
          <w:i/>
        </w:rPr>
      </w:pPr>
    </w:p>
    <w:p w14:paraId="298231C0">
      <w:pPr>
        <w:ind w:left="-5" w:right="0"/>
        <w:rPr>
          <w:rFonts w:hint="eastAsia"/>
          <w:b/>
          <w:i/>
        </w:rPr>
      </w:pPr>
      <w:r>
        <w:rPr>
          <w:rFonts w:hint="eastAsia"/>
          <w:b/>
          <w:i/>
        </w:rPr>
        <w:t>Doctrines arising from this.</w:t>
      </w:r>
    </w:p>
    <w:p w14:paraId="1CB08537">
      <w:pPr>
        <w:ind w:left="-5" w:right="0"/>
        <w:rPr>
          <w:rFonts w:hint="eastAsia"/>
          <w:b/>
          <w:i/>
        </w:rPr>
      </w:pPr>
      <w:r>
        <w:rPr>
          <w:rFonts w:hint="eastAsia"/>
          <w:b/>
          <w:i/>
        </w:rPr>
        <w:t>由此产生的教义。</w:t>
      </w:r>
    </w:p>
    <w:p w14:paraId="09377972">
      <w:pPr>
        <w:ind w:left="-5" w:right="0"/>
        <w:rPr>
          <w:rFonts w:hint="eastAsia"/>
          <w:b w:val="0"/>
          <w:bCs/>
          <w:i w:val="0"/>
          <w:iCs/>
        </w:rPr>
      </w:pPr>
    </w:p>
    <w:p w14:paraId="3A4CE373">
      <w:pPr>
        <w:ind w:left="-5" w:right="0"/>
        <w:rPr>
          <w:rFonts w:hint="eastAsia"/>
          <w:b w:val="0"/>
          <w:bCs/>
          <w:i w:val="0"/>
          <w:iCs/>
        </w:rPr>
      </w:pPr>
      <w:r>
        <w:rPr>
          <w:rFonts w:hint="eastAsia"/>
          <w:b w:val="0"/>
          <w:bCs/>
          <w:i w:val="0"/>
          <w:iCs/>
        </w:rPr>
        <w:t>Doctrine 1. Our chief felicity and happiness ought to be regarded and sought after above all other things, and that [should be done] throughout our whole life.</w:t>
      </w:r>
    </w:p>
    <w:p w14:paraId="71BD5393">
      <w:pPr>
        <w:ind w:left="-5" w:right="0"/>
        <w:rPr>
          <w:rFonts w:hint="eastAsia"/>
          <w:b w:val="0"/>
          <w:bCs/>
          <w:i w:val="0"/>
          <w:iCs/>
        </w:rPr>
      </w:pPr>
      <w:r>
        <w:rPr>
          <w:rFonts w:hint="eastAsia"/>
          <w:b w:val="0"/>
          <w:bCs/>
          <w:i w:val="0"/>
          <w:iCs/>
        </w:rPr>
        <w:t>教义1. 我们的至高福乐与幸福应当被看重并追求，超过一切其他事物，而且[应当]贯穿我们的一生。</w:t>
      </w:r>
    </w:p>
    <w:p w14:paraId="0D68E644">
      <w:pPr>
        <w:ind w:left="-5" w:right="0"/>
        <w:rPr>
          <w:rFonts w:hint="eastAsia"/>
          <w:b w:val="0"/>
          <w:bCs/>
          <w:i w:val="0"/>
          <w:iCs/>
        </w:rPr>
      </w:pPr>
    </w:p>
    <w:p w14:paraId="0EC594A7">
      <w:pPr>
        <w:ind w:left="-5" w:right="0"/>
        <w:rPr>
          <w:rFonts w:hint="eastAsia"/>
          <w:b w:val="0"/>
          <w:bCs/>
          <w:i w:val="0"/>
          <w:iCs/>
        </w:rPr>
      </w:pPr>
      <w:r>
        <w:rPr>
          <w:rFonts w:hint="eastAsia"/>
          <w:b w:val="0"/>
          <w:bCs/>
          <w:i w:val="0"/>
          <w:iCs/>
        </w:rPr>
        <w:t>This doctrine is thus raised and gathered in that David proposes this as his only comfort which he regarded in the time of his affliction, and which he would regard all his lifetime.</w:t>
      </w:r>
    </w:p>
    <w:p w14:paraId="7A8E1FBD">
      <w:pPr>
        <w:ind w:left="-5" w:right="0"/>
        <w:rPr>
          <w:rFonts w:hint="eastAsia"/>
          <w:b w:val="0"/>
          <w:bCs/>
          <w:i w:val="0"/>
          <w:iCs/>
        </w:rPr>
      </w:pPr>
      <w:r>
        <w:rPr>
          <w:rFonts w:hint="eastAsia"/>
          <w:b w:val="0"/>
          <w:bCs/>
          <w:i w:val="0"/>
          <w:iCs/>
        </w:rPr>
        <w:t>这一教义是这样提出和总结的，即大卫提出这是他在苦难时期所看重的唯一安慰，也是他一生都会看重的。</w:t>
      </w:r>
    </w:p>
    <w:p w14:paraId="49C6CB08">
      <w:pPr>
        <w:ind w:left="-5" w:right="0"/>
        <w:rPr>
          <w:rFonts w:hint="eastAsia"/>
          <w:b w:val="0"/>
          <w:bCs/>
          <w:i w:val="0"/>
          <w:iCs/>
        </w:rPr>
      </w:pPr>
    </w:p>
    <w:p w14:paraId="1F9A8BD7">
      <w:pPr>
        <w:ind w:left="-5" w:right="0"/>
        <w:rPr>
          <w:rFonts w:hint="eastAsia"/>
          <w:b w:val="0"/>
          <w:bCs/>
          <w:i w:val="0"/>
          <w:iCs/>
        </w:rPr>
      </w:pPr>
      <w:r>
        <w:rPr>
          <w:rFonts w:hint="eastAsia"/>
          <w:b w:val="0"/>
          <w:bCs/>
          <w:i w:val="0"/>
          <w:iCs/>
        </w:rPr>
        <w:t>Now by the chief good, what is properly to be understood is that in which our felicity consists; in this felicity is contained an affluence or fulness of all desirable good things.</w:t>
      </w:r>
    </w:p>
    <w:p w14:paraId="29C2EE49">
      <w:pPr>
        <w:ind w:left="-5" w:right="0"/>
        <w:rPr>
          <w:rFonts w:hint="eastAsia"/>
          <w:b w:val="0"/>
          <w:bCs/>
          <w:i w:val="0"/>
          <w:iCs/>
        </w:rPr>
      </w:pPr>
      <w:r>
        <w:rPr>
          <w:rFonts w:hint="eastAsia"/>
          <w:b w:val="0"/>
          <w:bCs/>
          <w:i w:val="0"/>
          <w:iCs/>
        </w:rPr>
        <w:t>现在，对于至善，正确理解是指我们的福乐所在；在这福乐中包含了一切可欲之善的丰盛或充满。</w:t>
      </w:r>
    </w:p>
    <w:p w14:paraId="4E2C6AB8">
      <w:pPr>
        <w:ind w:left="-5" w:right="0"/>
        <w:rPr>
          <w:rFonts w:hint="eastAsia"/>
          <w:b w:val="0"/>
          <w:bCs/>
          <w:i w:val="0"/>
          <w:iCs/>
        </w:rPr>
      </w:pPr>
    </w:p>
    <w:p w14:paraId="031F46EE">
      <w:pPr>
        <w:ind w:left="-5" w:right="0"/>
        <w:rPr>
          <w:rFonts w:hint="eastAsia"/>
          <w:b w:val="0"/>
          <w:bCs/>
          <w:i w:val="0"/>
          <w:iCs/>
        </w:rPr>
      </w:pPr>
      <w:r>
        <w:rPr>
          <w:rFonts w:hint="eastAsia"/>
          <w:b w:val="0"/>
          <w:bCs/>
          <w:i w:val="0"/>
          <w:iCs/>
        </w:rPr>
        <w:t>And this chief good, as it is imperfectly attained to and possessed here in this life, is properly [4]called our consolation, or comfort.</w:t>
      </w:r>
    </w:p>
    <w:p w14:paraId="0D14003F">
      <w:pPr>
        <w:ind w:left="-5" w:right="0"/>
        <w:rPr>
          <w:rFonts w:hint="eastAsia"/>
          <w:b w:val="0"/>
          <w:bCs/>
          <w:i w:val="0"/>
          <w:iCs/>
        </w:rPr>
      </w:pPr>
      <w:r>
        <w:rPr>
          <w:rFonts w:hint="eastAsia"/>
          <w:b w:val="0"/>
          <w:bCs/>
          <w:i w:val="0"/>
          <w:iCs/>
        </w:rPr>
        <w:t>而这至善，因为在今生只能不完全地获得和拥有，所以恰当地[4]被称为我们的安慰，或慰藉。</w:t>
      </w:r>
    </w:p>
    <w:p w14:paraId="3E2F01D2">
      <w:pPr>
        <w:ind w:left="-5" w:right="0"/>
        <w:rPr>
          <w:rFonts w:hint="eastAsia"/>
          <w:b w:val="0"/>
          <w:bCs/>
          <w:i w:val="0"/>
          <w:iCs/>
        </w:rPr>
      </w:pPr>
    </w:p>
    <w:p w14:paraId="27C0BDDE">
      <w:pPr>
        <w:ind w:left="-5" w:right="0"/>
        <w:rPr>
          <w:rFonts w:hint="eastAsia"/>
          <w:b w:val="0"/>
          <w:bCs/>
          <w:i w:val="0"/>
          <w:iCs/>
        </w:rPr>
      </w:pPr>
      <w:r>
        <w:rPr>
          <w:rFonts w:hint="eastAsia"/>
          <w:b w:val="0"/>
          <w:bCs/>
          <w:i w:val="0"/>
          <w:iCs/>
        </w:rPr>
        <w:t>It is called comfort, because it is that which, as it were, strengthens and comforts the mind, and makes it strong and firm against all oppressing pains, griefs, and terrours; for consolation or comfort is properly a mitigation of pain and grief, or a remedy against sorrow and fear.</w:t>
      </w:r>
    </w:p>
    <w:p w14:paraId="2E415480">
      <w:pPr>
        <w:ind w:left="-5" w:right="0"/>
        <w:rPr>
          <w:rFonts w:hint="eastAsia"/>
          <w:b w:val="0"/>
          <w:bCs/>
          <w:i w:val="0"/>
          <w:iCs/>
        </w:rPr>
      </w:pPr>
      <w:r>
        <w:rPr>
          <w:rFonts w:hint="eastAsia"/>
          <w:b w:val="0"/>
          <w:bCs/>
          <w:i w:val="0"/>
          <w:iCs/>
        </w:rPr>
        <w:t>它被称为安慰，因为它如同使心灵坚强和得安慰，使其在面对一切压迫性的痛苦、悲伤和恐惧时保持坚强和稳固；因为安慰或慰藉恰恰是减轻痛苦和悲伤，或者是对抗忧伤和恐惧的良药。</w:t>
      </w:r>
    </w:p>
    <w:p w14:paraId="18A26E8A">
      <w:pPr>
        <w:ind w:left="-5" w:right="0"/>
        <w:rPr>
          <w:rFonts w:hint="eastAsia"/>
          <w:b w:val="0"/>
          <w:bCs/>
          <w:i w:val="0"/>
          <w:iCs/>
        </w:rPr>
      </w:pPr>
    </w:p>
    <w:p w14:paraId="5D4558F5">
      <w:pPr>
        <w:ind w:left="-5" w:right="0"/>
        <w:rPr>
          <w:rFonts w:hint="eastAsia"/>
          <w:b w:val="0"/>
          <w:bCs/>
          <w:i w:val="0"/>
          <w:iCs/>
        </w:rPr>
      </w:pPr>
      <w:r>
        <w:rPr>
          <w:rFonts w:hint="eastAsia"/>
          <w:b w:val="0"/>
          <w:bCs/>
          <w:i w:val="0"/>
          <w:iCs/>
        </w:rPr>
        <w:t>Reason 1. The first reason for this doctrine is because the end of our life conflicts with this chief good, and the end in all things is chiefly to be looked at, because whoever does anything not in order to obtain a fixed end, does it but rashly, and without reason.</w:t>
      </w:r>
    </w:p>
    <w:p w14:paraId="670E582D">
      <w:pPr>
        <w:ind w:left="-5" w:right="0"/>
        <w:rPr>
          <w:rFonts w:hint="eastAsia"/>
          <w:b w:val="0"/>
          <w:bCs/>
          <w:i w:val="0"/>
          <w:iCs/>
        </w:rPr>
      </w:pPr>
      <w:r>
        <w:rPr>
          <w:rFonts w:hint="eastAsia"/>
          <w:b w:val="0"/>
          <w:bCs/>
          <w:i w:val="0"/>
          <w:iCs/>
        </w:rPr>
        <w:t>理由1. 这一教义的第一个理由是因为我们生命的终极与这至善相关，而一切事物的终极目的是首要当看的，因为凡不为了获得确定目的而行事的人，都是鲁莽行事，毫无理性。</w:t>
      </w:r>
    </w:p>
    <w:p w14:paraId="3EB8EB7E">
      <w:pPr>
        <w:ind w:left="-5" w:right="0"/>
        <w:rPr>
          <w:rFonts w:hint="eastAsia"/>
          <w:b w:val="0"/>
          <w:bCs/>
          <w:i w:val="0"/>
          <w:iCs/>
        </w:rPr>
      </w:pPr>
    </w:p>
    <w:p w14:paraId="62BE2BCA">
      <w:pPr>
        <w:ind w:left="-5" w:right="0"/>
        <w:rPr>
          <w:rFonts w:hint="eastAsia"/>
          <w:b w:val="0"/>
          <w:bCs/>
          <w:i w:val="0"/>
          <w:iCs/>
        </w:rPr>
      </w:pPr>
      <w:r>
        <w:rPr>
          <w:rFonts w:hint="eastAsia"/>
          <w:b w:val="0"/>
          <w:bCs/>
          <w:i w:val="0"/>
          <w:iCs/>
        </w:rPr>
        <w:t>So also, he who lives without having his eye still fixed upon his chief good, lives but rashly and at random, like a brute and unreasoning creature.</w:t>
      </w:r>
    </w:p>
    <w:p w14:paraId="3CD01ECD">
      <w:pPr>
        <w:ind w:left="-5" w:right="0"/>
        <w:rPr>
          <w:rFonts w:hint="eastAsia"/>
          <w:b w:val="0"/>
          <w:bCs/>
          <w:i w:val="0"/>
          <w:iCs/>
        </w:rPr>
      </w:pPr>
      <w:r>
        <w:rPr>
          <w:rFonts w:hint="eastAsia"/>
          <w:b w:val="0"/>
          <w:bCs/>
          <w:i w:val="0"/>
          <w:iCs/>
        </w:rPr>
        <w:t>同样，没有将目光固定在至善上而生活的人，只是鲁莽随意地生活，如同野兽和无理性的生物。</w:t>
      </w:r>
    </w:p>
    <w:p w14:paraId="2501D733">
      <w:pPr>
        <w:ind w:left="-5" w:right="0"/>
        <w:rPr>
          <w:rFonts w:hint="eastAsia"/>
          <w:b w:val="0"/>
          <w:bCs/>
          <w:i w:val="0"/>
          <w:iCs/>
        </w:rPr>
      </w:pPr>
    </w:p>
    <w:p w14:paraId="33214BBF">
      <w:pPr>
        <w:ind w:left="-5" w:right="0"/>
        <w:rPr>
          <w:rFonts w:hint="eastAsia"/>
          <w:b w:val="0"/>
          <w:bCs/>
          <w:i w:val="0"/>
          <w:iCs/>
        </w:rPr>
      </w:pPr>
      <w:r>
        <w:rPr>
          <w:rFonts w:hint="eastAsia"/>
          <w:b w:val="0"/>
          <w:bCs/>
          <w:i w:val="0"/>
          <w:iCs/>
        </w:rPr>
        <w:t>Reason 2. Because from the regard we have for this end, all our actions are to be governed; of which only these can be called right which, as it were, tend to this end in a right or straight line; and all others are wrong, like crooked lines or bypaths turning out of the right and straight way.</w:t>
      </w:r>
    </w:p>
    <w:p w14:paraId="02CD1F78">
      <w:pPr>
        <w:ind w:left="-5" w:right="0"/>
        <w:rPr>
          <w:rFonts w:hint="eastAsia"/>
          <w:b w:val="0"/>
          <w:bCs/>
          <w:i w:val="0"/>
          <w:iCs/>
        </w:rPr>
      </w:pPr>
      <w:r>
        <w:rPr>
          <w:rFonts w:hint="eastAsia"/>
          <w:b w:val="0"/>
          <w:bCs/>
          <w:i w:val="0"/>
          <w:iCs/>
        </w:rPr>
        <w:t>理由2. 因为从我们对这一终极目的的重视中，我们所有的行为都当受到引导；只有那些如同沿着直线通向这一目的的行为才能被称为正确的；而其他所有的都是错误的，如同弯曲的线或偏离正直道路的旁道。</w:t>
      </w:r>
    </w:p>
    <w:p w14:paraId="1C12329B">
      <w:pPr>
        <w:ind w:left="-5" w:right="0"/>
        <w:rPr>
          <w:rFonts w:hint="eastAsia"/>
          <w:b w:val="0"/>
          <w:bCs/>
          <w:i w:val="0"/>
          <w:iCs/>
        </w:rPr>
      </w:pPr>
    </w:p>
    <w:p w14:paraId="347C6932">
      <w:pPr>
        <w:ind w:left="-5" w:right="0"/>
        <w:rPr>
          <w:rFonts w:hint="eastAsia"/>
          <w:b w:val="0"/>
          <w:bCs/>
          <w:i w:val="0"/>
          <w:iCs/>
        </w:rPr>
      </w:pPr>
      <w:r>
        <w:rPr>
          <w:rFonts w:hint="eastAsia"/>
          <w:b w:val="0"/>
          <w:bCs/>
          <w:i w:val="0"/>
          <w:iCs/>
        </w:rPr>
        <w:t>Therefore, he that lives without regard to this chief and last end, does just as someone intending to shoot at a 5 Butte, yet would not look at the mark, but let his arrow loose at random; or as someone that would commit his ship to the wind and 6 waves, never looking to the loadstar, or having any care about the haven to which he would arrive.</w:t>
      </w:r>
    </w:p>
    <w:p w14:paraId="64F3EC22">
      <w:pPr>
        <w:ind w:left="-5" w:right="0"/>
        <w:rPr>
          <w:rFonts w:hint="eastAsia"/>
          <w:b w:val="0"/>
          <w:bCs/>
          <w:i w:val="0"/>
          <w:iCs/>
        </w:rPr>
      </w:pPr>
      <w:r>
        <w:rPr>
          <w:rFonts w:hint="eastAsia"/>
          <w:b w:val="0"/>
          <w:bCs/>
          <w:i w:val="0"/>
          <w:iCs/>
        </w:rPr>
        <w:t>因此，那些生活中不顾及这至高终极目的的人，就如同有人打算射向5号靶子，却不看准目标，而是随意放箭；或如同有人将船只交给风和6浪，从不仰望北极星，也不关心他将要到达的港湾。</w:t>
      </w:r>
    </w:p>
    <w:p w14:paraId="4FE34FEC">
      <w:pPr>
        <w:ind w:left="-5" w:right="0"/>
        <w:rPr>
          <w:rFonts w:hint="eastAsia"/>
          <w:b w:val="0"/>
          <w:bCs/>
          <w:i w:val="0"/>
          <w:iCs/>
        </w:rPr>
      </w:pPr>
    </w:p>
    <w:p w14:paraId="74EF5210">
      <w:pPr>
        <w:ind w:left="-5" w:right="0"/>
        <w:rPr>
          <w:rFonts w:hint="eastAsia"/>
          <w:b w:val="0"/>
          <w:bCs/>
          <w:i w:val="0"/>
          <w:iCs/>
        </w:rPr>
      </w:pPr>
      <w:r>
        <w:rPr>
          <w:rFonts w:hint="eastAsia"/>
          <w:b w:val="0"/>
          <w:bCs/>
          <w:i w:val="0"/>
          <w:iCs/>
        </w:rPr>
        <w:t>Reason 3. Because the chief good is of chief excellence and worth, and therefore also deserves to have the chief place in our thoughts, studies, and cares.</w:t>
      </w:r>
    </w:p>
    <w:p w14:paraId="70E452F1">
      <w:pPr>
        <w:ind w:left="-5" w:right="0"/>
        <w:rPr>
          <w:rFonts w:hint="eastAsia"/>
          <w:b w:val="0"/>
          <w:bCs/>
          <w:i w:val="0"/>
          <w:iCs/>
        </w:rPr>
      </w:pPr>
      <w:r>
        <w:rPr>
          <w:rFonts w:hint="eastAsia"/>
          <w:b w:val="0"/>
          <w:bCs/>
          <w:i w:val="0"/>
          <w:iCs/>
        </w:rPr>
        <w:t>理由3. 因为至善具有至高的卓越和价值，因此也应当在我们的思想、学习和关注中占据首要地位。</w:t>
      </w:r>
    </w:p>
    <w:p w14:paraId="47522143">
      <w:pPr>
        <w:ind w:left="-5" w:right="0"/>
        <w:rPr>
          <w:rFonts w:hint="eastAsia"/>
          <w:b w:val="0"/>
          <w:bCs/>
          <w:i w:val="0"/>
          <w:iCs/>
        </w:rPr>
      </w:pPr>
    </w:p>
    <w:p w14:paraId="54876F89">
      <w:pPr>
        <w:ind w:left="-5" w:right="0"/>
        <w:rPr>
          <w:rFonts w:hint="eastAsia"/>
          <w:b w:val="0"/>
          <w:bCs/>
          <w:i w:val="0"/>
          <w:iCs/>
        </w:rPr>
      </w:pPr>
      <w:r>
        <w:rPr>
          <w:rFonts w:hint="eastAsia"/>
          <w:b w:val="0"/>
          <w:bCs/>
          <w:i w:val="0"/>
          <w:iCs/>
        </w:rPr>
        <w:t>Therefore, those who neglect this, and allow themselves to be taken up with other things, are like [5] children, who commonly misregarding things of greatest worth, busy themselves altogether with trifles.</w:t>
      </w:r>
    </w:p>
    <w:p w14:paraId="1C36AE9C">
      <w:pPr>
        <w:ind w:left="-5" w:right="0"/>
        <w:rPr>
          <w:rFonts w:hint="eastAsia"/>
          <w:b w:val="0"/>
          <w:bCs/>
          <w:i w:val="0"/>
          <w:iCs/>
        </w:rPr>
      </w:pPr>
      <w:r>
        <w:rPr>
          <w:rFonts w:hint="eastAsia"/>
          <w:b w:val="0"/>
          <w:bCs/>
          <w:i w:val="0"/>
          <w:iCs/>
        </w:rPr>
        <w:t>因此，那些忽视这点，让自己被其他事物占据的人，就像[5]孩子一样，常常忽视最有价值的事物，而完全忙于琐事。</w:t>
      </w:r>
    </w:p>
    <w:p w14:paraId="3FD2E452">
      <w:pPr>
        <w:ind w:left="-5" w:right="0"/>
        <w:rPr>
          <w:rFonts w:hint="eastAsia"/>
          <w:b w:val="0"/>
          <w:bCs/>
          <w:i w:val="0"/>
          <w:iCs/>
        </w:rPr>
      </w:pPr>
    </w:p>
    <w:p w14:paraId="0F73CBD6">
      <w:pPr>
        <w:ind w:left="-5" w:right="0"/>
        <w:rPr>
          <w:rFonts w:hint="eastAsia"/>
          <w:b w:val="0"/>
          <w:bCs/>
          <w:i w:val="0"/>
          <w:iCs/>
        </w:rPr>
      </w:pPr>
      <w:r>
        <w:rPr>
          <w:rFonts w:hint="eastAsia"/>
          <w:b w:val="0"/>
          <w:bCs/>
          <w:i w:val="0"/>
          <w:iCs/>
        </w:rPr>
        <w:t>7 Use. The use of this Doctrine is for Reproof: against those who seldom or never think of the end and mark toward which their life should tend; and are not careful about that perfection and chief good toward which they ought mainly to contend; such men's lives are neither Christian nor rational, but rather brutish and bestial.</w:t>
      </w:r>
    </w:p>
    <w:p w14:paraId="516FF454">
      <w:pPr>
        <w:ind w:left="-5" w:right="0"/>
        <w:rPr>
          <w:rFonts w:hint="eastAsia"/>
          <w:b w:val="0"/>
          <w:bCs/>
          <w:i w:val="0"/>
          <w:iCs/>
        </w:rPr>
      </w:pPr>
      <w:r>
        <w:rPr>
          <w:rFonts w:hint="eastAsia"/>
          <w:b w:val="0"/>
          <w:bCs/>
          <w:i w:val="0"/>
          <w:iCs/>
        </w:rPr>
        <w:t>7 应用。这一教义的应用是为了责备：针对那些很少或从不思考他们生命应当趋向的目标和标记的人；以及那些不关心他们本应主要争取的完美和至善的人；这样的人生活既不是基督徒的，也不是理性的，而是野蛮和兽性的。</w:t>
      </w:r>
    </w:p>
    <w:p w14:paraId="04C0D5E1">
      <w:pPr>
        <w:ind w:left="-5" w:right="0"/>
        <w:rPr>
          <w:rFonts w:hint="eastAsia"/>
          <w:b w:val="0"/>
          <w:bCs/>
          <w:i w:val="0"/>
          <w:iCs/>
        </w:rPr>
      </w:pPr>
    </w:p>
    <w:p w14:paraId="7EB42FA2">
      <w:pPr>
        <w:ind w:left="-5" w:right="0"/>
        <w:rPr>
          <w:rFonts w:hint="eastAsia"/>
          <w:b w:val="0"/>
          <w:bCs/>
          <w:i w:val="0"/>
          <w:iCs/>
        </w:rPr>
      </w:pPr>
      <w:r>
        <w:rPr>
          <w:rFonts w:hint="eastAsia"/>
          <w:b w:val="0"/>
          <w:bCs/>
          <w:i w:val="0"/>
          <w:iCs/>
        </w:rPr>
        <w:t>Doctrine 2. That a man's chief good or happiness cannot be found in the goods of this life.</w:t>
      </w:r>
    </w:p>
    <w:p w14:paraId="0DFD4320">
      <w:pPr>
        <w:ind w:left="-5" w:right="0"/>
        <w:rPr>
          <w:rFonts w:hint="eastAsia"/>
          <w:b w:val="0"/>
          <w:bCs/>
          <w:i w:val="0"/>
          <w:iCs/>
        </w:rPr>
      </w:pPr>
      <w:r>
        <w:rPr>
          <w:rFonts w:hint="eastAsia"/>
          <w:b w:val="0"/>
          <w:bCs/>
          <w:i w:val="0"/>
          <w:iCs/>
        </w:rPr>
        <w:t>教义2. 人的至善或幸福不能在今生的财物中找到。</w:t>
      </w:r>
    </w:p>
    <w:p w14:paraId="753FAD24">
      <w:pPr>
        <w:ind w:left="-5" w:right="0"/>
        <w:rPr>
          <w:rFonts w:hint="eastAsia"/>
          <w:b/>
          <w:i/>
        </w:rPr>
      </w:pPr>
    </w:p>
    <w:p w14:paraId="70710640">
      <w:pPr>
        <w:ind w:left="-5" w:right="0"/>
        <w:rPr>
          <w:rFonts w:hint="eastAsia"/>
        </w:rPr>
      </w:pPr>
      <w:r>
        <w:rPr>
          <w:rFonts w:hint="eastAsia"/>
        </w:rPr>
        <w:t>And this is gathered from verse 6, where this opinion of worldly men, that good or happiness may be found in such things, is rejected as vain. The meaning of the doctrine is that a man's happiness consists neither in riches, nor in honours, nor in renown, nor in power, nor in any goods of the body; nor yet in pleasure, nor in any perfection of the mind, nor in any other similar created good.</w:t>
      </w:r>
    </w:p>
    <w:p w14:paraId="7585C1CF">
      <w:pPr>
        <w:ind w:left="-5" w:right="0"/>
        <w:rPr>
          <w:rFonts w:hint="eastAsia"/>
        </w:rPr>
      </w:pPr>
      <w:r>
        <w:rPr>
          <w:rFonts w:hint="eastAsia"/>
        </w:rPr>
        <w:t>这是从第6节经文中得出的，在那里，世人认为美善或幸福可在此类事物中找到的观点被斥为虚妄。这教义的意思是，人的幸福既不在于财富，也不在于荣誉，不在于名声，不在于权力，不在于身体的任何好处；也不在于享乐，不在于心智的任何完善，也不在于任何其他类似的受造之善。</w:t>
      </w:r>
    </w:p>
    <w:p w14:paraId="5E9886AD">
      <w:pPr>
        <w:ind w:left="-5" w:right="0"/>
        <w:rPr>
          <w:rFonts w:hint="eastAsia"/>
        </w:rPr>
      </w:pPr>
    </w:p>
    <w:p w14:paraId="01BFB48F">
      <w:pPr>
        <w:ind w:left="-5" w:right="0"/>
        <w:rPr>
          <w:rFonts w:hint="eastAsia"/>
        </w:rPr>
      </w:pPr>
      <w:r>
        <w:rPr>
          <w:rFonts w:hint="eastAsia"/>
        </w:rPr>
        <w:t>Reason 1. Because such goods do not make the man himself good, and therefore neither can they make him happy, but they are common to the worst of men, as well as to good men.</w:t>
      </w:r>
    </w:p>
    <w:p w14:paraId="16FFDE81">
      <w:pPr>
        <w:ind w:left="-5" w:right="0"/>
        <w:rPr>
          <w:rFonts w:hint="eastAsia"/>
        </w:rPr>
      </w:pPr>
      <w:r>
        <w:rPr>
          <w:rFonts w:hint="eastAsia"/>
        </w:rPr>
        <w:t>理由1. 因为这些物质之善不能使人本身变得良善，因此也不能使人幸福，这些东西对最坏的人和良善的人都是共有的。</w:t>
      </w:r>
    </w:p>
    <w:p w14:paraId="3E3D0679">
      <w:pPr>
        <w:ind w:left="-5" w:right="0"/>
        <w:rPr>
          <w:rFonts w:hint="eastAsia"/>
        </w:rPr>
      </w:pPr>
    </w:p>
    <w:p w14:paraId="652FA8CE">
      <w:pPr>
        <w:ind w:left="-5" w:right="0"/>
        <w:rPr>
          <w:rFonts w:hint="eastAsia"/>
        </w:rPr>
      </w:pPr>
      <w:r>
        <w:rPr>
          <w:rFonts w:hint="eastAsia"/>
        </w:rPr>
        <w:t>Reason 2. Because such goods are oftentimes the instruments and means of sin and misery.</w:t>
      </w:r>
    </w:p>
    <w:p w14:paraId="73967084">
      <w:pPr>
        <w:ind w:left="-5" w:right="0"/>
        <w:rPr>
          <w:rFonts w:hint="eastAsia"/>
        </w:rPr>
      </w:pPr>
      <w:r>
        <w:rPr>
          <w:rFonts w:hint="eastAsia"/>
        </w:rPr>
        <w:t>理由2. 因为这些物质之善常常成为罪恶和苦难的工具和途径。</w:t>
      </w:r>
    </w:p>
    <w:p w14:paraId="522C7A29">
      <w:pPr>
        <w:ind w:left="-5" w:right="0"/>
        <w:rPr>
          <w:rFonts w:hint="eastAsia"/>
        </w:rPr>
      </w:pPr>
    </w:p>
    <w:p w14:paraId="16CA066E">
      <w:pPr>
        <w:ind w:left="-5" w:right="0"/>
        <w:rPr>
          <w:rFonts w:hint="eastAsia"/>
        </w:rPr>
      </w:pPr>
      <w:r>
        <w:rPr>
          <w:rFonts w:hint="eastAsia"/>
        </w:rPr>
        <w:t>Reason 3. Because there is none of them which ought not to be referred to a further good. Therefore, the last, chief, and most perfect good cannot consist in them.</w:t>
      </w:r>
    </w:p>
    <w:p w14:paraId="68B76278">
      <w:pPr>
        <w:ind w:left="-5" w:right="0"/>
        <w:rPr>
          <w:rFonts w:hint="eastAsia"/>
        </w:rPr>
      </w:pPr>
      <w:r>
        <w:rPr>
          <w:rFonts w:hint="eastAsia"/>
        </w:rPr>
        <w:t>理由3. 因为这些物质之善中没有一样不应当被指向更高的善。因此，最终的、最主要的和最完美的善不可能存在于它们之中。</w:t>
      </w:r>
    </w:p>
    <w:p w14:paraId="144C6391">
      <w:pPr>
        <w:ind w:left="-5" w:right="0"/>
        <w:rPr>
          <w:rFonts w:hint="eastAsia"/>
        </w:rPr>
      </w:pPr>
    </w:p>
    <w:p w14:paraId="2B06A780">
      <w:pPr>
        <w:ind w:left="-5" w:right="0"/>
        <w:rPr>
          <w:rFonts w:hint="eastAsia"/>
        </w:rPr>
      </w:pPr>
      <w:r>
        <w:rPr>
          <w:rFonts w:hint="eastAsia"/>
        </w:rPr>
        <w:t>Reason 4. Because none of them can perfect the soul and spirit of man.</w:t>
      </w:r>
    </w:p>
    <w:p w14:paraId="4FAE6FD2">
      <w:pPr>
        <w:ind w:left="-5" w:right="0"/>
        <w:rPr>
          <w:rFonts w:hint="eastAsia"/>
        </w:rPr>
      </w:pPr>
      <w:r>
        <w:rPr>
          <w:rFonts w:hint="eastAsia"/>
        </w:rPr>
        <w:t>理由4. 因为它们中没有一样能使人的灵魂和精神完善。</w:t>
      </w:r>
    </w:p>
    <w:p w14:paraId="4DED18FB">
      <w:pPr>
        <w:ind w:left="-5" w:right="0"/>
        <w:rPr>
          <w:rFonts w:hint="eastAsia"/>
        </w:rPr>
      </w:pPr>
    </w:p>
    <w:p w14:paraId="1F80E887">
      <w:pPr>
        <w:ind w:left="-5" w:right="0"/>
        <w:rPr>
          <w:rFonts w:hint="eastAsia"/>
        </w:rPr>
      </w:pPr>
      <w:r>
        <w:rPr>
          <w:rFonts w:hint="eastAsia"/>
        </w:rPr>
        <w:t>Reason 5. Because most of these goods are common to beasts and men, and yet beasts are not capable of happiness.</w:t>
      </w:r>
    </w:p>
    <w:p w14:paraId="4BA8C872">
      <w:pPr>
        <w:ind w:left="-5" w:right="0"/>
        <w:rPr>
          <w:rFonts w:hint="eastAsia"/>
        </w:rPr>
      </w:pPr>
      <w:r>
        <w:rPr>
          <w:rFonts w:hint="eastAsia"/>
        </w:rPr>
        <w:t>理由5. 因为这些物质之善大多为兽类和人类所共有，然而兽类却不能获得幸福。</w:t>
      </w:r>
    </w:p>
    <w:p w14:paraId="69586618">
      <w:pPr>
        <w:ind w:left="-5" w:right="0"/>
        <w:rPr>
          <w:rFonts w:hint="eastAsia"/>
        </w:rPr>
      </w:pPr>
    </w:p>
    <w:p w14:paraId="5F704DA2">
      <w:pPr>
        <w:ind w:left="-5" w:right="0"/>
        <w:rPr>
          <w:rFonts w:hint="eastAsia"/>
        </w:rPr>
      </w:pPr>
      <w:r>
        <w:rPr>
          <w:rFonts w:hint="eastAsia"/>
        </w:rPr>
        <w:t>[6]</w:t>
      </w:r>
    </w:p>
    <w:p w14:paraId="129C9744">
      <w:pPr>
        <w:ind w:left="-5" w:right="0"/>
        <w:rPr>
          <w:rFonts w:hint="eastAsia"/>
        </w:rPr>
      </w:pPr>
      <w:r>
        <w:rPr>
          <w:rFonts w:hint="eastAsia"/>
        </w:rPr>
        <w:t>[6]</w:t>
      </w:r>
    </w:p>
    <w:p w14:paraId="4D67EE69">
      <w:pPr>
        <w:ind w:left="-5" w:right="0"/>
        <w:rPr>
          <w:rFonts w:hint="eastAsia"/>
        </w:rPr>
      </w:pPr>
    </w:p>
    <w:p w14:paraId="0B819572">
      <w:pPr>
        <w:ind w:left="-5" w:right="0"/>
        <w:rPr>
          <w:rFonts w:hint="eastAsia"/>
        </w:rPr>
      </w:pPr>
      <w:r>
        <w:rPr>
          <w:rFonts w:hint="eastAsia"/>
        </w:rPr>
        <w:t>Reason 6. Because oftentimes it is a man's virtue and perfection to neglect and contemn such goods, so that the best and most perfect men are those who take the least account of these outward and worldly goods.</w:t>
      </w:r>
    </w:p>
    <w:p w14:paraId="15CE2503">
      <w:pPr>
        <w:ind w:left="-5" w:right="0"/>
        <w:rPr>
          <w:rFonts w:hint="eastAsia"/>
        </w:rPr>
      </w:pPr>
      <w:r>
        <w:rPr>
          <w:rFonts w:hint="eastAsia"/>
        </w:rPr>
        <w:t>理由6. 因为忽视和轻视这些物质之善往往是人的美德和完善，所以最好和最完美的人是那些最不重视这些外在和世俗之物的人。</w:t>
      </w:r>
    </w:p>
    <w:p w14:paraId="5B115B7D">
      <w:pPr>
        <w:ind w:left="-5" w:right="0"/>
        <w:rPr>
          <w:rFonts w:hint="eastAsia"/>
        </w:rPr>
      </w:pPr>
    </w:p>
    <w:p w14:paraId="6EA6D4C5">
      <w:pPr>
        <w:ind w:left="-5" w:right="0"/>
        <w:rPr>
          <w:rFonts w:hint="eastAsia"/>
        </w:rPr>
      </w:pPr>
      <w:r>
        <w:rPr>
          <w:rFonts w:hint="eastAsia"/>
        </w:rPr>
        <w:t>Use. For Reproof: against those who esteem as much of these goods, seek after them as lawfully, keep them with as great care when acquired, and are as loath to leave them, as if they placed their true and only bliss and happiness in them.</w:t>
      </w:r>
    </w:p>
    <w:p w14:paraId="410CE324">
      <w:pPr>
        <w:ind w:left="-5" w:right="0"/>
        <w:rPr>
          <w:rFonts w:hint="eastAsia"/>
        </w:rPr>
      </w:pPr>
      <w:r>
        <w:rPr>
          <w:rFonts w:hint="eastAsia"/>
        </w:rPr>
        <w:t>用途. 用于责备：责备那些过分珍视这些物质之善、合法地寻求它们、获得后小心翼翼地保存它们、并且不愿放弃它们的人，就好像他们把真正的幸福和快乐都寄托在这些东西上一样。</w:t>
      </w:r>
    </w:p>
    <w:p w14:paraId="318E471E">
      <w:pPr>
        <w:ind w:left="-5" w:right="0"/>
        <w:rPr>
          <w:rFonts w:hint="eastAsia"/>
        </w:rPr>
      </w:pPr>
    </w:p>
    <w:p w14:paraId="5278B946">
      <w:pPr>
        <w:ind w:left="-5" w:right="0"/>
        <w:rPr>
          <w:rFonts w:hint="eastAsia"/>
        </w:rPr>
      </w:pPr>
      <w:r>
        <w:rPr>
          <w:rFonts w:hint="eastAsia"/>
        </w:rPr>
        <w:t>Doctrine 3. That our true and chief good consists in our union and communion that we have with God.</w:t>
      </w:r>
    </w:p>
    <w:p w14:paraId="33A3C482">
      <w:pPr>
        <w:ind w:left="-5" w:right="0"/>
        <w:rPr>
          <w:rFonts w:hint="eastAsia"/>
        </w:rPr>
      </w:pPr>
      <w:r>
        <w:rPr>
          <w:rFonts w:hint="eastAsia"/>
        </w:rPr>
        <w:t>教义3. 我们真正的至高之善在于我们与上帝的联合和相交。</w:t>
      </w:r>
    </w:p>
    <w:p w14:paraId="001A1825">
      <w:pPr>
        <w:ind w:left="-5" w:right="0"/>
        <w:rPr>
          <w:rFonts w:hint="eastAsia"/>
        </w:rPr>
      </w:pPr>
    </w:p>
    <w:p w14:paraId="37EA1BB1">
      <w:pPr>
        <w:ind w:left="-5" w:right="0"/>
        <w:rPr>
          <w:rFonts w:hint="eastAsia"/>
        </w:rPr>
      </w:pPr>
      <w:r>
        <w:rPr>
          <w:rFonts w:hint="eastAsia"/>
        </w:rPr>
        <w:t>This is gathered from these words: Lift up the light of your countenance upon us, O Lord. The meaning is that God himself is our true chief good, effectively as well as objectively, because he alone makes us happy, as the efficient cause; and he makes us happy in himself as the object; that is, by communicating himself to us according to that model of the Covenant: I will be your God; I will be your rich reward. And our communion with God is our formal or inherent happiness, which is usually called the vision or seeing of God, and the beatific vision.</w:t>
      </w:r>
    </w:p>
    <w:p w14:paraId="26C6C86F">
      <w:pPr>
        <w:ind w:left="-5" w:right="0"/>
        <w:rPr>
          <w:rFonts w:hint="eastAsia"/>
        </w:rPr>
      </w:pPr>
      <w:r>
        <w:rPr>
          <w:rFonts w:hint="eastAsia"/>
        </w:rPr>
        <w:t>这是从这些话中得出的："耶和华啊，求祢仰起脸来，光照我们。"意思是上帝自己是我们真正的至高之善，既是有效的也是客观的，因为唯有祂能使我们幸福，作为有效的原因；而且祂使我们以祂自己为对象而得到幸福；也就是说，根据圣约的模式，祂将自己传达给我们："我要作你们的神；我要作你们丰富的赏赐。"而我们与上帝的相交是我们形式上或内在的幸福，这通常被称为"见上帝"或"上帝的异象"，即"至福之象"。</w:t>
      </w:r>
    </w:p>
    <w:p w14:paraId="54E4C441">
      <w:pPr>
        <w:ind w:left="-5" w:right="0"/>
        <w:rPr>
          <w:rFonts w:hint="eastAsia"/>
        </w:rPr>
      </w:pPr>
    </w:p>
    <w:p w14:paraId="306D1888">
      <w:pPr>
        <w:ind w:left="-5" w:right="0"/>
        <w:rPr>
          <w:rFonts w:hint="eastAsia"/>
        </w:rPr>
      </w:pPr>
      <w:r>
        <w:rPr>
          <w:rFonts w:hint="eastAsia"/>
        </w:rPr>
        <w:t>Now to see God in Scripture-phrase, signifies neither the light of the eyes, nor the bare speculation and beholding with the understanding, but the full fruition and enjoyment of God as far as it makes for our blessedness. And we attain to this fruition and communion by Jesus Christ our Lord; therefore this consolation must be referred to Christ as its cause, and all that belongs to our happiness must be acknowledged to come by him.</w:t>
      </w:r>
    </w:p>
    <w:p w14:paraId="49FC72D5">
      <w:pPr>
        <w:ind w:left="-5" w:right="0"/>
        <w:rPr>
          <w:rFonts w:hint="eastAsia"/>
        </w:rPr>
      </w:pPr>
      <w:r>
        <w:rPr>
          <w:rFonts w:hint="eastAsia"/>
        </w:rPr>
        <w:t>在圣经用语中，"见上帝"既不是指用肉眼看见，也不是指单纯用理解力观察和思考，而是指充分享受上帝，以至于获得我们的福乐。我们通过我们的主耶稣基督达到这种享受和相交；因此，这种安慰必须归因于基督，而且所有属于我们幸福的事物都必须承认是通过祂而来的。</w:t>
      </w:r>
    </w:p>
    <w:p w14:paraId="003B148A">
      <w:pPr>
        <w:ind w:left="-5" w:right="0"/>
        <w:rPr>
          <w:rFonts w:hint="eastAsia"/>
        </w:rPr>
      </w:pPr>
    </w:p>
    <w:p w14:paraId="65493CDA">
      <w:pPr>
        <w:ind w:left="-5" w:right="0"/>
        <w:rPr>
          <w:rFonts w:hint="eastAsia"/>
        </w:rPr>
      </w:pPr>
      <w:r>
        <w:rPr>
          <w:rFonts w:hint="eastAsia"/>
        </w:rPr>
        <w:t>[7]</w:t>
      </w:r>
    </w:p>
    <w:p w14:paraId="0DF5761F">
      <w:pPr>
        <w:ind w:left="-5" w:right="0"/>
        <w:rPr>
          <w:rFonts w:hint="eastAsia"/>
        </w:rPr>
      </w:pPr>
      <w:r>
        <w:rPr>
          <w:rFonts w:hint="eastAsia"/>
        </w:rPr>
        <w:t>Reason 1. Because there is nothing else that can bring sound and solid quiet and peace to our souls or satisfy the desires of the nature 10 of man, for all other things are well-noted by Isa. 35.2 to be unsatisfactory things; where also on the contrary, the fat and delightful satiety of our souls, is said to consist in this holy communion.</w:t>
      </w:r>
    </w:p>
    <w:p w14:paraId="718254B0">
      <w:pPr>
        <w:ind w:left="-5" w:right="0"/>
        <w:rPr>
          <w:rFonts w:hint="eastAsia"/>
        </w:rPr>
      </w:pPr>
      <w:r>
        <w:rPr>
          <w:rFonts w:hint="eastAsia"/>
        </w:rPr>
        <w:t>理由1. 因为除此之外，没有任何事物能给我们的灵魂带来健全和坚实的安宁与平安，或满足人性的渴望，因为其他一切事物都被以赛亚书35:2清楚地指出是不能满足人的；相反地，我们灵魂的丰盛和令人愉悦的满足，被说成是存在于这种与神的圣洁相交之中。</w:t>
      </w:r>
    </w:p>
    <w:p w14:paraId="0EDA360A">
      <w:pPr>
        <w:ind w:left="-5" w:right="0"/>
        <w:rPr>
          <w:rFonts w:hint="eastAsia"/>
        </w:rPr>
      </w:pPr>
    </w:p>
    <w:p w14:paraId="0CDE74F1">
      <w:pPr>
        <w:ind w:left="-5" w:right="0"/>
        <w:rPr>
          <w:rFonts w:hint="eastAsia"/>
        </w:rPr>
      </w:pPr>
      <w:r>
        <w:rPr>
          <w:rFonts w:hint="eastAsia"/>
        </w:rPr>
        <w:t>And this same thing, in like manner, is preached to us in several places in the Psalms, That in the Lord's House, that is, in the communion that we have with God, our souls are filled as it were with fat and marrow, Psalm 83.6 and 65.5.</w:t>
      </w:r>
    </w:p>
    <w:p w14:paraId="1318EE9F">
      <w:pPr>
        <w:ind w:left="-5" w:right="0"/>
        <w:rPr>
          <w:rFonts w:hint="eastAsia"/>
        </w:rPr>
      </w:pPr>
      <w:r>
        <w:rPr>
          <w:rFonts w:hint="eastAsia"/>
        </w:rPr>
        <w:t>同样地，这一点也在诗篇的几处地方向我们宣讲，即在耶和华的殿中，也就是在我们与神的相交中，我们的灵魂如同被脂油和骨髓所充满，诗篇83:6和65:5。</w:t>
      </w:r>
    </w:p>
    <w:p w14:paraId="55D97954">
      <w:pPr>
        <w:ind w:left="-5" w:right="0"/>
        <w:rPr>
          <w:rFonts w:hint="eastAsia"/>
        </w:rPr>
      </w:pPr>
    </w:p>
    <w:p w14:paraId="0206E021">
      <w:pPr>
        <w:ind w:left="-5" w:right="0"/>
        <w:rPr>
          <w:rFonts w:hint="eastAsia"/>
        </w:rPr>
      </w:pPr>
      <w:r>
        <w:rPr>
          <w:rFonts w:hint="eastAsia"/>
        </w:rPr>
        <w:t>11 And as any natural body, out of its own place, never has that kindly and natural rest which it desires, so also man, standing without God, is as it were, out of his own place; and so he cannot rest with true and solid contentment.</w:t>
      </w:r>
    </w:p>
    <w:p w14:paraId="7CA8DB4B">
      <w:pPr>
        <w:ind w:left="-5" w:right="0"/>
        <w:rPr>
          <w:rFonts w:hint="eastAsia"/>
        </w:rPr>
      </w:pPr>
      <w:r>
        <w:rPr>
          <w:rFonts w:hint="eastAsia"/>
        </w:rPr>
        <w:t>正如任何自然物体离开了它原本的位置，永远不会有它所渴望的那种亲切自然的安息，人若与神隔绝，也是如此，仿佛离开了自己的位置；因此他无法获得真实而坚实的满足。</w:t>
      </w:r>
    </w:p>
    <w:p w14:paraId="214F5F75">
      <w:pPr>
        <w:ind w:left="-5" w:right="0"/>
        <w:rPr>
          <w:rFonts w:hint="eastAsia"/>
        </w:rPr>
      </w:pPr>
    </w:p>
    <w:p w14:paraId="4748BB32">
      <w:pPr>
        <w:ind w:left="-5" w:right="0"/>
        <w:rPr>
          <w:rFonts w:hint="eastAsia"/>
        </w:rPr>
      </w:pPr>
      <w:r>
        <w:rPr>
          <w:rFonts w:hint="eastAsia"/>
        </w:rPr>
        <w:t>Also as nothing which is less can fill up the whole capacity of a vessel that is bigger, so nothing that is worldly can fill up the capacity of our souls; and that is because our souls are of a higher and larger capacity than this whole world.</w:t>
      </w:r>
    </w:p>
    <w:p w14:paraId="38C0221F">
      <w:pPr>
        <w:ind w:left="-5" w:right="0"/>
        <w:rPr>
          <w:rFonts w:hint="eastAsia"/>
        </w:rPr>
      </w:pPr>
      <w:r>
        <w:rPr>
          <w:rFonts w:hint="eastAsia"/>
        </w:rPr>
        <w:t>同样，正如小的东西无法填满更大容器的全部容量，世俗的事物也无法填满我们灵魂的容量；这是因为我们的灵魂具有比整个世界更高更大的容量。</w:t>
      </w:r>
    </w:p>
    <w:p w14:paraId="2F97BE16">
      <w:pPr>
        <w:ind w:left="-5" w:right="0"/>
        <w:rPr>
          <w:rFonts w:hint="eastAsia"/>
        </w:rPr>
      </w:pPr>
    </w:p>
    <w:p w14:paraId="3A24F4FD">
      <w:pPr>
        <w:ind w:left="-5" w:right="0"/>
        <w:rPr>
          <w:rFonts w:hint="eastAsia"/>
        </w:rPr>
      </w:pPr>
      <w:r>
        <w:rPr>
          <w:rFonts w:hint="eastAsia"/>
        </w:rPr>
        <w:t>Reason 2. Because there is no other thing outside or besides God which for itself is the end to be desired. For all things should always to be referred to God, because he is the first efficient and last end of all things.</w:t>
      </w:r>
    </w:p>
    <w:p w14:paraId="074B9EC9">
      <w:pPr>
        <w:ind w:left="-5" w:right="0"/>
        <w:rPr>
          <w:rFonts w:hint="eastAsia"/>
        </w:rPr>
      </w:pPr>
      <w:r>
        <w:rPr>
          <w:rFonts w:hint="eastAsia"/>
        </w:rPr>
        <w:t>理由2. 因为在神之外或除了神以外，没有其他事物本身就是值得追求的目的。因为一切事物总应当归于神，因为祂是万物的首要动因和最终目的。</w:t>
      </w:r>
    </w:p>
    <w:p w14:paraId="20E6F37F">
      <w:pPr>
        <w:ind w:left="-5" w:right="0"/>
        <w:rPr>
          <w:rFonts w:hint="eastAsia"/>
        </w:rPr>
      </w:pPr>
    </w:p>
    <w:p w14:paraId="46F01B19">
      <w:pPr>
        <w:ind w:left="-5" w:right="0"/>
        <w:rPr>
          <w:rFonts w:hint="eastAsia"/>
        </w:rPr>
      </w:pPr>
      <w:r>
        <w:rPr>
          <w:rFonts w:hint="eastAsia"/>
        </w:rPr>
        <w:t>Therefore, as one going on a journey can never finish it so long as he stays halfway, but ought to proceed to the end, so they that stick either at any creature, or at any worldly matter, can never arrive at the end and perfection of their life.</w:t>
      </w:r>
    </w:p>
    <w:p w14:paraId="1FD671E4">
      <w:pPr>
        <w:ind w:left="-5" w:right="0"/>
        <w:rPr>
          <w:rFonts w:hint="eastAsia"/>
        </w:rPr>
      </w:pPr>
      <w:r>
        <w:rPr>
          <w:rFonts w:hint="eastAsia"/>
        </w:rPr>
        <w:t>因此，正如一个人在旅途中若半途停留就永远无法完成旅程，而应当前进到终点，同样，那些执着于任何受造物或世俗事物的人，永远无法到达他们生命的终点和完全。</w:t>
      </w:r>
    </w:p>
    <w:p w14:paraId="75B159F3">
      <w:pPr>
        <w:ind w:left="-5" w:right="0"/>
        <w:rPr>
          <w:rFonts w:hint="eastAsia"/>
        </w:rPr>
      </w:pPr>
    </w:p>
    <w:p w14:paraId="4C5772AB">
      <w:pPr>
        <w:ind w:left="-5" w:right="0"/>
        <w:rPr>
          <w:rFonts w:hint="eastAsia"/>
        </w:rPr>
      </w:pPr>
      <w:r>
        <w:rPr>
          <w:rFonts w:hint="eastAsia"/>
        </w:rPr>
        <w:t>For these are but parts of the way by which we ought to be led to God.</w:t>
      </w:r>
    </w:p>
    <w:p w14:paraId="072DFFCC">
      <w:pPr>
        <w:ind w:left="-5" w:right="0"/>
        <w:rPr>
          <w:rFonts w:hint="eastAsia"/>
        </w:rPr>
      </w:pPr>
      <w:r>
        <w:rPr>
          <w:rFonts w:hint="eastAsia"/>
        </w:rPr>
        <w:t>因为这些只不过是引导我们归向神的路途中的一部分。</w:t>
      </w:r>
    </w:p>
    <w:p w14:paraId="1D51CFA0">
      <w:pPr>
        <w:ind w:left="-5" w:right="0"/>
        <w:rPr>
          <w:rFonts w:hint="eastAsia"/>
        </w:rPr>
      </w:pPr>
    </w:p>
    <w:p w14:paraId="63CBAA10">
      <w:pPr>
        <w:ind w:left="-5" w:right="0"/>
        <w:rPr>
          <w:rFonts w:hint="eastAsia"/>
        </w:rPr>
      </w:pPr>
      <w:r>
        <w:rPr>
          <w:rFonts w:hint="eastAsia"/>
        </w:rPr>
        <w:t>Reason 3. Because there is no other independent good. For he that trusts in someone who depends on [8] another is not sure in his trust, because the other is also uncertain, in that he depends upon another's pleasure.</w:t>
      </w:r>
    </w:p>
    <w:p w14:paraId="15C2C796">
      <w:pPr>
        <w:ind w:left="-5" w:right="0"/>
        <w:rPr>
          <w:rFonts w:hint="eastAsia"/>
        </w:rPr>
      </w:pPr>
      <w:r>
        <w:rPr>
          <w:rFonts w:hint="eastAsia"/>
        </w:rPr>
        <w:t>理由3. 因为没有其他独立的善。因为那信靠依赖于他人的人，其信靠是不确定的，因为对方也是不确定的，因为他依赖于另一人的喜好。</w:t>
      </w:r>
    </w:p>
    <w:p w14:paraId="2148910E">
      <w:pPr>
        <w:ind w:left="-5" w:right="0"/>
        <w:rPr>
          <w:rFonts w:hint="eastAsia"/>
        </w:rPr>
      </w:pPr>
    </w:p>
    <w:p w14:paraId="360A3941">
      <w:pPr>
        <w:ind w:left="-5" w:right="0"/>
        <w:rPr>
          <w:rFonts w:hint="eastAsia"/>
        </w:rPr>
      </w:pPr>
      <w:r>
        <w:rPr>
          <w:rFonts w:hint="eastAsia"/>
        </w:rPr>
        <w:t>Reason 4. There is no other good that can be imparted to all and every man, together and at once, that are heirs of happiness. For that which is wholly communicated to all and every one, at once and together, ought to be infinite.</w:t>
      </w:r>
    </w:p>
    <w:p w14:paraId="3D93A621">
      <w:pPr>
        <w:ind w:left="-5" w:right="0"/>
        <w:rPr>
          <w:rFonts w:hint="eastAsia"/>
        </w:rPr>
      </w:pPr>
      <w:r>
        <w:rPr>
          <w:rFonts w:hint="eastAsia"/>
        </w:rPr>
        <w:t>理由4. 没有其他善能同时一起赐给所有作为幸福继承人的人。因为那能完全同时传递给所有人的，必须是无限的。</w:t>
      </w:r>
    </w:p>
    <w:p w14:paraId="7728E7AC">
      <w:pPr>
        <w:ind w:left="-5" w:right="0"/>
        <w:rPr>
          <w:rFonts w:hint="eastAsia"/>
        </w:rPr>
      </w:pPr>
    </w:p>
    <w:p w14:paraId="1EF4E6AA">
      <w:pPr>
        <w:ind w:left="-5" w:right="0"/>
        <w:rPr>
          <w:rFonts w:hint="eastAsia"/>
        </w:rPr>
      </w:pPr>
      <w:r>
        <w:rPr>
          <w:rFonts w:hint="eastAsia"/>
        </w:rPr>
        <w:t>Reason 5. Lastly, there is nothing else which in itself is either free from all mixture of imperfection, or can keep us free from all kinds of evil, or make us partakers of all sorts of good.</w:t>
      </w:r>
    </w:p>
    <w:p w14:paraId="37E43223">
      <w:pPr>
        <w:ind w:left="-5" w:right="0"/>
        <w:rPr>
          <w:rFonts w:hint="eastAsia"/>
        </w:rPr>
      </w:pPr>
      <w:r>
        <w:rPr>
          <w:rFonts w:hint="eastAsia"/>
        </w:rPr>
        <w:t>理由5. 最后，没有其他事物本身既能完全无瑕疵，又能使我们脱离各种罪恶，还能使我们成为各样美善的分享者。</w:t>
      </w:r>
    </w:p>
    <w:p w14:paraId="341F37E8">
      <w:pPr>
        <w:ind w:left="-5" w:right="0"/>
        <w:rPr>
          <w:rFonts w:hint="eastAsia"/>
        </w:rPr>
      </w:pPr>
    </w:p>
    <w:p w14:paraId="4ECDCE17">
      <w:pPr>
        <w:ind w:left="-5" w:right="0"/>
        <w:rPr>
          <w:rFonts w:hint="eastAsia"/>
        </w:rPr>
      </w:pPr>
      <w:r>
        <w:rPr>
          <w:rFonts w:hint="eastAsia"/>
        </w:rPr>
        <w:t>Use 1. Of Exhortation: to seek God and his face and favour above all other things whatever.</w:t>
      </w:r>
    </w:p>
    <w:p w14:paraId="4EA6322C">
      <w:pPr>
        <w:ind w:left="-5" w:right="0"/>
        <w:rPr>
          <w:rFonts w:hint="eastAsia"/>
        </w:rPr>
      </w:pPr>
      <w:r>
        <w:rPr>
          <w:rFonts w:hint="eastAsia"/>
        </w:rPr>
        <w:t>应用1. 劝勉：要在一切事物之上寻求神，祂的面和祂的恩惠。</w:t>
      </w:r>
    </w:p>
    <w:p w14:paraId="47203CB5">
      <w:pPr>
        <w:ind w:left="-5" w:right="0"/>
        <w:rPr>
          <w:rFonts w:hint="eastAsia"/>
        </w:rPr>
      </w:pPr>
    </w:p>
    <w:p w14:paraId="0367EA5F">
      <w:pPr>
        <w:ind w:left="-5" w:right="0"/>
        <w:rPr>
          <w:rFonts w:hint="eastAsia"/>
        </w:rPr>
      </w:pPr>
      <w:r>
        <w:rPr>
          <w:rFonts w:hint="eastAsia"/>
        </w:rPr>
        <w:t>Use 2. Of Comfort: for the faithful, who have God for their God, in Christ; for they are partakers of that chief good, and so are truly blessed or happy, whatever otherwise befalls them in this world.</w:t>
      </w:r>
    </w:p>
    <w:p w14:paraId="75AE96C7">
      <w:pPr>
        <w:ind w:left="-5" w:right="0"/>
        <w:rPr>
          <w:rFonts w:hint="eastAsia"/>
        </w:rPr>
      </w:pPr>
      <w:r>
        <w:rPr>
          <w:rFonts w:hint="eastAsia"/>
        </w:rPr>
        <w:t>应用2. 安慰：给那些在基督里以神为他们的神的信徒；因为他们是那至高美善的分享者，所以无论在这个世界上遭遇什么，他们都是真正蒙福或快乐的。</w:t>
      </w:r>
    </w:p>
    <w:p w14:paraId="1F9D4D93">
      <w:pPr>
        <w:ind w:left="-5" w:right="0"/>
        <w:rPr>
          <w:rFonts w:hint="eastAsia"/>
        </w:rPr>
      </w:pPr>
    </w:p>
    <w:p w14:paraId="1AB1A248">
      <w:pPr>
        <w:ind w:left="-5" w:right="0"/>
        <w:rPr>
          <w:rFonts w:hint="eastAsia"/>
        </w:rPr>
      </w:pPr>
      <w:r>
        <w:rPr>
          <w:rFonts w:hint="eastAsia"/>
        </w:rPr>
        <w:t>Doctrine 4. That joy which the faithful have from their communion with God, surpasses all other human delights and joys in its sweetness.</w:t>
      </w:r>
    </w:p>
    <w:p w14:paraId="16C8347E">
      <w:pPr>
        <w:ind w:left="-5" w:right="0"/>
        <w:rPr>
          <w:rFonts w:hint="eastAsia"/>
        </w:rPr>
      </w:pPr>
      <w:r>
        <w:rPr>
          <w:rFonts w:hint="eastAsia"/>
        </w:rPr>
        <w:t>教义4. 信徒从与神相交中获得的喜乐，在甜美程度上超越所有其他人类的欢愉和喜悦。</w:t>
      </w:r>
    </w:p>
    <w:p w14:paraId="706399B0">
      <w:pPr>
        <w:ind w:left="-5" w:right="0"/>
        <w:rPr>
          <w:rFonts w:hint="eastAsia"/>
        </w:rPr>
      </w:pPr>
    </w:p>
    <w:p w14:paraId="17C37E94">
      <w:pPr>
        <w:ind w:left="-5" w:right="0"/>
        <w:rPr>
          <w:rFonts w:hint="eastAsia"/>
        </w:rPr>
      </w:pPr>
      <w:r>
        <w:rPr>
          <w:rFonts w:hint="eastAsia"/>
        </w:rPr>
        <w:t>12 This is gathered from verse 7 and from 1Peter 1.8. This doctrine may be illustrated and clarified from these passages, as from the passage cited and similar ones.</w:t>
      </w:r>
    </w:p>
    <w:p w14:paraId="61B5DC43">
      <w:pPr>
        <w:ind w:left="-5" w:right="0"/>
        <w:rPr>
          <w:rFonts w:hint="eastAsia"/>
        </w:rPr>
      </w:pPr>
      <w:r>
        <w:rPr>
          <w:rFonts w:hint="eastAsia"/>
        </w:rPr>
        <w:t>这是从第7节和彼得前书1:8中得出的。这一教义可以从这些经文中得到说明和阐明，如从所引用的经文和类似经文中。</w:t>
      </w:r>
    </w:p>
    <w:p w14:paraId="1BE59F33">
      <w:pPr>
        <w:ind w:left="-5" w:right="0"/>
        <w:rPr>
          <w:rFonts w:hint="eastAsia"/>
        </w:rPr>
      </w:pPr>
    </w:p>
    <w:p w14:paraId="3536250A">
      <w:pPr>
        <w:ind w:left="-5" w:right="0"/>
        <w:rPr>
          <w:rFonts w:hint="eastAsia"/>
        </w:rPr>
      </w:pPr>
      <w:r>
        <w:rPr>
          <w:rFonts w:hint="eastAsia"/>
        </w:rPr>
        <w:t>Reason 1. Because this joy is about the true and chief good. Other worldly joys are either about false and counterfeit goods, or about those which in comparison to the chief good, are but light and of no great value.</w:t>
      </w:r>
    </w:p>
    <w:p w14:paraId="6F4E305D">
      <w:pPr>
        <w:ind w:left="-5" w:right="0"/>
        <w:rPr>
          <w:rFonts w:hint="eastAsia"/>
        </w:rPr>
      </w:pPr>
      <w:r>
        <w:rPr>
          <w:rFonts w:hint="eastAsia"/>
        </w:rPr>
        <w:t>理由1. 因为这种喜乐是关乎真实和至高的善。其他世俗的喜乐要么是关乎虚假和伪造的善，要么是关乎那些与至高善相比轻微且无大价值的事物。</w:t>
      </w:r>
    </w:p>
    <w:p w14:paraId="2A23FACE">
      <w:pPr>
        <w:ind w:left="-5" w:right="0"/>
        <w:rPr>
          <w:rFonts w:hint="eastAsia"/>
        </w:rPr>
      </w:pPr>
    </w:p>
    <w:p w14:paraId="713F53C9">
      <w:pPr>
        <w:ind w:left="-5" w:right="0"/>
        <w:rPr>
          <w:rFonts w:hint="eastAsia"/>
        </w:rPr>
      </w:pPr>
      <w:r>
        <w:rPr>
          <w:rFonts w:hint="eastAsia"/>
        </w:rPr>
        <w:t>There is as great a difference between these joys as there is between the fancy and affection of a child moved by the picture or resemblance of food, or drink, or of some other [9] delightful thing, and that affection which men feel arising in themselves from the use of convenient and nourishing food and drink after great thirst and hunger.</w:t>
      </w:r>
    </w:p>
    <w:p w14:paraId="5D9B93A9">
      <w:pPr>
        <w:ind w:left="-5" w:right="0"/>
        <w:rPr>
          <w:rFonts w:hint="eastAsia"/>
        </w:rPr>
      </w:pPr>
      <w:r>
        <w:rPr>
          <w:rFonts w:hint="eastAsia"/>
        </w:rPr>
        <w:t>这些喜乐之间的差别，就像孩子被食物或饮料的图片或相似物，或其他令人愉悦的事物所激发的想象和情感，与人在极度饥渴之后享用适宜且滋养的食物和饮料而从内心升起的那种情感之间的差别一样大。</w:t>
      </w:r>
    </w:p>
    <w:p w14:paraId="407172F8">
      <w:pPr>
        <w:ind w:left="-5" w:right="0"/>
        <w:rPr>
          <w:rFonts w:hint="eastAsia"/>
        </w:rPr>
      </w:pPr>
    </w:p>
    <w:p w14:paraId="565114A7">
      <w:pPr>
        <w:ind w:left="-5" w:right="0"/>
        <w:rPr>
          <w:rFonts w:hint="eastAsia"/>
          <w:i w:val="0"/>
          <w:iCs/>
        </w:rPr>
      </w:pPr>
      <w:r>
        <w:rPr>
          <w:rFonts w:hint="eastAsia"/>
          <w:i w:val="0"/>
          <w:iCs/>
        </w:rPr>
        <w:t>Reason 2. This is why also in Scripture, Psalm 103, not only the soul, but all that is in a faithful man, is said to rejoice in God.  In this respect, there is as much difference between this spiritual joy, and that worldly gladness that arises from other things, as there is between the light sprinkling of the earth with the morning or evening dew, and the thorough wetting of the earth with a plentiful and seasonable rain.</w:t>
      </w:r>
    </w:p>
    <w:p w14:paraId="61C573EC">
      <w:pPr>
        <w:ind w:left="-5" w:right="0"/>
        <w:rPr>
          <w:rFonts w:hint="eastAsia"/>
          <w:i w:val="0"/>
          <w:iCs/>
        </w:rPr>
      </w:pPr>
      <w:r>
        <w:rPr>
          <w:rFonts w:hint="eastAsia"/>
          <w:i w:val="0"/>
          <w:iCs/>
        </w:rPr>
        <w:t>理由2. 这就是为什么在圣经中，诗篇103篇，不仅仅是灵魂，而是信徒里面的一切，都被说成是在神里喜乐。在这方面，属灵的喜乐与源于其他事物的世俗欢乐之间的差别，就如同清晨或傍晚露水对大地的轻微洒落，与丰沛及时雨对大地的彻底浸润之间的差别一样大。</w:t>
      </w:r>
    </w:p>
    <w:p w14:paraId="6AB3A858">
      <w:pPr>
        <w:ind w:left="-5" w:right="0"/>
        <w:rPr>
          <w:rFonts w:hint="eastAsia"/>
          <w:i w:val="0"/>
          <w:iCs/>
        </w:rPr>
      </w:pPr>
    </w:p>
    <w:p w14:paraId="60EF8382">
      <w:pPr>
        <w:ind w:left="-5" w:right="0"/>
        <w:rPr>
          <w:rFonts w:hint="eastAsia"/>
          <w:i w:val="0"/>
          <w:iCs/>
        </w:rPr>
      </w:pPr>
      <w:r>
        <w:rPr>
          <w:rFonts w:hint="eastAsia"/>
          <w:i w:val="0"/>
          <w:iCs/>
        </w:rPr>
        <w:t>Reason 3. Because all other worldly joys are fading, temporary and but for a moment, and often end in mourning and sorrow. Whereas, that spiritual joy endures to eternity, as does the good, from whose possession it arises. In this regard also, there is as much difference between this spiritual joy and gladness, and that of this world, as there is between the flame of straw or thorns burning under a pot, and the light of the sun itself.</w:t>
      </w:r>
    </w:p>
    <w:p w14:paraId="17AB039C">
      <w:pPr>
        <w:ind w:left="-5" w:right="0"/>
        <w:rPr>
          <w:rFonts w:hint="eastAsia"/>
          <w:i w:val="0"/>
          <w:iCs/>
        </w:rPr>
      </w:pPr>
      <w:r>
        <w:rPr>
          <w:rFonts w:hint="eastAsia"/>
          <w:i w:val="0"/>
          <w:iCs/>
        </w:rPr>
        <w:t>理由3. 因为所有其他世俗的喜乐都是褪色的，暂时的，只是一瞬间的，而且常常以悲伤和忧愁告终。然而，那属灵的喜乐持续到永恒，正如产生它的美善一样。在这方面，属灵的喜乐与欢乐和这世界的喜乐之间的差别，就如同锅下燃烧的稻草或荆棘的火焰，与太阳本身的光芒之间的差别一样大。</w:t>
      </w:r>
    </w:p>
    <w:p w14:paraId="3D0C685F">
      <w:pPr>
        <w:ind w:left="-5" w:right="0"/>
        <w:rPr>
          <w:rFonts w:hint="eastAsia"/>
          <w:i w:val="0"/>
          <w:iCs/>
        </w:rPr>
      </w:pPr>
    </w:p>
    <w:p w14:paraId="7EF6EBB7">
      <w:pPr>
        <w:ind w:left="-5" w:right="0"/>
        <w:rPr>
          <w:rFonts w:hint="eastAsia"/>
          <w:i w:val="0"/>
          <w:iCs/>
        </w:rPr>
      </w:pPr>
      <w:r>
        <w:rPr>
          <w:rFonts w:hint="eastAsia"/>
          <w:i w:val="0"/>
          <w:iCs/>
        </w:rPr>
        <w:t>Reason 4. Because worldly joy is overcome and interrupted by the travails and afflictions of this life, and much more by terrours and anguishes of conscience. But this spiritual joy so overcomes all other afflictions and swallows them up, that it not only makes a man rejoice while he is in them, but also rejoice about them and for them.</w:t>
      </w:r>
    </w:p>
    <w:p w14:paraId="381D924A">
      <w:pPr>
        <w:ind w:left="-5" w:right="0"/>
        <w:rPr>
          <w:rFonts w:hint="eastAsia"/>
          <w:i w:val="0"/>
          <w:iCs/>
        </w:rPr>
      </w:pPr>
      <w:r>
        <w:rPr>
          <w:rFonts w:hint="eastAsia"/>
          <w:i w:val="0"/>
          <w:iCs/>
        </w:rPr>
        <w:t>理由4. 因为世俗的喜乐被今生的艰辛和苦难所胜过和中断，更被良心的恐惧和痛苦所胜过。但这属灵的喜乐如此胜过所有其他苦难并吞没它们，以至于它不仅使人在苦难中喜乐，还因着这些苦难而喜乐。</w:t>
      </w:r>
    </w:p>
    <w:p w14:paraId="1A097D9D">
      <w:pPr>
        <w:ind w:left="-5" w:right="0"/>
        <w:rPr>
          <w:rFonts w:hint="eastAsia"/>
          <w:i w:val="0"/>
          <w:iCs/>
        </w:rPr>
      </w:pPr>
    </w:p>
    <w:p w14:paraId="7EE2080C">
      <w:pPr>
        <w:ind w:left="-5" w:right="0"/>
        <w:rPr>
          <w:rFonts w:hint="eastAsia"/>
          <w:i w:val="0"/>
          <w:iCs/>
        </w:rPr>
      </w:pPr>
      <w:r>
        <w:rPr>
          <w:rFonts w:hint="eastAsia"/>
          <w:i w:val="0"/>
          <w:iCs/>
        </w:rPr>
        <w:t>13</w:t>
      </w:r>
    </w:p>
    <w:p w14:paraId="5A443F20">
      <w:pPr>
        <w:ind w:left="-5" w:right="0"/>
        <w:rPr>
          <w:rFonts w:hint="eastAsia"/>
          <w:i w:val="0"/>
          <w:iCs/>
        </w:rPr>
      </w:pPr>
      <w:r>
        <w:rPr>
          <w:rFonts w:hint="eastAsia"/>
          <w:i w:val="0"/>
          <w:iCs/>
        </w:rPr>
        <w:t>Act 5.41; Jas 1.2.</w:t>
      </w:r>
    </w:p>
    <w:p w14:paraId="11C746B3">
      <w:pPr>
        <w:ind w:left="-5" w:right="0"/>
        <w:rPr>
          <w:rFonts w:hint="eastAsia"/>
          <w:i w:val="0"/>
          <w:iCs/>
        </w:rPr>
      </w:pPr>
      <w:r>
        <w:rPr>
          <w:rFonts w:hint="eastAsia"/>
          <w:i w:val="0"/>
          <w:iCs/>
        </w:rPr>
        <w:t>13</w:t>
      </w:r>
    </w:p>
    <w:p w14:paraId="118FF218">
      <w:pPr>
        <w:ind w:left="-5" w:right="0"/>
        <w:rPr>
          <w:rFonts w:hint="eastAsia"/>
          <w:i w:val="0"/>
          <w:iCs/>
        </w:rPr>
      </w:pPr>
      <w:r>
        <w:rPr>
          <w:rFonts w:hint="eastAsia"/>
          <w:i w:val="0"/>
          <w:iCs/>
        </w:rPr>
        <w:t>使徒行传5:41；雅各书1:2。</w:t>
      </w:r>
    </w:p>
    <w:p w14:paraId="4C25D66F">
      <w:pPr>
        <w:ind w:left="-5" w:right="0"/>
        <w:rPr>
          <w:rFonts w:hint="eastAsia"/>
          <w:i w:val="0"/>
          <w:iCs/>
        </w:rPr>
      </w:pPr>
    </w:p>
    <w:p w14:paraId="2F6B1F03">
      <w:pPr>
        <w:ind w:left="-5" w:right="0"/>
        <w:rPr>
          <w:rFonts w:hint="eastAsia"/>
          <w:i w:val="0"/>
          <w:iCs/>
        </w:rPr>
      </w:pPr>
      <w:r>
        <w:rPr>
          <w:rFonts w:hint="eastAsia"/>
          <w:i w:val="0"/>
          <w:iCs/>
        </w:rPr>
        <w:t>[10]</w:t>
      </w:r>
    </w:p>
    <w:p w14:paraId="7BE745E2">
      <w:pPr>
        <w:ind w:left="-5" w:right="0"/>
        <w:rPr>
          <w:rFonts w:hint="eastAsia"/>
          <w:i w:val="0"/>
          <w:iCs/>
        </w:rPr>
      </w:pPr>
      <w:r>
        <w:rPr>
          <w:rFonts w:hint="eastAsia"/>
          <w:i w:val="0"/>
          <w:iCs/>
        </w:rPr>
        <w:t>[10]</w:t>
      </w:r>
    </w:p>
    <w:p w14:paraId="51112089">
      <w:pPr>
        <w:ind w:left="-5" w:right="0"/>
        <w:rPr>
          <w:rFonts w:hint="eastAsia"/>
          <w:i w:val="0"/>
          <w:iCs/>
        </w:rPr>
      </w:pPr>
    </w:p>
    <w:p w14:paraId="1923DF45">
      <w:pPr>
        <w:ind w:left="-5" w:right="0"/>
        <w:rPr>
          <w:rFonts w:hint="eastAsia"/>
          <w:i w:val="0"/>
          <w:iCs/>
        </w:rPr>
      </w:pPr>
      <w:r>
        <w:rPr>
          <w:rFonts w:hint="eastAsia"/>
          <w:i w:val="0"/>
          <w:iCs/>
        </w:rPr>
        <w:t>Use 1. Of Admonition: that we do not allow ourselves to be deceived by the pleasures and delights of this world, so that they may not in the least take us away from seeking God; as the Apostle says, That the afflictions of this world are not worthy of that eternal weight of</w:t>
      </w:r>
    </w:p>
    <w:p w14:paraId="601A8315">
      <w:pPr>
        <w:ind w:left="-5" w:right="0"/>
        <w:rPr>
          <w:rFonts w:hint="eastAsia"/>
          <w:i w:val="0"/>
          <w:iCs/>
        </w:rPr>
      </w:pPr>
      <w:r>
        <w:rPr>
          <w:rFonts w:hint="eastAsia"/>
          <w:i w:val="0"/>
          <w:iCs/>
        </w:rPr>
        <w:t>用途1. 劝诫：我们不要让自己被这世界的快乐和欢愉所欺骗，使它们丝毫不能使我们远离寻求神；正如使徒所说，这世界的苦难与那永恒的</w:t>
      </w:r>
    </w:p>
    <w:p w14:paraId="625B1169">
      <w:pPr>
        <w:ind w:left="-5" w:right="0"/>
        <w:rPr>
          <w:rFonts w:hint="eastAsia"/>
          <w:i w:val="0"/>
          <w:iCs/>
        </w:rPr>
      </w:pPr>
    </w:p>
    <w:p w14:paraId="780B938E">
      <w:pPr>
        <w:ind w:left="-5" w:right="0"/>
        <w:rPr>
          <w:rFonts w:hint="eastAsia"/>
          <w:i w:val="0"/>
          <w:iCs/>
        </w:rPr>
      </w:pPr>
      <w:r>
        <w:rPr>
          <w:rFonts w:hint="eastAsia"/>
          <w:i w:val="0"/>
          <w:iCs/>
        </w:rPr>
        <w:t>14 glory, which we expect in heaven. For indeed we ought to think of the pleasures of this world as not worthy to be compared with that spiritual joy to which we are called in Christ, and in our God through Christ. For those who are led away by the pleasures of this life, from seeking that solid joy in God, act as if they should rest in the smell of food or drink, and so only think to feed themselves while neglecting the solid food itself, until they perish for hunger.</w:t>
      </w:r>
    </w:p>
    <w:p w14:paraId="7BE15F61">
      <w:pPr>
        <w:ind w:left="-5" w:right="0"/>
        <w:rPr>
          <w:rFonts w:hint="eastAsia"/>
          <w:i w:val="0"/>
          <w:iCs/>
        </w:rPr>
      </w:pPr>
      <w:r>
        <w:rPr>
          <w:rFonts w:hint="eastAsia"/>
          <w:i w:val="0"/>
          <w:iCs/>
        </w:rPr>
        <w:t>14荣耀相比，是不值得一提的，那荣耀是我们在天上所期待的。因为我们实在应当认为这世界的快乐与我们在基督里，并通过基督在我们的神里所蒙召的属灵喜乐相比，是不值得的。因为那些被今生的快乐引诱离开，不去寻求在神里的坚实喜乐的人，就像是满足于食物或饮料的气味，只想以此喂养自己而忽略了实在的食物本身，直到他们因饥饿而灭亡。</w:t>
      </w:r>
    </w:p>
    <w:p w14:paraId="57B33D5F">
      <w:pPr>
        <w:ind w:left="-5" w:right="0"/>
        <w:rPr>
          <w:rFonts w:hint="eastAsia"/>
          <w:i w:val="0"/>
          <w:iCs/>
        </w:rPr>
      </w:pPr>
    </w:p>
    <w:p w14:paraId="2318D5E3">
      <w:pPr>
        <w:ind w:left="-5" w:right="0"/>
        <w:rPr>
          <w:rFonts w:hint="eastAsia"/>
          <w:i w:val="0"/>
          <w:iCs/>
        </w:rPr>
      </w:pPr>
      <w:r>
        <w:rPr>
          <w:rFonts w:hint="eastAsia"/>
          <w:i w:val="0"/>
          <w:iCs/>
        </w:rPr>
        <w:t>Use 2. Of Refutation: against that carnal imagination of the world, by which many think that there is no joy or gladness in the practice of godliness; and so they shun godliness and the care of it, as that which is full of sadness and melancholy. But the Scriptures teach otherwise, that the godly are called to this: that they may always rejoice, Phil 4.4</w:t>
      </w:r>
    </w:p>
    <w:p w14:paraId="64B735FB">
      <w:pPr>
        <w:ind w:left="-5" w:right="0"/>
        <w:rPr>
          <w:rFonts w:hint="eastAsia"/>
          <w:i w:val="0"/>
          <w:iCs/>
        </w:rPr>
      </w:pPr>
      <w:r>
        <w:rPr>
          <w:rFonts w:hint="eastAsia"/>
          <w:i w:val="0"/>
          <w:iCs/>
        </w:rPr>
        <w:t>用途2. 驳斥：反对世界上那种属肉体的想象，就是许多人认为在敬虔的实践中没有喜乐或欢欣；因此他们回避敬虔和对它的关注，好像它充满了悲伤和忧郁。但圣经的教导不同，敬虔的人被呼召是为了这个：使他们可以常常喜乐，腓立比书4:4</w:t>
      </w:r>
    </w:p>
    <w:p w14:paraId="5AE8D99D">
      <w:pPr>
        <w:ind w:left="-5" w:right="0"/>
        <w:rPr>
          <w:rFonts w:hint="eastAsia"/>
          <w:i w:val="0"/>
          <w:iCs/>
        </w:rPr>
      </w:pPr>
    </w:p>
    <w:p w14:paraId="5985E653">
      <w:pPr>
        <w:ind w:left="-5" w:right="0"/>
        <w:rPr>
          <w:rFonts w:hint="eastAsia"/>
          <w:i w:val="0"/>
          <w:iCs/>
        </w:rPr>
      </w:pPr>
      <w:r>
        <w:rPr>
          <w:rFonts w:hint="eastAsia"/>
          <w:i w:val="0"/>
          <w:iCs/>
        </w:rPr>
        <w:t>15 and that they are always, as it were, feasting with all gladness</w:t>
      </w:r>
    </w:p>
    <w:p w14:paraId="140ACA54">
      <w:pPr>
        <w:ind w:left="-5" w:right="0"/>
        <w:rPr>
          <w:rFonts w:hint="eastAsia"/>
          <w:i w:val="0"/>
          <w:iCs/>
        </w:rPr>
      </w:pPr>
      <w:r>
        <w:rPr>
          <w:rFonts w:hint="eastAsia"/>
          <w:i w:val="0"/>
          <w:iCs/>
        </w:rPr>
        <w:t>15并且他们总是，可以说，带着所有的欢喜欢宴</w:t>
      </w:r>
    </w:p>
    <w:p w14:paraId="39431AE5">
      <w:pPr>
        <w:ind w:left="-5" w:right="0"/>
        <w:rPr>
          <w:rFonts w:hint="eastAsia"/>
          <w:i w:val="0"/>
          <w:iCs/>
        </w:rPr>
      </w:pPr>
    </w:p>
    <w:p w14:paraId="7B9A8DE7">
      <w:pPr>
        <w:ind w:left="-5" w:right="0"/>
        <w:rPr>
          <w:rFonts w:hint="eastAsia"/>
          <w:i w:val="0"/>
          <w:iCs/>
        </w:rPr>
      </w:pPr>
      <w:r>
        <w:rPr>
          <w:rFonts w:hint="eastAsia"/>
          <w:i w:val="0"/>
          <w:iCs/>
        </w:rPr>
        <w:t>16 according to Solomon, Prov 15.15. The proper cause of this errour is ignorance and a depraved sense of their sins, being like a herd of swine in this, which make it their greatest pleasure and delight to wallow in the mire.</w:t>
      </w:r>
    </w:p>
    <w:p w14:paraId="61D88574">
      <w:pPr>
        <w:ind w:left="-5" w:right="0"/>
        <w:rPr>
          <w:rFonts w:hint="eastAsia"/>
          <w:i w:val="0"/>
          <w:iCs/>
        </w:rPr>
      </w:pPr>
      <w:r>
        <w:rPr>
          <w:rFonts w:hint="eastAsia"/>
          <w:i w:val="0"/>
          <w:iCs/>
        </w:rPr>
        <w:t>16正如所罗门在箴言15:15所说。这种错误的真正原因是无知和对他们罪恶的堕落感知，在这方面就像一群猪，它们以在泥潭中打滚为最大的快乐和喜悦。</w:t>
      </w:r>
    </w:p>
    <w:p w14:paraId="190FB2AE">
      <w:pPr>
        <w:ind w:left="-5" w:right="0"/>
        <w:rPr>
          <w:rFonts w:hint="eastAsia"/>
          <w:i w:val="0"/>
          <w:iCs/>
        </w:rPr>
      </w:pPr>
    </w:p>
    <w:p w14:paraId="01526A7E">
      <w:pPr>
        <w:ind w:left="-5" w:right="0"/>
        <w:rPr>
          <w:rFonts w:hint="eastAsia"/>
          <w:i w:val="0"/>
          <w:iCs/>
        </w:rPr>
      </w:pPr>
      <w:r>
        <w:rPr>
          <w:rFonts w:hint="eastAsia"/>
          <w:i w:val="0"/>
          <w:iCs/>
        </w:rPr>
        <w:t>Use 3. Of Consolation: for the godly, in that whatever their outward condition is, yet they have cause for more true joy than can be either felt or understood by worldly men.</w:t>
      </w:r>
    </w:p>
    <w:p w14:paraId="1C4DC48F">
      <w:pPr>
        <w:ind w:left="-5" w:right="0"/>
        <w:rPr>
          <w:rFonts w:hint="eastAsia"/>
          <w:i w:val="0"/>
          <w:iCs/>
        </w:rPr>
      </w:pPr>
      <w:r>
        <w:rPr>
          <w:rFonts w:hint="eastAsia"/>
          <w:i w:val="0"/>
          <w:iCs/>
        </w:rPr>
        <w:t>用途3. 安慰：对敬虔的人而言，无论他们外在的状况如何，他们都有更多真实喜乐的理由，这些喜乐是世俗之人无法感受或理解的。</w:t>
      </w:r>
    </w:p>
    <w:p w14:paraId="65DD99D0">
      <w:pPr>
        <w:ind w:left="-5" w:right="0"/>
        <w:rPr>
          <w:rFonts w:hint="eastAsia"/>
          <w:i w:val="0"/>
          <w:iCs/>
        </w:rPr>
      </w:pPr>
    </w:p>
    <w:p w14:paraId="224D848A">
      <w:pPr>
        <w:spacing w:after="0" w:line="259" w:lineRule="auto"/>
        <w:ind w:left="0" w:right="0" w:firstLine="0"/>
        <w:jc w:val="left"/>
        <w:rPr>
          <w:rFonts w:hint="eastAsia"/>
          <w:i w:val="0"/>
          <w:iCs/>
        </w:rPr>
      </w:pPr>
      <w:r>
        <w:rPr>
          <w:rFonts w:hint="eastAsia"/>
          <w:i w:val="0"/>
          <w:iCs/>
        </w:rPr>
        <w:t>Use 4. Of Exhortation: that striving with our utmost endeavour, we must labour more and more to</w:t>
      </w:r>
    </w:p>
    <w:p w14:paraId="2CB6BE4C">
      <w:pPr>
        <w:spacing w:after="0" w:line="259" w:lineRule="auto"/>
        <w:ind w:left="0" w:right="0" w:firstLine="0"/>
        <w:jc w:val="left"/>
        <w:rPr>
          <w:rFonts w:hint="eastAsia"/>
          <w:i w:val="0"/>
          <w:iCs/>
        </w:rPr>
      </w:pPr>
      <w:r>
        <w:rPr>
          <w:rFonts w:hint="eastAsia"/>
          <w:i w:val="0"/>
          <w:iCs/>
        </w:rPr>
        <w:t>用途4. 劝勉：我们必须竭尽全力，越来越多地努力</w:t>
      </w:r>
    </w:p>
    <w:p w14:paraId="0402D370">
      <w:pPr>
        <w:spacing w:after="0" w:line="259" w:lineRule="auto"/>
        <w:ind w:left="0" w:right="0" w:firstLine="0"/>
        <w:jc w:val="left"/>
        <w:rPr>
          <w:rFonts w:hint="eastAsia"/>
          <w:i w:val="0"/>
          <w:iCs/>
        </w:rPr>
      </w:pPr>
    </w:p>
    <w:p w14:paraId="79BAE3C4">
      <w:pPr>
        <w:spacing w:after="0" w:line="259" w:lineRule="auto"/>
        <w:ind w:left="0" w:right="0" w:firstLine="0"/>
        <w:jc w:val="left"/>
        <w:rPr>
          <w:rFonts w:hint="eastAsia"/>
          <w:i w:val="0"/>
          <w:iCs/>
        </w:rPr>
      </w:pPr>
      <w:r>
        <w:rPr>
          <w:rFonts w:hint="eastAsia"/>
          <w:i w:val="0"/>
          <w:iCs/>
        </w:rPr>
        <w:t>[11] receive and be sensible of this joy. Now the means which we chiefly ought to use to attain and increase it are these: 1. We must in good earnest remove all hindrances of this joy; that is, we may cleanse and disburden ourselves of our sins by repentance and a real amendment of life.</w:t>
      </w:r>
    </w:p>
    <w:p w14:paraId="47CB9B06">
      <w:pPr>
        <w:spacing w:after="0" w:line="259" w:lineRule="auto"/>
        <w:ind w:left="0" w:right="0" w:firstLine="0"/>
        <w:jc w:val="left"/>
        <w:rPr>
          <w:rFonts w:hint="eastAsia"/>
          <w:i w:val="0"/>
          <w:iCs/>
        </w:rPr>
      </w:pPr>
      <w:r>
        <w:rPr>
          <w:rFonts w:hint="eastAsia"/>
          <w:i w:val="0"/>
          <w:iCs/>
        </w:rPr>
        <w:t>[11] 领受并感受这种喜乐。现在，我们主要应当用来获得并增加这喜乐的方法如下：1. 我们必须真诚地除去这喜乐的所有障碍；也就是说，我们可以通过悔改和真实的生命更新来洁净并卸下我们的罪。</w:t>
      </w:r>
    </w:p>
    <w:p w14:paraId="51FF0E64">
      <w:pPr>
        <w:spacing w:after="0" w:line="259" w:lineRule="auto"/>
        <w:ind w:left="0" w:right="0" w:firstLine="0"/>
        <w:jc w:val="left"/>
        <w:rPr>
          <w:rFonts w:hint="eastAsia"/>
          <w:i w:val="0"/>
          <w:iCs/>
        </w:rPr>
      </w:pPr>
    </w:p>
    <w:p w14:paraId="48928274">
      <w:pPr>
        <w:spacing w:after="0" w:line="259" w:lineRule="auto"/>
        <w:ind w:left="0" w:right="0" w:firstLine="0"/>
        <w:jc w:val="left"/>
        <w:rPr>
          <w:rFonts w:hint="eastAsia"/>
          <w:i w:val="0"/>
          <w:iCs/>
        </w:rPr>
      </w:pPr>
      <w:r>
        <w:rPr>
          <w:rFonts w:hint="eastAsia"/>
          <w:i w:val="0"/>
          <w:iCs/>
        </w:rPr>
        <w:t>2. We ought to have a true care that we daily make our union and communion with God more sure and constant to ourselves, by diligent examination and confirmation of our faith and hope.</w:t>
      </w:r>
    </w:p>
    <w:p w14:paraId="60DE4501">
      <w:pPr>
        <w:spacing w:after="0" w:line="259" w:lineRule="auto"/>
        <w:ind w:left="0" w:right="0" w:firstLine="0"/>
        <w:jc w:val="left"/>
        <w:rPr>
          <w:rFonts w:hint="eastAsia"/>
          <w:i w:val="0"/>
          <w:iCs/>
        </w:rPr>
      </w:pPr>
      <w:r>
        <w:rPr>
          <w:rFonts w:hint="eastAsia"/>
          <w:i w:val="0"/>
          <w:iCs/>
        </w:rPr>
        <w:t>2. 我们应当真切关注，通过勤勉地省察和坚固我们的信心与盼望，使我们与神的联合与相交每日对我们自己更加确实稳固。</w:t>
      </w:r>
    </w:p>
    <w:p w14:paraId="17E5CF63">
      <w:pPr>
        <w:spacing w:after="0" w:line="259" w:lineRule="auto"/>
        <w:ind w:left="0" w:right="0" w:firstLine="0"/>
        <w:jc w:val="left"/>
        <w:rPr>
          <w:rFonts w:hint="eastAsia"/>
          <w:i w:val="0"/>
          <w:iCs/>
        </w:rPr>
      </w:pPr>
    </w:p>
    <w:p w14:paraId="5CE798E2">
      <w:pPr>
        <w:spacing w:after="0" w:line="259" w:lineRule="auto"/>
        <w:ind w:left="0" w:right="0" w:firstLine="0"/>
        <w:jc w:val="left"/>
        <w:rPr>
          <w:rFonts w:hint="eastAsia"/>
          <w:i w:val="0"/>
          <w:iCs/>
        </w:rPr>
      </w:pPr>
      <w:r>
        <w:rPr>
          <w:rFonts w:hint="eastAsia"/>
          <w:i w:val="0"/>
          <w:iCs/>
        </w:rPr>
        <w:t>3. That we are much and often exercised in the religious meditation of God's Promises, which promise all good things to those who have God for their God.</w:t>
      </w:r>
    </w:p>
    <w:p w14:paraId="4762FA38">
      <w:pPr>
        <w:spacing w:after="0" w:line="259" w:lineRule="auto"/>
        <w:ind w:left="0" w:right="0" w:firstLine="0"/>
        <w:jc w:val="left"/>
        <w:rPr>
          <w:rFonts w:hint="eastAsia"/>
          <w:i w:val="0"/>
          <w:iCs/>
        </w:rPr>
      </w:pPr>
      <w:r>
        <w:rPr>
          <w:rFonts w:hint="eastAsia"/>
          <w:i w:val="0"/>
          <w:iCs/>
        </w:rPr>
        <w:t>3. 我们要多多并常常操练在对神应许的宗教默想中，这些应许将一切美善的事物应许给那些以神为他们的神的人。</w:t>
      </w:r>
    </w:p>
    <w:p w14:paraId="4646583B">
      <w:pPr>
        <w:spacing w:after="0" w:line="259" w:lineRule="auto"/>
        <w:ind w:left="0" w:right="0" w:firstLine="0"/>
        <w:jc w:val="left"/>
        <w:rPr>
          <w:rFonts w:hint="eastAsia"/>
          <w:i w:val="0"/>
          <w:iCs/>
        </w:rPr>
      </w:pPr>
    </w:p>
    <w:p w14:paraId="59D2309C">
      <w:pPr>
        <w:spacing w:after="0" w:line="259" w:lineRule="auto"/>
        <w:ind w:left="0" w:right="0" w:firstLine="0"/>
        <w:jc w:val="left"/>
        <w:rPr>
          <w:rFonts w:hint="eastAsia"/>
          <w:i w:val="0"/>
          <w:iCs/>
        </w:rPr>
      </w:pPr>
      <w:r>
        <w:rPr>
          <w:rFonts w:hint="eastAsia"/>
          <w:i w:val="0"/>
          <w:iCs/>
        </w:rPr>
        <w:t>4. It is greatly conducive to this purpose if we exercise and excite this joy in ourselves, in and by the daily praise of God's name; that is, in private as well as public thanksgiving, coming from the bottom of our heart, for all those blessings with which God has blessed us in Christ Jesus.</w:t>
      </w:r>
    </w:p>
    <w:p w14:paraId="464462DB">
      <w:pPr>
        <w:spacing w:after="0" w:line="259" w:lineRule="auto"/>
        <w:ind w:left="0" w:right="0" w:firstLine="0"/>
        <w:jc w:val="left"/>
        <w:rPr>
          <w:rFonts w:hint="eastAsia"/>
          <w:i w:val="0"/>
          <w:iCs/>
        </w:rPr>
      </w:pPr>
      <w:r>
        <w:rPr>
          <w:rFonts w:hint="eastAsia"/>
          <w:i w:val="0"/>
          <w:iCs/>
        </w:rPr>
        <w:t>4. 如果我们通过每日赞美神的名来在自己里面操练并激发这种喜乐，这对此目的大有助益；也就是说，在私下和公开的感恩中，从我们内心深处感谢神在基督耶稣里赐给我们的所有祝福。</w:t>
      </w:r>
    </w:p>
    <w:p w14:paraId="59D61F1C">
      <w:pPr>
        <w:spacing w:after="0" w:line="259" w:lineRule="auto"/>
        <w:ind w:left="0" w:right="0" w:firstLine="0"/>
        <w:jc w:val="left"/>
        <w:rPr>
          <w:rFonts w:hint="eastAsia"/>
          <w:i w:val="0"/>
          <w:iCs/>
        </w:rPr>
      </w:pPr>
    </w:p>
    <w:p w14:paraId="59A20D11">
      <w:pPr>
        <w:spacing w:after="0" w:line="259" w:lineRule="auto"/>
        <w:ind w:left="0" w:right="0" w:firstLine="0"/>
        <w:jc w:val="left"/>
        <w:rPr>
          <w:rFonts w:hint="eastAsia"/>
          <w:i w:val="0"/>
          <w:iCs/>
        </w:rPr>
      </w:pPr>
      <w:r>
        <w:rPr>
          <w:rFonts w:hint="eastAsia"/>
          <w:i w:val="0"/>
          <w:iCs/>
        </w:rPr>
        <w:t>Doctrine 5. That this joy and this comfort bring a certain holy security to the consciences of believers.</w:t>
      </w:r>
    </w:p>
    <w:p w14:paraId="631D3D47">
      <w:pPr>
        <w:spacing w:after="0" w:line="259" w:lineRule="auto"/>
        <w:ind w:left="0" w:right="0" w:firstLine="0"/>
        <w:jc w:val="left"/>
        <w:rPr>
          <w:rFonts w:hint="eastAsia"/>
          <w:i w:val="0"/>
          <w:iCs/>
        </w:rPr>
      </w:pPr>
      <w:r>
        <w:rPr>
          <w:rFonts w:hint="eastAsia"/>
          <w:i w:val="0"/>
          <w:iCs/>
        </w:rPr>
        <w:t>教义5. 这种喜乐和安慰为信徒的良心带来确定的圣洁安全感。</w:t>
      </w:r>
    </w:p>
    <w:p w14:paraId="058C1267">
      <w:pPr>
        <w:spacing w:after="0" w:line="259" w:lineRule="auto"/>
        <w:ind w:left="0" w:right="0" w:firstLine="0"/>
        <w:jc w:val="left"/>
        <w:rPr>
          <w:rFonts w:hint="eastAsia"/>
          <w:i w:val="0"/>
          <w:iCs/>
        </w:rPr>
      </w:pPr>
    </w:p>
    <w:p w14:paraId="2B1358A8">
      <w:pPr>
        <w:spacing w:after="0" w:line="259" w:lineRule="auto"/>
        <w:ind w:left="0" w:right="0" w:firstLine="0"/>
        <w:jc w:val="left"/>
        <w:rPr>
          <w:rFonts w:hint="eastAsia"/>
          <w:i w:val="0"/>
          <w:iCs/>
        </w:rPr>
      </w:pPr>
      <w:r>
        <w:rPr>
          <w:rFonts w:hint="eastAsia"/>
          <w:i w:val="0"/>
          <w:iCs/>
        </w:rPr>
        <w:t>This is gathered from the last verse of the Psalm. And this is that security in which the Apostle boasts and glories, Rom 8.31, 38. If God is for us, who can be against us, etc. For I am persuaded that nothing can separate me, etc. And David everywhere in the</w:t>
      </w:r>
    </w:p>
    <w:p w14:paraId="7FF7CC2E">
      <w:pPr>
        <w:spacing w:after="0" w:line="259" w:lineRule="auto"/>
        <w:ind w:left="0" w:right="0" w:firstLine="0"/>
        <w:jc w:val="left"/>
        <w:rPr>
          <w:rFonts w:hint="eastAsia"/>
          <w:i w:val="0"/>
          <w:iCs/>
        </w:rPr>
      </w:pPr>
      <w:r>
        <w:rPr>
          <w:rFonts w:hint="eastAsia"/>
          <w:i w:val="0"/>
          <w:iCs/>
        </w:rPr>
        <w:t>这是从诗篇的最后一节收集的。这也是使徒所夸耀和荣耀的安全感，罗马书8:31,38。若神帮助我们，谁能敌挡我们呢，等等。因为我深信没有什么能使我与神的爱隔绝，等等。大卫在</w:t>
      </w:r>
    </w:p>
    <w:p w14:paraId="0CB3EA8B">
      <w:pPr>
        <w:spacing w:after="0" w:line="259" w:lineRule="auto"/>
        <w:ind w:left="0" w:right="0" w:firstLine="0"/>
        <w:jc w:val="left"/>
        <w:rPr>
          <w:rFonts w:hint="eastAsia"/>
          <w:i w:val="0"/>
          <w:iCs/>
        </w:rPr>
      </w:pPr>
    </w:p>
    <w:p w14:paraId="2F6F835E">
      <w:pPr>
        <w:spacing w:after="0" w:line="259" w:lineRule="auto"/>
        <w:ind w:left="0" w:right="0" w:firstLine="0"/>
        <w:jc w:val="left"/>
        <w:rPr>
          <w:rFonts w:hint="eastAsia"/>
          <w:i w:val="0"/>
          <w:iCs/>
        </w:rPr>
      </w:pPr>
      <w:r>
        <w:rPr>
          <w:rFonts w:hint="eastAsia"/>
          <w:i w:val="0"/>
          <w:iCs/>
        </w:rPr>
        <w:t>17</w:t>
      </w:r>
    </w:p>
    <w:p w14:paraId="3E1292C7">
      <w:pPr>
        <w:spacing w:after="0" w:line="259" w:lineRule="auto"/>
        <w:ind w:left="0" w:right="0" w:firstLine="0"/>
        <w:jc w:val="left"/>
        <w:rPr>
          <w:rFonts w:hint="eastAsia"/>
          <w:i w:val="0"/>
          <w:iCs/>
        </w:rPr>
      </w:pPr>
      <w:r>
        <w:rPr>
          <w:rFonts w:hint="eastAsia"/>
          <w:i w:val="0"/>
          <w:iCs/>
        </w:rPr>
        <w:t>17</w:t>
      </w:r>
    </w:p>
    <w:p w14:paraId="71778F7E">
      <w:pPr>
        <w:spacing w:after="0" w:line="259" w:lineRule="auto"/>
        <w:ind w:left="0" w:right="0" w:firstLine="0"/>
        <w:jc w:val="left"/>
        <w:rPr>
          <w:rFonts w:hint="eastAsia"/>
          <w:i w:val="0"/>
          <w:iCs/>
        </w:rPr>
      </w:pPr>
    </w:p>
    <w:p w14:paraId="7D2AE837">
      <w:pPr>
        <w:spacing w:after="0" w:line="259" w:lineRule="auto"/>
        <w:ind w:left="0" w:right="0" w:firstLine="0"/>
        <w:jc w:val="left"/>
        <w:rPr>
          <w:rFonts w:hint="eastAsia"/>
          <w:i w:val="0"/>
          <w:iCs/>
        </w:rPr>
      </w:pPr>
      <w:r>
        <w:rPr>
          <w:rFonts w:hint="eastAsia"/>
          <w:i w:val="0"/>
          <w:iCs/>
        </w:rPr>
        <w:t>Psalms ; Why do I fear? God is my rock, etc. This security differs much from carnal security, in which men of this world lie and sleep.</w:t>
      </w:r>
    </w:p>
    <w:p w14:paraId="6CD67258">
      <w:pPr>
        <w:spacing w:after="0" w:line="259" w:lineRule="auto"/>
        <w:ind w:left="0" w:right="0" w:firstLine="0"/>
        <w:jc w:val="left"/>
        <w:rPr>
          <w:rFonts w:hint="eastAsia"/>
          <w:i w:val="0"/>
          <w:iCs/>
        </w:rPr>
      </w:pPr>
      <w:r>
        <w:rPr>
          <w:rFonts w:hint="eastAsia"/>
          <w:i w:val="0"/>
          <w:iCs/>
        </w:rPr>
        <w:t>诗篇中到处都说：我为何惧怕？神是我的磐石，等等。这种安全感与属肉体的安全感大不相同，世人就躺卧在属肉体的安全感中沉睡。</w:t>
      </w:r>
    </w:p>
    <w:p w14:paraId="74DF8CA3">
      <w:pPr>
        <w:spacing w:after="0" w:line="259" w:lineRule="auto"/>
        <w:ind w:left="0" w:right="0" w:firstLine="0"/>
        <w:jc w:val="left"/>
        <w:rPr>
          <w:rFonts w:hint="eastAsia"/>
          <w:i w:val="0"/>
          <w:iCs/>
        </w:rPr>
      </w:pPr>
    </w:p>
    <w:p w14:paraId="708A82E5">
      <w:pPr>
        <w:spacing w:after="0" w:line="259" w:lineRule="auto"/>
        <w:ind w:left="0" w:right="0" w:firstLine="0"/>
        <w:jc w:val="left"/>
        <w:rPr>
          <w:rFonts w:hint="eastAsia"/>
          <w:i w:val="0"/>
          <w:iCs/>
        </w:rPr>
      </w:pPr>
      <w:r>
        <w:rPr>
          <w:rFonts w:hint="eastAsia"/>
          <w:i w:val="0"/>
          <w:iCs/>
        </w:rPr>
        <w:t>1. Because true and praiseworthy security is grounded upon true faith, and not upon vain imagination.</w:t>
      </w:r>
    </w:p>
    <w:p w14:paraId="56D3AB6F">
      <w:pPr>
        <w:spacing w:after="0" w:line="259" w:lineRule="auto"/>
        <w:ind w:left="0" w:right="0" w:firstLine="0"/>
        <w:jc w:val="left"/>
        <w:rPr>
          <w:rFonts w:hint="eastAsia"/>
          <w:i w:val="0"/>
          <w:iCs/>
        </w:rPr>
      </w:pPr>
      <w:r>
        <w:rPr>
          <w:rFonts w:hint="eastAsia"/>
          <w:i w:val="0"/>
          <w:iCs/>
        </w:rPr>
        <w:t>1. 因为真实且值得称赞的安全感是建立在真实的信心上，而不是基于虚妄的想象。</w:t>
      </w:r>
    </w:p>
    <w:p w14:paraId="20546C7B">
      <w:pPr>
        <w:spacing w:after="0" w:line="259" w:lineRule="auto"/>
        <w:ind w:left="0" w:right="0" w:firstLine="0"/>
        <w:jc w:val="left"/>
        <w:rPr>
          <w:rFonts w:hint="eastAsia"/>
          <w:i w:val="0"/>
          <w:iCs/>
        </w:rPr>
      </w:pPr>
    </w:p>
    <w:p w14:paraId="2B4C9B2C">
      <w:pPr>
        <w:spacing w:after="0" w:line="259" w:lineRule="auto"/>
        <w:ind w:left="0" w:right="0" w:firstLine="0"/>
        <w:jc w:val="left"/>
        <w:rPr>
          <w:rFonts w:hint="eastAsia"/>
          <w:i w:val="0"/>
          <w:iCs/>
        </w:rPr>
      </w:pPr>
      <w:r>
        <w:rPr>
          <w:rFonts w:hint="eastAsia"/>
          <w:i w:val="0"/>
          <w:iCs/>
        </w:rPr>
        <w:t>2. Because it is bred in us by the Word and Promises, and by the preaching and knowledge of the word of God. It does not proceed from traditions or men's dreams, and</w:t>
      </w:r>
    </w:p>
    <w:p w14:paraId="459BD968">
      <w:pPr>
        <w:spacing w:after="0" w:line="259" w:lineRule="auto"/>
        <w:ind w:left="0" w:right="0" w:firstLine="0"/>
        <w:jc w:val="left"/>
        <w:rPr>
          <w:rFonts w:hint="eastAsia"/>
          <w:i w:val="0"/>
          <w:iCs/>
        </w:rPr>
      </w:pPr>
      <w:r>
        <w:rPr>
          <w:rFonts w:hint="eastAsia"/>
          <w:i w:val="0"/>
          <w:iCs/>
        </w:rPr>
        <w:t>2. 因为它是由神的话语和应许，以及通过神话语的宣讲和认识在我们里面产生的。它不是源于传统或人的梦想，和</w:t>
      </w:r>
    </w:p>
    <w:p w14:paraId="5CC2F674">
      <w:pPr>
        <w:spacing w:after="0" w:line="259" w:lineRule="auto"/>
        <w:ind w:left="0" w:right="0" w:firstLine="0"/>
        <w:jc w:val="left"/>
        <w:rPr>
          <w:rFonts w:hint="eastAsia"/>
          <w:i w:val="0"/>
          <w:iCs/>
        </w:rPr>
      </w:pPr>
    </w:p>
    <w:p w14:paraId="37D6BDC2">
      <w:pPr>
        <w:spacing w:after="0" w:line="259" w:lineRule="auto"/>
        <w:ind w:left="0" w:right="0" w:firstLine="0"/>
        <w:jc w:val="left"/>
        <w:rPr>
          <w:rFonts w:hint="eastAsia"/>
          <w:i w:val="0"/>
          <w:iCs/>
        </w:rPr>
      </w:pPr>
      <w:r>
        <w:rPr>
          <w:rFonts w:hint="eastAsia"/>
          <w:i w:val="0"/>
          <w:iCs/>
        </w:rPr>
        <w:t>[12]</w:t>
      </w:r>
    </w:p>
    <w:p w14:paraId="26775563">
      <w:pPr>
        <w:spacing w:after="0" w:line="259" w:lineRule="auto"/>
        <w:ind w:left="0" w:right="0" w:firstLine="0"/>
        <w:jc w:val="left"/>
        <w:rPr>
          <w:rFonts w:hint="eastAsia"/>
          <w:i w:val="0"/>
          <w:iCs/>
        </w:rPr>
      </w:pPr>
      <w:r>
        <w:rPr>
          <w:rFonts w:hint="eastAsia"/>
          <w:i w:val="0"/>
          <w:iCs/>
        </w:rPr>
        <w:t>[12]</w:t>
      </w:r>
    </w:p>
    <w:p w14:paraId="00650E50">
      <w:pPr>
        <w:spacing w:after="0" w:line="259" w:lineRule="auto"/>
        <w:ind w:left="0" w:right="0" w:firstLine="0"/>
        <w:jc w:val="left"/>
        <w:rPr>
          <w:rFonts w:hint="eastAsia"/>
          <w:i w:val="0"/>
          <w:iCs/>
        </w:rPr>
      </w:pPr>
    </w:p>
    <w:p w14:paraId="231915D6">
      <w:pPr>
        <w:spacing w:after="0" w:line="259" w:lineRule="auto"/>
        <w:ind w:left="0" w:right="0" w:firstLine="0"/>
        <w:jc w:val="left"/>
        <w:rPr>
          <w:rFonts w:hint="eastAsia"/>
          <w:i w:val="0"/>
          <w:iCs/>
        </w:rPr>
      </w:pPr>
      <w:r>
        <w:rPr>
          <w:rFonts w:hint="eastAsia"/>
          <w:i w:val="0"/>
          <w:iCs/>
        </w:rPr>
        <w:t>sinful habits, as that does.</w:t>
      </w:r>
    </w:p>
    <w:p w14:paraId="1D96AF23">
      <w:pPr>
        <w:spacing w:after="0" w:line="259" w:lineRule="auto"/>
        <w:ind w:left="0" w:right="0" w:firstLine="0"/>
        <w:jc w:val="left"/>
        <w:rPr>
          <w:rFonts w:hint="eastAsia"/>
          <w:i w:val="0"/>
          <w:iCs/>
        </w:rPr>
      </w:pPr>
      <w:r>
        <w:rPr>
          <w:rFonts w:hint="eastAsia"/>
          <w:i w:val="0"/>
          <w:iCs/>
        </w:rPr>
        <w:t>如那种安全感那样源于罪恶的习惯。</w:t>
      </w:r>
    </w:p>
    <w:p w14:paraId="5E3CE53C">
      <w:pPr>
        <w:spacing w:after="0" w:line="259" w:lineRule="auto"/>
        <w:ind w:left="0" w:right="0" w:firstLine="0"/>
        <w:jc w:val="left"/>
        <w:rPr>
          <w:rFonts w:hint="eastAsia"/>
          <w:i w:val="0"/>
          <w:iCs/>
        </w:rPr>
      </w:pPr>
    </w:p>
    <w:p w14:paraId="5251A547">
      <w:pPr>
        <w:spacing w:after="0" w:line="259" w:lineRule="auto"/>
        <w:ind w:left="0" w:right="0" w:firstLine="0"/>
        <w:jc w:val="left"/>
        <w:rPr>
          <w:rFonts w:hint="eastAsia"/>
          <w:i w:val="0"/>
          <w:iCs/>
        </w:rPr>
      </w:pPr>
      <w:r>
        <w:rPr>
          <w:rFonts w:hint="eastAsia"/>
          <w:i w:val="0"/>
          <w:iCs/>
        </w:rPr>
        <w:t>3. Because this security relies always upon God's protection, as it is in the Text, You only make me dwell in safety. It does not rely on outward means, or on our own strength and wisdom.</w:t>
      </w:r>
    </w:p>
    <w:p w14:paraId="50997771">
      <w:pPr>
        <w:spacing w:after="0" w:line="259" w:lineRule="auto"/>
        <w:ind w:left="0" w:right="0" w:firstLine="0"/>
        <w:jc w:val="left"/>
        <w:rPr>
          <w:rFonts w:hint="eastAsia"/>
          <w:i w:val="0"/>
          <w:iCs/>
        </w:rPr>
      </w:pPr>
      <w:r>
        <w:rPr>
          <w:rFonts w:hint="eastAsia"/>
          <w:i w:val="0"/>
          <w:iCs/>
        </w:rPr>
        <w:t>3. 因为这种安全感总是依靠神的保护，如经文所说，"惟有你使我安然居住"。它不依靠外在的手段，也不依靠我们自己的力量和智慧。</w:t>
      </w:r>
    </w:p>
    <w:p w14:paraId="33849A05">
      <w:pPr>
        <w:spacing w:after="0" w:line="259" w:lineRule="auto"/>
        <w:ind w:left="0" w:right="0" w:firstLine="0"/>
        <w:jc w:val="left"/>
        <w:rPr>
          <w:rFonts w:hint="eastAsia"/>
          <w:i w:val="0"/>
          <w:iCs/>
        </w:rPr>
      </w:pPr>
    </w:p>
    <w:p w14:paraId="6F50C910">
      <w:pPr>
        <w:spacing w:after="0" w:line="259" w:lineRule="auto"/>
        <w:ind w:left="0" w:right="0" w:firstLine="0"/>
        <w:jc w:val="left"/>
        <w:rPr>
          <w:rFonts w:hint="eastAsia"/>
          <w:i w:val="0"/>
          <w:iCs/>
        </w:rPr>
      </w:pPr>
      <w:r>
        <w:rPr>
          <w:rFonts w:hint="eastAsia"/>
          <w:i w:val="0"/>
          <w:iCs/>
        </w:rPr>
        <w:t>4. Because this security is fed, cherished, and advanced by diligent use of calling upon God's name, and of all other means that God has prescribed and appointed for us.</w:t>
      </w:r>
    </w:p>
    <w:p w14:paraId="4B0B72E1">
      <w:pPr>
        <w:spacing w:after="0" w:line="259" w:lineRule="auto"/>
        <w:ind w:left="0" w:right="0" w:firstLine="0"/>
        <w:jc w:val="left"/>
        <w:rPr>
          <w:rFonts w:hint="eastAsia"/>
          <w:i w:val="0"/>
          <w:iCs/>
        </w:rPr>
      </w:pPr>
      <w:r>
        <w:rPr>
          <w:rFonts w:hint="eastAsia"/>
          <w:i w:val="0"/>
          <w:iCs/>
        </w:rPr>
        <w:t>4. 因为这种安全感是通过殷勤呼求神的名，以及神为我们所规定和指定的所有其他方法来滋养、珍视和提升的。</w:t>
      </w:r>
    </w:p>
    <w:p w14:paraId="5BE94513">
      <w:pPr>
        <w:spacing w:after="0" w:line="259" w:lineRule="auto"/>
        <w:ind w:left="0" w:right="0" w:firstLine="0"/>
        <w:jc w:val="left"/>
        <w:rPr>
          <w:rFonts w:hint="eastAsia"/>
          <w:i w:val="0"/>
          <w:iCs/>
        </w:rPr>
      </w:pPr>
    </w:p>
    <w:p w14:paraId="2EE43964">
      <w:pPr>
        <w:spacing w:after="0" w:line="259" w:lineRule="auto"/>
        <w:ind w:left="0" w:right="0" w:firstLine="0"/>
        <w:jc w:val="left"/>
        <w:rPr>
          <w:rFonts w:hint="eastAsia"/>
          <w:i w:val="0"/>
          <w:iCs/>
        </w:rPr>
      </w:pPr>
      <w:r>
        <w:rPr>
          <w:rFonts w:hint="eastAsia"/>
          <w:i w:val="0"/>
          <w:iCs/>
        </w:rPr>
        <w:t>Reason 1. Because God's protection secures believers from all evil, at least from the sting of it, for which reason only is it truly evil; for God has all things, both evil and good in his own power.</w:t>
      </w:r>
    </w:p>
    <w:p w14:paraId="13D192D9">
      <w:pPr>
        <w:spacing w:after="0" w:line="259" w:lineRule="auto"/>
        <w:ind w:left="0" w:right="0" w:firstLine="0"/>
        <w:jc w:val="left"/>
        <w:rPr>
          <w:rFonts w:hint="eastAsia"/>
          <w:i w:val="0"/>
          <w:iCs/>
        </w:rPr>
      </w:pPr>
      <w:r>
        <w:rPr>
          <w:rFonts w:hint="eastAsia"/>
          <w:i w:val="0"/>
          <w:iCs/>
        </w:rPr>
        <w:t>理由1. 因为神的保护使信徒免于一切恶，至少免于恶的毒钩，唯有这个原因才使它真正成为恶；因为神掌管一切，无论善恶都在祂自己的权能之下。</w:t>
      </w:r>
    </w:p>
    <w:p w14:paraId="33065338">
      <w:pPr>
        <w:spacing w:after="0" w:line="259" w:lineRule="auto"/>
        <w:ind w:left="0" w:right="0" w:firstLine="0"/>
        <w:jc w:val="left"/>
        <w:rPr>
          <w:rFonts w:hint="eastAsia"/>
          <w:i w:val="0"/>
          <w:iCs/>
        </w:rPr>
      </w:pPr>
    </w:p>
    <w:p w14:paraId="1AFC7A39">
      <w:pPr>
        <w:spacing w:after="0" w:line="259" w:lineRule="auto"/>
        <w:ind w:left="0" w:right="0" w:firstLine="0"/>
        <w:jc w:val="left"/>
        <w:rPr>
          <w:rFonts w:hint="eastAsia"/>
          <w:i w:val="0"/>
          <w:iCs/>
        </w:rPr>
      </w:pPr>
      <w:r>
        <w:rPr>
          <w:rFonts w:hint="eastAsia"/>
          <w:i w:val="0"/>
          <w:iCs/>
        </w:rPr>
        <w:t>Reason 2. Because God's presence brings all other good things with it; for God is so good in himself that virtually and eminently, he contains all things in himself that can be called good.</w:t>
      </w:r>
    </w:p>
    <w:p w14:paraId="0488A1A0">
      <w:pPr>
        <w:spacing w:after="0" w:line="259" w:lineRule="auto"/>
        <w:ind w:left="0" w:right="0" w:firstLine="0"/>
        <w:jc w:val="left"/>
        <w:rPr>
          <w:rFonts w:hint="eastAsia"/>
          <w:i w:val="0"/>
          <w:iCs/>
        </w:rPr>
      </w:pPr>
      <w:r>
        <w:rPr>
          <w:rFonts w:hint="eastAsia"/>
          <w:i w:val="0"/>
          <w:iCs/>
        </w:rPr>
        <w:t>理由2. 因为神的同在带来所有其他美善；因为神本身如此良善，以至于实际上并卓越地，祂自己包含了一切可称为善的事物。</w:t>
      </w:r>
    </w:p>
    <w:p w14:paraId="5DD09F40">
      <w:pPr>
        <w:spacing w:after="0" w:line="259" w:lineRule="auto"/>
        <w:ind w:left="0" w:right="0" w:firstLine="0"/>
        <w:jc w:val="left"/>
        <w:rPr>
          <w:rFonts w:hint="eastAsia"/>
          <w:i w:val="0"/>
          <w:iCs/>
        </w:rPr>
      </w:pPr>
    </w:p>
    <w:p w14:paraId="4BFCDA52">
      <w:pPr>
        <w:spacing w:after="0" w:line="259" w:lineRule="auto"/>
        <w:ind w:left="0" w:right="0" w:firstLine="0"/>
        <w:jc w:val="left"/>
        <w:rPr>
          <w:rFonts w:hint="eastAsia"/>
          <w:i w:val="0"/>
          <w:iCs/>
        </w:rPr>
      </w:pPr>
      <w:r>
        <w:rPr>
          <w:rFonts w:hint="eastAsia"/>
          <w:i w:val="0"/>
          <w:iCs/>
        </w:rPr>
        <w:t>Reason 3. Because God's goodness towards believers is unchangeable; so that there can be no danger of this happiness being changed into misery.</w:t>
      </w:r>
    </w:p>
    <w:p w14:paraId="549A4407">
      <w:pPr>
        <w:spacing w:after="0" w:line="259" w:lineRule="auto"/>
        <w:ind w:left="0" w:right="0" w:firstLine="0"/>
        <w:jc w:val="left"/>
        <w:rPr>
          <w:rFonts w:hint="eastAsia"/>
          <w:i w:val="0"/>
          <w:iCs/>
        </w:rPr>
      </w:pPr>
      <w:r>
        <w:rPr>
          <w:rFonts w:hint="eastAsia"/>
          <w:i w:val="0"/>
          <w:iCs/>
        </w:rPr>
        <w:t>理由3. 因为神对信徒的良善是不变的；所以这种幸福不可能有变为苦难的危险。</w:t>
      </w:r>
    </w:p>
    <w:p w14:paraId="666F1B13">
      <w:pPr>
        <w:spacing w:after="0" w:line="259" w:lineRule="auto"/>
        <w:ind w:left="0" w:right="0" w:firstLine="0"/>
        <w:jc w:val="left"/>
        <w:rPr>
          <w:rFonts w:hint="eastAsia"/>
          <w:i w:val="0"/>
          <w:iCs/>
        </w:rPr>
      </w:pPr>
    </w:p>
    <w:p w14:paraId="074079CD">
      <w:pPr>
        <w:spacing w:after="0" w:line="259" w:lineRule="auto"/>
        <w:ind w:left="0" w:right="0" w:firstLine="0"/>
        <w:jc w:val="left"/>
        <w:rPr>
          <w:rFonts w:hint="eastAsia"/>
          <w:i w:val="0"/>
          <w:iCs/>
        </w:rPr>
      </w:pPr>
      <w:r>
        <w:rPr>
          <w:rFonts w:hint="eastAsia"/>
          <w:i w:val="0"/>
          <w:iCs/>
        </w:rPr>
        <w:t>Use. For Consolation: of the faithful, namely, that from this ground they may and ought to depend upon God; and lay aside all those anxieties by which they may be discouraged from adhering to God with joy and gladness.</w:t>
      </w:r>
    </w:p>
    <w:p w14:paraId="638D96E0">
      <w:pPr>
        <w:spacing w:after="0" w:line="259" w:lineRule="auto"/>
        <w:ind w:left="0" w:right="0" w:firstLine="0"/>
        <w:jc w:val="left"/>
        <w:rPr>
          <w:i w:val="0"/>
          <w:iCs/>
        </w:rPr>
      </w:pPr>
      <w:r>
        <w:rPr>
          <w:rFonts w:hint="eastAsia"/>
          <w:i w:val="0"/>
          <w:iCs/>
        </w:rPr>
        <w:t>用途：作为安慰：给忠信的人，即他们可以并且应当从这基础上依靠神；并放下所有那些可能使他们灰心丧气、不能带着喜乐和欢喜坚持依附神的焦虑。</w:t>
      </w:r>
      <w:r>
        <w:rPr>
          <w:rFonts w:ascii="Arial" w:hAnsi="Arial" w:eastAsia="Arial" w:cs="Arial"/>
          <w:i w:val="0"/>
          <w:iCs/>
          <w:sz w:val="25"/>
        </w:rPr>
        <w:t xml:space="preserve"> </w:t>
      </w:r>
    </w:p>
    <w:p w14:paraId="49E202EA">
      <w:pPr>
        <w:spacing w:after="155" w:line="259" w:lineRule="auto"/>
        <w:ind w:left="0" w:right="0" w:firstLine="0"/>
        <w:jc w:val="left"/>
      </w:pPr>
      <w:r>
        <w:rPr>
          <w:rFonts w:ascii="Arial" w:hAnsi="Arial" w:eastAsia="Arial" w:cs="Arial"/>
          <w:sz w:val="25"/>
        </w:rPr>
        <w:t xml:space="preserve"> </w:t>
      </w:r>
    </w:p>
    <w:p w14:paraId="7E96A84A">
      <w:pPr>
        <w:spacing w:after="568"/>
        <w:ind w:left="-5" w:right="0"/>
      </w:pPr>
      <w:r>
        <w:t>[13]</w:t>
      </w:r>
    </w:p>
    <w:p w14:paraId="74C3248D">
      <w:pPr>
        <w:pStyle w:val="5"/>
        <w:ind w:left="1650" w:right="1640"/>
      </w:pPr>
      <w:r>
        <w:t xml:space="preserve">The Second Lord’s Day </w:t>
      </w:r>
      <w:r>
        <w:rPr>
          <w:i/>
          <w:color w:val="4F81BD"/>
        </w:rPr>
        <w:t>Romans 7.7</w:t>
      </w:r>
    </w:p>
    <w:p w14:paraId="7D5E3738">
      <w:pPr>
        <w:spacing w:after="7" w:line="255" w:lineRule="auto"/>
        <w:ind w:left="31" w:right="21"/>
        <w:jc w:val="center"/>
      </w:pPr>
      <w:r>
        <w:rPr>
          <w:b/>
          <w:i/>
          <w:color w:val="4F81BD"/>
          <w:sz w:val="39"/>
        </w:rPr>
        <w:t>What shall we say then? Is the law sin? God forbid. Indeed, I would not have known sin except by the law. For I would not have</w:t>
      </w:r>
    </w:p>
    <w:p w14:paraId="2279653E">
      <w:pPr>
        <w:spacing w:after="4" w:line="255" w:lineRule="auto"/>
        <w:ind w:left="177" w:right="0"/>
        <w:jc w:val="left"/>
      </w:pPr>
      <w:r>
        <w:rPr>
          <w:b/>
          <w:i/>
          <w:color w:val="4F81BD"/>
          <w:sz w:val="39"/>
        </w:rPr>
        <w:t xml:space="preserve">known that concupiscence or lust was a sin </w:t>
      </w:r>
    </w:p>
    <w:p w14:paraId="262DC5C7">
      <w:pPr>
        <w:spacing w:after="4" w:line="255" w:lineRule="auto"/>
        <w:ind w:left="149" w:right="0"/>
        <w:jc w:val="left"/>
      </w:pPr>
      <w:r>
        <w:rPr>
          <w:b/>
          <w:i/>
          <w:color w:val="4F81BD"/>
          <w:sz w:val="39"/>
        </w:rPr>
        <w:t>unless the law had said, You shall not covet.</w:t>
      </w:r>
    </w:p>
    <w:p w14:paraId="702E2A90">
      <w:pPr>
        <w:pStyle w:val="2"/>
        <w:bidi w:val="0"/>
        <w:rPr>
          <w:rFonts w:hint="eastAsia"/>
          <w:color w:val="0000FF"/>
        </w:rPr>
      </w:pPr>
      <w:r>
        <w:rPr>
          <w:rFonts w:hint="eastAsia"/>
        </w:rPr>
        <w:t>第二个主日罗马书7.7</w:t>
      </w:r>
    </w:p>
    <w:p w14:paraId="7EF7A06F">
      <w:pPr>
        <w:ind w:left="-5" w:right="0"/>
        <w:rPr>
          <w:rFonts w:hint="eastAsia"/>
          <w:color w:val="0000FF"/>
          <w:sz w:val="48"/>
          <w:szCs w:val="48"/>
        </w:rPr>
      </w:pPr>
      <w:r>
        <w:rPr>
          <w:rFonts w:hint="eastAsia"/>
          <w:color w:val="0000FF"/>
          <w:sz w:val="48"/>
          <w:szCs w:val="48"/>
        </w:rPr>
        <w:t>那么我们可以说什么呢？律法是罪吗？绝对不是。事实上，若不是通过律法，我就不知道什么是罪。若不是律法说"你不可贪心"，我就不知道贪欲或情欲是罪。</w:t>
      </w:r>
    </w:p>
    <w:p w14:paraId="3B7A0BFA">
      <w:pPr>
        <w:ind w:left="-5" w:right="0"/>
        <w:rPr>
          <w:rFonts w:hint="eastAsia"/>
        </w:rPr>
      </w:pPr>
    </w:p>
    <w:p w14:paraId="3E89589F">
      <w:pPr>
        <w:ind w:left="-5" w:right="0"/>
        <w:rPr>
          <w:rFonts w:hint="eastAsia"/>
        </w:rPr>
      </w:pPr>
      <w:r>
        <w:rPr>
          <w:rFonts w:hint="eastAsia"/>
        </w:rPr>
        <w:t>The Apostle, that he might stir up the faithful to a new obedience, had proposed to them the difference between the condition of those that are under the Law, and those that are under Grace: that those under the law of the flesh and sin, bring forth fruits unto death; but those who are under the grace of the Spirit, bring forth fruits in a new obedience unto life eternal.</w:t>
      </w:r>
    </w:p>
    <w:p w14:paraId="208CCBE7">
      <w:pPr>
        <w:ind w:left="-5" w:right="0"/>
        <w:rPr>
          <w:rFonts w:hint="eastAsia"/>
        </w:rPr>
      </w:pPr>
    </w:p>
    <w:p w14:paraId="1567B9EB">
      <w:pPr>
        <w:ind w:left="-5" w:right="0"/>
        <w:rPr>
          <w:rFonts w:hint="eastAsia"/>
        </w:rPr>
      </w:pPr>
      <w:r>
        <w:rPr>
          <w:rFonts w:hint="eastAsia"/>
        </w:rPr>
        <w:t>使徒为了激励信徒有新的顺服，向他们提出了那些在律法之下和在恩典之下之人处境的区别：那些在肉体和罪的律法之下的人，结出死亡的果子；但那些在圣灵恩典之下的人，在新的顺服中结出通向永生的果子。</w:t>
      </w:r>
    </w:p>
    <w:p w14:paraId="10528AA8">
      <w:pPr>
        <w:ind w:left="-5" w:right="0"/>
        <w:rPr>
          <w:rFonts w:hint="eastAsia"/>
        </w:rPr>
      </w:pPr>
    </w:p>
    <w:p w14:paraId="6D823D62">
      <w:pPr>
        <w:ind w:left="-5" w:right="0"/>
        <w:rPr>
          <w:rFonts w:hint="eastAsia"/>
        </w:rPr>
      </w:pPr>
      <w:r>
        <w:rPr>
          <w:rFonts w:hint="eastAsia"/>
        </w:rPr>
        <w:t>But because of this opposition between the Law and Grace, some might gather that there was then a very great agreement between the Law and sin. Therefore in this seventh verse, this objection is anticipated by the Apostle.</w:t>
      </w:r>
    </w:p>
    <w:p w14:paraId="31E3AAD0">
      <w:pPr>
        <w:ind w:left="-5" w:right="0"/>
        <w:rPr>
          <w:rFonts w:hint="eastAsia"/>
        </w:rPr>
      </w:pPr>
      <w:r>
        <w:rPr>
          <w:rFonts w:hint="eastAsia"/>
        </w:rPr>
        <w:t>但因为律法与恩典之间的这种对立，有些人可能会认为律法与罪之间存在很大的一致性。因此在第七节中，使徒预先回应了这个异议。</w:t>
      </w:r>
    </w:p>
    <w:p w14:paraId="78402B5E">
      <w:pPr>
        <w:ind w:left="-5" w:right="0"/>
        <w:rPr>
          <w:rFonts w:hint="eastAsia"/>
        </w:rPr>
      </w:pPr>
    </w:p>
    <w:p w14:paraId="4A2EB4A3">
      <w:pPr>
        <w:ind w:left="-5" w:right="0"/>
        <w:rPr>
          <w:rFonts w:hint="eastAsia"/>
        </w:rPr>
      </w:pPr>
      <w:r>
        <w:rPr>
          <w:rFonts w:hint="eastAsia"/>
        </w:rPr>
        <w:t>1. Then the objection is proposed: What shall we say? Is the Law sin?</w:t>
      </w:r>
    </w:p>
    <w:p w14:paraId="0149A023">
      <w:pPr>
        <w:ind w:left="-5" w:right="0"/>
        <w:rPr>
          <w:rFonts w:hint="eastAsia"/>
        </w:rPr>
      </w:pPr>
      <w:r>
        <w:rPr>
          <w:rFonts w:hint="eastAsia"/>
        </w:rPr>
        <w:t>1. 首先提出异议：我们可以说什么呢？律法是罪吗？</w:t>
      </w:r>
    </w:p>
    <w:p w14:paraId="5AFFB90F">
      <w:pPr>
        <w:ind w:left="-5" w:right="0"/>
        <w:rPr>
          <w:rFonts w:hint="eastAsia"/>
        </w:rPr>
      </w:pPr>
    </w:p>
    <w:p w14:paraId="03AB0405">
      <w:pPr>
        <w:ind w:left="-5" w:right="0"/>
        <w:rPr>
          <w:rFonts w:hint="eastAsia"/>
        </w:rPr>
      </w:pPr>
      <w:r>
        <w:rPr>
          <w:rFonts w:hint="eastAsia"/>
        </w:rPr>
        <w:t>2. It is rejected with a certain kind of detestation: God forbid.</w:t>
      </w:r>
    </w:p>
    <w:p w14:paraId="5A111832">
      <w:pPr>
        <w:ind w:left="-5" w:right="0"/>
        <w:rPr>
          <w:rFonts w:hint="eastAsia"/>
        </w:rPr>
      </w:pPr>
      <w:r>
        <w:rPr>
          <w:rFonts w:hint="eastAsia"/>
        </w:rPr>
        <w:t>2. 它被带着某种厌恶所拒绝：绝对不是。</w:t>
      </w:r>
    </w:p>
    <w:p w14:paraId="64ABC81D">
      <w:pPr>
        <w:ind w:left="-5" w:right="0"/>
        <w:rPr>
          <w:rFonts w:hint="eastAsia"/>
        </w:rPr>
      </w:pPr>
    </w:p>
    <w:p w14:paraId="2C123BF7">
      <w:pPr>
        <w:ind w:left="-5" w:right="0"/>
        <w:rPr>
          <w:rFonts w:hint="eastAsia"/>
        </w:rPr>
      </w:pPr>
      <w:r>
        <w:rPr>
          <w:rFonts w:hint="eastAsia"/>
        </w:rPr>
        <w:t>3. The case is plainly set down and resolved in these words: I would not have known sin etc. Where the singular effect and use of the Law is declared: that by forbidding and reproving sin, a sense and acknowledgement of sin is begotten in man, as that which is contrary to [the Law]; and therefore [the Law] cannot be the cause of sin.</w:t>
      </w:r>
    </w:p>
    <w:p w14:paraId="34473C31">
      <w:pPr>
        <w:ind w:left="-5" w:right="0"/>
        <w:rPr>
          <w:rFonts w:hint="eastAsia"/>
        </w:rPr>
      </w:pPr>
      <w:r>
        <w:rPr>
          <w:rFonts w:hint="eastAsia"/>
        </w:rPr>
        <w:t>3. 这个问题在这些话中被明确地陈述和解决："我就不知道什么是罪"等等。这里宣告了律法的独特效果和用途：通过禁止和责备罪，在人里面产生了对罪的感知和承认，因为罪与[律法]相违背；因此[律法]不可能是罪的原因。</w:t>
      </w:r>
    </w:p>
    <w:p w14:paraId="62DD6F7C">
      <w:pPr>
        <w:ind w:left="-5" w:right="0"/>
        <w:rPr>
          <w:rFonts w:hint="eastAsia"/>
        </w:rPr>
      </w:pPr>
    </w:p>
    <w:p w14:paraId="6D9FD562">
      <w:pPr>
        <w:ind w:left="-5" w:right="0"/>
        <w:rPr>
          <w:rFonts w:hint="eastAsia"/>
        </w:rPr>
      </w:pPr>
      <w:r>
        <w:rPr>
          <w:rFonts w:hint="eastAsia"/>
        </w:rPr>
        <w:t>The Explication. The Law is commonly understood as, [14] a way and rule of walking. Now this way and rule is imposed upon reasonable creatures by divine authority, and by the greatest obligations that can be. And this is the Law of God which the Apostle here understands; especially the moral Law.</w:t>
      </w:r>
    </w:p>
    <w:p w14:paraId="1915CAAE">
      <w:pPr>
        <w:ind w:left="-5" w:right="0"/>
        <w:rPr>
          <w:rFonts w:hint="eastAsia"/>
        </w:rPr>
      </w:pPr>
    </w:p>
    <w:p w14:paraId="4CE2C2E4">
      <w:pPr>
        <w:ind w:left="-5" w:right="0"/>
        <w:rPr>
          <w:rFonts w:hint="eastAsia"/>
        </w:rPr>
      </w:pPr>
      <w:r>
        <w:rPr>
          <w:rFonts w:hint="eastAsia"/>
        </w:rPr>
        <w:t>解释。律法通常被理解为[14]行走的道路和规则。这个道路和规则是由神圣权柄以及可能存在的最大义务加在有理性的受造物上的。这就是使徒在此所理解的神的律法，特别是道德律法。</w:t>
      </w:r>
    </w:p>
    <w:p w14:paraId="3CB366AC">
      <w:pPr>
        <w:ind w:left="-5" w:right="0"/>
        <w:rPr>
          <w:rFonts w:hint="eastAsia"/>
        </w:rPr>
      </w:pPr>
    </w:p>
    <w:p w14:paraId="6B11C2A7">
      <w:pPr>
        <w:ind w:left="-5" w:right="0"/>
        <w:rPr>
          <w:rFonts w:hint="eastAsia"/>
        </w:rPr>
      </w:pPr>
      <w:r>
        <w:rPr>
          <w:rFonts w:hint="eastAsia"/>
        </w:rPr>
        <w:t>By sin here is not only understood the transgression of God's will, but also all those things that follow upon such a transgression, which in this chapter is defined by the name of Death, and is sometimes called misery.</w:t>
      </w:r>
    </w:p>
    <w:p w14:paraId="0E049469">
      <w:pPr>
        <w:ind w:left="-5" w:right="0"/>
        <w:rPr>
          <w:rFonts w:hint="eastAsia"/>
        </w:rPr>
      </w:pPr>
      <w:r>
        <w:rPr>
          <w:rFonts w:hint="eastAsia"/>
        </w:rPr>
        <w:t>这里所说的罪，不仅指违背神旨意的行为，还包括随之而来的所有后果，在本章中被定义为"死亡"，有时也被称为"苦难"。</w:t>
      </w:r>
    </w:p>
    <w:p w14:paraId="437B811E">
      <w:pPr>
        <w:ind w:left="-5" w:right="0"/>
        <w:rPr>
          <w:rFonts w:hint="eastAsia"/>
        </w:rPr>
      </w:pPr>
    </w:p>
    <w:p w14:paraId="6C74EBA4">
      <w:pPr>
        <w:ind w:left="-5" w:right="0"/>
        <w:rPr>
          <w:rFonts w:hint="eastAsia"/>
        </w:rPr>
      </w:pPr>
      <w:r>
        <w:rPr>
          <w:rFonts w:hint="eastAsia"/>
        </w:rPr>
        <w:t>Sin is either known confusedly and speculatively only, or more exactly and practically. Now the accurate and practical knowledge of sin is understood here, whereby it is efficaciously concluded in our consciences that sin is a detestable thing, and is to be avoided by all means.</w:t>
      </w:r>
    </w:p>
    <w:p w14:paraId="23009D02">
      <w:pPr>
        <w:ind w:left="-5" w:right="0"/>
        <w:rPr>
          <w:rFonts w:hint="eastAsia"/>
        </w:rPr>
      </w:pPr>
      <w:r>
        <w:rPr>
          <w:rFonts w:hint="eastAsia"/>
        </w:rPr>
        <w:t>罪要么只是模糊地、理论上地被认识，要么更准确地、实际地被认识。这里所理解的是对罪的准确和实际的认识，通过这种认识，我们的良心有效地断定罪是可憎的事物，必须不惜一切代价避免。</w:t>
      </w:r>
    </w:p>
    <w:p w14:paraId="492CA984">
      <w:pPr>
        <w:ind w:left="-5" w:right="0"/>
        <w:rPr>
          <w:rFonts w:hint="eastAsia"/>
        </w:rPr>
      </w:pPr>
    </w:p>
    <w:p w14:paraId="075702F0">
      <w:pPr>
        <w:ind w:left="-5" w:right="0"/>
        <w:rPr>
          <w:rFonts w:hint="eastAsia"/>
        </w:rPr>
      </w:pPr>
      <w:r>
        <w:rPr>
          <w:rFonts w:hint="eastAsia"/>
        </w:rPr>
        <w:t>Doctrine 1. Men of their own nature are so blinded that although they are completely drowned in sin and death, yet of themselves they cannot know it.</w:t>
      </w:r>
    </w:p>
    <w:p w14:paraId="53EAF1D8">
      <w:pPr>
        <w:ind w:left="-5" w:right="0"/>
        <w:rPr>
          <w:rFonts w:hint="eastAsia"/>
        </w:rPr>
      </w:pPr>
      <w:r>
        <w:rPr>
          <w:rFonts w:hint="eastAsia"/>
        </w:rPr>
        <w:t>教义1. 人按其本性是如此地盲目，以至于虽然他们完全沉溺在罪和死亡中，但他们凭自己却无法认识到这一点。</w:t>
      </w:r>
    </w:p>
    <w:p w14:paraId="0CFFB548">
      <w:pPr>
        <w:ind w:left="-5" w:right="0"/>
        <w:rPr>
          <w:rFonts w:hint="eastAsia"/>
        </w:rPr>
      </w:pPr>
    </w:p>
    <w:p w14:paraId="6735A1E8">
      <w:pPr>
        <w:ind w:left="-5" w:right="0"/>
        <w:rPr>
          <w:rFonts w:hint="eastAsia"/>
        </w:rPr>
      </w:pPr>
      <w:r>
        <w:rPr>
          <w:rFonts w:hint="eastAsia"/>
        </w:rPr>
        <w:t>This is gathered from these words: I would not have known sin.</w:t>
      </w:r>
    </w:p>
    <w:p w14:paraId="3471D982">
      <w:pPr>
        <w:ind w:left="-5" w:right="0"/>
        <w:rPr>
          <w:rFonts w:hint="eastAsia"/>
        </w:rPr>
      </w:pPr>
      <w:r>
        <w:rPr>
          <w:rFonts w:hint="eastAsia"/>
        </w:rPr>
        <w:t>这是从这些话中得出的："我就不知道什么是罪。"</w:t>
      </w:r>
    </w:p>
    <w:p w14:paraId="5A7AC3B4">
      <w:pPr>
        <w:ind w:left="-5" w:right="0"/>
        <w:rPr>
          <w:rFonts w:hint="eastAsia"/>
        </w:rPr>
      </w:pPr>
    </w:p>
    <w:p w14:paraId="0E8C5FEE">
      <w:pPr>
        <w:ind w:left="-5" w:right="0"/>
        <w:rPr>
          <w:rFonts w:hint="eastAsia"/>
        </w:rPr>
      </w:pPr>
      <w:r>
        <w:rPr>
          <w:rFonts w:hint="eastAsia"/>
        </w:rPr>
        <w:t>Reason 1. Because the very mind and conscience of man, which is his 18 eye and light, is corrupted in a twofold manner.</w:t>
      </w:r>
    </w:p>
    <w:p w14:paraId="2C449763">
      <w:pPr>
        <w:ind w:left="-5" w:right="0"/>
        <w:rPr>
          <w:rFonts w:hint="eastAsia"/>
        </w:rPr>
      </w:pPr>
      <w:r>
        <w:rPr>
          <w:rFonts w:hint="eastAsia"/>
        </w:rPr>
        <w:t>理由1. 因为人的思想和良心，就是他的18眼睛和光，以双重方式被败坏了。</w:t>
      </w:r>
    </w:p>
    <w:p w14:paraId="27004435">
      <w:pPr>
        <w:ind w:left="-5" w:right="0"/>
        <w:rPr>
          <w:rFonts w:hint="eastAsia"/>
        </w:rPr>
      </w:pPr>
    </w:p>
    <w:p w14:paraId="7B824875">
      <w:pPr>
        <w:ind w:left="-5" w:right="0"/>
        <w:rPr>
          <w:rFonts w:hint="eastAsia"/>
        </w:rPr>
      </w:pPr>
      <w:r>
        <w:rPr>
          <w:rFonts w:hint="eastAsia"/>
        </w:rPr>
        <w:t>1. Privitively, in that it is deprived of that light whereby it might rightly judge itself, and those things which belong to its spiritual life.</w:t>
      </w:r>
    </w:p>
    <w:p w14:paraId="731923A1">
      <w:pPr>
        <w:ind w:left="-5" w:right="0"/>
        <w:rPr>
          <w:rFonts w:hint="eastAsia"/>
        </w:rPr>
      </w:pPr>
      <w:r>
        <w:rPr>
          <w:rFonts w:hint="eastAsia"/>
        </w:rPr>
        <w:t>1. 剥夺性地，因为它被剥夺了那使它能正确判断自己和属于其灵命的事物的光。</w:t>
      </w:r>
    </w:p>
    <w:p w14:paraId="7966FE0D">
      <w:pPr>
        <w:ind w:left="-5" w:right="0"/>
        <w:rPr>
          <w:rFonts w:hint="eastAsia"/>
        </w:rPr>
      </w:pPr>
    </w:p>
    <w:p w14:paraId="209D64F7">
      <w:pPr>
        <w:ind w:left="-5" w:right="0"/>
        <w:rPr>
          <w:rFonts w:hint="eastAsia"/>
        </w:rPr>
      </w:pPr>
      <w:r>
        <w:rPr>
          <w:rFonts w:hint="eastAsia"/>
        </w:rPr>
        <w:t>2. Positively, in as much as it is possessed with a certain perverse disposition, from which it often calls evil good, and good evil. For as the eye being put out feels nothing, and as the eye infected with diseases, and depraved by the indispositions of the organ, sees all things otherwise than as they are presented, so is it with the eye of the soul.</w:t>
      </w:r>
    </w:p>
    <w:p w14:paraId="5644BFC5">
      <w:pPr>
        <w:ind w:left="-5" w:right="0"/>
      </w:pPr>
      <w:r>
        <w:rPr>
          <w:rFonts w:hint="eastAsia"/>
        </w:rPr>
        <w:t>2. 实质性地，因为它被某种扭曲的性情所占据，使它常常称恶为善，称善为恶。因为就像眼睛被挖出后感觉不到任何东西，又像被疾病感染的眼睛，被器官的不适所扭曲，看所有事物都与实际呈现的不同，灵魂的眼睛也是如此。</w:t>
      </w:r>
      <w:r>
        <w:t>[15]</w:t>
      </w:r>
    </w:p>
    <w:p w14:paraId="41A08C26">
      <w:pPr>
        <w:ind w:left="-5" w:right="0"/>
      </w:pPr>
    </w:p>
    <w:p w14:paraId="49EFDA8D">
      <w:pPr>
        <w:spacing w:after="79" w:line="259" w:lineRule="auto"/>
        <w:ind w:left="10" w:right="0"/>
        <w:jc w:val="left"/>
        <w:rPr>
          <w:rFonts w:hint="eastAsia"/>
          <w:i w:val="0"/>
          <w:iCs/>
        </w:rPr>
      </w:pPr>
      <w:r>
        <w:rPr>
          <w:rFonts w:hint="eastAsia"/>
          <w:i w:val="0"/>
          <w:iCs/>
        </w:rPr>
        <w:t>Reason 2. Because the whole man is possessed with a certain spiritual disease and, as it were with a drunkenness, and lethargic stupidity, whereby he is sensible of nothing, rightly and spiritually.</w:t>
      </w:r>
    </w:p>
    <w:p w14:paraId="3174D2FC">
      <w:pPr>
        <w:spacing w:after="79" w:line="259" w:lineRule="auto"/>
        <w:ind w:left="10" w:right="0"/>
        <w:jc w:val="left"/>
        <w:rPr>
          <w:rFonts w:hint="eastAsia"/>
          <w:i w:val="0"/>
          <w:iCs/>
        </w:rPr>
      </w:pPr>
      <w:r>
        <w:rPr>
          <w:rFonts w:hint="eastAsia"/>
          <w:i w:val="0"/>
          <w:iCs/>
        </w:rPr>
        <w:t>理由2. 因为全人都被某种属灵的疾病所占据，如同醉酒一般，并处于昏睡般的愚钝状态，以致他对任何事物都无法正确地、属灵地感知。</w:t>
      </w:r>
    </w:p>
    <w:p w14:paraId="3EC3E43A">
      <w:pPr>
        <w:spacing w:after="79" w:line="259" w:lineRule="auto"/>
        <w:ind w:left="10" w:right="0"/>
        <w:jc w:val="left"/>
        <w:rPr>
          <w:rFonts w:hint="eastAsia"/>
          <w:i w:val="0"/>
          <w:iCs/>
        </w:rPr>
      </w:pPr>
    </w:p>
    <w:p w14:paraId="223F1380">
      <w:pPr>
        <w:spacing w:after="79" w:line="259" w:lineRule="auto"/>
        <w:ind w:left="10" w:right="0"/>
        <w:jc w:val="left"/>
        <w:rPr>
          <w:rFonts w:hint="eastAsia"/>
          <w:i w:val="0"/>
          <w:iCs/>
        </w:rPr>
      </w:pPr>
      <w:r>
        <w:rPr>
          <w:rFonts w:hint="eastAsia"/>
          <w:i w:val="0"/>
          <w:iCs/>
        </w:rPr>
        <w:t>Reason 3. Because we are so borne in sin, that in a way it becomes natural to us, nor have we ever experienced any other condition. Those who are borne with deformed and crooked limbs, never saw a right and well-proportioned disposition of all their members. They do not know that their own limbs are deformed and ill-proportioned, but consider their distortion and disproportion to be the right proportion itself. It is even so in this case of sin, and of the corruption of our nature.</w:t>
      </w:r>
    </w:p>
    <w:p w14:paraId="7C80D870">
      <w:pPr>
        <w:spacing w:after="79" w:line="259" w:lineRule="auto"/>
        <w:ind w:left="10" w:right="0"/>
        <w:jc w:val="left"/>
        <w:rPr>
          <w:rFonts w:hint="eastAsia"/>
          <w:i w:val="0"/>
          <w:iCs/>
        </w:rPr>
      </w:pPr>
      <w:r>
        <w:rPr>
          <w:rFonts w:hint="eastAsia"/>
          <w:i w:val="0"/>
          <w:iCs/>
        </w:rPr>
        <w:t>理由3. 因为我们生来就在罪中，以至于罪在某种程度上成为我们的本性，我们从未经历过其他状态。那些生来肢体畸形弯曲的人，从未见过肢体正确且匀称的样子。他们不知道自己的肢体是畸形且不匀称的，反而认为这种畸形和不均衡就是正确的比例。罪的情况以及我们本性的败坏也是如此。</w:t>
      </w:r>
    </w:p>
    <w:p w14:paraId="0EC30090">
      <w:pPr>
        <w:spacing w:after="79" w:line="259" w:lineRule="auto"/>
        <w:ind w:left="10" w:right="0"/>
        <w:jc w:val="left"/>
        <w:rPr>
          <w:rFonts w:hint="eastAsia"/>
          <w:i w:val="0"/>
          <w:iCs/>
        </w:rPr>
      </w:pPr>
    </w:p>
    <w:p w14:paraId="4D38EFAF">
      <w:pPr>
        <w:spacing w:after="79" w:line="259" w:lineRule="auto"/>
        <w:ind w:left="10" w:right="0"/>
        <w:jc w:val="left"/>
        <w:rPr>
          <w:rFonts w:hint="eastAsia"/>
          <w:i w:val="0"/>
          <w:iCs/>
        </w:rPr>
      </w:pPr>
      <w:r>
        <w:rPr>
          <w:rFonts w:hint="eastAsia"/>
          <w:i w:val="0"/>
          <w:iCs/>
        </w:rPr>
        <w:t>Use 1. Of Admonition: that for this reason we might more and more humble ourselves before God, seeing that we are so miserable, that of ourselves we can never know our own misery.</w:t>
      </w:r>
    </w:p>
    <w:p w14:paraId="1FC24528">
      <w:pPr>
        <w:spacing w:after="79" w:line="259" w:lineRule="auto"/>
        <w:ind w:left="10" w:right="0"/>
        <w:jc w:val="left"/>
        <w:rPr>
          <w:rFonts w:hint="eastAsia"/>
          <w:i w:val="0"/>
          <w:iCs/>
        </w:rPr>
      </w:pPr>
      <w:r>
        <w:rPr>
          <w:rFonts w:hint="eastAsia"/>
          <w:i w:val="0"/>
          <w:iCs/>
        </w:rPr>
        <w:t>用途1. 劝诫：因此，我们应当在神面前越发谦卑自己，看到我们是如此可怜，以至于我们凭自己永远无法认识自己的悲惨。</w:t>
      </w:r>
    </w:p>
    <w:p w14:paraId="1F86CA66">
      <w:pPr>
        <w:spacing w:after="79" w:line="259" w:lineRule="auto"/>
        <w:ind w:left="10" w:right="0"/>
        <w:jc w:val="left"/>
        <w:rPr>
          <w:rFonts w:hint="eastAsia"/>
          <w:i w:val="0"/>
          <w:iCs/>
        </w:rPr>
      </w:pPr>
    </w:p>
    <w:p w14:paraId="298915FB">
      <w:pPr>
        <w:spacing w:after="79" w:line="259" w:lineRule="auto"/>
        <w:ind w:left="10" w:right="0"/>
        <w:jc w:val="left"/>
        <w:rPr>
          <w:rFonts w:hint="eastAsia"/>
          <w:i w:val="0"/>
          <w:iCs/>
        </w:rPr>
      </w:pPr>
      <w:r>
        <w:rPr>
          <w:rFonts w:hint="eastAsia"/>
          <w:i w:val="0"/>
          <w:iCs/>
        </w:rPr>
        <w:t>Use 2. Of Direction: to deny all our natural wisdom, so that we may fly to God, and seek wisdom from him, so that we may rightly know ourselves and him.</w:t>
      </w:r>
    </w:p>
    <w:p w14:paraId="17867804">
      <w:pPr>
        <w:spacing w:after="79" w:line="259" w:lineRule="auto"/>
        <w:ind w:left="10" w:right="0"/>
        <w:jc w:val="left"/>
        <w:rPr>
          <w:rFonts w:hint="eastAsia"/>
          <w:i w:val="0"/>
          <w:iCs/>
        </w:rPr>
      </w:pPr>
      <w:r>
        <w:rPr>
          <w:rFonts w:hint="eastAsia"/>
          <w:i w:val="0"/>
          <w:iCs/>
        </w:rPr>
        <w:t>用途2. 指引：否认我们所有的天然智慧，使我们可以投向神，从祂那里寻求智慧，好让我们正确地认识自己和祂。</w:t>
      </w:r>
    </w:p>
    <w:p w14:paraId="2D2811FF">
      <w:pPr>
        <w:spacing w:after="79" w:line="259" w:lineRule="auto"/>
        <w:ind w:left="10" w:right="0"/>
        <w:jc w:val="left"/>
        <w:rPr>
          <w:rFonts w:hint="eastAsia"/>
          <w:i w:val="0"/>
          <w:iCs/>
        </w:rPr>
      </w:pPr>
    </w:p>
    <w:p w14:paraId="43517A65">
      <w:pPr>
        <w:spacing w:after="79" w:line="259" w:lineRule="auto"/>
        <w:ind w:left="10" w:right="0"/>
        <w:jc w:val="left"/>
        <w:rPr>
          <w:rFonts w:hint="eastAsia"/>
          <w:i w:val="0"/>
          <w:iCs/>
        </w:rPr>
      </w:pPr>
      <w:r>
        <w:rPr>
          <w:rFonts w:hint="eastAsia"/>
          <w:i w:val="0"/>
          <w:iCs/>
        </w:rPr>
        <w:t>Doctrine 2. The only way to rightly know sin and the cause of our misery, is by the law of God. It is gathered from these words: For… unless the law had said, etc.</w:t>
      </w:r>
    </w:p>
    <w:p w14:paraId="5DF89BDD">
      <w:pPr>
        <w:spacing w:after="79" w:line="259" w:lineRule="auto"/>
        <w:ind w:left="10" w:right="0"/>
        <w:jc w:val="left"/>
        <w:rPr>
          <w:rFonts w:hint="eastAsia"/>
          <w:i w:val="0"/>
          <w:iCs/>
        </w:rPr>
      </w:pPr>
      <w:r>
        <w:rPr>
          <w:rFonts w:hint="eastAsia"/>
          <w:i w:val="0"/>
          <w:iCs/>
        </w:rPr>
        <w:t>教义2. 正确认识罪和我们悲惨的原因的唯一方法，是通过神的律法。这从以下经文中得出："若不是...律法说..."等。</w:t>
      </w:r>
    </w:p>
    <w:p w14:paraId="54D552EB">
      <w:pPr>
        <w:spacing w:after="79" w:line="259" w:lineRule="auto"/>
        <w:ind w:left="10" w:right="0"/>
        <w:jc w:val="left"/>
        <w:rPr>
          <w:rFonts w:hint="eastAsia"/>
          <w:i w:val="0"/>
          <w:iCs/>
        </w:rPr>
      </w:pPr>
    </w:p>
    <w:p w14:paraId="564682C6">
      <w:pPr>
        <w:spacing w:after="79" w:line="259" w:lineRule="auto"/>
        <w:ind w:left="10" w:right="0"/>
        <w:jc w:val="left"/>
        <w:rPr>
          <w:rFonts w:hint="eastAsia"/>
          <w:i w:val="0"/>
          <w:iCs/>
        </w:rPr>
      </w:pPr>
      <w:r>
        <w:rPr>
          <w:rFonts w:hint="eastAsia"/>
          <w:i w:val="0"/>
          <w:iCs/>
        </w:rPr>
        <w:t>Reason 1. Because the law of God in some way enlightens the eyes of our mind, Psa 19.</w:t>
      </w:r>
    </w:p>
    <w:p w14:paraId="14D15DBA">
      <w:pPr>
        <w:spacing w:after="79" w:line="259" w:lineRule="auto"/>
        <w:ind w:left="10" w:right="0"/>
        <w:jc w:val="left"/>
        <w:rPr>
          <w:rFonts w:hint="eastAsia"/>
          <w:i w:val="0"/>
          <w:iCs/>
        </w:rPr>
      </w:pPr>
      <w:r>
        <w:rPr>
          <w:rFonts w:hint="eastAsia"/>
          <w:i w:val="0"/>
          <w:iCs/>
        </w:rPr>
        <w:t>理由1. 因为神的律法以某种方式照亮了我们心灵的眼睛，诗篇19篇。</w:t>
      </w:r>
    </w:p>
    <w:p w14:paraId="2D0EDB9A">
      <w:pPr>
        <w:spacing w:after="79" w:line="259" w:lineRule="auto"/>
        <w:ind w:left="10" w:right="0"/>
        <w:jc w:val="left"/>
        <w:rPr>
          <w:rFonts w:hint="eastAsia"/>
          <w:i w:val="0"/>
          <w:iCs/>
        </w:rPr>
      </w:pPr>
    </w:p>
    <w:p w14:paraId="79880A47">
      <w:pPr>
        <w:spacing w:after="79" w:line="259" w:lineRule="auto"/>
        <w:ind w:left="10" w:right="0"/>
        <w:jc w:val="left"/>
        <w:rPr>
          <w:rFonts w:hint="eastAsia"/>
          <w:i w:val="0"/>
          <w:iCs/>
        </w:rPr>
      </w:pPr>
      <w:r>
        <w:rPr>
          <w:rFonts w:hint="eastAsia"/>
          <w:i w:val="0"/>
          <w:iCs/>
        </w:rPr>
        <w:t>Reason 2. Because the law of God is the rule of our life, and is therefore the touchstone not only of the straightness, but also of all the obliquity and crookedness of our life.</w:t>
      </w:r>
    </w:p>
    <w:p w14:paraId="3CD92B75">
      <w:pPr>
        <w:spacing w:after="79" w:line="259" w:lineRule="auto"/>
        <w:ind w:left="10" w:right="0"/>
        <w:jc w:val="left"/>
        <w:rPr>
          <w:rFonts w:hint="eastAsia"/>
          <w:i w:val="0"/>
          <w:iCs/>
        </w:rPr>
      </w:pPr>
      <w:r>
        <w:rPr>
          <w:rFonts w:hint="eastAsia"/>
          <w:i w:val="0"/>
          <w:iCs/>
        </w:rPr>
        <w:t>理由2. 因为神的律法是我们生活的准则，因此它不仅是我们正直的试金石，也是我们生活中所有偏离和扭曲的试金石。</w:t>
      </w:r>
    </w:p>
    <w:p w14:paraId="6BAB04DE">
      <w:pPr>
        <w:spacing w:after="79" w:line="259" w:lineRule="auto"/>
        <w:ind w:left="10" w:right="0"/>
        <w:jc w:val="left"/>
        <w:rPr>
          <w:rFonts w:hint="eastAsia"/>
          <w:i w:val="0"/>
          <w:iCs/>
        </w:rPr>
      </w:pPr>
    </w:p>
    <w:p w14:paraId="17919FAD">
      <w:pPr>
        <w:spacing w:after="79" w:line="259" w:lineRule="auto"/>
        <w:ind w:left="10" w:right="0"/>
        <w:jc w:val="left"/>
        <w:rPr>
          <w:rFonts w:hint="eastAsia"/>
          <w:i w:val="0"/>
          <w:iCs/>
        </w:rPr>
      </w:pPr>
      <w:r>
        <w:rPr>
          <w:rFonts w:hint="eastAsia"/>
          <w:i w:val="0"/>
          <w:iCs/>
        </w:rPr>
        <w:t>Reason 3. Because the law of God is set before us as a mirror in which we may clearly see our faces [16] and quality, James 1.23. Now it performs this use of a mirror to us, by a comparison made between the perfection which the Law requires of us, and the manifold defects and deformities that are found in our life.</w:t>
      </w:r>
    </w:p>
    <w:p w14:paraId="409FD2E2">
      <w:pPr>
        <w:spacing w:after="79" w:line="259" w:lineRule="auto"/>
        <w:ind w:left="10" w:right="0"/>
        <w:jc w:val="left"/>
        <w:rPr>
          <w:rFonts w:hint="eastAsia"/>
          <w:i w:val="0"/>
          <w:iCs/>
        </w:rPr>
      </w:pPr>
      <w:r>
        <w:rPr>
          <w:rFonts w:hint="eastAsia"/>
          <w:i w:val="0"/>
          <w:iCs/>
        </w:rPr>
        <w:t>理由3. 因为神的律法摆在我们面前如同一面镜子，我们可以在其中清楚地看到自己的面貌[16]和品质，雅各书1:23。现在它对我们起到镜子的作用，是通过将律法对我们的要求之完美与我们生活中发现的各种缺陷和畸形进行比较而实现的。</w:t>
      </w:r>
    </w:p>
    <w:p w14:paraId="623BFB04">
      <w:pPr>
        <w:spacing w:after="79" w:line="259" w:lineRule="auto"/>
        <w:ind w:left="10" w:right="0"/>
        <w:jc w:val="left"/>
        <w:rPr>
          <w:rFonts w:hint="eastAsia"/>
          <w:i w:val="0"/>
          <w:iCs/>
        </w:rPr>
      </w:pPr>
    </w:p>
    <w:p w14:paraId="1E314E47">
      <w:pPr>
        <w:pStyle w:val="3"/>
        <w:bidi w:val="0"/>
        <w:rPr>
          <w:rFonts w:hint="eastAsia"/>
        </w:rPr>
      </w:pPr>
      <w:r>
        <w:rPr>
          <w:rFonts w:hint="eastAsia"/>
        </w:rPr>
        <w:t>Questions arising from this.</w:t>
      </w:r>
    </w:p>
    <w:p w14:paraId="7633EAE9">
      <w:pPr>
        <w:pStyle w:val="3"/>
        <w:bidi w:val="0"/>
        <w:rPr>
          <w:rFonts w:hint="eastAsia"/>
        </w:rPr>
      </w:pPr>
      <w:r>
        <w:rPr>
          <w:rFonts w:hint="eastAsia"/>
        </w:rPr>
        <w:t>由此引发的问题。</w:t>
      </w:r>
    </w:p>
    <w:p w14:paraId="20702A71">
      <w:pPr>
        <w:spacing w:after="0" w:line="259" w:lineRule="auto"/>
        <w:ind w:left="0" w:right="0" w:firstLine="0"/>
        <w:jc w:val="left"/>
        <w:rPr>
          <w:rFonts w:hint="eastAsia"/>
          <w:i w:val="0"/>
          <w:iCs/>
        </w:rPr>
      </w:pPr>
    </w:p>
    <w:p w14:paraId="0E40E5F2">
      <w:pPr>
        <w:spacing w:after="0" w:line="259" w:lineRule="auto"/>
        <w:ind w:left="0" w:right="0" w:firstLine="0"/>
        <w:jc w:val="left"/>
        <w:rPr>
          <w:rFonts w:hint="eastAsia"/>
          <w:i w:val="0"/>
          <w:iCs/>
        </w:rPr>
      </w:pPr>
      <w:r>
        <w:rPr>
          <w:rFonts w:hint="eastAsia"/>
          <w:i w:val="0"/>
          <w:iCs/>
        </w:rPr>
        <w:t>Question 1. Did not some wise men, at least among the heathen, know sin without this Law of God?</w:t>
      </w:r>
    </w:p>
    <w:p w14:paraId="184A83FA">
      <w:pPr>
        <w:spacing w:after="0" w:line="259" w:lineRule="auto"/>
        <w:ind w:left="0" w:right="0" w:firstLine="0"/>
        <w:jc w:val="left"/>
        <w:rPr>
          <w:rFonts w:hint="eastAsia"/>
          <w:i w:val="0"/>
          <w:iCs/>
        </w:rPr>
      </w:pPr>
      <w:r>
        <w:rPr>
          <w:rFonts w:hint="eastAsia"/>
          <w:i w:val="0"/>
          <w:iCs/>
        </w:rPr>
        <w:t>问题1. 是否有一些智者，至少在异教徒中，不需要神的律法就能知道什么是罪？</w:t>
      </w:r>
    </w:p>
    <w:p w14:paraId="4EA11BE9">
      <w:pPr>
        <w:spacing w:after="0" w:line="259" w:lineRule="auto"/>
        <w:ind w:left="0" w:right="0" w:firstLine="0"/>
        <w:jc w:val="left"/>
        <w:rPr>
          <w:rFonts w:hint="eastAsia"/>
          <w:i w:val="0"/>
          <w:iCs/>
        </w:rPr>
      </w:pPr>
    </w:p>
    <w:p w14:paraId="297EDB9A">
      <w:pPr>
        <w:spacing w:after="0" w:line="259" w:lineRule="auto"/>
        <w:ind w:left="0" w:right="0" w:firstLine="0"/>
        <w:jc w:val="left"/>
        <w:rPr>
          <w:rFonts w:hint="eastAsia"/>
          <w:i w:val="0"/>
          <w:iCs/>
        </w:rPr>
      </w:pPr>
      <w:r>
        <w:rPr>
          <w:rFonts w:hint="eastAsia"/>
          <w:i w:val="0"/>
          <w:iCs/>
        </w:rPr>
        <w:t>I answer: 1. They were not altogether without this law of God, because in part they had it written and engraven in their hearts.</w:t>
      </w:r>
    </w:p>
    <w:p w14:paraId="208C186C">
      <w:pPr>
        <w:spacing w:after="0" w:line="259" w:lineRule="auto"/>
        <w:ind w:left="0" w:right="0" w:firstLine="0"/>
        <w:jc w:val="left"/>
        <w:rPr>
          <w:rFonts w:hint="eastAsia"/>
          <w:i w:val="0"/>
          <w:iCs/>
        </w:rPr>
      </w:pPr>
      <w:r>
        <w:rPr>
          <w:rFonts w:hint="eastAsia"/>
          <w:i w:val="0"/>
          <w:iCs/>
        </w:rPr>
        <w:t>我回答：1. 他们并非完全没有神的律法，因为部分律法已经写在并刻在他们的心里。</w:t>
      </w:r>
    </w:p>
    <w:p w14:paraId="17346B13">
      <w:pPr>
        <w:spacing w:after="0" w:line="259" w:lineRule="auto"/>
        <w:ind w:left="0" w:right="0" w:firstLine="0"/>
        <w:jc w:val="left"/>
        <w:rPr>
          <w:rFonts w:hint="eastAsia"/>
          <w:i w:val="0"/>
          <w:iCs/>
        </w:rPr>
      </w:pPr>
    </w:p>
    <w:p w14:paraId="3BC2BE22">
      <w:pPr>
        <w:spacing w:after="0" w:line="259" w:lineRule="auto"/>
        <w:ind w:left="0" w:right="0" w:firstLine="0"/>
        <w:jc w:val="left"/>
        <w:rPr>
          <w:rFonts w:hint="eastAsia"/>
          <w:i w:val="0"/>
          <w:iCs/>
        </w:rPr>
      </w:pPr>
      <w:r>
        <w:rPr>
          <w:rFonts w:hint="eastAsia"/>
          <w:i w:val="0"/>
          <w:iCs/>
        </w:rPr>
        <w:t>Yet, 2. They did not know many sins which might easily have been known by the Law.</w:t>
      </w:r>
    </w:p>
    <w:p w14:paraId="57480BA0">
      <w:pPr>
        <w:spacing w:after="0" w:line="259" w:lineRule="auto"/>
        <w:ind w:left="0" w:right="0" w:firstLine="0"/>
        <w:jc w:val="left"/>
        <w:rPr>
          <w:rFonts w:hint="eastAsia"/>
          <w:i w:val="0"/>
          <w:iCs/>
        </w:rPr>
      </w:pPr>
      <w:r>
        <w:rPr>
          <w:rFonts w:hint="eastAsia"/>
          <w:i w:val="0"/>
          <w:iCs/>
        </w:rPr>
        <w:t>然而，2. 他们不知道许多本可通过律法轻易认识到的罪。</w:t>
      </w:r>
    </w:p>
    <w:p w14:paraId="12BF00F8">
      <w:pPr>
        <w:spacing w:after="0" w:line="259" w:lineRule="auto"/>
        <w:ind w:left="0" w:right="0" w:firstLine="0"/>
        <w:jc w:val="left"/>
        <w:rPr>
          <w:rFonts w:hint="eastAsia"/>
          <w:i w:val="0"/>
          <w:iCs/>
        </w:rPr>
      </w:pPr>
    </w:p>
    <w:p w14:paraId="027B3520">
      <w:pPr>
        <w:spacing w:after="0" w:line="259" w:lineRule="auto"/>
        <w:ind w:left="0" w:right="0" w:firstLine="0"/>
        <w:jc w:val="left"/>
        <w:rPr>
          <w:rFonts w:hint="eastAsia"/>
          <w:i w:val="0"/>
          <w:iCs/>
        </w:rPr>
      </w:pPr>
      <w:r>
        <w:rPr>
          <w:rFonts w:hint="eastAsia"/>
          <w:i w:val="0"/>
          <w:iCs/>
        </w:rPr>
        <w:t>3. They did not know sin under the first and most proper reason for it; namely, as an offence against God, but only as repugnant to reason in man himself.</w:t>
      </w:r>
    </w:p>
    <w:p w14:paraId="582E6C53">
      <w:pPr>
        <w:spacing w:after="0" w:line="259" w:lineRule="auto"/>
        <w:ind w:left="0" w:right="0" w:firstLine="0"/>
        <w:jc w:val="left"/>
        <w:rPr>
          <w:rFonts w:hint="eastAsia"/>
          <w:i w:val="0"/>
          <w:iCs/>
        </w:rPr>
      </w:pPr>
      <w:r>
        <w:rPr>
          <w:rFonts w:hint="eastAsia"/>
          <w:i w:val="0"/>
          <w:iCs/>
        </w:rPr>
        <w:t>3. 他们不知道罪的首要和最恰当的本质；即罪是对神的冒犯，他们只将罪视为违背人自身理性的事物。</w:t>
      </w:r>
    </w:p>
    <w:p w14:paraId="22C04983">
      <w:pPr>
        <w:spacing w:after="0" w:line="259" w:lineRule="auto"/>
        <w:ind w:left="0" w:right="0" w:firstLine="0"/>
        <w:jc w:val="left"/>
        <w:rPr>
          <w:rFonts w:hint="eastAsia"/>
          <w:i w:val="0"/>
          <w:iCs/>
        </w:rPr>
      </w:pPr>
    </w:p>
    <w:p w14:paraId="4D56E3C2">
      <w:pPr>
        <w:spacing w:after="0" w:line="259" w:lineRule="auto"/>
        <w:ind w:left="0" w:right="0" w:firstLine="0"/>
        <w:jc w:val="left"/>
        <w:rPr>
          <w:rFonts w:hint="eastAsia"/>
          <w:i w:val="0"/>
          <w:iCs/>
        </w:rPr>
      </w:pPr>
      <w:r>
        <w:rPr>
          <w:rFonts w:hint="eastAsia"/>
          <w:i w:val="0"/>
          <w:iCs/>
        </w:rPr>
        <w:t>4. They did not know those spiritual miseries which accompany sin.</w:t>
      </w:r>
    </w:p>
    <w:p w14:paraId="31EC2A8E">
      <w:pPr>
        <w:spacing w:after="0" w:line="259" w:lineRule="auto"/>
        <w:ind w:left="0" w:right="0" w:firstLine="0"/>
        <w:jc w:val="left"/>
        <w:rPr>
          <w:rFonts w:hint="eastAsia"/>
          <w:i w:val="0"/>
          <w:iCs/>
        </w:rPr>
      </w:pPr>
      <w:r>
        <w:rPr>
          <w:rFonts w:hint="eastAsia"/>
          <w:i w:val="0"/>
          <w:iCs/>
        </w:rPr>
        <w:t>4. 他们不知道伴随罪而来的那些属灵苦难。</w:t>
      </w:r>
    </w:p>
    <w:p w14:paraId="2E3B62A2">
      <w:pPr>
        <w:spacing w:after="0" w:line="259" w:lineRule="auto"/>
        <w:ind w:left="0" w:right="0" w:firstLine="0"/>
        <w:jc w:val="left"/>
        <w:rPr>
          <w:rFonts w:hint="eastAsia"/>
          <w:i w:val="0"/>
          <w:iCs/>
        </w:rPr>
      </w:pPr>
    </w:p>
    <w:p w14:paraId="0C8CA9BD">
      <w:pPr>
        <w:spacing w:after="0" w:line="259" w:lineRule="auto"/>
        <w:ind w:left="0" w:right="0" w:firstLine="0"/>
        <w:jc w:val="left"/>
        <w:rPr>
          <w:rFonts w:hint="eastAsia"/>
          <w:i w:val="0"/>
          <w:iCs/>
        </w:rPr>
      </w:pPr>
      <w:r>
        <w:rPr>
          <w:rFonts w:hint="eastAsia"/>
          <w:i w:val="0"/>
          <w:iCs/>
        </w:rPr>
        <w:t>5. They did not know sin practically and efficaciously, so as to be driven by that knowledge to a spiritual humbling of themselves before God.</w:t>
      </w:r>
    </w:p>
    <w:p w14:paraId="5D13CF20">
      <w:pPr>
        <w:spacing w:after="0" w:line="259" w:lineRule="auto"/>
        <w:ind w:left="0" w:right="0" w:firstLine="0"/>
        <w:jc w:val="left"/>
        <w:rPr>
          <w:rFonts w:hint="eastAsia"/>
          <w:i w:val="0"/>
          <w:iCs/>
        </w:rPr>
      </w:pPr>
      <w:r>
        <w:rPr>
          <w:rFonts w:hint="eastAsia"/>
          <w:i w:val="0"/>
          <w:iCs/>
        </w:rPr>
        <w:t>5. 他们不能实际且有效地认识罪，以致被这认识驱使在神面前属灵地谦卑自己。</w:t>
      </w:r>
    </w:p>
    <w:p w14:paraId="416A26F4">
      <w:pPr>
        <w:spacing w:after="0" w:line="259" w:lineRule="auto"/>
        <w:ind w:left="0" w:right="0" w:firstLine="0"/>
        <w:jc w:val="left"/>
        <w:rPr>
          <w:rFonts w:hint="eastAsia"/>
          <w:i w:val="0"/>
          <w:iCs/>
        </w:rPr>
      </w:pPr>
    </w:p>
    <w:p w14:paraId="7397C2F6">
      <w:pPr>
        <w:spacing w:after="0" w:line="259" w:lineRule="auto"/>
        <w:ind w:left="0" w:right="0" w:firstLine="0"/>
        <w:jc w:val="left"/>
        <w:rPr>
          <w:rFonts w:hint="eastAsia"/>
          <w:i w:val="0"/>
          <w:iCs/>
        </w:rPr>
      </w:pPr>
      <w:r>
        <w:rPr>
          <w:rFonts w:hint="eastAsia"/>
          <w:i w:val="0"/>
          <w:iCs/>
        </w:rPr>
        <w:t>Question 2. In what manner does this Law of God show us our sin?</w:t>
      </w:r>
    </w:p>
    <w:p w14:paraId="045CD849">
      <w:pPr>
        <w:spacing w:after="0" w:line="259" w:lineRule="auto"/>
        <w:ind w:left="0" w:right="0" w:firstLine="0"/>
        <w:jc w:val="left"/>
        <w:rPr>
          <w:rFonts w:hint="eastAsia"/>
          <w:i w:val="0"/>
          <w:iCs/>
        </w:rPr>
      </w:pPr>
      <w:r>
        <w:rPr>
          <w:rFonts w:hint="eastAsia"/>
          <w:i w:val="0"/>
          <w:iCs/>
        </w:rPr>
        <w:t>问题2. 神的律法以何种方式向我们显明我们的罪？</w:t>
      </w:r>
    </w:p>
    <w:p w14:paraId="27665F62">
      <w:pPr>
        <w:spacing w:after="0" w:line="259" w:lineRule="auto"/>
        <w:ind w:left="0" w:right="0" w:firstLine="0"/>
        <w:jc w:val="left"/>
        <w:rPr>
          <w:rFonts w:hint="eastAsia"/>
          <w:i w:val="0"/>
          <w:iCs/>
        </w:rPr>
      </w:pPr>
    </w:p>
    <w:p w14:paraId="5EA82DC6">
      <w:pPr>
        <w:spacing w:after="0" w:line="259" w:lineRule="auto"/>
        <w:ind w:left="0" w:right="0" w:firstLine="0"/>
        <w:jc w:val="left"/>
        <w:rPr>
          <w:rFonts w:hint="eastAsia"/>
          <w:i w:val="0"/>
          <w:iCs/>
        </w:rPr>
      </w:pPr>
      <w:r>
        <w:rPr>
          <w:rFonts w:hint="eastAsia"/>
          <w:i w:val="0"/>
          <w:iCs/>
        </w:rPr>
        <w:t>I answer: 1. It shows us our duty, or the will of God, that we should do.</w:t>
      </w:r>
    </w:p>
    <w:p w14:paraId="7C8F3485">
      <w:pPr>
        <w:spacing w:after="0" w:line="259" w:lineRule="auto"/>
        <w:ind w:left="0" w:right="0" w:firstLine="0"/>
        <w:jc w:val="left"/>
        <w:rPr>
          <w:rFonts w:hint="eastAsia"/>
          <w:i w:val="0"/>
          <w:iCs/>
        </w:rPr>
      </w:pPr>
      <w:r>
        <w:rPr>
          <w:rFonts w:hint="eastAsia"/>
          <w:i w:val="0"/>
          <w:iCs/>
        </w:rPr>
        <w:t>我回答：1. 它向我们显明我们的责任，或神的旨意，就是我们当行的。</w:t>
      </w:r>
    </w:p>
    <w:p w14:paraId="3A447EB5">
      <w:pPr>
        <w:spacing w:after="0" w:line="259" w:lineRule="auto"/>
        <w:ind w:left="0" w:right="0" w:firstLine="0"/>
        <w:jc w:val="left"/>
        <w:rPr>
          <w:rFonts w:hint="eastAsia"/>
          <w:i w:val="0"/>
          <w:iCs/>
        </w:rPr>
      </w:pPr>
    </w:p>
    <w:p w14:paraId="0A3083EF">
      <w:pPr>
        <w:spacing w:after="0" w:line="259" w:lineRule="auto"/>
        <w:ind w:left="0" w:right="0" w:firstLine="0"/>
        <w:jc w:val="left"/>
        <w:rPr>
          <w:rFonts w:hint="eastAsia"/>
          <w:i w:val="0"/>
          <w:iCs/>
        </w:rPr>
      </w:pPr>
      <w:r>
        <w:rPr>
          <w:rFonts w:hint="eastAsia"/>
          <w:i w:val="0"/>
          <w:iCs/>
        </w:rPr>
        <w:t>2. It shows us our fault in transgressing this will.</w:t>
      </w:r>
    </w:p>
    <w:p w14:paraId="03FFFCD4">
      <w:pPr>
        <w:spacing w:after="0" w:line="259" w:lineRule="auto"/>
        <w:ind w:left="0" w:right="0" w:firstLine="0"/>
        <w:jc w:val="left"/>
        <w:rPr>
          <w:rFonts w:hint="eastAsia"/>
          <w:i w:val="0"/>
          <w:iCs/>
        </w:rPr>
      </w:pPr>
      <w:r>
        <w:rPr>
          <w:rFonts w:hint="eastAsia"/>
          <w:i w:val="0"/>
          <w:iCs/>
        </w:rPr>
        <w:t>2. 它向我们显明我们违背这旨意的过错。</w:t>
      </w:r>
    </w:p>
    <w:p w14:paraId="273F75C3">
      <w:pPr>
        <w:spacing w:after="0" w:line="259" w:lineRule="auto"/>
        <w:ind w:left="0" w:right="0" w:firstLine="0"/>
        <w:jc w:val="left"/>
        <w:rPr>
          <w:rFonts w:hint="eastAsia"/>
          <w:i w:val="0"/>
          <w:iCs/>
        </w:rPr>
      </w:pPr>
    </w:p>
    <w:p w14:paraId="5B3F439A">
      <w:pPr>
        <w:spacing w:after="0" w:line="259" w:lineRule="auto"/>
        <w:ind w:left="0" w:right="0" w:firstLine="0"/>
        <w:jc w:val="left"/>
        <w:rPr>
          <w:rFonts w:hint="eastAsia"/>
          <w:i w:val="0"/>
          <w:iCs/>
        </w:rPr>
      </w:pPr>
      <w:r>
        <w:rPr>
          <w:rFonts w:hint="eastAsia"/>
          <w:i w:val="0"/>
          <w:iCs/>
        </w:rPr>
        <w:t>3. It shows us our guilt, by which we are bound over to punishment for this guiltiness.</w:t>
      </w:r>
    </w:p>
    <w:p w14:paraId="25A8B9F9">
      <w:pPr>
        <w:spacing w:after="0" w:line="259" w:lineRule="auto"/>
        <w:ind w:left="0" w:right="0" w:firstLine="0"/>
        <w:jc w:val="left"/>
        <w:rPr>
          <w:rFonts w:hint="eastAsia"/>
          <w:i w:val="0"/>
          <w:iCs/>
        </w:rPr>
      </w:pPr>
      <w:r>
        <w:rPr>
          <w:rFonts w:hint="eastAsia"/>
          <w:i w:val="0"/>
          <w:iCs/>
        </w:rPr>
        <w:t>3. 它向我们显明我们的罪责，因这罪责我们要受到刑罚。</w:t>
      </w:r>
    </w:p>
    <w:p w14:paraId="207E7AEF">
      <w:pPr>
        <w:spacing w:after="0" w:line="259" w:lineRule="auto"/>
        <w:ind w:left="0" w:right="0" w:firstLine="0"/>
        <w:jc w:val="left"/>
        <w:rPr>
          <w:rFonts w:hint="eastAsia"/>
          <w:i w:val="0"/>
          <w:iCs/>
        </w:rPr>
      </w:pPr>
    </w:p>
    <w:p w14:paraId="0B31173A">
      <w:pPr>
        <w:spacing w:after="0" w:line="259" w:lineRule="auto"/>
        <w:ind w:left="0" w:right="0" w:firstLine="0"/>
        <w:jc w:val="left"/>
        <w:rPr>
          <w:rFonts w:hint="eastAsia"/>
          <w:i w:val="0"/>
          <w:iCs/>
        </w:rPr>
      </w:pPr>
      <w:r>
        <w:rPr>
          <w:rFonts w:hint="eastAsia"/>
          <w:i w:val="0"/>
          <w:iCs/>
        </w:rPr>
        <w:t>4. It also shows the punishment itself; for the threatenings of the Law, in which the punishments are contained and denounced, are parts of the Law, and belong to its sanctification or ratification.</w:t>
      </w:r>
    </w:p>
    <w:p w14:paraId="0DD6661F">
      <w:pPr>
        <w:spacing w:after="0" w:line="259" w:lineRule="auto"/>
        <w:ind w:left="0" w:right="0" w:firstLine="0"/>
        <w:jc w:val="left"/>
        <w:rPr>
          <w:rFonts w:hint="eastAsia"/>
          <w:i w:val="0"/>
          <w:iCs/>
        </w:rPr>
      </w:pPr>
      <w:r>
        <w:rPr>
          <w:rFonts w:hint="eastAsia"/>
          <w:i w:val="0"/>
          <w:iCs/>
        </w:rPr>
        <w:t>4. 它也显明刑罚本身；因为律法中的警告，包含并宣告了刑罚，这些都是律法的组成部分，属于律法的圣化或批准。</w:t>
      </w:r>
    </w:p>
    <w:p w14:paraId="427DC94B">
      <w:pPr>
        <w:spacing w:after="0" w:line="259" w:lineRule="auto"/>
        <w:ind w:left="0" w:right="0" w:firstLine="0"/>
        <w:jc w:val="left"/>
        <w:rPr>
          <w:rFonts w:hint="eastAsia"/>
          <w:i w:val="0"/>
          <w:iCs/>
        </w:rPr>
      </w:pPr>
    </w:p>
    <w:p w14:paraId="2C3E890E">
      <w:pPr>
        <w:spacing w:after="0" w:line="259" w:lineRule="auto"/>
        <w:ind w:left="0" w:right="0" w:firstLine="0"/>
        <w:jc w:val="left"/>
        <w:rPr>
          <w:rFonts w:hint="eastAsia"/>
          <w:i w:val="0"/>
          <w:iCs/>
        </w:rPr>
      </w:pPr>
      <w:r>
        <w:rPr>
          <w:rFonts w:hint="eastAsia"/>
          <w:i w:val="0"/>
          <w:iCs/>
        </w:rPr>
        <w:t>Use 1. Of Direction: that in passing judgment upon our lives, we do not follow either our own fancies nor the tenets and opinions of the vulgar, but the law of God alone.</w:t>
      </w:r>
    </w:p>
    <w:p w14:paraId="7E1832DE">
      <w:pPr>
        <w:spacing w:after="0" w:line="259" w:lineRule="auto"/>
        <w:ind w:left="0" w:right="0" w:firstLine="0"/>
        <w:jc w:val="left"/>
        <w:rPr>
          <w:rFonts w:hint="eastAsia"/>
          <w:i w:val="0"/>
          <w:iCs/>
        </w:rPr>
      </w:pPr>
      <w:r>
        <w:rPr>
          <w:rFonts w:hint="eastAsia"/>
          <w:i w:val="0"/>
          <w:iCs/>
        </w:rPr>
        <w:t>用途1. 指引：在判断我们的生活时，我们不应跟随自己的幻想，也不应跟随庸俗的信条和观点，而只当跟随神的律法。</w:t>
      </w:r>
    </w:p>
    <w:p w14:paraId="2312E3E1">
      <w:pPr>
        <w:spacing w:after="0" w:line="259" w:lineRule="auto"/>
        <w:ind w:left="0" w:right="0" w:firstLine="0"/>
        <w:jc w:val="left"/>
        <w:rPr>
          <w:rFonts w:hint="eastAsia"/>
          <w:i w:val="0"/>
          <w:iCs/>
        </w:rPr>
      </w:pPr>
    </w:p>
    <w:p w14:paraId="4F5AC32E">
      <w:pPr>
        <w:spacing w:after="0" w:line="259" w:lineRule="auto"/>
        <w:ind w:left="0" w:right="0" w:firstLine="0"/>
        <w:jc w:val="left"/>
        <w:rPr>
          <w:rFonts w:hint="eastAsia"/>
          <w:i w:val="0"/>
          <w:iCs/>
        </w:rPr>
      </w:pPr>
      <w:r>
        <w:rPr>
          <w:rFonts w:hint="eastAsia"/>
          <w:i w:val="0"/>
          <w:iCs/>
        </w:rPr>
        <w:t>[17]</w:t>
      </w:r>
    </w:p>
    <w:p w14:paraId="425F2EA8">
      <w:pPr>
        <w:spacing w:after="0" w:line="259" w:lineRule="auto"/>
        <w:ind w:left="0" w:right="0" w:firstLine="0"/>
        <w:jc w:val="left"/>
        <w:rPr>
          <w:rFonts w:hint="eastAsia"/>
          <w:i w:val="0"/>
          <w:iCs/>
        </w:rPr>
      </w:pPr>
      <w:r>
        <w:rPr>
          <w:rFonts w:hint="eastAsia"/>
          <w:i w:val="0"/>
          <w:iCs/>
        </w:rPr>
        <w:t>[17]</w:t>
      </w:r>
    </w:p>
    <w:p w14:paraId="268391C3">
      <w:pPr>
        <w:spacing w:after="0" w:line="259" w:lineRule="auto"/>
        <w:ind w:left="0" w:right="0" w:firstLine="0"/>
        <w:jc w:val="left"/>
        <w:rPr>
          <w:rFonts w:hint="eastAsia"/>
          <w:i w:val="0"/>
          <w:iCs/>
        </w:rPr>
      </w:pPr>
    </w:p>
    <w:p w14:paraId="6DF374F4">
      <w:pPr>
        <w:spacing w:after="0" w:line="259" w:lineRule="auto"/>
        <w:ind w:left="0" w:right="0" w:firstLine="0"/>
        <w:jc w:val="left"/>
        <w:rPr>
          <w:rFonts w:hint="eastAsia"/>
          <w:i w:val="0"/>
          <w:iCs/>
        </w:rPr>
      </w:pPr>
      <w:r>
        <w:rPr>
          <w:rFonts w:hint="eastAsia"/>
          <w:i w:val="0"/>
          <w:iCs/>
        </w:rPr>
        <w:t>Use 2. Of Admonition: that we often test our life according to that law; and do that for time past, for our greater humiliations, as well as for the time to come, for our caution and better direction in every 22 part of our conversation.</w:t>
      </w:r>
    </w:p>
    <w:p w14:paraId="48628F6D">
      <w:pPr>
        <w:spacing w:after="0" w:line="259" w:lineRule="auto"/>
        <w:ind w:left="0" w:right="0" w:firstLine="0"/>
        <w:jc w:val="left"/>
        <w:rPr>
          <w:rFonts w:hint="eastAsia"/>
          <w:i w:val="0"/>
          <w:iCs/>
        </w:rPr>
      </w:pPr>
      <w:r>
        <w:rPr>
          <w:rFonts w:hint="eastAsia"/>
          <w:i w:val="0"/>
          <w:iCs/>
        </w:rPr>
        <w:t>用途2. 劝诫：我们当常常按照那律法省察我们的生活；对于过去的时光，为了更大的谦卑；对于将来的日子，为了谨慎和在我们生活的各个方面得到更好的指引。</w:t>
      </w:r>
    </w:p>
    <w:p w14:paraId="4B465D2E">
      <w:pPr>
        <w:spacing w:after="0" w:line="259" w:lineRule="auto"/>
        <w:ind w:left="0" w:right="0" w:firstLine="0"/>
        <w:jc w:val="left"/>
        <w:rPr>
          <w:rFonts w:hint="eastAsia"/>
          <w:i w:val="0"/>
          <w:iCs/>
        </w:rPr>
      </w:pPr>
    </w:p>
    <w:p w14:paraId="1B9C510C">
      <w:pPr>
        <w:spacing w:after="0" w:line="259" w:lineRule="auto"/>
        <w:ind w:left="0" w:right="0" w:firstLine="0"/>
        <w:jc w:val="left"/>
        <w:rPr>
          <w:rFonts w:hint="eastAsia"/>
          <w:i w:val="0"/>
          <w:iCs/>
        </w:rPr>
      </w:pPr>
    </w:p>
    <w:p w14:paraId="22DC0AF5">
      <w:pPr>
        <w:spacing w:after="0" w:line="259" w:lineRule="auto"/>
        <w:ind w:left="0" w:right="0" w:firstLine="0"/>
        <w:jc w:val="left"/>
        <w:rPr>
          <w:rFonts w:hint="eastAsia"/>
          <w:i w:val="0"/>
          <w:iCs/>
        </w:rPr>
      </w:pPr>
    </w:p>
    <w:p w14:paraId="08251A59">
      <w:pPr>
        <w:pStyle w:val="5"/>
        <w:ind w:left="1650" w:right="1640"/>
      </w:pPr>
      <w:r>
        <w:t xml:space="preserve">The Third Lord’s Day </w:t>
      </w:r>
      <w:r>
        <w:rPr>
          <w:i/>
          <w:color w:val="4F81BD"/>
        </w:rPr>
        <w:t>Romans 5.12</w:t>
      </w:r>
    </w:p>
    <w:p w14:paraId="12708254">
      <w:pPr>
        <w:spacing w:after="4" w:line="255" w:lineRule="auto"/>
        <w:ind w:left="2077" w:right="0" w:hanging="1988"/>
        <w:jc w:val="left"/>
      </w:pPr>
      <w:r>
        <w:rPr>
          <w:b/>
          <w:i/>
          <w:color w:val="4F81BD"/>
          <w:sz w:val="39"/>
        </w:rPr>
        <w:t xml:space="preserve">Therefore as by one man sin entered into the world, and death by sin, </w:t>
      </w:r>
    </w:p>
    <w:p w14:paraId="01449AA0">
      <w:pPr>
        <w:spacing w:after="7" w:line="255" w:lineRule="auto"/>
        <w:ind w:left="31" w:right="21"/>
        <w:jc w:val="center"/>
      </w:pPr>
      <w:r>
        <w:rPr>
          <w:b/>
          <w:i/>
          <w:color w:val="4F81BD"/>
          <w:sz w:val="39"/>
        </w:rPr>
        <w:t>so death passed upon all men, in whom all have sinned.</w:t>
      </w:r>
    </w:p>
    <w:p w14:paraId="21AABCA5">
      <w:pPr>
        <w:pStyle w:val="5"/>
        <w:bidi w:val="0"/>
        <w:rPr>
          <w:rFonts w:hint="eastAsia"/>
        </w:rPr>
      </w:pPr>
      <w:r>
        <w:rPr>
          <w:rFonts w:hint="eastAsia"/>
        </w:rPr>
        <w:t>第三个主日 罗马书5:12</w:t>
      </w:r>
    </w:p>
    <w:p w14:paraId="4A63A0BD">
      <w:pPr>
        <w:pStyle w:val="5"/>
        <w:bidi w:val="0"/>
        <w:rPr>
          <w:rFonts w:hint="eastAsia"/>
        </w:rPr>
      </w:pPr>
      <w:r>
        <w:rPr>
          <w:rFonts w:hint="eastAsia"/>
        </w:rPr>
        <w:t>因此，正如罪是藉着一人进入了世界，死又是藉着罪而来，于是死就临到了所有人，因为所有人都在他里面犯了罪。</w:t>
      </w:r>
    </w:p>
    <w:p w14:paraId="7DE936C8">
      <w:pPr>
        <w:ind w:left="-5" w:right="0"/>
        <w:rPr>
          <w:rFonts w:hint="eastAsia"/>
        </w:rPr>
      </w:pPr>
    </w:p>
    <w:p w14:paraId="6C310ABE">
      <w:pPr>
        <w:ind w:left="-5" w:right="0"/>
        <w:rPr>
          <w:rFonts w:hint="eastAsia"/>
        </w:rPr>
      </w:pPr>
      <w:r>
        <w:rPr>
          <w:rFonts w:hint="eastAsia"/>
        </w:rPr>
        <w:t>The Apostle's purpose in this passage is to illustrate that Doctrine which he had taught before concerning justification by Jesus Christ; for this end he makes a comparison of the likeness between this grace of our Lord Jesus Christ, and the sin of Adam, our first father after the flesh.</w:t>
      </w:r>
    </w:p>
    <w:p w14:paraId="4E8DAFA0">
      <w:pPr>
        <w:ind w:left="-5" w:right="0"/>
        <w:rPr>
          <w:rFonts w:hint="eastAsia"/>
        </w:rPr>
      </w:pPr>
      <w:r>
        <w:rPr>
          <w:rFonts w:hint="eastAsia"/>
        </w:rPr>
        <w:t>使徒在这段经文中的目的是阐明他之前所教导的关于藉着耶稣基督称义的教义；为此，他比较了我们主耶稣基督的恩典与亚当（我们肉身的第一位父亲）的罪之间的相似之处。</w:t>
      </w:r>
    </w:p>
    <w:p w14:paraId="3169B9EE">
      <w:pPr>
        <w:ind w:left="-5" w:right="0"/>
        <w:rPr>
          <w:rFonts w:hint="eastAsia"/>
        </w:rPr>
      </w:pPr>
    </w:p>
    <w:p w14:paraId="41D5A93D">
      <w:pPr>
        <w:ind w:left="-5" w:right="0"/>
        <w:rPr>
          <w:rFonts w:hint="eastAsia"/>
        </w:rPr>
      </w:pPr>
      <w:r>
        <w:rPr>
          <w:rFonts w:hint="eastAsia"/>
        </w:rPr>
        <w:t>And the comparison runs upon the efficacy and effects of each of them.</w:t>
      </w:r>
    </w:p>
    <w:p w14:paraId="0081C2C3">
      <w:pPr>
        <w:ind w:left="-5" w:right="0"/>
        <w:rPr>
          <w:rFonts w:hint="eastAsia"/>
        </w:rPr>
      </w:pPr>
      <w:r>
        <w:rPr>
          <w:rFonts w:hint="eastAsia"/>
        </w:rPr>
        <w:t>这比较主要关注二者的功效和影响。</w:t>
      </w:r>
    </w:p>
    <w:p w14:paraId="59EF3DD3">
      <w:pPr>
        <w:ind w:left="-5" w:right="0"/>
        <w:rPr>
          <w:rFonts w:hint="eastAsia"/>
        </w:rPr>
      </w:pPr>
    </w:p>
    <w:p w14:paraId="58C1DBDD">
      <w:pPr>
        <w:ind w:left="-5" w:right="0"/>
        <w:rPr>
          <w:rFonts w:hint="eastAsia"/>
        </w:rPr>
      </w:pPr>
      <w:r>
        <w:rPr>
          <w:rFonts w:hint="eastAsia"/>
        </w:rPr>
        <w:t>The proposition of the comparison is in v.12, and the answer to it is afterward explicated by way of parenthesis [in verses 13-17].</w:t>
      </w:r>
    </w:p>
    <w:p w14:paraId="0F25D74E">
      <w:pPr>
        <w:ind w:left="-5" w:right="0"/>
        <w:rPr>
          <w:rFonts w:hint="eastAsia"/>
        </w:rPr>
      </w:pPr>
      <w:r>
        <w:rPr>
          <w:rFonts w:hint="eastAsia"/>
        </w:rPr>
        <w:t>这比较的命题在第12节，而对它的回答随后在第13-17节中以插入语的方式解释。</w:t>
      </w:r>
    </w:p>
    <w:p w14:paraId="5FBB0475">
      <w:pPr>
        <w:ind w:left="-5" w:right="0"/>
        <w:rPr>
          <w:rFonts w:hint="eastAsia"/>
        </w:rPr>
      </w:pPr>
    </w:p>
    <w:p w14:paraId="4AB812BE">
      <w:pPr>
        <w:ind w:left="-5" w:right="0"/>
        <w:rPr>
          <w:rFonts w:hint="eastAsia"/>
        </w:rPr>
      </w:pPr>
      <w:r>
        <w:rPr>
          <w:rFonts w:hint="eastAsia"/>
        </w:rPr>
        <w:t>In the proposition, Adam is set forth as the cause of a twofold effect: bringing in sin, and bringing in death.</w:t>
      </w:r>
    </w:p>
    <w:p w14:paraId="41C7D90C">
      <w:pPr>
        <w:ind w:left="-5" w:right="0"/>
        <w:rPr>
          <w:rFonts w:hint="eastAsia"/>
        </w:rPr>
      </w:pPr>
      <w:r>
        <w:rPr>
          <w:rFonts w:hint="eastAsia"/>
        </w:rPr>
        <w:t>在这命题中，亚当被描述为双重效果的原因：带来罪，以及带来死亡。</w:t>
      </w:r>
    </w:p>
    <w:p w14:paraId="10B2CE15">
      <w:pPr>
        <w:ind w:left="-5" w:right="0"/>
        <w:rPr>
          <w:rFonts w:hint="eastAsia"/>
        </w:rPr>
      </w:pPr>
    </w:p>
    <w:p w14:paraId="38F638EC">
      <w:pPr>
        <w:ind w:left="-5" w:right="0"/>
        <w:rPr>
          <w:rFonts w:hint="eastAsia"/>
        </w:rPr>
      </w:pPr>
      <w:r>
        <w:rPr>
          <w:rFonts w:hint="eastAsia"/>
        </w:rPr>
        <w:t>And the reason for the Connexion of these effects with that cause is given in the last words of this verse; namely, from the conjunction that all had with Adam in that first sin — in these words, In whom all men, etc.</w:t>
      </w:r>
    </w:p>
    <w:p w14:paraId="208623C0">
      <w:pPr>
        <w:ind w:left="-5" w:right="0"/>
        <w:rPr>
          <w:rFonts w:hint="eastAsia"/>
        </w:rPr>
      </w:pPr>
      <w:r>
        <w:rPr>
          <w:rFonts w:hint="eastAsia"/>
        </w:rPr>
        <w:t>而这些效果与那原因之间联系的理由在这节经文的最后几个词中给出；即所有人与亚当在那第一次罪中的联合——在这些词中，"在他里面所有人"，等等。</w:t>
      </w:r>
    </w:p>
    <w:p w14:paraId="03B6056F">
      <w:pPr>
        <w:ind w:left="-5" w:right="0"/>
        <w:rPr>
          <w:rFonts w:hint="eastAsia"/>
        </w:rPr>
      </w:pPr>
    </w:p>
    <w:p w14:paraId="46C7D2E9">
      <w:pPr>
        <w:ind w:left="-5" w:right="0"/>
        <w:rPr>
          <w:rFonts w:hint="eastAsia"/>
        </w:rPr>
      </w:pPr>
      <w:r>
        <w:rPr>
          <w:rFonts w:hint="eastAsia"/>
        </w:rPr>
        <w:t>Doctrine 1. Sin entered into the world, not by God's creation, but by man's defection.</w:t>
      </w:r>
    </w:p>
    <w:p w14:paraId="2678A2C2">
      <w:pPr>
        <w:ind w:left="-5" w:right="0"/>
        <w:rPr>
          <w:rFonts w:hint="eastAsia"/>
        </w:rPr>
      </w:pPr>
      <w:r>
        <w:rPr>
          <w:rFonts w:hint="eastAsia"/>
        </w:rPr>
        <w:t>教义1. 罪进入世界，不是通过神的创造，而是通过人的背离。</w:t>
      </w:r>
    </w:p>
    <w:p w14:paraId="7C591164">
      <w:pPr>
        <w:ind w:left="-5" w:right="0"/>
        <w:rPr>
          <w:rFonts w:hint="eastAsia"/>
        </w:rPr>
      </w:pPr>
    </w:p>
    <w:p w14:paraId="480433AE">
      <w:pPr>
        <w:ind w:left="-5" w:right="0"/>
        <w:rPr>
          <w:rFonts w:hint="eastAsia"/>
        </w:rPr>
      </w:pPr>
      <w:r>
        <w:rPr>
          <w:rFonts w:hint="eastAsia"/>
        </w:rPr>
        <w:t>This is manifest in the text, by one man, not by God, etc.</w:t>
      </w:r>
    </w:p>
    <w:p w14:paraId="24784C65">
      <w:pPr>
        <w:ind w:left="-5" w:right="0"/>
        <w:rPr>
          <w:rFonts w:hint="eastAsia"/>
        </w:rPr>
      </w:pPr>
      <w:r>
        <w:rPr>
          <w:rFonts w:hint="eastAsia"/>
        </w:rPr>
        <w:t>这在经文中显而易见，是"藉着一人"，不是藉着神，等等。</w:t>
      </w:r>
    </w:p>
    <w:p w14:paraId="460D9BA7">
      <w:pPr>
        <w:ind w:left="-5" w:right="0"/>
        <w:rPr>
          <w:rFonts w:hint="eastAsia"/>
        </w:rPr>
      </w:pPr>
    </w:p>
    <w:p w14:paraId="3C3EDE41">
      <w:pPr>
        <w:ind w:left="-5" w:right="0"/>
        <w:rPr>
          <w:rFonts w:hint="eastAsia"/>
        </w:rPr>
      </w:pPr>
      <w:r>
        <w:rPr>
          <w:rFonts w:hint="eastAsia"/>
        </w:rPr>
        <w:t>Reason 1. Because God made man upright and after his own image; that is, not only free from all sin (which may in some way also be said of all other creatures), but God also adorned man with all those endowments and faculties whereby God's nature might be expressed and represented, as in a portrait; and by the help of these in keeping the law, man might have attained to a certain sort of divine blessedness or felicity.</w:t>
      </w:r>
    </w:p>
    <w:p w14:paraId="2CC1D9F3">
      <w:pPr>
        <w:ind w:left="-5" w:right="0"/>
        <w:rPr>
          <w:rFonts w:hint="eastAsia"/>
        </w:rPr>
      </w:pPr>
      <w:r>
        <w:rPr>
          <w:rFonts w:hint="eastAsia"/>
        </w:rPr>
        <w:t>理由1. 因为神造人正直，按照祂自己的形象；那不仅是没有任何罪（这在某种程度上也可以说是所有其他受造物的特点），而且神还赋予人所有那些禀赋和能力，藉此神的本性可以被表达和呈现，如同一幅肖像；并且借助这些能力遵守律法，人本可以达到某种神圣的福乐或幸福。</w:t>
      </w:r>
    </w:p>
    <w:p w14:paraId="0356612C">
      <w:pPr>
        <w:ind w:left="-5" w:right="0"/>
        <w:rPr>
          <w:rFonts w:hint="eastAsia"/>
        </w:rPr>
      </w:pPr>
    </w:p>
    <w:p w14:paraId="27E78630">
      <w:pPr>
        <w:ind w:left="-5" w:right="0"/>
        <w:rPr>
          <w:rFonts w:hint="eastAsia"/>
        </w:rPr>
      </w:pPr>
      <w:r>
        <w:rPr>
          <w:rFonts w:hint="eastAsia"/>
        </w:rPr>
        <w:t>For just as there is no fault in a portrait if it is well-drawn or made by a perfect workman, unless the fault is in the original from which the portrait is taken, so also there could be no fault in man, who was created according to God's image by God himself, unless some fault is attributed to God himself, whose image is man.</w:t>
      </w:r>
    </w:p>
    <w:p w14:paraId="424483AA">
      <w:pPr>
        <w:ind w:left="-5" w:right="0"/>
        <w:rPr>
          <w:rFonts w:hint="eastAsia"/>
        </w:rPr>
      </w:pPr>
      <w:r>
        <w:rPr>
          <w:rFonts w:hint="eastAsia"/>
        </w:rPr>
        <w:t>因为正如一幅肖像若由完美的工匠精心绘制，就不会有任何缺陷，除非缺陷来自被描绘的原型，同样，人是神亲自按照神的形象创造的，也不可能有任何缺陷，除非将某些缺陷归于神自己，而人正是祂的形象。</w:t>
      </w:r>
    </w:p>
    <w:p w14:paraId="5E9E0702">
      <w:pPr>
        <w:ind w:left="-5" w:right="0"/>
        <w:rPr>
          <w:rFonts w:hint="eastAsia"/>
        </w:rPr>
      </w:pPr>
    </w:p>
    <w:p w14:paraId="42425A5B">
      <w:pPr>
        <w:ind w:left="-5" w:right="0"/>
        <w:rPr>
          <w:rFonts w:hint="eastAsia"/>
        </w:rPr>
      </w:pPr>
      <w:r>
        <w:rPr>
          <w:rFonts w:hint="eastAsia"/>
        </w:rPr>
        <w:t>Reason 2. Because God not only prescribed a law to man in the Creation, but also engraved it on his heart; it was by this means that man had in himself a most certain Testimony of his uprightness, in which and to which he was created, and with a most sufficient and ready means of living well and unblameably to God.</w:t>
      </w:r>
    </w:p>
    <w:p w14:paraId="0B607002">
      <w:pPr>
        <w:ind w:left="-5" w:right="0"/>
        <w:rPr>
          <w:rFonts w:hint="eastAsia"/>
        </w:rPr>
      </w:pPr>
      <w:r>
        <w:rPr>
          <w:rFonts w:hint="eastAsia"/>
        </w:rPr>
        <w:t>理由2. 因为神不仅在创造中为人规定了律法，还将它刻在他的心上；正是通过这种方式，人在自己里面有了关于他被造之正直的最确定的见证，以及拥有了一种最充分且现成的方式来好好生活，在神面前无可指责。</w:t>
      </w:r>
    </w:p>
    <w:p w14:paraId="455747F0">
      <w:pPr>
        <w:ind w:left="-5" w:right="0"/>
        <w:rPr>
          <w:rFonts w:hint="eastAsia"/>
        </w:rPr>
      </w:pPr>
    </w:p>
    <w:p w14:paraId="37F1FD63">
      <w:pPr>
        <w:ind w:left="-5" w:right="0"/>
        <w:rPr>
          <w:rFonts w:hint="eastAsia"/>
        </w:rPr>
      </w:pPr>
      <w:r>
        <w:rPr>
          <w:rFonts w:hint="eastAsia"/>
        </w:rPr>
        <w:t>For the law of God perfectly and purely written in the heart of man, is as it were a solemn Testimony registered in a Tablet or Book, that man was made fit and able to keep that Law.</w:t>
      </w:r>
    </w:p>
    <w:p w14:paraId="4D17867D">
      <w:pPr>
        <w:ind w:left="-5" w:right="0"/>
        <w:rPr>
          <w:rFonts w:hint="eastAsia"/>
        </w:rPr>
      </w:pPr>
      <w:r>
        <w:rPr>
          <w:rFonts w:hint="eastAsia"/>
        </w:rPr>
        <w:t>因为神的律法完美纯净地写在人的心上，就好比是郑重地记录在碑版或书上的见证，表明人被造是适合且有能力遵守那律法的。</w:t>
      </w:r>
    </w:p>
    <w:p w14:paraId="200DDA80">
      <w:pPr>
        <w:ind w:left="-5" w:right="0"/>
        <w:rPr>
          <w:rFonts w:hint="eastAsia"/>
        </w:rPr>
      </w:pPr>
    </w:p>
    <w:p w14:paraId="4B05DB85">
      <w:pPr>
        <w:ind w:left="-5" w:right="0"/>
        <w:rPr>
          <w:rFonts w:hint="eastAsia"/>
        </w:rPr>
      </w:pPr>
      <w:r>
        <w:rPr>
          <w:rFonts w:hint="eastAsia"/>
        </w:rPr>
        <w:t>It is as it were the voice of God sent down from Heaven, whereby man was called and stirred up to observe that way of living which is taught by it.</w:t>
      </w:r>
    </w:p>
    <w:p w14:paraId="2FFECE17">
      <w:pPr>
        <w:ind w:left="-5" w:right="0"/>
        <w:rPr>
          <w:rFonts w:hint="eastAsia"/>
        </w:rPr>
      </w:pPr>
      <w:r>
        <w:rPr>
          <w:rFonts w:hint="eastAsia"/>
        </w:rPr>
        <w:t>这就像是从天上降下的神的声音，藉此人被呼召并激励去遵行它所教导的生活方式。</w:t>
      </w:r>
    </w:p>
    <w:p w14:paraId="60A867F5">
      <w:pPr>
        <w:ind w:left="-5" w:right="0"/>
        <w:rPr>
          <w:rFonts w:hint="eastAsia"/>
        </w:rPr>
      </w:pPr>
    </w:p>
    <w:p w14:paraId="68430C8A">
      <w:pPr>
        <w:ind w:left="-5" w:right="0"/>
        <w:rPr>
          <w:rFonts w:hint="eastAsia"/>
        </w:rPr>
      </w:pPr>
      <w:r>
        <w:rPr>
          <w:rFonts w:hint="eastAsia"/>
        </w:rPr>
        <w:t>Reason 3. Because God added to it a pledge and sacrament in the Tree of Life, by which he would have that Covenant of the Law, written in the heart, more clearly confirmed outwardly; namely, that he would by the observation of his Law, first perpetuate man's life in this world to solemnly justify him, at his appointed time, and then advance him to a further and heavenly Felicity.</w:t>
      </w:r>
    </w:p>
    <w:p w14:paraId="08DAAAF2">
      <w:pPr>
        <w:ind w:left="-5" w:right="0"/>
        <w:rPr>
          <w:rFonts w:hint="eastAsia"/>
        </w:rPr>
      </w:pPr>
      <w:r>
        <w:rPr>
          <w:rFonts w:hint="eastAsia"/>
        </w:rPr>
        <w:t>理由3. 因为神在生命树中加上了一个凭据和圣礼，藉此祂要使那写在心上的律法之约在外在上得到更清晰的确认；即祂会通过人对祂律法的遵守，首先使人在这个世界上永远活着，在祂所定的时候郑重地称他为义，然后将他提升到更高的天上福乐。</w:t>
      </w:r>
    </w:p>
    <w:p w14:paraId="09331D36">
      <w:pPr>
        <w:ind w:left="-5" w:right="0"/>
        <w:rPr>
          <w:rFonts w:hint="eastAsia"/>
        </w:rPr>
      </w:pPr>
    </w:p>
    <w:p w14:paraId="2B91C7CB">
      <w:pPr>
        <w:ind w:left="-5" w:right="0"/>
        <w:rPr>
          <w:rFonts w:hint="eastAsia"/>
        </w:rPr>
      </w:pPr>
      <w:r>
        <w:rPr>
          <w:rFonts w:hint="eastAsia"/>
        </w:rPr>
        <w:t>And on the other side, he threatens him with Death in case he were to depart from the Will and Law of God: all of which would have been done to no purpose if man had at first been made by God in any measure or manner sinful and perverse.</w:t>
      </w:r>
    </w:p>
    <w:p w14:paraId="47079902">
      <w:pPr>
        <w:ind w:left="-5" w:right="0"/>
        <w:rPr>
          <w:rFonts w:hint="eastAsia"/>
        </w:rPr>
      </w:pPr>
      <w:r>
        <w:rPr>
          <w:rFonts w:hint="eastAsia"/>
        </w:rPr>
        <w:t>另一方面，祂威胁人若离弃神的旨意和律法就会遭受死亡：若人一开始被神造成有任何程度或方式的罪恶和乖谬，这一切就都是毫无意义的了。</w:t>
      </w:r>
    </w:p>
    <w:p w14:paraId="0F5F83D9">
      <w:pPr>
        <w:ind w:left="-5" w:right="0"/>
        <w:rPr>
          <w:rFonts w:hint="eastAsia"/>
        </w:rPr>
      </w:pPr>
    </w:p>
    <w:p w14:paraId="2B6BD6E8">
      <w:pPr>
        <w:ind w:left="-5" w:right="0"/>
        <w:rPr>
          <w:rFonts w:hint="eastAsia"/>
          <w:i w:val="0"/>
          <w:iCs/>
        </w:rPr>
      </w:pPr>
      <w:r>
        <w:rPr>
          <w:rFonts w:hint="eastAsia"/>
          <w:i w:val="0"/>
          <w:iCs/>
        </w:rPr>
        <w:t>Reason 4. So far was God from being the cause of sin in the first creation of man, that by no means can it be conceived how God at any time can be the cause of any sin — because, seeing that sin is a defect, it can have no other cause but a deficient one; seeing that God is perfection itself, he can in no way nor ever be deficient.</w:t>
      </w:r>
    </w:p>
    <w:p w14:paraId="3845B44C">
      <w:pPr>
        <w:ind w:left="-5" w:right="0"/>
        <w:rPr>
          <w:rFonts w:hint="eastAsia"/>
          <w:i w:val="0"/>
          <w:iCs/>
        </w:rPr>
      </w:pPr>
      <w:r>
        <w:rPr>
          <w:rFonts w:hint="eastAsia"/>
          <w:i w:val="0"/>
          <w:iCs/>
        </w:rPr>
        <w:t>理由4. 上帝在创造人类之初绝非罪的起因，我们无论如何也不能设想上帝在任何时候会成为任何罪的原因——因为，罪既是一种缺陷，它只能有一个有缺陷的原因；而上帝乃完全本身，祂绝不可能以任何方式有所缺陷。</w:t>
      </w:r>
    </w:p>
    <w:p w14:paraId="05AFF2E3">
      <w:pPr>
        <w:ind w:left="-5" w:right="0"/>
        <w:rPr>
          <w:rFonts w:hint="eastAsia"/>
          <w:i w:val="0"/>
          <w:iCs/>
        </w:rPr>
      </w:pPr>
    </w:p>
    <w:p w14:paraId="42BC70F4">
      <w:pPr>
        <w:ind w:left="-5" w:right="0"/>
        <w:rPr>
          <w:rFonts w:hint="eastAsia"/>
          <w:i w:val="0"/>
          <w:iCs/>
        </w:rPr>
      </w:pPr>
      <w:r>
        <w:rPr>
          <w:rFonts w:hint="eastAsia"/>
          <w:i w:val="0"/>
          <w:iCs/>
        </w:rPr>
        <w:t>Use. Of Direction: that in all our speech and thoughts we may keep God's glory untouched and unspotted, and confess that all the good we have, always comes from him; but that all the evil that we either do or suffer, does not arise from him, but from ourselves.</w:t>
      </w:r>
    </w:p>
    <w:p w14:paraId="133485C1">
      <w:pPr>
        <w:ind w:left="-5" w:right="0"/>
        <w:rPr>
          <w:rFonts w:hint="eastAsia"/>
          <w:i w:val="0"/>
          <w:iCs/>
        </w:rPr>
      </w:pPr>
      <w:r>
        <w:rPr>
          <w:rFonts w:hint="eastAsia"/>
          <w:i w:val="0"/>
          <w:iCs/>
        </w:rPr>
        <w:t>应用。指引：我们在一切言语和思想中都要保持上帝的荣耀不受玷污和亵渎，并承认我们所有的善都来自于祂；但我们所行或所受的一切恶，都不是出于祂，而是出于我们自己。</w:t>
      </w:r>
    </w:p>
    <w:p w14:paraId="7A3700B8">
      <w:pPr>
        <w:ind w:left="-5" w:right="0"/>
        <w:rPr>
          <w:rFonts w:hint="eastAsia"/>
          <w:i w:val="0"/>
          <w:iCs/>
        </w:rPr>
      </w:pPr>
    </w:p>
    <w:p w14:paraId="4EFD414C">
      <w:pPr>
        <w:ind w:left="-5" w:right="0"/>
        <w:rPr>
          <w:rFonts w:hint="eastAsia"/>
          <w:i w:val="0"/>
          <w:iCs/>
        </w:rPr>
      </w:pPr>
      <w:r>
        <w:rPr>
          <w:rFonts w:hint="eastAsia"/>
          <w:i w:val="0"/>
          <w:iCs/>
        </w:rPr>
        <w:t>Doctrine 2. Through Adam's first disobedience sin passed upon all his posterity.</w:t>
      </w:r>
    </w:p>
    <w:p w14:paraId="39C61CBB">
      <w:pPr>
        <w:ind w:left="-5" w:right="0"/>
        <w:rPr>
          <w:rFonts w:hint="eastAsia"/>
          <w:i w:val="0"/>
          <w:iCs/>
        </w:rPr>
      </w:pPr>
      <w:r>
        <w:rPr>
          <w:rFonts w:hint="eastAsia"/>
          <w:i w:val="0"/>
          <w:iCs/>
        </w:rPr>
        <w:t>教义2. 通过亚当的第一次悖逆，罪临到了他所有的后裔。</w:t>
      </w:r>
    </w:p>
    <w:p w14:paraId="4395E8B8">
      <w:pPr>
        <w:ind w:left="-5" w:right="0"/>
        <w:rPr>
          <w:rFonts w:hint="eastAsia"/>
          <w:i w:val="0"/>
          <w:iCs/>
        </w:rPr>
      </w:pPr>
    </w:p>
    <w:p w14:paraId="3449AFE1">
      <w:pPr>
        <w:ind w:left="-5" w:right="0"/>
        <w:rPr>
          <w:rFonts w:hint="eastAsia"/>
          <w:i w:val="0"/>
          <w:iCs/>
        </w:rPr>
      </w:pPr>
      <w:r>
        <w:rPr>
          <w:rFonts w:hint="eastAsia"/>
          <w:i w:val="0"/>
          <w:iCs/>
        </w:rPr>
        <w:t>Nor did this happen only by way of imitation, as the Pelagians teach, but also by way of propagation or natural descent. This is proved by this argument: if this had only come to pass by imitation, then the Apostle might just as properly have said that Adam with all his posterity sinned in the angels, who first fell from God, as to have said that all men sinned in Adam — because they as much follow the example of the angels as of Adam. For it is expressly said in verse 14, That death (and so also sin) reigned over those who had not sinned after the likeness of Adam, that is, by the imitation of Adam. Therefore, verse 19, men are said to be made sinners by Adam's disobedience itself.</w:t>
      </w:r>
    </w:p>
    <w:p w14:paraId="755FE637">
      <w:pPr>
        <w:ind w:left="-5" w:right="0"/>
        <w:rPr>
          <w:rFonts w:hint="eastAsia"/>
          <w:i w:val="0"/>
          <w:iCs/>
        </w:rPr>
      </w:pPr>
      <w:r>
        <w:rPr>
          <w:rFonts w:hint="eastAsia"/>
          <w:i w:val="0"/>
          <w:iCs/>
        </w:rPr>
        <w:t>这并非仅仅通过效法而发生的，如伯拉纠派所教导的，而是通过传递或自然血统。这可由以下论据证明：若这仅仅是通过效法发生的，那么使徒完全可以说亚当及其所有后裔都犯了天使的罪（那些最先背离上帝的天使），就像说所有人都在亚当里犯了罪一样——因为他们效法天使的程度与效法亚当相同。因为第14节明确说道，死亡（以及罪）统治那些没有照亚当样式犯罪的人，即没有效法亚当的人。因此，在第19节中说，人是因亚当的悖逆本身而成为罪人。</w:t>
      </w:r>
    </w:p>
    <w:p w14:paraId="1CFDCD82">
      <w:pPr>
        <w:ind w:left="-5" w:right="0"/>
        <w:rPr>
          <w:rFonts w:hint="eastAsia"/>
          <w:i w:val="0"/>
          <w:iCs/>
        </w:rPr>
      </w:pPr>
    </w:p>
    <w:p w14:paraId="362A0E61">
      <w:pPr>
        <w:ind w:left="-5" w:right="0"/>
        <w:rPr>
          <w:rFonts w:hint="eastAsia"/>
          <w:i w:val="0"/>
          <w:iCs/>
        </w:rPr>
      </w:pPr>
      <w:r>
        <w:rPr>
          <w:rFonts w:hint="eastAsia"/>
          <w:i w:val="0"/>
          <w:iCs/>
        </w:rPr>
        <w:t>The manner of this propagation is taken up and understood to mean, 1. To stand in imputation, because that first transgression was held as the transgression of the whole nature of mankind. For as in receiving the benefits and endowments that belonged to all mankind, Adam bore the place and person of all men, so also it was only right and reasonable that he should maintain their place, either in their conservation by obedience, or their loss by disobedience, until they were capable of standing to, or falling from, their primitive condition in their own persons. In this he was, as it were, the Surety of all mankind; so that what he did in this business, was to be held valid by all as done in their names.</w:t>
      </w:r>
    </w:p>
    <w:p w14:paraId="515E6151">
      <w:pPr>
        <w:ind w:left="-5" w:right="0"/>
        <w:rPr>
          <w:rFonts w:hint="eastAsia"/>
          <w:i w:val="0"/>
          <w:iCs/>
        </w:rPr>
      </w:pPr>
      <w:r>
        <w:rPr>
          <w:rFonts w:hint="eastAsia"/>
          <w:i w:val="0"/>
          <w:iCs/>
        </w:rPr>
        <w:t>这种传递的方式被理解为：1. 归算之中，因为那第一次犯罪被视为整个人类本性的犯罪。正如在接受属于全人类的益处和禀赋时，亚当代表了所有人的地位和身份，所以他理应维护他们的地位，无论是通过顺服而保存，还是通过悖逆而失去，直到他们能够以自己的身份站立或堕落，脱离其原始状态。在这方面，他如同全人类的担保人；因此，他在此事上所做的一切，都被视为以全人类的名义所行，对所有人都有效。</w:t>
      </w:r>
    </w:p>
    <w:p w14:paraId="237C96E0">
      <w:pPr>
        <w:ind w:left="-5" w:right="0"/>
        <w:rPr>
          <w:rFonts w:hint="eastAsia"/>
          <w:i w:val="0"/>
          <w:iCs/>
        </w:rPr>
      </w:pPr>
    </w:p>
    <w:p w14:paraId="1F8D6BDE">
      <w:pPr>
        <w:ind w:left="-5" w:right="0"/>
        <w:rPr>
          <w:rFonts w:hint="eastAsia"/>
          <w:i w:val="0"/>
          <w:iCs/>
        </w:rPr>
      </w:pPr>
      <w:r>
        <w:rPr>
          <w:rFonts w:hint="eastAsia"/>
          <w:i w:val="0"/>
          <w:iCs/>
        </w:rPr>
        <w:t>2. The second degree of this Propagation stands in the derivation, or transduction of that corruption, which by our first transgression seized upon the person of Adam himself. This corruption is usually called the languishing of nature, the seed or tinder of sin, the law of our members, the law of the flesh, lust and sin that dwells in us; but most usually original sin, because it clings to us even from our first origin, and in some way it is natural to us, as in our corrupted nature; also it is the origin of all other sins: for all actual sins flow from this as from their fountain.</w:t>
      </w:r>
    </w:p>
    <w:p w14:paraId="1B10D4E9">
      <w:pPr>
        <w:ind w:left="-5" w:right="0"/>
        <w:rPr>
          <w:rFonts w:hint="eastAsia"/>
          <w:i w:val="0"/>
          <w:iCs/>
        </w:rPr>
      </w:pPr>
      <w:r>
        <w:rPr>
          <w:rFonts w:hint="eastAsia"/>
          <w:i w:val="0"/>
          <w:iCs/>
        </w:rPr>
        <w:t>2. 这种传递的第二个层面在于那种败坏的衍生或转移，这败坏因我们的第一次犯罪而攫取了亚当本人。这种败坏通常被称为本性的衰微，罪的种子或燃料，肢体中的律法，肉体的律法，住在我们里面的情欲和罪；但最常被称为原罪，因为它从我们最初的起源就附着于我们，并且在某种程度上对我们来说是自然的，如同在我们已败坏的本性中；它也是所有其他罪的源头：因为所有实际的罪都如从泉源一般从此流出。</w:t>
      </w:r>
    </w:p>
    <w:p w14:paraId="01D781D5">
      <w:pPr>
        <w:ind w:left="-5" w:right="0"/>
        <w:rPr>
          <w:rFonts w:hint="eastAsia"/>
          <w:i w:val="0"/>
          <w:iCs/>
        </w:rPr>
      </w:pPr>
    </w:p>
    <w:p w14:paraId="6C9330AF">
      <w:pPr>
        <w:ind w:left="-5" w:right="0"/>
        <w:rPr>
          <w:rFonts w:hint="eastAsia"/>
          <w:i w:val="0"/>
          <w:iCs/>
        </w:rPr>
      </w:pPr>
      <w:r>
        <w:rPr>
          <w:rFonts w:hint="eastAsia"/>
          <w:i w:val="0"/>
          <w:iCs/>
        </w:rPr>
        <w:t>This corruption first and principally consists in the privation of original righteousness, the absence of which, so far as it is penal, is inflicted by God; but as it is a privation, having the nature of a fault — in the loss of that rectitude or right constitution which we would have kept and preserved entire — it depends upon that relation which all men have to Adam, and to his first sin.</w:t>
      </w:r>
    </w:p>
    <w:p w14:paraId="41E47CFD">
      <w:pPr>
        <w:ind w:left="-5" w:right="0"/>
        <w:rPr>
          <w:rFonts w:hint="eastAsia"/>
          <w:i/>
        </w:rPr>
      </w:pPr>
      <w:r>
        <w:rPr>
          <w:rFonts w:hint="eastAsia"/>
          <w:i w:val="0"/>
          <w:iCs/>
        </w:rPr>
        <w:t>这种败坏首先并主要在于原始义的缺失，这种缺失，就其作为刑罚而言，是由上帝施加的；但作为一种缺失，具有过错的性质——在失去那种我们本应完整保存的正直或正确构造方面——它取决于所有人与亚当及其第一次犯罪的关系。</w:t>
      </w:r>
    </w:p>
    <w:p w14:paraId="11DC0A0F">
      <w:pPr>
        <w:ind w:left="-5" w:right="0"/>
        <w:rPr>
          <w:rFonts w:hint="eastAsia"/>
          <w:i/>
        </w:rPr>
      </w:pPr>
    </w:p>
    <w:p w14:paraId="446EBFCD">
      <w:pPr>
        <w:ind w:left="-5" w:right="0"/>
        <w:rPr>
          <w:rFonts w:hint="eastAsia"/>
        </w:rPr>
      </w:pPr>
      <w:r>
        <w:rPr>
          <w:rFonts w:hint="eastAsia"/>
        </w:rPr>
        <w:t>Now that such corruption is naturally found in all men, is not only proved from Scripture, but it also seems to be confirmed by experience itself.</w:t>
      </w:r>
    </w:p>
    <w:p w14:paraId="0A36F3F1">
      <w:pPr>
        <w:ind w:left="-5" w:right="0"/>
        <w:rPr>
          <w:rFonts w:hint="eastAsia"/>
        </w:rPr>
      </w:pPr>
      <w:r>
        <w:rPr>
          <w:rFonts w:hint="eastAsia"/>
        </w:rPr>
        <w:t>如今，这种败坏天然存在于所有人里面，这不仅从圣经中得到证明，而且似乎也被经验本身所证实。</w:t>
      </w:r>
    </w:p>
    <w:p w14:paraId="57423225">
      <w:pPr>
        <w:ind w:left="-5" w:right="0"/>
        <w:rPr>
          <w:rFonts w:hint="eastAsia"/>
        </w:rPr>
      </w:pPr>
    </w:p>
    <w:p w14:paraId="353CCC8C">
      <w:pPr>
        <w:ind w:left="-5" w:right="0"/>
        <w:rPr>
          <w:rFonts w:hint="eastAsia"/>
        </w:rPr>
      </w:pPr>
      <w:r>
        <w:rPr>
          <w:rFonts w:hint="eastAsia"/>
        </w:rPr>
        <w:t>Reason 1. For in all men there appears a manifest perversion of our wills and inward appetite — in as much as spiritual and truly good things have no good relish to all animal and natural men; but the contrary evils, which of their own nature have no good relish, seem most sweet to them.</w:t>
      </w:r>
    </w:p>
    <w:p w14:paraId="2DC9357D">
      <w:pPr>
        <w:ind w:left="-5" w:right="0"/>
        <w:rPr>
          <w:rFonts w:hint="eastAsia"/>
        </w:rPr>
      </w:pPr>
      <w:r>
        <w:rPr>
          <w:rFonts w:hint="eastAsia"/>
        </w:rPr>
        <w:t>理由1. 因为在所有人身上都显出我们意志和内在欲望的明显扭曲——属灵和真正美善之事对所有属血气和属自然的人都没有吸引力；但相反的恶事，本性上毫无吸引力的事物，对他们却显得最为甘甜。</w:t>
      </w:r>
    </w:p>
    <w:p w14:paraId="5E791627">
      <w:pPr>
        <w:ind w:left="-5" w:right="0"/>
        <w:rPr>
          <w:rFonts w:hint="eastAsia"/>
        </w:rPr>
      </w:pPr>
    </w:p>
    <w:p w14:paraId="710CFBD1">
      <w:pPr>
        <w:ind w:left="-5" w:right="0"/>
        <w:rPr>
          <w:rFonts w:hint="eastAsia"/>
        </w:rPr>
      </w:pPr>
      <w:r>
        <w:rPr>
          <w:rFonts w:hint="eastAsia"/>
        </w:rPr>
        <w:t>Now as the perversion of the sensitive appetite denotes bodily sickness, so the perversion of the inmost and most spiritual appetite, points out to us a sickness that is inward and in the spirit.</w:t>
      </w:r>
    </w:p>
    <w:p w14:paraId="61B5296A">
      <w:pPr>
        <w:ind w:left="-5" w:right="0"/>
        <w:rPr>
          <w:rFonts w:hint="eastAsia"/>
        </w:rPr>
      </w:pPr>
      <w:r>
        <w:rPr>
          <w:rFonts w:hint="eastAsia"/>
        </w:rPr>
        <w:t>正如感官欲望的扭曲表明身体的疾病，最内在和最属灵欲望的扭曲也向我们表明一种内在的、属灵的疾病。</w:t>
      </w:r>
    </w:p>
    <w:p w14:paraId="62C8709B">
      <w:pPr>
        <w:ind w:left="-5" w:right="0"/>
        <w:rPr>
          <w:rFonts w:hint="eastAsia"/>
        </w:rPr>
      </w:pPr>
    </w:p>
    <w:p w14:paraId="5FE3533A">
      <w:pPr>
        <w:ind w:left="-5" w:right="0"/>
        <w:rPr>
          <w:rFonts w:hint="eastAsia"/>
        </w:rPr>
      </w:pPr>
      <w:r>
        <w:rPr>
          <w:rFonts w:hint="eastAsia"/>
        </w:rPr>
        <w:t>The same may also be observed about the perversion of the judgment and understanding, from which come so many and shameful errours, whereby good is esteemed evil, and evil good.</w:t>
      </w:r>
    </w:p>
    <w:p w14:paraId="6D61464C">
      <w:pPr>
        <w:ind w:left="-5" w:right="0"/>
        <w:rPr>
          <w:rFonts w:hint="eastAsia"/>
        </w:rPr>
      </w:pPr>
      <w:r>
        <w:rPr>
          <w:rFonts w:hint="eastAsia"/>
        </w:rPr>
        <w:t>同样的情况也可以在判断力和理解力的扭曲上观察到，这导致了许多可耻的错误，使人以善为恶，以恶为善。</w:t>
      </w:r>
    </w:p>
    <w:p w14:paraId="4AAFD672">
      <w:pPr>
        <w:ind w:left="-5" w:right="0"/>
        <w:rPr>
          <w:rFonts w:hint="eastAsia"/>
        </w:rPr>
      </w:pPr>
    </w:p>
    <w:p w14:paraId="045CC3ED">
      <w:pPr>
        <w:ind w:left="-5" w:right="0"/>
        <w:rPr>
          <w:rFonts w:hint="eastAsia"/>
        </w:rPr>
      </w:pPr>
      <w:r>
        <w:rPr>
          <w:rFonts w:hint="eastAsia"/>
        </w:rPr>
        <w:t>Reason 2. It is manifest that there is in all men a certain rebellion of the inferior and animal faculties and appetites, against the superior and most spiritual faculties of the soul; this shows the sickness of the upper part, as not having strength enough to govern the lower; and again a disorder and confusion of the inferior faculties whereby they will not be subject to their superior.</w:t>
      </w:r>
    </w:p>
    <w:p w14:paraId="5A137852">
      <w:pPr>
        <w:ind w:left="-5" w:right="0"/>
        <w:rPr>
          <w:rFonts w:hint="eastAsia"/>
        </w:rPr>
      </w:pPr>
      <w:r>
        <w:rPr>
          <w:rFonts w:hint="eastAsia"/>
        </w:rPr>
        <w:t>理由2. 显而易见，所有人都存在着低级和属血气的官能与欲望对灵魂高级和最属灵官能的某种叛逆；这表明上层部分的疾病，因为它没有足够的力量来管理下层部分；同时也表明低级官能的混乱和紊乱，使它们不愿服从于高级官能。</w:t>
      </w:r>
    </w:p>
    <w:p w14:paraId="5F5C04D6">
      <w:pPr>
        <w:ind w:left="-5" w:right="0"/>
        <w:rPr>
          <w:rFonts w:hint="eastAsia"/>
        </w:rPr>
      </w:pPr>
    </w:p>
    <w:p w14:paraId="0D954B6B">
      <w:pPr>
        <w:ind w:left="-5" w:right="0"/>
        <w:rPr>
          <w:rFonts w:hint="eastAsia"/>
        </w:rPr>
      </w:pPr>
      <w:r>
        <w:rPr>
          <w:rFonts w:hint="eastAsia"/>
        </w:rPr>
        <w:t>For as every infirmity, debility, and perturbation in the body, has its cause of sickness, disease, or certain corruption from the depravation of other parts, so it is also in the soul.</w:t>
      </w:r>
    </w:p>
    <w:p w14:paraId="1ABE8643">
      <w:pPr>
        <w:ind w:left="-5" w:right="0"/>
        <w:rPr>
          <w:rFonts w:hint="eastAsia"/>
        </w:rPr>
      </w:pPr>
      <w:r>
        <w:rPr>
          <w:rFonts w:hint="eastAsia"/>
        </w:rPr>
        <w:t>因为正如身体中的每一种虚弱、衰弱和紊乱，都有其疾病、病症或其他部位败坏所导致的某种腐坏的原因，灵魂中也是如此。</w:t>
      </w:r>
    </w:p>
    <w:p w14:paraId="1B9AE075">
      <w:pPr>
        <w:ind w:left="-5" w:right="0"/>
        <w:rPr>
          <w:rFonts w:hint="eastAsia"/>
        </w:rPr>
      </w:pPr>
    </w:p>
    <w:p w14:paraId="3CA4D43B">
      <w:pPr>
        <w:ind w:left="-5" w:right="0"/>
        <w:rPr>
          <w:rFonts w:hint="eastAsia"/>
        </w:rPr>
      </w:pPr>
      <w:r>
        <w:rPr>
          <w:rFonts w:hint="eastAsia"/>
        </w:rPr>
        <w:t>Reason 3. There may be observed in all, a certain natural crouching of ourselves to things that are below us, and a certain aversion and turning away from those that are above us and for which we were made; so that there are few among men who do not live more like beasts, stooping naturally to their belly-food, and bowing towards the ground, than according to the nature of man whose body was erected to look up to heaven and seek after God.</w:t>
      </w:r>
    </w:p>
    <w:p w14:paraId="60A0129C">
      <w:pPr>
        <w:ind w:left="-5" w:right="0"/>
        <w:rPr>
          <w:rFonts w:hint="eastAsia"/>
        </w:rPr>
      </w:pPr>
      <w:r>
        <w:rPr>
          <w:rFonts w:hint="eastAsia"/>
        </w:rPr>
        <w:t>理由3. 在所有人身上都可以观察到，我们自然地屈从于那些低于我们的事物，以及对那些高于我们且我们被造是为了追求的事物产生某种厌恶和背离；因此，人类中很少有人不是更像野兽一样生活，自然地弯腰追求口腹之欲，向着地面低头，而不是按照人的本性生活——人的身体本是被造得直立，仰望天堂并寻求神。</w:t>
      </w:r>
    </w:p>
    <w:p w14:paraId="0A82EE0B">
      <w:pPr>
        <w:ind w:left="-5" w:right="0"/>
        <w:rPr>
          <w:rFonts w:hint="eastAsia"/>
        </w:rPr>
      </w:pPr>
    </w:p>
    <w:p w14:paraId="0DA59E9D">
      <w:pPr>
        <w:ind w:left="-5" w:right="0"/>
        <w:rPr>
          <w:rFonts w:hint="eastAsia"/>
        </w:rPr>
      </w:pPr>
      <w:r>
        <w:rPr>
          <w:rFonts w:hint="eastAsia"/>
        </w:rPr>
        <w:t>Now just as crouching in the constitution and fashioning of the body is a sign of a bodily sickness, so also this soul-crouching of the spirit manifestly declares some soul-sickness of the spirit.</w:t>
      </w:r>
    </w:p>
    <w:p w14:paraId="3468479F">
      <w:pPr>
        <w:ind w:left="-5" w:right="0"/>
        <w:rPr>
          <w:rFonts w:hint="eastAsia"/>
        </w:rPr>
      </w:pPr>
      <w:r>
        <w:rPr>
          <w:rFonts w:hint="eastAsia"/>
        </w:rPr>
        <w:t>正如身体构造和形态上的屈曲是身体疾病的征兆，这种灵魂的屈服也明显表明灵里有某种灵魂的疾病。</w:t>
      </w:r>
    </w:p>
    <w:p w14:paraId="462E62DD">
      <w:pPr>
        <w:ind w:left="-5" w:right="0"/>
        <w:rPr>
          <w:rFonts w:hint="eastAsia"/>
        </w:rPr>
      </w:pPr>
    </w:p>
    <w:p w14:paraId="174A9817">
      <w:pPr>
        <w:ind w:left="-5" w:right="0"/>
        <w:rPr>
          <w:rFonts w:hint="eastAsia"/>
        </w:rPr>
      </w:pPr>
      <w:r>
        <w:rPr>
          <w:rFonts w:hint="eastAsia"/>
        </w:rPr>
        <w:t>Reason 4. There manifestly appears in all men a certain insensibility from nature itself, in discerning things that are truly good, and truly evil.</w:t>
      </w:r>
    </w:p>
    <w:p w14:paraId="6E606C0C">
      <w:pPr>
        <w:ind w:left="-5" w:right="0"/>
        <w:rPr>
          <w:rFonts w:hint="eastAsia"/>
        </w:rPr>
      </w:pPr>
      <w:r>
        <w:rPr>
          <w:rFonts w:hint="eastAsia"/>
        </w:rPr>
        <w:t>理由4. 在所有人身上都明显表现出一种源自本性的麻木不仁，在辨别真正的善与真正的恶方面。</w:t>
      </w:r>
    </w:p>
    <w:p w14:paraId="497EA93D">
      <w:pPr>
        <w:ind w:left="-5" w:right="0"/>
        <w:rPr>
          <w:rFonts w:hint="eastAsia"/>
        </w:rPr>
      </w:pPr>
    </w:p>
    <w:p w14:paraId="6D2B58E1">
      <w:pPr>
        <w:ind w:left="-5" w:right="0"/>
        <w:rPr>
          <w:rFonts w:hint="eastAsia"/>
        </w:rPr>
      </w:pPr>
      <w:r>
        <w:rPr>
          <w:rFonts w:hint="eastAsia"/>
        </w:rPr>
        <w:t>Nevertheless there is a far greater sweetness in true spiritual good things, than in corporal good things, and a far greater bitterness and sorrow in spiritual things, than in carnal evils.</w:t>
      </w:r>
    </w:p>
    <w:p w14:paraId="3BAF999D">
      <w:pPr>
        <w:ind w:left="-5" w:right="0"/>
        <w:rPr>
          <w:rFonts w:hint="eastAsia"/>
        </w:rPr>
      </w:pPr>
      <w:r>
        <w:rPr>
          <w:rFonts w:hint="eastAsia"/>
        </w:rPr>
        <w:t>然而，真正属灵的美善之事比肉体的美好事物有更大的甘甜，而属灵的恶事比肉体的恶事有更大的痛苦和悲伤。</w:t>
      </w:r>
    </w:p>
    <w:p w14:paraId="7F377152">
      <w:pPr>
        <w:ind w:left="-5" w:right="0"/>
        <w:rPr>
          <w:rFonts w:hint="eastAsia"/>
        </w:rPr>
      </w:pPr>
    </w:p>
    <w:p w14:paraId="3E9E0049">
      <w:pPr>
        <w:ind w:left="-5" w:right="0"/>
        <w:rPr>
          <w:rFonts w:hint="eastAsia"/>
        </w:rPr>
      </w:pPr>
      <w:r>
        <w:rPr>
          <w:rFonts w:hint="eastAsia"/>
        </w:rPr>
        <w:t>Now this insensibility and spiritual blockishness is a manifest defect and vice, clinging to us from our very origin, even as the lack of any outward sense is a great defect and fault of the body.</w:t>
      </w:r>
    </w:p>
    <w:p w14:paraId="4E77C98C">
      <w:pPr>
        <w:ind w:left="-5" w:right="0"/>
        <w:rPr>
          <w:rFonts w:hint="eastAsia"/>
        </w:rPr>
      </w:pPr>
      <w:r>
        <w:rPr>
          <w:rFonts w:hint="eastAsia"/>
        </w:rPr>
        <w:t>如今，这种麻木不仁和属灵的迟钝是一种明显的缺陷和恶习，从我们的起源就附着在我们身上，就像缺乏任何外在感官是身体的一种重大缺陷和过失一样。</w:t>
      </w:r>
    </w:p>
    <w:p w14:paraId="58085883">
      <w:pPr>
        <w:ind w:left="-5" w:right="0"/>
        <w:rPr>
          <w:rFonts w:hint="eastAsia"/>
        </w:rPr>
      </w:pPr>
    </w:p>
    <w:p w14:paraId="2026C451">
      <w:pPr>
        <w:ind w:left="-5" w:right="0"/>
        <w:rPr>
          <w:rFonts w:hint="eastAsia"/>
        </w:rPr>
      </w:pPr>
      <w:r>
        <w:rPr>
          <w:rFonts w:hint="eastAsia"/>
        </w:rPr>
        <w:t>Reason 5. Experience teaches that only with great difficulty and slowness are men stirred up to things that are truly good.</w:t>
      </w:r>
    </w:p>
    <w:p w14:paraId="4E7E14FB">
      <w:pPr>
        <w:ind w:left="-5" w:right="0"/>
        <w:rPr>
          <w:rFonts w:hint="eastAsia"/>
        </w:rPr>
      </w:pPr>
      <w:r>
        <w:rPr>
          <w:rFonts w:hint="eastAsia"/>
        </w:rPr>
        <w:t>理由5. 经验告诉我们，人们只有经过极大的困难和缓慢的过程才能被激发去做真正美善的事。</w:t>
      </w:r>
    </w:p>
    <w:p w14:paraId="6FDE32E6">
      <w:pPr>
        <w:ind w:left="-5" w:right="0"/>
        <w:rPr>
          <w:rFonts w:hint="eastAsia"/>
        </w:rPr>
      </w:pPr>
    </w:p>
    <w:p w14:paraId="21079BA9">
      <w:pPr>
        <w:ind w:left="-5" w:right="0"/>
        <w:rPr>
          <w:rFonts w:hint="eastAsia"/>
        </w:rPr>
      </w:pPr>
      <w:r>
        <w:rPr>
          <w:rFonts w:hint="eastAsia"/>
        </w:rPr>
        <w:t>Therefore, as it is the definition of a good habit, that it makes a man ready and quick to do good works, so it must be an evil and corrupt habit, whereby the contrary comes to pass; because it is only slowly and with difficulty that men set themselves to any good endeavors.</w:t>
      </w:r>
    </w:p>
    <w:p w14:paraId="1B2BD482">
      <w:pPr>
        <w:ind w:left="-5" w:right="0"/>
        <w:rPr>
          <w:rFonts w:hint="eastAsia"/>
        </w:rPr>
      </w:pPr>
      <w:r>
        <w:rPr>
          <w:rFonts w:hint="eastAsia"/>
        </w:rPr>
        <w:t>因此，正如良好习惯的定义是使人乐意且迅速地行善，那么，导致相反结果的必定是邪恶和败坏的习惯；因为人们只有缓慢且困难地才能投身于任何美善的努力。</w:t>
      </w:r>
    </w:p>
    <w:p w14:paraId="3CFD7982">
      <w:pPr>
        <w:ind w:left="-5" w:right="0"/>
        <w:rPr>
          <w:rFonts w:hint="eastAsia"/>
        </w:rPr>
      </w:pPr>
    </w:p>
    <w:p w14:paraId="02BF7915">
      <w:pPr>
        <w:spacing w:after="0" w:line="259" w:lineRule="auto"/>
        <w:ind w:left="0" w:right="0" w:firstLine="0"/>
        <w:jc w:val="left"/>
        <w:rPr>
          <w:rFonts w:hint="eastAsia"/>
          <w:i w:val="0"/>
          <w:iCs/>
        </w:rPr>
      </w:pPr>
      <w:r>
        <w:rPr>
          <w:rFonts w:hint="eastAsia"/>
          <w:i w:val="0"/>
          <w:iCs/>
        </w:rPr>
        <w:t>Reason 6. It is well enough known to all, that man does not have the power to do so much good as he knows should be done, and as he desires to do.</w:t>
      </w:r>
    </w:p>
    <w:p w14:paraId="6B128113">
      <w:pPr>
        <w:spacing w:after="0" w:line="259" w:lineRule="auto"/>
        <w:ind w:left="0" w:right="0" w:firstLine="0"/>
        <w:jc w:val="left"/>
        <w:rPr>
          <w:rFonts w:hint="eastAsia"/>
          <w:i w:val="0"/>
          <w:iCs/>
        </w:rPr>
      </w:pPr>
      <w:r>
        <w:rPr>
          <w:rFonts w:hint="eastAsia"/>
          <w:i w:val="0"/>
          <w:iCs/>
        </w:rPr>
        <w:t>理由六：众所周知，人没有能力行出他所知道应当行的善，也没有能力行出他所愿意行的善。</w:t>
      </w:r>
    </w:p>
    <w:p w14:paraId="01194A14">
      <w:pPr>
        <w:spacing w:after="0" w:line="259" w:lineRule="auto"/>
        <w:ind w:left="0" w:right="0" w:firstLine="0"/>
        <w:jc w:val="left"/>
        <w:rPr>
          <w:rFonts w:hint="eastAsia"/>
          <w:i w:val="0"/>
          <w:iCs/>
        </w:rPr>
      </w:pPr>
    </w:p>
    <w:p w14:paraId="7E401CD9">
      <w:pPr>
        <w:spacing w:after="0" w:line="259" w:lineRule="auto"/>
        <w:ind w:left="0" w:right="0" w:firstLine="0"/>
        <w:jc w:val="left"/>
        <w:rPr>
          <w:rFonts w:hint="eastAsia"/>
          <w:i w:val="0"/>
          <w:iCs/>
        </w:rPr>
      </w:pPr>
      <w:r>
        <w:rPr>
          <w:rFonts w:hint="eastAsia"/>
          <w:i w:val="0"/>
          <w:iCs/>
        </w:rPr>
        <w:t>Therefore, when one does not have the power to move the members of his body, it is a manifest disease that hinders its motion.</w:t>
      </w:r>
    </w:p>
    <w:p w14:paraId="230F9050">
      <w:pPr>
        <w:spacing w:after="0" w:line="259" w:lineRule="auto"/>
        <w:ind w:left="0" w:right="0" w:firstLine="0"/>
        <w:jc w:val="left"/>
        <w:rPr>
          <w:rFonts w:hint="eastAsia"/>
          <w:i w:val="0"/>
          <w:iCs/>
        </w:rPr>
      </w:pPr>
      <w:r>
        <w:rPr>
          <w:rFonts w:hint="eastAsia"/>
          <w:i w:val="0"/>
          <w:iCs/>
        </w:rPr>
        <w:t>因此，当一个人没有能力移动他身体的肢体时，这显然是一种阻碍其运动的疾病。</w:t>
      </w:r>
    </w:p>
    <w:p w14:paraId="3C817592">
      <w:pPr>
        <w:spacing w:after="0" w:line="259" w:lineRule="auto"/>
        <w:ind w:left="0" w:right="0" w:firstLine="0"/>
        <w:jc w:val="left"/>
        <w:rPr>
          <w:rFonts w:hint="eastAsia"/>
          <w:i w:val="0"/>
          <w:iCs/>
        </w:rPr>
      </w:pPr>
    </w:p>
    <w:p w14:paraId="1B143F52">
      <w:pPr>
        <w:spacing w:after="0" w:line="259" w:lineRule="auto"/>
        <w:ind w:left="0" w:right="0" w:firstLine="0"/>
        <w:jc w:val="left"/>
        <w:rPr>
          <w:rFonts w:hint="eastAsia"/>
          <w:i w:val="0"/>
          <w:iCs/>
        </w:rPr>
      </w:pPr>
      <w:r>
        <w:rPr>
          <w:rFonts w:hint="eastAsia"/>
          <w:i w:val="0"/>
          <w:iCs/>
        </w:rPr>
        <w:t>Thus where one does not have the power to move himself spiritually, it is a manifest spiritual disease.</w:t>
      </w:r>
    </w:p>
    <w:p w14:paraId="7FF727EF">
      <w:pPr>
        <w:spacing w:after="0" w:line="259" w:lineRule="auto"/>
        <w:ind w:left="0" w:right="0" w:firstLine="0"/>
        <w:jc w:val="left"/>
        <w:rPr>
          <w:rFonts w:hint="eastAsia"/>
          <w:i w:val="0"/>
          <w:iCs/>
        </w:rPr>
      </w:pPr>
      <w:r>
        <w:rPr>
          <w:rFonts w:hint="eastAsia"/>
          <w:i w:val="0"/>
          <w:iCs/>
        </w:rPr>
        <w:t>同样，当一个人没有能力在属灵上移动自己时，这显然是一种属灵的疾病。</w:t>
      </w:r>
    </w:p>
    <w:p w14:paraId="484F8D89">
      <w:pPr>
        <w:spacing w:after="0" w:line="259" w:lineRule="auto"/>
        <w:ind w:left="0" w:right="0" w:firstLine="0"/>
        <w:jc w:val="left"/>
        <w:rPr>
          <w:rFonts w:hint="eastAsia"/>
          <w:i w:val="0"/>
          <w:iCs/>
        </w:rPr>
      </w:pPr>
    </w:p>
    <w:p w14:paraId="62191349">
      <w:pPr>
        <w:spacing w:after="0" w:line="259" w:lineRule="auto"/>
        <w:ind w:left="0" w:right="0" w:firstLine="0"/>
        <w:jc w:val="left"/>
        <w:rPr>
          <w:rFonts w:hint="eastAsia"/>
          <w:i w:val="0"/>
          <w:iCs/>
        </w:rPr>
      </w:pPr>
      <w:r>
        <w:rPr>
          <w:rFonts w:hint="eastAsia"/>
          <w:i w:val="0"/>
          <w:iCs/>
        </w:rPr>
        <w:t>Just as it reveals a great weakness of his body when bodily motion is difficult and one moves his body with great pains, even so this other reveals a weakness of the spirit.</w:t>
      </w:r>
    </w:p>
    <w:p w14:paraId="1EDF74CD">
      <w:pPr>
        <w:spacing w:after="0" w:line="259" w:lineRule="auto"/>
        <w:ind w:left="0" w:right="0" w:firstLine="0"/>
        <w:jc w:val="left"/>
        <w:rPr>
          <w:rFonts w:hint="eastAsia"/>
          <w:i w:val="0"/>
          <w:iCs/>
        </w:rPr>
      </w:pPr>
      <w:r>
        <w:rPr>
          <w:rFonts w:hint="eastAsia"/>
          <w:i w:val="0"/>
          <w:iCs/>
        </w:rPr>
        <w:t>就像身体运动困难且一个人移动身体时感到巨大痛苦揭示了他身体的极大软弱一样，这另一种情况也揭示了灵魂的软弱。</w:t>
      </w:r>
    </w:p>
    <w:p w14:paraId="25E0C61A">
      <w:pPr>
        <w:spacing w:after="0" w:line="259" w:lineRule="auto"/>
        <w:ind w:left="0" w:right="0" w:firstLine="0"/>
        <w:jc w:val="left"/>
        <w:rPr>
          <w:rFonts w:hint="eastAsia"/>
          <w:i w:val="0"/>
          <w:iCs/>
        </w:rPr>
      </w:pPr>
    </w:p>
    <w:p w14:paraId="7DEE434D">
      <w:pPr>
        <w:spacing w:after="0" w:line="259" w:lineRule="auto"/>
        <w:ind w:left="0" w:right="0" w:firstLine="0"/>
        <w:jc w:val="left"/>
        <w:rPr>
          <w:rFonts w:hint="eastAsia"/>
          <w:i w:val="0"/>
          <w:iCs/>
        </w:rPr>
      </w:pPr>
      <w:r>
        <w:rPr>
          <w:rFonts w:hint="eastAsia"/>
          <w:i w:val="0"/>
          <w:iCs/>
        </w:rPr>
        <w:t>Use 1. For Humiliation: by reason of this misery.</w:t>
      </w:r>
    </w:p>
    <w:p w14:paraId="5674B570">
      <w:pPr>
        <w:spacing w:after="0" w:line="259" w:lineRule="auto"/>
        <w:ind w:left="0" w:right="0" w:firstLine="0"/>
        <w:jc w:val="left"/>
        <w:rPr>
          <w:rFonts w:hint="eastAsia"/>
          <w:i w:val="0"/>
          <w:iCs/>
        </w:rPr>
      </w:pPr>
      <w:r>
        <w:rPr>
          <w:rFonts w:hint="eastAsia"/>
          <w:i w:val="0"/>
          <w:iCs/>
        </w:rPr>
        <w:t>应用一：谦卑：因这种苦难的缘故。</w:t>
      </w:r>
    </w:p>
    <w:p w14:paraId="4D532CE1">
      <w:pPr>
        <w:spacing w:after="0" w:line="259" w:lineRule="auto"/>
        <w:ind w:left="0" w:right="0" w:firstLine="0"/>
        <w:jc w:val="left"/>
        <w:rPr>
          <w:rFonts w:hint="eastAsia"/>
          <w:i w:val="0"/>
          <w:iCs/>
        </w:rPr>
      </w:pPr>
    </w:p>
    <w:p w14:paraId="3AB13A9E">
      <w:pPr>
        <w:spacing w:after="0" w:line="259" w:lineRule="auto"/>
        <w:ind w:left="0" w:right="0" w:firstLine="0"/>
        <w:jc w:val="left"/>
        <w:rPr>
          <w:rFonts w:hint="eastAsia"/>
          <w:i w:val="0"/>
          <w:iCs/>
        </w:rPr>
      </w:pPr>
      <w:r>
        <w:rPr>
          <w:rFonts w:hint="eastAsia"/>
          <w:i w:val="0"/>
          <w:iCs/>
        </w:rPr>
        <w:t>Use 2. Of Exhortation: that we do not rest until we perceive that we are freed from this misery by the grace of God.</w:t>
      </w:r>
    </w:p>
    <w:p w14:paraId="202A4707">
      <w:pPr>
        <w:spacing w:after="0" w:line="259" w:lineRule="auto"/>
        <w:ind w:left="0" w:right="0" w:firstLine="0"/>
        <w:jc w:val="left"/>
        <w:rPr>
          <w:rFonts w:hint="eastAsia"/>
          <w:i w:val="0"/>
          <w:iCs/>
        </w:rPr>
      </w:pPr>
      <w:r>
        <w:rPr>
          <w:rFonts w:hint="eastAsia"/>
          <w:i w:val="0"/>
          <w:iCs/>
        </w:rPr>
        <w:t>应用二：劝勉：我们不要安息，直到我们意识到我们已经借着上帝的恩典从这种苦难中被释放出来。</w:t>
      </w:r>
    </w:p>
    <w:p w14:paraId="274FF931">
      <w:pPr>
        <w:spacing w:after="0" w:line="259" w:lineRule="auto"/>
        <w:ind w:left="0" w:right="0" w:firstLine="0"/>
        <w:jc w:val="left"/>
        <w:rPr>
          <w:rFonts w:hint="eastAsia"/>
          <w:i w:val="0"/>
          <w:iCs/>
        </w:rPr>
      </w:pPr>
    </w:p>
    <w:p w14:paraId="265EF242">
      <w:pPr>
        <w:spacing w:after="0" w:line="259" w:lineRule="auto"/>
        <w:ind w:left="0" w:right="0" w:firstLine="0"/>
        <w:jc w:val="left"/>
        <w:rPr>
          <w:rFonts w:hint="eastAsia"/>
          <w:i w:val="0"/>
          <w:iCs/>
        </w:rPr>
      </w:pPr>
      <w:r>
        <w:rPr>
          <w:rFonts w:hint="eastAsia"/>
          <w:i w:val="0"/>
          <w:iCs/>
        </w:rPr>
        <w:t>Use 3. For Direction: that in our prayers before God, and in all parts of our care for the amendment of our life, we may chiefly go about this — that we be reformed not only in our outward words and works, as being only the rivulets and branches of our sin, but that we may be cleansed and renewed in the fountain and root of this sin dwelling in us.</w:t>
      </w:r>
    </w:p>
    <w:p w14:paraId="22092CF8">
      <w:pPr>
        <w:spacing w:after="0" w:line="259" w:lineRule="auto"/>
        <w:ind w:left="0" w:right="0" w:firstLine="0"/>
        <w:jc w:val="left"/>
        <w:rPr>
          <w:i w:val="0"/>
          <w:iCs/>
        </w:rPr>
      </w:pPr>
      <w:r>
        <w:rPr>
          <w:rFonts w:hint="eastAsia"/>
          <w:i w:val="0"/>
          <w:iCs/>
        </w:rPr>
        <w:t>应用三：指引：在我们向上帝祷告时，以及在我们关心改善生活的各个方面时，我们应当主要致力于这一点——我们不仅要在外在的言语和行为上被更新，因为这些只是我们罪的小溪和分支，而且我们要在内住我们的罪的源泉和根源中被洁净和更新。</w:t>
      </w:r>
      <w:r>
        <w:rPr>
          <w:rFonts w:ascii="Arial" w:hAnsi="Arial" w:eastAsia="Arial" w:cs="Arial"/>
          <w:b/>
          <w:i w:val="0"/>
          <w:iCs/>
          <w:sz w:val="25"/>
        </w:rPr>
        <w:t xml:space="preserve"> </w:t>
      </w:r>
    </w:p>
    <w:p w14:paraId="550EFC09">
      <w:pPr>
        <w:spacing w:after="568"/>
        <w:ind w:left="-5" w:right="0"/>
      </w:pPr>
      <w:r>
        <w:t>[24]</w:t>
      </w:r>
    </w:p>
    <w:p w14:paraId="3AE7CC39">
      <w:pPr>
        <w:pStyle w:val="5"/>
        <w:ind w:left="1650" w:right="1640"/>
      </w:pPr>
      <w:r>
        <w:t xml:space="preserve">The Fourth Lord’s Day </w:t>
      </w:r>
      <w:r>
        <w:rPr>
          <w:i/>
          <w:color w:val="4F81BD"/>
        </w:rPr>
        <w:t>Ephesians 5.6</w:t>
      </w:r>
    </w:p>
    <w:p w14:paraId="69927036">
      <w:pPr>
        <w:spacing w:after="7" w:line="255" w:lineRule="auto"/>
        <w:ind w:left="31" w:right="21"/>
        <w:jc w:val="center"/>
      </w:pPr>
      <w:r>
        <w:rPr>
          <w:b/>
          <w:i/>
          <w:color w:val="4F81BD"/>
          <w:sz w:val="39"/>
        </w:rPr>
        <w:t>Let no man deceive you with vain words; for because of these things the wrath of God</w:t>
      </w:r>
    </w:p>
    <w:p w14:paraId="31E7A8BA">
      <w:pPr>
        <w:spacing w:after="7" w:line="255" w:lineRule="auto"/>
        <w:ind w:left="31" w:right="21"/>
        <w:jc w:val="center"/>
      </w:pPr>
      <w:r>
        <w:rPr>
          <w:b/>
          <w:i/>
          <w:color w:val="4F81BD"/>
          <w:sz w:val="39"/>
        </w:rPr>
        <w:t>comes upon the children of disobedience.</w:t>
      </w:r>
    </w:p>
    <w:p w14:paraId="2A402D6C">
      <w:pPr>
        <w:pStyle w:val="5"/>
        <w:bidi w:val="0"/>
        <w:rPr>
          <w:rFonts w:hint="eastAsia"/>
        </w:rPr>
      </w:pPr>
      <w:r>
        <w:rPr>
          <w:rFonts w:hint="eastAsia"/>
        </w:rPr>
        <w:t>第四个主日 以弗所书5:6</w:t>
      </w:r>
    </w:p>
    <w:p w14:paraId="5C2F5664">
      <w:pPr>
        <w:pStyle w:val="5"/>
        <w:bidi w:val="0"/>
        <w:rPr>
          <w:rFonts w:hint="eastAsia"/>
        </w:rPr>
      </w:pPr>
      <w:r>
        <w:rPr>
          <w:rFonts w:hint="eastAsia"/>
        </w:rPr>
        <w:t>不要被人用虚浮的话欺骗你们；因为这些事，神的忿怒必临到那悖逆之子。</w:t>
      </w:r>
    </w:p>
    <w:p w14:paraId="5BF17214">
      <w:pPr>
        <w:ind w:left="-5" w:right="0"/>
        <w:rPr>
          <w:rFonts w:hint="eastAsia"/>
        </w:rPr>
      </w:pPr>
    </w:p>
    <w:p w14:paraId="6CF37A53">
      <w:pPr>
        <w:ind w:left="-5" w:right="0"/>
        <w:rPr>
          <w:rFonts w:hint="eastAsia"/>
        </w:rPr>
      </w:pPr>
      <w:r>
        <w:rPr>
          <w:rFonts w:hint="eastAsia"/>
        </w:rPr>
        <w:t>In these words is contained the argument by which the Apostle labours to persuade all the faithful that they may keep themselves from those sins of which he made mention a little before. The Argument is drawn from an adjunct that follows upon sin: the wrath of God, of which sins are not only the antecedents, but also the meritorious causes, certainly procuring his wrath as intimated in these words: for these things. The connexion of this effect with its cause is limited and confirmed.</w:t>
      </w:r>
    </w:p>
    <w:p w14:paraId="00268CF3">
      <w:pPr>
        <w:ind w:left="-5" w:right="0"/>
        <w:rPr>
          <w:rFonts w:hint="eastAsia"/>
        </w:rPr>
      </w:pPr>
      <w:r>
        <w:rPr>
          <w:rFonts w:hint="eastAsia"/>
        </w:rPr>
        <w:t>在这些话语中包含着使徒努力劝说所有信徒远离他先前提到的那些罪的论据。这论据是从罪所带来的后果得出的：神的忿怒，而罪不仅是其先行条件，也是使罪人当受惩罚的原因，必然招致祂的忿怒，正如这些话所暗示的："因为这些事"。这种结果与其原因的联系是有限制的，也是得到确认的。</w:t>
      </w:r>
    </w:p>
    <w:p w14:paraId="59EE14EC">
      <w:pPr>
        <w:ind w:left="-5" w:right="0"/>
        <w:rPr>
          <w:rFonts w:hint="eastAsia"/>
        </w:rPr>
      </w:pPr>
    </w:p>
    <w:p w14:paraId="46AFCFF8">
      <w:pPr>
        <w:ind w:left="-5" w:right="0"/>
        <w:rPr>
          <w:rFonts w:hint="eastAsia"/>
        </w:rPr>
      </w:pPr>
      <w:r>
        <w:rPr>
          <w:rFonts w:hint="eastAsia"/>
        </w:rPr>
        <w:t>1.It is limited by a description of the subjects upon whom God's wrath always pursues sin, in these words, upon the children of disobedience.</w:t>
      </w:r>
    </w:p>
    <w:p w14:paraId="2CF1CDE6">
      <w:pPr>
        <w:ind w:left="-5" w:right="0"/>
        <w:rPr>
          <w:rFonts w:hint="eastAsia"/>
        </w:rPr>
      </w:pPr>
      <w:r>
        <w:rPr>
          <w:rFonts w:hint="eastAsia"/>
        </w:rPr>
        <w:t>1.它受到限制，通过描述神的忿怒总是追讨罪的对象，即这些话中所说的"悖逆之子"。</w:t>
      </w:r>
    </w:p>
    <w:p w14:paraId="1F4F4CEE">
      <w:pPr>
        <w:ind w:left="-5" w:right="0"/>
        <w:rPr>
          <w:rFonts w:hint="eastAsia"/>
        </w:rPr>
      </w:pPr>
    </w:p>
    <w:p w14:paraId="649A14FE">
      <w:pPr>
        <w:ind w:left="-5" w:right="0"/>
        <w:rPr>
          <w:rFonts w:hint="eastAsia"/>
        </w:rPr>
      </w:pPr>
      <w:r>
        <w:rPr>
          <w:rFonts w:hint="eastAsia"/>
        </w:rPr>
        <w:t>2.It is confirmed by rejecting all vain shifts in these words: Let no man deceive you.</w:t>
      </w:r>
    </w:p>
    <w:p w14:paraId="24819D0E">
      <w:pPr>
        <w:ind w:left="-5" w:right="0"/>
        <w:rPr>
          <w:rFonts w:hint="eastAsia"/>
        </w:rPr>
      </w:pPr>
      <w:r>
        <w:rPr>
          <w:rFonts w:hint="eastAsia"/>
        </w:rPr>
        <w:t>2.它通过拒绝一切虚浮的推脱而得到确认，即这些话："不要被人欺骗"。</w:t>
      </w:r>
    </w:p>
    <w:p w14:paraId="2E07A623">
      <w:pPr>
        <w:ind w:left="-5" w:right="0"/>
        <w:rPr>
          <w:rFonts w:hint="eastAsia"/>
        </w:rPr>
      </w:pPr>
    </w:p>
    <w:p w14:paraId="07B0338A">
      <w:pPr>
        <w:ind w:left="-5" w:right="0"/>
        <w:rPr>
          <w:rFonts w:hint="eastAsia"/>
        </w:rPr>
      </w:pPr>
      <w:r>
        <w:rPr>
          <w:rFonts w:hint="eastAsia"/>
        </w:rPr>
        <w:t>The explication by the wrath of God: 1. It is understood as God's vindictive justice. 2. His will to inflict punishment according to that justice. 3. The punishment itself that is so inflicted. And in this passage, the punishment is most properly understood as it is often called in other passages, death, distress, severities, hot anger, and the like. This wrath of God is said to come against or upon men because, [25] as it were, coming down from Heaven, it suddenly sets upon and overwhelms, and holds the sinners as if entangled in a net; so that by no means can they escape it. In the same sense, not unlike that</w:t>
      </w:r>
    </w:p>
    <w:p w14:paraId="44AA6A5B">
      <w:pPr>
        <w:ind w:left="-5" w:right="0"/>
        <w:rPr>
          <w:rFonts w:hint="eastAsia"/>
        </w:rPr>
      </w:pPr>
      <w:r>
        <w:rPr>
          <w:rFonts w:hint="eastAsia"/>
        </w:rPr>
        <w:t>神忿怒的解释：1.它被理解为神的惩罚性公义。2.祂按照那公义施行惩罚的旨意。3.所施行的惩罚本身。在这段经文中，惩罚最恰当地被理解为在其他经文中常被称为的死亡、痛苦、严厉、烈怒等。神的忿怒被说成临到或降在人身上，因为它仿佛从天而降，突然袭击并压倒罪人，将他们如同网中之物一般缠住；使他们无法逃脱。同样的意思，与</w:t>
      </w:r>
    </w:p>
    <w:p w14:paraId="259AB6F4">
      <w:pPr>
        <w:ind w:left="-5" w:right="0"/>
        <w:rPr>
          <w:rFonts w:hint="eastAsia"/>
        </w:rPr>
      </w:pPr>
    </w:p>
    <w:p w14:paraId="716D803A">
      <w:pPr>
        <w:ind w:left="-5" w:right="0"/>
        <w:rPr>
          <w:rFonts w:hint="eastAsia"/>
        </w:rPr>
      </w:pPr>
      <w:r>
        <w:rPr>
          <w:rFonts w:hint="eastAsia"/>
        </w:rPr>
        <w:t>phrase used in Rom 1.18, the expression here, children of contumacy or stubbornness, upon whom this wrath comes, is understood as those sinners which can by no means be persuaded to leave their sins and seek God by true faith and repentance. This is to be marked, that υἱοὺς τῆς ἀπειθείας [children of stubbornness] may be termed both children of incredulity, and children of disobedience; but it agrees better in this passage to be termed children of disobedience and of rebellion, because we do not read this phrase,</w:t>
      </w:r>
    </w:p>
    <w:p w14:paraId="7B47F598">
      <w:pPr>
        <w:ind w:left="-5" w:right="0"/>
        <w:rPr>
          <w:rFonts w:hint="eastAsia"/>
        </w:rPr>
      </w:pPr>
      <w:r>
        <w:rPr>
          <w:rFonts w:hint="eastAsia"/>
        </w:rPr>
        <w:t>罗马书1:18中使用的短语相似，这里的表达"顽梗或悖逆之子"，就是神的忿怒所临到的对象，被理解为那些无论如何也不能被劝说离弃罪恶并通过真信心和悔改寻求神的罪人。需要注意的是，υἱοὺς τῆς ἀπειθείας【悖逆之子】可以被称为"不信之子"，也可以被称为"悖逆之子"；但在这段经文中，称之为"悖逆和叛逆之子"更为合适，因为我们没有读到</w:t>
      </w:r>
    </w:p>
    <w:p w14:paraId="10E8A9DA">
      <w:pPr>
        <w:ind w:left="-5" w:right="0"/>
        <w:rPr>
          <w:rFonts w:hint="eastAsia"/>
        </w:rPr>
      </w:pPr>
    </w:p>
    <w:p w14:paraId="4DF30A94">
      <w:pPr>
        <w:ind w:left="-5" w:right="0"/>
        <w:rPr>
          <w:rFonts w:hint="eastAsia"/>
        </w:rPr>
      </w:pPr>
      <w:r>
        <w:rPr>
          <w:rFonts w:hint="eastAsia"/>
        </w:rPr>
        <w:t>children of faith, but children of obedience, 1Pet 1.14.</w:t>
      </w:r>
    </w:p>
    <w:p w14:paraId="411444F3">
      <w:pPr>
        <w:ind w:left="-5" w:right="0"/>
        <w:rPr>
          <w:rFonts w:hint="eastAsia"/>
        </w:rPr>
      </w:pPr>
      <w:r>
        <w:rPr>
          <w:rFonts w:hint="eastAsia"/>
        </w:rPr>
        <w:t>"信心之子"这个短语，而是"顺服之子"，如彼得前书1:14所示。</w:t>
      </w:r>
    </w:p>
    <w:p w14:paraId="564ABB62">
      <w:pPr>
        <w:ind w:left="-5" w:right="0"/>
        <w:rPr>
          <w:rFonts w:hint="eastAsia"/>
        </w:rPr>
      </w:pPr>
    </w:p>
    <w:p w14:paraId="79C75F1F">
      <w:pPr>
        <w:ind w:left="-5" w:right="0"/>
        <w:rPr>
          <w:rFonts w:hint="eastAsia"/>
        </w:rPr>
      </w:pPr>
      <w:r>
        <w:rPr>
          <w:rFonts w:hint="eastAsia"/>
        </w:rPr>
        <w:t>Doctrine 1. Such men's condition is most desperate, because they are not only sinners, but also stubborn in their sins.</w:t>
      </w:r>
    </w:p>
    <w:p w14:paraId="70D6687B">
      <w:pPr>
        <w:ind w:left="-5" w:right="0"/>
        <w:rPr>
          <w:rFonts w:hint="eastAsia"/>
        </w:rPr>
      </w:pPr>
      <w:r>
        <w:rPr>
          <w:rFonts w:hint="eastAsia"/>
        </w:rPr>
        <w:t>教义1. 这些人的处境最为绝望，因为他们不仅是罪人，还在罪中顽梗不化。</w:t>
      </w:r>
    </w:p>
    <w:p w14:paraId="498725D8">
      <w:pPr>
        <w:ind w:left="-5" w:right="0"/>
        <w:rPr>
          <w:rFonts w:hint="eastAsia"/>
        </w:rPr>
      </w:pPr>
    </w:p>
    <w:p w14:paraId="30AB38CE">
      <w:pPr>
        <w:ind w:left="-5" w:right="0"/>
        <w:rPr>
          <w:rFonts w:hint="eastAsia"/>
          <w:i w:val="0"/>
          <w:iCs w:val="0"/>
        </w:rPr>
      </w:pPr>
      <w:r>
        <w:rPr>
          <w:rFonts w:hint="eastAsia"/>
          <w:i w:val="0"/>
          <w:iCs w:val="0"/>
        </w:rPr>
        <w:t>It's gathered out of these words: Upon the children of disobedience or stubbornness. So they are named here as men whose condition is much to be abhorred, and whose example and company is most to be shunned, as appears from ver. 7 therefore do not be partakers, etc.</w:t>
      </w:r>
    </w:p>
    <w:p w14:paraId="7100F791">
      <w:pPr>
        <w:ind w:left="-5" w:right="0"/>
        <w:rPr>
          <w:rFonts w:hint="eastAsia"/>
          <w:i w:val="0"/>
          <w:iCs w:val="0"/>
        </w:rPr>
      </w:pPr>
      <w:r>
        <w:rPr>
          <w:rFonts w:hint="eastAsia"/>
          <w:i w:val="0"/>
          <w:iCs w:val="0"/>
        </w:rPr>
        <w:t>这是从这些话中得出的："临到悖逆或顽梗之子"。所以他们在这里被称为处境令人深恶痛绝的人，他们的榜样和交往最应当避免，正如第7节所显示的"所以不要与他们同伙"等。</w:t>
      </w:r>
    </w:p>
    <w:p w14:paraId="299A0380">
      <w:pPr>
        <w:ind w:left="-5" w:right="0"/>
        <w:rPr>
          <w:rFonts w:hint="eastAsia"/>
          <w:i w:val="0"/>
          <w:iCs w:val="0"/>
        </w:rPr>
      </w:pPr>
    </w:p>
    <w:p w14:paraId="7A14BF92">
      <w:pPr>
        <w:spacing w:after="39"/>
        <w:ind w:left="-5" w:right="0"/>
        <w:rPr>
          <w:rFonts w:hint="eastAsia"/>
          <w:i w:val="0"/>
          <w:iCs w:val="0"/>
        </w:rPr>
      </w:pPr>
      <w:r>
        <w:rPr>
          <w:rFonts w:hint="eastAsia"/>
          <w:i w:val="0"/>
          <w:iCs w:val="0"/>
        </w:rPr>
        <w:t>Reason 1. Because such men serve a most miserable servitude to a very base Master, that is, to sin. For sin exercises a spiritual Kingly power and dominion over them, because they do all that the lusts of sin command them; and they cannot be persuaded to shake off that slavish yoke by any means; the less they perceive that slavery, the more fully they are under its command, because by this means it comes to pass that their very will itself, and the spirit of the mind, are [26] possessed by this slavery and oppressed by it.</w:t>
      </w:r>
    </w:p>
    <w:p w14:paraId="2B40105E">
      <w:pPr>
        <w:spacing w:after="39"/>
        <w:ind w:left="-5" w:right="0"/>
        <w:rPr>
          <w:rFonts w:hint="eastAsia"/>
          <w:i w:val="0"/>
          <w:iCs w:val="0"/>
        </w:rPr>
      </w:pPr>
      <w:r>
        <w:rPr>
          <w:rFonts w:hint="eastAsia"/>
          <w:i w:val="0"/>
          <w:iCs w:val="0"/>
        </w:rPr>
        <w:t>理由一：因为这些人服侍一位极其卑劣的主人，即罪，过着最悲惨的奴役生活。罪对他们行使属灵的王权和统治，因为他们完全按照罪恶的情欲所命令的去行；他们无法被说服以任何方式摆脱那奴役的轭；他们越是察觉不到这种奴役，就越完全地在其掌控之下，因为这样一来，他们的意志本身和心灵的精神，都被[26]这种奴役所占据并受其压制。</w:t>
      </w:r>
    </w:p>
    <w:p w14:paraId="56C7E113">
      <w:pPr>
        <w:spacing w:after="39"/>
        <w:ind w:left="-5" w:right="0"/>
        <w:rPr>
          <w:rFonts w:hint="eastAsia"/>
          <w:i w:val="0"/>
          <w:iCs w:val="0"/>
        </w:rPr>
      </w:pPr>
    </w:p>
    <w:p w14:paraId="3F1DBCF3">
      <w:pPr>
        <w:spacing w:after="39"/>
        <w:ind w:left="-5" w:right="0"/>
        <w:rPr>
          <w:rFonts w:hint="eastAsia"/>
          <w:i w:val="0"/>
          <w:iCs w:val="0"/>
        </w:rPr>
      </w:pPr>
      <w:r>
        <w:rPr>
          <w:rFonts w:hint="eastAsia"/>
          <w:i w:val="0"/>
          <w:iCs w:val="0"/>
        </w:rPr>
        <w:t>For as a brute or a man that comes near to a brute, serving some cruel Master, takes no thought for his condition because of his stupidity, nor cares or wishes for a better condition — he is a more full and perfect slave than some free-born and free-minded man who is constrained by force to serve one, and yet under such servitude and force, still keeps a free mind — even so it fares in this matter.</w:t>
      </w:r>
    </w:p>
    <w:p w14:paraId="255B5221">
      <w:pPr>
        <w:spacing w:after="39"/>
        <w:ind w:left="-5" w:right="0"/>
        <w:rPr>
          <w:rFonts w:hint="eastAsia"/>
          <w:i w:val="0"/>
          <w:iCs w:val="0"/>
        </w:rPr>
      </w:pPr>
      <w:r>
        <w:rPr>
          <w:rFonts w:hint="eastAsia"/>
          <w:i w:val="0"/>
          <w:iCs w:val="0"/>
        </w:rPr>
        <w:t>就像一头野兽或接近野兽状态的人，服侍某个残忍的主人，因着愚钝而不思考自己的处境，也不关心或希望有更好的境况——他比那些生来自由、心灵自由却被强迫服侍他人的人更为完全、更为彻底地成为奴隶，尽管后者在这种奴役和强制下仍保持着自由的心灵——这事也是如此。</w:t>
      </w:r>
    </w:p>
    <w:p w14:paraId="1D502F13">
      <w:pPr>
        <w:spacing w:after="39"/>
        <w:ind w:left="-5" w:right="0"/>
        <w:rPr>
          <w:rFonts w:hint="eastAsia"/>
          <w:i w:val="0"/>
          <w:iCs w:val="0"/>
        </w:rPr>
      </w:pPr>
    </w:p>
    <w:p w14:paraId="618ECFE9">
      <w:pPr>
        <w:spacing w:after="39"/>
        <w:ind w:left="-5" w:right="0"/>
        <w:rPr>
          <w:rFonts w:hint="eastAsia"/>
          <w:i w:val="0"/>
          <w:iCs w:val="0"/>
        </w:rPr>
      </w:pPr>
      <w:r>
        <w:rPr>
          <w:rFonts w:hint="eastAsia"/>
          <w:i w:val="0"/>
          <w:iCs w:val="0"/>
        </w:rPr>
        <w:t>Reason 2. Because such men are furthest from repentance, and so from the kingdom of God, and from salvation. For repentance most consists in the turning of the heart from sin to God, by persuasion of the Word and the Holy Spirit.</w:t>
      </w:r>
    </w:p>
    <w:p w14:paraId="6681223A">
      <w:pPr>
        <w:spacing w:after="39"/>
        <w:ind w:left="-5" w:right="0"/>
        <w:rPr>
          <w:rFonts w:hint="eastAsia"/>
          <w:i w:val="0"/>
          <w:iCs w:val="0"/>
        </w:rPr>
      </w:pPr>
      <w:r>
        <w:rPr>
          <w:rFonts w:hint="eastAsia"/>
          <w:i w:val="0"/>
          <w:iCs w:val="0"/>
        </w:rPr>
        <w:t>理由二：因为这些人离悔改最远，因此也离神的国和救恩最远。因为悔改主要在于通过圣道和圣灵的劝导，使心从罪转向神。</w:t>
      </w:r>
    </w:p>
    <w:p w14:paraId="189227DB">
      <w:pPr>
        <w:spacing w:after="39"/>
        <w:ind w:left="-5" w:right="0"/>
        <w:rPr>
          <w:rFonts w:hint="eastAsia"/>
          <w:i w:val="0"/>
          <w:iCs w:val="0"/>
        </w:rPr>
      </w:pPr>
    </w:p>
    <w:p w14:paraId="511D227F">
      <w:pPr>
        <w:spacing w:after="39"/>
        <w:ind w:left="-5" w:right="0"/>
        <w:rPr>
          <w:rFonts w:hint="eastAsia"/>
          <w:i w:val="0"/>
          <w:iCs w:val="0"/>
        </w:rPr>
      </w:pPr>
      <w:r>
        <w:rPr>
          <w:rFonts w:hint="eastAsia"/>
          <w:i w:val="0"/>
          <w:iCs w:val="0"/>
        </w:rPr>
        <w:t>And the obstinacy and unpersuadableness of such men is flat opposite to this temper; not only are they not persuaded to turn to God, but they are persuaded to the contrary. For that sort, persuasion of converting is not to be embraced or regarded; for such men are properly called the children of rebellion or disobedience.</w:t>
      </w:r>
    </w:p>
    <w:p w14:paraId="4E25FA6C">
      <w:pPr>
        <w:spacing w:after="39"/>
        <w:ind w:left="-5" w:right="0"/>
        <w:rPr>
          <w:rFonts w:hint="eastAsia"/>
          <w:i w:val="0"/>
          <w:iCs w:val="0"/>
        </w:rPr>
      </w:pPr>
      <w:r>
        <w:rPr>
          <w:rFonts w:hint="eastAsia"/>
          <w:i w:val="0"/>
          <w:iCs w:val="0"/>
        </w:rPr>
        <w:t>而这些人的顽固和不可劝说恰恰与此性情相反；他们不仅不被说服转向神，反而被说服走向相反的方向。对于那种人来说，归正的劝导不被接受或重视；因为这样的人恰当地被称为悖逆或不顺服的儿女。</w:t>
      </w:r>
    </w:p>
    <w:p w14:paraId="2343A38E">
      <w:pPr>
        <w:spacing w:after="39"/>
        <w:ind w:left="-5" w:right="0"/>
        <w:rPr>
          <w:rFonts w:hint="eastAsia"/>
          <w:i w:val="0"/>
          <w:iCs w:val="0"/>
        </w:rPr>
      </w:pPr>
    </w:p>
    <w:p w14:paraId="679FB622">
      <w:pPr>
        <w:spacing w:after="39"/>
        <w:ind w:left="-5" w:right="0"/>
        <w:rPr>
          <w:rFonts w:hint="eastAsia"/>
          <w:i w:val="0"/>
          <w:iCs w:val="0"/>
        </w:rPr>
      </w:pPr>
      <w:r>
        <w:rPr>
          <w:rFonts w:hint="eastAsia"/>
          <w:i w:val="0"/>
          <w:iCs w:val="0"/>
        </w:rPr>
        <w:t>As therefore those diseases are most mortal which admit no cure, and are only more exasperated the more they are dealt with, even so is it with this kind of men.</w:t>
      </w:r>
    </w:p>
    <w:p w14:paraId="0E17B12E">
      <w:pPr>
        <w:spacing w:after="39"/>
        <w:ind w:left="-5" w:right="0"/>
        <w:rPr>
          <w:rFonts w:hint="eastAsia"/>
          <w:i w:val="0"/>
          <w:iCs w:val="0"/>
        </w:rPr>
      </w:pPr>
      <w:r>
        <w:rPr>
          <w:rFonts w:hint="eastAsia"/>
          <w:i w:val="0"/>
          <w:iCs w:val="0"/>
        </w:rPr>
        <w:t>因此，正如那些不接受治疗的疾病最为致命，而且越是处理就越加恶化，这类人也是如此。</w:t>
      </w:r>
    </w:p>
    <w:p w14:paraId="1CD168AB">
      <w:pPr>
        <w:spacing w:after="39"/>
        <w:ind w:left="-5" w:right="0"/>
        <w:rPr>
          <w:rFonts w:hint="eastAsia"/>
          <w:i w:val="0"/>
          <w:iCs w:val="0"/>
        </w:rPr>
      </w:pPr>
    </w:p>
    <w:p w14:paraId="139DA10A">
      <w:pPr>
        <w:spacing w:after="39"/>
        <w:ind w:left="-5" w:right="0"/>
        <w:rPr>
          <w:rFonts w:hint="eastAsia"/>
          <w:i w:val="0"/>
          <w:iCs w:val="0"/>
        </w:rPr>
      </w:pPr>
      <w:r>
        <w:rPr>
          <w:rFonts w:hint="eastAsia"/>
          <w:i w:val="0"/>
          <w:iCs w:val="0"/>
        </w:rPr>
        <w:t>Reason 3. Because these men most grievously increase their guilt in this, that they withstand the means that God has sanctified for procuring their salvation. For while they will not allow themselves to be persuaded to that conversion unto Faith and Repentance, they directly fight against God; and not only so, but in this very thing, that 32 he would and is in some way striving, as it were, to save them.</w:t>
      </w:r>
    </w:p>
    <w:p w14:paraId="6888D1B7">
      <w:pPr>
        <w:spacing w:after="39"/>
        <w:ind w:left="-5" w:right="0"/>
        <w:rPr>
          <w:rFonts w:hint="eastAsia"/>
          <w:i w:val="0"/>
          <w:iCs w:val="0"/>
        </w:rPr>
      </w:pPr>
      <w:r>
        <w:rPr>
          <w:rFonts w:hint="eastAsia"/>
          <w:i w:val="0"/>
          <w:iCs w:val="0"/>
        </w:rPr>
        <w:t>理由三：因为这些人最严重地增加自己的罪责，就是他们抵挡神为他们获得救恩所设立的方法。因为当他们不允许自己被说服归信和悔改时，他们直接与神争战；不仅如此，而且正是在这件事上，32 祂愿意并且正在以某种方式努力，可以说，拯救他们。</w:t>
      </w:r>
    </w:p>
    <w:p w14:paraId="4A2C5A76">
      <w:pPr>
        <w:spacing w:after="39"/>
        <w:ind w:left="-5" w:right="0"/>
        <w:rPr>
          <w:rFonts w:hint="eastAsia"/>
          <w:i w:val="0"/>
          <w:iCs w:val="0"/>
        </w:rPr>
      </w:pPr>
    </w:p>
    <w:p w14:paraId="646AB0A0">
      <w:pPr>
        <w:spacing w:after="39"/>
        <w:ind w:left="-5" w:right="0"/>
        <w:rPr>
          <w:rFonts w:hint="eastAsia"/>
          <w:i w:val="0"/>
          <w:iCs w:val="0"/>
        </w:rPr>
      </w:pPr>
      <w:r>
        <w:rPr>
          <w:rFonts w:hint="eastAsia"/>
          <w:i w:val="0"/>
          <w:iCs w:val="0"/>
        </w:rPr>
        <w:t>[27]</w:t>
      </w:r>
    </w:p>
    <w:p w14:paraId="4DACB08B">
      <w:pPr>
        <w:spacing w:after="39"/>
        <w:ind w:left="-5" w:right="0"/>
        <w:rPr>
          <w:rFonts w:hint="eastAsia"/>
          <w:i w:val="0"/>
          <w:iCs w:val="0"/>
        </w:rPr>
      </w:pPr>
      <w:r>
        <w:rPr>
          <w:rFonts w:hint="eastAsia"/>
          <w:i w:val="0"/>
          <w:iCs w:val="0"/>
        </w:rPr>
        <w:t>[27]</w:t>
      </w:r>
    </w:p>
    <w:p w14:paraId="6A05411C">
      <w:pPr>
        <w:spacing w:after="39"/>
        <w:ind w:left="-5" w:right="0"/>
        <w:rPr>
          <w:rFonts w:hint="eastAsia"/>
          <w:i w:val="0"/>
          <w:iCs w:val="0"/>
        </w:rPr>
      </w:pPr>
    </w:p>
    <w:p w14:paraId="04D7FE1C">
      <w:pPr>
        <w:spacing w:after="39"/>
        <w:ind w:left="-5" w:right="0"/>
        <w:rPr>
          <w:rFonts w:hint="eastAsia"/>
          <w:i w:val="0"/>
          <w:iCs w:val="0"/>
        </w:rPr>
      </w:pPr>
      <w:r>
        <w:rPr>
          <w:rFonts w:hint="eastAsia"/>
          <w:i w:val="0"/>
          <w:iCs w:val="0"/>
        </w:rPr>
        <w:t>Use. Of Admonition: That most of all we be careful of this stubbornness or rebellion, which is not only to be understood in common with that contumacy whereby men altogether refuse to be converted; but also specially and in every part of obedience. For if we perceive that God calls us to this or that special duty, 'tis then our part mainly to take care that even in that, we present our hearts to God flexible and persuasible to that which we are invited.</w:t>
      </w:r>
    </w:p>
    <w:p w14:paraId="6A016C9E">
      <w:pPr>
        <w:spacing w:after="39"/>
        <w:ind w:left="-5" w:right="0"/>
        <w:rPr>
          <w:rFonts w:hint="eastAsia"/>
          <w:i w:val="0"/>
          <w:iCs w:val="0"/>
        </w:rPr>
      </w:pPr>
      <w:r>
        <w:rPr>
          <w:rFonts w:hint="eastAsia"/>
          <w:i w:val="0"/>
          <w:iCs w:val="0"/>
        </w:rPr>
        <w:t>用途。劝诫：我们要特别谨慎这种顽固或悖逆，这不仅仅指人完全拒绝归正的那种抗拒；也特别指在顺服的每一部分中。因为如果我们察觉到神呼召我们去履行这样或那样的特殊职责，那么我们的责任主要是确保，即使在那事上，我们向神呈上柔软可劝的心，顺从祂的邀请。</w:t>
      </w:r>
    </w:p>
    <w:p w14:paraId="5957A172">
      <w:pPr>
        <w:spacing w:after="39"/>
        <w:ind w:left="-5" w:right="0"/>
        <w:rPr>
          <w:rFonts w:hint="eastAsia"/>
          <w:i w:val="0"/>
          <w:iCs w:val="0"/>
        </w:rPr>
      </w:pPr>
    </w:p>
    <w:p w14:paraId="5923957F">
      <w:pPr>
        <w:spacing w:after="39"/>
        <w:ind w:left="-5" w:right="0"/>
        <w:rPr>
          <w:rFonts w:hint="eastAsia"/>
          <w:i w:val="0"/>
          <w:iCs w:val="0"/>
        </w:rPr>
      </w:pPr>
      <w:r>
        <w:rPr>
          <w:rFonts w:hint="eastAsia"/>
          <w:i w:val="0"/>
          <w:iCs w:val="0"/>
        </w:rPr>
        <w:t>Doctrine 2. Upon the children of disobedience, certainly and inevitably the horrible wrath of God comes.</w:t>
      </w:r>
    </w:p>
    <w:p w14:paraId="70970700">
      <w:pPr>
        <w:spacing w:after="39"/>
        <w:ind w:left="-5" w:right="0"/>
        <w:rPr>
          <w:rFonts w:hint="eastAsia"/>
          <w:i w:val="0"/>
          <w:iCs w:val="0"/>
        </w:rPr>
      </w:pPr>
      <w:r>
        <w:rPr>
          <w:rFonts w:hint="eastAsia"/>
          <w:i w:val="0"/>
          <w:iCs w:val="0"/>
        </w:rPr>
        <w:t>教义二：对于不顺服的儿女，神可怕的忿怒必定且不可避免地临到他们。</w:t>
      </w:r>
    </w:p>
    <w:p w14:paraId="4E4831EE">
      <w:pPr>
        <w:spacing w:after="39"/>
        <w:ind w:left="-5" w:right="0"/>
        <w:rPr>
          <w:rFonts w:hint="eastAsia"/>
          <w:i w:val="0"/>
          <w:iCs w:val="0"/>
        </w:rPr>
      </w:pPr>
    </w:p>
    <w:p w14:paraId="25684554">
      <w:pPr>
        <w:spacing w:after="39"/>
        <w:ind w:left="-5" w:right="0"/>
        <w:rPr>
          <w:rFonts w:hint="eastAsia"/>
          <w:i w:val="0"/>
          <w:iCs w:val="0"/>
        </w:rPr>
      </w:pPr>
      <w:r>
        <w:rPr>
          <w:rFonts w:hint="eastAsia"/>
          <w:i w:val="0"/>
          <w:iCs w:val="0"/>
        </w:rPr>
        <w:t>This is clear in the Text without any collection made from it.</w:t>
      </w:r>
    </w:p>
    <w:p w14:paraId="285B4048">
      <w:pPr>
        <w:spacing w:after="39"/>
        <w:ind w:left="-5" w:right="0"/>
        <w:rPr>
          <w:rFonts w:hint="eastAsia"/>
          <w:i w:val="0"/>
          <w:iCs w:val="0"/>
        </w:rPr>
      </w:pPr>
      <w:r>
        <w:rPr>
          <w:rFonts w:hint="eastAsia"/>
          <w:i w:val="0"/>
          <w:iCs w:val="0"/>
        </w:rPr>
        <w:t>这在经文中清楚可见，无需从中作任何推断。</w:t>
      </w:r>
    </w:p>
    <w:p w14:paraId="6B835D87">
      <w:pPr>
        <w:spacing w:after="39"/>
        <w:ind w:left="-5" w:right="0"/>
        <w:rPr>
          <w:rFonts w:hint="eastAsia"/>
          <w:i/>
        </w:rPr>
      </w:pPr>
    </w:p>
    <w:p w14:paraId="04E2D561">
      <w:pPr>
        <w:ind w:left="-5" w:right="0"/>
        <w:rPr>
          <w:rFonts w:hint="eastAsia"/>
        </w:rPr>
      </w:pPr>
      <w:r>
        <w:rPr>
          <w:rFonts w:hint="eastAsia"/>
        </w:rPr>
        <w:t>The Scripture testifies everywhere that this wrath is horrible and altogether intolerable, such as Heb. 10.27; Rev 6.16-17; and elsewhere.</w:t>
      </w:r>
    </w:p>
    <w:p w14:paraId="282648AC">
      <w:pPr>
        <w:ind w:left="-5" w:right="0"/>
        <w:rPr>
          <w:rFonts w:hint="eastAsia"/>
        </w:rPr>
      </w:pPr>
      <w:r>
        <w:rPr>
          <w:rFonts w:hint="eastAsia"/>
        </w:rPr>
        <w:t>圣经到处见证这忿怒是可怕的，完全令人难以承受的，如来 10:27；启 6:16-17；以及其他经文所示。</w:t>
      </w:r>
    </w:p>
    <w:p w14:paraId="08FC23D7">
      <w:pPr>
        <w:ind w:left="-5" w:right="0"/>
        <w:rPr>
          <w:rFonts w:hint="eastAsia"/>
        </w:rPr>
      </w:pPr>
    </w:p>
    <w:p w14:paraId="29574AF5">
      <w:pPr>
        <w:ind w:left="-5" w:right="0"/>
        <w:rPr>
          <w:rFonts w:hint="eastAsia"/>
        </w:rPr>
      </w:pPr>
      <w:r>
        <w:rPr>
          <w:rFonts w:hint="eastAsia"/>
        </w:rPr>
        <w:t>And the thing itself sufficiently shows it, if we consider God's anger as to its intensity, extent, and duration.</w:t>
      </w:r>
    </w:p>
    <w:p w14:paraId="1D1B7469">
      <w:pPr>
        <w:ind w:left="-5" w:right="0"/>
        <w:rPr>
          <w:rFonts w:hint="eastAsia"/>
        </w:rPr>
      </w:pPr>
      <w:r>
        <w:rPr>
          <w:rFonts w:hint="eastAsia"/>
        </w:rPr>
        <w:t>若我们考虑神的怒气在其强度、范围和持续时间上，这事实本身就充分显明了。</w:t>
      </w:r>
    </w:p>
    <w:p w14:paraId="401CA654">
      <w:pPr>
        <w:ind w:left="-5" w:right="0"/>
        <w:rPr>
          <w:rFonts w:hint="eastAsia"/>
        </w:rPr>
      </w:pPr>
    </w:p>
    <w:p w14:paraId="0573B771">
      <w:pPr>
        <w:ind w:left="-5" w:right="0"/>
        <w:rPr>
          <w:rFonts w:hint="eastAsia"/>
        </w:rPr>
      </w:pPr>
      <w:r>
        <w:rPr>
          <w:rFonts w:hint="eastAsia"/>
        </w:rPr>
        <w:t>As to its intensity, it is called in Scripture a consuming fire, Heb. 12.29.</w:t>
      </w:r>
    </w:p>
    <w:p w14:paraId="701209FB">
      <w:pPr>
        <w:ind w:left="-5" w:right="0"/>
        <w:rPr>
          <w:rFonts w:hint="eastAsia"/>
        </w:rPr>
      </w:pPr>
      <w:r>
        <w:rPr>
          <w:rFonts w:hint="eastAsia"/>
        </w:rPr>
        <w:t>关于其强度，圣经称之为烈火，来 12:29。</w:t>
      </w:r>
    </w:p>
    <w:p w14:paraId="681B2E56">
      <w:pPr>
        <w:ind w:left="-5" w:right="0"/>
        <w:rPr>
          <w:rFonts w:hint="eastAsia"/>
        </w:rPr>
      </w:pPr>
    </w:p>
    <w:p w14:paraId="75877ECF">
      <w:pPr>
        <w:ind w:left="-5" w:right="0"/>
        <w:rPr>
          <w:rFonts w:hint="eastAsia"/>
        </w:rPr>
      </w:pPr>
      <w:r>
        <w:rPr>
          <w:rFonts w:hint="eastAsia"/>
        </w:rPr>
        <w:t>Now, this fire of the wrath of God does not consume lightly, or light things only, as in their superficies.</w:t>
      </w:r>
    </w:p>
    <w:p w14:paraId="3F62493F">
      <w:pPr>
        <w:ind w:left="-5" w:right="0"/>
        <w:rPr>
          <w:rFonts w:hint="eastAsia"/>
        </w:rPr>
      </w:pPr>
      <w:r>
        <w:rPr>
          <w:rFonts w:hint="eastAsia"/>
        </w:rPr>
        <w:t>如今，神忿怒的这火不是轻微地焚烧，也不只是烧表面的轻物。</w:t>
      </w:r>
    </w:p>
    <w:p w14:paraId="072A4120">
      <w:pPr>
        <w:ind w:left="-5" w:right="0"/>
        <w:rPr>
          <w:rFonts w:hint="eastAsia"/>
        </w:rPr>
      </w:pPr>
    </w:p>
    <w:p w14:paraId="62A073DF">
      <w:pPr>
        <w:ind w:left="-5" w:right="0"/>
        <w:rPr>
          <w:rFonts w:hint="eastAsia"/>
        </w:rPr>
      </w:pPr>
      <w:r>
        <w:rPr>
          <w:rFonts w:hint="eastAsia"/>
        </w:rPr>
        <w:t>But as it is said in Deut. 32.22, God's wrath set on fire will burn down to the grave, etc.</w:t>
      </w:r>
    </w:p>
    <w:p w14:paraId="1CD6D7FF">
      <w:pPr>
        <w:ind w:left="-5" w:right="0"/>
        <w:rPr>
          <w:rFonts w:hint="eastAsia"/>
        </w:rPr>
      </w:pPr>
      <w:r>
        <w:rPr>
          <w:rFonts w:hint="eastAsia"/>
        </w:rPr>
        <w:t>而是如申 32:22所说，神的忿怒如火点燃，直烧到阴间，等等。</w:t>
      </w:r>
    </w:p>
    <w:p w14:paraId="639FAA21">
      <w:pPr>
        <w:ind w:left="-5" w:right="0"/>
        <w:rPr>
          <w:rFonts w:hint="eastAsia"/>
        </w:rPr>
      </w:pPr>
    </w:p>
    <w:p w14:paraId="33EEDFCA">
      <w:pPr>
        <w:ind w:left="-5" w:right="0"/>
        <w:rPr>
          <w:rFonts w:hint="eastAsia"/>
        </w:rPr>
      </w:pPr>
      <w:r>
        <w:rPr>
          <w:rFonts w:hint="eastAsia"/>
        </w:rPr>
        <w:t>In Nahum 1.6 there is a most similar and pithy description.</w:t>
      </w:r>
    </w:p>
    <w:p w14:paraId="7CA33693">
      <w:pPr>
        <w:ind w:left="-5" w:right="0"/>
        <w:rPr>
          <w:rFonts w:hint="eastAsia"/>
        </w:rPr>
      </w:pPr>
      <w:r>
        <w:rPr>
          <w:rFonts w:hint="eastAsia"/>
        </w:rPr>
        <w:t>在那鸿书 1:6 有一个最相似且简洁有力的描述。</w:t>
      </w:r>
    </w:p>
    <w:p w14:paraId="75AEA5EB">
      <w:pPr>
        <w:ind w:left="-5" w:right="0"/>
        <w:rPr>
          <w:rFonts w:hint="eastAsia"/>
        </w:rPr>
      </w:pPr>
    </w:p>
    <w:p w14:paraId="59E326DD">
      <w:pPr>
        <w:ind w:left="-5" w:right="0"/>
        <w:rPr>
          <w:rFonts w:hint="eastAsia"/>
        </w:rPr>
      </w:pPr>
      <w:r>
        <w:rPr>
          <w:rFonts w:hint="eastAsia"/>
        </w:rPr>
        <w:t>All these descriptions signify that the wrath of God thoroughly pierces not only into the body, but into the soul and the inward part of the spirit, for which reason in many passages of Scripture it is compared to sharp arrows piercing into the heart itself, and consuming the spirit and life.</w:t>
      </w:r>
    </w:p>
    <w:p w14:paraId="4E57A4B6">
      <w:pPr>
        <w:ind w:left="-5" w:right="0"/>
        <w:rPr>
          <w:rFonts w:hint="eastAsia"/>
        </w:rPr>
      </w:pPr>
      <w:r>
        <w:rPr>
          <w:rFonts w:hint="eastAsia"/>
        </w:rPr>
        <w:t>所有这些描述表明神的忿怒不仅彻底穿透身体，还穿透灵魂和灵的内部，因此在圣经许多段落中，它被比作锐利的箭，刺入心脏本身，吞噬灵和生命。</w:t>
      </w:r>
    </w:p>
    <w:p w14:paraId="43262854">
      <w:pPr>
        <w:ind w:left="-5" w:right="0"/>
        <w:rPr>
          <w:rFonts w:hint="eastAsia"/>
        </w:rPr>
      </w:pPr>
    </w:p>
    <w:p w14:paraId="26E9FBEA">
      <w:pPr>
        <w:ind w:left="-5" w:right="0"/>
        <w:rPr>
          <w:rFonts w:hint="eastAsia"/>
        </w:rPr>
      </w:pPr>
      <w:r>
        <w:rPr>
          <w:rFonts w:hint="eastAsia"/>
        </w:rPr>
        <w:t>As to the extent, this wrath of God contains in it all sorts of evils, whether corporal or spiritual; whether in this life or at the end of it, and in death, or at death.</w:t>
      </w:r>
    </w:p>
    <w:p w14:paraId="7E67A0B6">
      <w:pPr>
        <w:ind w:left="-5" w:right="0"/>
        <w:rPr>
          <w:rFonts w:hint="eastAsia"/>
        </w:rPr>
      </w:pPr>
      <w:r>
        <w:rPr>
          <w:rFonts w:hint="eastAsia"/>
        </w:rPr>
        <w:t>关于其范围，神的这忿怒包含各种各样的祸患，无论是身体的还是属灵的；无论是在今生还是在生命的终结，在死亡中，或是在死亡时。</w:t>
      </w:r>
    </w:p>
    <w:p w14:paraId="5CD71BA3">
      <w:pPr>
        <w:ind w:left="-5" w:right="0"/>
        <w:rPr>
          <w:rFonts w:hint="eastAsia"/>
        </w:rPr>
      </w:pPr>
    </w:p>
    <w:p w14:paraId="2F0071F0">
      <w:pPr>
        <w:ind w:left="-5" w:right="0"/>
        <w:rPr>
          <w:rFonts w:hint="eastAsia"/>
        </w:rPr>
      </w:pPr>
      <w:r>
        <w:rPr>
          <w:rFonts w:hint="eastAsia"/>
        </w:rPr>
        <w:t>Here belong those catalogues or inventories of curses that are found in Deut. 28 and Lev. 26.</w:t>
      </w:r>
    </w:p>
    <w:p w14:paraId="1EFC4BD5">
      <w:pPr>
        <w:ind w:left="-5" w:right="0"/>
        <w:rPr>
          <w:rFonts w:hint="eastAsia"/>
        </w:rPr>
      </w:pPr>
      <w:r>
        <w:rPr>
          <w:rFonts w:hint="eastAsia"/>
        </w:rPr>
        <w:t>这里包含那些在申命记 28 章和利未记 26 章中所列的咒诅目录或清单。</w:t>
      </w:r>
    </w:p>
    <w:p w14:paraId="56FAA2A3">
      <w:pPr>
        <w:ind w:left="-5" w:right="0"/>
        <w:rPr>
          <w:rFonts w:hint="eastAsia"/>
        </w:rPr>
      </w:pPr>
    </w:p>
    <w:p w14:paraId="7560937D">
      <w:pPr>
        <w:ind w:left="-5" w:right="0"/>
        <w:rPr>
          <w:rFonts w:hint="eastAsia"/>
        </w:rPr>
      </w:pPr>
      <w:r>
        <w:rPr>
          <w:rFonts w:hint="eastAsia"/>
        </w:rPr>
        <w:t>As to the duration, it remains upon impenitent sinners, John 3.36, not for some short space, but unto all eternity, and without end.</w:t>
      </w:r>
    </w:p>
    <w:p w14:paraId="01634628">
      <w:pPr>
        <w:ind w:left="-5" w:right="0"/>
        <w:rPr>
          <w:rFonts w:hint="eastAsia"/>
        </w:rPr>
      </w:pPr>
      <w:r>
        <w:rPr>
          <w:rFonts w:hint="eastAsia"/>
        </w:rPr>
        <w:t>关于其持续时间，它留在不悔改的罪人身上，约 3:36，不是短暂的时间，而是直到永恒，没有尽头。</w:t>
      </w:r>
    </w:p>
    <w:p w14:paraId="0461AC0E">
      <w:pPr>
        <w:ind w:left="-5" w:right="0"/>
        <w:rPr>
          <w:rFonts w:hint="eastAsia"/>
        </w:rPr>
      </w:pPr>
    </w:p>
    <w:p w14:paraId="3DD223C9">
      <w:pPr>
        <w:ind w:left="-5" w:right="0"/>
        <w:rPr>
          <w:rFonts w:hint="eastAsia"/>
        </w:rPr>
      </w:pPr>
      <w:r>
        <w:rPr>
          <w:rFonts w:hint="eastAsia"/>
        </w:rPr>
        <w:t>For as with that obligation whereby we are bound to render to God all obedience without end, so consequently, the transgression whereby sinners break that obligation, is in a way infinite and without end.</w:t>
      </w:r>
    </w:p>
    <w:p w14:paraId="1B3C6FDB">
      <w:pPr>
        <w:ind w:left="-5" w:right="0"/>
        <w:rPr>
          <w:rFonts w:hint="eastAsia"/>
        </w:rPr>
      </w:pPr>
      <w:r>
        <w:rPr>
          <w:rFonts w:hint="eastAsia"/>
        </w:rPr>
        <w:t>因为我们有义务要永无止境地向神献上全部顺服，因此，罪人违背这义务的过犯，在某种程度上是无限的，没有尽头的。</w:t>
      </w:r>
    </w:p>
    <w:p w14:paraId="136F4B83">
      <w:pPr>
        <w:ind w:left="-5" w:right="0"/>
        <w:rPr>
          <w:rFonts w:hint="eastAsia"/>
        </w:rPr>
      </w:pPr>
    </w:p>
    <w:p w14:paraId="6CAE6AE8">
      <w:pPr>
        <w:ind w:left="-5" w:right="0"/>
        <w:rPr>
          <w:rFonts w:hint="eastAsia"/>
        </w:rPr>
      </w:pPr>
      <w:r>
        <w:rPr>
          <w:rFonts w:hint="eastAsia"/>
        </w:rPr>
        <w:t>So also the punishment, which takes away its measure from the nature of the transgression, will be without end and infinite — and that is in the privation of an infinite good, as well as in the endless duration of this privation or loss.</w:t>
      </w:r>
    </w:p>
    <w:p w14:paraId="6CEBDBCC">
      <w:pPr>
        <w:ind w:left="-5" w:right="0"/>
        <w:rPr>
          <w:rFonts w:hint="eastAsia"/>
        </w:rPr>
      </w:pPr>
      <w:r>
        <w:rPr>
          <w:rFonts w:hint="eastAsia"/>
        </w:rPr>
        <w:t>所以刑罚也是如此，它的程度取决于过犯的本质，将是无尽且无限的——那就是剥夺无限的福分，以及这种剥夺或损失的无尽持续。</w:t>
      </w:r>
    </w:p>
    <w:p w14:paraId="53EEE597">
      <w:pPr>
        <w:ind w:left="-5" w:right="0"/>
        <w:rPr>
          <w:rFonts w:hint="eastAsia"/>
        </w:rPr>
      </w:pPr>
    </w:p>
    <w:p w14:paraId="50FBB435">
      <w:pPr>
        <w:ind w:left="-5" w:right="0"/>
        <w:rPr>
          <w:rFonts w:hint="eastAsia"/>
        </w:rPr>
      </w:pPr>
      <w:r>
        <w:rPr>
          <w:rFonts w:hint="eastAsia"/>
        </w:rPr>
        <w:t>Nor should it seem strange that for a sin which is committed in a short time, an endless punishment should be inflicted; because equity itself requires that everyone should be deprived of that good from which, by his own fault, he has turned.</w:t>
      </w:r>
    </w:p>
    <w:p w14:paraId="2D693248">
      <w:pPr>
        <w:ind w:left="-5" w:right="0"/>
        <w:rPr>
          <w:rFonts w:hint="eastAsia"/>
        </w:rPr>
      </w:pPr>
      <w:r>
        <w:rPr>
          <w:rFonts w:hint="eastAsia"/>
        </w:rPr>
        <w:t>对于在短暂时间内所犯的罪，施加无尽的惩罚不应该显得奇怪；因为公平本身要求每个人都应该被剥夺他因自己的过错而背离的福分。</w:t>
      </w:r>
    </w:p>
    <w:p w14:paraId="0E616068">
      <w:pPr>
        <w:ind w:left="-5" w:right="0"/>
        <w:rPr>
          <w:rFonts w:hint="eastAsia"/>
        </w:rPr>
      </w:pPr>
    </w:p>
    <w:p w14:paraId="3EDF5625">
      <w:pPr>
        <w:ind w:left="-5" w:right="0"/>
        <w:rPr>
          <w:rFonts w:hint="eastAsia"/>
        </w:rPr>
      </w:pPr>
      <w:r>
        <w:rPr>
          <w:rFonts w:hint="eastAsia"/>
        </w:rPr>
        <w:t>But every sinner has turned himself away from an endless good, by a fault he can never come out of by himself and make an end of; and therefore it is only reasonable that he be endlessly deprived of that good.</w:t>
      </w:r>
    </w:p>
    <w:p w14:paraId="62C28A82">
      <w:pPr>
        <w:ind w:left="-5" w:right="0"/>
        <w:rPr>
          <w:rFonts w:hint="eastAsia"/>
        </w:rPr>
      </w:pPr>
      <w:r>
        <w:rPr>
          <w:rFonts w:hint="eastAsia"/>
        </w:rPr>
        <w:t>但每个罪人都已经背离了无尽的福分，这过错是他自己永远无法摆脱并终结的；因此，他被无尽地剥夺那福分是合理的。</w:t>
      </w:r>
    </w:p>
    <w:p w14:paraId="6D41B922">
      <w:pPr>
        <w:ind w:left="-5" w:right="0"/>
        <w:rPr>
          <w:rFonts w:hint="eastAsia"/>
        </w:rPr>
      </w:pPr>
    </w:p>
    <w:p w14:paraId="46EACFB6">
      <w:pPr>
        <w:ind w:left="-5" w:right="0"/>
        <w:rPr>
          <w:rFonts w:hint="eastAsia"/>
        </w:rPr>
      </w:pPr>
      <w:r>
        <w:rPr>
          <w:rFonts w:hint="eastAsia"/>
        </w:rPr>
        <w:t>And moreover, because he has disturbed that order which God set and appointed, it is only justice if he were never freed from the punishment of this fault, until he has repaired God his honour — which an unrepenting sinner can never do, unto eternity.</w:t>
      </w:r>
    </w:p>
    <w:p w14:paraId="257C8384">
      <w:pPr>
        <w:ind w:left="-5" w:right="0"/>
        <w:rPr>
          <w:rFonts w:hint="eastAsia"/>
        </w:rPr>
      </w:pPr>
      <w:r>
        <w:rPr>
          <w:rFonts w:hint="eastAsia"/>
        </w:rPr>
        <w:t>而且，因为他扰乱了神设立并指定的秩序，若他永远不能从这过错的惩罚中被释放，直到他修复了神的荣耀——这是一个不悔改的罪人永远无法做到的——这只是公义。</w:t>
      </w:r>
    </w:p>
    <w:p w14:paraId="38EEB648">
      <w:pPr>
        <w:ind w:left="-5" w:right="0"/>
        <w:rPr>
          <w:rFonts w:hint="eastAsia"/>
        </w:rPr>
      </w:pPr>
    </w:p>
    <w:p w14:paraId="6316B65E">
      <w:pPr>
        <w:ind w:left="-5" w:right="0"/>
        <w:rPr>
          <w:rFonts w:hint="eastAsia"/>
        </w:rPr>
      </w:pPr>
      <w:r>
        <w:rPr>
          <w:rFonts w:hint="eastAsia"/>
        </w:rPr>
        <w:t>It should not therefore move anyone, that sin, which is but momentary, should be punished eternally.</w:t>
      </w:r>
    </w:p>
    <w:p w14:paraId="18D3E056">
      <w:pPr>
        <w:ind w:left="-5" w:right="0"/>
        <w:rPr>
          <w:rFonts w:hint="eastAsia"/>
        </w:rPr>
      </w:pPr>
      <w:r>
        <w:rPr>
          <w:rFonts w:hint="eastAsia"/>
        </w:rPr>
        <w:t>因此，罪虽是片刻的，却要受到永恒的惩罚，这不应该使任何人感到困扰。</w:t>
      </w:r>
    </w:p>
    <w:p w14:paraId="5652B891">
      <w:pPr>
        <w:ind w:left="-5" w:right="0"/>
        <w:rPr>
          <w:rFonts w:hint="eastAsia"/>
        </w:rPr>
      </w:pPr>
    </w:p>
    <w:p w14:paraId="3D6D969B">
      <w:pPr>
        <w:ind w:left="-5" w:right="0"/>
        <w:rPr>
          <w:rFonts w:hint="eastAsia"/>
        </w:rPr>
      </w:pPr>
      <w:r>
        <w:rPr>
          <w:rFonts w:hint="eastAsia"/>
        </w:rPr>
        <w:t>Reason 1. Committing sin is, as it were, a spiritual wounding; and yet a wounding done in however short a time, often leaves behind it a wound of long duration, and often endless and eternal death.</w:t>
      </w:r>
    </w:p>
    <w:p w14:paraId="36E792FF">
      <w:pPr>
        <w:ind w:left="-5" w:right="0"/>
        <w:rPr>
          <w:rFonts w:hint="eastAsia"/>
        </w:rPr>
      </w:pPr>
      <w:r>
        <w:rPr>
          <w:rFonts w:hint="eastAsia"/>
        </w:rPr>
        <w:t>理由1. 犯罪可以说是一种属灵的伤害；然而一个在多么短的时间内造成的伤害，常常留下长久的伤口，甚至常常导致无尽和永恒的死亡。</w:t>
      </w:r>
    </w:p>
    <w:p w14:paraId="73699147">
      <w:pPr>
        <w:ind w:left="-5" w:right="0"/>
        <w:rPr>
          <w:rFonts w:hint="eastAsia"/>
        </w:rPr>
      </w:pPr>
    </w:p>
    <w:p w14:paraId="1A670114">
      <w:pPr>
        <w:ind w:left="-5" w:right="0"/>
        <w:rPr>
          <w:rFonts w:hint="eastAsia"/>
        </w:rPr>
      </w:pPr>
      <w:r>
        <w:rPr>
          <w:rFonts w:hint="eastAsia"/>
        </w:rPr>
        <w:t>Reason 2. Committing sin is, as it were, a spiritual fall, or sliding; and yet the fall passed in a short time, may be such that thereby, for a very long time, or without end, the party may remain in the depth or pit into which he fell.</w:t>
      </w:r>
    </w:p>
    <w:p w14:paraId="7DA042F0">
      <w:pPr>
        <w:ind w:left="-5" w:right="0"/>
        <w:rPr>
          <w:rFonts w:hint="eastAsia"/>
        </w:rPr>
      </w:pPr>
      <w:r>
        <w:rPr>
          <w:rFonts w:hint="eastAsia"/>
        </w:rPr>
        <w:t>理由2. 犯罪可以说是一种属灵的跌倒，或滑落；然而短时间内发生的跌倒，可能使当事人在很长时间内，或无尽地，留在他所跌入的深渊或坑中。</w:t>
      </w:r>
    </w:p>
    <w:p w14:paraId="352843E3">
      <w:pPr>
        <w:ind w:left="-5" w:right="0"/>
        <w:rPr>
          <w:rFonts w:hint="eastAsia"/>
        </w:rPr>
      </w:pPr>
    </w:p>
    <w:p w14:paraId="0E7F9E11">
      <w:pPr>
        <w:spacing w:after="0" w:line="259" w:lineRule="auto"/>
        <w:ind w:left="0" w:right="0" w:firstLine="0"/>
        <w:rPr>
          <w:rFonts w:hint="eastAsia"/>
          <w:i w:val="0"/>
          <w:iCs/>
        </w:rPr>
      </w:pPr>
      <w:r>
        <w:rPr>
          <w:rFonts w:hint="eastAsia"/>
          <w:i w:val="0"/>
          <w:iCs/>
        </w:rPr>
        <w:t>Reason 3. Committing sin is, as it were, tying with bands or thongs; its nature is that it may be done quickly, and yet it keeps the party bound forever, as long as the bands themselves remain unloosed or unbroken.</w:t>
      </w:r>
    </w:p>
    <w:p w14:paraId="216234CF">
      <w:pPr>
        <w:spacing w:after="0" w:line="259" w:lineRule="auto"/>
        <w:ind w:left="0" w:right="0" w:firstLine="0"/>
        <w:rPr>
          <w:rFonts w:hint="eastAsia"/>
          <w:i w:val="0"/>
          <w:iCs/>
        </w:rPr>
      </w:pPr>
      <w:r>
        <w:rPr>
          <w:rFonts w:hint="eastAsia"/>
          <w:i w:val="0"/>
          <w:iCs/>
        </w:rPr>
        <w:t>理由3. 犯罪就像是用绳索或皮带捆绑；其本质是它可能很快就做成了，却使当事人永远被束缚，只要这些绳索本身没有被松开或打断。</w:t>
      </w:r>
    </w:p>
    <w:p w14:paraId="2DFB680D">
      <w:pPr>
        <w:spacing w:after="0" w:line="259" w:lineRule="auto"/>
        <w:ind w:left="0" w:right="0" w:firstLine="0"/>
        <w:rPr>
          <w:rFonts w:hint="eastAsia"/>
          <w:i w:val="0"/>
          <w:iCs/>
        </w:rPr>
      </w:pPr>
    </w:p>
    <w:p w14:paraId="0B8B8A83">
      <w:pPr>
        <w:spacing w:after="0" w:line="259" w:lineRule="auto"/>
        <w:ind w:left="0" w:right="0" w:firstLine="0"/>
        <w:rPr>
          <w:rFonts w:hint="eastAsia"/>
          <w:i w:val="0"/>
          <w:iCs/>
        </w:rPr>
      </w:pPr>
      <w:r>
        <w:rPr>
          <w:rFonts w:hint="eastAsia"/>
          <w:i w:val="0"/>
          <w:iCs/>
        </w:rPr>
        <w:t>Reason 4. 'Tis, as it were, a bargain in which the sinner, for the enjoyment or use of some short pleasure, out of madness sells himself into slavery.</w:t>
      </w:r>
    </w:p>
    <w:p w14:paraId="6C8F4F5F">
      <w:pPr>
        <w:spacing w:after="0" w:line="259" w:lineRule="auto"/>
        <w:ind w:left="0" w:right="0" w:firstLine="0"/>
        <w:rPr>
          <w:rFonts w:hint="eastAsia"/>
          <w:i w:val="0"/>
          <w:iCs/>
        </w:rPr>
      </w:pPr>
      <w:r>
        <w:rPr>
          <w:rFonts w:hint="eastAsia"/>
          <w:i w:val="0"/>
          <w:iCs/>
        </w:rPr>
        <w:t>理由4. 这就像是一种交易，罪人为了享受或使用某种短暂的快乐，出于疯狂将自己卖入奴役。</w:t>
      </w:r>
    </w:p>
    <w:p w14:paraId="0BFF05C6">
      <w:pPr>
        <w:spacing w:after="0" w:line="259" w:lineRule="auto"/>
        <w:ind w:left="0" w:right="0" w:firstLine="0"/>
        <w:rPr>
          <w:rFonts w:hint="eastAsia"/>
          <w:i w:val="0"/>
          <w:iCs/>
        </w:rPr>
      </w:pPr>
    </w:p>
    <w:p w14:paraId="563B5299">
      <w:pPr>
        <w:spacing w:after="0" w:line="259" w:lineRule="auto"/>
        <w:ind w:left="0" w:right="0" w:firstLine="0"/>
        <w:rPr>
          <w:rFonts w:hint="eastAsia"/>
          <w:i w:val="0"/>
          <w:iCs/>
        </w:rPr>
      </w:pPr>
      <w:r>
        <w:rPr>
          <w:rFonts w:hint="eastAsia"/>
          <w:i w:val="0"/>
          <w:iCs/>
        </w:rPr>
        <w:t>Now from a bargain of buying and selling, though passed in a short time, the right is conveyed to the buyer forever; and the alienation is eternal or endless in its own way.</w:t>
      </w:r>
    </w:p>
    <w:p w14:paraId="13689AB7">
      <w:pPr>
        <w:spacing w:after="0" w:line="259" w:lineRule="auto"/>
        <w:ind w:left="0" w:right="0" w:firstLine="0"/>
        <w:rPr>
          <w:rFonts w:hint="eastAsia"/>
          <w:i w:val="0"/>
          <w:iCs/>
        </w:rPr>
      </w:pPr>
      <w:r>
        <w:rPr>
          <w:rFonts w:hint="eastAsia"/>
          <w:i w:val="0"/>
          <w:iCs/>
        </w:rPr>
        <w:t>如今，从买卖的交易来看，虽然在短时间内完成，但权利永远转移给买方；而这种让渡在本质上是永恒的或无尽的。</w:t>
      </w:r>
    </w:p>
    <w:p w14:paraId="080839DB">
      <w:pPr>
        <w:spacing w:after="0" w:line="259" w:lineRule="auto"/>
        <w:ind w:left="0" w:right="0" w:firstLine="0"/>
        <w:rPr>
          <w:rFonts w:hint="eastAsia"/>
          <w:i w:val="0"/>
          <w:iCs/>
        </w:rPr>
      </w:pPr>
    </w:p>
    <w:p w14:paraId="44F158E5">
      <w:pPr>
        <w:spacing w:after="0" w:line="259" w:lineRule="auto"/>
        <w:ind w:left="0" w:right="0" w:firstLine="0"/>
        <w:rPr>
          <w:rFonts w:hint="eastAsia"/>
          <w:i w:val="0"/>
          <w:iCs/>
        </w:rPr>
      </w:pPr>
      <w:r>
        <w:rPr>
          <w:rFonts w:hint="eastAsia"/>
          <w:i w:val="0"/>
          <w:iCs/>
        </w:rPr>
        <w:t>Reason 1. It is, as it were, the putting out of a lamp; for a sinner once drowning himself in the filth of sin, puts out, as it were, the whole light of his mind; and a lamp once put out, though it is done in a moment, yet by virtue of that putting out, remains of itself endlessly extinct and put out.</w:t>
      </w:r>
    </w:p>
    <w:p w14:paraId="0977F51B">
      <w:pPr>
        <w:spacing w:after="0" w:line="259" w:lineRule="auto"/>
        <w:ind w:left="0" w:right="0" w:firstLine="0"/>
        <w:rPr>
          <w:rFonts w:hint="eastAsia"/>
          <w:i w:val="0"/>
          <w:iCs/>
        </w:rPr>
      </w:pPr>
      <w:r>
        <w:rPr>
          <w:rFonts w:hint="eastAsia"/>
          <w:i w:val="0"/>
          <w:iCs/>
        </w:rPr>
        <w:t>理由1. 这就像是熄灭一盏灯；因为罪人一旦沉溺于罪恶的污秽中，就会熄灭，可以说是他心灵的全部光亮；而灯一旦熄灭，虽然是在一瞬间完成的，但由于那次熄灭，它本身就永远地熄灭和消失了。</w:t>
      </w:r>
    </w:p>
    <w:p w14:paraId="2730E957">
      <w:pPr>
        <w:spacing w:after="0" w:line="259" w:lineRule="auto"/>
        <w:ind w:left="0" w:right="0" w:firstLine="0"/>
        <w:rPr>
          <w:rFonts w:hint="eastAsia"/>
          <w:i w:val="0"/>
          <w:iCs/>
        </w:rPr>
      </w:pPr>
    </w:p>
    <w:p w14:paraId="37D888C9">
      <w:pPr>
        <w:spacing w:after="0" w:line="259" w:lineRule="auto"/>
        <w:ind w:left="0" w:right="0" w:firstLine="0"/>
        <w:rPr>
          <w:rFonts w:hint="eastAsia"/>
          <w:i w:val="0"/>
          <w:iCs/>
        </w:rPr>
      </w:pPr>
      <w:r>
        <w:rPr>
          <w:rFonts w:hint="eastAsia"/>
          <w:i w:val="0"/>
          <w:iCs/>
        </w:rPr>
        <w:t>Use 1. Of Condemnation: against those who remain in their carnal security, and please themselves in this condition, over which perpetually hangs the so horrible wrath and anger of God.</w:t>
      </w:r>
    </w:p>
    <w:p w14:paraId="49E2E0C7">
      <w:pPr>
        <w:spacing w:after="0" w:line="259" w:lineRule="auto"/>
        <w:ind w:left="0" w:right="0" w:firstLine="0"/>
        <w:rPr>
          <w:rFonts w:hint="eastAsia"/>
          <w:i w:val="0"/>
          <w:iCs/>
        </w:rPr>
      </w:pPr>
      <w:r>
        <w:rPr>
          <w:rFonts w:hint="eastAsia"/>
          <w:i w:val="0"/>
          <w:iCs/>
        </w:rPr>
        <w:t>用途1. 谴责：针对那些仍然停留在肉体安全感中，并在这种状态中自我满足的人，在他们上方永远悬挂着上帝如此可怕的愤怒和怒火。</w:t>
      </w:r>
    </w:p>
    <w:p w14:paraId="4050EDBA">
      <w:pPr>
        <w:spacing w:after="0" w:line="259" w:lineRule="auto"/>
        <w:ind w:left="0" w:right="0" w:firstLine="0"/>
        <w:rPr>
          <w:rFonts w:hint="eastAsia"/>
          <w:i w:val="0"/>
          <w:iCs/>
        </w:rPr>
      </w:pPr>
    </w:p>
    <w:p w14:paraId="382C51F1">
      <w:pPr>
        <w:spacing w:after="0" w:line="259" w:lineRule="auto"/>
        <w:ind w:left="0" w:right="0" w:firstLine="0"/>
        <w:rPr>
          <w:rFonts w:hint="eastAsia"/>
          <w:i w:val="0"/>
          <w:iCs/>
        </w:rPr>
      </w:pPr>
      <w:r>
        <w:rPr>
          <w:rFonts w:hint="eastAsia"/>
          <w:i w:val="0"/>
          <w:iCs/>
        </w:rPr>
        <w:t>Use 2. Of Admonition: that with all care above all other things, we go about this, to show this wrath of God, Mat 3.7, where also the way to avoid it is shown to be by repentance, verse 8. And yet this is not to be so taken, as if this avoiding lay in our repentance, as it is our action, and as if that had some virtue of freeing us from the wrath of God; for Christ alone is our enfranchiser from the wrath to come, 1Thess. 1.10. We therefore truly flee from the wrath of God, when we fly to this mercy in Christ Jesus by true faith in him, and unfeigned repentance.</w:t>
      </w:r>
    </w:p>
    <w:p w14:paraId="75C6EB7F">
      <w:pPr>
        <w:spacing w:after="0" w:line="259" w:lineRule="auto"/>
        <w:ind w:left="0" w:right="0" w:firstLine="0"/>
        <w:rPr>
          <w:rFonts w:hint="eastAsia"/>
          <w:i w:val="0"/>
          <w:iCs/>
        </w:rPr>
      </w:pPr>
      <w:r>
        <w:rPr>
          <w:rFonts w:hint="eastAsia"/>
          <w:i w:val="0"/>
          <w:iCs/>
        </w:rPr>
        <w:t>用途2. 劝诫：我们要比所有其他事情都更加谨慎地去做这件事，即显明上帝的这种愤怒，马太福音3:7，那里也指出避免它的方法是悔改，第8节。然而，这不应该被理解为，好像这种避免在于我们的悔改，好像悔改是我们的行动，好像它有某种使我们摆脱上帝愤怒的功效；因为唯有基督是我们脱离将来愤怒的解放者，帖撒罗尼迦前书1:10。因此，当我们藉着对祂的真信心和真诚的悔改，逃向基督耶稣里的这种怜悯时，我们才真正地逃避上帝的愤怒。</w:t>
      </w:r>
    </w:p>
    <w:p w14:paraId="2DC68BA7">
      <w:pPr>
        <w:spacing w:after="0" w:line="259" w:lineRule="auto"/>
        <w:ind w:left="0" w:right="0" w:firstLine="0"/>
        <w:rPr>
          <w:rFonts w:hint="eastAsia"/>
          <w:i w:val="0"/>
          <w:iCs/>
        </w:rPr>
      </w:pPr>
    </w:p>
    <w:p w14:paraId="14296301">
      <w:pPr>
        <w:spacing w:after="0" w:line="259" w:lineRule="auto"/>
        <w:ind w:left="0" w:right="0" w:firstLine="0"/>
        <w:rPr>
          <w:rFonts w:hint="eastAsia"/>
          <w:i w:val="0"/>
          <w:iCs/>
        </w:rPr>
      </w:pPr>
      <w:r>
        <w:rPr>
          <w:rFonts w:hint="eastAsia"/>
          <w:i w:val="0"/>
          <w:iCs/>
        </w:rPr>
        <w:t>Doctrine 3. All speeches that promise impunity of sin, and indemnity from the wrath of God, are but vain and seducing.</w:t>
      </w:r>
    </w:p>
    <w:p w14:paraId="35623164">
      <w:pPr>
        <w:spacing w:after="0" w:line="259" w:lineRule="auto"/>
        <w:ind w:left="0" w:right="0" w:firstLine="0"/>
        <w:rPr>
          <w:rFonts w:hint="eastAsia"/>
          <w:i w:val="0"/>
          <w:iCs/>
        </w:rPr>
      </w:pPr>
      <w:r>
        <w:rPr>
          <w:rFonts w:hint="eastAsia"/>
          <w:i w:val="0"/>
          <w:iCs/>
        </w:rPr>
        <w:t>教义3. 所有承诺罪不受惩罚，和免于上帝愤怒的言论，都是虚妄和诱惑人的。</w:t>
      </w:r>
    </w:p>
    <w:p w14:paraId="548B5EDD">
      <w:pPr>
        <w:spacing w:after="0" w:line="259" w:lineRule="auto"/>
        <w:ind w:left="0" w:right="0" w:firstLine="0"/>
        <w:rPr>
          <w:rFonts w:hint="eastAsia"/>
          <w:i w:val="0"/>
          <w:iCs/>
        </w:rPr>
      </w:pPr>
    </w:p>
    <w:p w14:paraId="46E23DD4">
      <w:pPr>
        <w:spacing w:after="0" w:line="259" w:lineRule="auto"/>
        <w:ind w:left="0" w:right="0" w:firstLine="0"/>
        <w:rPr>
          <w:rFonts w:hint="eastAsia"/>
          <w:i w:val="0"/>
          <w:iCs/>
        </w:rPr>
      </w:pPr>
      <w:r>
        <w:rPr>
          <w:rFonts w:hint="eastAsia"/>
          <w:i w:val="0"/>
          <w:iCs/>
        </w:rPr>
        <w:t>This is also clear in the Text. Now, that they are vain is apparent from this: because they are against his decree, and his clearly revealed will; and therefore they can have no solid truth in them. And that they are seductive is also apparent enough from the first author of such speeches. For the devil, when he would seduce our first Parents, promised them this impunity in these words: You shall not die. Gen. 3.4.</w:t>
      </w:r>
    </w:p>
    <w:p w14:paraId="67649511">
      <w:pPr>
        <w:spacing w:after="0" w:line="259" w:lineRule="auto"/>
        <w:ind w:left="0" w:right="0" w:firstLine="0"/>
      </w:pPr>
      <w:r>
        <w:rPr>
          <w:rFonts w:hint="eastAsia"/>
          <w:i w:val="0"/>
          <w:iCs/>
        </w:rPr>
        <w:t>这在经文中也很清楚。现在，它们是虚妄的，这一点很明显：因为它们违背了祂的旨意和祂清楚启示的意愿；因此它们不可能包含任何坚实的真理。而它们具有诱惑性，这一点从此类言论的最初作者那里也足够明显。因为当魔鬼要诱惑我们的始祖时，他用这些话应许他们不受惩罚："你们不一定死。"创世记3:4。</w:t>
      </w:r>
      <w:r>
        <w:rPr>
          <w:rFonts w:ascii="Arial" w:hAnsi="Arial" w:eastAsia="Arial" w:cs="Arial"/>
          <w:sz w:val="25"/>
        </w:rPr>
        <w:t xml:space="preserve"> </w:t>
      </w:r>
      <w:r>
        <w:br w:type="page"/>
      </w:r>
    </w:p>
    <w:p w14:paraId="18B78FC9">
      <w:pPr>
        <w:pStyle w:val="5"/>
        <w:ind w:left="2090" w:right="2080"/>
      </w:pPr>
      <w:r>
        <w:t xml:space="preserve">The Fifth Lord’s Day </w:t>
      </w:r>
      <w:r>
        <w:rPr>
          <w:i/>
          <w:color w:val="4F81BD"/>
        </w:rPr>
        <w:t>Rom 8.3</w:t>
      </w:r>
    </w:p>
    <w:p w14:paraId="5513C6FE">
      <w:pPr>
        <w:spacing w:after="4" w:line="255" w:lineRule="auto"/>
        <w:ind w:left="4" w:right="0"/>
        <w:jc w:val="left"/>
      </w:pPr>
      <w:r>
        <w:rPr>
          <w:b/>
          <w:i/>
          <w:color w:val="4F81BD"/>
          <w:sz w:val="39"/>
        </w:rPr>
        <w:t>For what the Law could not do, in that it was weak through the flesh, God sending his own</w:t>
      </w:r>
    </w:p>
    <w:p w14:paraId="72C5E838">
      <w:pPr>
        <w:spacing w:after="7" w:line="255" w:lineRule="auto"/>
        <w:ind w:left="31" w:right="21"/>
        <w:jc w:val="center"/>
      </w:pPr>
      <w:r>
        <w:rPr>
          <w:b/>
          <w:i/>
          <w:color w:val="4F81BD"/>
          <w:sz w:val="39"/>
        </w:rPr>
        <w:t>Son in the likeness of sinful flesh, and for sin, condemned sin in the flesh.</w:t>
      </w:r>
    </w:p>
    <w:p w14:paraId="0F9705D3">
      <w:pPr>
        <w:pStyle w:val="8"/>
        <w:keepNext w:val="0"/>
        <w:keepLines w:val="0"/>
        <w:widowControl/>
        <w:suppressLineNumbers w:val="0"/>
        <w:rPr>
          <w:sz w:val="30"/>
          <w:szCs w:val="30"/>
        </w:rPr>
      </w:pPr>
      <w:r>
        <w:rPr>
          <w:rStyle w:val="16"/>
        </w:rPr>
        <w:t>第五日主日 罗马书8:3</w:t>
      </w:r>
      <w:r>
        <w:rPr>
          <w:sz w:val="30"/>
          <w:szCs w:val="30"/>
        </w:rPr>
        <w:br w:type="textWrapping"/>
      </w:r>
      <w:r>
        <w:rPr>
          <w:color w:val="0000FF"/>
          <w:sz w:val="44"/>
          <w:szCs w:val="44"/>
        </w:rPr>
        <w:t>律法既因肉体软弱，有所不能行的，神就差遣祂自己的儿子，成为罪身的形状，为了罪，在肉体中定了罪案。</w:t>
      </w:r>
    </w:p>
    <w:p w14:paraId="63DC0BE6">
      <w:pPr>
        <w:pStyle w:val="8"/>
        <w:keepNext w:val="0"/>
        <w:keepLines w:val="0"/>
        <w:widowControl/>
        <w:suppressLineNumbers w:val="0"/>
        <w:rPr>
          <w:sz w:val="30"/>
          <w:szCs w:val="30"/>
        </w:rPr>
      </w:pPr>
      <w:r>
        <w:rPr>
          <w:sz w:val="30"/>
          <w:szCs w:val="30"/>
        </w:rPr>
        <w:t>The Apostle in this passage expounds why the faithful may be freed from sin and death by Christ. The reason is given, as it were, from the cause moving God to this giving of Christ.</w:t>
      </w:r>
    </w:p>
    <w:p w14:paraId="56E96D80">
      <w:pPr>
        <w:pStyle w:val="8"/>
        <w:keepNext w:val="0"/>
        <w:keepLines w:val="0"/>
        <w:widowControl/>
        <w:suppressLineNumbers w:val="0"/>
        <w:rPr>
          <w:sz w:val="30"/>
          <w:szCs w:val="30"/>
        </w:rPr>
      </w:pPr>
      <w:r>
        <w:rPr>
          <w:sz w:val="30"/>
          <w:szCs w:val="30"/>
        </w:rPr>
        <w:t>使徒在这段经文中阐述为何信徒可以借着基督从罪和死亡中得释放。这个理由是从促使神赐下基督的原因来说明的。</w:t>
      </w:r>
    </w:p>
    <w:p w14:paraId="7B3BEB6F">
      <w:pPr>
        <w:pStyle w:val="8"/>
        <w:keepNext w:val="0"/>
        <w:keepLines w:val="0"/>
        <w:widowControl/>
        <w:suppressLineNumbers w:val="0"/>
        <w:rPr>
          <w:sz w:val="30"/>
          <w:szCs w:val="30"/>
        </w:rPr>
      </w:pPr>
      <w:r>
        <w:rPr>
          <w:sz w:val="30"/>
          <w:szCs w:val="30"/>
        </w:rPr>
        <w:t>[31]</w:t>
      </w:r>
    </w:p>
    <w:p w14:paraId="7D818EE7">
      <w:pPr>
        <w:pStyle w:val="8"/>
        <w:keepNext w:val="0"/>
        <w:keepLines w:val="0"/>
        <w:widowControl/>
        <w:suppressLineNumbers w:val="0"/>
        <w:rPr>
          <w:sz w:val="30"/>
          <w:szCs w:val="30"/>
        </w:rPr>
      </w:pPr>
      <w:r>
        <w:rPr>
          <w:sz w:val="30"/>
          <w:szCs w:val="30"/>
        </w:rPr>
        <w:t>[31]</w:t>
      </w:r>
    </w:p>
    <w:p w14:paraId="0610771F">
      <w:pPr>
        <w:pStyle w:val="8"/>
        <w:keepNext w:val="0"/>
        <w:keepLines w:val="0"/>
        <w:widowControl/>
        <w:suppressLineNumbers w:val="0"/>
        <w:rPr>
          <w:sz w:val="30"/>
          <w:szCs w:val="30"/>
        </w:rPr>
      </w:pPr>
      <w:r>
        <w:rPr>
          <w:sz w:val="30"/>
          <w:szCs w:val="30"/>
        </w:rPr>
        <w:t>And this moving cause was the neediness of our want, which appears in the defect of power in any other means to produce such an effect, as if the Apostle had said, "because it was necessary for us to be delivered from sin and death." And yet this could be effected by no other means; therefore God performed it by Christ. The strength and necessity of this consequence depends on the will of God, which tacitly supposes that God would not have mankind fall, utterly to perish, but to be restored again. The whole syllogism or reason is this: if fallen men could be restored by no other means but by Christ, then that way was to be taken, because God would that it should be done in some way. But the first is true; and therefore also the latter.</w:t>
      </w:r>
    </w:p>
    <w:p w14:paraId="227FE3E8">
      <w:pPr>
        <w:pStyle w:val="8"/>
        <w:keepNext w:val="0"/>
        <w:keepLines w:val="0"/>
        <w:widowControl/>
        <w:suppressLineNumbers w:val="0"/>
        <w:rPr>
          <w:sz w:val="30"/>
          <w:szCs w:val="30"/>
        </w:rPr>
      </w:pPr>
      <w:r>
        <w:rPr>
          <w:sz w:val="30"/>
          <w:szCs w:val="30"/>
        </w:rPr>
        <w:t>而这个推动的原因是我们需要的迫切性，这表现在任何其他方式都缺乏能力产生这样的效果，就好像使徒说："因为我们必须从罪和死亡中被释放出来。"然而这不能通过任何其他方式实现；因此神借着基督成就了这事。这一结论的力量和必要性取决于神的旨意，这暗示着神不会让人类堕落后完全灭亡，而是要使人类得以恢复。整个三段论或推理是这样的：如果堕落的人类除了借着基督外不能通过任何其他方式得以恢复，那么就必须采取这种方式，因为神旨意要以某种方式成就此事。但前提是真实的；因此后者也是真实的。</w:t>
      </w:r>
    </w:p>
    <w:p w14:paraId="2637B23B">
      <w:pPr>
        <w:pStyle w:val="8"/>
        <w:keepNext w:val="0"/>
        <w:keepLines w:val="0"/>
        <w:widowControl/>
        <w:suppressLineNumbers w:val="0"/>
        <w:rPr>
          <w:sz w:val="30"/>
          <w:szCs w:val="30"/>
        </w:rPr>
      </w:pPr>
      <w:r>
        <w:rPr>
          <w:sz w:val="30"/>
          <w:szCs w:val="30"/>
        </w:rPr>
        <w:t>The assumption is proved, namely, that man could be restored by no other means, by the most likely instance of the law, which once had been of great power, and of sufficient force to bring man to happiness. For except Christ and the Gospel, nothing was ever given by God to man that was more perfect and divine than the Law. Therefore, what the Apostle says here about the law, has the force of such an argument as this: If by virtue of the Law man could not be restored, than by no other means could he be, but by Christ. But the first is true, and therefore also the latter.</w:t>
      </w:r>
    </w:p>
    <w:p w14:paraId="45E9A14F">
      <w:pPr>
        <w:pStyle w:val="8"/>
        <w:keepNext w:val="0"/>
        <w:keepLines w:val="0"/>
        <w:widowControl/>
        <w:suppressLineNumbers w:val="0"/>
        <w:rPr>
          <w:sz w:val="30"/>
          <w:szCs w:val="30"/>
        </w:rPr>
      </w:pPr>
      <w:r>
        <w:rPr>
          <w:sz w:val="30"/>
          <w:szCs w:val="30"/>
        </w:rPr>
        <w:t>这个假设得到证明，即人类不能通过任何其他方式得以恢复，最可能的例证就是律法，律法曾经具有巨大的力量，足以带领人类走向幸福。因为除了基督和福音，神从未赐给人类比律法更完美更神圣的东西。因此，使徒在这里关于律法所说的话，具有这样一个论点的力量：如果凭借律法人不能得以恢复，那么除了基督之外，人就不能通过任何其他方式得以恢复。但前者是真实的，因此后者也是真实的。</w:t>
      </w:r>
    </w:p>
    <w:p w14:paraId="6C43546A">
      <w:pPr>
        <w:pStyle w:val="8"/>
        <w:keepNext w:val="0"/>
        <w:keepLines w:val="0"/>
        <w:widowControl/>
        <w:suppressLineNumbers w:val="0"/>
        <w:rPr>
          <w:sz w:val="30"/>
          <w:szCs w:val="30"/>
        </w:rPr>
      </w:pPr>
      <w:r>
        <w:rPr>
          <w:sz w:val="30"/>
          <w:szCs w:val="30"/>
        </w:rPr>
        <w:t>The Apostle both proves and expounds the Assumption at the same time, from the reason or cause of this defect or weakness of the Law to restore man. The reason that we cannot fulfill the Law so that it might save us is not properly inherent in the Law itself, but in our flesh or corruption — much less can we by the Law rise up again from Death to life.</w:t>
      </w:r>
    </w:p>
    <w:p w14:paraId="1795BB90">
      <w:pPr>
        <w:pStyle w:val="8"/>
        <w:keepNext w:val="0"/>
        <w:keepLines w:val="0"/>
        <w:widowControl/>
        <w:suppressLineNumbers w:val="0"/>
        <w:rPr>
          <w:sz w:val="30"/>
          <w:szCs w:val="30"/>
        </w:rPr>
      </w:pPr>
      <w:r>
        <w:rPr>
          <w:sz w:val="30"/>
          <w:szCs w:val="30"/>
        </w:rPr>
        <w:t>使徒同时证明并阐述这个假设，从律法恢复人类的缺陷或软弱的原因出发。我们不能成全律法使其拯救我们的原因，并非本质上存在于律法本身，而是在于我们的肉体或败坏——我们更不能通过律法从死亡中复活得生命。</w:t>
      </w:r>
    </w:p>
    <w:p w14:paraId="04ED6882">
      <w:pPr>
        <w:pStyle w:val="8"/>
        <w:keepNext w:val="0"/>
        <w:keepLines w:val="0"/>
        <w:widowControl/>
        <w:suppressLineNumbers w:val="0"/>
        <w:rPr>
          <w:sz w:val="30"/>
          <w:szCs w:val="30"/>
        </w:rPr>
      </w:pPr>
      <w:r>
        <w:rPr>
          <w:sz w:val="30"/>
          <w:szCs w:val="30"/>
        </w:rPr>
        <w:t>[32]</w:t>
      </w:r>
    </w:p>
    <w:p w14:paraId="0D01BF5C">
      <w:pPr>
        <w:pStyle w:val="8"/>
        <w:keepNext w:val="0"/>
        <w:keepLines w:val="0"/>
        <w:widowControl/>
        <w:suppressLineNumbers w:val="0"/>
        <w:rPr>
          <w:sz w:val="30"/>
          <w:szCs w:val="30"/>
        </w:rPr>
      </w:pPr>
      <w:r>
        <w:rPr>
          <w:sz w:val="30"/>
          <w:szCs w:val="30"/>
        </w:rPr>
        <w:t>[32]</w:t>
      </w:r>
    </w:p>
    <w:p w14:paraId="1BE6562F">
      <w:pPr>
        <w:pStyle w:val="8"/>
        <w:keepNext w:val="0"/>
        <w:keepLines w:val="0"/>
        <w:widowControl/>
        <w:suppressLineNumbers w:val="0"/>
        <w:rPr>
          <w:sz w:val="30"/>
          <w:szCs w:val="30"/>
        </w:rPr>
      </w:pPr>
      <w:r>
        <w:rPr>
          <w:sz w:val="30"/>
          <w:szCs w:val="30"/>
        </w:rPr>
        <w:t>Doctrine 1. It is the will of God that miserable men may be delivered from their misery, and restored to life eternal.</w:t>
      </w:r>
    </w:p>
    <w:p w14:paraId="6F612169">
      <w:pPr>
        <w:pStyle w:val="8"/>
        <w:keepNext w:val="0"/>
        <w:keepLines w:val="0"/>
        <w:widowControl/>
        <w:suppressLineNumbers w:val="0"/>
        <w:rPr>
          <w:sz w:val="30"/>
          <w:szCs w:val="30"/>
        </w:rPr>
      </w:pPr>
      <w:r>
        <w:rPr>
          <w:sz w:val="30"/>
          <w:szCs w:val="30"/>
        </w:rPr>
        <w:t>教义1. 这是神的旨意，要使悲惨的人类从他们的悲惨中被拯救出来，并恢复到永生。</w:t>
      </w:r>
    </w:p>
    <w:p w14:paraId="10CB8C67">
      <w:pPr>
        <w:pStyle w:val="8"/>
        <w:keepNext w:val="0"/>
        <w:keepLines w:val="0"/>
        <w:widowControl/>
        <w:suppressLineNumbers w:val="0"/>
        <w:rPr>
          <w:sz w:val="30"/>
          <w:szCs w:val="30"/>
        </w:rPr>
      </w:pPr>
      <w:r>
        <w:rPr>
          <w:sz w:val="30"/>
          <w:szCs w:val="30"/>
        </w:rPr>
        <w:t>This is presupposed by the Apostle as granted, and it is used by him as the ground of his reasoning.</w:t>
      </w:r>
    </w:p>
    <w:p w14:paraId="62895A6D">
      <w:pPr>
        <w:pStyle w:val="8"/>
        <w:keepNext w:val="0"/>
        <w:keepLines w:val="0"/>
        <w:widowControl/>
        <w:suppressLineNumbers w:val="0"/>
        <w:rPr>
          <w:sz w:val="30"/>
          <w:szCs w:val="30"/>
        </w:rPr>
      </w:pPr>
      <w:r>
        <w:rPr>
          <w:sz w:val="30"/>
          <w:szCs w:val="30"/>
        </w:rPr>
        <w:t>这被使徒假定为已接受的事实，并被他用作推理的基础。</w:t>
      </w:r>
    </w:p>
    <w:p w14:paraId="18BBA729">
      <w:pPr>
        <w:pStyle w:val="8"/>
        <w:keepNext w:val="0"/>
        <w:keepLines w:val="0"/>
        <w:widowControl/>
        <w:suppressLineNumbers w:val="0"/>
        <w:rPr>
          <w:sz w:val="30"/>
          <w:szCs w:val="30"/>
        </w:rPr>
      </w:pPr>
      <w:r>
        <w:rPr>
          <w:sz w:val="30"/>
          <w:szCs w:val="30"/>
        </w:rPr>
        <w:t>Reason 1. Is taken partly from God's mercy, partly from his wisdom, partly from his power, and partly from the stability of his decrees. From his mercy, God would relieve miserable men, to show in this</w:t>
      </w:r>
    </w:p>
    <w:p w14:paraId="3EE28EAE">
      <w:pPr>
        <w:pStyle w:val="8"/>
        <w:keepNext w:val="0"/>
        <w:keepLines w:val="0"/>
        <w:widowControl/>
        <w:suppressLineNumbers w:val="0"/>
        <w:rPr>
          <w:sz w:val="30"/>
          <w:szCs w:val="30"/>
        </w:rPr>
      </w:pPr>
      <w:r>
        <w:rPr>
          <w:sz w:val="30"/>
          <w:szCs w:val="30"/>
        </w:rPr>
        <w:t>理由1. 部分取自神的怜悯，部分取自祂的智慧，部分取自祂的能力，部分取自祂的旨意的稳定性。从祂的怜悯来看，神愿意解救悲惨的人类，为要在此中显明</w:t>
      </w:r>
    </w:p>
    <w:p w14:paraId="7E91A610">
      <w:pPr>
        <w:pStyle w:val="8"/>
        <w:keepNext w:val="0"/>
        <w:keepLines w:val="0"/>
        <w:widowControl/>
        <w:suppressLineNumbers w:val="0"/>
        <w:rPr>
          <w:sz w:val="30"/>
          <w:szCs w:val="30"/>
        </w:rPr>
      </w:pPr>
      <w:r>
        <w:rPr>
          <w:sz w:val="30"/>
          <w:szCs w:val="30"/>
        </w:rPr>
        <w:t>42the glory of his grace and free mercy as it is called Eph. 1.6; the riches of his mercy, his great love, and the super-eminent riches or treasures of his grace and bounty, Eph 4.7. For unless God had helped miserable men that were all drowned in sin and death, he would not have accomplished above half of his goodness and bounty towards mankind. For that bounty that was manifested in our creation, was neither fully completed in its last perfection and end, because no man by it arrived at eternal happiness; nor was it in itself the greatest, highest, fullest goodness of God, because a higher, fuller, and more surpassing sort of goodness appeared in the preservation of the elect angels. And what is now revealed in the Gospel, and brings perfect salvation to fallen mankind, is also far greater.</w:t>
      </w:r>
    </w:p>
    <w:p w14:paraId="7C72A9F6">
      <w:pPr>
        <w:pStyle w:val="8"/>
        <w:keepNext w:val="0"/>
        <w:keepLines w:val="0"/>
        <w:widowControl/>
        <w:suppressLineNumbers w:val="0"/>
        <w:rPr>
          <w:sz w:val="30"/>
          <w:szCs w:val="30"/>
        </w:rPr>
      </w:pPr>
      <w:r>
        <w:rPr>
          <w:sz w:val="30"/>
          <w:szCs w:val="30"/>
        </w:rPr>
        <w:t>42祂恩典和白白怜悯的荣耀，如以弗所书1:6所称；祂怜悯的丰富，祂的大爱，以及祂恩典和恩惠的极其丰盛的财富或宝藏，以弗所书4:7。因为除非神帮助那些全都沉沦在罪和死亡中的悲惨人类，祂就不会完成对人类一半以上的良善和恩惠。因为那在我们被创造时显明的恩惠，既没有在其最终的完全和目的上完成，因为没有人借此达到永恒的幸福；它本身也不是神最大、最高、最完全的良善，因为在保守蒙拣选的天使中显明了更高、更完全、更超越的良善。而现在在福音中所启示的，并给堕落人类带来完全救恩的，也远为更大。</w:t>
      </w:r>
    </w:p>
    <w:p w14:paraId="62571599">
      <w:pPr>
        <w:numPr>
          <w:ilvl w:val="0"/>
          <w:numId w:val="0"/>
        </w:numPr>
        <w:ind w:left="0" w:leftChars="0" w:right="0" w:rightChars="0" w:firstLine="7224" w:firstLineChars="0"/>
      </w:pPr>
    </w:p>
    <w:p w14:paraId="1DD6DC70">
      <w:pPr>
        <w:ind w:left="-5" w:right="0"/>
        <w:rPr>
          <w:rFonts w:hint="eastAsia"/>
        </w:rPr>
      </w:pPr>
      <w:r>
        <w:rPr>
          <w:rFonts w:hint="eastAsia"/>
        </w:rPr>
        <w:t>Now this was most fitting, that the goodness and mercy of God should as well be perfected towards men, as his justice.</w:t>
      </w:r>
    </w:p>
    <w:p w14:paraId="2423A63D">
      <w:pPr>
        <w:ind w:left="-5" w:right="0"/>
        <w:rPr>
          <w:rFonts w:hint="eastAsia"/>
        </w:rPr>
      </w:pPr>
      <w:r>
        <w:rPr>
          <w:rFonts w:hint="eastAsia"/>
        </w:rPr>
        <w:t>这实在是最为合宜的，上帝的良善和怜悯应当向世人彰显完全，正如祂的公义一样。</w:t>
      </w:r>
    </w:p>
    <w:p w14:paraId="4CBA0745">
      <w:pPr>
        <w:ind w:left="-5" w:right="0"/>
        <w:rPr>
          <w:rFonts w:hint="eastAsia"/>
        </w:rPr>
      </w:pPr>
    </w:p>
    <w:p w14:paraId="52B1E7AD">
      <w:pPr>
        <w:ind w:left="-5" w:right="0"/>
        <w:rPr>
          <w:rFonts w:hint="eastAsia"/>
        </w:rPr>
      </w:pPr>
      <w:r>
        <w:rPr>
          <w:rFonts w:hint="eastAsia"/>
        </w:rPr>
        <w:t>From his wisdom God knew the best way whereby he could conveniently help miserable man, and therefore it was fitting that his wisdom should be made manifest in its effect.</w:t>
      </w:r>
    </w:p>
    <w:p w14:paraId="2A82EFFB">
      <w:pPr>
        <w:ind w:left="-5" w:right="0"/>
        <w:rPr>
          <w:rFonts w:hint="eastAsia"/>
        </w:rPr>
      </w:pPr>
      <w:r>
        <w:rPr>
          <w:rFonts w:hint="eastAsia"/>
        </w:rPr>
        <w:t>从祂的智慧中，上帝知道祂能方便地帮助可怜人的最佳方式，因此祂的智慧应当在其果效中显明出来是合宜的。</w:t>
      </w:r>
    </w:p>
    <w:p w14:paraId="03907F39">
      <w:pPr>
        <w:ind w:left="-5" w:right="0"/>
        <w:rPr>
          <w:rFonts w:hint="eastAsia"/>
        </w:rPr>
      </w:pPr>
    </w:p>
    <w:p w14:paraId="25806C17">
      <w:pPr>
        <w:ind w:left="-5" w:right="0"/>
        <w:rPr>
          <w:rFonts w:hint="eastAsia"/>
        </w:rPr>
      </w:pPr>
      <w:r>
        <w:rPr>
          <w:rFonts w:hint="eastAsia"/>
        </w:rPr>
        <w:t>And this is what the Apostle everywhere teaches, that in this mystery of the Gospel there was a wisdom of [33] God, which was kept hidden from all the Heathen.</w:t>
      </w:r>
    </w:p>
    <w:p w14:paraId="4E27752E">
      <w:pPr>
        <w:ind w:left="-5" w:right="0"/>
        <w:rPr>
          <w:rFonts w:hint="eastAsia"/>
        </w:rPr>
      </w:pPr>
      <w:r>
        <w:rPr>
          <w:rFonts w:hint="eastAsia"/>
        </w:rPr>
        <w:t>这正是使徒到处所教导的，在福音的奥秘中有上帝的智慧，这智慧曾向所有外邦人隐藏。</w:t>
      </w:r>
    </w:p>
    <w:p w14:paraId="43427719">
      <w:pPr>
        <w:ind w:left="-5" w:right="0"/>
        <w:rPr>
          <w:rFonts w:hint="eastAsia"/>
        </w:rPr>
      </w:pPr>
    </w:p>
    <w:p w14:paraId="0A9D4015">
      <w:pPr>
        <w:ind w:left="-5" w:right="0"/>
        <w:rPr>
          <w:rFonts w:hint="eastAsia"/>
        </w:rPr>
      </w:pPr>
      <w:r>
        <w:rPr>
          <w:rFonts w:hint="eastAsia"/>
        </w:rPr>
        <w:t>Therefore by way of excellence, he calls this that wisdom of God into which the Angels 44 themselves are said to look with desire and wonder, 1Pet 1.12.</w:t>
      </w:r>
    </w:p>
    <w:p w14:paraId="48911749">
      <w:pPr>
        <w:ind w:left="-5" w:right="0"/>
        <w:rPr>
          <w:rFonts w:hint="eastAsia"/>
        </w:rPr>
      </w:pPr>
      <w:r>
        <w:rPr>
          <w:rFonts w:hint="eastAsia"/>
        </w:rPr>
        <w:t>因此，为彰显其卓越，祂称此为上帝的智慧，就是天使们自己也被说成是怀着渴慕和惊奇观看的，如彼得前书1章12节所言。</w:t>
      </w:r>
    </w:p>
    <w:p w14:paraId="4EBD7457">
      <w:pPr>
        <w:ind w:left="-5" w:right="0"/>
        <w:rPr>
          <w:rFonts w:hint="eastAsia"/>
        </w:rPr>
      </w:pPr>
    </w:p>
    <w:p w14:paraId="0835785A">
      <w:pPr>
        <w:ind w:left="-5" w:right="0"/>
        <w:rPr>
          <w:rFonts w:hint="eastAsia"/>
        </w:rPr>
      </w:pPr>
      <w:r>
        <w:rPr>
          <w:rFonts w:hint="eastAsia"/>
        </w:rPr>
        <w:t>For such was our misery, that not only could we not rise out of it ourselves by our own power, but we could not so much as think about or devise a way or means whereby we might be delivered.</w:t>
      </w:r>
    </w:p>
    <w:p w14:paraId="44AB8817">
      <w:pPr>
        <w:ind w:left="-5" w:right="0"/>
        <w:rPr>
          <w:rFonts w:hint="eastAsia"/>
        </w:rPr>
      </w:pPr>
      <w:r>
        <w:rPr>
          <w:rFonts w:hint="eastAsia"/>
        </w:rPr>
        <w:t>因为我们的悲惨处境如此，不仅我们不能靠自己的力量从中起来，甚至连思考或设计一条出路或方法使我们得蒙拯救都不能。</w:t>
      </w:r>
    </w:p>
    <w:p w14:paraId="4CBAB4E3">
      <w:pPr>
        <w:ind w:left="-5" w:right="0"/>
        <w:rPr>
          <w:rFonts w:hint="eastAsia"/>
        </w:rPr>
      </w:pPr>
    </w:p>
    <w:p w14:paraId="3FC7EDEC">
      <w:pPr>
        <w:ind w:left="-5" w:right="0"/>
        <w:rPr>
          <w:rFonts w:hint="eastAsia"/>
        </w:rPr>
      </w:pPr>
      <w:r>
        <w:rPr>
          <w:rFonts w:hint="eastAsia"/>
        </w:rPr>
        <w:t>But this was the proper work of the wisdom of God himself, conjoined with his own mercy.</w:t>
      </w:r>
    </w:p>
    <w:p w14:paraId="2F8C5188">
      <w:pPr>
        <w:ind w:left="-5" w:right="0"/>
        <w:rPr>
          <w:rFonts w:hint="eastAsia"/>
        </w:rPr>
      </w:pPr>
      <w:r>
        <w:rPr>
          <w:rFonts w:hint="eastAsia"/>
        </w:rPr>
        <w:t>但这正是上帝自己的智慧与祂自己的怜悯相结合的恰当工作。</w:t>
      </w:r>
    </w:p>
    <w:p w14:paraId="08B4D160">
      <w:pPr>
        <w:ind w:left="-5" w:right="0"/>
        <w:rPr>
          <w:rFonts w:hint="eastAsia"/>
        </w:rPr>
      </w:pPr>
    </w:p>
    <w:p w14:paraId="6F63A476">
      <w:pPr>
        <w:ind w:left="-5" w:right="0"/>
        <w:rPr>
          <w:rFonts w:hint="eastAsia"/>
        </w:rPr>
      </w:pPr>
      <w:r>
        <w:rPr>
          <w:rFonts w:hint="eastAsia"/>
        </w:rPr>
        <w:t>From his power also, he had the ability to help and bring to perfection in this, what he would.</w:t>
      </w:r>
    </w:p>
    <w:p w14:paraId="65A70E9C">
      <w:pPr>
        <w:ind w:left="-5" w:right="0"/>
        <w:rPr>
          <w:rFonts w:hint="eastAsia"/>
        </w:rPr>
      </w:pPr>
      <w:r>
        <w:rPr>
          <w:rFonts w:hint="eastAsia"/>
        </w:rPr>
        <w:t>从祂的能力而言，祂有能力帮助并在这事上成全祂所愿意的。</w:t>
      </w:r>
    </w:p>
    <w:p w14:paraId="045D8BAD">
      <w:pPr>
        <w:ind w:left="-5" w:right="0"/>
        <w:rPr>
          <w:rFonts w:hint="eastAsia"/>
        </w:rPr>
      </w:pPr>
    </w:p>
    <w:p w14:paraId="6B43C8EB">
      <w:pPr>
        <w:ind w:left="-5" w:right="0"/>
        <w:rPr>
          <w:rFonts w:hint="eastAsia"/>
        </w:rPr>
      </w:pPr>
      <w:r>
        <w:rPr>
          <w:rFonts w:hint="eastAsia"/>
        </w:rPr>
        <w:t>For so our redemption in Scripture is not only usually ascribed to God's grace and mercy, but also to his power.</w:t>
      </w:r>
    </w:p>
    <w:p w14:paraId="33606B0D">
      <w:pPr>
        <w:ind w:left="-5" w:right="0"/>
        <w:rPr>
          <w:rFonts w:hint="eastAsia"/>
        </w:rPr>
      </w:pPr>
      <w:r>
        <w:rPr>
          <w:rFonts w:hint="eastAsia"/>
        </w:rPr>
        <w:t>因为在圣经中我们的救赎不仅通常归因于上帝的恩典和怜悯，也归因于祂的能力。</w:t>
      </w:r>
    </w:p>
    <w:p w14:paraId="1C75F679">
      <w:pPr>
        <w:ind w:left="-5" w:right="0"/>
        <w:rPr>
          <w:rFonts w:hint="eastAsia"/>
        </w:rPr>
      </w:pPr>
    </w:p>
    <w:p w14:paraId="10F58FB7">
      <w:pPr>
        <w:ind w:left="-5" w:right="0"/>
        <w:rPr>
          <w:rFonts w:hint="eastAsia"/>
        </w:rPr>
      </w:pPr>
      <w:r>
        <w:rPr>
          <w:rFonts w:hint="eastAsia"/>
        </w:rPr>
        <w:t>For the highest power and sovereignty was required to dissolve the works of the devil, and the bonds of death and the grave, for raising dead men to life again, for guiding and protecting them so that they might be brought to life eternal, despite all opposition of their enemy; and most of all, for laying that groundstone of the whole, and uniting the second person of the Deity, his own Son, and the nature of man, into one Person.</w:t>
      </w:r>
    </w:p>
    <w:p w14:paraId="251F3B7C">
      <w:pPr>
        <w:ind w:left="-5" w:right="0"/>
        <w:rPr>
          <w:rFonts w:hint="eastAsia"/>
        </w:rPr>
      </w:pPr>
      <w:r>
        <w:rPr>
          <w:rFonts w:hint="eastAsia"/>
        </w:rPr>
        <w:t>因为要消除魔鬼的作为和死亡与坟墓的捆绑，要使死人复活，要引导和保护他们，使他们得以被带入永生，尽管有他们仇敌的一切反对；最重要的是，要奠定整个救恩的基石，使神性的第二位格，祂自己的儿子，与人的本性联合成为一个位格，这都需要最高的权能和主权。</w:t>
      </w:r>
    </w:p>
    <w:p w14:paraId="30AD130E">
      <w:pPr>
        <w:ind w:left="-5" w:right="0"/>
        <w:rPr>
          <w:rFonts w:hint="eastAsia"/>
        </w:rPr>
      </w:pPr>
    </w:p>
    <w:p w14:paraId="6CDD24CD">
      <w:pPr>
        <w:ind w:left="-5" w:right="0"/>
        <w:rPr>
          <w:rFonts w:hint="eastAsia"/>
        </w:rPr>
      </w:pPr>
      <w:r>
        <w:rPr>
          <w:rFonts w:hint="eastAsia"/>
        </w:rPr>
        <w:t>From the immutability also of his decree, it was in some sort necessary for God to procure their deliverance from death, whom he had chosen from eternity, and appointed to life.</w:t>
      </w:r>
    </w:p>
    <w:p w14:paraId="415362C9">
      <w:pPr>
        <w:ind w:left="-5" w:right="0"/>
        <w:rPr>
          <w:rFonts w:hint="eastAsia"/>
        </w:rPr>
      </w:pPr>
      <w:r>
        <w:rPr>
          <w:rFonts w:hint="eastAsia"/>
        </w:rPr>
        <w:t>从祂旨意的不变性而言，上帝为那些祂从永恒中拣选并命定得生命的人取得脱离死亡的拯救，这在某种意义上是必要的。</w:t>
      </w:r>
    </w:p>
    <w:p w14:paraId="38107126">
      <w:pPr>
        <w:ind w:left="-5" w:right="0"/>
        <w:rPr>
          <w:rFonts w:hint="eastAsia"/>
        </w:rPr>
      </w:pPr>
    </w:p>
    <w:p w14:paraId="7EF3883F">
      <w:pPr>
        <w:ind w:left="-5" w:right="0"/>
        <w:rPr>
          <w:rFonts w:hint="eastAsia"/>
        </w:rPr>
      </w:pPr>
      <w:r>
        <w:rPr>
          <w:rFonts w:hint="eastAsia"/>
        </w:rPr>
        <w:t>Hence a twofold necessity of the restoration and liberation of mankind is rightly determined by some: on our part, the necessity of want; on God's part, the necessity of his immutability.</w:t>
      </w:r>
    </w:p>
    <w:p w14:paraId="4E61B096">
      <w:pPr>
        <w:ind w:left="-5" w:right="0"/>
        <w:rPr>
          <w:rFonts w:hint="eastAsia"/>
        </w:rPr>
      </w:pPr>
      <w:r>
        <w:rPr>
          <w:rFonts w:hint="eastAsia"/>
        </w:rPr>
        <w:t>因此，有些人正确地确定了人类恢复和解放的双重必要性：从我们方面看，是需要的必要性；从上帝方面看，是祂不变性的必要性。</w:t>
      </w:r>
    </w:p>
    <w:p w14:paraId="15A4716B">
      <w:pPr>
        <w:ind w:left="-5" w:right="0"/>
        <w:rPr>
          <w:rFonts w:hint="eastAsia"/>
        </w:rPr>
      </w:pPr>
    </w:p>
    <w:p w14:paraId="0DB9D6A8">
      <w:pPr>
        <w:ind w:left="-5" w:right="0"/>
        <w:rPr>
          <w:rFonts w:hint="eastAsia"/>
        </w:rPr>
      </w:pPr>
      <w:r>
        <w:rPr>
          <w:rFonts w:hint="eastAsia"/>
        </w:rPr>
        <w:t>Use. Of Exhortation: that with all admiration we behold and look into this good will of God, and with all thankfulness in our thoughts, as well as in [34] our speech; all our lifetime we publish and praise it.</w:t>
      </w:r>
    </w:p>
    <w:p w14:paraId="71E5F269">
      <w:pPr>
        <w:ind w:left="-5" w:right="0"/>
        <w:rPr>
          <w:rFonts w:hint="eastAsia"/>
        </w:rPr>
      </w:pPr>
      <w:r>
        <w:rPr>
          <w:rFonts w:hint="eastAsia"/>
        </w:rPr>
        <w:t>应用。劝勉：我们应当怀着全然的敬仰来注视并查看上帝的这美善旨意，在我们的思想和言语中怀着全然的感恩；在我们一生中传扬并赞美它。</w:t>
      </w:r>
    </w:p>
    <w:p w14:paraId="3BA29147">
      <w:pPr>
        <w:ind w:left="-5" w:right="0"/>
        <w:rPr>
          <w:rFonts w:hint="eastAsia"/>
        </w:rPr>
      </w:pPr>
    </w:p>
    <w:p w14:paraId="43F6E97D">
      <w:pPr>
        <w:ind w:left="-5" w:right="0"/>
        <w:rPr>
          <w:rFonts w:hint="eastAsia"/>
        </w:rPr>
      </w:pPr>
      <w:r>
        <w:rPr>
          <w:rFonts w:hint="eastAsia"/>
        </w:rPr>
        <w:t>Doctrine 2. The Law cannot deliver miserable men from their misery.</w:t>
      </w:r>
    </w:p>
    <w:p w14:paraId="74C14D1A">
      <w:pPr>
        <w:ind w:left="-5" w:right="0"/>
        <w:rPr>
          <w:rFonts w:hint="eastAsia"/>
        </w:rPr>
      </w:pPr>
      <w:r>
        <w:rPr>
          <w:rFonts w:hint="eastAsia"/>
        </w:rPr>
        <w:t>教义2. 律法不能将悲惨的人从他们的悲惨中拯救出来。</w:t>
      </w:r>
    </w:p>
    <w:p w14:paraId="15FD4E00">
      <w:pPr>
        <w:ind w:left="-5" w:right="0"/>
        <w:rPr>
          <w:rFonts w:hint="eastAsia"/>
        </w:rPr>
      </w:pPr>
    </w:p>
    <w:p w14:paraId="5539E860">
      <w:pPr>
        <w:ind w:left="-5" w:right="0"/>
        <w:rPr>
          <w:rFonts w:hint="eastAsia"/>
        </w:rPr>
      </w:pPr>
      <w:r>
        <w:rPr>
          <w:rFonts w:hint="eastAsia"/>
        </w:rPr>
        <w:t>It is clear enough in the Text; and it is grounded moreover on the following reasons:</w:t>
      </w:r>
    </w:p>
    <w:p w14:paraId="5C997456">
      <w:pPr>
        <w:ind w:left="-5" w:right="0"/>
        <w:rPr>
          <w:rFonts w:hint="eastAsia"/>
        </w:rPr>
      </w:pPr>
      <w:r>
        <w:rPr>
          <w:rFonts w:hint="eastAsia"/>
        </w:rPr>
        <w:t>这在经文中已经很清楚；而且还基于以下理由：</w:t>
      </w:r>
    </w:p>
    <w:p w14:paraId="42DC96B0">
      <w:pPr>
        <w:ind w:left="-5" w:right="0"/>
        <w:rPr>
          <w:rFonts w:hint="eastAsia"/>
        </w:rPr>
      </w:pPr>
    </w:p>
    <w:p w14:paraId="447FF023">
      <w:pPr>
        <w:ind w:left="-5" w:right="0"/>
        <w:rPr>
          <w:rFonts w:hint="eastAsia"/>
        </w:rPr>
      </w:pPr>
      <w:r>
        <w:rPr>
          <w:rFonts w:hint="eastAsia"/>
        </w:rPr>
        <w:t>Reason 1. Because the Law promises no good to miserable sinners, but only to just persons, and those who keep it.</w:t>
      </w:r>
    </w:p>
    <w:p w14:paraId="3766D6F5">
      <w:pPr>
        <w:ind w:left="-5" w:right="0"/>
        <w:rPr>
          <w:rFonts w:hint="eastAsia"/>
        </w:rPr>
      </w:pPr>
      <w:r>
        <w:rPr>
          <w:rFonts w:hint="eastAsia"/>
        </w:rPr>
        <w:t>理由1. 因为律法不向可怜的罪人应许任何好处，只向公义的人和那些遵守律法的人应许。</w:t>
      </w:r>
    </w:p>
    <w:p w14:paraId="7ECB35F1">
      <w:pPr>
        <w:ind w:left="-5" w:right="0"/>
        <w:rPr>
          <w:rFonts w:hint="eastAsia"/>
        </w:rPr>
      </w:pPr>
    </w:p>
    <w:p w14:paraId="234BAE4E">
      <w:pPr>
        <w:ind w:left="-5" w:right="0"/>
        <w:rPr>
          <w:rFonts w:hint="eastAsia"/>
        </w:rPr>
      </w:pPr>
      <w:r>
        <w:rPr>
          <w:rFonts w:hint="eastAsia"/>
        </w:rPr>
        <w:t>Reason 2. Because in itself, it has no force of taking away sin, but only of punishing it.</w:t>
      </w:r>
    </w:p>
    <w:p w14:paraId="5925409B">
      <w:pPr>
        <w:ind w:left="-5" w:right="0"/>
        <w:rPr>
          <w:rFonts w:hint="eastAsia"/>
        </w:rPr>
      </w:pPr>
      <w:r>
        <w:rPr>
          <w:rFonts w:hint="eastAsia"/>
        </w:rPr>
        <w:t>理由2. 因为律法本身没有除去罪的力量，只有惩罚罪的力量。</w:t>
      </w:r>
    </w:p>
    <w:p w14:paraId="1738E53D">
      <w:pPr>
        <w:ind w:left="-5" w:right="0"/>
        <w:rPr>
          <w:rFonts w:hint="eastAsia"/>
        </w:rPr>
      </w:pPr>
    </w:p>
    <w:p w14:paraId="3DA4C4F5">
      <w:pPr>
        <w:ind w:left="-5" w:right="0"/>
        <w:rPr>
          <w:rFonts w:hint="eastAsia"/>
        </w:rPr>
      </w:pPr>
      <w:r>
        <w:rPr>
          <w:rFonts w:hint="eastAsia"/>
        </w:rPr>
        <w:t>Reason 3. Because by no sinner can it be fulfilled, and that is because of the weakness of the flesh, or the impotency of carnal and fallen mankind, as it is in the Text.</w:t>
      </w:r>
    </w:p>
    <w:p w14:paraId="14ED0A7D">
      <w:pPr>
        <w:ind w:left="-5" w:right="0"/>
        <w:rPr>
          <w:rFonts w:hint="eastAsia"/>
        </w:rPr>
      </w:pPr>
      <w:r>
        <w:rPr>
          <w:rFonts w:hint="eastAsia"/>
        </w:rPr>
        <w:t>理由3. 因为没有罪人能够成全律法，这是由于肉体的软弱，或肉体和堕落人类的无能，正如经文中所说的那样。</w:t>
      </w:r>
    </w:p>
    <w:p w14:paraId="5DAC17FA">
      <w:pPr>
        <w:ind w:left="-5" w:right="0"/>
        <w:rPr>
          <w:rFonts w:hint="eastAsia"/>
        </w:rPr>
      </w:pPr>
    </w:p>
    <w:p w14:paraId="0FF7C29F">
      <w:pPr>
        <w:ind w:left="-5" w:right="0"/>
        <w:rPr>
          <w:rFonts w:hint="eastAsia"/>
        </w:rPr>
      </w:pPr>
      <w:r>
        <w:rPr>
          <w:rFonts w:hint="eastAsia"/>
        </w:rPr>
        <w:t>Reason 4. Because though the Law might be fulfilled for time to come, yet bypassed sins would take away all hope of receiving the reward of Life from the Law.</w:t>
      </w:r>
    </w:p>
    <w:p w14:paraId="5FA1AFC6">
      <w:pPr>
        <w:ind w:left="-5" w:right="0"/>
        <w:rPr>
          <w:rFonts w:hint="eastAsia"/>
        </w:rPr>
      </w:pPr>
      <w:r>
        <w:rPr>
          <w:rFonts w:hint="eastAsia"/>
        </w:rPr>
        <w:t>理由4. 因为即使律法在将来可能被成全，但过去的罪仍会夺去从律法中获得生命奖赏的一切盼望。</w:t>
      </w:r>
    </w:p>
    <w:p w14:paraId="130ABDF9">
      <w:pPr>
        <w:ind w:left="-5" w:right="0"/>
        <w:rPr>
          <w:rFonts w:hint="eastAsia"/>
        </w:rPr>
      </w:pPr>
    </w:p>
    <w:p w14:paraId="2714A137">
      <w:pPr>
        <w:ind w:left="-5" w:right="0"/>
        <w:rPr>
          <w:rFonts w:hint="eastAsia"/>
        </w:rPr>
      </w:pPr>
      <w:r>
        <w:rPr>
          <w:rFonts w:hint="eastAsia"/>
        </w:rPr>
        <w:t>Hence it is that the Law is called a 45 killing letter, and the minister of death and of condemnation.</w:t>
      </w:r>
    </w:p>
    <w:p w14:paraId="61C0EC48">
      <w:pPr>
        <w:ind w:left="-5" w:right="0"/>
        <w:rPr>
          <w:rFonts w:hint="eastAsia"/>
        </w:rPr>
      </w:pPr>
      <w:r>
        <w:rPr>
          <w:rFonts w:hint="eastAsia"/>
        </w:rPr>
        <w:t>因此律法被称为叫人死的字句，死亡和定罪的执行者。</w:t>
      </w:r>
    </w:p>
    <w:p w14:paraId="7C2979F1">
      <w:pPr>
        <w:ind w:left="-5" w:right="0"/>
        <w:rPr>
          <w:rFonts w:hint="eastAsia"/>
        </w:rPr>
      </w:pPr>
    </w:p>
    <w:p w14:paraId="1D316F35">
      <w:pPr>
        <w:ind w:left="-5" w:right="0"/>
        <w:rPr>
          <w:rFonts w:hint="eastAsia"/>
        </w:rPr>
      </w:pPr>
      <w:r>
        <w:rPr>
          <w:rFonts w:hint="eastAsia"/>
        </w:rPr>
        <w:t>Use. Of Refutation: against those who put their trust in their own works, and look for salvation from their good intentions and endeavors: which is the errour of Papists, Remonstrants or Arminians, and Anabaptists, who always extol an honest life, and good works.</w:t>
      </w:r>
    </w:p>
    <w:p w14:paraId="7C7248E4">
      <w:pPr>
        <w:ind w:left="-5" w:right="0"/>
        <w:rPr>
          <w:rFonts w:hint="eastAsia"/>
        </w:rPr>
      </w:pPr>
      <w:r>
        <w:rPr>
          <w:rFonts w:hint="eastAsia"/>
        </w:rPr>
        <w:t>应用。驳斥：反对那些信靠自己行为的人，他们指望从自己的良好意愿和努力中获得救恩：这是天主教徒、抗辩派或阿米念派和再洗礼派的错误，他们总是推崇诚实的生活和善行。</w:t>
      </w:r>
    </w:p>
    <w:p w14:paraId="231DDF8B">
      <w:pPr>
        <w:ind w:left="-5" w:right="0"/>
        <w:rPr>
          <w:rFonts w:hint="eastAsia"/>
        </w:rPr>
      </w:pPr>
    </w:p>
    <w:p w14:paraId="50009ACB">
      <w:pPr>
        <w:spacing w:after="110" w:line="259" w:lineRule="auto"/>
        <w:ind w:left="0" w:right="0" w:firstLine="0"/>
        <w:jc w:val="left"/>
        <w:rPr>
          <w:rFonts w:hint="eastAsia"/>
          <w:b w:val="0"/>
          <w:bCs/>
          <w:i w:val="0"/>
          <w:iCs/>
        </w:rPr>
      </w:pPr>
      <w:r>
        <w:rPr>
          <w:rFonts w:hint="eastAsia"/>
          <w:b w:val="0"/>
          <w:bCs/>
          <w:i w:val="0"/>
          <w:iCs/>
        </w:rPr>
        <w:t>Doctrine 3. No sinner can deliver himself from this misery.</w:t>
      </w:r>
    </w:p>
    <w:p w14:paraId="7AB4BD1C">
      <w:pPr>
        <w:spacing w:after="110" w:line="259" w:lineRule="auto"/>
        <w:ind w:left="0" w:right="0" w:firstLine="0"/>
        <w:jc w:val="left"/>
        <w:rPr>
          <w:rFonts w:hint="eastAsia"/>
          <w:b w:val="0"/>
          <w:bCs/>
          <w:i w:val="0"/>
          <w:iCs/>
        </w:rPr>
      </w:pPr>
      <w:r>
        <w:rPr>
          <w:rFonts w:hint="eastAsia"/>
          <w:b w:val="0"/>
          <w:bCs/>
          <w:i w:val="0"/>
          <w:iCs/>
        </w:rPr>
        <w:t>教义3. 没有罪人能从这种苦难中拯救自己。</w:t>
      </w:r>
    </w:p>
    <w:p w14:paraId="29EDFDA9">
      <w:pPr>
        <w:spacing w:after="110" w:line="259" w:lineRule="auto"/>
        <w:ind w:left="0" w:right="0" w:firstLine="0"/>
        <w:jc w:val="left"/>
        <w:rPr>
          <w:rFonts w:hint="eastAsia"/>
          <w:b w:val="0"/>
          <w:bCs/>
          <w:i w:val="0"/>
          <w:iCs/>
        </w:rPr>
      </w:pPr>
    </w:p>
    <w:p w14:paraId="4DCFD515">
      <w:pPr>
        <w:spacing w:after="110" w:line="259" w:lineRule="auto"/>
        <w:ind w:left="0" w:right="0" w:firstLine="0"/>
        <w:jc w:val="left"/>
        <w:rPr>
          <w:rFonts w:hint="eastAsia"/>
          <w:b w:val="0"/>
          <w:bCs/>
          <w:i w:val="0"/>
          <w:iCs/>
        </w:rPr>
      </w:pPr>
      <w:r>
        <w:rPr>
          <w:rFonts w:hint="eastAsia"/>
          <w:b w:val="0"/>
          <w:bCs/>
          <w:i w:val="0"/>
          <w:iCs/>
        </w:rPr>
        <w:t>This is thus gathered, because none go above the Law. For if the Law cannot deliver us for the weakness of our flesh, then neither can we ourselves, for the same weakness of our flesh.</w:t>
      </w:r>
    </w:p>
    <w:p w14:paraId="2A63F7A8">
      <w:pPr>
        <w:spacing w:after="110" w:line="259" w:lineRule="auto"/>
        <w:ind w:left="0" w:right="0" w:firstLine="0"/>
        <w:jc w:val="left"/>
        <w:rPr>
          <w:rFonts w:hint="eastAsia"/>
          <w:b w:val="0"/>
          <w:bCs/>
          <w:i w:val="0"/>
          <w:iCs/>
        </w:rPr>
      </w:pPr>
      <w:r>
        <w:rPr>
          <w:rFonts w:hint="eastAsia"/>
          <w:b w:val="0"/>
          <w:bCs/>
          <w:i w:val="0"/>
          <w:iCs/>
        </w:rPr>
        <w:t>这一点可以这样理解，因为没有人能超越律法。若律法因我们肉体的软弱而不能救我们，那么出于同样肉体的软弱，我们自己也不能。</w:t>
      </w:r>
    </w:p>
    <w:p w14:paraId="5B557F45">
      <w:pPr>
        <w:spacing w:after="110" w:line="259" w:lineRule="auto"/>
        <w:ind w:left="0" w:right="0" w:firstLine="0"/>
        <w:jc w:val="left"/>
        <w:rPr>
          <w:rFonts w:hint="eastAsia"/>
          <w:b w:val="0"/>
          <w:bCs/>
          <w:i w:val="0"/>
          <w:iCs/>
        </w:rPr>
      </w:pPr>
    </w:p>
    <w:p w14:paraId="3EF7D195">
      <w:pPr>
        <w:spacing w:after="110" w:line="259" w:lineRule="auto"/>
        <w:ind w:left="0" w:right="0" w:firstLine="0"/>
        <w:jc w:val="left"/>
        <w:rPr>
          <w:rFonts w:hint="eastAsia"/>
          <w:b w:val="0"/>
          <w:bCs/>
          <w:i w:val="0"/>
          <w:iCs/>
        </w:rPr>
      </w:pPr>
      <w:r>
        <w:rPr>
          <w:rFonts w:hint="eastAsia"/>
          <w:b w:val="0"/>
          <w:bCs/>
          <w:i w:val="0"/>
          <w:iCs/>
        </w:rPr>
        <w:t>Reason 1. No debt can duly be blotted out by the debtor till it is paid.</w:t>
      </w:r>
    </w:p>
    <w:p w14:paraId="610305D1">
      <w:pPr>
        <w:spacing w:after="110" w:line="259" w:lineRule="auto"/>
        <w:ind w:left="0" w:right="0" w:firstLine="0"/>
        <w:jc w:val="left"/>
        <w:rPr>
          <w:rFonts w:hint="eastAsia"/>
          <w:b w:val="0"/>
          <w:bCs/>
          <w:i w:val="0"/>
          <w:iCs/>
        </w:rPr>
      </w:pPr>
      <w:r>
        <w:rPr>
          <w:rFonts w:hint="eastAsia"/>
          <w:b w:val="0"/>
          <w:bCs/>
          <w:i w:val="0"/>
          <w:iCs/>
        </w:rPr>
        <w:t>理由1. 除非债务被偿还，否则债务人不能合法地抹去任何债务。</w:t>
      </w:r>
    </w:p>
    <w:p w14:paraId="6CAAF18D">
      <w:pPr>
        <w:spacing w:after="110" w:line="259" w:lineRule="auto"/>
        <w:ind w:left="0" w:right="0" w:firstLine="0"/>
        <w:jc w:val="left"/>
        <w:rPr>
          <w:rFonts w:hint="eastAsia"/>
          <w:b w:val="0"/>
          <w:bCs/>
          <w:i w:val="0"/>
          <w:iCs/>
        </w:rPr>
      </w:pPr>
    </w:p>
    <w:p w14:paraId="1738C3AA">
      <w:pPr>
        <w:spacing w:after="110" w:line="259" w:lineRule="auto"/>
        <w:ind w:left="0" w:right="0" w:firstLine="0"/>
        <w:jc w:val="left"/>
        <w:rPr>
          <w:rFonts w:hint="eastAsia"/>
          <w:b w:val="0"/>
          <w:bCs/>
          <w:i w:val="0"/>
          <w:iCs/>
        </w:rPr>
      </w:pPr>
      <w:r>
        <w:rPr>
          <w:rFonts w:hint="eastAsia"/>
          <w:b w:val="0"/>
          <w:bCs/>
          <w:i w:val="0"/>
          <w:iCs/>
        </w:rPr>
        <w:t>[35]</w:t>
      </w:r>
    </w:p>
    <w:p w14:paraId="61C6A9A7">
      <w:pPr>
        <w:spacing w:after="110" w:line="259" w:lineRule="auto"/>
        <w:ind w:left="0" w:right="0" w:firstLine="0"/>
        <w:jc w:val="left"/>
        <w:rPr>
          <w:rFonts w:hint="eastAsia"/>
          <w:b w:val="0"/>
          <w:bCs/>
          <w:i w:val="0"/>
          <w:iCs/>
        </w:rPr>
      </w:pPr>
      <w:r>
        <w:rPr>
          <w:rFonts w:hint="eastAsia"/>
          <w:b w:val="0"/>
          <w:bCs/>
          <w:i w:val="0"/>
          <w:iCs/>
        </w:rPr>
        <w:t>[35]</w:t>
      </w:r>
    </w:p>
    <w:p w14:paraId="29A32ED5">
      <w:pPr>
        <w:spacing w:after="110" w:line="259" w:lineRule="auto"/>
        <w:ind w:left="0" w:right="0" w:firstLine="0"/>
        <w:jc w:val="left"/>
        <w:rPr>
          <w:rFonts w:hint="eastAsia"/>
          <w:b w:val="0"/>
          <w:bCs/>
          <w:i w:val="0"/>
          <w:iCs/>
        </w:rPr>
      </w:pPr>
    </w:p>
    <w:p w14:paraId="078186AA">
      <w:pPr>
        <w:spacing w:after="110" w:line="259" w:lineRule="auto"/>
        <w:ind w:left="0" w:right="0" w:firstLine="0"/>
        <w:jc w:val="left"/>
        <w:rPr>
          <w:rFonts w:hint="eastAsia"/>
          <w:b w:val="0"/>
          <w:bCs/>
          <w:i w:val="0"/>
          <w:iCs/>
        </w:rPr>
      </w:pPr>
      <w:r>
        <w:rPr>
          <w:rFonts w:hint="eastAsia"/>
          <w:b w:val="0"/>
          <w:bCs/>
          <w:i w:val="0"/>
          <w:iCs/>
        </w:rPr>
        <w:t>Reason 2. Because, though no one ever augmented his first debt by sinning, yet he should in all this do no more, but pay what he owes in so doing; and so he could not by that means make satisfaction for his former transgression.</w:t>
      </w:r>
    </w:p>
    <w:p w14:paraId="7496EC3E">
      <w:pPr>
        <w:spacing w:after="110" w:line="259" w:lineRule="auto"/>
        <w:ind w:left="0" w:right="0" w:firstLine="0"/>
        <w:jc w:val="left"/>
        <w:rPr>
          <w:rFonts w:hint="eastAsia"/>
          <w:b w:val="0"/>
          <w:bCs/>
          <w:i w:val="0"/>
          <w:iCs/>
        </w:rPr>
      </w:pPr>
      <w:r>
        <w:rPr>
          <w:rFonts w:hint="eastAsia"/>
          <w:b w:val="0"/>
          <w:bCs/>
          <w:i w:val="0"/>
          <w:iCs/>
        </w:rPr>
        <w:t>理由2. 因为，即使没有人通过犯罪增加他最初的债务，但他在这一切中所做的不过是偿还他所欠的；因此，他无法通过这种方式为他先前的过犯作出满足。</w:t>
      </w:r>
    </w:p>
    <w:p w14:paraId="76BA69C5">
      <w:pPr>
        <w:spacing w:after="110" w:line="259" w:lineRule="auto"/>
        <w:ind w:left="0" w:right="0" w:firstLine="0"/>
        <w:jc w:val="left"/>
        <w:rPr>
          <w:rFonts w:hint="eastAsia"/>
          <w:b w:val="0"/>
          <w:bCs/>
          <w:i w:val="0"/>
          <w:iCs/>
        </w:rPr>
      </w:pPr>
    </w:p>
    <w:p w14:paraId="5526E00B">
      <w:pPr>
        <w:spacing w:after="110" w:line="259" w:lineRule="auto"/>
        <w:ind w:left="0" w:right="0" w:firstLine="0"/>
        <w:jc w:val="left"/>
        <w:rPr>
          <w:rFonts w:hint="eastAsia"/>
          <w:b w:val="0"/>
          <w:bCs/>
          <w:i w:val="0"/>
          <w:iCs/>
        </w:rPr>
      </w:pPr>
      <w:r>
        <w:rPr>
          <w:rFonts w:hint="eastAsia"/>
          <w:b w:val="0"/>
          <w:bCs/>
          <w:i w:val="0"/>
          <w:iCs/>
        </w:rPr>
        <w:t>Reason 3. Because, if man could not preserve himself, nor did not preserve himself in that integrity in which he was created, it cannot reasonably be thought that now he can recover it again.</w:t>
      </w:r>
    </w:p>
    <w:p w14:paraId="68FA859A">
      <w:pPr>
        <w:spacing w:after="110" w:line="259" w:lineRule="auto"/>
        <w:ind w:left="0" w:right="0" w:firstLine="0"/>
        <w:jc w:val="left"/>
        <w:rPr>
          <w:rFonts w:hint="eastAsia"/>
          <w:b w:val="0"/>
          <w:bCs/>
          <w:i w:val="0"/>
          <w:iCs/>
        </w:rPr>
      </w:pPr>
      <w:r>
        <w:rPr>
          <w:rFonts w:hint="eastAsia"/>
          <w:b w:val="0"/>
          <w:bCs/>
          <w:i w:val="0"/>
          <w:iCs/>
        </w:rPr>
        <w:t>理由3. 因为，如果人不能保持自己，也没有保持自己被造时的完全，就不能合理地认为现在他能再次恢复它。</w:t>
      </w:r>
    </w:p>
    <w:p w14:paraId="06A2235D">
      <w:pPr>
        <w:spacing w:after="110" w:line="259" w:lineRule="auto"/>
        <w:ind w:left="0" w:right="0" w:firstLine="0"/>
        <w:jc w:val="left"/>
        <w:rPr>
          <w:rFonts w:hint="eastAsia"/>
          <w:b w:val="0"/>
          <w:bCs/>
          <w:i w:val="0"/>
          <w:iCs/>
        </w:rPr>
      </w:pPr>
    </w:p>
    <w:p w14:paraId="6C9C2290">
      <w:pPr>
        <w:spacing w:after="110" w:line="259" w:lineRule="auto"/>
        <w:ind w:left="0" w:right="0" w:firstLine="0"/>
        <w:jc w:val="left"/>
        <w:rPr>
          <w:rFonts w:hint="eastAsia"/>
          <w:b w:val="0"/>
          <w:bCs/>
          <w:i w:val="0"/>
          <w:iCs/>
        </w:rPr>
      </w:pPr>
      <w:r>
        <w:rPr>
          <w:rFonts w:hint="eastAsia"/>
          <w:b w:val="0"/>
          <w:bCs/>
          <w:i w:val="0"/>
          <w:iCs/>
        </w:rPr>
        <w:t>Reason 4. If he could recover his first integrity, he would be as subject to easily lose it again, as our first Father was at the beginning.</w:t>
      </w:r>
    </w:p>
    <w:p w14:paraId="18808822">
      <w:pPr>
        <w:spacing w:after="110" w:line="259" w:lineRule="auto"/>
        <w:ind w:left="0" w:right="0" w:firstLine="0"/>
        <w:jc w:val="left"/>
        <w:rPr>
          <w:rFonts w:hint="eastAsia"/>
          <w:b w:val="0"/>
          <w:bCs/>
          <w:i w:val="0"/>
          <w:iCs/>
        </w:rPr>
      </w:pPr>
      <w:r>
        <w:rPr>
          <w:rFonts w:hint="eastAsia"/>
          <w:b w:val="0"/>
          <w:bCs/>
          <w:i w:val="0"/>
          <w:iCs/>
        </w:rPr>
        <w:t>理由4. 即使他能恢复他最初的完全，他也会像我们的始祖起初那样容易再次失去它。</w:t>
      </w:r>
    </w:p>
    <w:p w14:paraId="067638E0">
      <w:pPr>
        <w:spacing w:after="110" w:line="259" w:lineRule="auto"/>
        <w:ind w:left="0" w:right="0" w:firstLine="0"/>
        <w:jc w:val="left"/>
        <w:rPr>
          <w:rFonts w:hint="eastAsia"/>
          <w:b w:val="0"/>
          <w:bCs/>
          <w:i w:val="0"/>
          <w:iCs/>
        </w:rPr>
      </w:pPr>
    </w:p>
    <w:p w14:paraId="271FC8A8">
      <w:pPr>
        <w:spacing w:after="110" w:line="259" w:lineRule="auto"/>
        <w:ind w:left="0" w:right="0" w:firstLine="0"/>
        <w:jc w:val="left"/>
        <w:rPr>
          <w:rFonts w:hint="eastAsia"/>
          <w:b w:val="0"/>
          <w:bCs/>
          <w:i w:val="0"/>
          <w:iCs/>
        </w:rPr>
      </w:pPr>
      <w:r>
        <w:rPr>
          <w:rFonts w:hint="eastAsia"/>
          <w:b w:val="0"/>
          <w:bCs/>
          <w:i w:val="0"/>
          <w:iCs/>
        </w:rPr>
        <w:t>Use. Of Direction: that we put no confidence in ourselves, nor in our own strength, but denying ourselves, we depend altogether on God's grace and mercy in Jesus Christ.</w:t>
      </w:r>
    </w:p>
    <w:p w14:paraId="4EE3E6F8">
      <w:pPr>
        <w:spacing w:after="110" w:line="259" w:lineRule="auto"/>
        <w:ind w:left="0" w:right="0" w:firstLine="0"/>
        <w:jc w:val="left"/>
        <w:rPr>
          <w:rFonts w:hint="eastAsia"/>
          <w:b w:val="0"/>
          <w:bCs/>
          <w:i w:val="0"/>
          <w:iCs/>
        </w:rPr>
      </w:pPr>
      <w:r>
        <w:rPr>
          <w:rFonts w:hint="eastAsia"/>
          <w:b w:val="0"/>
          <w:bCs/>
          <w:i w:val="0"/>
          <w:iCs/>
        </w:rPr>
        <w:t>用途. 指引：我们不要依靠自己，也不要依靠自己的力量，而是当否认自己，完全依靠神在耶稣基督里的恩典和怜悯。</w:t>
      </w:r>
    </w:p>
    <w:p w14:paraId="30E45199">
      <w:pPr>
        <w:spacing w:after="110" w:line="259" w:lineRule="auto"/>
        <w:ind w:left="0" w:right="0" w:firstLine="0"/>
        <w:jc w:val="left"/>
        <w:rPr>
          <w:rFonts w:hint="eastAsia"/>
          <w:b w:val="0"/>
          <w:bCs/>
          <w:i w:val="0"/>
          <w:iCs/>
        </w:rPr>
      </w:pPr>
    </w:p>
    <w:p w14:paraId="1E8E701B">
      <w:pPr>
        <w:spacing w:after="110" w:line="259" w:lineRule="auto"/>
        <w:ind w:left="0" w:right="0" w:firstLine="0"/>
        <w:jc w:val="left"/>
        <w:rPr>
          <w:rFonts w:hint="eastAsia"/>
          <w:b w:val="0"/>
          <w:bCs/>
          <w:i w:val="0"/>
          <w:iCs/>
        </w:rPr>
      </w:pPr>
      <w:r>
        <w:rPr>
          <w:rFonts w:hint="eastAsia"/>
          <w:b w:val="0"/>
          <w:bCs/>
          <w:i w:val="0"/>
          <w:iCs/>
        </w:rPr>
        <w:t>Doctrine 4. No mere creature in heaven, or on earth, can deliver miserable men from sin and death.</w:t>
      </w:r>
    </w:p>
    <w:p w14:paraId="7B28F780">
      <w:pPr>
        <w:spacing w:after="110" w:line="259" w:lineRule="auto"/>
        <w:ind w:left="0" w:right="0" w:firstLine="0"/>
        <w:jc w:val="left"/>
        <w:rPr>
          <w:rFonts w:hint="eastAsia"/>
          <w:b w:val="0"/>
          <w:bCs/>
          <w:i w:val="0"/>
          <w:iCs/>
        </w:rPr>
      </w:pPr>
      <w:r>
        <w:rPr>
          <w:rFonts w:hint="eastAsia"/>
          <w:b w:val="0"/>
          <w:bCs/>
          <w:i w:val="0"/>
          <w:iCs/>
        </w:rPr>
        <w:t>教义4. 天上地下没有任何单纯的受造物能将可怜的人从罪和死亡中拯救出来。</w:t>
      </w:r>
    </w:p>
    <w:p w14:paraId="1F6C7768">
      <w:pPr>
        <w:spacing w:after="110" w:line="259" w:lineRule="auto"/>
        <w:ind w:left="0" w:right="0" w:firstLine="0"/>
        <w:jc w:val="left"/>
        <w:rPr>
          <w:rFonts w:hint="eastAsia"/>
          <w:b w:val="0"/>
          <w:bCs/>
          <w:i w:val="0"/>
          <w:iCs/>
        </w:rPr>
      </w:pPr>
    </w:p>
    <w:p w14:paraId="0BEF7459">
      <w:pPr>
        <w:spacing w:after="110" w:line="259" w:lineRule="auto"/>
        <w:ind w:left="0" w:right="0" w:firstLine="0"/>
        <w:jc w:val="left"/>
        <w:rPr>
          <w:rFonts w:hint="eastAsia"/>
          <w:b w:val="0"/>
          <w:bCs/>
          <w:i w:val="0"/>
          <w:iCs/>
        </w:rPr>
      </w:pPr>
      <w:r>
        <w:rPr>
          <w:rFonts w:hint="eastAsia"/>
          <w:b w:val="0"/>
          <w:bCs/>
          <w:i w:val="0"/>
          <w:iCs/>
        </w:rPr>
        <w:t>It follows from the Text, because no such creature is above the Law.</w:t>
      </w:r>
    </w:p>
    <w:p w14:paraId="10A26DC2">
      <w:pPr>
        <w:spacing w:after="110" w:line="259" w:lineRule="auto"/>
        <w:ind w:left="0" w:right="0" w:firstLine="0"/>
        <w:jc w:val="left"/>
        <w:rPr>
          <w:rFonts w:hint="eastAsia"/>
          <w:b w:val="0"/>
          <w:bCs/>
          <w:i w:val="0"/>
          <w:iCs/>
        </w:rPr>
      </w:pPr>
      <w:r>
        <w:rPr>
          <w:rFonts w:hint="eastAsia"/>
          <w:b w:val="0"/>
          <w:bCs/>
          <w:i w:val="0"/>
          <w:iCs/>
        </w:rPr>
        <w:t>这从经文中得出，因为没有这样的受造物在律法之上。</w:t>
      </w:r>
    </w:p>
    <w:p w14:paraId="1B675242">
      <w:pPr>
        <w:spacing w:after="110" w:line="259" w:lineRule="auto"/>
        <w:ind w:left="0" w:right="0" w:firstLine="0"/>
        <w:jc w:val="left"/>
        <w:rPr>
          <w:rFonts w:hint="eastAsia"/>
          <w:b w:val="0"/>
          <w:bCs/>
          <w:i w:val="0"/>
          <w:iCs/>
        </w:rPr>
      </w:pPr>
    </w:p>
    <w:p w14:paraId="115CFBF8">
      <w:pPr>
        <w:spacing w:after="110" w:line="259" w:lineRule="auto"/>
        <w:ind w:left="0" w:right="0" w:firstLine="0"/>
        <w:jc w:val="left"/>
        <w:rPr>
          <w:rFonts w:hint="eastAsia"/>
          <w:b w:val="0"/>
          <w:bCs/>
          <w:i w:val="0"/>
          <w:iCs/>
        </w:rPr>
      </w:pPr>
      <w:r>
        <w:rPr>
          <w:rFonts w:hint="eastAsia"/>
          <w:b w:val="0"/>
          <w:bCs/>
          <w:i w:val="0"/>
          <w:iCs/>
        </w:rPr>
        <w:t>Reason 1. Because no external thing, that is a mere creature, has in itself that worth that can be a compensation for sin to God's justice and truth, and so be a price of redemption from death, Mat 16.26. Indeed, not the whole world. For that is what is hinted at in 1Pet 1.18, where all corruptible things, among the best of which are gold and silver and the like, are determined to be below the redeeming of man.</w:t>
      </w:r>
    </w:p>
    <w:p w14:paraId="4A4800B9">
      <w:pPr>
        <w:spacing w:after="110" w:line="259" w:lineRule="auto"/>
        <w:ind w:left="0" w:right="0" w:firstLine="0"/>
        <w:jc w:val="left"/>
        <w:rPr>
          <w:rFonts w:hint="eastAsia"/>
          <w:b w:val="0"/>
          <w:bCs/>
          <w:i w:val="0"/>
          <w:iCs/>
        </w:rPr>
      </w:pPr>
      <w:r>
        <w:rPr>
          <w:rFonts w:hint="eastAsia"/>
          <w:b w:val="0"/>
          <w:bCs/>
          <w:i w:val="0"/>
          <w:iCs/>
        </w:rPr>
        <w:t>理由1. 因为没有外在之物，即单纯的受造物，具有足够的价值可以向神的公义和真理补偿罪，从而成为从死亡中救赎的代价，马太福音16:26。确实，整个世界都不能。这在彼得前书1:18中暗示，那里说所有会朽坏之物，其中最好的如金银等，都被确定为不足以救赎人。</w:t>
      </w:r>
    </w:p>
    <w:p w14:paraId="050696B9">
      <w:pPr>
        <w:spacing w:after="110" w:line="259" w:lineRule="auto"/>
        <w:ind w:left="0" w:right="0" w:firstLine="0"/>
        <w:jc w:val="left"/>
        <w:rPr>
          <w:rFonts w:hint="eastAsia"/>
          <w:b w:val="0"/>
          <w:bCs/>
          <w:i w:val="0"/>
          <w:iCs/>
        </w:rPr>
      </w:pPr>
    </w:p>
    <w:p w14:paraId="75044F1F">
      <w:pPr>
        <w:spacing w:after="110" w:line="259" w:lineRule="auto"/>
        <w:ind w:left="0" w:right="0" w:firstLine="0"/>
        <w:jc w:val="left"/>
        <w:rPr>
          <w:rFonts w:hint="eastAsia"/>
          <w:b w:val="0"/>
          <w:bCs/>
          <w:i w:val="0"/>
          <w:iCs/>
        </w:rPr>
      </w:pPr>
      <w:r>
        <w:rPr>
          <w:rFonts w:hint="eastAsia"/>
          <w:b w:val="0"/>
          <w:bCs/>
          <w:i w:val="0"/>
          <w:iCs/>
        </w:rPr>
        <w:t>Reason 2. Because whatever any mere creature may do, whether man or Angel, it owes all that for itself, and on its own behalf.</w:t>
      </w:r>
    </w:p>
    <w:p w14:paraId="347CF80A">
      <w:pPr>
        <w:spacing w:after="110" w:line="259" w:lineRule="auto"/>
        <w:ind w:left="0" w:right="0" w:firstLine="0"/>
        <w:jc w:val="left"/>
        <w:rPr>
          <w:rFonts w:hint="eastAsia"/>
          <w:b w:val="0"/>
          <w:bCs/>
          <w:i w:val="0"/>
          <w:iCs/>
        </w:rPr>
      </w:pPr>
      <w:r>
        <w:rPr>
          <w:rFonts w:hint="eastAsia"/>
          <w:b w:val="0"/>
          <w:bCs/>
          <w:i w:val="0"/>
          <w:iCs/>
        </w:rPr>
        <w:t>理由2. 因为无论任何单纯的受造物，无论是人或天使，所能做的一切，都是为了自己，为自己的缘故。</w:t>
      </w:r>
    </w:p>
    <w:p w14:paraId="25069B02">
      <w:pPr>
        <w:spacing w:after="110" w:line="259" w:lineRule="auto"/>
        <w:ind w:left="0" w:right="0" w:firstLine="0"/>
        <w:jc w:val="left"/>
        <w:rPr>
          <w:rFonts w:hint="eastAsia"/>
          <w:b w:val="0"/>
          <w:bCs/>
          <w:i w:val="0"/>
          <w:iCs/>
        </w:rPr>
      </w:pPr>
    </w:p>
    <w:p w14:paraId="10888D41">
      <w:pPr>
        <w:spacing w:after="110" w:line="259" w:lineRule="auto"/>
        <w:ind w:left="0" w:right="0" w:firstLine="0"/>
        <w:jc w:val="left"/>
        <w:rPr>
          <w:rFonts w:hint="eastAsia"/>
          <w:b w:val="0"/>
          <w:bCs/>
          <w:i w:val="0"/>
          <w:iCs/>
        </w:rPr>
      </w:pPr>
      <w:r>
        <w:rPr>
          <w:rFonts w:hint="eastAsia"/>
          <w:b w:val="0"/>
          <w:bCs/>
          <w:i w:val="0"/>
          <w:iCs/>
        </w:rPr>
        <w:t>Reason 3. Because if we were redeemed by a mere creature, for this very reason we would become the</w:t>
      </w:r>
    </w:p>
    <w:p w14:paraId="7F57B1DE">
      <w:pPr>
        <w:spacing w:after="110" w:line="259" w:lineRule="auto"/>
        <w:ind w:left="0" w:right="0" w:firstLine="0"/>
        <w:jc w:val="left"/>
        <w:rPr>
          <w:rFonts w:hint="eastAsia"/>
          <w:b w:val="0"/>
          <w:bCs/>
          <w:i w:val="0"/>
          <w:iCs/>
        </w:rPr>
      </w:pPr>
      <w:r>
        <w:rPr>
          <w:rFonts w:hint="eastAsia"/>
          <w:b w:val="0"/>
          <w:bCs/>
          <w:i w:val="0"/>
          <w:iCs/>
        </w:rPr>
        <w:t>理由3. 因为如果我们被一个单纯的受造物救赎，由于这个原因，我们将会成为</w:t>
      </w:r>
    </w:p>
    <w:p w14:paraId="2370F1B7">
      <w:pPr>
        <w:spacing w:after="110" w:line="259" w:lineRule="auto"/>
        <w:ind w:left="0" w:right="0" w:firstLine="0"/>
        <w:jc w:val="left"/>
        <w:rPr>
          <w:rFonts w:hint="eastAsia"/>
          <w:b w:val="0"/>
          <w:bCs/>
          <w:i w:val="0"/>
          <w:iCs/>
        </w:rPr>
      </w:pPr>
    </w:p>
    <w:p w14:paraId="2D89BB4F">
      <w:pPr>
        <w:spacing w:after="110" w:line="259" w:lineRule="auto"/>
        <w:ind w:left="0" w:right="0" w:firstLine="0"/>
        <w:jc w:val="left"/>
        <w:rPr>
          <w:rFonts w:hint="eastAsia"/>
          <w:b w:val="0"/>
          <w:bCs/>
          <w:i w:val="0"/>
          <w:iCs/>
        </w:rPr>
      </w:pPr>
      <w:r>
        <w:rPr>
          <w:rFonts w:hint="eastAsia"/>
          <w:b w:val="0"/>
          <w:bCs/>
          <w:i w:val="0"/>
          <w:iCs/>
        </w:rPr>
        <w:t>[36] servants of that mere creature, out of justice and gratitude, just as we are the servants of Christ our Redeemer, because he is our Redeemer, as already taught. But this would be an unworthy thing, and it would infer a kind of self-contradiction. For seeing that man before his fall was not the servant of any creature, but of God alone, then if by redemption he were to become the servant of any creature, he would not be redeemed and restored into that perfect liberty from which he fell. And so, though redeemed (as we suppose), yet he would not be properly redeemed; that is, he would not be made free by such a redemption.</w:t>
      </w:r>
    </w:p>
    <w:p w14:paraId="1398119A">
      <w:pPr>
        <w:spacing w:after="110" w:line="259" w:lineRule="auto"/>
        <w:ind w:left="0" w:right="0" w:firstLine="0"/>
        <w:jc w:val="left"/>
        <w:rPr>
          <w:rFonts w:hint="eastAsia"/>
          <w:b w:val="0"/>
          <w:bCs/>
          <w:i w:val="0"/>
          <w:iCs/>
        </w:rPr>
      </w:pPr>
      <w:r>
        <w:rPr>
          <w:rFonts w:hint="eastAsia"/>
          <w:b w:val="0"/>
          <w:bCs/>
          <w:i w:val="0"/>
          <w:iCs/>
        </w:rPr>
        <w:t>[36] 那单纯受造物的仆人，出于公义和感恩，就像我们是基督我们救赎主的仆人，因为祂是我们的救赎主，如前所教导的。但这将是一件不相称的事，它会导致一种自相矛盾。因为人在堕落前不是任何受造物的仆人，而只是神的仆人，所以如果通过救赎他成为任何受造物的仆人，他就不会被救赎并恢复到他所失去的完全自由中。因此，尽管被救赎（如我们所假设的），但他不会被正确地救赎；也就是说，他不会通过这样的救赎而获得自由。</w:t>
      </w:r>
    </w:p>
    <w:p w14:paraId="556A62E0">
      <w:pPr>
        <w:spacing w:after="110" w:line="259" w:lineRule="auto"/>
        <w:ind w:left="0" w:right="0" w:firstLine="0"/>
        <w:jc w:val="left"/>
        <w:rPr>
          <w:rFonts w:hint="eastAsia"/>
          <w:b w:val="0"/>
          <w:bCs/>
          <w:i w:val="0"/>
          <w:iCs/>
        </w:rPr>
      </w:pPr>
    </w:p>
    <w:p w14:paraId="10354022">
      <w:pPr>
        <w:spacing w:after="110" w:line="259" w:lineRule="auto"/>
        <w:ind w:left="0" w:right="0" w:firstLine="0"/>
        <w:jc w:val="left"/>
        <w:rPr>
          <w:rFonts w:hint="eastAsia"/>
          <w:b w:val="0"/>
          <w:bCs/>
          <w:i w:val="0"/>
          <w:iCs/>
        </w:rPr>
      </w:pPr>
      <w:r>
        <w:rPr>
          <w:rFonts w:hint="eastAsia"/>
          <w:b w:val="0"/>
          <w:bCs/>
          <w:i w:val="0"/>
          <w:iCs/>
        </w:rPr>
        <w:t>Reason 4. The evils that are to be removed from us are greater than can be taken away by any mere creature; such as the infinite and eternal wrath of God; the guilt of sin confirmed by the force of an eternal law; and the command that sin and death have over us. What we have about these in Rom 7.8-13, is true.</w:t>
      </w:r>
    </w:p>
    <w:p w14:paraId="5C5C9A6D">
      <w:pPr>
        <w:spacing w:after="110" w:line="259" w:lineRule="auto"/>
        <w:ind w:left="0" w:right="0" w:firstLine="0"/>
        <w:jc w:val="left"/>
        <w:rPr>
          <w:rFonts w:hint="eastAsia"/>
          <w:b w:val="0"/>
          <w:bCs/>
          <w:i w:val="0"/>
          <w:iCs/>
        </w:rPr>
      </w:pPr>
      <w:r>
        <w:rPr>
          <w:rFonts w:hint="eastAsia"/>
          <w:b w:val="0"/>
          <w:bCs/>
          <w:i w:val="0"/>
          <w:iCs/>
        </w:rPr>
        <w:t>理由4. 需要从我们身上除去的罪恶，大过任何单纯受造物所能除去的；例如神无限永恒的忿怒；由永恒律法力量确认的罪责；以及罪和死亡对我们的辖制。罗马书7:8-13中关于这些的教导是真实的。</w:t>
      </w:r>
    </w:p>
    <w:p w14:paraId="59189B92">
      <w:pPr>
        <w:spacing w:after="110" w:line="259" w:lineRule="auto"/>
        <w:ind w:left="0" w:right="0" w:firstLine="0"/>
        <w:jc w:val="left"/>
        <w:rPr>
          <w:rFonts w:hint="eastAsia"/>
          <w:b w:val="0"/>
          <w:bCs/>
          <w:i w:val="0"/>
          <w:iCs/>
        </w:rPr>
      </w:pPr>
    </w:p>
    <w:p w14:paraId="06BBE9D8">
      <w:pPr>
        <w:spacing w:after="110" w:line="259" w:lineRule="auto"/>
        <w:ind w:left="0" w:right="0" w:firstLine="0"/>
        <w:jc w:val="left"/>
        <w:rPr>
          <w:rFonts w:hint="eastAsia"/>
          <w:b w:val="0"/>
          <w:bCs/>
          <w:i w:val="0"/>
          <w:iCs/>
        </w:rPr>
      </w:pPr>
      <w:r>
        <w:rPr>
          <w:rFonts w:hint="eastAsia"/>
          <w:b w:val="0"/>
          <w:bCs/>
          <w:i w:val="0"/>
          <w:iCs/>
        </w:rPr>
        <w:t>Reason 5. The good things to be imparted, and before that to be purchased, are of greater worth than can be communicated to us from any mere creature — such as, a righteousness going beyond the righteousness of the Law; the resurrection, bodily as well as spiritual; the communication of the divine nature, life eternal, and a happiness that surmounts that of Adam in his innocence — that is, a Kingdom that cannot be shaken, Heb 12.28.</w:t>
      </w:r>
    </w:p>
    <w:p w14:paraId="3D9F4483">
      <w:pPr>
        <w:spacing w:after="110" w:line="259" w:lineRule="auto"/>
        <w:ind w:left="0" w:right="0" w:firstLine="0"/>
        <w:jc w:val="left"/>
        <w:rPr>
          <w:rFonts w:hint="eastAsia"/>
          <w:b w:val="0"/>
          <w:bCs/>
          <w:i w:val="0"/>
          <w:iCs/>
        </w:rPr>
      </w:pPr>
      <w:r>
        <w:rPr>
          <w:rFonts w:hint="eastAsia"/>
          <w:b w:val="0"/>
          <w:bCs/>
          <w:i w:val="0"/>
          <w:iCs/>
        </w:rPr>
        <w:t>理由5. 将要赐予我们的美善，以及在此之前要购买的，其价值远超过任何单纯受造物所能传达给我们的——例如，超越律法之义的义；身体和灵性的复活；神性的交通，永恒的生命，以及超越亚当在无罪状态下的幸福——就是那不能被动摇的国度，希伯来书12:28。</w:t>
      </w:r>
    </w:p>
    <w:p w14:paraId="4258F91B">
      <w:pPr>
        <w:spacing w:after="110" w:line="259" w:lineRule="auto"/>
        <w:ind w:left="0" w:right="0" w:firstLine="0"/>
        <w:jc w:val="left"/>
        <w:rPr>
          <w:rFonts w:hint="eastAsia"/>
          <w:b w:val="0"/>
          <w:bCs/>
          <w:i w:val="0"/>
          <w:iCs/>
        </w:rPr>
      </w:pPr>
    </w:p>
    <w:p w14:paraId="7B2AC7F1">
      <w:pPr>
        <w:spacing w:after="110" w:line="259" w:lineRule="auto"/>
        <w:ind w:left="0" w:right="0" w:firstLine="0"/>
        <w:jc w:val="left"/>
        <w:rPr>
          <w:rFonts w:hint="eastAsia"/>
          <w:b w:val="0"/>
          <w:bCs/>
          <w:i w:val="0"/>
          <w:iCs/>
        </w:rPr>
      </w:pPr>
      <w:r>
        <w:rPr>
          <w:rFonts w:hint="eastAsia"/>
          <w:b w:val="0"/>
          <w:bCs/>
          <w:i w:val="0"/>
          <w:iCs/>
        </w:rPr>
        <w:t>Use. Of Instruction: that in the business of our salvation, we turn away our eyes away from all creatures, and lift them up above to the fountain of salvation, in the manner mentioned.</w:t>
      </w:r>
    </w:p>
    <w:p w14:paraId="03FB2A04">
      <w:pPr>
        <w:spacing w:after="110" w:line="259" w:lineRule="auto"/>
        <w:ind w:left="0" w:right="0" w:firstLine="0"/>
        <w:jc w:val="left"/>
        <w:rPr>
          <w:b w:val="0"/>
          <w:bCs/>
          <w:i w:val="0"/>
          <w:iCs/>
        </w:rPr>
      </w:pPr>
      <w:r>
        <w:rPr>
          <w:rFonts w:hint="eastAsia"/>
          <w:b w:val="0"/>
          <w:bCs/>
          <w:i w:val="0"/>
          <w:iCs/>
        </w:rPr>
        <w:t>用途. 教导：在我们救恩的事上，我们要转眼离开一切受造物，照所提到的方式，向上仰望救恩的泉源。</w:t>
      </w:r>
      <w:r>
        <w:rPr>
          <w:rFonts w:ascii="Arial" w:hAnsi="Arial" w:eastAsia="Arial" w:cs="Arial"/>
          <w:b w:val="0"/>
          <w:bCs/>
          <w:i w:val="0"/>
          <w:iCs/>
          <w:sz w:val="25"/>
        </w:rPr>
        <w:t xml:space="preserve"> </w:t>
      </w:r>
    </w:p>
    <w:p w14:paraId="55877C7F">
      <w:pPr>
        <w:spacing w:after="0" w:line="259" w:lineRule="auto"/>
        <w:ind w:left="0" w:right="0" w:firstLine="0"/>
        <w:jc w:val="left"/>
      </w:pPr>
      <w:r>
        <w:rPr>
          <w:rFonts w:ascii="Arial" w:hAnsi="Arial" w:eastAsia="Arial" w:cs="Arial"/>
          <w:sz w:val="25"/>
        </w:rPr>
        <w:t xml:space="preserve"> </w:t>
      </w:r>
      <w:r>
        <w:br w:type="page"/>
      </w:r>
    </w:p>
    <w:p w14:paraId="49BFF1F2">
      <w:pPr>
        <w:spacing w:after="568"/>
        <w:ind w:left="-5" w:right="0"/>
      </w:pPr>
      <w:r>
        <w:t>[37]</w:t>
      </w:r>
    </w:p>
    <w:p w14:paraId="63B1BAA3">
      <w:pPr>
        <w:pStyle w:val="5"/>
        <w:spacing w:after="12"/>
        <w:ind w:left="1650" w:right="1640"/>
      </w:pPr>
      <w:r>
        <w:t>The Sixth Lord’s Day</w:t>
      </w:r>
    </w:p>
    <w:p w14:paraId="3451E45E">
      <w:pPr>
        <w:spacing w:after="173" w:line="255" w:lineRule="auto"/>
        <w:ind w:left="31" w:right="21"/>
        <w:jc w:val="center"/>
      </w:pPr>
      <w:r>
        <w:rPr>
          <w:b/>
          <w:i/>
          <w:color w:val="4F81BD"/>
          <w:sz w:val="39"/>
        </w:rPr>
        <w:t>1Tim. 3.16</w:t>
      </w:r>
    </w:p>
    <w:p w14:paraId="44B2CC3B">
      <w:pPr>
        <w:spacing w:after="7" w:line="255" w:lineRule="auto"/>
        <w:ind w:left="31" w:right="21"/>
        <w:jc w:val="center"/>
      </w:pPr>
      <w:r>
        <w:rPr>
          <w:b/>
          <w:i/>
          <w:color w:val="4F81BD"/>
          <w:sz w:val="39"/>
        </w:rPr>
        <w:t>And without controversy, great is the mystery of godliness; God was manifest in the flesh, justified in the Spirit, seen by</w:t>
      </w:r>
    </w:p>
    <w:p w14:paraId="1A51C45C">
      <w:pPr>
        <w:spacing w:after="7" w:line="255" w:lineRule="auto"/>
        <w:ind w:left="31" w:right="21"/>
        <w:jc w:val="center"/>
      </w:pPr>
      <w:r>
        <w:rPr>
          <w:b/>
          <w:i/>
          <w:color w:val="4F81BD"/>
          <w:sz w:val="39"/>
        </w:rPr>
        <w:t>Angels, preached to the Gentiles, believed on in the world, received up into glory.</w:t>
      </w:r>
    </w:p>
    <w:p w14:paraId="4A9C6D06">
      <w:pPr>
        <w:pStyle w:val="2"/>
        <w:bidi w:val="0"/>
        <w:rPr>
          <w:rFonts w:hint="eastAsia"/>
        </w:rPr>
      </w:pPr>
      <w:r>
        <w:rPr>
          <w:rFonts w:hint="eastAsia"/>
        </w:rPr>
        <w:t>第六个主日</w:t>
      </w:r>
    </w:p>
    <w:p w14:paraId="3D85D599">
      <w:pPr>
        <w:pStyle w:val="2"/>
        <w:bidi w:val="0"/>
        <w:rPr>
          <w:rFonts w:hint="eastAsia"/>
        </w:rPr>
      </w:pPr>
      <w:r>
        <w:rPr>
          <w:rFonts w:hint="eastAsia"/>
        </w:rPr>
        <w:t>提摩太前书 3:16</w:t>
      </w:r>
    </w:p>
    <w:p w14:paraId="0D4D03C4">
      <w:pPr>
        <w:ind w:left="-5" w:right="0"/>
        <w:rPr>
          <w:rFonts w:hint="eastAsia"/>
        </w:rPr>
      </w:pPr>
    </w:p>
    <w:p w14:paraId="25AAB156">
      <w:pPr>
        <w:ind w:left="-5" w:right="0"/>
        <w:rPr>
          <w:rFonts w:hint="eastAsia"/>
          <w:b/>
          <w:bCs/>
        </w:rPr>
      </w:pPr>
      <w:r>
        <w:rPr>
          <w:rFonts w:hint="eastAsia"/>
          <w:b/>
          <w:bCs/>
        </w:rPr>
        <w:t>无可争议，敬虔的奥秘是伟大的；神在肉身显现，在圣灵里称义，被天使看见，传给外邦人，被世人信服，被接升入荣耀中。</w:t>
      </w:r>
    </w:p>
    <w:p w14:paraId="4CAA0418">
      <w:pPr>
        <w:ind w:left="-5" w:right="0"/>
        <w:rPr>
          <w:rFonts w:hint="eastAsia"/>
        </w:rPr>
      </w:pPr>
    </w:p>
    <w:p w14:paraId="2FF19ED3">
      <w:pPr>
        <w:ind w:left="-5" w:right="0"/>
        <w:rPr>
          <w:rFonts w:hint="eastAsia"/>
        </w:rPr>
      </w:pPr>
      <w:r>
        <w:rPr>
          <w:rFonts w:hint="eastAsia"/>
        </w:rPr>
        <w:t>In these words is contained an argument whereby the Apostle endeavors to stir up Timothy to procure diligence and care in the Church of God.</w:t>
      </w:r>
    </w:p>
    <w:p w14:paraId="57C11971">
      <w:pPr>
        <w:ind w:left="-5" w:right="0"/>
        <w:rPr>
          <w:rFonts w:hint="eastAsia"/>
        </w:rPr>
      </w:pPr>
      <w:r>
        <w:rPr>
          <w:rFonts w:hint="eastAsia"/>
        </w:rPr>
        <w:t>在这些话语中包含了一个论据，使徒藉此努力激励提摩太在神的教会中尽心尽力。</w:t>
      </w:r>
    </w:p>
    <w:p w14:paraId="3A138672">
      <w:pPr>
        <w:ind w:left="-5" w:right="0"/>
        <w:rPr>
          <w:rFonts w:hint="eastAsia"/>
        </w:rPr>
      </w:pPr>
    </w:p>
    <w:p w14:paraId="6DA98B41">
      <w:pPr>
        <w:ind w:left="-5" w:right="0"/>
        <w:rPr>
          <w:rFonts w:hint="eastAsia"/>
        </w:rPr>
      </w:pPr>
      <w:r>
        <w:rPr>
          <w:rFonts w:hint="eastAsia"/>
        </w:rPr>
        <w:t>It is drawn from the object, if we consider Timothy's Ministry, which now ought to be busied about the greatest mysteries, and so it is to be exercised with greatest reverence, diligence, and care.</w:t>
      </w:r>
    </w:p>
    <w:p w14:paraId="33DB0624">
      <w:pPr>
        <w:ind w:left="-5" w:right="0"/>
        <w:rPr>
          <w:rFonts w:hint="eastAsia"/>
        </w:rPr>
      </w:pPr>
      <w:r>
        <w:rPr>
          <w:rFonts w:hint="eastAsia"/>
        </w:rPr>
        <w:t>这是从对象方面推导出来的，如果我们考虑提摩太的事工，现在应当专注于最大的奥秘，因此应当以最大的敬畏、勤勉和关切去执行。</w:t>
      </w:r>
    </w:p>
    <w:p w14:paraId="6EDBE2F4">
      <w:pPr>
        <w:ind w:left="-5" w:right="0"/>
        <w:rPr>
          <w:rFonts w:hint="eastAsia"/>
        </w:rPr>
      </w:pPr>
    </w:p>
    <w:p w14:paraId="3C1D5CAC">
      <w:pPr>
        <w:ind w:left="-5" w:right="0"/>
        <w:rPr>
          <w:rFonts w:hint="eastAsia"/>
        </w:rPr>
      </w:pPr>
      <w:r>
        <w:rPr>
          <w:rFonts w:hint="eastAsia"/>
        </w:rPr>
        <w:t>Or, from an adjunct, if the Church herself is considered, that was to be cared for by Timothy, of which mention was made in the preceding verse; namely, because of all other matters, the greatest was entrusted to this Church: the mystery of godliness.</w:t>
      </w:r>
    </w:p>
    <w:p w14:paraId="0E7C8452">
      <w:pPr>
        <w:ind w:left="-5" w:right="0"/>
        <w:rPr>
          <w:rFonts w:hint="eastAsia"/>
        </w:rPr>
      </w:pPr>
      <w:r>
        <w:rPr>
          <w:rFonts w:hint="eastAsia"/>
        </w:rPr>
        <w:t>或者，从附属物方面考虑，如果考虑教会本身，就是提摩太所要照管的教会，这在前一节经文中已经提到；即因为在所有其他事务中，最重大的事务已托付给这教会：敬虔的奥秘。</w:t>
      </w:r>
    </w:p>
    <w:p w14:paraId="55A1AEA4">
      <w:pPr>
        <w:ind w:left="-5" w:right="0"/>
        <w:rPr>
          <w:rFonts w:hint="eastAsia"/>
        </w:rPr>
      </w:pPr>
    </w:p>
    <w:p w14:paraId="18E1B659">
      <w:pPr>
        <w:ind w:left="-5" w:right="0"/>
        <w:rPr>
          <w:rFonts w:hint="eastAsia"/>
        </w:rPr>
      </w:pPr>
      <w:r>
        <w:rPr>
          <w:rFonts w:hint="eastAsia"/>
        </w:rPr>
        <w:t>And so Timothy's greatest diligence and care ought to be bestowed upon the Church.</w:t>
      </w:r>
    </w:p>
    <w:p w14:paraId="1808838B">
      <w:pPr>
        <w:ind w:left="-5" w:right="0"/>
        <w:rPr>
          <w:rFonts w:hint="eastAsia"/>
        </w:rPr>
      </w:pPr>
      <w:r>
        <w:rPr>
          <w:rFonts w:hint="eastAsia"/>
        </w:rPr>
        <w:t>因此，提摩太最大的勤勉和关怀应当投入到教会中。</w:t>
      </w:r>
    </w:p>
    <w:p w14:paraId="22172FA3">
      <w:pPr>
        <w:ind w:left="-5" w:right="0"/>
        <w:rPr>
          <w:rFonts w:hint="eastAsia"/>
        </w:rPr>
      </w:pPr>
    </w:p>
    <w:p w14:paraId="242A1784">
      <w:pPr>
        <w:ind w:left="-5" w:right="0"/>
        <w:rPr>
          <w:rFonts w:hint="eastAsia"/>
        </w:rPr>
      </w:pPr>
      <w:r>
        <w:rPr>
          <w:rFonts w:hint="eastAsia"/>
        </w:rPr>
        <w:t>In these words then is properly expounded the nature of the Gospel, 1. From its Genius, or general notion, that it is a Mystery.</w:t>
      </w:r>
    </w:p>
    <w:p w14:paraId="68C1DB84">
      <w:pPr>
        <w:ind w:left="-5" w:right="0"/>
        <w:rPr>
          <w:rFonts w:hint="eastAsia"/>
        </w:rPr>
      </w:pPr>
      <w:r>
        <w:rPr>
          <w:rFonts w:hint="eastAsia"/>
        </w:rPr>
        <w:t>在这些话语中，福音的本质得到适当阐述，1. 从其特质或一般概念上看，它是一个奥秘。</w:t>
      </w:r>
    </w:p>
    <w:p w14:paraId="59F3E55F">
      <w:pPr>
        <w:ind w:left="-5" w:right="0"/>
        <w:rPr>
          <w:rFonts w:hint="eastAsia"/>
        </w:rPr>
      </w:pPr>
    </w:p>
    <w:p w14:paraId="4256B93D">
      <w:pPr>
        <w:ind w:left="-5" w:right="0"/>
        <w:rPr>
          <w:rFonts w:hint="eastAsia"/>
        </w:rPr>
      </w:pPr>
      <w:r>
        <w:rPr>
          <w:rFonts w:hint="eastAsia"/>
        </w:rPr>
        <w:t>2. From its end, that it is a mystery of godliness.</w:t>
      </w:r>
    </w:p>
    <w:p w14:paraId="73972191">
      <w:pPr>
        <w:ind w:left="-5" w:right="0"/>
        <w:rPr>
          <w:rFonts w:hint="eastAsia"/>
        </w:rPr>
      </w:pPr>
      <w:r>
        <w:rPr>
          <w:rFonts w:hint="eastAsia"/>
        </w:rPr>
        <w:t>2. 从其目的上看，它是敬虔的奥秘。</w:t>
      </w:r>
    </w:p>
    <w:p w14:paraId="7972E12F">
      <w:pPr>
        <w:ind w:left="-5" w:right="0"/>
        <w:rPr>
          <w:rFonts w:hint="eastAsia"/>
        </w:rPr>
      </w:pPr>
    </w:p>
    <w:p w14:paraId="5F0C27F2">
      <w:pPr>
        <w:ind w:left="-5" w:right="0"/>
        <w:rPr>
          <w:rFonts w:hint="eastAsia"/>
        </w:rPr>
      </w:pPr>
      <w:r>
        <w:rPr>
          <w:rFonts w:hint="eastAsia"/>
        </w:rPr>
        <w:t>3. From the degree of its worth and excellence; that it is a great, or noble mystery.</w:t>
      </w:r>
    </w:p>
    <w:p w14:paraId="20AB8157">
      <w:pPr>
        <w:ind w:left="-5" w:right="0"/>
        <w:rPr>
          <w:rFonts w:hint="eastAsia"/>
        </w:rPr>
      </w:pPr>
      <w:r>
        <w:rPr>
          <w:rFonts w:hint="eastAsia"/>
        </w:rPr>
        <w:t>3. 从其价值和卓越程度上看；它是一个伟大的或高贵的奥秘。</w:t>
      </w:r>
    </w:p>
    <w:p w14:paraId="6D0F9345">
      <w:pPr>
        <w:ind w:left="-5" w:right="0"/>
        <w:rPr>
          <w:rFonts w:hint="eastAsia"/>
        </w:rPr>
      </w:pPr>
    </w:p>
    <w:p w14:paraId="4A4D929F">
      <w:pPr>
        <w:ind w:left="-5" w:right="0"/>
        <w:rPr>
          <w:rFonts w:hint="eastAsia"/>
        </w:rPr>
      </w:pPr>
      <w:r>
        <w:rPr>
          <w:rFonts w:hint="eastAsia"/>
        </w:rPr>
        <w:t>4. From the most certain and undoubted truth of all these things, in their complexion and communication — without controversy.</w:t>
      </w:r>
    </w:p>
    <w:p w14:paraId="11AB68FB">
      <w:pPr>
        <w:ind w:left="-5" w:right="0"/>
        <w:rPr>
          <w:rFonts w:hint="eastAsia"/>
        </w:rPr>
      </w:pPr>
      <w:r>
        <w:rPr>
          <w:rFonts w:hint="eastAsia"/>
        </w:rPr>
        <w:t>4. 从所有这些事情最确定无疑的真理来看，在它们的组合和传达中——无可争议。</w:t>
      </w:r>
    </w:p>
    <w:p w14:paraId="3543DF9A">
      <w:pPr>
        <w:ind w:left="-5" w:right="0"/>
        <w:rPr>
          <w:rFonts w:hint="eastAsia"/>
        </w:rPr>
      </w:pPr>
    </w:p>
    <w:p w14:paraId="056439D5">
      <w:pPr>
        <w:ind w:left="-5" w:right="0"/>
        <w:rPr>
          <w:rFonts w:hint="eastAsia"/>
        </w:rPr>
      </w:pPr>
      <w:r>
        <w:rPr>
          <w:rFonts w:hint="eastAsia"/>
        </w:rPr>
        <w:t>And all these are demonstrated by induction of the parts and members that make up this mystery as a whole.</w:t>
      </w:r>
    </w:p>
    <w:p w14:paraId="72A1CE39">
      <w:pPr>
        <w:ind w:left="-5" w:right="0"/>
        <w:rPr>
          <w:rFonts w:hint="eastAsia"/>
        </w:rPr>
      </w:pPr>
      <w:r>
        <w:rPr>
          <w:rFonts w:hint="eastAsia"/>
        </w:rPr>
        <w:t>所有这些都通过归纳构成这整体奥秘的各部分和要素来证明。</w:t>
      </w:r>
    </w:p>
    <w:p w14:paraId="71C291BC">
      <w:pPr>
        <w:ind w:left="-5" w:right="0"/>
        <w:rPr>
          <w:rFonts w:hint="eastAsia"/>
        </w:rPr>
      </w:pPr>
    </w:p>
    <w:p w14:paraId="117EBD0E">
      <w:pPr>
        <w:ind w:left="-5" w:right="0"/>
        <w:rPr>
          <w:rFonts w:hint="eastAsia"/>
        </w:rPr>
      </w:pPr>
      <w:r>
        <w:rPr>
          <w:rFonts w:hint="eastAsia"/>
        </w:rPr>
        <w:t>For seeing in every part there is something altogether singular and wonderful, it necessarily follows that the whole mystery is altogether admirable, and to be stood amazed at.</w:t>
      </w:r>
    </w:p>
    <w:p w14:paraId="520D0909">
      <w:pPr>
        <w:ind w:left="-5" w:right="0"/>
        <w:rPr>
          <w:rFonts w:hint="eastAsia"/>
        </w:rPr>
      </w:pPr>
      <w:r>
        <w:rPr>
          <w:rFonts w:hint="eastAsia"/>
        </w:rPr>
        <w:t>因为看到在每一部分中都有完全独特和奇妙的东西，必然得出结论，整个奥秘是完全令人钦佩和惊叹的。</w:t>
      </w:r>
    </w:p>
    <w:p w14:paraId="730EF90F">
      <w:pPr>
        <w:ind w:left="-5" w:right="0"/>
        <w:rPr>
          <w:rFonts w:hint="eastAsia"/>
        </w:rPr>
      </w:pPr>
    </w:p>
    <w:p w14:paraId="63716D32">
      <w:pPr>
        <w:ind w:left="-5" w:right="0"/>
        <w:rPr>
          <w:rFonts w:hint="eastAsia"/>
        </w:rPr>
      </w:pPr>
      <w:r>
        <w:rPr>
          <w:rFonts w:hint="eastAsia"/>
        </w:rPr>
        <w:t>These parts are those which are contained in these words, God manifested in the flesh, etc.</w:t>
      </w:r>
    </w:p>
    <w:p w14:paraId="28839564">
      <w:pPr>
        <w:ind w:left="-5" w:right="0"/>
        <w:rPr>
          <w:rFonts w:hint="eastAsia"/>
        </w:rPr>
      </w:pPr>
      <w:r>
        <w:rPr>
          <w:rFonts w:hint="eastAsia"/>
        </w:rPr>
        <w:t>这些部分就是包含在这些话语中的，神在肉身显现，等等。</w:t>
      </w:r>
    </w:p>
    <w:p w14:paraId="540932CD">
      <w:pPr>
        <w:ind w:left="-5" w:right="0"/>
        <w:rPr>
          <w:rFonts w:hint="eastAsia"/>
        </w:rPr>
      </w:pPr>
    </w:p>
    <w:p w14:paraId="0C856EA4">
      <w:pPr>
        <w:ind w:left="-5" w:right="0"/>
        <w:rPr>
          <w:rFonts w:hint="eastAsia"/>
        </w:rPr>
      </w:pPr>
      <w:r>
        <w:rPr>
          <w:rFonts w:hint="eastAsia"/>
        </w:rPr>
        <w:t>Doctrine 1. Our Lord Jesus Christ is true God and true man.</w:t>
      </w:r>
    </w:p>
    <w:p w14:paraId="74F5E23B">
      <w:pPr>
        <w:ind w:left="-5" w:right="0"/>
        <w:rPr>
          <w:rFonts w:hint="eastAsia"/>
        </w:rPr>
      </w:pPr>
      <w:r>
        <w:rPr>
          <w:rFonts w:hint="eastAsia"/>
        </w:rPr>
        <w:t>教义1. 我们的主耶稣基督是真神也是真人。</w:t>
      </w:r>
    </w:p>
    <w:p w14:paraId="02321D48">
      <w:pPr>
        <w:ind w:left="-5" w:right="0"/>
        <w:rPr>
          <w:rFonts w:hint="eastAsia"/>
        </w:rPr>
      </w:pPr>
    </w:p>
    <w:p w14:paraId="61F11DD8">
      <w:pPr>
        <w:ind w:left="-5" w:right="0"/>
        <w:rPr>
          <w:rFonts w:hint="eastAsia"/>
        </w:rPr>
      </w:pPr>
      <w:r>
        <w:rPr>
          <w:rFonts w:hint="eastAsia"/>
        </w:rPr>
        <w:t>This is clear from the Text, God manifested in the flesh; and that he is true God, appears from the following reasons.</w:t>
      </w:r>
    </w:p>
    <w:p w14:paraId="28B14429">
      <w:pPr>
        <w:ind w:left="-5" w:right="0"/>
        <w:rPr>
          <w:rFonts w:hint="eastAsia"/>
        </w:rPr>
      </w:pPr>
      <w:r>
        <w:rPr>
          <w:rFonts w:hint="eastAsia"/>
        </w:rPr>
        <w:t>这从经文中清楚可见，神在肉身显现；而祂是真神，从以下理由可见。</w:t>
      </w:r>
    </w:p>
    <w:p w14:paraId="52524B0C">
      <w:pPr>
        <w:ind w:left="-5" w:right="0"/>
        <w:rPr>
          <w:rFonts w:hint="eastAsia"/>
        </w:rPr>
      </w:pPr>
    </w:p>
    <w:p w14:paraId="13477E67">
      <w:pPr>
        <w:ind w:left="-5" w:right="0"/>
        <w:rPr>
          <w:rFonts w:hint="eastAsia"/>
        </w:rPr>
      </w:pPr>
      <w:r>
        <w:rPr>
          <w:rFonts w:hint="eastAsia"/>
        </w:rPr>
        <w:t>Reason 1. From plain testimonies of this sort, whereby the name of God is simply and absolutely given to Him in the same manner altogether as to the Father; as in this passage, and also Isa 9.6; Joh 1.1; Rom 9.5; 1Joh 5.20.</w:t>
      </w:r>
    </w:p>
    <w:p w14:paraId="3CDE32D2">
      <w:pPr>
        <w:ind w:left="-5" w:right="0"/>
        <w:rPr>
          <w:rFonts w:hint="eastAsia"/>
        </w:rPr>
      </w:pPr>
      <w:r>
        <w:rPr>
          <w:rFonts w:hint="eastAsia"/>
        </w:rPr>
        <w:t>理由1. 从这类明确的见证中，神的名称简单且绝对地赐给祂，完全与赐给父神的方式相同；如在本段经文中，以及以赛亚书9:6；约翰福音1:1；罗马书9:5；约翰一书5:20。</w:t>
      </w:r>
    </w:p>
    <w:p w14:paraId="5B18861B">
      <w:pPr>
        <w:ind w:left="-5" w:right="0"/>
        <w:rPr>
          <w:rFonts w:hint="eastAsia"/>
        </w:rPr>
      </w:pPr>
    </w:p>
    <w:p w14:paraId="6A7B0D56">
      <w:pPr>
        <w:ind w:left="-5" w:right="0"/>
        <w:rPr>
          <w:rFonts w:hint="eastAsia"/>
        </w:rPr>
      </w:pPr>
      <w:r>
        <w:rPr>
          <w:rFonts w:hint="eastAsia"/>
        </w:rPr>
        <w:t>Reason 2. From the divine properties that are given to him, such as Eternity, Joh 1.1; 17.5; Omnipotency, Joh 3.21; Phil 4.13, and the like.</w:t>
      </w:r>
    </w:p>
    <w:p w14:paraId="1FE9769A">
      <w:pPr>
        <w:ind w:left="-5" w:right="0"/>
        <w:rPr>
          <w:rFonts w:hint="eastAsia"/>
        </w:rPr>
      </w:pPr>
      <w:r>
        <w:rPr>
          <w:rFonts w:hint="eastAsia"/>
        </w:rPr>
        <w:t>理由2. 从赐给祂的神圣属性，如永恒，约翰福音1:1；17:5；全能，约翰福音3:21；腓立比书4:13，等等。</w:t>
      </w:r>
    </w:p>
    <w:p w14:paraId="45194E05">
      <w:pPr>
        <w:ind w:left="-5" w:right="0"/>
        <w:rPr>
          <w:rFonts w:hint="eastAsia"/>
        </w:rPr>
      </w:pPr>
    </w:p>
    <w:p w14:paraId="4A52C3E3">
      <w:pPr>
        <w:ind w:left="-5" w:right="0"/>
        <w:rPr>
          <w:rFonts w:hint="eastAsia"/>
        </w:rPr>
      </w:pPr>
      <w:r>
        <w:rPr>
          <w:rFonts w:hint="eastAsia"/>
        </w:rPr>
        <w:t>Reason 3. From the divine works of which he is made Author; such as of Creation, Col 1.16; the Sustaining of all things, Heb. 1.3; and of all sorts of miracles.</w:t>
      </w:r>
    </w:p>
    <w:p w14:paraId="4AE9CBEC">
      <w:pPr>
        <w:ind w:left="-5" w:right="0"/>
        <w:rPr>
          <w:rFonts w:hint="eastAsia"/>
        </w:rPr>
      </w:pPr>
      <w:r>
        <w:rPr>
          <w:rFonts w:hint="eastAsia"/>
        </w:rPr>
        <w:t>理由3. 从祂被立为创始者的神圣工作；如创造，歌罗西书1:16；托住万有，希伯来书1:3；以及各种神迹。</w:t>
      </w:r>
    </w:p>
    <w:p w14:paraId="1C51DEA1">
      <w:pPr>
        <w:ind w:left="-5" w:right="0"/>
        <w:rPr>
          <w:rFonts w:hint="eastAsia"/>
        </w:rPr>
      </w:pPr>
    </w:p>
    <w:p w14:paraId="0FF91964">
      <w:pPr>
        <w:ind w:left="-5" w:right="0"/>
        <w:rPr>
          <w:rFonts w:hint="eastAsia"/>
        </w:rPr>
      </w:pPr>
      <w:r>
        <w:rPr>
          <w:rFonts w:hint="eastAsia"/>
        </w:rPr>
        <w:t>Reason 4. From the divine authority that everywhere is given to him in Scriptures, as he gives authority to the Word and Sacraments, and other divine Ordinances.</w:t>
      </w:r>
    </w:p>
    <w:p w14:paraId="6C03D843">
      <w:pPr>
        <w:ind w:left="-5" w:right="0"/>
        <w:rPr>
          <w:rFonts w:hint="eastAsia"/>
        </w:rPr>
      </w:pPr>
      <w:r>
        <w:rPr>
          <w:rFonts w:hint="eastAsia"/>
        </w:rPr>
        <w:t>理由4. 从圣经各处赐给祂的神圣权柄，因为祂赐权柄给圣道和圣礼，以及其他神圣的礼仪。</w:t>
      </w:r>
    </w:p>
    <w:p w14:paraId="0AE712B0">
      <w:pPr>
        <w:ind w:left="-5" w:right="0"/>
        <w:rPr>
          <w:rFonts w:hint="eastAsia"/>
        </w:rPr>
      </w:pPr>
    </w:p>
    <w:p w14:paraId="7D560BCC">
      <w:pPr>
        <w:ind w:left="-5" w:right="0"/>
        <w:rPr>
          <w:rFonts w:hint="eastAsia"/>
        </w:rPr>
      </w:pPr>
      <w:r>
        <w:rPr>
          <w:rFonts w:hint="eastAsia"/>
        </w:rPr>
        <w:t>Reason 5. From the divine Worship, Honour, and adoration that is due him, Heb 1.8, and in other passages.</w:t>
      </w:r>
    </w:p>
    <w:p w14:paraId="32DEED61">
      <w:pPr>
        <w:ind w:left="-5" w:right="0"/>
        <w:rPr>
          <w:rFonts w:hint="eastAsia"/>
        </w:rPr>
      </w:pPr>
      <w:r>
        <w:rPr>
          <w:rFonts w:hint="eastAsia"/>
        </w:rPr>
        <w:t>理由5. 从应当归给祂的神圣敬拜、尊荣和崇拜，希伯来书1:8，以及其他经文。</w:t>
      </w:r>
    </w:p>
    <w:p w14:paraId="096EE5B7">
      <w:pPr>
        <w:ind w:left="-5" w:right="0"/>
        <w:rPr>
          <w:rFonts w:hint="eastAsia"/>
        </w:rPr>
      </w:pPr>
    </w:p>
    <w:p w14:paraId="2C9BB2B4">
      <w:pPr>
        <w:pStyle w:val="8"/>
        <w:keepNext w:val="0"/>
        <w:keepLines w:val="0"/>
        <w:widowControl/>
        <w:suppressLineNumbers w:val="0"/>
        <w:rPr>
          <w:sz w:val="30"/>
          <w:szCs w:val="30"/>
        </w:rPr>
      </w:pPr>
      <w:r>
        <w:rPr>
          <w:sz w:val="30"/>
          <w:szCs w:val="30"/>
        </w:rPr>
        <w:t>Reason 6. From that efficacy which by his Ministers, through the power of the Holy Spirit, he puts forth in the Preaching of this Doctrine, as it is evident in our Text in these words, justified in the</w:t>
      </w:r>
      <w:r>
        <w:rPr>
          <w:sz w:val="30"/>
          <w:szCs w:val="30"/>
        </w:rPr>
        <w:br w:type="textWrapping"/>
      </w:r>
      <w:r>
        <w:rPr>
          <w:sz w:val="30"/>
          <w:szCs w:val="30"/>
        </w:rPr>
        <w:t>理由六：从祂通过祂的传道人，借着圣灵的能力，在宣讲这教义时所显明的功效，正如我们经文中这些话所明证的：在圣灵里称义，传给外邦人，世人就信祂。</w:t>
      </w:r>
    </w:p>
    <w:p w14:paraId="5C24CDD5">
      <w:pPr>
        <w:pStyle w:val="8"/>
        <w:keepNext w:val="0"/>
        <w:keepLines w:val="0"/>
        <w:widowControl/>
        <w:suppressLineNumbers w:val="0"/>
        <w:rPr>
          <w:sz w:val="30"/>
          <w:szCs w:val="30"/>
        </w:rPr>
      </w:pPr>
      <w:r>
        <w:rPr>
          <w:sz w:val="30"/>
          <w:szCs w:val="30"/>
        </w:rPr>
        <w:t>[39]</w:t>
      </w:r>
      <w:r>
        <w:rPr>
          <w:sz w:val="30"/>
          <w:szCs w:val="30"/>
        </w:rPr>
        <w:br w:type="textWrapping"/>
      </w:r>
      <w:r>
        <w:rPr>
          <w:sz w:val="30"/>
          <w:szCs w:val="30"/>
        </w:rPr>
        <w:t>[39]</w:t>
      </w:r>
    </w:p>
    <w:p w14:paraId="1EB076F3">
      <w:pPr>
        <w:pStyle w:val="8"/>
        <w:keepNext w:val="0"/>
        <w:keepLines w:val="0"/>
        <w:widowControl/>
        <w:suppressLineNumbers w:val="0"/>
        <w:rPr>
          <w:sz w:val="30"/>
          <w:szCs w:val="30"/>
        </w:rPr>
      </w:pPr>
      <w:r>
        <w:rPr>
          <w:sz w:val="30"/>
          <w:szCs w:val="30"/>
        </w:rPr>
        <w:t>Spirit, preached to the Gentiles, and believed on in the world.</w:t>
      </w:r>
      <w:r>
        <w:rPr>
          <w:sz w:val="30"/>
          <w:szCs w:val="30"/>
        </w:rPr>
        <w:br w:type="textWrapping"/>
      </w:r>
      <w:r>
        <w:rPr>
          <w:sz w:val="30"/>
          <w:szCs w:val="30"/>
        </w:rPr>
        <w:t>圣灵，传给外邦人，被世人所信。</w:t>
      </w:r>
    </w:p>
    <w:p w14:paraId="5357A575">
      <w:pPr>
        <w:pStyle w:val="8"/>
        <w:keepNext w:val="0"/>
        <w:keepLines w:val="0"/>
        <w:widowControl/>
        <w:suppressLineNumbers w:val="0"/>
        <w:rPr>
          <w:sz w:val="30"/>
          <w:szCs w:val="30"/>
        </w:rPr>
      </w:pPr>
      <w:r>
        <w:rPr>
          <w:sz w:val="30"/>
          <w:szCs w:val="30"/>
        </w:rPr>
        <w:t>That he is true man, is apparent enough from this Text, that he was</w:t>
      </w:r>
      <w:r>
        <w:rPr>
          <w:sz w:val="30"/>
          <w:szCs w:val="30"/>
        </w:rPr>
        <w:br w:type="textWrapping"/>
      </w:r>
      <w:r>
        <w:rPr>
          <w:sz w:val="30"/>
          <w:szCs w:val="30"/>
        </w:rPr>
        <w:t>祂是真实的人，从这经文中已经足够明显，就是祂在凡事上</w:t>
      </w:r>
    </w:p>
    <w:p w14:paraId="0189E13F">
      <w:pPr>
        <w:pStyle w:val="8"/>
        <w:keepNext w:val="0"/>
        <w:keepLines w:val="0"/>
        <w:widowControl/>
        <w:suppressLineNumbers w:val="0"/>
        <w:rPr>
          <w:sz w:val="30"/>
          <w:szCs w:val="30"/>
        </w:rPr>
      </w:pPr>
      <w:r>
        <w:rPr>
          <w:sz w:val="30"/>
          <w:szCs w:val="30"/>
        </w:rPr>
        <w:t>58made like us in all things except in sin, Heb 4.15.</w:t>
      </w:r>
      <w:r>
        <w:rPr>
          <w:sz w:val="30"/>
          <w:szCs w:val="30"/>
        </w:rPr>
        <w:br w:type="textWrapping"/>
      </w:r>
      <w:r>
        <w:rPr>
          <w:sz w:val="30"/>
          <w:szCs w:val="30"/>
        </w:rPr>
        <w:t>58与我们相同，只是没有罪，来4:15。</w:t>
      </w:r>
    </w:p>
    <w:p w14:paraId="0704C0B7">
      <w:pPr>
        <w:pStyle w:val="8"/>
        <w:keepNext w:val="0"/>
        <w:keepLines w:val="0"/>
        <w:widowControl/>
        <w:suppressLineNumbers w:val="0"/>
        <w:rPr>
          <w:sz w:val="30"/>
          <w:szCs w:val="30"/>
        </w:rPr>
      </w:pPr>
      <w:r>
        <w:rPr>
          <w:sz w:val="30"/>
          <w:szCs w:val="30"/>
        </w:rPr>
        <w:t>Why our Mediator ought to be true God:</w:t>
      </w:r>
      <w:r>
        <w:rPr>
          <w:sz w:val="30"/>
          <w:szCs w:val="30"/>
        </w:rPr>
        <w:br w:type="textWrapping"/>
      </w:r>
      <w:r>
        <w:rPr>
          <w:sz w:val="30"/>
          <w:szCs w:val="30"/>
        </w:rPr>
        <w:t>为什么我们的中保必须是真神：</w:t>
      </w:r>
    </w:p>
    <w:p w14:paraId="496E01A6">
      <w:pPr>
        <w:pStyle w:val="8"/>
        <w:keepNext w:val="0"/>
        <w:keepLines w:val="0"/>
        <w:widowControl/>
        <w:suppressLineNumbers w:val="0"/>
        <w:rPr>
          <w:sz w:val="30"/>
          <w:szCs w:val="30"/>
        </w:rPr>
      </w:pPr>
      <w:r>
        <w:rPr>
          <w:sz w:val="30"/>
          <w:szCs w:val="30"/>
        </w:rPr>
        <w:t>Reason 1. Is that he might be able to sustain the weight of God's wrath, and perform the other divine duties that belong to the perfecting of our Redemption and Salvation.</w:t>
      </w:r>
      <w:r>
        <w:rPr>
          <w:sz w:val="30"/>
          <w:szCs w:val="30"/>
        </w:rPr>
        <w:br w:type="textWrapping"/>
      </w:r>
      <w:r>
        <w:rPr>
          <w:sz w:val="30"/>
          <w:szCs w:val="30"/>
        </w:rPr>
        <w:t>理由一：是为了祂能够承担神忿怒的重量，并履行那些属于完成我们救赎与拯救的其他神圣职责。</w:t>
      </w:r>
    </w:p>
    <w:p w14:paraId="67062361">
      <w:pPr>
        <w:pStyle w:val="8"/>
        <w:keepNext w:val="0"/>
        <w:keepLines w:val="0"/>
        <w:widowControl/>
        <w:suppressLineNumbers w:val="0"/>
        <w:rPr>
          <w:sz w:val="30"/>
          <w:szCs w:val="30"/>
        </w:rPr>
      </w:pPr>
      <w:r>
        <w:rPr>
          <w:sz w:val="30"/>
          <w:szCs w:val="30"/>
        </w:rPr>
        <w:t>Reason 2. That the works of his Mediation, which he was to perform on our behalf, might have divine virtue and worth from his person.</w:t>
      </w:r>
      <w:r>
        <w:rPr>
          <w:sz w:val="30"/>
          <w:szCs w:val="30"/>
        </w:rPr>
        <w:br w:type="textWrapping"/>
      </w:r>
      <w:r>
        <w:rPr>
          <w:sz w:val="30"/>
          <w:szCs w:val="30"/>
        </w:rPr>
        <w:t>理由二：使祂为我们所要执行的中保工作，能从祂的位格获得神圣的德性和价值。</w:t>
      </w:r>
    </w:p>
    <w:p w14:paraId="36C70402">
      <w:pPr>
        <w:pStyle w:val="8"/>
        <w:keepNext w:val="0"/>
        <w:keepLines w:val="0"/>
        <w:widowControl/>
        <w:suppressLineNumbers w:val="0"/>
        <w:rPr>
          <w:sz w:val="30"/>
          <w:szCs w:val="30"/>
        </w:rPr>
      </w:pPr>
      <w:r>
        <w:rPr>
          <w:sz w:val="30"/>
          <w:szCs w:val="30"/>
        </w:rPr>
        <w:t>Why he should also be man:</w:t>
      </w:r>
      <w:r>
        <w:rPr>
          <w:sz w:val="30"/>
          <w:szCs w:val="30"/>
        </w:rPr>
        <w:br w:type="textWrapping"/>
      </w:r>
      <w:r>
        <w:rPr>
          <w:sz w:val="30"/>
          <w:szCs w:val="30"/>
        </w:rPr>
        <w:t>为什么祂也应当是人：</w:t>
      </w:r>
    </w:p>
    <w:p w14:paraId="22266560">
      <w:pPr>
        <w:pStyle w:val="8"/>
        <w:keepNext w:val="0"/>
        <w:keepLines w:val="0"/>
        <w:widowControl/>
        <w:suppressLineNumbers w:val="0"/>
        <w:rPr>
          <w:sz w:val="30"/>
          <w:szCs w:val="30"/>
        </w:rPr>
      </w:pPr>
      <w:r>
        <w:rPr>
          <w:sz w:val="30"/>
          <w:szCs w:val="30"/>
        </w:rPr>
        <w:t>Reason 1. Is that he might be fit to suffer and do all those things which were necessary for the Redemption of men, and were below the divine nature alone to do or suffer.</w:t>
      </w:r>
      <w:r>
        <w:rPr>
          <w:sz w:val="30"/>
          <w:szCs w:val="30"/>
        </w:rPr>
        <w:br w:type="textWrapping"/>
      </w:r>
      <w:r>
        <w:rPr>
          <w:sz w:val="30"/>
          <w:szCs w:val="30"/>
        </w:rPr>
        <w:t>理由一：是为了祂能适合受苦并做那些对人类救赎必要的事，这些事单凭神性是不能做或受的。</w:t>
      </w:r>
    </w:p>
    <w:p w14:paraId="5B5ACA64">
      <w:pPr>
        <w:pStyle w:val="8"/>
        <w:keepNext w:val="0"/>
        <w:keepLines w:val="0"/>
        <w:widowControl/>
        <w:suppressLineNumbers w:val="0"/>
        <w:rPr>
          <w:sz w:val="30"/>
          <w:szCs w:val="30"/>
        </w:rPr>
      </w:pPr>
      <w:r>
        <w:rPr>
          <w:sz w:val="30"/>
          <w:szCs w:val="30"/>
        </w:rPr>
        <w:t>Reason 2. Because without effusion of blood, or death, of which the divine nature is not capable, there could be no remission nor</w:t>
      </w:r>
      <w:r>
        <w:rPr>
          <w:sz w:val="30"/>
          <w:szCs w:val="30"/>
        </w:rPr>
        <w:br w:type="textWrapping"/>
      </w:r>
      <w:r>
        <w:rPr>
          <w:sz w:val="30"/>
          <w:szCs w:val="30"/>
        </w:rPr>
        <w:t>理由二：因为若没有流血或死亡，而神性本身不能经历这些，就不可能有赦免或</w:t>
      </w:r>
    </w:p>
    <w:p w14:paraId="150C98D0">
      <w:pPr>
        <w:pStyle w:val="8"/>
        <w:keepNext w:val="0"/>
        <w:keepLines w:val="0"/>
        <w:widowControl/>
        <w:suppressLineNumbers w:val="0"/>
        <w:rPr>
          <w:sz w:val="30"/>
          <w:szCs w:val="30"/>
        </w:rPr>
      </w:pPr>
      <w:r>
        <w:rPr>
          <w:sz w:val="30"/>
          <w:szCs w:val="30"/>
        </w:rPr>
        <w:t>59redemption, Heb 9.22.</w:t>
      </w:r>
      <w:r>
        <w:rPr>
          <w:sz w:val="30"/>
          <w:szCs w:val="30"/>
        </w:rPr>
        <w:br w:type="textWrapping"/>
      </w:r>
      <w:r>
        <w:rPr>
          <w:sz w:val="30"/>
          <w:szCs w:val="30"/>
        </w:rPr>
        <w:t>59救赎，来9:22。</w:t>
      </w:r>
    </w:p>
    <w:p w14:paraId="76EB6B41">
      <w:pPr>
        <w:pStyle w:val="8"/>
        <w:keepNext w:val="0"/>
        <w:keepLines w:val="0"/>
        <w:widowControl/>
        <w:suppressLineNumbers w:val="0"/>
        <w:rPr>
          <w:sz w:val="30"/>
          <w:szCs w:val="30"/>
        </w:rPr>
      </w:pPr>
      <w:r>
        <w:rPr>
          <w:sz w:val="30"/>
          <w:szCs w:val="30"/>
        </w:rPr>
        <w:t>Reason 3. That the whole mystery of our Redemption, as well as the deity itself, might in some way be made familiar to us, so as to be seen with our eyes, heard with our ears, and handled with our hands,</w:t>
      </w:r>
      <w:r>
        <w:rPr>
          <w:sz w:val="30"/>
          <w:szCs w:val="30"/>
        </w:rPr>
        <w:br w:type="textWrapping"/>
      </w:r>
      <w:r>
        <w:rPr>
          <w:sz w:val="30"/>
          <w:szCs w:val="30"/>
        </w:rPr>
        <w:t>理由三：使我们救赎的整个奥秘，以及神性本身，能以某种方式变得与我们亲近，以致能被我们的眼睛所看见，被我们的耳朵所听见，被我们的手所摸到，</w:t>
      </w:r>
    </w:p>
    <w:p w14:paraId="7B554821">
      <w:pPr>
        <w:pStyle w:val="8"/>
        <w:keepNext w:val="0"/>
        <w:keepLines w:val="0"/>
        <w:widowControl/>
        <w:suppressLineNumbers w:val="0"/>
        <w:rPr>
          <w:sz w:val="30"/>
          <w:szCs w:val="30"/>
        </w:rPr>
      </w:pPr>
      <w:r>
        <w:rPr>
          <w:sz w:val="30"/>
          <w:szCs w:val="30"/>
        </w:rPr>
        <w:t>601Joh 1.1-2.</w:t>
      </w:r>
      <w:r>
        <w:rPr>
          <w:sz w:val="30"/>
          <w:szCs w:val="30"/>
        </w:rPr>
        <w:br w:type="textWrapping"/>
      </w:r>
      <w:r>
        <w:rPr>
          <w:sz w:val="30"/>
          <w:szCs w:val="30"/>
        </w:rPr>
        <w:t>60约一1:1-2。</w:t>
      </w:r>
    </w:p>
    <w:p w14:paraId="131C6C5A">
      <w:pPr>
        <w:pStyle w:val="8"/>
        <w:keepNext w:val="0"/>
        <w:keepLines w:val="0"/>
        <w:widowControl/>
        <w:suppressLineNumbers w:val="0"/>
        <w:rPr>
          <w:sz w:val="30"/>
          <w:szCs w:val="30"/>
        </w:rPr>
      </w:pPr>
      <w:r>
        <w:rPr>
          <w:sz w:val="30"/>
          <w:szCs w:val="30"/>
        </w:rPr>
        <w:t>Use 1. Of Instruction: that we may always keep a right and pure belief about the divine and human nature of Christ, both in our hearts, and in our mouths or confessions.</w:t>
      </w:r>
      <w:r>
        <w:rPr>
          <w:sz w:val="30"/>
          <w:szCs w:val="30"/>
        </w:rPr>
        <w:br w:type="textWrapping"/>
      </w:r>
      <w:r>
        <w:rPr>
          <w:sz w:val="30"/>
          <w:szCs w:val="30"/>
        </w:rPr>
        <w:t>用途一，教导：使我们在心中和口中或认信上，都能始终保持对基督神性和人性的正确纯正信仰。</w:t>
      </w:r>
    </w:p>
    <w:p w14:paraId="6A1BE957">
      <w:pPr>
        <w:pStyle w:val="8"/>
        <w:keepNext w:val="0"/>
        <w:keepLines w:val="0"/>
        <w:widowControl/>
        <w:suppressLineNumbers w:val="0"/>
        <w:rPr>
          <w:sz w:val="30"/>
          <w:szCs w:val="30"/>
        </w:rPr>
      </w:pPr>
      <w:r>
        <w:rPr>
          <w:sz w:val="30"/>
          <w:szCs w:val="30"/>
        </w:rPr>
        <w:t>Use 2. Of Comfort: to all those who are by true faith grafted into Christ; because in him they are advanced into a state more than human, and are</w:t>
      </w:r>
      <w:r>
        <w:rPr>
          <w:sz w:val="30"/>
          <w:szCs w:val="30"/>
        </w:rPr>
        <w:br w:type="textWrapping"/>
      </w:r>
      <w:r>
        <w:rPr>
          <w:sz w:val="30"/>
          <w:szCs w:val="30"/>
        </w:rPr>
        <w:t>用途二，安慰：给所有藉真信心接入基督的人；因为在祂里面，他们被提升到超越人性的状态，并且</w:t>
      </w:r>
    </w:p>
    <w:p w14:paraId="1153343A">
      <w:pPr>
        <w:pStyle w:val="8"/>
        <w:keepNext w:val="0"/>
        <w:keepLines w:val="0"/>
        <w:widowControl/>
        <w:suppressLineNumbers w:val="0"/>
        <w:rPr>
          <w:sz w:val="30"/>
          <w:szCs w:val="30"/>
        </w:rPr>
      </w:pPr>
      <w:r>
        <w:rPr>
          <w:sz w:val="30"/>
          <w:szCs w:val="30"/>
        </w:rPr>
        <w:t>[40]</w:t>
      </w:r>
      <w:r>
        <w:rPr>
          <w:sz w:val="30"/>
          <w:szCs w:val="30"/>
        </w:rPr>
        <w:br w:type="textWrapping"/>
      </w:r>
      <w:r>
        <w:rPr>
          <w:sz w:val="30"/>
          <w:szCs w:val="30"/>
        </w:rPr>
        <w:t>[40]</w:t>
      </w:r>
    </w:p>
    <w:p w14:paraId="50936F57">
      <w:pPr>
        <w:pStyle w:val="8"/>
        <w:keepNext w:val="0"/>
        <w:keepLines w:val="0"/>
        <w:widowControl/>
        <w:suppressLineNumbers w:val="0"/>
        <w:rPr>
          <w:sz w:val="30"/>
          <w:szCs w:val="30"/>
        </w:rPr>
      </w:pPr>
      <w:r>
        <w:rPr>
          <w:sz w:val="30"/>
          <w:szCs w:val="30"/>
        </w:rPr>
        <w:t>61made partakers of the divine nature, 2Pet 1.4.</w:t>
      </w:r>
      <w:r>
        <w:rPr>
          <w:sz w:val="30"/>
          <w:szCs w:val="30"/>
        </w:rPr>
        <w:br w:type="textWrapping"/>
      </w:r>
      <w:r>
        <w:rPr>
          <w:sz w:val="30"/>
          <w:szCs w:val="30"/>
        </w:rPr>
        <w:t>61成为神性的分享者，彼后1:4。</w:t>
      </w:r>
    </w:p>
    <w:p w14:paraId="4C62C7C2">
      <w:pPr>
        <w:pStyle w:val="8"/>
        <w:keepNext w:val="0"/>
        <w:keepLines w:val="0"/>
        <w:widowControl/>
        <w:suppressLineNumbers w:val="0"/>
        <w:rPr>
          <w:sz w:val="30"/>
          <w:szCs w:val="30"/>
        </w:rPr>
      </w:pPr>
      <w:r>
        <w:rPr>
          <w:sz w:val="30"/>
          <w:szCs w:val="30"/>
        </w:rPr>
        <w:t>Use 3. Of Exhortation: that we may more and more exercise ourselves in the religious contemplation and study of this mystery; so will that love of God in Christ, which shines forth in this dispensation of God, confirm our hearts, so that it will powerfully stir us up to all care of thankfulness for glorying the name of God and Christ.</w:t>
      </w:r>
      <w:r>
        <w:rPr>
          <w:sz w:val="30"/>
          <w:szCs w:val="30"/>
        </w:rPr>
        <w:br w:type="textWrapping"/>
      </w:r>
      <w:r>
        <w:rPr>
          <w:sz w:val="30"/>
          <w:szCs w:val="30"/>
        </w:rPr>
        <w:t>用途三，劝勉：使我们越发操练自己在对这奥秘的敬虔默想和研究上；这样，在神的这安排中闪耀的神在基督里的爱，就会坚固我们的心，使我们被有力地激励，以所有的感恩心去荣耀神和基督的名。</w:t>
      </w:r>
    </w:p>
    <w:p w14:paraId="6D3B615E">
      <w:pPr>
        <w:pStyle w:val="8"/>
        <w:keepNext w:val="0"/>
        <w:keepLines w:val="0"/>
        <w:widowControl/>
        <w:suppressLineNumbers w:val="0"/>
        <w:rPr>
          <w:sz w:val="30"/>
          <w:szCs w:val="30"/>
        </w:rPr>
      </w:pPr>
      <w:r>
        <w:rPr>
          <w:sz w:val="30"/>
          <w:szCs w:val="30"/>
        </w:rPr>
        <w:t>Doctrine 2. The nature of God and the nature of man were conjoined in Christ into one person.</w:t>
      </w:r>
      <w:r>
        <w:rPr>
          <w:sz w:val="30"/>
          <w:szCs w:val="30"/>
        </w:rPr>
        <w:br w:type="textWrapping"/>
      </w:r>
      <w:r>
        <w:rPr>
          <w:sz w:val="30"/>
          <w:szCs w:val="30"/>
        </w:rPr>
        <w:t>教义二：神的本性和人的本性在基督里结合为一个位格。</w:t>
      </w:r>
    </w:p>
    <w:p w14:paraId="4A180D43">
      <w:pPr>
        <w:pStyle w:val="8"/>
        <w:keepNext w:val="0"/>
        <w:keepLines w:val="0"/>
        <w:widowControl/>
        <w:suppressLineNumbers w:val="0"/>
        <w:rPr>
          <w:sz w:val="30"/>
          <w:szCs w:val="30"/>
        </w:rPr>
      </w:pPr>
      <w:r>
        <w:rPr>
          <w:sz w:val="30"/>
          <w:szCs w:val="30"/>
        </w:rPr>
        <w:t>This is gathered from these words, was made manifest in the flesh, for what is signified by them is the conjunction of the divine with the human nature, so that God — because he is not conspicuous in his divine nature — was made manifest in his human nature. This communication in respect of the divine nature, is rightly called an Assumption, Incarnation, Manifestation in the flesh, as it is in this passage.</w:t>
      </w:r>
      <w:r>
        <w:rPr>
          <w:sz w:val="30"/>
          <w:szCs w:val="30"/>
        </w:rPr>
        <w:br w:type="textWrapping"/>
      </w:r>
      <w:r>
        <w:rPr>
          <w:sz w:val="30"/>
          <w:szCs w:val="30"/>
        </w:rPr>
        <w:t>这是从这些话中推断出来的，"在肉身显现"，因为这些话所表明的是神性与人性的结合，使神——因为祂在祂的神性中不显著——在祂的人性中显现出来。这种关乎神性的交流，正如本段所说，正确地被称为取人性、道成肉身、在肉身中显现。</w:t>
      </w:r>
    </w:p>
    <w:p w14:paraId="4B39DC10">
      <w:pPr>
        <w:ind w:left="-5" w:right="0"/>
        <w:rPr>
          <w:sz w:val="30"/>
          <w:szCs w:val="30"/>
        </w:rPr>
      </w:pPr>
    </w:p>
    <w:p w14:paraId="0C4D356E">
      <w:pPr>
        <w:ind w:left="-5" w:right="0"/>
        <w:rPr>
          <w:rFonts w:hint="eastAsia"/>
        </w:rPr>
      </w:pPr>
      <w:r>
        <w:rPr>
          <w:rFonts w:hint="eastAsia"/>
        </w:rPr>
        <w:t>But in respect to both natures together, it is called a personal union, because these two natures are together united in the same person.</w:t>
      </w:r>
    </w:p>
    <w:p w14:paraId="4696FE2B">
      <w:pPr>
        <w:ind w:left="-5" w:right="0"/>
        <w:rPr>
          <w:rFonts w:hint="eastAsia"/>
        </w:rPr>
      </w:pPr>
      <w:r>
        <w:rPr>
          <w:rFonts w:hint="eastAsia"/>
        </w:rPr>
        <w:t>但就两种本性而言，这被称为位格的联合，因为这两种本性在同一位格中联合在一起。</w:t>
      </w:r>
    </w:p>
    <w:p w14:paraId="723271F0">
      <w:pPr>
        <w:ind w:left="-5" w:right="0"/>
        <w:rPr>
          <w:rFonts w:hint="eastAsia"/>
        </w:rPr>
      </w:pPr>
    </w:p>
    <w:p w14:paraId="4636DDAC">
      <w:pPr>
        <w:ind w:left="-5" w:right="0"/>
        <w:rPr>
          <w:rFonts w:hint="eastAsia"/>
        </w:rPr>
      </w:pPr>
      <w:r>
        <w:rPr>
          <w:rFonts w:hint="eastAsia"/>
        </w:rPr>
        <w:t>In respect to the human nature, it cannot be called an Assumption (actively understood, that is an assuming, but it is passively only; that is, a being assumed).</w:t>
      </w:r>
    </w:p>
    <w:p w14:paraId="07E11CE6">
      <w:pPr>
        <w:ind w:left="-5" w:right="0"/>
        <w:rPr>
          <w:rFonts w:hint="eastAsia"/>
        </w:rPr>
      </w:pPr>
      <w:r>
        <w:rPr>
          <w:rFonts w:hint="eastAsia"/>
        </w:rPr>
        <w:t>就人性而言，它不能被称为主动意义上的"取"（即一种主动的取用），而只能是被动的；也就是说，是"被取"。</w:t>
      </w:r>
    </w:p>
    <w:p w14:paraId="22D65D56">
      <w:pPr>
        <w:ind w:left="-5" w:right="0"/>
        <w:rPr>
          <w:rFonts w:hint="eastAsia"/>
        </w:rPr>
      </w:pPr>
    </w:p>
    <w:p w14:paraId="3ACCCD49">
      <w:pPr>
        <w:ind w:left="-5" w:right="0"/>
        <w:rPr>
          <w:rFonts w:hint="eastAsia"/>
        </w:rPr>
      </w:pPr>
      <w:r>
        <w:rPr>
          <w:rFonts w:hint="eastAsia"/>
        </w:rPr>
        <w:t>Nor can it be called Deification, because the divine person existed from eternity, and he took unto himself and adjoined the human nature in time (not the human person).</w:t>
      </w:r>
    </w:p>
    <w:p w14:paraId="5120AB93">
      <w:pPr>
        <w:ind w:left="-5" w:right="0"/>
        <w:rPr>
          <w:rFonts w:hint="eastAsia"/>
        </w:rPr>
      </w:pPr>
      <w:r>
        <w:rPr>
          <w:rFonts w:hint="eastAsia"/>
        </w:rPr>
        <w:t>它也不能被称为"神化"，因为神性位格从永恒中存在，而祂在时间中取了人性并将其联于自己（而非人的位格）。</w:t>
      </w:r>
    </w:p>
    <w:p w14:paraId="73FD72CF">
      <w:pPr>
        <w:ind w:left="-5" w:right="0"/>
        <w:rPr>
          <w:rFonts w:hint="eastAsia"/>
        </w:rPr>
      </w:pPr>
    </w:p>
    <w:p w14:paraId="535D4F49">
      <w:pPr>
        <w:ind w:left="-5" w:right="0"/>
        <w:rPr>
          <w:rFonts w:hint="eastAsia"/>
        </w:rPr>
      </w:pPr>
      <w:r>
        <w:rPr>
          <w:rFonts w:hint="eastAsia"/>
        </w:rPr>
        <w:t>This is because the human nature was assumed, and never existed apart and by itself.</w:t>
      </w:r>
    </w:p>
    <w:p w14:paraId="20CA7D02">
      <w:pPr>
        <w:ind w:left="-5" w:right="0"/>
        <w:rPr>
          <w:rFonts w:hint="eastAsia"/>
        </w:rPr>
      </w:pPr>
      <w:r>
        <w:rPr>
          <w:rFonts w:hint="eastAsia"/>
        </w:rPr>
        <w:t>这是因为人性是被取的，从未独立自存过。</w:t>
      </w:r>
    </w:p>
    <w:p w14:paraId="75CBD791">
      <w:pPr>
        <w:ind w:left="-5" w:right="0"/>
        <w:rPr>
          <w:rFonts w:hint="eastAsia"/>
        </w:rPr>
      </w:pPr>
    </w:p>
    <w:p w14:paraId="35E94AD0">
      <w:pPr>
        <w:ind w:left="-5" w:right="0"/>
        <w:rPr>
          <w:rFonts w:hint="eastAsia"/>
        </w:rPr>
      </w:pPr>
      <w:r>
        <w:rPr>
          <w:rFonts w:hint="eastAsia"/>
        </w:rPr>
        <w:t>And therefore it never had in itself the formal reason of a person; and therefore also it cannot be said to have assumed the divine nature or person, but only to have been assumed by it.</w:t>
      </w:r>
    </w:p>
    <w:p w14:paraId="5B246672">
      <w:pPr>
        <w:ind w:left="-5" w:right="0"/>
        <w:rPr>
          <w:rFonts w:hint="eastAsia"/>
        </w:rPr>
      </w:pPr>
      <w:r>
        <w:rPr>
          <w:rFonts w:hint="eastAsia"/>
        </w:rPr>
        <w:t>因此，它本身从未具有位格的形式理由；所以也不能说它取了神性或神性位格，而只能说它被神性位格所取。</w:t>
      </w:r>
    </w:p>
    <w:p w14:paraId="6D218026">
      <w:pPr>
        <w:ind w:left="-5" w:right="0"/>
        <w:rPr>
          <w:rFonts w:hint="eastAsia"/>
        </w:rPr>
      </w:pPr>
    </w:p>
    <w:p w14:paraId="4475C1AE">
      <w:pPr>
        <w:ind w:left="-5" w:right="0"/>
        <w:rPr>
          <w:rFonts w:hint="eastAsia"/>
        </w:rPr>
      </w:pPr>
      <w:r>
        <w:rPr>
          <w:rFonts w:hint="eastAsia"/>
        </w:rPr>
        <w:t>Seeing that these actions are of suppositions or persons, and not of the nature.</w:t>
      </w:r>
    </w:p>
    <w:p w14:paraId="0793A0BE">
      <w:pPr>
        <w:ind w:left="-5" w:right="0"/>
        <w:rPr>
          <w:rFonts w:hint="eastAsia"/>
        </w:rPr>
      </w:pPr>
      <w:r>
        <w:rPr>
          <w:rFonts w:hint="eastAsia"/>
        </w:rPr>
        <w:t>因为这些行动是属于本体或位格的，而不是属于本性的。</w:t>
      </w:r>
    </w:p>
    <w:p w14:paraId="65731045">
      <w:pPr>
        <w:ind w:left="-5" w:right="0"/>
        <w:rPr>
          <w:rFonts w:hint="eastAsia"/>
        </w:rPr>
      </w:pPr>
    </w:p>
    <w:p w14:paraId="6338644D">
      <w:pPr>
        <w:ind w:left="-5" w:right="0"/>
        <w:rPr>
          <w:rFonts w:hint="eastAsia"/>
        </w:rPr>
      </w:pPr>
      <w:r>
        <w:rPr>
          <w:rFonts w:hint="eastAsia"/>
        </w:rPr>
        <w:t>But the divine person (not [41] properly the nature) is said to have assumed the human nature, not the person.</w:t>
      </w:r>
    </w:p>
    <w:p w14:paraId="68AAA8A3">
      <w:pPr>
        <w:ind w:left="-5" w:right="0"/>
        <w:rPr>
          <w:rFonts w:hint="eastAsia"/>
        </w:rPr>
      </w:pPr>
      <w:r>
        <w:rPr>
          <w:rFonts w:hint="eastAsia"/>
        </w:rPr>
        <w:t>但是说神性位格（而非[41]严格意义上的神性）取了人性，而非人的位格。</w:t>
      </w:r>
    </w:p>
    <w:p w14:paraId="27538350">
      <w:pPr>
        <w:ind w:left="-5" w:right="0"/>
        <w:rPr>
          <w:rFonts w:hint="eastAsia"/>
        </w:rPr>
      </w:pPr>
    </w:p>
    <w:p w14:paraId="4A3532E9">
      <w:pPr>
        <w:ind w:left="-5" w:right="0"/>
        <w:rPr>
          <w:rFonts w:hint="eastAsia"/>
        </w:rPr>
      </w:pPr>
      <w:r>
        <w:rPr>
          <w:rFonts w:hint="eastAsia"/>
        </w:rPr>
        <w:t>Therefore the human nature cannot so properly and rightly be said to be deified, as either the divine nature or person is said to be incarnate, or made man; for that is equivalent to made flesh, which the Scripture often uses.</w:t>
      </w:r>
    </w:p>
    <w:p w14:paraId="6CB51B4D">
      <w:pPr>
        <w:ind w:left="-5" w:right="0"/>
        <w:rPr>
          <w:rFonts w:hint="eastAsia"/>
        </w:rPr>
      </w:pPr>
      <w:r>
        <w:rPr>
          <w:rFonts w:hint="eastAsia"/>
        </w:rPr>
        <w:t>因此，人性不能如此恰当和正确地被称为"被神化"，正如神性或神性位格被称为"道成肉身"或"成为人"一样；因为这等同于"成为肉身"，这是圣经经常使用的。</w:t>
      </w:r>
    </w:p>
    <w:p w14:paraId="4B6DF62A">
      <w:pPr>
        <w:ind w:left="-5" w:right="0"/>
        <w:rPr>
          <w:rFonts w:hint="eastAsia"/>
        </w:rPr>
      </w:pPr>
    </w:p>
    <w:p w14:paraId="11A0CF12">
      <w:pPr>
        <w:ind w:left="-5" w:right="0"/>
        <w:rPr>
          <w:rFonts w:hint="eastAsia"/>
        </w:rPr>
      </w:pPr>
      <w:r>
        <w:rPr>
          <w:rFonts w:hint="eastAsia"/>
        </w:rPr>
        <w:t>We read then in this passage and its like, that God was made manifest, or visible in the flesh, i.e., in the nature of man (for flesh there) — this is done by a 62 synecdoche which signifies the whole nature of man, the soul as well as the body, and in a similar sense we read that the Word was made flesh, Joh 1.14.</w:t>
      </w:r>
    </w:p>
    <w:p w14:paraId="16279700">
      <w:pPr>
        <w:ind w:left="-5" w:right="0"/>
        <w:rPr>
          <w:rFonts w:hint="eastAsia"/>
        </w:rPr>
      </w:pPr>
      <w:r>
        <w:rPr>
          <w:rFonts w:hint="eastAsia"/>
        </w:rPr>
        <w:t>因此，我们在这段经文及类似经文中读到，神在肉身中显现，或在肉身中可见，即在人的本性中（这里的"肉身"）——这是通过一种62提喻手法，表示人的整个本性，包括灵魂和身体，同样，我们读到"道成了肉身"，约翰福音1:14。</w:t>
      </w:r>
    </w:p>
    <w:p w14:paraId="70D31D90">
      <w:pPr>
        <w:ind w:left="-5" w:right="0"/>
        <w:rPr>
          <w:rFonts w:hint="eastAsia"/>
        </w:rPr>
      </w:pPr>
    </w:p>
    <w:p w14:paraId="3BC1C645">
      <w:pPr>
        <w:ind w:left="-5" w:right="0"/>
        <w:rPr>
          <w:rFonts w:hint="eastAsia"/>
        </w:rPr>
      </w:pPr>
      <w:r>
        <w:rPr>
          <w:rFonts w:hint="eastAsia"/>
        </w:rPr>
        <w:t>But no where do we read that flesh was made God, or that the flesh or human nature was made invisible in God.</w:t>
      </w:r>
    </w:p>
    <w:p w14:paraId="3A29176F">
      <w:pPr>
        <w:ind w:left="-5" w:right="0"/>
        <w:rPr>
          <w:rFonts w:hint="eastAsia"/>
        </w:rPr>
      </w:pPr>
      <w:r>
        <w:rPr>
          <w:rFonts w:hint="eastAsia"/>
        </w:rPr>
        <w:t>但我们从未读到肉身成了神，或肉身或人性在神里面变得不可见。</w:t>
      </w:r>
    </w:p>
    <w:p w14:paraId="041586E2">
      <w:pPr>
        <w:ind w:left="-5" w:right="0"/>
        <w:rPr>
          <w:rFonts w:hint="eastAsia"/>
        </w:rPr>
      </w:pPr>
    </w:p>
    <w:p w14:paraId="3885DB7C">
      <w:pPr>
        <w:ind w:left="-5" w:right="0"/>
        <w:rPr>
          <w:rFonts w:hint="eastAsia"/>
        </w:rPr>
      </w:pPr>
      <w:r>
        <w:rPr>
          <w:rFonts w:hint="eastAsia"/>
        </w:rPr>
        <w:t>Although these things may be said, they are not said properly, nor is saying it free from danger and abuse.</w:t>
      </w:r>
    </w:p>
    <w:p w14:paraId="569A8582">
      <w:pPr>
        <w:ind w:left="-5" w:right="0"/>
        <w:rPr>
          <w:rFonts w:hint="eastAsia"/>
        </w:rPr>
      </w:pPr>
      <w:r>
        <w:rPr>
          <w:rFonts w:hint="eastAsia"/>
        </w:rPr>
        <w:t>虽然这些事可能被说出来，但它们并非恰当的表达，说这些话也不免有危险和被滥用的可能。</w:t>
      </w:r>
    </w:p>
    <w:p w14:paraId="187BDDA9">
      <w:pPr>
        <w:ind w:left="-5" w:right="0"/>
        <w:rPr>
          <w:rFonts w:hint="eastAsia"/>
        </w:rPr>
      </w:pPr>
    </w:p>
    <w:p w14:paraId="38D7267C">
      <w:pPr>
        <w:ind w:left="-5" w:right="0"/>
        <w:rPr>
          <w:rFonts w:hint="eastAsia"/>
        </w:rPr>
      </w:pPr>
      <w:r>
        <w:rPr>
          <w:rFonts w:hint="eastAsia"/>
        </w:rPr>
        <w:t>But here we must not think that for the union of the divine nature with the human, that therefore there was any real change properly produced or made in the divine nature, but relatively and of reasonably, or notionally only — all the real mutation being in the human nature only.</w:t>
      </w:r>
    </w:p>
    <w:p w14:paraId="4E68FECD">
      <w:pPr>
        <w:ind w:left="-5" w:right="0"/>
        <w:rPr>
          <w:rFonts w:hint="eastAsia"/>
        </w:rPr>
      </w:pPr>
      <w:r>
        <w:rPr>
          <w:rFonts w:hint="eastAsia"/>
        </w:rPr>
        <w:t>但在此我们不能认为，由于神性与人性的联合，神性因此产生或发生了任何真正的变化，而只是在关系上、在理性上或概念上的变化——所有真实的变化只发生在人性中。</w:t>
      </w:r>
    </w:p>
    <w:p w14:paraId="54A6C2D6">
      <w:pPr>
        <w:ind w:left="-5" w:right="0"/>
        <w:rPr>
          <w:rFonts w:hint="eastAsia"/>
        </w:rPr>
      </w:pPr>
    </w:p>
    <w:p w14:paraId="523C94DB">
      <w:pPr>
        <w:ind w:left="-5" w:right="0"/>
        <w:rPr>
          <w:rFonts w:hint="eastAsia"/>
        </w:rPr>
      </w:pPr>
      <w:r>
        <w:rPr>
          <w:rFonts w:hint="eastAsia"/>
        </w:rPr>
        <w:t>For whatever is mutable is imperfect, but the divine nature is in no way imperfect.</w:t>
      </w:r>
    </w:p>
    <w:p w14:paraId="68F4D173">
      <w:pPr>
        <w:ind w:left="-5" w:right="0"/>
        <w:rPr>
          <w:rFonts w:hint="eastAsia"/>
        </w:rPr>
      </w:pPr>
      <w:r>
        <w:rPr>
          <w:rFonts w:hint="eastAsia"/>
        </w:rPr>
        <w:t>因为凡是可变的就是不完全的，但神性绝不是不完全的。</w:t>
      </w:r>
    </w:p>
    <w:p w14:paraId="520A3297">
      <w:pPr>
        <w:ind w:left="-5" w:right="0"/>
        <w:rPr>
          <w:rFonts w:hint="eastAsia"/>
        </w:rPr>
      </w:pPr>
    </w:p>
    <w:p w14:paraId="7EA24893">
      <w:pPr>
        <w:ind w:left="-5" w:right="0"/>
        <w:rPr>
          <w:rFonts w:hint="eastAsia"/>
        </w:rPr>
      </w:pPr>
      <w:r>
        <w:rPr>
          <w:rFonts w:hint="eastAsia"/>
        </w:rPr>
        <w:t>Therefore, though the divine nature in Christ is under another relation or habitude than before the incarnation, yet that is for no real change in itself, but in the human nature that was assumed.</w:t>
      </w:r>
    </w:p>
    <w:p w14:paraId="7C251E18">
      <w:pPr>
        <w:ind w:left="-5" w:right="0"/>
        <w:rPr>
          <w:rFonts w:hint="eastAsia"/>
        </w:rPr>
      </w:pPr>
      <w:r>
        <w:rPr>
          <w:rFonts w:hint="eastAsia"/>
        </w:rPr>
        <w:t>因此，虽然基督里的神性与道成肉身前处于不同的关系或状态，但这并非神性本身的真实改变，而是在所取的人性中。</w:t>
      </w:r>
    </w:p>
    <w:p w14:paraId="78851A47">
      <w:pPr>
        <w:ind w:left="-5" w:right="0"/>
        <w:rPr>
          <w:rFonts w:hint="eastAsia"/>
        </w:rPr>
      </w:pPr>
    </w:p>
    <w:p w14:paraId="4F6BC2C0">
      <w:pPr>
        <w:ind w:left="-5" w:right="0"/>
        <w:rPr>
          <w:rFonts w:hint="eastAsia"/>
        </w:rPr>
      </w:pPr>
      <w:r>
        <w:rPr>
          <w:rFonts w:hint="eastAsia"/>
        </w:rPr>
        <w:t>As the Sun is called illuminating from the action that it has on the air, which did not exist before (let us suppose this), yet the Sun is not thereby changed in itself, but only the air is changed.</w:t>
      </w:r>
    </w:p>
    <w:p w14:paraId="13DC6478">
      <w:pPr>
        <w:ind w:left="-5" w:right="0"/>
        <w:rPr>
          <w:rFonts w:hint="eastAsia"/>
        </w:rPr>
      </w:pPr>
      <w:r>
        <w:rPr>
          <w:rFonts w:hint="eastAsia"/>
        </w:rPr>
        <w:t>正如太阳因其对空气的作用而被称为"照明的"，这种作用之前并不存在（假设如此），然而太阳本身并未因此改变，只有空气被改变了。</w:t>
      </w:r>
    </w:p>
    <w:p w14:paraId="4CFC0253">
      <w:pPr>
        <w:ind w:left="-5" w:right="0"/>
        <w:rPr>
          <w:rFonts w:hint="eastAsia"/>
        </w:rPr>
      </w:pPr>
    </w:p>
    <w:p w14:paraId="31189AA1">
      <w:pPr>
        <w:ind w:left="-5" w:right="0"/>
        <w:rPr>
          <w:rFonts w:hint="eastAsia"/>
          <w:b w:val="0"/>
          <w:bCs w:val="0"/>
          <w:i w:val="0"/>
          <w:iCs w:val="0"/>
        </w:rPr>
      </w:pPr>
      <w:r>
        <w:rPr>
          <w:rFonts w:hint="eastAsia"/>
          <w:b w:val="0"/>
          <w:bCs w:val="0"/>
          <w:i w:val="0"/>
          <w:iCs w:val="0"/>
        </w:rPr>
        <w:t>In this conjunction, when the flesh or human nature is said to have been assumed, it is to be understood that not only the essence of human nature is [42] assumed and all that necessarily follows from that essence, but also were assumed all the weaknesses, qualities, and common or universal defects (which do not follow from nature, but from sin); those that are in themselves sinless, and only as they are sinless and 63 penal — and only these are excepted: those that have in them the nature of sin, or tend of themselves to sin.</w:t>
      </w:r>
    </w:p>
    <w:p w14:paraId="700BDB37">
      <w:pPr>
        <w:ind w:left="-5" w:right="0"/>
        <w:rPr>
          <w:rFonts w:hint="eastAsia"/>
          <w:b w:val="0"/>
          <w:bCs w:val="0"/>
          <w:i w:val="0"/>
          <w:iCs w:val="0"/>
        </w:rPr>
      </w:pPr>
      <w:r>
        <w:rPr>
          <w:rFonts w:hint="eastAsia"/>
          <w:b w:val="0"/>
          <w:bCs w:val="0"/>
          <w:i w:val="0"/>
          <w:iCs w:val="0"/>
        </w:rPr>
        <w:t>在这种结合中，当说肉身或人性被取时，应当理解为不仅人性的本质[42]被取，以及从这本质必然产生的一切，而且还取了所有的软弱、特质和普遍的缺陷（这些并非来自本性，而是来自罪）；那些本身无罪的，且仅仅是无罪和63具有刑罚性的——只有这些被接受：那些具有罪性的，或本身倾向于罪的则被排除。</w:t>
      </w:r>
    </w:p>
    <w:p w14:paraId="3792F0B1">
      <w:pPr>
        <w:ind w:left="-5" w:right="0"/>
        <w:rPr>
          <w:rFonts w:hint="eastAsia"/>
          <w:b w:val="0"/>
          <w:bCs w:val="0"/>
          <w:i w:val="0"/>
          <w:iCs w:val="0"/>
        </w:rPr>
      </w:pPr>
    </w:p>
    <w:p w14:paraId="79A01AE4">
      <w:pPr>
        <w:spacing w:after="3"/>
        <w:ind w:left="-5" w:right="0"/>
        <w:rPr>
          <w:rFonts w:hint="eastAsia"/>
          <w:b w:val="0"/>
          <w:bCs w:val="0"/>
          <w:i w:val="0"/>
          <w:iCs w:val="0"/>
        </w:rPr>
      </w:pPr>
      <w:r>
        <w:rPr>
          <w:rFonts w:hint="eastAsia"/>
          <w:b w:val="0"/>
          <w:bCs w:val="0"/>
          <w:i w:val="0"/>
          <w:iCs w:val="0"/>
        </w:rPr>
        <w:t>Reason 1. Because the mediatory actions of Christ ought to be both human and divine, and all his actions are of the person, as of the 64 principle which acts; though they are of this or of that nature, as of the principle whereby, or by virtue of which, they are extracted from the person. Therefore, the divine and human nature ought jointly to subsist in one and the same person.</w:t>
      </w:r>
    </w:p>
    <w:p w14:paraId="7EAA9E45">
      <w:pPr>
        <w:spacing w:after="3"/>
        <w:ind w:left="-5" w:right="0"/>
        <w:rPr>
          <w:rFonts w:hint="eastAsia"/>
          <w:b w:val="0"/>
          <w:bCs w:val="0"/>
          <w:i w:val="0"/>
          <w:iCs w:val="0"/>
        </w:rPr>
      </w:pPr>
      <w:r>
        <w:rPr>
          <w:rFonts w:hint="eastAsia"/>
          <w:b w:val="0"/>
          <w:bCs w:val="0"/>
          <w:i w:val="0"/>
          <w:iCs w:val="0"/>
        </w:rPr>
        <w:t>理由1. 因为基督的中保行为应当既是人性的也是神性的，祂所有的行为都是出于位格的，作为行动的64原则；尽管这些行为是出于这种或那种本性的，作为借此或凭借此从位格中产生行为的原则。因此，神性和人性应当共同存在于同一个位格中。</w:t>
      </w:r>
    </w:p>
    <w:p w14:paraId="11A4C7C9">
      <w:pPr>
        <w:spacing w:after="3"/>
        <w:ind w:left="-5" w:right="0"/>
        <w:rPr>
          <w:rFonts w:hint="eastAsia"/>
          <w:b w:val="0"/>
          <w:bCs w:val="0"/>
          <w:i w:val="0"/>
          <w:iCs w:val="0"/>
        </w:rPr>
      </w:pPr>
    </w:p>
    <w:p w14:paraId="1CA5DE61">
      <w:pPr>
        <w:spacing w:after="3"/>
        <w:ind w:left="-5" w:right="0"/>
        <w:rPr>
          <w:rFonts w:hint="eastAsia"/>
          <w:b w:val="0"/>
          <w:bCs w:val="0"/>
          <w:i w:val="0"/>
          <w:iCs w:val="0"/>
        </w:rPr>
      </w:pPr>
      <w:r>
        <w:rPr>
          <w:rFonts w:hint="eastAsia"/>
          <w:b w:val="0"/>
          <w:bCs w:val="0"/>
          <w:i w:val="0"/>
          <w:iCs w:val="0"/>
        </w:rPr>
        <w:t>Reason 2. This union of the divine and human nature ought to have been most intimate, and the highest of all unions, because the perfection of the person assuming them, and from which the union flowed, was absolutely the greatest — but the most inward union with him that could be, was personal. Therefore also that union of men with God that flows from, and depends upon this union, is of very great perfection, though not personal. Therefore, next to the unity of the three persons in one divine nature, there is no other union of more things, more inward and perfect, than this of two natures in one person, in Christ.</w:t>
      </w:r>
    </w:p>
    <w:p w14:paraId="1DE4EAA3">
      <w:pPr>
        <w:spacing w:after="3"/>
        <w:ind w:left="-5" w:right="0"/>
        <w:rPr>
          <w:rFonts w:hint="eastAsia"/>
          <w:b w:val="0"/>
          <w:bCs w:val="0"/>
          <w:i w:val="0"/>
          <w:iCs w:val="0"/>
        </w:rPr>
      </w:pPr>
      <w:r>
        <w:rPr>
          <w:rFonts w:hint="eastAsia"/>
          <w:b w:val="0"/>
          <w:bCs w:val="0"/>
          <w:i w:val="0"/>
          <w:iCs w:val="0"/>
        </w:rPr>
        <w:t>理由2. 神性和人性的这种联合应当是最亲密的，是所有联合中最高的，因为取用这两性的位格的完全性，以及联合从其流出的，是绝对最伟大的——但与祂可能有的最内在联合是位格性的。因此，人与神之间那种从这联合流出并依赖于这联合的联合，也具有极大的完全性，尽管不是位格性的。因此，除了三个位格在一个神性中的合一外，没有任何其他事物的联合比基督里两性在一个位格中的联合更内在、更完美。</w:t>
      </w:r>
    </w:p>
    <w:p w14:paraId="19EB4055">
      <w:pPr>
        <w:spacing w:after="3"/>
        <w:ind w:left="-5" w:right="0"/>
        <w:rPr>
          <w:rFonts w:hint="eastAsia"/>
          <w:b w:val="0"/>
          <w:bCs w:val="0"/>
          <w:i w:val="0"/>
          <w:iCs w:val="0"/>
        </w:rPr>
      </w:pPr>
    </w:p>
    <w:p w14:paraId="12F55F1D">
      <w:pPr>
        <w:spacing w:after="3"/>
        <w:ind w:left="-5" w:right="0"/>
        <w:rPr>
          <w:rFonts w:hint="eastAsia"/>
          <w:b w:val="0"/>
          <w:bCs w:val="0"/>
          <w:i w:val="0"/>
          <w:iCs w:val="0"/>
        </w:rPr>
      </w:pPr>
      <w:r>
        <w:rPr>
          <w:rFonts w:hint="eastAsia"/>
          <w:b w:val="0"/>
          <w:bCs w:val="0"/>
          <w:i w:val="0"/>
          <w:iCs w:val="0"/>
        </w:rPr>
        <w:t>Reason 3. The essential worth of the mediatory obedience and passion of Christ, which properly agreed to him, according to the human nature, ought to have been also in some kind divine. But that divinity of worth is derived from the person, or this union, as the esteem of all the actions and passions depends upon the person. And therefore, [43] the human nature ought to have subsisted, and been sustained, in the divine nature or person.</w:t>
      </w:r>
    </w:p>
    <w:p w14:paraId="50381B5D">
      <w:pPr>
        <w:spacing w:after="3"/>
        <w:ind w:left="-5" w:right="0"/>
        <w:rPr>
          <w:rFonts w:hint="eastAsia"/>
          <w:b w:val="0"/>
          <w:bCs w:val="0"/>
          <w:i w:val="0"/>
          <w:iCs w:val="0"/>
        </w:rPr>
      </w:pPr>
      <w:r>
        <w:rPr>
          <w:rFonts w:hint="eastAsia"/>
          <w:b w:val="0"/>
          <w:bCs w:val="0"/>
          <w:i w:val="0"/>
          <w:iCs w:val="0"/>
        </w:rPr>
        <w:t>理由3. 基督中保的顺服和受难的本质价值，按照人性而言是恰当地归于祂的，也应当在某种程度上是神圣的。但那价值的神性是源于位格或这种联合的，因为所有行为和受难的价值都取决于位格。因此，[43] 人性应当存在于并被神性或神的位格所维系。</w:t>
      </w:r>
    </w:p>
    <w:p w14:paraId="70E48082">
      <w:pPr>
        <w:spacing w:after="3"/>
        <w:ind w:left="-5" w:right="0"/>
        <w:rPr>
          <w:rFonts w:hint="eastAsia"/>
          <w:b w:val="0"/>
          <w:bCs w:val="0"/>
          <w:i w:val="0"/>
          <w:iCs w:val="0"/>
        </w:rPr>
      </w:pPr>
    </w:p>
    <w:p w14:paraId="7DE3B64E">
      <w:pPr>
        <w:spacing w:after="3"/>
        <w:ind w:left="-5" w:right="0"/>
        <w:rPr>
          <w:rFonts w:hint="eastAsia"/>
          <w:b w:val="0"/>
          <w:bCs w:val="0"/>
          <w:i w:val="0"/>
          <w:iCs w:val="0"/>
        </w:rPr>
      </w:pPr>
      <w:r>
        <w:rPr>
          <w:rFonts w:hint="eastAsia"/>
          <w:b w:val="0"/>
          <w:bCs w:val="0"/>
          <w:i w:val="0"/>
          <w:iCs w:val="0"/>
        </w:rPr>
        <w:t>Use 1. Of Instruction: for directing and establishing our Faith about the person of Christ, that we may neither here imagine confusion of the natures, nor multiplication of the Persons in any sort; but the union only of two natures into one and a single person, namely, the second person of the Trinity, which is the primary principle of Christian Faith.</w:t>
      </w:r>
    </w:p>
    <w:p w14:paraId="69C2396D">
      <w:pPr>
        <w:spacing w:after="3"/>
        <w:ind w:left="-5" w:right="0"/>
        <w:rPr>
          <w:rFonts w:hint="eastAsia"/>
          <w:b w:val="0"/>
          <w:bCs w:val="0"/>
          <w:i w:val="0"/>
          <w:iCs w:val="0"/>
        </w:rPr>
      </w:pPr>
      <w:r>
        <w:rPr>
          <w:rFonts w:hint="eastAsia"/>
          <w:b w:val="0"/>
          <w:bCs w:val="0"/>
          <w:i w:val="0"/>
          <w:iCs w:val="0"/>
        </w:rPr>
        <w:t>用途1. 教导：为指导并确立我们对基督位格的信心，使我们既不在此想象本性的混淆，也不以任何方式设想位格的增多；而只是两性联合成为一个单一的位格，即三位一体的第二位格，这是基督教信仰的首要原则。</w:t>
      </w:r>
    </w:p>
    <w:p w14:paraId="54509280">
      <w:pPr>
        <w:spacing w:after="3"/>
        <w:ind w:left="-5" w:right="0"/>
        <w:rPr>
          <w:rFonts w:hint="eastAsia"/>
          <w:b w:val="0"/>
          <w:bCs w:val="0"/>
          <w:i w:val="0"/>
          <w:iCs w:val="0"/>
        </w:rPr>
      </w:pPr>
    </w:p>
    <w:p w14:paraId="27A50CA7">
      <w:pPr>
        <w:spacing w:after="3"/>
        <w:ind w:left="-5" w:right="0"/>
        <w:rPr>
          <w:rFonts w:hint="eastAsia"/>
          <w:b w:val="0"/>
          <w:bCs w:val="0"/>
          <w:i w:val="0"/>
          <w:iCs w:val="0"/>
        </w:rPr>
      </w:pPr>
      <w:r>
        <w:rPr>
          <w:rFonts w:hint="eastAsia"/>
          <w:b w:val="0"/>
          <w:bCs w:val="0"/>
          <w:i w:val="0"/>
          <w:iCs w:val="0"/>
        </w:rPr>
        <w:t>Use 2. Of Direction: that in seeking union and communion with God, in which our whole happiness consists, we wholly adhere to Christ above. Because there alone we have the certain and manifest foundation of this union between God and men. So that in this very respect, Christ may no less truly be called the Way, than the Truth, and the Life; because as he has the truest and highest union of man with God, so is he the Way because of this union, by which we may 65 come the beatific union, which is our eternal life.</w:t>
      </w:r>
    </w:p>
    <w:p w14:paraId="4BF0CD94">
      <w:pPr>
        <w:spacing w:after="3"/>
        <w:ind w:left="-5" w:right="0"/>
        <w:rPr>
          <w:rFonts w:hint="eastAsia"/>
          <w:b w:val="0"/>
          <w:bCs w:val="0"/>
          <w:i w:val="0"/>
          <w:iCs w:val="0"/>
        </w:rPr>
      </w:pPr>
      <w:r>
        <w:rPr>
          <w:rFonts w:hint="eastAsia"/>
          <w:b w:val="0"/>
          <w:bCs w:val="0"/>
          <w:i w:val="0"/>
          <w:iCs w:val="0"/>
        </w:rPr>
        <w:t>用途2. 指引：在寻求与神的联合和相交时，我们的全部幸福就在其中，我们应当完全依附于基督。因为唯有在那里，我们才有神人联合的确定和明显的根基。因此，在这方面，基督可以真实地被称为道路，正如祂是真理和生命一样；因为正如祂拥有人与神最真实和最高的联合，祂也因这联合成为道路，通过这道路我们可以65达到那使人有福的联合，这就是我们的永生。</w:t>
      </w:r>
    </w:p>
    <w:p w14:paraId="5B3C5E34">
      <w:pPr>
        <w:spacing w:after="3"/>
        <w:ind w:left="-5" w:right="0"/>
        <w:rPr>
          <w:rFonts w:hint="eastAsia"/>
          <w:b w:val="0"/>
          <w:bCs w:val="0"/>
          <w:i w:val="0"/>
          <w:iCs w:val="0"/>
        </w:rPr>
      </w:pPr>
    </w:p>
    <w:p w14:paraId="78A55EAC">
      <w:pPr>
        <w:spacing w:after="3"/>
        <w:ind w:left="-5" w:right="0"/>
        <w:rPr>
          <w:rFonts w:hint="eastAsia"/>
          <w:b w:val="0"/>
          <w:bCs w:val="0"/>
          <w:i w:val="0"/>
          <w:iCs w:val="0"/>
        </w:rPr>
      </w:pPr>
      <w:r>
        <w:rPr>
          <w:rFonts w:hint="eastAsia"/>
          <w:b w:val="0"/>
          <w:bCs w:val="0"/>
          <w:i w:val="0"/>
          <w:iCs w:val="0"/>
        </w:rPr>
        <w:t>Doctrine 3. This doctrine of the divine and human nature in Christ, is a mystery most divine.</w:t>
      </w:r>
    </w:p>
    <w:p w14:paraId="2994EA38">
      <w:pPr>
        <w:spacing w:after="3"/>
        <w:ind w:left="-5" w:right="0"/>
        <w:rPr>
          <w:rFonts w:hint="eastAsia"/>
          <w:b w:val="0"/>
          <w:bCs w:val="0"/>
          <w:i w:val="0"/>
          <w:iCs w:val="0"/>
        </w:rPr>
      </w:pPr>
      <w:r>
        <w:rPr>
          <w:rFonts w:hint="eastAsia"/>
          <w:b w:val="0"/>
          <w:bCs w:val="0"/>
          <w:i w:val="0"/>
          <w:iCs w:val="0"/>
        </w:rPr>
        <w:t>教义3. 关于基督神性和人性的这一教义，是最为神圣的奥秘。</w:t>
      </w:r>
    </w:p>
    <w:p w14:paraId="7F269F54">
      <w:pPr>
        <w:spacing w:after="3"/>
        <w:ind w:left="-5" w:right="0"/>
        <w:rPr>
          <w:rFonts w:hint="eastAsia"/>
          <w:b w:val="0"/>
          <w:bCs w:val="0"/>
          <w:i w:val="0"/>
          <w:iCs w:val="0"/>
        </w:rPr>
      </w:pPr>
    </w:p>
    <w:p w14:paraId="00889423">
      <w:pPr>
        <w:spacing w:after="3"/>
        <w:ind w:left="-5" w:right="0"/>
        <w:rPr>
          <w:rFonts w:hint="eastAsia"/>
          <w:b w:val="0"/>
          <w:bCs w:val="0"/>
          <w:i w:val="0"/>
          <w:iCs w:val="0"/>
        </w:rPr>
      </w:pPr>
      <w:r>
        <w:rPr>
          <w:rFonts w:hint="eastAsia"/>
          <w:b w:val="0"/>
          <w:bCs w:val="0"/>
          <w:i w:val="0"/>
          <w:iCs w:val="0"/>
        </w:rPr>
        <w:t>It is called a mystery, 1. As it contains in itself that divine wisdom of highest and rarest price, or that treasure of wisdom, 1Cor 2.6-7; 2Cor 66 4.7. 2. Because this wisdom is a thing hidden and remote, not only from human sense, but also from our understanding and 67comprehension. In 1Cor 2.7-10, it is called deep for this reason; so 68also Eph 3.8-9. And it is called hidden or secret, 1. Because it was not possible for the wit of man or Angels to have so much as thought upon, or devised such a means of Redemption and Salvation, much less to have gone through with it.</w:t>
      </w:r>
    </w:p>
    <w:p w14:paraId="2248DD05">
      <w:pPr>
        <w:spacing w:after="3"/>
        <w:ind w:left="-5" w:right="0"/>
        <w:rPr>
          <w:rFonts w:hint="eastAsia"/>
          <w:b w:val="0"/>
          <w:bCs w:val="0"/>
          <w:i w:val="0"/>
          <w:iCs w:val="0"/>
        </w:rPr>
      </w:pPr>
      <w:r>
        <w:rPr>
          <w:rFonts w:hint="eastAsia"/>
          <w:b w:val="0"/>
          <w:bCs w:val="0"/>
          <w:i w:val="0"/>
          <w:iCs w:val="0"/>
        </w:rPr>
        <w:t>它被称为奥秘，1. 因为它本身包含着那最高贵、最珍稀的神圣智慧，或智慧的宝藏，哥林多前书2:6-7；哥林多后书66 4:7。2. 因为这智慧是隐藏且遥远的，不仅对人的感官如此，对我们的理解和67领悟力也是如此。在哥林多前书2:7-10中，它因此被称为深奥；68以弗所书3:8-9也是如此。它被称为隐藏或奥秘，1. 因为人或天使的智慧不可能想到或设计出这样的救赎和拯救方式，更不用说完成它了。</w:t>
      </w:r>
    </w:p>
    <w:p w14:paraId="07BB105C">
      <w:pPr>
        <w:spacing w:after="3"/>
        <w:ind w:left="-5" w:right="0"/>
        <w:rPr>
          <w:rFonts w:hint="eastAsia"/>
          <w:b w:val="0"/>
          <w:bCs w:val="0"/>
          <w:i w:val="0"/>
          <w:iCs w:val="0"/>
        </w:rPr>
      </w:pPr>
      <w:r>
        <w:rPr>
          <w:rFonts w:hint="eastAsia"/>
          <w:b w:val="0"/>
          <w:bCs w:val="0"/>
          <w:i w:val="0"/>
          <w:iCs w:val="0"/>
        </w:rPr>
        <w:t>[44]</w:t>
      </w:r>
    </w:p>
    <w:p w14:paraId="754A9B62">
      <w:pPr>
        <w:spacing w:after="3"/>
        <w:ind w:left="-5" w:right="0"/>
        <w:rPr>
          <w:rFonts w:hint="eastAsia"/>
          <w:i/>
        </w:rPr>
      </w:pPr>
    </w:p>
    <w:p w14:paraId="689C3FF0">
      <w:pPr>
        <w:spacing w:after="110" w:line="259" w:lineRule="auto"/>
        <w:ind w:left="0" w:right="0" w:firstLine="0"/>
        <w:jc w:val="left"/>
        <w:rPr>
          <w:rFonts w:hint="eastAsia"/>
        </w:rPr>
      </w:pPr>
      <w:r>
        <w:rPr>
          <w:rFonts w:hint="eastAsia"/>
        </w:rPr>
        <w:t>2. Because it was not revealed to the Church herself for many ages, but under a certain veil, and sparingly.</w:t>
      </w:r>
    </w:p>
    <w:p w14:paraId="048CFC9D">
      <w:pPr>
        <w:spacing w:after="110" w:line="259" w:lineRule="auto"/>
        <w:ind w:left="0" w:right="0" w:firstLine="0"/>
        <w:jc w:val="left"/>
        <w:rPr>
          <w:rFonts w:hint="eastAsia"/>
        </w:rPr>
      </w:pPr>
      <w:r>
        <w:rPr>
          <w:rFonts w:hint="eastAsia"/>
        </w:rPr>
        <w:t>2. 因为这奥秘在许多世代中都未曾完全向教会自身显明，而是在某种帷幕之下，仅有零星启示。</w:t>
      </w:r>
    </w:p>
    <w:p w14:paraId="486B1583">
      <w:pPr>
        <w:spacing w:after="110" w:line="259" w:lineRule="auto"/>
        <w:ind w:left="0" w:right="0" w:firstLine="0"/>
        <w:jc w:val="left"/>
        <w:rPr>
          <w:rFonts w:hint="eastAsia"/>
        </w:rPr>
      </w:pPr>
    </w:p>
    <w:p w14:paraId="0A81BEE9">
      <w:pPr>
        <w:spacing w:after="110" w:line="259" w:lineRule="auto"/>
        <w:ind w:left="0" w:right="0" w:firstLine="0"/>
        <w:jc w:val="left"/>
        <w:rPr>
          <w:rFonts w:hint="eastAsia"/>
        </w:rPr>
      </w:pPr>
      <w:r>
        <w:rPr>
          <w:rFonts w:hint="eastAsia"/>
        </w:rPr>
        <w:t>3. Because by ourselves, now in the light of greatest revelation, it is not understood but very 69imperfectly, and in the least part of it. 1Cor 13.12, in part — only a little in comparison to the whole; as in a mirror — we know here only like a riddle, for the darkening and lessening of our knowledge by sin, which is signified by these phrases.</w:t>
      </w:r>
    </w:p>
    <w:p w14:paraId="6B91C7C0">
      <w:pPr>
        <w:spacing w:after="110" w:line="259" w:lineRule="auto"/>
        <w:ind w:left="0" w:right="0" w:firstLine="0"/>
        <w:jc w:val="left"/>
        <w:rPr>
          <w:rFonts w:hint="eastAsia"/>
        </w:rPr>
      </w:pPr>
      <w:r>
        <w:rPr>
          <w:rFonts w:hint="eastAsia"/>
        </w:rPr>
        <w:t>3. 因为即使在最大启示之光照下，我们自己对它的理解仍然极其69不完全，且只是其中极小的部分。正如林前13:12所言，"部分"——与整体相比只是少许；"如同镜子"——我们在此只如同谜语般认识，这些词语表明我们因罪而致的知识昏暗与缺乏。</w:t>
      </w:r>
    </w:p>
    <w:p w14:paraId="6031A11C">
      <w:pPr>
        <w:spacing w:after="110" w:line="259" w:lineRule="auto"/>
        <w:ind w:left="0" w:right="0" w:firstLine="0"/>
        <w:jc w:val="left"/>
        <w:rPr>
          <w:rFonts w:hint="eastAsia"/>
        </w:rPr>
      </w:pPr>
    </w:p>
    <w:p w14:paraId="2469DB10">
      <w:pPr>
        <w:spacing w:after="110" w:line="259" w:lineRule="auto"/>
        <w:ind w:left="0" w:right="0" w:firstLine="0"/>
        <w:jc w:val="left"/>
        <w:rPr>
          <w:rFonts w:hint="eastAsia"/>
        </w:rPr>
      </w:pPr>
      <w:r>
        <w:rPr>
          <w:rFonts w:hint="eastAsia"/>
        </w:rPr>
        <w:t>The Reason why this wisdom is not more fully comprehended, is not in the darkness of Scripture, as some blasphemously will have it; but partly in the depth of the thing itself, and partly in the blindness of 70our minds; 2Cor 4.3-4 — to the depth of the thing itself belongs this truth: that in Christ's person there agree together and abide in one subject, highest power with lowest weakness; greatest glory with greatest humility; highest justice with highest mercy; and eternity with novelty of being.</w:t>
      </w:r>
    </w:p>
    <w:p w14:paraId="661E7D25">
      <w:pPr>
        <w:spacing w:after="110" w:line="259" w:lineRule="auto"/>
        <w:ind w:left="0" w:right="0" w:firstLine="0"/>
        <w:jc w:val="left"/>
        <w:rPr>
          <w:rFonts w:hint="eastAsia"/>
        </w:rPr>
      </w:pPr>
      <w:r>
        <w:rPr>
          <w:rFonts w:hint="eastAsia"/>
        </w:rPr>
        <w:t>这智慧之所以未被更充分理解，并非因圣经晦涩（如一些人亵渎地认为的那样），而是部分因事物本身的深奥，部分因我们70心灵的盲目；林后4:3-4——关于事物本身的深奥，包含这一真理：在基督的位格中，最高的能力与最深的软弱、最大的荣耀与最深的谦卑、最高的公义与最深的怜悯、永恒与存在的新奇，都在一个主体中和谐共存。</w:t>
      </w:r>
    </w:p>
    <w:p w14:paraId="1C6DDEC6">
      <w:pPr>
        <w:spacing w:after="110" w:line="259" w:lineRule="auto"/>
        <w:ind w:left="0" w:right="0" w:firstLine="0"/>
        <w:jc w:val="left"/>
        <w:rPr>
          <w:rFonts w:hint="eastAsia"/>
        </w:rPr>
      </w:pPr>
    </w:p>
    <w:p w14:paraId="7BFB3762">
      <w:pPr>
        <w:spacing w:after="110" w:line="259" w:lineRule="auto"/>
        <w:ind w:left="0" w:right="0" w:firstLine="0"/>
        <w:jc w:val="left"/>
        <w:rPr>
          <w:rFonts w:hint="eastAsia"/>
        </w:rPr>
      </w:pPr>
      <w:r>
        <w:rPr>
          <w:rFonts w:hint="eastAsia"/>
        </w:rPr>
        <w:t>Use 1. Of Admonition: that we do not allow the nature of our Faith to be troubled in any sort with the vain speculation of human reason, whereby this mystery is usually opposed. For though it has nothing in it contrary to reason, yet it contains many things above reason, and above the capacity of the mind of man. Otherwise it would not be a great mystery, as it is called here, but only the vulgar and common verity.</w:t>
      </w:r>
    </w:p>
    <w:p w14:paraId="5FD0C9C1">
      <w:pPr>
        <w:spacing w:after="110" w:line="259" w:lineRule="auto"/>
        <w:ind w:left="0" w:right="0" w:firstLine="0"/>
        <w:jc w:val="left"/>
        <w:rPr>
          <w:rFonts w:hint="eastAsia"/>
        </w:rPr>
      </w:pPr>
      <w:r>
        <w:rPr>
          <w:rFonts w:hint="eastAsia"/>
        </w:rPr>
        <w:t>用途1. 劝诫：我们不应让人类理性的虚妄推测以任何方式干扰我们信仰的本质，因这奥秘常被这些推测所抵触。虽然它并不包含任何违背理性的内容，但它确实包含许多超越理性和人类心智能力的事物。否则，它就不会被称为大奥秘，而只是普通常见的真理。</w:t>
      </w:r>
    </w:p>
    <w:p w14:paraId="33F945A1">
      <w:pPr>
        <w:spacing w:after="110" w:line="259" w:lineRule="auto"/>
        <w:ind w:left="0" w:right="0" w:firstLine="0"/>
        <w:jc w:val="left"/>
        <w:rPr>
          <w:rFonts w:hint="eastAsia"/>
        </w:rPr>
      </w:pPr>
    </w:p>
    <w:p w14:paraId="0A71B1FB">
      <w:pPr>
        <w:spacing w:after="110" w:line="259" w:lineRule="auto"/>
        <w:ind w:left="0" w:right="0" w:firstLine="0"/>
        <w:jc w:val="left"/>
        <w:rPr>
          <w:rFonts w:hint="eastAsia"/>
        </w:rPr>
      </w:pPr>
      <w:r>
        <w:rPr>
          <w:rFonts w:hint="eastAsia"/>
        </w:rPr>
        <w:t>Use 2. Of Exhoration: that we may seek from God the spirit of wisdom, and of revelation in acknowledging him, that the eyes of our minds being enlightened, we may perceive so much of this mystery as needed for us unto salvation, and for glorifying God's name as it 71requires, Eph. 1.17-18.</w:t>
      </w:r>
    </w:p>
    <w:p w14:paraId="2F63E6A7">
      <w:pPr>
        <w:spacing w:after="110" w:line="259" w:lineRule="auto"/>
        <w:ind w:left="0" w:right="0" w:firstLine="0"/>
        <w:jc w:val="left"/>
        <w:rPr>
          <w:rFonts w:hint="eastAsia"/>
        </w:rPr>
      </w:pPr>
      <w:r>
        <w:rPr>
          <w:rFonts w:hint="eastAsia"/>
        </w:rPr>
        <w:t>用途2. 劝勉：我们应当向神寻求智慧的灵和认识祂的启示，使我们心灵的眼睛得以被光照，以便我们能够理解这奥秘中对我们得救所必需的部分，并按其71所要求的荣耀神的名，如弗1:17-18所言。</w:t>
      </w:r>
    </w:p>
    <w:p w14:paraId="5CE3671E">
      <w:pPr>
        <w:spacing w:after="110" w:line="259" w:lineRule="auto"/>
        <w:ind w:left="0" w:right="0" w:firstLine="0"/>
        <w:jc w:val="left"/>
        <w:rPr>
          <w:rFonts w:hint="eastAsia"/>
        </w:rPr>
      </w:pPr>
    </w:p>
    <w:p w14:paraId="3A59CB06">
      <w:pPr>
        <w:spacing w:after="110" w:line="259" w:lineRule="auto"/>
        <w:ind w:left="0" w:right="0" w:firstLine="0"/>
        <w:jc w:val="left"/>
        <w:rPr>
          <w:rFonts w:hint="eastAsia"/>
        </w:rPr>
      </w:pPr>
      <w:r>
        <w:rPr>
          <w:rFonts w:hint="eastAsia"/>
        </w:rPr>
        <w:t>[45]</w:t>
      </w:r>
    </w:p>
    <w:p w14:paraId="038677C4">
      <w:pPr>
        <w:spacing w:after="110" w:line="259" w:lineRule="auto"/>
        <w:ind w:left="0" w:right="0" w:firstLine="0"/>
        <w:jc w:val="left"/>
        <w:rPr>
          <w:rFonts w:hint="eastAsia"/>
        </w:rPr>
      </w:pPr>
      <w:r>
        <w:rPr>
          <w:rFonts w:hint="eastAsia"/>
        </w:rPr>
        <w:t>[45]</w:t>
      </w:r>
    </w:p>
    <w:p w14:paraId="67DBBC58">
      <w:pPr>
        <w:spacing w:after="110" w:line="259" w:lineRule="auto"/>
        <w:ind w:left="0" w:right="0" w:firstLine="0"/>
        <w:jc w:val="left"/>
        <w:rPr>
          <w:rFonts w:hint="eastAsia"/>
        </w:rPr>
      </w:pPr>
    </w:p>
    <w:p w14:paraId="1611D3BE">
      <w:pPr>
        <w:spacing w:after="110" w:line="259" w:lineRule="auto"/>
        <w:ind w:left="0" w:right="0" w:firstLine="0"/>
        <w:jc w:val="left"/>
        <w:rPr>
          <w:rFonts w:hint="eastAsia"/>
        </w:rPr>
      </w:pPr>
      <w:r>
        <w:rPr>
          <w:rFonts w:hint="eastAsia"/>
        </w:rPr>
        <w:t>Use 3. Of special Admonition: to the Ministers of the Word chiefly, that with all reverence and religious faithfulness, they behave themselves in their charge, because they are called to this, to be Stewards of this great mystery, 1Cor. 4.1, where this reverence and fidelity are pointed out to them.</w:t>
      </w:r>
    </w:p>
    <w:p w14:paraId="029AD70B">
      <w:pPr>
        <w:spacing w:after="110" w:line="259" w:lineRule="auto"/>
        <w:ind w:left="0" w:right="0" w:firstLine="0"/>
        <w:jc w:val="left"/>
        <w:rPr>
          <w:rFonts w:hint="eastAsia"/>
        </w:rPr>
      </w:pPr>
      <w:r>
        <w:rPr>
          <w:rFonts w:hint="eastAsia"/>
        </w:rPr>
        <w:t>用途3. 特别劝诫：主要针对圣道的牧者，使他们在职责中以全然的敬畏和信仰忠诚行事，因为他们蒙召作这大奥秘的管家，如林前4:1所言，其中指出了这种敬畏和忠诚。</w:t>
      </w:r>
    </w:p>
    <w:p w14:paraId="66D2F0CF">
      <w:pPr>
        <w:spacing w:after="110" w:line="259" w:lineRule="auto"/>
        <w:ind w:left="0" w:right="0" w:firstLine="0"/>
        <w:jc w:val="left"/>
        <w:rPr>
          <w:rFonts w:hint="eastAsia"/>
        </w:rPr>
      </w:pPr>
    </w:p>
    <w:p w14:paraId="1B37B9C6">
      <w:pPr>
        <w:spacing w:after="110" w:line="259" w:lineRule="auto"/>
        <w:ind w:left="0" w:right="0" w:firstLine="0"/>
        <w:jc w:val="left"/>
        <w:rPr>
          <w:rFonts w:hint="eastAsia"/>
        </w:rPr>
      </w:pPr>
      <w:r>
        <w:rPr>
          <w:rFonts w:hint="eastAsia"/>
        </w:rPr>
        <w:t>Doctrine 4. All true godliness depends on the belief of this mystery, so that there is no true and solid or sound godliness without this belief; nor can this belief be true and solid unless it also has true godliness joined with it.</w:t>
      </w:r>
    </w:p>
    <w:p w14:paraId="2B8E6E82">
      <w:pPr>
        <w:spacing w:after="110" w:line="259" w:lineRule="auto"/>
        <w:ind w:left="0" w:right="0" w:firstLine="0"/>
        <w:jc w:val="left"/>
        <w:rPr>
          <w:rFonts w:hint="eastAsia"/>
        </w:rPr>
      </w:pPr>
      <w:r>
        <w:rPr>
          <w:rFonts w:hint="eastAsia"/>
        </w:rPr>
        <w:t>教义4. 一切真敬虔都依赖于对这奥秘的信仰，因此若无此信仰，就没有真实、坚固或健全的敬虔；同样，若没有真敬虔相伴，此信仰也不能真实坚固。</w:t>
      </w:r>
    </w:p>
    <w:p w14:paraId="7E789FBE">
      <w:pPr>
        <w:spacing w:after="110" w:line="259" w:lineRule="auto"/>
        <w:ind w:left="0" w:right="0" w:firstLine="0"/>
        <w:jc w:val="left"/>
        <w:rPr>
          <w:rFonts w:hint="eastAsia"/>
        </w:rPr>
      </w:pPr>
    </w:p>
    <w:p w14:paraId="1DB2E4B7">
      <w:pPr>
        <w:spacing w:after="110" w:line="259" w:lineRule="auto"/>
        <w:ind w:left="0" w:right="0" w:firstLine="0"/>
        <w:jc w:val="left"/>
        <w:rPr>
          <w:rFonts w:hint="eastAsia"/>
        </w:rPr>
      </w:pPr>
      <w:r>
        <w:rPr>
          <w:rFonts w:hint="eastAsia"/>
        </w:rPr>
        <w:t>This is gathered from that title, the mystery of godliness, because godliness both rises up to this Faith, and flows down from it. This most practical doctrine is the general use of all the rest that went before it.</w:t>
      </w:r>
    </w:p>
    <w:p w14:paraId="6477B81A">
      <w:pPr>
        <w:spacing w:after="110" w:line="259" w:lineRule="auto"/>
        <w:ind w:left="0" w:right="0" w:firstLine="0"/>
        <w:jc w:val="left"/>
        <w:rPr>
          <w:rFonts w:hint="eastAsia"/>
        </w:rPr>
      </w:pPr>
      <w:r>
        <w:rPr>
          <w:rFonts w:hint="eastAsia"/>
        </w:rPr>
        <w:t>这是从"敬虔的奥秘"这一称号得出的，因为敬虔既上升至这信仰，又从中流出。这最实用的教义是前述所有内容的总体应用。</w:t>
      </w:r>
    </w:p>
    <w:p w14:paraId="63B6178D">
      <w:pPr>
        <w:spacing w:after="110" w:line="259" w:lineRule="auto"/>
        <w:ind w:left="0" w:right="0" w:firstLine="0"/>
        <w:jc w:val="left"/>
        <w:rPr>
          <w:rFonts w:hint="eastAsia"/>
        </w:rPr>
      </w:pPr>
    </w:p>
    <w:p w14:paraId="78451557">
      <w:pPr>
        <w:spacing w:after="110" w:line="259" w:lineRule="auto"/>
        <w:ind w:left="0" w:right="0" w:firstLine="0"/>
        <w:jc w:val="left"/>
        <w:rPr>
          <w:rFonts w:hint="eastAsia"/>
        </w:rPr>
      </w:pPr>
      <w:r>
        <w:rPr>
          <w:rFonts w:hint="eastAsia"/>
        </w:rPr>
        <w:t>Reason 1. Because in this mystery appears God's greatest goodness, grace, mercy and love; which if they are rightly taken up, can only stir up our minds to care and zeal of honouring, loving and adhering to God, and pleasing him in all things in which he has shown us that true godliness consists.</w:t>
      </w:r>
    </w:p>
    <w:p w14:paraId="34DD3B90">
      <w:pPr>
        <w:spacing w:after="110" w:line="259" w:lineRule="auto"/>
        <w:ind w:left="0" w:right="0" w:firstLine="0"/>
        <w:jc w:val="left"/>
        <w:rPr>
          <w:rFonts w:hint="eastAsia"/>
        </w:rPr>
      </w:pPr>
      <w:r>
        <w:rPr>
          <w:rFonts w:hint="eastAsia"/>
        </w:rPr>
        <w:t>理由1. 因为在这奥秘中显明了神最大的良善、恩典、怜悯和慈爱；若正确领受，必能激发我们的心思去关注并热心地尊崇、爱戴、依附神，并在祂向我们显明真敬虔所包含的一切事上取悦祂。</w:t>
      </w:r>
    </w:p>
    <w:p w14:paraId="4D8EF807">
      <w:pPr>
        <w:spacing w:after="110" w:line="259" w:lineRule="auto"/>
        <w:ind w:left="0" w:right="0" w:firstLine="0"/>
        <w:jc w:val="left"/>
        <w:rPr>
          <w:rFonts w:hint="eastAsia"/>
        </w:rPr>
      </w:pPr>
    </w:p>
    <w:p w14:paraId="131DD257">
      <w:pPr>
        <w:spacing w:after="110" w:line="259" w:lineRule="auto"/>
        <w:ind w:left="0" w:right="0" w:firstLine="0"/>
        <w:jc w:val="left"/>
        <w:rPr>
          <w:rFonts w:hint="eastAsia"/>
        </w:rPr>
      </w:pPr>
      <w:r>
        <w:rPr>
          <w:rFonts w:hint="eastAsia"/>
        </w:rPr>
        <w:t>Reason 2. In this mystery is contained both the merits and efficacy or power, by virtue of which men are regenerated, that they may live acceptably to God and Christ; that is, godly.</w:t>
      </w:r>
    </w:p>
    <w:p w14:paraId="105B0C23">
      <w:pPr>
        <w:spacing w:after="110" w:line="259" w:lineRule="auto"/>
        <w:ind w:left="0" w:right="0" w:firstLine="0"/>
        <w:jc w:val="left"/>
        <w:rPr>
          <w:rFonts w:hint="eastAsia"/>
        </w:rPr>
      </w:pPr>
      <w:r>
        <w:rPr>
          <w:rFonts w:hint="eastAsia"/>
        </w:rPr>
        <w:t>理由2. 在这奥秘中既包含功德，也包含功效或能力，借此人得以重生，使他们能过蒙神和基督悦纳的生活；也就是敬虔的生活。</w:t>
      </w:r>
    </w:p>
    <w:p w14:paraId="151FC52C">
      <w:pPr>
        <w:spacing w:after="110" w:line="259" w:lineRule="auto"/>
        <w:ind w:left="0" w:right="0" w:firstLine="0"/>
        <w:jc w:val="left"/>
        <w:rPr>
          <w:rFonts w:hint="eastAsia"/>
        </w:rPr>
      </w:pPr>
    </w:p>
    <w:p w14:paraId="7CB1DAD8">
      <w:pPr>
        <w:spacing w:after="110" w:line="259" w:lineRule="auto"/>
        <w:ind w:left="0" w:right="0" w:firstLine="0"/>
        <w:jc w:val="left"/>
        <w:rPr>
          <w:rFonts w:hint="eastAsia"/>
        </w:rPr>
      </w:pPr>
      <w:r>
        <w:rPr>
          <w:rFonts w:hint="eastAsia"/>
        </w:rPr>
        <w:t>Reason 3. Because in Christ we have the most perfect pattern of all godliness, and with that, the most perfect doctrine, which is called the doctrine of godliness, or according to godliness.</w:t>
      </w:r>
    </w:p>
    <w:p w14:paraId="2E3BD37B">
      <w:pPr>
        <w:spacing w:after="110" w:line="259" w:lineRule="auto"/>
        <w:ind w:left="0" w:right="0" w:firstLine="0"/>
        <w:jc w:val="left"/>
        <w:rPr>
          <w:rFonts w:hint="eastAsia"/>
        </w:rPr>
      </w:pPr>
      <w:r>
        <w:rPr>
          <w:rFonts w:hint="eastAsia"/>
        </w:rPr>
        <w:t>理由3. 因为在基督里我们有一切敬虔的最完美榜样，以及最完美的教义，即所谓敬虔的教义，或合乎敬虔的教义。</w:t>
      </w:r>
    </w:p>
    <w:p w14:paraId="356839E1">
      <w:pPr>
        <w:spacing w:after="110" w:line="259" w:lineRule="auto"/>
        <w:ind w:left="0" w:right="0" w:firstLine="0"/>
        <w:jc w:val="left"/>
        <w:rPr>
          <w:rFonts w:hint="eastAsia"/>
        </w:rPr>
      </w:pPr>
    </w:p>
    <w:p w14:paraId="79D271FA">
      <w:pPr>
        <w:spacing w:after="110" w:line="259" w:lineRule="auto"/>
        <w:ind w:left="0" w:right="0" w:firstLine="0"/>
        <w:jc w:val="left"/>
        <w:rPr>
          <w:rFonts w:hint="eastAsia"/>
        </w:rPr>
      </w:pPr>
      <w:r>
        <w:rPr>
          <w:rFonts w:hint="eastAsia"/>
        </w:rPr>
        <w:t>Use. Of Reproof: against those who profess the faith of this great mystery, but in the meantime [46] most foully profane it, and make it blasphemed through their 72 impiety.</w:t>
      </w:r>
    </w:p>
    <w:p w14:paraId="19792B2A">
      <w:pPr>
        <w:spacing w:after="110" w:line="259" w:lineRule="auto"/>
        <w:ind w:left="0" w:right="0" w:firstLine="0"/>
        <w:jc w:val="left"/>
      </w:pPr>
      <w:r>
        <w:rPr>
          <w:rFonts w:hint="eastAsia"/>
        </w:rPr>
        <w:t>用途. 责备：针对那些口头上承认这大奥秘之信仰，却同时[46]极其污秽地亵渎它，并因他们的72不敬虔使之被亵渎的人。</w:t>
      </w:r>
    </w:p>
    <w:p w14:paraId="5879A1EE">
      <w:pPr>
        <w:spacing w:after="0" w:line="259" w:lineRule="auto"/>
        <w:ind w:left="0" w:right="0" w:firstLine="0"/>
        <w:jc w:val="left"/>
      </w:pPr>
      <w:r>
        <w:rPr>
          <w:rFonts w:ascii="Arial" w:hAnsi="Arial" w:eastAsia="Arial" w:cs="Arial"/>
          <w:sz w:val="25"/>
        </w:rPr>
        <w:t xml:space="preserve"> </w:t>
      </w:r>
      <w:r>
        <w:br w:type="page"/>
      </w:r>
    </w:p>
    <w:p w14:paraId="4D45FFBA">
      <w:pPr>
        <w:pStyle w:val="5"/>
        <w:ind w:left="1914" w:right="1905"/>
      </w:pPr>
      <w:r>
        <w:t xml:space="preserve">The Seventh Lord’s Day </w:t>
      </w:r>
      <w:r>
        <w:rPr>
          <w:i/>
          <w:color w:val="4F81BD"/>
        </w:rPr>
        <w:t>Act 16.31</w:t>
      </w:r>
    </w:p>
    <w:p w14:paraId="11705B5D">
      <w:pPr>
        <w:spacing w:after="7" w:line="255" w:lineRule="auto"/>
        <w:ind w:left="31" w:right="21"/>
        <w:jc w:val="center"/>
      </w:pPr>
      <w:r>
        <w:rPr>
          <w:b/>
          <w:i/>
          <w:color w:val="4F81BD"/>
          <w:sz w:val="39"/>
        </w:rPr>
        <w:t>And they said, believe on the Lord Jesus</w:t>
      </w:r>
    </w:p>
    <w:p w14:paraId="1E6DBBA1">
      <w:pPr>
        <w:spacing w:after="7" w:line="255" w:lineRule="auto"/>
        <w:ind w:left="31" w:right="21"/>
        <w:jc w:val="center"/>
      </w:pPr>
      <w:r>
        <w:rPr>
          <w:b/>
          <w:i/>
          <w:color w:val="4F81BD"/>
          <w:sz w:val="39"/>
        </w:rPr>
        <w:t>Christ, and you shall be saved and your house.</w:t>
      </w:r>
    </w:p>
    <w:p w14:paraId="2700EE87">
      <w:pPr>
        <w:pStyle w:val="5"/>
        <w:bidi w:val="0"/>
        <w:rPr>
          <w:rFonts w:hint="eastAsia"/>
        </w:rPr>
      </w:pPr>
      <w:r>
        <w:rPr>
          <w:rFonts w:hint="eastAsia"/>
        </w:rPr>
        <w:t>第七个主日 使徒行传16:31</w:t>
      </w:r>
    </w:p>
    <w:p w14:paraId="6358DD5C">
      <w:pPr>
        <w:spacing w:after="122"/>
        <w:ind w:left="-5" w:right="0"/>
        <w:rPr>
          <w:rFonts w:hint="eastAsia"/>
          <w:b/>
          <w:bCs/>
        </w:rPr>
      </w:pPr>
      <w:r>
        <w:rPr>
          <w:rFonts w:hint="eastAsia"/>
          <w:b/>
          <w:bCs/>
        </w:rPr>
        <w:t>他们说："当信主耶稣基督，你和你一家都必得救。"</w:t>
      </w:r>
    </w:p>
    <w:p w14:paraId="3151F24D">
      <w:pPr>
        <w:spacing w:after="122"/>
        <w:ind w:left="-5" w:right="0"/>
        <w:rPr>
          <w:rFonts w:hint="eastAsia"/>
        </w:rPr>
      </w:pPr>
    </w:p>
    <w:p w14:paraId="03D6F0B1">
      <w:pPr>
        <w:spacing w:after="122"/>
        <w:ind w:left="-5" w:right="0"/>
        <w:rPr>
          <w:rFonts w:hint="eastAsia"/>
        </w:rPr>
      </w:pPr>
      <w:r>
        <w:rPr>
          <w:rFonts w:hint="eastAsia"/>
        </w:rPr>
        <w:t>In this text is contained Paul's and Silas' answer to the question proposed by the Jailer concerning the way how to be saved; in which these two things are proposed: 1. An act absolutely necessary to attain salvation, namely, that of Faith; believe, they say. And this act is declared by its proper object, our Lord Jesus Christ. 2. The effect that is certain to follow this act is set down, and that is the salvation of him that believes.</w:t>
      </w:r>
    </w:p>
    <w:p w14:paraId="14BC3871">
      <w:pPr>
        <w:spacing w:after="122"/>
        <w:ind w:left="-5" w:right="0"/>
        <w:rPr>
          <w:rFonts w:hint="eastAsia"/>
        </w:rPr>
      </w:pPr>
      <w:r>
        <w:rPr>
          <w:rFonts w:hint="eastAsia"/>
        </w:rPr>
        <w:t>这段经文包含了保罗和西拉对狱卒关于如何得救之道所提问题的回答；其中提出了两点：1. 一个获得救恩绝对必要的行动，即信心；他们说，相信。而这行动是通过其恰当的对象来宣告的，即我们的主耶稣基督。2. 确定会随这行动而来的果效被指明，那就是信的人必得救。</w:t>
      </w:r>
    </w:p>
    <w:p w14:paraId="2E3FDD35">
      <w:pPr>
        <w:spacing w:after="122"/>
        <w:ind w:left="-5" w:right="0"/>
        <w:rPr>
          <w:rFonts w:hint="eastAsia"/>
        </w:rPr>
      </w:pPr>
    </w:p>
    <w:p w14:paraId="7409564E">
      <w:pPr>
        <w:spacing w:after="122"/>
        <w:ind w:left="-5" w:right="0"/>
        <w:rPr>
          <w:rFonts w:hint="eastAsia"/>
        </w:rPr>
      </w:pPr>
      <w:r>
        <w:rPr>
          <w:rFonts w:hint="eastAsia"/>
        </w:rPr>
        <w:t>Doctrine 1. All are not saved by Christ, but only those who are united or grafted into Christ by Faith.</w:t>
      </w:r>
    </w:p>
    <w:p w14:paraId="755A31C6">
      <w:pPr>
        <w:spacing w:after="122"/>
        <w:ind w:left="-5" w:right="0"/>
        <w:rPr>
          <w:rFonts w:hint="eastAsia"/>
        </w:rPr>
      </w:pPr>
      <w:r>
        <w:rPr>
          <w:rFonts w:hint="eastAsia"/>
        </w:rPr>
        <w:t>教义1. 并非所有人都因基督得救，只有那些藉着信心与基督联合或被接枝到基督里的人才得救。</w:t>
      </w:r>
    </w:p>
    <w:p w14:paraId="0762DAEA">
      <w:pPr>
        <w:spacing w:after="122"/>
        <w:ind w:left="-5" w:right="0"/>
        <w:rPr>
          <w:rFonts w:hint="eastAsia"/>
        </w:rPr>
      </w:pPr>
    </w:p>
    <w:p w14:paraId="5A9C24CD">
      <w:pPr>
        <w:spacing w:after="122"/>
        <w:ind w:left="-5" w:right="0"/>
        <w:rPr>
          <w:rFonts w:hint="eastAsia"/>
        </w:rPr>
      </w:pPr>
      <w:r>
        <w:rPr>
          <w:rFonts w:hint="eastAsia"/>
        </w:rPr>
        <w:t>It is gathered from this Text, that one who is careful how to be saved, is sent to Christ, to believe in him, and so to have union with him by this belief, that he may be saved.</w:t>
      </w:r>
    </w:p>
    <w:p w14:paraId="04B510EF">
      <w:pPr>
        <w:spacing w:after="122"/>
        <w:ind w:left="-5" w:right="0"/>
        <w:rPr>
          <w:rFonts w:hint="eastAsia"/>
        </w:rPr>
      </w:pPr>
      <w:r>
        <w:rPr>
          <w:rFonts w:hint="eastAsia"/>
        </w:rPr>
        <w:t>从这段经文可以得知，一个关心如何得救的人，被引向基督，信靠祂，并通过这信心与祂联合，使他可以得救。</w:t>
      </w:r>
    </w:p>
    <w:p w14:paraId="34B7058D">
      <w:pPr>
        <w:spacing w:after="122"/>
        <w:ind w:left="-5" w:right="0"/>
        <w:rPr>
          <w:rFonts w:hint="eastAsia"/>
        </w:rPr>
      </w:pPr>
    </w:p>
    <w:p w14:paraId="62F8CFC1">
      <w:pPr>
        <w:spacing w:after="122"/>
        <w:ind w:left="-5" w:right="0"/>
        <w:rPr>
          <w:rFonts w:hint="eastAsia"/>
        </w:rPr>
      </w:pPr>
      <w:r>
        <w:rPr>
          <w:rFonts w:hint="eastAsia"/>
        </w:rPr>
        <w:t>Reason 1. Because although there is sufficiency enough in Christ, and in abundance to save all and any man, yet this sufficiency is not reduced to efficiency, or into an act, unless a due application is made, just as neither meat nourishes, nor medicine cures,</w:t>
      </w:r>
    </w:p>
    <w:p w14:paraId="418668FC">
      <w:pPr>
        <w:spacing w:after="122"/>
        <w:ind w:left="-5" w:right="0"/>
        <w:rPr>
          <w:rFonts w:hint="eastAsia"/>
        </w:rPr>
      </w:pPr>
      <w:r>
        <w:rPr>
          <w:rFonts w:hint="eastAsia"/>
        </w:rPr>
        <w:t>理由1. 因为虽然基督里有足够的丰盛来救所有人和任何人，但这丰盛不能转化为功效，或变成行动，除非有适当的应用，就像食物不能滋养，药物不能治愈，</w:t>
      </w:r>
    </w:p>
    <w:p w14:paraId="0CEF850A">
      <w:pPr>
        <w:spacing w:after="122"/>
        <w:ind w:left="-5" w:right="0"/>
        <w:rPr>
          <w:rFonts w:hint="eastAsia"/>
        </w:rPr>
      </w:pPr>
    </w:p>
    <w:p w14:paraId="1EB5171F">
      <w:pPr>
        <w:spacing w:after="122"/>
        <w:ind w:left="-5" w:right="0"/>
        <w:rPr>
          <w:rFonts w:hint="eastAsia"/>
        </w:rPr>
      </w:pPr>
      <w:r>
        <w:rPr>
          <w:rFonts w:hint="eastAsia"/>
        </w:rPr>
        <w:t>[47] nor cloth covers, nor silver makes rich, unless they are rightly applied to the party to be nourished, cured, clothed and made rich; so it is in this business.</w:t>
      </w:r>
    </w:p>
    <w:p w14:paraId="16EF5CFC">
      <w:pPr>
        <w:spacing w:after="122"/>
        <w:ind w:left="-5" w:right="0"/>
        <w:rPr>
          <w:rFonts w:hint="eastAsia"/>
        </w:rPr>
      </w:pPr>
      <w:r>
        <w:rPr>
          <w:rFonts w:hint="eastAsia"/>
        </w:rPr>
        <w:t>[47] 衣物不能遮盖，银子不能使人富足，除非它们被正确地应用于需要被滋养、医治、遮盖和致富的人；这事也是如此。</w:t>
      </w:r>
    </w:p>
    <w:p w14:paraId="0854FC1B">
      <w:pPr>
        <w:spacing w:after="122"/>
        <w:ind w:left="-5" w:right="0"/>
        <w:rPr>
          <w:rFonts w:hint="eastAsia"/>
        </w:rPr>
      </w:pPr>
    </w:p>
    <w:p w14:paraId="06116F45">
      <w:pPr>
        <w:spacing w:after="122"/>
        <w:ind w:left="-5" w:right="0"/>
        <w:rPr>
          <w:rFonts w:hint="eastAsia"/>
        </w:rPr>
      </w:pPr>
      <w:r>
        <w:rPr>
          <w:rFonts w:hint="eastAsia"/>
        </w:rPr>
        <w:t>Reason 2. As the first Adam neither received, nor lost his righteousness and life for any but those who were in some way virtually in him, and afterwards actually descended from him, or were in union of the same blood with him — so also the second Adam Christ does not restore righteousness and life except to those who are in him, namely, those who are ingrafted by Faith and adhere to him</w:t>
      </w:r>
    </w:p>
    <w:p w14:paraId="6AC06DAD">
      <w:pPr>
        <w:spacing w:after="122"/>
        <w:ind w:left="-5" w:right="0"/>
        <w:rPr>
          <w:rFonts w:hint="eastAsia"/>
        </w:rPr>
      </w:pPr>
      <w:r>
        <w:rPr>
          <w:rFonts w:hint="eastAsia"/>
        </w:rPr>
        <w:t>理由2. 正如第一个亚当既没有为任何人接受，也没有为任何人失去他的义和生命，除了那些在某种程度上本质上在他里面，并随后实际上从他而出，或与他有相同血统联合的人——同样，第二个亚当基督也不会恢复义和生命，除了给那些在祂里面的人，即那些藉着信心被接枝并坚守祂的人</w:t>
      </w:r>
    </w:p>
    <w:p w14:paraId="70A0E785">
      <w:pPr>
        <w:spacing w:after="122"/>
        <w:ind w:left="-5" w:right="0"/>
        <w:rPr>
          <w:rFonts w:hint="eastAsia"/>
        </w:rPr>
      </w:pPr>
    </w:p>
    <w:p w14:paraId="51A397BA">
      <w:pPr>
        <w:spacing w:after="122"/>
        <w:ind w:left="-5" w:right="0"/>
        <w:rPr>
          <w:rFonts w:hint="eastAsia"/>
        </w:rPr>
      </w:pPr>
      <w:r>
        <w:rPr>
          <w:rFonts w:hint="eastAsia"/>
        </w:rPr>
        <w:t>73 by the union of one and the same spirit. This is why that effectual</w:t>
      </w:r>
    </w:p>
    <w:p w14:paraId="6E67C71A">
      <w:pPr>
        <w:spacing w:after="122"/>
        <w:ind w:left="-5" w:right="0"/>
        <w:rPr>
          <w:rFonts w:hint="eastAsia"/>
        </w:rPr>
      </w:pPr>
      <w:r>
        <w:rPr>
          <w:rFonts w:hint="eastAsia"/>
        </w:rPr>
        <w:t>73 通过同一圣灵的联合。这就是为什么那有效的</w:t>
      </w:r>
    </w:p>
    <w:p w14:paraId="2D2B4505">
      <w:pPr>
        <w:spacing w:after="122"/>
        <w:ind w:left="-5" w:right="0"/>
        <w:rPr>
          <w:rFonts w:hint="eastAsia"/>
        </w:rPr>
      </w:pPr>
    </w:p>
    <w:p w14:paraId="6E068A55">
      <w:pPr>
        <w:spacing w:after="122"/>
        <w:ind w:left="-5" w:right="0"/>
        <w:rPr>
          <w:rFonts w:hint="eastAsia"/>
        </w:rPr>
      </w:pPr>
      <w:r>
        <w:rPr>
          <w:rFonts w:hint="eastAsia"/>
        </w:rPr>
        <w:t>74 vocation by which this application of Christ (or this conjunction with him) is brought to pass, precedes not only our glorification and salvation, but also our justification and all sound consolation that we have concerning salvation.</w:t>
      </w:r>
    </w:p>
    <w:p w14:paraId="577D05A3">
      <w:pPr>
        <w:spacing w:after="122"/>
        <w:ind w:left="-5" w:right="0"/>
        <w:rPr>
          <w:rFonts w:hint="eastAsia"/>
        </w:rPr>
      </w:pPr>
      <w:r>
        <w:rPr>
          <w:rFonts w:hint="eastAsia"/>
        </w:rPr>
        <w:t>74 呼召，藉此基督的应用（或与祂的结合）得以成就，不仅先于我们的得荣耀和得救，也先于我们的称义和我们所有关于救恩的确实安慰。</w:t>
      </w:r>
    </w:p>
    <w:p w14:paraId="30901A97">
      <w:pPr>
        <w:spacing w:after="122"/>
        <w:ind w:left="-5" w:right="0"/>
        <w:rPr>
          <w:rFonts w:hint="eastAsia"/>
        </w:rPr>
      </w:pPr>
    </w:p>
    <w:p w14:paraId="7BB982FE">
      <w:pPr>
        <w:spacing w:after="122"/>
        <w:ind w:left="-5" w:right="0"/>
        <w:rPr>
          <w:rFonts w:hint="eastAsia"/>
        </w:rPr>
      </w:pPr>
      <w:r>
        <w:rPr>
          <w:rFonts w:hint="eastAsia"/>
        </w:rPr>
        <w:t>Use. Of Admonition: that we may chiefly care for and go about this, that we may both be and remain in Christ, and live in him — because without this union with him, we cannot come to be saved. The sign or mark by which we know that this or that man is in Christ, is ordinarily according to the appointed means, which is this: if drawing his virtue from Christ, as a branch draws spiritual sap from the stock, he takes care to bring forth fruits to Christ, and in Christ,</w:t>
      </w:r>
    </w:p>
    <w:p w14:paraId="0D07A117">
      <w:pPr>
        <w:spacing w:after="122"/>
        <w:ind w:left="-5" w:right="0"/>
        <w:rPr>
          <w:rFonts w:hint="eastAsia"/>
        </w:rPr>
      </w:pPr>
      <w:r>
        <w:rPr>
          <w:rFonts w:hint="eastAsia"/>
        </w:rPr>
        <w:t>应用。劝勉：我们应当主要关心并致力于此，使我们既在基督里又持守在祂里面，在祂里面生活——因为若没有与祂的联合，我们就不能得救。我们藉以知道这人或那人在基督里的记号，通常是按照所指定的方式，即：如果他从基督汲取德行，如同枝子从树干汲取属灵的汁液，他就谨慎地为基督并在基督里结出果子，</w:t>
      </w:r>
    </w:p>
    <w:p w14:paraId="47CCB8F6">
      <w:pPr>
        <w:spacing w:after="122"/>
        <w:ind w:left="-5" w:right="0"/>
        <w:rPr>
          <w:rFonts w:hint="eastAsia"/>
        </w:rPr>
      </w:pPr>
    </w:p>
    <w:p w14:paraId="2020C6C1">
      <w:pPr>
        <w:spacing w:after="122"/>
        <w:ind w:left="-5" w:right="0"/>
        <w:rPr>
          <w:rFonts w:hint="eastAsia"/>
        </w:rPr>
      </w:pPr>
      <w:r>
        <w:rPr>
          <w:rFonts w:hint="eastAsia"/>
        </w:rPr>
        <w:t>75 Joh 15.2-4.</w:t>
      </w:r>
    </w:p>
    <w:p w14:paraId="6519961F">
      <w:pPr>
        <w:spacing w:after="122"/>
        <w:ind w:left="-5" w:right="0"/>
        <w:rPr>
          <w:rFonts w:hint="eastAsia"/>
        </w:rPr>
      </w:pPr>
      <w:r>
        <w:rPr>
          <w:rFonts w:hint="eastAsia"/>
        </w:rPr>
        <w:t>75 约翰福音15:2-4。</w:t>
      </w:r>
    </w:p>
    <w:p w14:paraId="283E52DC">
      <w:pPr>
        <w:spacing w:after="122"/>
        <w:ind w:left="-5" w:right="0"/>
        <w:rPr>
          <w:rFonts w:hint="eastAsia"/>
        </w:rPr>
      </w:pPr>
    </w:p>
    <w:p w14:paraId="4D42A06E">
      <w:pPr>
        <w:spacing w:after="122"/>
        <w:ind w:left="-5" w:right="0"/>
        <w:rPr>
          <w:rFonts w:hint="eastAsia"/>
        </w:rPr>
      </w:pPr>
      <w:r>
        <w:rPr>
          <w:rFonts w:hint="eastAsia"/>
        </w:rPr>
        <w:t>Doctrine 2. Faith is the tie by which we are first united to Christ, and ingrafted into him.</w:t>
      </w:r>
    </w:p>
    <w:p w14:paraId="5FA564B5">
      <w:pPr>
        <w:spacing w:after="122"/>
        <w:ind w:left="-5" w:right="0"/>
        <w:rPr>
          <w:rFonts w:hint="eastAsia"/>
        </w:rPr>
      </w:pPr>
      <w:r>
        <w:rPr>
          <w:rFonts w:hint="eastAsia"/>
        </w:rPr>
        <w:t>教义2. 信心是我们首先与基督联合并被接枝到祂里面的纽带。</w:t>
      </w:r>
    </w:p>
    <w:p w14:paraId="5FA36EE9">
      <w:pPr>
        <w:spacing w:after="122"/>
        <w:ind w:left="-5" w:right="0"/>
        <w:rPr>
          <w:rFonts w:hint="eastAsia"/>
        </w:rPr>
      </w:pPr>
    </w:p>
    <w:p w14:paraId="124D72E9">
      <w:pPr>
        <w:ind w:left="-5" w:right="0"/>
        <w:rPr>
          <w:rFonts w:hint="eastAsia"/>
        </w:rPr>
      </w:pPr>
      <w:r>
        <w:rPr>
          <w:rFonts w:hint="eastAsia"/>
        </w:rPr>
        <w:t>This doctrine is couched in the Text, in the word believe. For there are three ties of Union which are needed in our conjuction with God and Christ: the Spirit, Faith, and Love. The Spirit is that tie whereby Christ lays hold on us, and ties us to himself. Faith is the tie whereby we lay hold on Christ, and apply him to ourselves; and it is always the effect of the Spirit in some measure. Love is the band of perfection whereby we wholly give ourselves to Christ, and consecrate ourselves to his will; and it is the effect of both the former. Among these, Faith is the first bond by which we lay hold on Christ. For though it follows the operation of the Spirit as its effect,</w:t>
      </w:r>
    </w:p>
    <w:p w14:paraId="50C11ECC">
      <w:pPr>
        <w:ind w:left="-5" w:right="0"/>
        <w:rPr>
          <w:rFonts w:hint="eastAsia"/>
        </w:rPr>
      </w:pPr>
    </w:p>
    <w:p w14:paraId="55793AFB">
      <w:pPr>
        <w:ind w:left="-5" w:right="0"/>
        <w:rPr>
          <w:rFonts w:hint="eastAsia"/>
        </w:rPr>
      </w:pPr>
      <w:r>
        <w:rPr>
          <w:rFonts w:hint="eastAsia"/>
        </w:rPr>
        <w:t>这教义蕴含在经文中的"相信"一词里。因为我们与神和基督的联结需要三种纽带：圣灵、信心和爱。圣灵是基督借以抓住我们、将我们与祂自己绑在一起的纽带。信心是我们借以抓住基督、将祂应用于自己的纽带；它在某种程度上总是圣灵的果效。爱是完全的纽带，藉此我们完全将自己献给基督，并将自己奉献给祂的旨意；它是前两者的果效。在这些当中，信心是我们借以抓住基督的第一个纽带。因为虽然它作为果效跟随圣灵的运行，</w:t>
      </w:r>
    </w:p>
    <w:p w14:paraId="097ACFFD">
      <w:pPr>
        <w:ind w:left="-5" w:right="0"/>
        <w:rPr>
          <w:rFonts w:hint="eastAsia"/>
        </w:rPr>
      </w:pPr>
    </w:p>
    <w:p w14:paraId="1893C19F">
      <w:pPr>
        <w:ind w:left="-5" w:right="0"/>
        <w:rPr>
          <w:rFonts w:hint="eastAsia"/>
        </w:rPr>
      </w:pPr>
      <w:r>
        <w:rPr>
          <w:rFonts w:hint="eastAsia"/>
        </w:rPr>
        <w:t>76 in that respect it is called the gift of God, and the gift of the Spirit of 77 God; yet it goes before both Love and Hope, that are saving.</w:t>
      </w:r>
    </w:p>
    <w:p w14:paraId="0FB2F840">
      <w:pPr>
        <w:ind w:left="-5" w:right="0"/>
        <w:rPr>
          <w:rFonts w:hint="eastAsia"/>
        </w:rPr>
      </w:pPr>
    </w:p>
    <w:p w14:paraId="486BE387">
      <w:pPr>
        <w:ind w:left="-5" w:right="0"/>
        <w:rPr>
          <w:rFonts w:hint="eastAsia"/>
        </w:rPr>
      </w:pPr>
      <w:r>
        <w:rPr>
          <w:rFonts w:hint="eastAsia"/>
        </w:rPr>
        <w:t>[76] 在这方面，它被称为神的恩赐，和神[77]圣灵的恩赐；然而它在救恩中先于爱和盼望。</w:t>
      </w:r>
    </w:p>
    <w:p w14:paraId="690B1489">
      <w:pPr>
        <w:ind w:left="-5" w:right="0"/>
        <w:rPr>
          <w:rFonts w:hint="eastAsia"/>
        </w:rPr>
      </w:pPr>
    </w:p>
    <w:p w14:paraId="417A8AF6">
      <w:pPr>
        <w:ind w:left="-5" w:right="0"/>
        <w:rPr>
          <w:rFonts w:hint="eastAsia"/>
        </w:rPr>
      </w:pPr>
      <w:r>
        <w:rPr>
          <w:rFonts w:hint="eastAsia"/>
        </w:rPr>
        <w:t>Reason 1. Because the proper nature of Faith is to be a spiritual hand, whereby we lay hold on and receive that good that is needed for salvation, Joh 1.12 — where to believe is meant to receive, so that the true office and nature of Faith may be set forth.</w:t>
      </w:r>
    </w:p>
    <w:p w14:paraId="5C778B3C">
      <w:pPr>
        <w:ind w:left="-5" w:right="0"/>
        <w:rPr>
          <w:rFonts w:hint="eastAsia"/>
        </w:rPr>
      </w:pPr>
    </w:p>
    <w:p w14:paraId="402E4ED3">
      <w:pPr>
        <w:ind w:left="-5" w:right="0"/>
        <w:rPr>
          <w:rFonts w:hint="eastAsia"/>
        </w:rPr>
      </w:pPr>
      <w:r>
        <w:rPr>
          <w:rFonts w:hint="eastAsia"/>
        </w:rPr>
        <w:t>理由1. 因为信心的本质是作为一只属灵的手，藉此我们抓住并领受那救恩所需的善，约翰福音1:12——在那里，相信就是接受，这表明了信心的真正职能和本质。</w:t>
      </w:r>
    </w:p>
    <w:p w14:paraId="6F12E36F">
      <w:pPr>
        <w:ind w:left="-5" w:right="0"/>
        <w:rPr>
          <w:rFonts w:hint="eastAsia"/>
        </w:rPr>
      </w:pPr>
    </w:p>
    <w:p w14:paraId="1BF6386E">
      <w:pPr>
        <w:ind w:left="-5" w:right="0"/>
        <w:rPr>
          <w:rFonts w:hint="eastAsia"/>
        </w:rPr>
      </w:pPr>
      <w:r>
        <w:rPr>
          <w:rFonts w:hint="eastAsia"/>
        </w:rPr>
        <w:t>Reason 2. Because a Faith receiving Christ, also receives life in Christ, and Faith is the principle of our spiritual life, according to 78these words of the Apostle, The just shall live by Faith.</w:t>
      </w:r>
    </w:p>
    <w:p w14:paraId="71C2B554">
      <w:pPr>
        <w:ind w:left="-5" w:right="0"/>
        <w:rPr>
          <w:rFonts w:hint="eastAsia"/>
        </w:rPr>
      </w:pPr>
    </w:p>
    <w:p w14:paraId="7C5E9C81">
      <w:pPr>
        <w:ind w:left="-5" w:right="0"/>
        <w:rPr>
          <w:rFonts w:hint="eastAsia"/>
        </w:rPr>
      </w:pPr>
      <w:r>
        <w:rPr>
          <w:rFonts w:hint="eastAsia"/>
        </w:rPr>
        <w:t>理由2. 因为接受基督的信心也接受了在基督里的生命，信心是我们属灵生命的原则，正如[78]使徒的这些话所说，"义人必因信得生"。</w:t>
      </w:r>
    </w:p>
    <w:p w14:paraId="60D7CDB9">
      <w:pPr>
        <w:ind w:left="-5" w:right="0"/>
        <w:rPr>
          <w:rFonts w:hint="eastAsia"/>
        </w:rPr>
      </w:pPr>
    </w:p>
    <w:p w14:paraId="759CB591">
      <w:pPr>
        <w:ind w:left="-5" w:right="0"/>
        <w:rPr>
          <w:rFonts w:hint="eastAsia"/>
        </w:rPr>
      </w:pPr>
      <w:r>
        <w:rPr>
          <w:rFonts w:hint="eastAsia"/>
        </w:rPr>
        <w:t>Reason 3. Because Christ is not proposed to us to salvation except in the promise of the Gospel. And the proper and immediate end and fruit of this proposal is to make Faith, or to gain belief. And so the first receiving of the promise, as well as the thing about which the promise is made, is by Faith.</w:t>
      </w:r>
    </w:p>
    <w:p w14:paraId="43BB44CF">
      <w:pPr>
        <w:ind w:left="-5" w:right="0"/>
        <w:rPr>
          <w:rFonts w:hint="eastAsia"/>
        </w:rPr>
      </w:pPr>
    </w:p>
    <w:p w14:paraId="561F55AB">
      <w:pPr>
        <w:ind w:left="-5" w:right="0"/>
        <w:rPr>
          <w:rFonts w:hint="eastAsia"/>
        </w:rPr>
      </w:pPr>
      <w:r>
        <w:rPr>
          <w:rFonts w:hint="eastAsia"/>
        </w:rPr>
        <w:t>理由3. 因为基督除了在福音的应许中，不会向我们提出救恩。而这提议的适当和直接目的及果效是产生信心，或获得信念。因此，接受应许的首要途径，以及应许所涉及的事物，都是通过信心。</w:t>
      </w:r>
    </w:p>
    <w:p w14:paraId="34611C38">
      <w:pPr>
        <w:ind w:left="-5" w:right="0"/>
        <w:rPr>
          <w:rFonts w:hint="eastAsia"/>
        </w:rPr>
      </w:pPr>
    </w:p>
    <w:p w14:paraId="3B8D3D71">
      <w:pPr>
        <w:ind w:left="-5" w:right="0"/>
        <w:rPr>
          <w:rFonts w:hint="eastAsia"/>
        </w:rPr>
      </w:pPr>
      <w:r>
        <w:rPr>
          <w:rFonts w:hint="eastAsia"/>
        </w:rPr>
        <w:t>Use. Of Direction: that which upon another occasion the Apostle 79directed, Eph 6.16, namely that above all things we be careful to acquire, keep, and increase true Faith.</w:t>
      </w:r>
    </w:p>
    <w:p w14:paraId="5EC90809">
      <w:pPr>
        <w:ind w:left="-5" w:right="0"/>
        <w:rPr>
          <w:rFonts w:hint="eastAsia"/>
        </w:rPr>
      </w:pPr>
    </w:p>
    <w:p w14:paraId="49573FA0">
      <w:pPr>
        <w:ind w:left="-5" w:right="0"/>
        <w:rPr>
          <w:rFonts w:hint="eastAsia"/>
        </w:rPr>
      </w:pPr>
      <w:r>
        <w:rPr>
          <w:rFonts w:hint="eastAsia"/>
        </w:rPr>
        <w:t>用途. 指引：就是使徒在另一场合[79]所指示的，以弗所书6:16，即在一切事上我们都要小心地获取、保持并增长真信心。</w:t>
      </w:r>
    </w:p>
    <w:p w14:paraId="680A8C14">
      <w:pPr>
        <w:ind w:left="-5" w:right="0"/>
        <w:rPr>
          <w:rFonts w:hint="eastAsia"/>
        </w:rPr>
      </w:pPr>
    </w:p>
    <w:p w14:paraId="4160EAF2">
      <w:pPr>
        <w:ind w:left="-5" w:right="0"/>
        <w:rPr>
          <w:rFonts w:hint="eastAsia"/>
        </w:rPr>
      </w:pPr>
      <w:r>
        <w:rPr>
          <w:rFonts w:hint="eastAsia"/>
        </w:rPr>
        <w:t>[49] Doctrine 3. The adequate object of Faith, as it justifies, is Jesus Christ, as offered in the Gospel for righteousness and life; or the mercy of God in and through Jesus Christ which is thus offered.</w:t>
      </w:r>
    </w:p>
    <w:p w14:paraId="4803A308">
      <w:pPr>
        <w:ind w:left="-5" w:right="0"/>
        <w:rPr>
          <w:rFonts w:hint="eastAsia"/>
        </w:rPr>
      </w:pPr>
    </w:p>
    <w:p w14:paraId="0279C1D8">
      <w:pPr>
        <w:ind w:left="-5" w:right="0"/>
        <w:rPr>
          <w:rFonts w:hint="eastAsia"/>
        </w:rPr>
      </w:pPr>
      <w:r>
        <w:rPr>
          <w:rFonts w:hint="eastAsia"/>
        </w:rPr>
        <w:t>[49] 教义3. 信心使人称义的充分对象是耶稣基督，祂在福音中被献上作为义和生命；或是神在耶稣基督里并通过耶稣基督所提供的怜悯。</w:t>
      </w:r>
    </w:p>
    <w:p w14:paraId="76DDBDA3">
      <w:pPr>
        <w:ind w:left="-5" w:right="0"/>
        <w:rPr>
          <w:rFonts w:hint="eastAsia"/>
        </w:rPr>
      </w:pPr>
    </w:p>
    <w:p w14:paraId="0628E9A8">
      <w:pPr>
        <w:ind w:left="-5" w:right="0"/>
        <w:rPr>
          <w:rFonts w:hint="eastAsia"/>
        </w:rPr>
      </w:pPr>
      <w:r>
        <w:rPr>
          <w:rFonts w:hint="eastAsia"/>
        </w:rPr>
        <w:t>This is evident in the Text. The explication is that, although with our understanding we ought to assent to all things that are contained in the word of God — and especially to those things that are contained in the promises of the Gospel — yet the power of justifying us proceeds from no other object, but from Christ alone. And so Faith, though it looks at other objects also, yet it does not justify us, nor absolve us from the guilt of sin and death, except as it looks at Christ alone as offered to us to that end.</w:t>
      </w:r>
    </w:p>
    <w:p w14:paraId="4C45EBCA">
      <w:pPr>
        <w:ind w:left="-5" w:right="0"/>
        <w:rPr>
          <w:rFonts w:hint="eastAsia"/>
        </w:rPr>
      </w:pPr>
    </w:p>
    <w:p w14:paraId="663AF8A1">
      <w:pPr>
        <w:ind w:left="-5" w:right="0"/>
        <w:rPr>
          <w:rFonts w:hint="eastAsia"/>
        </w:rPr>
      </w:pPr>
      <w:r>
        <w:rPr>
          <w:rFonts w:hint="eastAsia"/>
        </w:rPr>
        <w:t>这在经文中很明显。解释是，虽然按照我们的理解，我们应当赞同神话语中所包含的一切事物——尤其是福音应许中所包含的那些事物——然而使我们称义的能力不是来自其他任何对象，而是单单来自基督。因此，信心虽然也看向其他对象，但它不能使我们称义，也不能使我们脱离罪和死的罪责，除非它单单仰望为此目的献给我们的基督。</w:t>
      </w:r>
    </w:p>
    <w:p w14:paraId="55F06AEE">
      <w:pPr>
        <w:ind w:left="-5" w:right="0"/>
        <w:rPr>
          <w:rFonts w:hint="eastAsia"/>
        </w:rPr>
      </w:pPr>
    </w:p>
    <w:p w14:paraId="06666257">
      <w:pPr>
        <w:ind w:left="-5" w:right="0"/>
        <w:rPr>
          <w:rFonts w:hint="eastAsia"/>
        </w:rPr>
      </w:pPr>
      <w:r>
        <w:rPr>
          <w:rFonts w:hint="eastAsia"/>
        </w:rPr>
        <w:t>Reason 1. Because Christ alone is our Righteousness and Redemption. But our justification consists in the application of this Righteousness and Redemption. Therefore Faith in that respect justifies as it looks at Christ and applies him.</w:t>
      </w:r>
    </w:p>
    <w:p w14:paraId="245FABEA">
      <w:pPr>
        <w:ind w:left="-5" w:right="0"/>
        <w:rPr>
          <w:rFonts w:hint="eastAsia"/>
        </w:rPr>
      </w:pPr>
    </w:p>
    <w:p w14:paraId="40ABBE06">
      <w:pPr>
        <w:ind w:left="-5" w:right="0"/>
        <w:rPr>
          <w:rFonts w:hint="eastAsia"/>
        </w:rPr>
      </w:pPr>
      <w:r>
        <w:rPr>
          <w:rFonts w:hint="eastAsia"/>
        </w:rPr>
        <w:t>理由1. 因为唯有基督是我们的义和救赎。而我们的称义在于应用这义和救赎。因此，信心在这方面使人称义，是因为它仰望基督并应用祂。</w:t>
      </w:r>
    </w:p>
    <w:p w14:paraId="7D405396">
      <w:pPr>
        <w:ind w:left="-5" w:right="0"/>
        <w:rPr>
          <w:rFonts w:hint="eastAsia"/>
        </w:rPr>
      </w:pPr>
    </w:p>
    <w:p w14:paraId="03716CBF">
      <w:pPr>
        <w:ind w:left="-5" w:right="0"/>
        <w:rPr>
          <w:rFonts w:hint="eastAsia"/>
        </w:rPr>
      </w:pPr>
      <w:r>
        <w:rPr>
          <w:rFonts w:hint="eastAsia"/>
        </w:rPr>
        <w:t>Reason 2. Because if all other things revealed in Scriptures, and to be believed by us, belonged to our justification as objects of justifying faith, then not only the belief of the creation would justify us, but also the belief of man's falling into sin, and of being dead in it. And so Faith about sin and death would as well justify us, as Faith in Christ.</w:t>
      </w:r>
    </w:p>
    <w:p w14:paraId="0CFFDCBF">
      <w:pPr>
        <w:ind w:left="-5" w:right="0"/>
        <w:rPr>
          <w:rFonts w:hint="eastAsia"/>
        </w:rPr>
      </w:pPr>
    </w:p>
    <w:p w14:paraId="7ABC6BAA">
      <w:pPr>
        <w:ind w:left="-5" w:right="0"/>
        <w:rPr>
          <w:rFonts w:hint="eastAsia"/>
        </w:rPr>
      </w:pPr>
      <w:r>
        <w:rPr>
          <w:rFonts w:hint="eastAsia"/>
        </w:rPr>
        <w:t>理由2. 因为如果圣经中所启示的所有其他事物，以及我们所当相信的，都属于我们称义的对象，那么不仅对创造的信心会使我们称义，而且对人堕入罪中并死在其中的信心也会使我们称义。这样，关于罪和死的信心就会像在基督里的信心一样使我们称义。</w:t>
      </w:r>
    </w:p>
    <w:p w14:paraId="0D1E0F9D">
      <w:pPr>
        <w:ind w:left="-5" w:right="0"/>
        <w:rPr>
          <w:rFonts w:hint="eastAsia"/>
        </w:rPr>
      </w:pPr>
    </w:p>
    <w:p w14:paraId="0DB4A8E3">
      <w:pPr>
        <w:ind w:left="-5" w:right="0"/>
        <w:rPr>
          <w:rFonts w:hint="eastAsia"/>
        </w:rPr>
      </w:pPr>
      <w:r>
        <w:rPr>
          <w:rFonts w:hint="eastAsia"/>
        </w:rPr>
        <w:t>Reason 3. Unless Christ is looked upon by Faith, Faith itself has nothing in it to explain why it should more justify us than any other virtue, or grace and gift of God, such as charity, temperance, and the like.</w:t>
      </w:r>
    </w:p>
    <w:p w14:paraId="671E54A8">
      <w:pPr>
        <w:ind w:left="-5" w:right="0"/>
        <w:rPr>
          <w:rFonts w:hint="eastAsia"/>
        </w:rPr>
      </w:pPr>
    </w:p>
    <w:p w14:paraId="2C75BE45">
      <w:pPr>
        <w:ind w:left="-5" w:right="0"/>
        <w:rPr>
          <w:rFonts w:hint="eastAsia"/>
        </w:rPr>
      </w:pPr>
      <w:r>
        <w:rPr>
          <w:rFonts w:hint="eastAsia"/>
        </w:rPr>
        <w:t>理由3. 除非信心仰望基督，信心本身没有任何东西能解释为什么它比其他美德、恩典和神的恩赐（如仁爱、节制等）更能使我们称义。</w:t>
      </w:r>
    </w:p>
    <w:p w14:paraId="1C4D0774">
      <w:pPr>
        <w:ind w:left="-5" w:right="0"/>
        <w:rPr>
          <w:rFonts w:hint="eastAsia"/>
        </w:rPr>
      </w:pPr>
    </w:p>
    <w:p w14:paraId="6E1690A5">
      <w:pPr>
        <w:ind w:left="-5" w:right="0"/>
        <w:rPr>
          <w:rFonts w:hint="eastAsia"/>
          <w:i w:val="0"/>
          <w:iCs/>
        </w:rPr>
      </w:pPr>
      <w:r>
        <w:rPr>
          <w:rFonts w:hint="eastAsia"/>
          <w:i w:val="0"/>
          <w:iCs/>
        </w:rPr>
        <w:t>Use 1. Of Refutation: against those who attribute justification to Faith, as if it were an act, and part of our obedience, as a condition required by God.</w:t>
      </w:r>
    </w:p>
    <w:p w14:paraId="08BAB74A">
      <w:pPr>
        <w:ind w:left="-5" w:right="0"/>
        <w:rPr>
          <w:rFonts w:hint="eastAsia"/>
          <w:i w:val="0"/>
          <w:iCs/>
        </w:rPr>
      </w:pPr>
      <w:r>
        <w:rPr>
          <w:rFonts w:hint="eastAsia"/>
          <w:i w:val="0"/>
          <w:iCs/>
        </w:rPr>
        <w:t>用途一、驳斥：反对那些将称义归因于信心的人，好像信心是一种行为，是我们顺服的一部分，是上帝所要求的条件。</w:t>
      </w:r>
    </w:p>
    <w:p w14:paraId="249BFF17">
      <w:pPr>
        <w:ind w:left="-5" w:right="0"/>
        <w:rPr>
          <w:rFonts w:hint="eastAsia"/>
          <w:i w:val="0"/>
          <w:iCs/>
        </w:rPr>
      </w:pPr>
    </w:p>
    <w:p w14:paraId="60F549E2">
      <w:pPr>
        <w:ind w:left="-5" w:right="0"/>
        <w:rPr>
          <w:rFonts w:hint="eastAsia"/>
          <w:i w:val="0"/>
          <w:iCs/>
        </w:rPr>
      </w:pPr>
      <w:r>
        <w:rPr>
          <w:rFonts w:hint="eastAsia"/>
          <w:i w:val="0"/>
          <w:iCs/>
        </w:rPr>
        <w:t>For thus the strength and life of justifying Faith is [50] destroyed, and Christ is robbed of his glory, and the consciences of Christians are robbed of their solid comfort and tranquility of mind.</w:t>
      </w:r>
    </w:p>
    <w:p w14:paraId="7FA80BF8">
      <w:pPr>
        <w:ind w:left="-5" w:right="0"/>
        <w:rPr>
          <w:rFonts w:hint="eastAsia"/>
          <w:i w:val="0"/>
          <w:iCs/>
        </w:rPr>
      </w:pPr>
      <w:r>
        <w:rPr>
          <w:rFonts w:hint="eastAsia"/>
          <w:i w:val="0"/>
          <w:iCs/>
        </w:rPr>
        <w:t>因为这样，称义之信心的力量和生命就被[50]摧毁了，基督被夺去了祂的荣耀，基督徒的良心也被夺去了坚实的安慰和心灵的平静。</w:t>
      </w:r>
    </w:p>
    <w:p w14:paraId="046B511A">
      <w:pPr>
        <w:ind w:left="-5" w:right="0"/>
        <w:rPr>
          <w:rFonts w:hint="eastAsia"/>
          <w:i w:val="0"/>
          <w:iCs/>
        </w:rPr>
      </w:pPr>
    </w:p>
    <w:p w14:paraId="323BA10E">
      <w:pPr>
        <w:ind w:left="-5" w:right="0"/>
        <w:rPr>
          <w:rFonts w:hint="eastAsia"/>
          <w:i w:val="0"/>
          <w:iCs/>
        </w:rPr>
      </w:pPr>
      <w:r>
        <w:rPr>
          <w:rFonts w:hint="eastAsia"/>
          <w:i w:val="0"/>
          <w:iCs/>
        </w:rPr>
        <w:t>Use 2. Of Direction: that we may always set the eye of our faith directly on Christ, or on the grace and mercy of God in him, so that we may draw Righteousness and Salvation from him.</w:t>
      </w:r>
    </w:p>
    <w:p w14:paraId="568C8758">
      <w:pPr>
        <w:ind w:left="-5" w:right="0"/>
        <w:rPr>
          <w:rFonts w:hint="eastAsia"/>
          <w:i w:val="0"/>
          <w:iCs/>
        </w:rPr>
      </w:pPr>
      <w:r>
        <w:rPr>
          <w:rFonts w:hint="eastAsia"/>
          <w:i w:val="0"/>
          <w:iCs/>
        </w:rPr>
        <w:t>用途二、指引：我们应当始终将信心的眼目直接注视基督，或注视在祂里面上帝的恩典和怜悯，使我们能从祂那里汲取公义和救恩。</w:t>
      </w:r>
    </w:p>
    <w:p w14:paraId="00F7FD4E">
      <w:pPr>
        <w:ind w:left="-5" w:right="0"/>
        <w:rPr>
          <w:rFonts w:hint="eastAsia"/>
          <w:i w:val="0"/>
          <w:iCs/>
        </w:rPr>
      </w:pPr>
    </w:p>
    <w:p w14:paraId="388F1165">
      <w:pPr>
        <w:ind w:left="-5" w:right="0"/>
        <w:rPr>
          <w:rFonts w:hint="eastAsia"/>
          <w:i w:val="0"/>
          <w:iCs/>
        </w:rPr>
      </w:pPr>
      <w:r>
        <w:rPr>
          <w:rFonts w:hint="eastAsia"/>
          <w:i w:val="0"/>
          <w:iCs/>
        </w:rPr>
        <w:t>Doctrine 4. Justifying saving faith does not consist properly in 80 any knowledge, but in certain, solid or sound affiance or trust.</w:t>
      </w:r>
    </w:p>
    <w:p w14:paraId="0680E3CD">
      <w:pPr>
        <w:ind w:left="-5" w:right="0"/>
        <w:rPr>
          <w:rFonts w:hint="eastAsia"/>
          <w:i w:val="0"/>
          <w:iCs/>
        </w:rPr>
      </w:pPr>
      <w:r>
        <w:rPr>
          <w:rFonts w:hint="eastAsia"/>
          <w:i w:val="0"/>
          <w:iCs/>
        </w:rPr>
        <w:t>教义四、称义的得救信心本质上不在于80任何知识，而在于确定的、坚实的或可靠的依靠或信托。</w:t>
      </w:r>
    </w:p>
    <w:p w14:paraId="3E6F8759">
      <w:pPr>
        <w:ind w:left="-5" w:right="0"/>
        <w:rPr>
          <w:rFonts w:hint="eastAsia"/>
          <w:i w:val="0"/>
          <w:iCs/>
        </w:rPr>
      </w:pPr>
    </w:p>
    <w:p w14:paraId="79928886">
      <w:pPr>
        <w:ind w:left="-5" w:right="0"/>
        <w:rPr>
          <w:rFonts w:hint="eastAsia"/>
          <w:i w:val="0"/>
          <w:iCs/>
        </w:rPr>
      </w:pPr>
      <w:r>
        <w:rPr>
          <w:rFonts w:hint="eastAsia"/>
          <w:i w:val="0"/>
          <w:iCs/>
        </w:rPr>
        <w:t>Justifying Faith is an act and fruit of the experience of Faith; it is not the first affiance and trust that justifies us.</w:t>
      </w:r>
    </w:p>
    <w:p w14:paraId="705E146E">
      <w:pPr>
        <w:ind w:left="-5" w:right="0"/>
        <w:rPr>
          <w:rFonts w:hint="eastAsia"/>
          <w:i w:val="0"/>
          <w:iCs/>
        </w:rPr>
      </w:pPr>
      <w:r>
        <w:rPr>
          <w:rFonts w:hint="eastAsia"/>
          <w:i w:val="0"/>
          <w:iCs/>
        </w:rPr>
        <w:t>称义的信心是信心经历的行为和果实；不是第一次的依靠和信托使我们称义。</w:t>
      </w:r>
    </w:p>
    <w:p w14:paraId="45384C06">
      <w:pPr>
        <w:ind w:left="-5" w:right="0"/>
        <w:rPr>
          <w:rFonts w:hint="eastAsia"/>
          <w:i w:val="0"/>
          <w:iCs/>
        </w:rPr>
      </w:pPr>
    </w:p>
    <w:p w14:paraId="4DF27A0A">
      <w:pPr>
        <w:ind w:left="-5" w:right="0"/>
        <w:rPr>
          <w:rFonts w:hint="eastAsia"/>
          <w:i w:val="0"/>
          <w:iCs/>
        </w:rPr>
      </w:pPr>
      <w:r>
        <w:rPr>
          <w:rFonts w:hint="eastAsia"/>
          <w:i w:val="0"/>
          <w:iCs/>
        </w:rPr>
        <w:t>Our Doctrine is gathered from this: that the object of Faith in this passage is no intellectual or logical truth as such, but some good, as the object of the practical mind and of pre-election.</w:t>
      </w:r>
    </w:p>
    <w:p w14:paraId="120AAAAC">
      <w:pPr>
        <w:ind w:left="-5" w:right="0"/>
        <w:rPr>
          <w:rFonts w:hint="eastAsia"/>
          <w:i w:val="0"/>
          <w:iCs/>
        </w:rPr>
      </w:pPr>
      <w:r>
        <w:rPr>
          <w:rFonts w:hint="eastAsia"/>
          <w:i w:val="0"/>
          <w:iCs/>
        </w:rPr>
        <w:t>我们的教义从这里归纳出来：在这段经文中，信心的对象不是作为知识或逻辑真理本身，而是某种善，作为实践心智和预拣选的对象。</w:t>
      </w:r>
    </w:p>
    <w:p w14:paraId="72B3F61A">
      <w:pPr>
        <w:ind w:left="-5" w:right="0"/>
        <w:rPr>
          <w:rFonts w:hint="eastAsia"/>
          <w:i w:val="0"/>
          <w:iCs/>
        </w:rPr>
      </w:pPr>
    </w:p>
    <w:p w14:paraId="50D0DA6D">
      <w:pPr>
        <w:ind w:left="-5" w:right="0"/>
        <w:rPr>
          <w:rFonts w:hint="eastAsia"/>
          <w:i w:val="0"/>
          <w:iCs/>
        </w:rPr>
      </w:pPr>
      <w:r>
        <w:rPr>
          <w:rFonts w:hint="eastAsia"/>
          <w:i w:val="0"/>
          <w:iCs/>
        </w:rPr>
        <w:t>That is, Faith is the means of salvation, which is a single or incomplex term (as Logicians call it) in these words, on the Lord Jesus Christ; where nothing of or about Christ is the object, but Christ himself.</w:t>
      </w:r>
    </w:p>
    <w:p w14:paraId="31B565AE">
      <w:pPr>
        <w:ind w:left="-5" w:right="0"/>
        <w:rPr>
          <w:rFonts w:hint="eastAsia"/>
          <w:i w:val="0"/>
          <w:iCs/>
        </w:rPr>
      </w:pPr>
      <w:r>
        <w:rPr>
          <w:rFonts w:hint="eastAsia"/>
          <w:i w:val="0"/>
          <w:iCs/>
        </w:rPr>
        <w:t>也就是说，信心是救恩的途径，在"相信主耶稣基督"这些话语中，它是一个单一或非复合术语（如逻辑学家所称）；在这里，对象不是关于基督的任何事物，而是基督祂自己。</w:t>
      </w:r>
    </w:p>
    <w:p w14:paraId="56B07E07">
      <w:pPr>
        <w:ind w:left="-5" w:right="0"/>
        <w:rPr>
          <w:rFonts w:hint="eastAsia"/>
          <w:i w:val="0"/>
          <w:iCs/>
        </w:rPr>
      </w:pPr>
    </w:p>
    <w:p w14:paraId="0990D0A3">
      <w:pPr>
        <w:ind w:left="-5" w:right="0"/>
        <w:rPr>
          <w:rFonts w:hint="eastAsia"/>
          <w:i w:val="0"/>
          <w:iCs/>
        </w:rPr>
      </w:pPr>
      <w:r>
        <w:rPr>
          <w:rFonts w:hint="eastAsia"/>
          <w:i w:val="0"/>
          <w:iCs/>
        </w:rPr>
        <w:t>Next, because Faith is said to be busied about this object, as about a prop or stay, so that the heart of a man otherwise destitute of all help and about to run into despair, casts itself upon Christ as a stay, so that it may be sustained and upheld by him.</w:t>
      </w:r>
    </w:p>
    <w:p w14:paraId="2C937792">
      <w:pPr>
        <w:ind w:left="-5" w:right="0"/>
        <w:rPr>
          <w:rFonts w:hint="eastAsia"/>
          <w:i w:val="0"/>
          <w:iCs/>
        </w:rPr>
      </w:pPr>
      <w:r>
        <w:rPr>
          <w:rFonts w:hint="eastAsia"/>
          <w:i w:val="0"/>
          <w:iCs/>
        </w:rPr>
        <w:t>其次，因为信心被说成是忙于这个对象，如同忙于一个支撑或依靠，以致一个人的心，在其他方面缺乏一切帮助并几乎陷入绝望时，将自己投向基督作为依靠，使自己能被祂支撑和托住。</w:t>
      </w:r>
    </w:p>
    <w:p w14:paraId="7E808536">
      <w:pPr>
        <w:ind w:left="-5" w:right="0"/>
        <w:rPr>
          <w:rFonts w:hint="eastAsia"/>
          <w:i w:val="0"/>
          <w:iCs/>
        </w:rPr>
      </w:pPr>
    </w:p>
    <w:p w14:paraId="1968CBDF">
      <w:pPr>
        <w:ind w:left="-5" w:right="0"/>
        <w:rPr>
          <w:rFonts w:hint="eastAsia"/>
          <w:i w:val="0"/>
          <w:iCs/>
        </w:rPr>
      </w:pPr>
      <w:r>
        <w:rPr>
          <w:rFonts w:hint="eastAsia"/>
          <w:i w:val="0"/>
          <w:iCs/>
        </w:rPr>
        <w:t>This is intimated by this phrase, believe in our Lord Jesus Christ.</w:t>
      </w:r>
    </w:p>
    <w:p w14:paraId="73F18A64">
      <w:pPr>
        <w:ind w:left="-5" w:right="0"/>
        <w:rPr>
          <w:rFonts w:hint="eastAsia"/>
          <w:i w:val="0"/>
          <w:iCs/>
        </w:rPr>
      </w:pPr>
      <w:r>
        <w:rPr>
          <w:rFonts w:hint="eastAsia"/>
          <w:i w:val="0"/>
          <w:iCs/>
        </w:rPr>
        <w:t>这就是"信靠我们的主耶稣基督"这句话所暗示的。</w:t>
      </w:r>
    </w:p>
    <w:p w14:paraId="2A36A0C6">
      <w:pPr>
        <w:ind w:left="-5" w:right="0"/>
        <w:rPr>
          <w:rFonts w:hint="eastAsia"/>
          <w:i w:val="0"/>
          <w:iCs/>
        </w:rPr>
      </w:pPr>
    </w:p>
    <w:p w14:paraId="034022CB">
      <w:pPr>
        <w:ind w:left="-5" w:right="0"/>
        <w:rPr>
          <w:rFonts w:hint="eastAsia"/>
          <w:i w:val="0"/>
          <w:iCs/>
        </w:rPr>
      </w:pPr>
      <w:r>
        <w:rPr>
          <w:rFonts w:hint="eastAsia"/>
          <w:i w:val="0"/>
          <w:iCs/>
        </w:rPr>
        <w:t>By affiance, we do not mean any assent or act of the understanding about logical truth, nor the affirmation or negation of it.</w:t>
      </w:r>
    </w:p>
    <w:p w14:paraId="6A509B06">
      <w:pPr>
        <w:ind w:left="-5" w:right="0"/>
        <w:rPr>
          <w:rFonts w:hint="eastAsia"/>
          <w:i w:val="0"/>
          <w:iCs/>
        </w:rPr>
      </w:pPr>
      <w:r>
        <w:rPr>
          <w:rFonts w:hint="eastAsia"/>
          <w:i w:val="0"/>
          <w:iCs/>
        </w:rPr>
        <w:t>通过依靠，我们不是指对逻辑真理的任何认同或理解行为，也不是指对它的肯定或否定。</w:t>
      </w:r>
    </w:p>
    <w:p w14:paraId="24958D73">
      <w:pPr>
        <w:ind w:left="-5" w:right="0"/>
        <w:rPr>
          <w:rFonts w:hint="eastAsia"/>
          <w:i w:val="0"/>
          <w:iCs/>
        </w:rPr>
      </w:pPr>
    </w:p>
    <w:p w14:paraId="31A3D543">
      <w:pPr>
        <w:ind w:left="-5" w:right="0"/>
        <w:rPr>
          <w:rFonts w:hint="eastAsia"/>
          <w:i w:val="0"/>
          <w:iCs/>
        </w:rPr>
      </w:pPr>
      <w:r>
        <w:rPr>
          <w:rFonts w:hint="eastAsia"/>
          <w:i w:val="0"/>
          <w:iCs/>
        </w:rPr>
        <w:t>Nor do we properly mean the confident expectation of the will which is assigned to our hope, and the confidence contained in it, or arising from it.</w:t>
      </w:r>
    </w:p>
    <w:p w14:paraId="3E1BC736">
      <w:pPr>
        <w:ind w:left="-5" w:right="0"/>
        <w:rPr>
          <w:rFonts w:hint="eastAsia"/>
          <w:i w:val="0"/>
          <w:iCs/>
        </w:rPr>
      </w:pPr>
      <w:r>
        <w:rPr>
          <w:rFonts w:hint="eastAsia"/>
          <w:i w:val="0"/>
          <w:iCs/>
        </w:rPr>
        <w:t>我们也不是特指被赋予我们盼望的那种意志上的自信期待，也不是指包含在其中或由此产生的信心。</w:t>
      </w:r>
    </w:p>
    <w:p w14:paraId="6F09D476">
      <w:pPr>
        <w:ind w:left="-5" w:right="0"/>
        <w:rPr>
          <w:rFonts w:hint="eastAsia"/>
          <w:i w:val="0"/>
          <w:iCs/>
        </w:rPr>
      </w:pPr>
    </w:p>
    <w:p w14:paraId="4B80A5C1">
      <w:pPr>
        <w:ind w:left="-5" w:right="0"/>
        <w:rPr>
          <w:rFonts w:hint="eastAsia"/>
          <w:i w:val="0"/>
          <w:iCs/>
        </w:rPr>
      </w:pPr>
      <w:r>
        <w:rPr>
          <w:rFonts w:hint="eastAsia"/>
          <w:i w:val="0"/>
          <w:iCs/>
        </w:rPr>
        <w:t>Rather, we mean that act of the will or heart, which is properly called election or choice, by which we rely on Christ, repose and rest on him, and adhere to him as a fit and sufficient Mediator, by whom we [51] may be saved.</w:t>
      </w:r>
    </w:p>
    <w:p w14:paraId="06A47B5A">
      <w:pPr>
        <w:ind w:left="-5" w:right="0"/>
        <w:rPr>
          <w:rFonts w:hint="eastAsia"/>
          <w:i w:val="0"/>
          <w:iCs/>
        </w:rPr>
      </w:pPr>
      <w:r>
        <w:rPr>
          <w:rFonts w:hint="eastAsia"/>
          <w:i w:val="0"/>
          <w:iCs/>
        </w:rPr>
        <w:t>相反，我们指的是意志或心灵的那种行为，它恰当地被称为拣选或选择，通过这种行为，我们依靠基督，安息在祂里面，并且坚守祂作为合适且充分的中保，通过祂[51]我们可以得救。</w:t>
      </w:r>
    </w:p>
    <w:p w14:paraId="6242BC2F">
      <w:pPr>
        <w:ind w:left="-5" w:right="0"/>
        <w:rPr>
          <w:rFonts w:hint="eastAsia"/>
          <w:i w:val="0"/>
          <w:iCs/>
        </w:rPr>
      </w:pPr>
    </w:p>
    <w:p w14:paraId="78615480">
      <w:pPr>
        <w:ind w:left="-5" w:right="0"/>
        <w:rPr>
          <w:rFonts w:hint="eastAsia"/>
          <w:i w:val="0"/>
          <w:iCs/>
        </w:rPr>
      </w:pPr>
      <w:r>
        <w:rPr>
          <w:rFonts w:hint="eastAsia"/>
          <w:i w:val="0"/>
          <w:iCs/>
        </w:rPr>
        <w:t>By this affiance we are said everywhere in the Old 81 Testament to be united or joined to God, as in Isa 48.2 and 50.10.</w:t>
      </w:r>
    </w:p>
    <w:p w14:paraId="1587ADFC">
      <w:pPr>
        <w:ind w:left="-5" w:right="0"/>
        <w:rPr>
          <w:rFonts w:hint="eastAsia"/>
          <w:i w:val="0"/>
          <w:iCs/>
        </w:rPr>
      </w:pPr>
      <w:r>
        <w:rPr>
          <w:rFonts w:hint="eastAsia"/>
          <w:i w:val="0"/>
          <w:iCs/>
        </w:rPr>
        <w:t>通过这种依靠，我们在旧约81各处被说成是与上帝联合或连接，如在以赛亚书48.2和50.10。</w:t>
      </w:r>
    </w:p>
    <w:p w14:paraId="1034E868">
      <w:pPr>
        <w:ind w:left="-5" w:right="0"/>
        <w:rPr>
          <w:rFonts w:hint="eastAsia"/>
          <w:i w:val="0"/>
          <w:iCs/>
        </w:rPr>
      </w:pPr>
    </w:p>
    <w:p w14:paraId="20B147D2">
      <w:pPr>
        <w:ind w:left="-5" w:right="0"/>
        <w:rPr>
          <w:rFonts w:hint="eastAsia"/>
          <w:i w:val="0"/>
          <w:iCs/>
        </w:rPr>
      </w:pPr>
      <w:r>
        <w:rPr>
          <w:rFonts w:hint="eastAsia"/>
          <w:i w:val="0"/>
          <w:iCs/>
        </w:rPr>
        <w:t>82 And by this affiance properly, we come to Christ, Joh 6.44, and are 83 said to receive Christ, Joh 1.12.</w:t>
      </w:r>
    </w:p>
    <w:p w14:paraId="2F16F4EB">
      <w:pPr>
        <w:ind w:left="-5" w:right="0"/>
        <w:rPr>
          <w:rFonts w:hint="eastAsia"/>
          <w:i w:val="0"/>
          <w:iCs/>
        </w:rPr>
      </w:pPr>
      <w:r>
        <w:rPr>
          <w:rFonts w:hint="eastAsia"/>
          <w:i w:val="0"/>
          <w:iCs/>
        </w:rPr>
        <w:t>82通过这种适当的依靠，我们来到基督面前，约翰福音6.44，并且83被称为接受基督，约翰福音1.12。</w:t>
      </w:r>
    </w:p>
    <w:p w14:paraId="2F104799">
      <w:pPr>
        <w:ind w:left="-5" w:right="0"/>
        <w:rPr>
          <w:rFonts w:hint="eastAsia"/>
          <w:i w:val="0"/>
          <w:iCs/>
        </w:rPr>
      </w:pPr>
    </w:p>
    <w:p w14:paraId="7CE45AD7">
      <w:pPr>
        <w:ind w:left="-5" w:right="0"/>
        <w:rPr>
          <w:rFonts w:hint="eastAsia"/>
          <w:i w:val="0"/>
          <w:iCs/>
        </w:rPr>
      </w:pPr>
      <w:r>
        <w:rPr>
          <w:rFonts w:hint="eastAsia"/>
          <w:i w:val="0"/>
          <w:iCs/>
        </w:rPr>
        <w:t>These things cannot be affirmed by any complex knowledge, or assent of the understanding, whether general or special.</w:t>
      </w:r>
    </w:p>
    <w:p w14:paraId="2B37D9EF">
      <w:pPr>
        <w:ind w:left="-5" w:right="0"/>
        <w:rPr>
          <w:rFonts w:hint="eastAsia"/>
          <w:i w:val="0"/>
          <w:iCs/>
        </w:rPr>
      </w:pPr>
      <w:r>
        <w:rPr>
          <w:rFonts w:hint="eastAsia"/>
          <w:i w:val="0"/>
          <w:iCs/>
        </w:rPr>
        <w:t>这些事情不能通过任何复杂的知识，或理解的认同来确认，无论是一般的还是特殊的。</w:t>
      </w:r>
    </w:p>
    <w:p w14:paraId="58672CAE">
      <w:pPr>
        <w:ind w:left="-5" w:right="0"/>
        <w:rPr>
          <w:rFonts w:hint="eastAsia"/>
          <w:i w:val="0"/>
          <w:iCs/>
        </w:rPr>
      </w:pPr>
    </w:p>
    <w:p w14:paraId="7CF67C1A">
      <w:pPr>
        <w:ind w:left="-5" w:right="0"/>
        <w:rPr>
          <w:rFonts w:hint="eastAsia"/>
          <w:i w:val="0"/>
          <w:iCs/>
        </w:rPr>
      </w:pPr>
      <w:r>
        <w:rPr>
          <w:rFonts w:hint="eastAsia"/>
          <w:i w:val="0"/>
          <w:iCs/>
        </w:rPr>
        <w:t>It is true that such knowledge on behalf of those who belong to Christ is a necessary antecedent, and the cause of this faith and affiance that justifies. And so in that respect, it has the title of this faith in Scriptures, just as it does in common discourse.</w:t>
      </w:r>
    </w:p>
    <w:p w14:paraId="23071BD2">
      <w:pPr>
        <w:ind w:left="-5" w:right="0"/>
        <w:rPr>
          <w:rFonts w:hint="eastAsia"/>
          <w:i w:val="0"/>
          <w:iCs/>
        </w:rPr>
      </w:pPr>
      <w:r>
        <w:rPr>
          <w:rFonts w:hint="eastAsia"/>
          <w:i w:val="0"/>
          <w:iCs/>
        </w:rPr>
        <w:t>诚然，属于基督的人所拥有的这种知识是一个必要的先决条件，也是称义之信心与依靠的原因。因此，在这方面，它在圣经中被称为信心，正如在日常对话中一样。</w:t>
      </w:r>
    </w:p>
    <w:p w14:paraId="53D517B9">
      <w:pPr>
        <w:ind w:left="-5" w:right="0"/>
        <w:rPr>
          <w:rFonts w:hint="eastAsia"/>
          <w:i w:val="0"/>
          <w:iCs/>
        </w:rPr>
      </w:pPr>
    </w:p>
    <w:p w14:paraId="5A308808">
      <w:pPr>
        <w:ind w:left="-5" w:right="0"/>
        <w:rPr>
          <w:rFonts w:hint="eastAsia"/>
          <w:i w:val="0"/>
          <w:iCs/>
        </w:rPr>
      </w:pPr>
      <w:r>
        <w:rPr>
          <w:rFonts w:hint="eastAsia"/>
          <w:i w:val="0"/>
          <w:iCs/>
        </w:rPr>
        <w:t>Yet when Faith is considered precisely as it justifies and saves, then it is understood either as an act or disposition of the will or heart, which follows that knowledge, and which that knowledge serves to produce.</w:t>
      </w:r>
    </w:p>
    <w:p w14:paraId="6A60690A">
      <w:pPr>
        <w:ind w:left="-5" w:right="0"/>
        <w:rPr>
          <w:rFonts w:hint="eastAsia"/>
          <w:i w:val="0"/>
          <w:iCs/>
        </w:rPr>
      </w:pPr>
      <w:r>
        <w:rPr>
          <w:rFonts w:hint="eastAsia"/>
          <w:i w:val="0"/>
          <w:iCs/>
        </w:rPr>
        <w:t>然而，当信心被精确地视为称义和拯救的要素时，它应被理解为一种意志或心灵的行动或倾向，这种行动或倾向跟随在那知识之后，并且是由那知识所产生的。</w:t>
      </w:r>
    </w:p>
    <w:p w14:paraId="7B95614E">
      <w:pPr>
        <w:ind w:left="-5" w:right="0"/>
        <w:rPr>
          <w:rFonts w:hint="eastAsia"/>
          <w:i w:val="0"/>
          <w:iCs/>
        </w:rPr>
      </w:pPr>
    </w:p>
    <w:p w14:paraId="1BB784AC">
      <w:pPr>
        <w:ind w:left="-5" w:right="0"/>
        <w:rPr>
          <w:rFonts w:hint="eastAsia"/>
          <w:i w:val="0"/>
          <w:iCs/>
        </w:rPr>
      </w:pPr>
      <w:r>
        <w:rPr>
          <w:rFonts w:hint="eastAsia"/>
          <w:i w:val="0"/>
          <w:iCs/>
        </w:rPr>
        <w:t>From this affiance, if it is lively and vigorous, and joined with fitting knowledge, there follows a certain persuasion of the remission of our sins.</w:t>
      </w:r>
    </w:p>
    <w:p w14:paraId="1612C203">
      <w:pPr>
        <w:ind w:left="-5" w:right="0"/>
        <w:rPr>
          <w:rFonts w:hint="eastAsia"/>
          <w:i w:val="0"/>
          <w:iCs/>
        </w:rPr>
      </w:pPr>
      <w:r>
        <w:rPr>
          <w:rFonts w:hint="eastAsia"/>
          <w:i w:val="0"/>
          <w:iCs/>
        </w:rPr>
        <w:t>从这种依靠，如果它是活泼有力的，并与适当的知识相结合，就会产生对我们罪得赦免的确信。</w:t>
      </w:r>
    </w:p>
    <w:p w14:paraId="78227332">
      <w:pPr>
        <w:ind w:left="-5" w:right="0"/>
        <w:rPr>
          <w:rFonts w:hint="eastAsia"/>
          <w:i w:val="0"/>
          <w:iCs/>
        </w:rPr>
      </w:pPr>
    </w:p>
    <w:p w14:paraId="0AC242CE">
      <w:pPr>
        <w:ind w:left="-5" w:right="0"/>
        <w:rPr>
          <w:rFonts w:hint="eastAsia"/>
          <w:i w:val="0"/>
          <w:iCs/>
        </w:rPr>
      </w:pPr>
      <w:r>
        <w:rPr>
          <w:rFonts w:hint="eastAsia"/>
          <w:i w:val="0"/>
          <w:iCs/>
        </w:rPr>
        <w:t>And therefore true Faith often used to be described by this persuasion — especially when the controversy is with Papists who oppose this persuasion as a vain presumption.</w:t>
      </w:r>
    </w:p>
    <w:p w14:paraId="4016D794">
      <w:pPr>
        <w:ind w:left="-5" w:right="0"/>
        <w:rPr>
          <w:rFonts w:hint="eastAsia"/>
          <w:i w:val="0"/>
          <w:iCs/>
        </w:rPr>
      </w:pPr>
      <w:r>
        <w:rPr>
          <w:rFonts w:hint="eastAsia"/>
          <w:i w:val="0"/>
          <w:iCs/>
        </w:rPr>
        <w:t>因此，真信心常常被这种确信所描述——尤其是在与那些反对这种确信、视之为虚妄自负的天主教徒争论时。</w:t>
      </w:r>
    </w:p>
    <w:p w14:paraId="6DD1238A">
      <w:pPr>
        <w:ind w:left="-5" w:right="0"/>
        <w:rPr>
          <w:rFonts w:hint="eastAsia"/>
          <w:i w:val="0"/>
          <w:iCs/>
        </w:rPr>
      </w:pPr>
    </w:p>
    <w:p w14:paraId="5976D97E">
      <w:pPr>
        <w:ind w:left="-5" w:right="0"/>
        <w:rPr>
          <w:rFonts w:hint="eastAsia"/>
          <w:i w:val="0"/>
          <w:iCs/>
        </w:rPr>
      </w:pPr>
      <w:r>
        <w:rPr>
          <w:rFonts w:hint="eastAsia"/>
          <w:i w:val="0"/>
          <w:iCs/>
        </w:rPr>
        <w:t>Yet this persuasion is not properly justifying faith, but an act of hope and experience (rather, a fruit) in the one who is already justified.</w:t>
      </w:r>
    </w:p>
    <w:p w14:paraId="50BABBBC">
      <w:pPr>
        <w:ind w:left="-5" w:right="0"/>
        <w:rPr>
          <w:rFonts w:hint="eastAsia"/>
          <w:i w:val="0"/>
          <w:iCs/>
        </w:rPr>
      </w:pPr>
      <w:r>
        <w:rPr>
          <w:rFonts w:hint="eastAsia"/>
          <w:i w:val="0"/>
          <w:iCs/>
        </w:rPr>
        <w:t>然而，这种确信并非严格意义上的称义信心，而是已经称义之人的盼望和经历的行动（更确切地说，是一种果实）。</w:t>
      </w:r>
    </w:p>
    <w:p w14:paraId="1226B911">
      <w:pPr>
        <w:ind w:left="-5" w:right="0"/>
        <w:rPr>
          <w:rFonts w:hint="eastAsia"/>
          <w:i w:val="0"/>
          <w:iCs/>
        </w:rPr>
      </w:pPr>
    </w:p>
    <w:p w14:paraId="30BEEF6A">
      <w:pPr>
        <w:ind w:left="-5" w:right="0"/>
        <w:rPr>
          <w:rFonts w:hint="eastAsia"/>
          <w:i w:val="0"/>
          <w:iCs/>
        </w:rPr>
      </w:pPr>
      <w:r>
        <w:rPr>
          <w:rFonts w:hint="eastAsia"/>
          <w:i w:val="0"/>
          <w:iCs/>
        </w:rPr>
        <w:t>It is also such an act that it may be lacking for some time, where true justifying faith still exists, though infirm, as experience in the godly teaches.</w:t>
      </w:r>
    </w:p>
    <w:p w14:paraId="22AF2140">
      <w:pPr>
        <w:ind w:left="-5" w:right="0"/>
        <w:rPr>
          <w:rFonts w:hint="eastAsia"/>
          <w:i w:val="0"/>
          <w:iCs/>
        </w:rPr>
      </w:pPr>
      <w:r>
        <w:rPr>
          <w:rFonts w:hint="eastAsia"/>
          <w:i w:val="0"/>
          <w:iCs/>
        </w:rPr>
        <w:t>这也是一种可能暂时缺乏的行动，而真正的称义信心仍然存在，尽管可能软弱，正如敬虔之人的经历所教导的。</w:t>
      </w:r>
    </w:p>
    <w:p w14:paraId="5D055467">
      <w:pPr>
        <w:ind w:left="-5" w:right="0"/>
        <w:rPr>
          <w:rFonts w:hint="eastAsia"/>
          <w:i w:val="0"/>
          <w:iCs/>
        </w:rPr>
      </w:pPr>
    </w:p>
    <w:p w14:paraId="45571376">
      <w:pPr>
        <w:ind w:left="-5" w:right="0"/>
        <w:rPr>
          <w:rFonts w:hint="eastAsia"/>
          <w:i w:val="0"/>
          <w:iCs/>
        </w:rPr>
      </w:pPr>
      <w:r>
        <w:rPr>
          <w:rFonts w:hint="eastAsia"/>
          <w:i w:val="0"/>
          <w:iCs/>
        </w:rPr>
        <w:t>And therefore it should not be proposed as part of the essence and definition of justifying Faith — lest the weak consciences of some believers be heavily troubled by this, as if they had no true faith, when they feel they have no such certain persuasion of the remission of their [52] sins.</w:t>
      </w:r>
    </w:p>
    <w:p w14:paraId="682FBD1E">
      <w:pPr>
        <w:ind w:left="-5" w:right="0"/>
        <w:rPr>
          <w:rFonts w:hint="eastAsia"/>
          <w:i w:val="0"/>
          <w:iCs/>
        </w:rPr>
      </w:pPr>
      <w:r>
        <w:rPr>
          <w:rFonts w:hint="eastAsia"/>
          <w:i w:val="0"/>
          <w:iCs/>
        </w:rPr>
        <w:t>因此，它不应被提出作为称义信心的本质和定义的一部分——免得一些信徒脆弱的良心因此受到严重困扰，好像他们没有真正的信心一样，当他们感到自己没有对罪得赦免[52]的确信时。</w:t>
      </w:r>
    </w:p>
    <w:p w14:paraId="374CE72D">
      <w:pPr>
        <w:ind w:left="-5" w:right="0"/>
        <w:rPr>
          <w:rFonts w:hint="eastAsia"/>
          <w:i w:val="0"/>
          <w:iCs/>
        </w:rPr>
      </w:pPr>
    </w:p>
    <w:p w14:paraId="37E84DB7">
      <w:pPr>
        <w:ind w:left="-5" w:right="0"/>
        <w:rPr>
          <w:rFonts w:hint="eastAsia"/>
          <w:i w:val="0"/>
          <w:iCs/>
        </w:rPr>
      </w:pPr>
      <w:r>
        <w:rPr>
          <w:rFonts w:hint="eastAsia"/>
          <w:i w:val="0"/>
          <w:iCs/>
        </w:rPr>
        <w:t>It will appear then, to anyone rightly weighing all things, that justifying Faith as such, is properly the affiance of the heart, not any complex knowledge or judgment of the understanding.</w:t>
      </w:r>
    </w:p>
    <w:p w14:paraId="73BDDC3E">
      <w:pPr>
        <w:ind w:left="-5" w:right="0"/>
        <w:rPr>
          <w:rFonts w:hint="eastAsia"/>
          <w:i w:val="0"/>
          <w:iCs/>
        </w:rPr>
      </w:pPr>
      <w:r>
        <w:rPr>
          <w:rFonts w:hint="eastAsia"/>
          <w:i w:val="0"/>
          <w:iCs/>
        </w:rPr>
        <w:t>因此，对于任何正确权衡一切的人来说，称义信心本身实际上是心灵的依靠，而不是任何复杂的知识或理解力的判断。</w:t>
      </w:r>
    </w:p>
    <w:p w14:paraId="56080A6D">
      <w:pPr>
        <w:ind w:left="-5" w:right="0"/>
        <w:rPr>
          <w:rFonts w:hint="eastAsia"/>
          <w:i w:val="0"/>
          <w:iCs/>
        </w:rPr>
      </w:pPr>
    </w:p>
    <w:p w14:paraId="26BDD55E">
      <w:pPr>
        <w:ind w:left="-5" w:right="0"/>
        <w:rPr>
          <w:rFonts w:hint="eastAsia"/>
          <w:i w:val="0"/>
          <w:iCs/>
        </w:rPr>
      </w:pPr>
      <w:r>
        <w:rPr>
          <w:rFonts w:hint="eastAsia"/>
          <w:i w:val="0"/>
          <w:iCs/>
        </w:rPr>
        <w:t>Reason 1. Because nothing in the whole Gospel is promised to anyone that does not yet have affiance or trust in Christ. Before this affiance therefore, nothing can be known that has the virtue to justify, until it is trusted on; and therefore no knowledge going before this faith of affiance can justify.</w:t>
      </w:r>
    </w:p>
    <w:p w14:paraId="387E4D8B">
      <w:pPr>
        <w:ind w:left="-5" w:right="0"/>
        <w:rPr>
          <w:rFonts w:hint="eastAsia"/>
          <w:i w:val="0"/>
          <w:iCs/>
        </w:rPr>
      </w:pPr>
      <w:r>
        <w:rPr>
          <w:rFonts w:hint="eastAsia"/>
          <w:i w:val="0"/>
          <w:iCs/>
        </w:rPr>
        <w:t>理由1. 因为在整个福音中，没有任何应许是给予那些尚未对基督有依靠或信任的人。因此，在这种依靠之前，没有任何知识具有称义的功效，直到它被信靠；因此，在这种依靠信心之前的任何知识都不能称义。</w:t>
      </w:r>
    </w:p>
    <w:p w14:paraId="1018FA8E">
      <w:pPr>
        <w:ind w:left="-5" w:right="0"/>
        <w:rPr>
          <w:rFonts w:hint="eastAsia"/>
          <w:i w:val="0"/>
          <w:iCs/>
        </w:rPr>
      </w:pPr>
    </w:p>
    <w:p w14:paraId="581DECF2">
      <w:pPr>
        <w:ind w:left="-5" w:right="0"/>
        <w:rPr>
          <w:rFonts w:hint="eastAsia"/>
          <w:i w:val="0"/>
          <w:iCs/>
        </w:rPr>
      </w:pPr>
      <w:r>
        <w:rPr>
          <w:rFonts w:hint="eastAsia"/>
          <w:i w:val="0"/>
          <w:iCs/>
        </w:rPr>
        <w:t>Reason 2. We cannot conceive any knowledge before this affiance, which is not found sometimes in those who are not justified. For example, those with a spirit of illumination and light, but not of 84regeneration. And therefore they fall away afterwards from that glory which inseparably follows justification, thus sinning against the Holy Spirit.</w:t>
      </w:r>
    </w:p>
    <w:p w14:paraId="47A29D02">
      <w:pPr>
        <w:ind w:left="-5" w:right="0"/>
        <w:rPr>
          <w:rFonts w:hint="eastAsia"/>
          <w:i w:val="0"/>
          <w:iCs/>
        </w:rPr>
      </w:pPr>
      <w:r>
        <w:rPr>
          <w:rFonts w:hint="eastAsia"/>
          <w:i w:val="0"/>
          <w:iCs/>
        </w:rPr>
        <w:t>理由2. 我们无法想象在这种依靠之前有任何知识，是那些未被称义之人有时不具备的。例如，那些有光照和亮光之灵，但没有84重生之灵的人。因此，他们后来从那与称义不可分离的荣耀中堕落，从而犯了亵渎圣灵的罪。</w:t>
      </w:r>
    </w:p>
    <w:p w14:paraId="31547E63">
      <w:pPr>
        <w:ind w:left="-5" w:right="0"/>
        <w:rPr>
          <w:rFonts w:hint="eastAsia"/>
          <w:i w:val="0"/>
          <w:iCs/>
        </w:rPr>
      </w:pPr>
    </w:p>
    <w:p w14:paraId="79230D54">
      <w:pPr>
        <w:ind w:left="-5" w:right="0"/>
        <w:rPr>
          <w:rFonts w:hint="eastAsia"/>
          <w:i w:val="0"/>
          <w:iCs/>
        </w:rPr>
      </w:pPr>
      <w:r>
        <w:rPr>
          <w:rFonts w:hint="eastAsia"/>
          <w:i w:val="0"/>
          <w:iCs/>
        </w:rPr>
        <w:t>Reason 3. Because in every part of Religion, and so in Faith also, these two things are distinguished: to know, and to do. To know what is to be believed, and what all ought to believe, and to give assent to truths that are to be believed, is still not doing what believing imports, and what constitutes the proper obedience of Faith itself. For this is the root of all other obedience; and therefore it is to be jointly understood under this, because both come from Faith, 85Rom 1.5. And in very truth, such is the formal reason for obedience in true Faith: that under this name and nature it ought to be referred to the will, properly, because to obey is part of the will, and not the understanding.</w:t>
      </w:r>
    </w:p>
    <w:p w14:paraId="5A49B5C2">
      <w:pPr>
        <w:ind w:left="-5" w:right="0"/>
        <w:rPr>
          <w:rFonts w:hint="eastAsia"/>
          <w:i w:val="0"/>
          <w:iCs/>
        </w:rPr>
      </w:pPr>
      <w:r>
        <w:rPr>
          <w:rFonts w:hint="eastAsia"/>
          <w:i w:val="0"/>
          <w:iCs/>
        </w:rPr>
        <w:t>理由3. 因为在宗教的每一部分，因此在信心中也是如此，这两件事是有区别的：知道和行动。知道什么是应该相信的，以及所有人应该相信什么，并对应该相信的真理给予认同，这仍然不是行出信心所包含的，也不是构成信心本身的适当顺服。因为这是所有其他顺服的根源；因此，它应该被共同理解在这之下，因为两者都来自信心，85罗马书1:5。实际上，真信心中顺服的正式理由是：在这个名义和本质下，它应当恰当地归于意志，因为顺服是意志的一部分，而非理解力的一部分。</w:t>
      </w:r>
    </w:p>
    <w:p w14:paraId="6F9DE905">
      <w:pPr>
        <w:ind w:left="-5" w:right="0"/>
        <w:rPr>
          <w:rFonts w:hint="eastAsia"/>
          <w:i w:val="0"/>
          <w:iCs/>
        </w:rPr>
      </w:pPr>
    </w:p>
    <w:p w14:paraId="152C9B3D">
      <w:pPr>
        <w:ind w:left="-5" w:right="0"/>
        <w:rPr>
          <w:rFonts w:hint="eastAsia"/>
          <w:i w:val="0"/>
          <w:iCs/>
        </w:rPr>
      </w:pPr>
      <w:r>
        <w:rPr>
          <w:rFonts w:hint="eastAsia"/>
          <w:i w:val="0"/>
          <w:iCs/>
        </w:rPr>
        <w:t>Reason 4. Because by this act of the will, we have an inward union with God in Christ, even as among men there is a greater conjunction by a [53] constant inclination and affection of the will, than by the judgment of 86 the intellect.</w:t>
      </w:r>
    </w:p>
    <w:p w14:paraId="1C1DCEF6">
      <w:pPr>
        <w:ind w:left="-5" w:right="0"/>
        <w:rPr>
          <w:rFonts w:hint="eastAsia"/>
          <w:i w:val="0"/>
          <w:iCs/>
        </w:rPr>
      </w:pPr>
      <w:r>
        <w:rPr>
          <w:rFonts w:hint="eastAsia"/>
          <w:i w:val="0"/>
          <w:iCs/>
        </w:rPr>
        <w:t>理由4. 因为通过这种意志的行动，我们在基督里与神有了内在的联合，就像在人与人之间，通过[53]意志的持续倾向和情感所形成的结合，比通过86理智的判断所形成的结合更为紧密。</w:t>
      </w:r>
    </w:p>
    <w:p w14:paraId="7E79D7AE">
      <w:pPr>
        <w:ind w:left="-15" w:right="6873" w:firstLine="1646"/>
      </w:pPr>
    </w:p>
    <w:p w14:paraId="59C8A3D8">
      <w:pPr>
        <w:ind w:left="-5" w:right="0"/>
        <w:rPr>
          <w:rFonts w:hint="eastAsia"/>
          <w:i w:val="0"/>
          <w:iCs/>
        </w:rPr>
      </w:pPr>
      <w:r>
        <w:rPr>
          <w:rFonts w:hint="eastAsia"/>
          <w:i w:val="0"/>
          <w:iCs/>
        </w:rPr>
        <w:t>Reason 5. Because the act of faith is such that by it we cast ourselves wholly upon Christ, or upon the mercy of God in Christ. But the act of the understanding, properly and immediately, does not transfer the whole man, but the act of the will alone therefore is properly called the act of the whole man.</w:t>
      </w:r>
    </w:p>
    <w:p w14:paraId="585425AE">
      <w:pPr>
        <w:ind w:left="-5" w:right="0"/>
        <w:rPr>
          <w:rFonts w:hint="eastAsia"/>
          <w:i w:val="0"/>
          <w:iCs/>
        </w:rPr>
      </w:pPr>
      <w:r>
        <w:rPr>
          <w:rFonts w:hint="eastAsia"/>
          <w:i w:val="0"/>
          <w:iCs/>
        </w:rPr>
        <w:t>理由5. 因为信心的行为使我们将自己完全投靠基督，或投靠神在基督里的怜悯。但理解力的行为，严格来说并不能立即转移整个人，只有意志的行为才能被恰当地称为全人的行为。</w:t>
      </w:r>
    </w:p>
    <w:p w14:paraId="7FA8F61D">
      <w:pPr>
        <w:ind w:left="-5" w:right="0"/>
        <w:rPr>
          <w:rFonts w:hint="eastAsia"/>
          <w:i w:val="0"/>
          <w:iCs/>
        </w:rPr>
      </w:pPr>
    </w:p>
    <w:p w14:paraId="4BD0E5DC">
      <w:pPr>
        <w:ind w:left="-5" w:right="0"/>
        <w:rPr>
          <w:rFonts w:hint="eastAsia"/>
          <w:i w:val="0"/>
          <w:iCs/>
        </w:rPr>
      </w:pPr>
      <w:r>
        <w:rPr>
          <w:rFonts w:hint="eastAsia"/>
          <w:i w:val="0"/>
          <w:iCs/>
        </w:rPr>
        <w:t>Nor can it be answered here that Faith is an aggregate thing, consisting partly of knowledge, and partly of affiance. Because single and distinct operations cannot be attributed to such aggregate things, as they are attributed to Faith.</w:t>
      </w:r>
    </w:p>
    <w:p w14:paraId="5BC3E0E4">
      <w:pPr>
        <w:ind w:left="-5" w:right="0"/>
        <w:rPr>
          <w:rFonts w:hint="eastAsia"/>
          <w:i w:val="0"/>
          <w:iCs/>
        </w:rPr>
      </w:pPr>
      <w:r>
        <w:rPr>
          <w:rFonts w:hint="eastAsia"/>
          <w:i w:val="0"/>
          <w:iCs/>
        </w:rPr>
        <w:t>这里也不能说信心是一个混合物，部分由知识组成，部分由信赖组成。因为单一和明确的操作不能归于这种混合物，而这些操作却被归于信心。</w:t>
      </w:r>
    </w:p>
    <w:p w14:paraId="3C31BA3D">
      <w:pPr>
        <w:ind w:left="-5" w:right="0"/>
        <w:rPr>
          <w:rFonts w:hint="eastAsia"/>
          <w:i w:val="0"/>
          <w:iCs/>
        </w:rPr>
      </w:pPr>
    </w:p>
    <w:p w14:paraId="228A84AC">
      <w:pPr>
        <w:ind w:left="-5" w:right="0"/>
        <w:rPr>
          <w:rFonts w:hint="eastAsia"/>
          <w:i w:val="0"/>
          <w:iCs/>
        </w:rPr>
      </w:pPr>
      <w:r>
        <w:rPr>
          <w:rFonts w:hint="eastAsia"/>
          <w:i w:val="0"/>
          <w:iCs/>
        </w:rPr>
        <w:t>For example, the health of the whole body has no distinct operation, but is conceived of as a single thing. It extends itself alike to the soundness of all and of every part, just as holiness — as it is in this or that virtue — has no distinct and single operation.</w:t>
      </w:r>
    </w:p>
    <w:p w14:paraId="1B09746F">
      <w:pPr>
        <w:ind w:left="-5" w:right="0"/>
        <w:rPr>
          <w:rFonts w:hint="eastAsia"/>
          <w:i w:val="0"/>
          <w:iCs/>
        </w:rPr>
      </w:pPr>
      <w:r>
        <w:rPr>
          <w:rFonts w:hint="eastAsia"/>
          <w:i w:val="0"/>
          <w:iCs/>
        </w:rPr>
        <w:t>例如，整个身体的健康没有明确的操作，而是被视为一个单一的事物。它同样延伸到所有部位和每个部位的健全，就像圣洁——在这种或那种美德中——没有明确和单一的操作一样。</w:t>
      </w:r>
    </w:p>
    <w:p w14:paraId="6C52B776">
      <w:pPr>
        <w:ind w:left="-5" w:right="0"/>
        <w:rPr>
          <w:rFonts w:hint="eastAsia"/>
          <w:i w:val="0"/>
          <w:iCs/>
        </w:rPr>
      </w:pPr>
    </w:p>
    <w:p w14:paraId="3742D4EF">
      <w:pPr>
        <w:ind w:left="-5" w:right="0"/>
        <w:rPr>
          <w:rFonts w:hint="eastAsia"/>
          <w:i w:val="0"/>
          <w:iCs/>
        </w:rPr>
      </w:pPr>
      <w:r>
        <w:rPr>
          <w:rFonts w:hint="eastAsia"/>
          <w:i w:val="0"/>
          <w:iCs/>
        </w:rPr>
        <w:t>Moreover, no more reason can be given why knowledge and affiance should make up one aggregate thing, than knowledge and hope, or knowledge and love, or knowledge and justice or temperance.</w:t>
      </w:r>
    </w:p>
    <w:p w14:paraId="1962141C">
      <w:pPr>
        <w:ind w:left="-5" w:right="0"/>
        <w:rPr>
          <w:rFonts w:hint="eastAsia"/>
          <w:i w:val="0"/>
          <w:iCs/>
        </w:rPr>
      </w:pPr>
      <w:r>
        <w:rPr>
          <w:rFonts w:hint="eastAsia"/>
          <w:i w:val="0"/>
          <w:iCs/>
        </w:rPr>
        <w:t>此外，没有更多理由说明为什么知识和信赖应该构成一个混合物，而不是知识和盼望，或知识和爱，或知识和公义或节制。</w:t>
      </w:r>
    </w:p>
    <w:p w14:paraId="584BD0E4">
      <w:pPr>
        <w:ind w:left="-5" w:right="0"/>
        <w:rPr>
          <w:rFonts w:hint="eastAsia"/>
          <w:i w:val="0"/>
          <w:iCs/>
        </w:rPr>
      </w:pPr>
    </w:p>
    <w:p w14:paraId="22267A4E">
      <w:pPr>
        <w:ind w:left="-5" w:right="0"/>
        <w:rPr>
          <w:rFonts w:hint="eastAsia"/>
          <w:i w:val="0"/>
          <w:iCs/>
        </w:rPr>
      </w:pPr>
      <w:r>
        <w:rPr>
          <w:rFonts w:hint="eastAsia"/>
          <w:i w:val="0"/>
          <w:iCs/>
        </w:rPr>
        <w:t>Besides all this, however knowledge is aggregated with true Faith, yet because a great part of this knowledge which precedes affiance is also found in the Devils themselves, neither can any knowledge be shown that precedes affiance, which is not also found in some unregenerate persons.</w:t>
      </w:r>
    </w:p>
    <w:p w14:paraId="4B8EF8E2">
      <w:pPr>
        <w:ind w:left="-5" w:right="0"/>
        <w:rPr>
          <w:rFonts w:hint="eastAsia"/>
          <w:i w:val="0"/>
          <w:iCs/>
        </w:rPr>
      </w:pPr>
      <w:r>
        <w:rPr>
          <w:rFonts w:hint="eastAsia"/>
          <w:i w:val="0"/>
          <w:iCs/>
        </w:rPr>
        <w:t>除此之外，无论知识如何与真信心聚合，由于在信赖之前的这种知识的很大一部分也存在于魔鬼本身中，而且没有任何先于信赖的知识不也同样存在于某些未重生的人中。</w:t>
      </w:r>
    </w:p>
    <w:p w14:paraId="2C1D491D">
      <w:pPr>
        <w:ind w:left="-5" w:right="0"/>
        <w:rPr>
          <w:rFonts w:hint="eastAsia"/>
          <w:i w:val="0"/>
          <w:iCs/>
        </w:rPr>
      </w:pPr>
    </w:p>
    <w:p w14:paraId="170DB250">
      <w:pPr>
        <w:ind w:left="-5" w:right="0"/>
        <w:rPr>
          <w:rFonts w:hint="eastAsia"/>
          <w:i w:val="0"/>
          <w:iCs/>
        </w:rPr>
      </w:pPr>
      <w:r>
        <w:rPr>
          <w:rFonts w:hint="eastAsia"/>
          <w:i w:val="0"/>
          <w:iCs/>
        </w:rPr>
        <w:t>Thus reason will not allow this knowledge to be an essential part of Faith and of the spiritual life, because it is found in those who have no part of spiritual life.</w:t>
      </w:r>
    </w:p>
    <w:p w14:paraId="2389147C">
      <w:pPr>
        <w:ind w:left="-5" w:right="0"/>
        <w:rPr>
          <w:rFonts w:hint="eastAsia"/>
          <w:i w:val="0"/>
          <w:iCs/>
        </w:rPr>
      </w:pPr>
      <w:r>
        <w:rPr>
          <w:rFonts w:hint="eastAsia"/>
          <w:i w:val="0"/>
          <w:iCs/>
        </w:rPr>
        <w:t>因此，理性不允许这种知识成为信心和属灵生命的基本部分，因为它存在于那些没有属灵生命的人中。</w:t>
      </w:r>
    </w:p>
    <w:p w14:paraId="6E78FA31">
      <w:pPr>
        <w:ind w:left="-5" w:right="0"/>
        <w:rPr>
          <w:rFonts w:hint="eastAsia"/>
          <w:i w:val="0"/>
          <w:iCs/>
        </w:rPr>
      </w:pPr>
    </w:p>
    <w:p w14:paraId="1390E1D6">
      <w:pPr>
        <w:ind w:left="-5" w:right="0"/>
        <w:rPr>
          <w:rFonts w:hint="eastAsia"/>
          <w:i w:val="0"/>
          <w:iCs/>
        </w:rPr>
      </w:pPr>
      <w:r>
        <w:rPr>
          <w:rFonts w:hint="eastAsia"/>
          <w:i w:val="0"/>
          <w:iCs/>
        </w:rPr>
        <w:t>Use 1. Of Exhortation: against Papists and others who do not know or acknowledge any other faith but knowledge, and a certain material assent, which may yet [54] be consistent with the greatest doubt, and the most wretched desperation.</w:t>
      </w:r>
    </w:p>
    <w:p w14:paraId="61E0C53A">
      <w:pPr>
        <w:ind w:left="-5" w:right="0"/>
        <w:rPr>
          <w:rFonts w:hint="eastAsia"/>
          <w:i w:val="0"/>
          <w:iCs/>
        </w:rPr>
      </w:pPr>
      <w:r>
        <w:rPr>
          <w:rFonts w:hint="eastAsia"/>
          <w:i w:val="0"/>
          <w:iCs/>
        </w:rPr>
        <w:t>用途1. 劝勉：针对天主教徒和其他不知道或不承认除知识以外任何其他信心的人，以及某种物质上的赞同，这种赞同[54]可能与最大的怀疑和最悲惨的绝望并存。</w:t>
      </w:r>
    </w:p>
    <w:p w14:paraId="1D21587E">
      <w:pPr>
        <w:ind w:left="-5" w:right="0"/>
        <w:rPr>
          <w:rFonts w:hint="eastAsia"/>
          <w:i w:val="0"/>
          <w:iCs/>
        </w:rPr>
      </w:pPr>
    </w:p>
    <w:p w14:paraId="7FEED3B5">
      <w:pPr>
        <w:ind w:left="-5" w:right="0"/>
        <w:rPr>
          <w:rFonts w:hint="eastAsia"/>
          <w:i w:val="0"/>
          <w:iCs/>
        </w:rPr>
      </w:pPr>
      <w:r>
        <w:rPr>
          <w:rFonts w:hint="eastAsia"/>
          <w:i w:val="0"/>
          <w:iCs/>
        </w:rPr>
        <w:t>Use 2. Of Direction: that we may enquire of the knowledge of the truth which is necessary for us unto Faith and Salvation; and that we be wary that we do not rest on any bare knowledge — rather, we should think we have true Faith only when according to the knowledge of the truth, we rely upon Christ with our whole heart for salvation, to be obtained by him alone.</w:t>
      </w:r>
    </w:p>
    <w:p w14:paraId="4D20C705">
      <w:pPr>
        <w:ind w:left="-5" w:right="0"/>
        <w:rPr>
          <w:rFonts w:hint="eastAsia"/>
          <w:i w:val="0"/>
          <w:iCs/>
        </w:rPr>
      </w:pPr>
      <w:r>
        <w:rPr>
          <w:rFonts w:hint="eastAsia"/>
          <w:i w:val="0"/>
          <w:iCs/>
        </w:rPr>
        <w:t>用途2. 指导：我们要探究对于信心和救恩所必需的真理知识；并且我们要谨慎，不要仅仅依靠任何纯粹的知识——相反，只有当我们按照真理的知识，全心依靠基督获得救恩，唯独通过祂才能获得时，我们才应认为自己有真信心。</w:t>
      </w:r>
    </w:p>
    <w:p w14:paraId="26D20981">
      <w:pPr>
        <w:ind w:left="-5" w:right="0"/>
        <w:rPr>
          <w:rFonts w:hint="eastAsia"/>
          <w:i w:val="0"/>
          <w:iCs/>
        </w:rPr>
      </w:pPr>
    </w:p>
    <w:p w14:paraId="6E667BFE">
      <w:pPr>
        <w:ind w:left="-5" w:right="0"/>
        <w:rPr>
          <w:rFonts w:hint="eastAsia"/>
          <w:i w:val="0"/>
          <w:iCs/>
        </w:rPr>
      </w:pPr>
      <w:r>
        <w:rPr>
          <w:rFonts w:hint="eastAsia"/>
          <w:i w:val="0"/>
          <w:iCs/>
        </w:rPr>
        <w:t>Use 3. Of Consolation: to those who with all their heart strive to rest upon Christ, and yet cannot for a time, or shortly and certainly persuade themselves that God is reconciled to them — for such have true Faith, though it is weak. For this certainty of persuasion is the effect of a stronger and more perfect Faith to which, in their own time, such believers shall also be brought.</w:t>
      </w:r>
    </w:p>
    <w:p w14:paraId="25E87ED8">
      <w:pPr>
        <w:ind w:left="-5" w:right="0"/>
        <w:rPr>
          <w:rFonts w:hint="eastAsia"/>
          <w:i w:val="0"/>
          <w:iCs/>
        </w:rPr>
      </w:pPr>
      <w:r>
        <w:rPr>
          <w:rFonts w:hint="eastAsia"/>
          <w:i w:val="0"/>
          <w:iCs/>
        </w:rPr>
        <w:t>用途3. 安慰：给那些全心竭力依靠基督，却暂时或短期内不能确定地说服自己神与他们和好的人——因为这样的人有真信心，尽管它很软弱。因为这种确定的信念是更强大、更完美的信心的结果，在神所定的时候，这些信徒也会达到这种程度。</w:t>
      </w:r>
    </w:p>
    <w:p w14:paraId="7F74EAB2">
      <w:pPr>
        <w:ind w:left="-5" w:right="0"/>
        <w:rPr>
          <w:rFonts w:hint="eastAsia"/>
          <w:i w:val="0"/>
          <w:iCs/>
        </w:rPr>
      </w:pPr>
    </w:p>
    <w:p w14:paraId="2553C6F2">
      <w:pPr>
        <w:ind w:left="-5" w:right="0"/>
        <w:rPr>
          <w:rFonts w:hint="eastAsia"/>
          <w:i w:val="0"/>
          <w:iCs/>
        </w:rPr>
      </w:pPr>
      <w:r>
        <w:rPr>
          <w:rFonts w:hint="eastAsia"/>
          <w:i w:val="0"/>
          <w:iCs/>
        </w:rPr>
        <w:t>A Question is here propounded: By what means is such a Faith generated and promoted in our hearts?</w:t>
      </w:r>
    </w:p>
    <w:p w14:paraId="314E5287">
      <w:pPr>
        <w:ind w:left="-5" w:right="0"/>
        <w:rPr>
          <w:rFonts w:hint="eastAsia"/>
          <w:i w:val="0"/>
          <w:iCs/>
        </w:rPr>
      </w:pPr>
      <w:r>
        <w:rPr>
          <w:rFonts w:hint="eastAsia"/>
          <w:i w:val="0"/>
          <w:iCs/>
        </w:rPr>
        <w:t>这里提出一个问题：通过什么方式在我们心中产生并促进这样的信心？</w:t>
      </w:r>
    </w:p>
    <w:p w14:paraId="2A2B526A">
      <w:pPr>
        <w:ind w:left="-5" w:right="0"/>
        <w:rPr>
          <w:rFonts w:hint="eastAsia"/>
          <w:i w:val="0"/>
          <w:iCs/>
        </w:rPr>
      </w:pPr>
    </w:p>
    <w:p w14:paraId="40F3B159">
      <w:pPr>
        <w:ind w:left="-5" w:right="0"/>
        <w:rPr>
          <w:rFonts w:hint="eastAsia"/>
          <w:i w:val="0"/>
          <w:iCs/>
        </w:rPr>
      </w:pPr>
      <w:r>
        <w:rPr>
          <w:rFonts w:hint="eastAsia"/>
          <w:i w:val="0"/>
          <w:iCs/>
        </w:rPr>
        <w:t>Answer. This Faith is properly generated in us by the Holy Spirit, through the Ministry and Preaching of the Gospel — because Faith is above nature while we believe these things that surmount all reason, and are lifted up above ourselves by Faith.</w:t>
      </w:r>
    </w:p>
    <w:p w14:paraId="24D8BD47">
      <w:pPr>
        <w:ind w:left="-5" w:right="0"/>
        <w:rPr>
          <w:rFonts w:hint="eastAsia"/>
          <w:i w:val="0"/>
          <w:iCs/>
        </w:rPr>
      </w:pPr>
      <w:r>
        <w:rPr>
          <w:rFonts w:hint="eastAsia"/>
          <w:i w:val="0"/>
          <w:iCs/>
        </w:rPr>
        <w:t>回答：这信心是由圣灵通过福音的事工和传道在我们里面产生的——因为信心超越自然，当我们相信那些超越一切理性的事物时，我们藉着信心被提升到自己之上。</w:t>
      </w:r>
    </w:p>
    <w:p w14:paraId="4751E766">
      <w:pPr>
        <w:ind w:left="-5" w:right="0"/>
        <w:rPr>
          <w:rFonts w:hint="eastAsia"/>
          <w:i w:val="0"/>
          <w:iCs/>
        </w:rPr>
      </w:pPr>
    </w:p>
    <w:p w14:paraId="05BAF1E2">
      <w:pPr>
        <w:ind w:left="-5" w:right="0"/>
        <w:rPr>
          <w:rFonts w:hint="eastAsia"/>
          <w:i w:val="0"/>
          <w:iCs/>
        </w:rPr>
      </w:pPr>
      <w:r>
        <w:rPr>
          <w:rFonts w:hint="eastAsia"/>
          <w:i w:val="0"/>
          <w:iCs/>
        </w:rPr>
        <w:t>As the Apostle says, Abraham hoped above hope, that is, beyond human, natural, and ordinary hope. So also those who truly believe, believe beyond belief, or above belief.</w:t>
      </w:r>
    </w:p>
    <w:p w14:paraId="6C891B58">
      <w:pPr>
        <w:ind w:left="-5" w:right="0"/>
        <w:rPr>
          <w:rFonts w:hint="eastAsia"/>
          <w:i w:val="0"/>
          <w:iCs/>
        </w:rPr>
      </w:pPr>
      <w:r>
        <w:rPr>
          <w:rFonts w:hint="eastAsia"/>
          <w:i w:val="0"/>
          <w:iCs/>
        </w:rPr>
        <w:t>如使徒所说，亚伯拉罕在无可指望的时候，因信仍有指望，也就是超越人类的、自然的和普通的盼望。所以那些真正相信的人，也是信到超越信心，或高于信心。</w:t>
      </w:r>
    </w:p>
    <w:p w14:paraId="6C7DC916">
      <w:pPr>
        <w:ind w:left="-5" w:right="0"/>
        <w:rPr>
          <w:rFonts w:hint="eastAsia"/>
          <w:i w:val="0"/>
          <w:iCs/>
        </w:rPr>
      </w:pPr>
    </w:p>
    <w:p w14:paraId="2A56171D">
      <w:pPr>
        <w:ind w:left="-5" w:right="0"/>
        <w:rPr>
          <w:rFonts w:hint="eastAsia"/>
          <w:i w:val="0"/>
          <w:iCs/>
        </w:rPr>
      </w:pPr>
      <w:r>
        <w:rPr>
          <w:rFonts w:hint="eastAsia"/>
          <w:i w:val="0"/>
          <w:iCs/>
        </w:rPr>
        <w:t>It is generated in us by the Gospel, because in the promise of the Gospel, Christ is offered and exhibited to us; and the efficacy or power of the Holy Spirit accompanies the preaching of the holy Gospel.</w:t>
      </w:r>
    </w:p>
    <w:p w14:paraId="71015878">
      <w:pPr>
        <w:ind w:left="-5" w:right="0"/>
        <w:rPr>
          <w:rFonts w:hint="eastAsia"/>
          <w:i w:val="0"/>
          <w:iCs/>
        </w:rPr>
      </w:pPr>
      <w:r>
        <w:rPr>
          <w:rFonts w:hint="eastAsia"/>
          <w:i w:val="0"/>
          <w:iCs/>
        </w:rPr>
        <w:t>它是通过福音在我们里面产生的，因为在福音的应许中，基督被提供并显明给我们；而圣灵的功效或能力伴随着神圣福音的传讲。</w:t>
      </w:r>
    </w:p>
    <w:p w14:paraId="0557BCED">
      <w:pPr>
        <w:ind w:left="-5" w:right="0"/>
        <w:rPr>
          <w:rFonts w:hint="eastAsia"/>
          <w:i w:val="0"/>
          <w:iCs/>
        </w:rPr>
      </w:pPr>
    </w:p>
    <w:p w14:paraId="18E168D5">
      <w:pPr>
        <w:ind w:left="-5" w:right="0"/>
        <w:rPr>
          <w:rFonts w:hint="eastAsia"/>
          <w:i w:val="0"/>
          <w:iCs/>
        </w:rPr>
      </w:pPr>
      <w:r>
        <w:rPr>
          <w:rFonts w:hint="eastAsia"/>
          <w:i w:val="0"/>
          <w:iCs/>
        </w:rPr>
        <w:t>Now from these things it follows that those who do not have true faith, who [55] either believe nothing above what is natural (i.e., in a supernatural way), or else do not have their Faith from the Gospel and word of God.</w:t>
      </w:r>
    </w:p>
    <w:p w14:paraId="50EA4D13">
      <w:pPr>
        <w:ind w:left="-5" w:right="0"/>
        <w:rPr>
          <w:rFonts w:hint="eastAsia"/>
          <w:i w:val="0"/>
          <w:iCs/>
        </w:rPr>
      </w:pPr>
      <w:r>
        <w:rPr>
          <w:rFonts w:hint="eastAsia"/>
          <w:i w:val="0"/>
          <w:iCs/>
        </w:rPr>
        <w:t>由此可见，那些没有真信心的人，[55]要么不相信任何超越自然的事物（即以超自然的方式），要么他们的信心不是来自福音和神的话语。</w:t>
      </w:r>
    </w:p>
    <w:p w14:paraId="1A1F45C6">
      <w:pPr>
        <w:ind w:left="-5" w:right="0"/>
        <w:rPr>
          <w:rFonts w:hint="eastAsia"/>
          <w:i w:val="0"/>
          <w:iCs/>
        </w:rPr>
      </w:pPr>
    </w:p>
    <w:p w14:paraId="07568566">
      <w:pPr>
        <w:ind w:left="-5" w:right="0"/>
        <w:rPr>
          <w:rFonts w:hint="eastAsia"/>
          <w:i w:val="0"/>
          <w:iCs/>
        </w:rPr>
      </w:pPr>
      <w:r>
        <w:rPr>
          <w:rFonts w:hint="eastAsia"/>
          <w:i w:val="0"/>
          <w:iCs/>
        </w:rPr>
        <w:t>Doctrine 5. Those who truly believe in Christ may and ought to be sure of their salvation.</w:t>
      </w:r>
    </w:p>
    <w:p w14:paraId="22632A45">
      <w:pPr>
        <w:ind w:left="-5" w:right="0"/>
        <w:rPr>
          <w:rFonts w:hint="eastAsia"/>
          <w:i/>
        </w:rPr>
      </w:pPr>
      <w:r>
        <w:rPr>
          <w:rFonts w:hint="eastAsia"/>
          <w:i w:val="0"/>
          <w:iCs/>
        </w:rPr>
        <w:t>教义5. 那些真正信靠基督的人可以并且应当确信他们的救恩。</w:t>
      </w:r>
    </w:p>
    <w:p w14:paraId="14BF51EB">
      <w:pPr>
        <w:ind w:left="-5" w:right="0"/>
        <w:rPr>
          <w:rFonts w:hint="eastAsia"/>
          <w:i/>
        </w:rPr>
      </w:pPr>
    </w:p>
    <w:p w14:paraId="36C0EAB7">
      <w:pPr>
        <w:spacing w:after="78"/>
        <w:ind w:left="-5" w:right="0"/>
        <w:rPr>
          <w:rFonts w:hint="eastAsia"/>
        </w:rPr>
      </w:pPr>
      <w:r>
        <w:rPr>
          <w:rFonts w:hint="eastAsia"/>
        </w:rPr>
        <w:t>This is gathered from the connexion between the antecedent and consequent in the Text: believe and you shall be saved.</w:t>
      </w:r>
    </w:p>
    <w:p w14:paraId="4ACB0683">
      <w:pPr>
        <w:spacing w:after="78"/>
        <w:ind w:left="-5" w:right="0"/>
        <w:rPr>
          <w:rFonts w:hint="eastAsia"/>
        </w:rPr>
      </w:pPr>
      <w:r>
        <w:rPr>
          <w:rFonts w:hint="eastAsia"/>
        </w:rPr>
        <w:t>这是从经文中前因后果的联系得出的：信，你就必得救。</w:t>
      </w:r>
    </w:p>
    <w:p w14:paraId="6A2B8CDB">
      <w:pPr>
        <w:spacing w:after="78"/>
        <w:ind w:left="-5" w:right="0"/>
        <w:rPr>
          <w:rFonts w:hint="eastAsia"/>
        </w:rPr>
      </w:pPr>
    </w:p>
    <w:p w14:paraId="1F5CD843">
      <w:pPr>
        <w:spacing w:after="78"/>
        <w:ind w:left="-5" w:right="0"/>
        <w:rPr>
          <w:rFonts w:hint="eastAsia"/>
        </w:rPr>
      </w:pPr>
      <w:r>
        <w:rPr>
          <w:rFonts w:hint="eastAsia"/>
        </w:rPr>
        <w:t>For just as particular men, while remaining in their particular sins, may be assured that for that time they are subject to the curse of God, so may some believers be particularly assured that they are partakers of eternal blessing and salvation.</w:t>
      </w:r>
    </w:p>
    <w:p w14:paraId="619A6A01">
      <w:pPr>
        <w:spacing w:after="78"/>
        <w:ind w:left="-5" w:right="0"/>
        <w:rPr>
          <w:rFonts w:hint="eastAsia"/>
        </w:rPr>
      </w:pPr>
      <w:r>
        <w:rPr>
          <w:rFonts w:hint="eastAsia"/>
        </w:rPr>
        <w:t>正如某些人在持守他们特定的罪中，可以确信他们当时是处于神的咒诅之下，同样，一些信徒也可以特别确信他们是永恒祝福和救恩的分享者。</w:t>
      </w:r>
    </w:p>
    <w:p w14:paraId="7B330FFE">
      <w:pPr>
        <w:spacing w:after="78"/>
        <w:ind w:left="-5" w:right="0"/>
        <w:rPr>
          <w:rFonts w:hint="eastAsia"/>
        </w:rPr>
      </w:pPr>
    </w:p>
    <w:p w14:paraId="61E5C468">
      <w:pPr>
        <w:spacing w:after="78"/>
        <w:ind w:left="-5" w:right="0"/>
        <w:rPr>
          <w:rFonts w:hint="eastAsia"/>
        </w:rPr>
      </w:pPr>
      <w:r>
        <w:rPr>
          <w:rFonts w:hint="eastAsia"/>
        </w:rPr>
        <w:t>For just as other assurance of the curse comes from the Law towards impenitent sinners, or lawbreakers, so this other assurance of the blessing comes to repenting and believing sinners through the promises of the Gospel.</w:t>
      </w:r>
    </w:p>
    <w:p w14:paraId="427A9682">
      <w:pPr>
        <w:spacing w:after="78"/>
        <w:ind w:left="-5" w:right="0"/>
        <w:rPr>
          <w:rFonts w:hint="eastAsia"/>
        </w:rPr>
      </w:pPr>
      <w:r>
        <w:rPr>
          <w:rFonts w:hint="eastAsia"/>
        </w:rPr>
        <w:t>因为正如对咒诅的其他确据是通过律法临到不悔改的罪人或违法者，同样，对祝福的这种确据是通过福音的应许临到悔改并相信的罪人。</w:t>
      </w:r>
    </w:p>
    <w:p w14:paraId="75FFE834">
      <w:pPr>
        <w:spacing w:after="78"/>
        <w:ind w:left="-5" w:right="0"/>
        <w:rPr>
          <w:rFonts w:hint="eastAsia"/>
        </w:rPr>
      </w:pPr>
    </w:p>
    <w:p w14:paraId="6E5424F6">
      <w:pPr>
        <w:spacing w:after="78"/>
        <w:ind w:left="-5" w:right="0"/>
        <w:rPr>
          <w:rFonts w:hint="eastAsia"/>
        </w:rPr>
      </w:pPr>
      <w:r>
        <w:rPr>
          <w:rFonts w:hint="eastAsia"/>
        </w:rPr>
        <w:t>The whole order therefore of this consolation whereby we may be certain of salvation is as follows.</w:t>
      </w:r>
    </w:p>
    <w:p w14:paraId="7512628D">
      <w:pPr>
        <w:spacing w:after="78"/>
        <w:ind w:left="-5" w:right="0"/>
        <w:rPr>
          <w:rFonts w:hint="eastAsia"/>
        </w:rPr>
      </w:pPr>
      <w:r>
        <w:rPr>
          <w:rFonts w:hint="eastAsia"/>
        </w:rPr>
        <w:t>因此，使我们可以确信救恩的这种安慰的整个次序如下。</w:t>
      </w:r>
    </w:p>
    <w:p w14:paraId="20B63413">
      <w:pPr>
        <w:spacing w:after="78"/>
        <w:ind w:left="-5" w:right="0"/>
        <w:rPr>
          <w:rFonts w:hint="eastAsia"/>
        </w:rPr>
      </w:pPr>
    </w:p>
    <w:p w14:paraId="061A8201">
      <w:pPr>
        <w:spacing w:after="78"/>
        <w:ind w:left="-5" w:right="0"/>
        <w:rPr>
          <w:rFonts w:hint="eastAsia"/>
        </w:rPr>
      </w:pPr>
      <w:r>
        <w:rPr>
          <w:rFonts w:hint="eastAsia"/>
        </w:rPr>
        <w:t>It consists in such a syllogism (in which both will and understanding have their parts) of which the proposition stands in the assent of the understanding, and makes up a dogmatic Faith.</w:t>
      </w:r>
    </w:p>
    <w:p w14:paraId="63A24986">
      <w:pPr>
        <w:spacing w:after="78"/>
        <w:ind w:left="-5" w:right="0"/>
        <w:rPr>
          <w:rFonts w:hint="eastAsia"/>
        </w:rPr>
      </w:pPr>
      <w:r>
        <w:rPr>
          <w:rFonts w:hint="eastAsia"/>
        </w:rPr>
        <w:t>它包含这样一个三段论（其中意志和理解都有各自的部分），其命题存在于理解的认同中，并构成教义性的信仰。</w:t>
      </w:r>
    </w:p>
    <w:p w14:paraId="38B2CB29">
      <w:pPr>
        <w:spacing w:after="78"/>
        <w:ind w:left="-5" w:right="0"/>
        <w:rPr>
          <w:rFonts w:hint="eastAsia"/>
        </w:rPr>
      </w:pPr>
    </w:p>
    <w:p w14:paraId="5B42B9C2">
      <w:pPr>
        <w:spacing w:after="78"/>
        <w:ind w:left="-5" w:right="0"/>
        <w:rPr>
          <w:rFonts w:hint="eastAsia"/>
        </w:rPr>
      </w:pPr>
      <w:r>
        <w:rPr>
          <w:rFonts w:hint="eastAsia"/>
        </w:rPr>
        <w:t>The assumption is not principally in the compounding of the understanding, but in the single apprehension and will, so as to make it true and of sufficient force to infer the certainty of the conclusion.</w:t>
      </w:r>
    </w:p>
    <w:p w14:paraId="11DAD688">
      <w:pPr>
        <w:spacing w:after="78"/>
        <w:ind w:left="-5" w:right="0"/>
        <w:rPr>
          <w:rFonts w:hint="eastAsia"/>
        </w:rPr>
      </w:pPr>
      <w:r>
        <w:rPr>
          <w:rFonts w:hint="eastAsia"/>
        </w:rPr>
        <w:t>这假设主要不在于理解的复合，而在于单一的领悟和意志，以使其真实且有足够力量推断出结论的确定性。</w:t>
      </w:r>
    </w:p>
    <w:p w14:paraId="69DCB15C">
      <w:pPr>
        <w:spacing w:after="78"/>
        <w:ind w:left="-5" w:right="0"/>
        <w:rPr>
          <w:rFonts w:hint="eastAsia"/>
        </w:rPr>
      </w:pPr>
    </w:p>
    <w:p w14:paraId="577B2602">
      <w:pPr>
        <w:spacing w:after="78"/>
        <w:ind w:left="-5" w:right="0"/>
        <w:rPr>
          <w:rFonts w:hint="eastAsia"/>
        </w:rPr>
      </w:pPr>
      <w:r>
        <w:rPr>
          <w:rFonts w:hint="eastAsia"/>
        </w:rPr>
        <w:t>The heart does this by that act of affiance — which is the property of justifying Faith, and thus it exists in the heart.</w:t>
      </w:r>
    </w:p>
    <w:p w14:paraId="3865604A">
      <w:pPr>
        <w:spacing w:after="78"/>
        <w:ind w:left="-5" w:right="0"/>
        <w:rPr>
          <w:rFonts w:hint="eastAsia"/>
        </w:rPr>
      </w:pPr>
      <w:r>
        <w:rPr>
          <w:rFonts w:hint="eastAsia"/>
        </w:rPr>
        <w:t>心灵通过那种信托的行为做到这一点——这是称义信心的特性，因此它存在于心中。</w:t>
      </w:r>
    </w:p>
    <w:p w14:paraId="7380133F">
      <w:pPr>
        <w:spacing w:after="78"/>
        <w:ind w:left="-5" w:right="0"/>
        <w:rPr>
          <w:rFonts w:hint="eastAsia"/>
        </w:rPr>
      </w:pPr>
    </w:p>
    <w:p w14:paraId="6EE69AF5">
      <w:pPr>
        <w:spacing w:after="78"/>
        <w:ind w:left="-5" w:right="0"/>
        <w:rPr>
          <w:rFonts w:hint="eastAsia"/>
        </w:rPr>
      </w:pPr>
      <w:r>
        <w:rPr>
          <w:rFonts w:hint="eastAsia"/>
        </w:rPr>
        <w:t>The conclusion is also principally and ultimately in the single apprehension and will, or in the heart, by the grace of hope.</w:t>
      </w:r>
    </w:p>
    <w:p w14:paraId="1DA2AAE1">
      <w:pPr>
        <w:spacing w:after="78"/>
        <w:ind w:left="-5" w:right="0"/>
        <w:rPr>
          <w:rFonts w:hint="eastAsia"/>
        </w:rPr>
      </w:pPr>
      <w:r>
        <w:rPr>
          <w:rFonts w:hint="eastAsia"/>
        </w:rPr>
        <w:t>结论也主要且最终是在单一的领悟和意志中，或在心中，通过盼望的恩典。</w:t>
      </w:r>
    </w:p>
    <w:p w14:paraId="4DF216A9">
      <w:pPr>
        <w:spacing w:after="78"/>
        <w:ind w:left="-5" w:right="0"/>
        <w:rPr>
          <w:rFonts w:hint="eastAsia"/>
        </w:rPr>
      </w:pPr>
    </w:p>
    <w:p w14:paraId="26EAAB19">
      <w:pPr>
        <w:spacing w:after="78"/>
        <w:ind w:left="-5" w:right="0"/>
        <w:rPr>
          <w:rFonts w:hint="eastAsia"/>
        </w:rPr>
      </w:pPr>
      <w:r>
        <w:rPr>
          <w:rFonts w:hint="eastAsia"/>
        </w:rPr>
        <w:t>And both it and the experiential reflexion joined with it (which is in the understanding, and the other also, by this reflexion), are the effects of the [56] experiential knowledge and the reflexion of our understanding, in the assumption made upon the true existence of the single apprehension — in the heart or will — which bears the whole burden of the assurance.</w:t>
      </w:r>
    </w:p>
    <w:p w14:paraId="59CF599D">
      <w:pPr>
        <w:spacing w:after="78"/>
        <w:ind w:left="-5" w:right="0"/>
        <w:rPr>
          <w:rFonts w:hint="eastAsia"/>
        </w:rPr>
      </w:pPr>
      <w:r>
        <w:rPr>
          <w:rFonts w:hint="eastAsia"/>
        </w:rPr>
        <w:t>而它和与之相连的经验性反思（这反思在理解中，另一个也通过这反思），都是[56]经验性知识和我们理解的反思的结果，这种假设建立在单一领悟的真实存在之上——在心灵或意志中——它承担了确据的全部重担。</w:t>
      </w:r>
    </w:p>
    <w:p w14:paraId="32CDBD87">
      <w:pPr>
        <w:spacing w:after="78"/>
        <w:ind w:left="-5" w:right="0"/>
        <w:rPr>
          <w:rFonts w:hint="eastAsia"/>
        </w:rPr>
      </w:pPr>
    </w:p>
    <w:p w14:paraId="6D5CB207">
      <w:pPr>
        <w:spacing w:after="78"/>
        <w:ind w:left="-5" w:right="0"/>
        <w:rPr>
          <w:rFonts w:hint="eastAsia"/>
        </w:rPr>
      </w:pPr>
      <w:r>
        <w:rPr>
          <w:rFonts w:hint="eastAsia"/>
        </w:rPr>
        <w:t>Use. Of great Consolation: to believers, of which they are 87 Sacrilegiously robbed by Papists and all those who impugn this certainty of salvation.</w:t>
      </w:r>
    </w:p>
    <w:p w14:paraId="41BAB806">
      <w:pPr>
        <w:spacing w:after="78"/>
        <w:ind w:left="-5" w:right="0"/>
      </w:pPr>
      <w:r>
        <w:rPr>
          <w:rFonts w:hint="eastAsia"/>
        </w:rPr>
        <w:t>用途。极大的安慰：对信徒而言，这是他们被天主教徒和所有那些攻击救恩确据的人87亵渎地剥夺的。</w:t>
      </w:r>
    </w:p>
    <w:p w14:paraId="33329147">
      <w:pPr>
        <w:spacing w:after="0" w:line="259" w:lineRule="auto"/>
        <w:ind w:left="0" w:right="0" w:firstLine="0"/>
        <w:jc w:val="left"/>
      </w:pPr>
      <w:r>
        <w:rPr>
          <w:rFonts w:ascii="Arial" w:hAnsi="Arial" w:eastAsia="Arial" w:cs="Arial"/>
          <w:sz w:val="25"/>
        </w:rPr>
        <w:t xml:space="preserve"> </w:t>
      </w:r>
      <w:r>
        <w:br w:type="page"/>
      </w:r>
    </w:p>
    <w:p w14:paraId="35FC1521">
      <w:pPr>
        <w:pStyle w:val="5"/>
        <w:ind w:left="1913" w:right="1903"/>
      </w:pPr>
      <w:r>
        <w:t xml:space="preserve">The Eighth Lord’s Day </w:t>
      </w:r>
      <w:r>
        <w:rPr>
          <w:i/>
          <w:color w:val="4F81BD"/>
        </w:rPr>
        <w:t>Mat. 28.19</w:t>
      </w:r>
    </w:p>
    <w:p w14:paraId="22C35FA4">
      <w:pPr>
        <w:spacing w:after="7" w:line="255" w:lineRule="auto"/>
        <w:ind w:left="31" w:right="21"/>
        <w:jc w:val="center"/>
      </w:pPr>
      <w:r>
        <w:rPr>
          <w:b/>
          <w:i/>
          <w:color w:val="4F81BD"/>
          <w:sz w:val="39"/>
        </w:rPr>
        <w:t>Go therefore, and teach all Nations, baptizing them in the name of the Father, and of the Son, and of the Holy Spirit.</w:t>
      </w:r>
    </w:p>
    <w:p w14:paraId="34C567AF">
      <w:pPr>
        <w:pStyle w:val="5"/>
        <w:bidi w:val="0"/>
        <w:rPr>
          <w:rFonts w:hint="eastAsia"/>
        </w:rPr>
      </w:pPr>
      <w:r>
        <w:rPr>
          <w:rFonts w:hint="eastAsia"/>
        </w:rPr>
        <w:t>第八个主日 太28:19</w:t>
      </w:r>
    </w:p>
    <w:p w14:paraId="6380D4DF">
      <w:pPr>
        <w:ind w:left="-5" w:right="0"/>
        <w:rPr>
          <w:rFonts w:hint="eastAsia"/>
          <w:b/>
          <w:bCs/>
        </w:rPr>
      </w:pPr>
      <w:r>
        <w:rPr>
          <w:rFonts w:hint="eastAsia"/>
          <w:b/>
          <w:bCs/>
        </w:rPr>
        <w:t>所以，你们要去，使万民作门徒，奉父、子、圣灵的名给他们施洗。</w:t>
      </w:r>
    </w:p>
    <w:p w14:paraId="22CA3449">
      <w:pPr>
        <w:ind w:left="-5" w:right="0"/>
        <w:rPr>
          <w:rFonts w:hint="eastAsia"/>
        </w:rPr>
      </w:pPr>
    </w:p>
    <w:p w14:paraId="216B7FEA">
      <w:pPr>
        <w:ind w:left="-5" w:right="0"/>
        <w:rPr>
          <w:rFonts w:hint="eastAsia"/>
        </w:rPr>
      </w:pPr>
      <w:r>
        <w:rPr>
          <w:rFonts w:hint="eastAsia"/>
        </w:rPr>
        <w:t>In this verse is contained that principal command which Christ left to his Apostles and Ministers.</w:t>
      </w:r>
    </w:p>
    <w:p w14:paraId="51E89970">
      <w:pPr>
        <w:ind w:left="-5" w:right="0"/>
        <w:rPr>
          <w:rFonts w:hint="eastAsia"/>
        </w:rPr>
      </w:pPr>
      <w:r>
        <w:rPr>
          <w:rFonts w:hint="eastAsia"/>
        </w:rPr>
        <w:t>这节经文包含了基督留给祂的使徒和仆人们的主要命令。</w:t>
      </w:r>
    </w:p>
    <w:p w14:paraId="18E37A96">
      <w:pPr>
        <w:ind w:left="-5" w:right="0"/>
        <w:rPr>
          <w:rFonts w:hint="eastAsia"/>
        </w:rPr>
      </w:pPr>
    </w:p>
    <w:p w14:paraId="150D337B">
      <w:pPr>
        <w:ind w:left="-5" w:right="0"/>
        <w:rPr>
          <w:rFonts w:hint="eastAsia"/>
        </w:rPr>
      </w:pPr>
      <w:r>
        <w:rPr>
          <w:rFonts w:hint="eastAsia"/>
        </w:rPr>
        <w:t>And it consists of two parts: in the first, the preaching of the Word, and in the second, the administration of the Sacraments, is commanded.</w:t>
      </w:r>
    </w:p>
    <w:p w14:paraId="67B90B8F">
      <w:pPr>
        <w:ind w:left="-5" w:right="0"/>
        <w:rPr>
          <w:rFonts w:hint="eastAsia"/>
        </w:rPr>
      </w:pPr>
      <w:r>
        <w:rPr>
          <w:rFonts w:hint="eastAsia"/>
        </w:rPr>
        <w:t>这命令包含两个部分：第一，传讲圣道；第二，施行圣礼。</w:t>
      </w:r>
    </w:p>
    <w:p w14:paraId="77062841">
      <w:pPr>
        <w:ind w:left="-5" w:right="0"/>
        <w:rPr>
          <w:rFonts w:hint="eastAsia"/>
        </w:rPr>
      </w:pPr>
    </w:p>
    <w:p w14:paraId="13F8573D">
      <w:pPr>
        <w:ind w:left="-5" w:right="0"/>
        <w:rPr>
          <w:rFonts w:hint="eastAsia"/>
        </w:rPr>
      </w:pPr>
      <w:r>
        <w:rPr>
          <w:rFonts w:hint="eastAsia"/>
        </w:rPr>
        <w:t>The chief scope of both parts is shown in the last words: that men may be taught and confirmed in the true faith and obedience of the Father, Son, and Holy Spirit.</w:t>
      </w:r>
    </w:p>
    <w:p w14:paraId="3DD6702F">
      <w:pPr>
        <w:ind w:left="-5" w:right="0"/>
        <w:rPr>
          <w:rFonts w:hint="eastAsia"/>
        </w:rPr>
      </w:pPr>
      <w:r>
        <w:rPr>
          <w:rFonts w:hint="eastAsia"/>
        </w:rPr>
        <w:t>这两部分的主要目的在最后的话语中显明：使人们可以被教导并坚固在对父、子、圣灵的真信仰和顺服中。</w:t>
      </w:r>
    </w:p>
    <w:p w14:paraId="628D5503">
      <w:pPr>
        <w:ind w:left="-5" w:right="0"/>
        <w:rPr>
          <w:rFonts w:hint="eastAsia"/>
        </w:rPr>
      </w:pPr>
    </w:p>
    <w:p w14:paraId="363F358E">
      <w:pPr>
        <w:ind w:left="-5" w:right="0"/>
        <w:rPr>
          <w:rFonts w:hint="eastAsia"/>
        </w:rPr>
      </w:pPr>
      <w:r>
        <w:rPr>
          <w:rFonts w:hint="eastAsia"/>
        </w:rPr>
        <w:t>From this place the Creed was taken and framed which is called the Apostles Creed.</w:t>
      </w:r>
    </w:p>
    <w:p w14:paraId="6C170E83">
      <w:pPr>
        <w:ind w:left="-5" w:right="0"/>
        <w:rPr>
          <w:rFonts w:hint="eastAsia"/>
        </w:rPr>
      </w:pPr>
      <w:r>
        <w:rPr>
          <w:rFonts w:hint="eastAsia"/>
        </w:rPr>
        <w:t>从这段经文中，使徒信经被提取并形成。</w:t>
      </w:r>
    </w:p>
    <w:p w14:paraId="28CCC0E1">
      <w:pPr>
        <w:ind w:left="-5" w:right="0"/>
        <w:rPr>
          <w:rFonts w:hint="eastAsia"/>
        </w:rPr>
      </w:pPr>
    </w:p>
    <w:p w14:paraId="2E68E23B">
      <w:pPr>
        <w:ind w:left="-5" w:right="0"/>
        <w:rPr>
          <w:rFonts w:hint="eastAsia"/>
        </w:rPr>
      </w:pPr>
      <w:r>
        <w:rPr>
          <w:rFonts w:hint="eastAsia"/>
        </w:rPr>
        <w:t>But as to the foundation of it in these words, 1. not first taught by the Apostles, but taught to the Apostles by Christ himself, at that very time when he spoke those words.</w:t>
      </w:r>
    </w:p>
    <w:p w14:paraId="0F5E9AD5">
      <w:pPr>
        <w:ind w:left="-5" w:right="0"/>
        <w:rPr>
          <w:rFonts w:hint="eastAsia"/>
        </w:rPr>
      </w:pPr>
      <w:r>
        <w:rPr>
          <w:rFonts w:hint="eastAsia"/>
        </w:rPr>
        <w:t>但关于这些话语中的基础，1. 不是最初由使徒们教导的，而是在基督说这些话的那个时候，由基督自己教导给使徒们的。</w:t>
      </w:r>
    </w:p>
    <w:p w14:paraId="70994CD8">
      <w:pPr>
        <w:ind w:left="-5" w:right="0"/>
        <w:rPr>
          <w:rFonts w:hint="eastAsia"/>
        </w:rPr>
      </w:pPr>
    </w:p>
    <w:p w14:paraId="4891A782">
      <w:pPr>
        <w:ind w:left="-5" w:right="0"/>
        <w:rPr>
          <w:rFonts w:hint="eastAsia"/>
        </w:rPr>
      </w:pPr>
      <w:r>
        <w:rPr>
          <w:rFonts w:hint="eastAsia"/>
        </w:rPr>
        <w:t>2. By the Apostles at the command of Christ to all Christians for a rule of Faith, and a badge whereby Christians would be distinguished from Heathens as well as from Jews and other Sects.</w:t>
      </w:r>
    </w:p>
    <w:p w14:paraId="6EE27E0A">
      <w:pPr>
        <w:ind w:left="-5" w:right="0"/>
        <w:rPr>
          <w:rFonts w:hint="eastAsia"/>
        </w:rPr>
      </w:pPr>
      <w:r>
        <w:rPr>
          <w:rFonts w:hint="eastAsia"/>
        </w:rPr>
        <w:t>2. 使徒们遵照基督的命令将其传给所有基督徒，作为信仰的准则，以及基督徒与异教徒、犹太人和其他教派区分开来的标志。</w:t>
      </w:r>
    </w:p>
    <w:p w14:paraId="099944C5">
      <w:pPr>
        <w:ind w:left="-5" w:right="0"/>
        <w:rPr>
          <w:rFonts w:hint="eastAsia"/>
        </w:rPr>
      </w:pPr>
    </w:p>
    <w:p w14:paraId="7C862379">
      <w:pPr>
        <w:ind w:left="-5" w:right="0"/>
        <w:rPr>
          <w:rFonts w:hint="eastAsia"/>
        </w:rPr>
      </w:pPr>
      <w:r>
        <w:rPr>
          <w:rFonts w:hint="eastAsia"/>
        </w:rPr>
        <w:t>Nor [57] was there any other or longer Creed than this, contained in the words of our Lord in the times of the Apostles, and of the Church that next followed their times.</w:t>
      </w:r>
    </w:p>
    <w:p w14:paraId="4F16AB9A">
      <w:pPr>
        <w:ind w:left="-5" w:right="0"/>
        <w:rPr>
          <w:rFonts w:hint="eastAsia"/>
        </w:rPr>
      </w:pPr>
      <w:r>
        <w:rPr>
          <w:rFonts w:hint="eastAsia"/>
        </w:rPr>
        <w:t>在使徒时代及其后的教会时期，除了包含在我们主的话语中的这个信经外，并没有其他或更长的信经[57]。</w:t>
      </w:r>
    </w:p>
    <w:p w14:paraId="499147C0">
      <w:pPr>
        <w:ind w:left="-5" w:right="0"/>
        <w:rPr>
          <w:rFonts w:hint="eastAsia"/>
        </w:rPr>
      </w:pPr>
    </w:p>
    <w:p w14:paraId="1F11844D">
      <w:pPr>
        <w:ind w:left="-5" w:right="0"/>
        <w:rPr>
          <w:rFonts w:hint="eastAsia"/>
        </w:rPr>
      </w:pPr>
      <w:r>
        <w:rPr>
          <w:rFonts w:hint="eastAsia"/>
        </w:rPr>
        <w:t>But afterwards diverse heresies laid a necessity upon the Church of adding diverse articles to this Creed, not that they should be new additions to the old Faith, but necessary explications of the same.</w:t>
      </w:r>
    </w:p>
    <w:p w14:paraId="320B4593">
      <w:pPr>
        <w:ind w:left="-5" w:right="0"/>
        <w:rPr>
          <w:rFonts w:hint="eastAsia"/>
        </w:rPr>
      </w:pPr>
      <w:r>
        <w:rPr>
          <w:rFonts w:hint="eastAsia"/>
        </w:rPr>
        <w:t>但后来，各种异端使教会有必要在这信经中添加不同的条款，这些并非是对旧有信仰的新增内容，而是对同一信仰的必要解释。</w:t>
      </w:r>
    </w:p>
    <w:p w14:paraId="65BD6896">
      <w:pPr>
        <w:ind w:left="-5" w:right="0"/>
        <w:rPr>
          <w:rFonts w:hint="eastAsia"/>
        </w:rPr>
      </w:pPr>
    </w:p>
    <w:p w14:paraId="5A0CACCB">
      <w:pPr>
        <w:ind w:left="-5" w:right="0"/>
        <w:rPr>
          <w:rFonts w:hint="eastAsia"/>
        </w:rPr>
      </w:pPr>
      <w:r>
        <w:rPr>
          <w:rFonts w:hint="eastAsia"/>
        </w:rPr>
        <w:t>This is why all things that are now contained in the Creed are referred to these three headings, which are set down in these words: either to the Father, or the Son, or the Holy Spirit.</w:t>
      </w:r>
    </w:p>
    <w:p w14:paraId="41214E7E">
      <w:pPr>
        <w:ind w:left="-5" w:right="0"/>
        <w:rPr>
          <w:rFonts w:hint="eastAsia"/>
        </w:rPr>
      </w:pPr>
      <w:r>
        <w:rPr>
          <w:rFonts w:hint="eastAsia"/>
        </w:rPr>
        <w:t>这就是为什么现在信经中所包含的一切都归于这三个标题，即这些话语所设定的：要么归于父，要么归于子，要么归于圣灵。</w:t>
      </w:r>
    </w:p>
    <w:p w14:paraId="11BAD2FC">
      <w:pPr>
        <w:ind w:left="-5" w:right="0"/>
        <w:rPr>
          <w:rFonts w:hint="eastAsia"/>
        </w:rPr>
      </w:pPr>
    </w:p>
    <w:p w14:paraId="4A67A3F1">
      <w:pPr>
        <w:ind w:left="-5" w:right="0"/>
        <w:rPr>
          <w:rFonts w:hint="eastAsia"/>
        </w:rPr>
      </w:pPr>
      <w:r>
        <w:rPr>
          <w:rFonts w:hint="eastAsia"/>
        </w:rPr>
        <w:t>Doctrine 1. Though God is only one in essence, yet he is three in persons: the Father, the Son, and the Holy Spirit.</w:t>
      </w:r>
    </w:p>
    <w:p w14:paraId="38E13C39">
      <w:pPr>
        <w:ind w:left="-5" w:right="0"/>
        <w:rPr>
          <w:rFonts w:hint="eastAsia"/>
        </w:rPr>
      </w:pPr>
      <w:r>
        <w:rPr>
          <w:rFonts w:hint="eastAsia"/>
        </w:rPr>
        <w:t>教义1. 虽然神本质上只有一位，但祂在位格上是三位：父、子和圣灵。</w:t>
      </w:r>
    </w:p>
    <w:p w14:paraId="60945EE0">
      <w:pPr>
        <w:ind w:left="-5" w:right="0"/>
        <w:rPr>
          <w:rFonts w:hint="eastAsia"/>
        </w:rPr>
      </w:pPr>
    </w:p>
    <w:p w14:paraId="73BF157F">
      <w:pPr>
        <w:ind w:left="-5" w:right="0"/>
        <w:rPr>
          <w:rFonts w:hint="eastAsia"/>
        </w:rPr>
      </w:pPr>
      <w:r>
        <w:rPr>
          <w:rFonts w:hint="eastAsia"/>
        </w:rPr>
        <w:t>Reason 1. Because in this place, Faith is presupposed, and prerequired for baptizing one of age, whereby he believes in the Father, Son, and Holy Spirit.</w:t>
      </w:r>
    </w:p>
    <w:p w14:paraId="138391B6">
      <w:pPr>
        <w:ind w:left="-5" w:right="0"/>
        <w:rPr>
          <w:rFonts w:hint="eastAsia"/>
        </w:rPr>
      </w:pPr>
      <w:r>
        <w:rPr>
          <w:rFonts w:hint="eastAsia"/>
        </w:rPr>
        <w:t>理由1. 因为在这段经文中，信心是被预设的，也是为给成年人施洗所必需的前提，借此他相信父、子和圣灵。</w:t>
      </w:r>
    </w:p>
    <w:p w14:paraId="661DEDDF">
      <w:pPr>
        <w:ind w:left="-5" w:right="0"/>
        <w:rPr>
          <w:rFonts w:hint="eastAsia"/>
        </w:rPr>
      </w:pPr>
    </w:p>
    <w:p w14:paraId="34D000C0">
      <w:pPr>
        <w:ind w:left="-5" w:right="0"/>
        <w:rPr>
          <w:rFonts w:hint="eastAsia"/>
        </w:rPr>
      </w:pPr>
      <w:r>
        <w:rPr>
          <w:rFonts w:hint="eastAsia"/>
        </w:rPr>
        <w:t>And this same Faith is as it were sealed by Baptism, as with a seal.</w:t>
      </w:r>
    </w:p>
    <w:p w14:paraId="6FFDB452">
      <w:pPr>
        <w:ind w:left="-5" w:right="0"/>
        <w:rPr>
          <w:rFonts w:hint="eastAsia"/>
        </w:rPr>
      </w:pPr>
      <w:r>
        <w:rPr>
          <w:rFonts w:hint="eastAsia"/>
        </w:rPr>
        <w:t>而这同样的信心就如同被洗礼盖上了印记，如同盖上印章一样。</w:t>
      </w:r>
    </w:p>
    <w:p w14:paraId="0009BEDB">
      <w:pPr>
        <w:ind w:left="-5" w:right="0"/>
        <w:rPr>
          <w:rFonts w:hint="eastAsia"/>
        </w:rPr>
      </w:pPr>
    </w:p>
    <w:p w14:paraId="26F38616">
      <w:pPr>
        <w:ind w:left="-5" w:right="0"/>
        <w:rPr>
          <w:rFonts w:hint="eastAsia"/>
        </w:rPr>
      </w:pPr>
      <w:r>
        <w:rPr>
          <w:rFonts w:hint="eastAsia"/>
        </w:rPr>
        <w:t>And the open profession of this Faith is solemnised by this Badge, or Confession and Creed that our Lord himself taught and gave in command.</w:t>
      </w:r>
    </w:p>
    <w:p w14:paraId="5A97A8DE">
      <w:pPr>
        <w:ind w:left="-5" w:right="0"/>
        <w:rPr>
          <w:rFonts w:hint="eastAsia"/>
        </w:rPr>
      </w:pPr>
      <w:r>
        <w:rPr>
          <w:rFonts w:hint="eastAsia"/>
        </w:rPr>
        <w:t>这信仰的公开宣告通过这标志，或称我们的主亲自教导并命令的认信和信经而得以庄严确立。</w:t>
      </w:r>
    </w:p>
    <w:p w14:paraId="3BA30D54">
      <w:pPr>
        <w:ind w:left="-5" w:right="0"/>
        <w:rPr>
          <w:rFonts w:hint="eastAsia"/>
        </w:rPr>
      </w:pPr>
    </w:p>
    <w:p w14:paraId="15D12A27">
      <w:pPr>
        <w:ind w:left="-5" w:right="0"/>
        <w:rPr>
          <w:rFonts w:hint="eastAsia"/>
        </w:rPr>
      </w:pPr>
      <w:r>
        <w:rPr>
          <w:rFonts w:hint="eastAsia"/>
        </w:rPr>
        <w:t>And these things were not done once, or in a temporary way — but by an unchangeable Institution and perpetual Covenant, they were delivered to the Church to be observed through all ages as necessary foundations of salvation.</w:t>
      </w:r>
    </w:p>
    <w:p w14:paraId="5F60C7A4">
      <w:pPr>
        <w:ind w:left="-5" w:right="0"/>
        <w:rPr>
          <w:rFonts w:hint="eastAsia"/>
        </w:rPr>
      </w:pPr>
      <w:r>
        <w:rPr>
          <w:rFonts w:hint="eastAsia"/>
        </w:rPr>
        <w:t>这些事不是一次性的，或暂时性的方式——而是通过一个不变的制度和永恒的约，被交付给教会，作为救恩必要的基础，要在所有时代被遵守。</w:t>
      </w:r>
    </w:p>
    <w:p w14:paraId="75D9AEEA">
      <w:pPr>
        <w:ind w:left="-5" w:right="0"/>
        <w:rPr>
          <w:rFonts w:hint="eastAsia"/>
        </w:rPr>
      </w:pPr>
    </w:p>
    <w:p w14:paraId="6CD2488E">
      <w:pPr>
        <w:ind w:left="-5" w:right="0"/>
        <w:rPr>
          <w:rFonts w:hint="eastAsia"/>
        </w:rPr>
      </w:pPr>
      <w:r>
        <w:rPr>
          <w:rFonts w:hint="eastAsia"/>
        </w:rPr>
        <w:t>The consequence of this argument has certainty and confirmation from this: that divine Faith and spiritual [devotion] neither should be, nor anywhere in Scripture is, directed to any creature, but to God alone.</w:t>
      </w:r>
    </w:p>
    <w:p w14:paraId="15FD65BD">
      <w:pPr>
        <w:ind w:left="-5" w:right="0"/>
      </w:pPr>
      <w:r>
        <w:rPr>
          <w:rFonts w:hint="eastAsia"/>
        </w:rPr>
        <w:t>这论点的结论从以下方面得到确定和证实：神圣的信心和属灵的[敬虔]不应当，也从未在圣经任何地方被引导向任何受造物，而只是向神自己。</w:t>
      </w:r>
    </w:p>
    <w:p w14:paraId="38C27DD7">
      <w:pPr>
        <w:ind w:left="-5" w:right="0"/>
        <w:rPr>
          <w:rFonts w:hint="eastAsia"/>
          <w:i w:val="0"/>
          <w:iCs/>
        </w:rPr>
      </w:pPr>
      <w:r>
        <w:rPr>
          <w:rFonts w:hint="eastAsia"/>
          <w:i w:val="0"/>
          <w:iCs/>
        </w:rPr>
        <w:t>Reason 2. Because one and the same authority and power is attributed to the Father, the Son, and the Holy Spirit. For when the Word is preached and Baptism is administered, not only in the name of [58] the Father, but likewise of the Son, and of the Holy Spirit, it is manifestly shown that by the authority and power of this most holy Trinity, Baptism with other similar sacred Institutions were delivered to the Church; and that for the same authority, they are to be received and acknowledged by all men, with religious subjection to it by their souls and consciences.</w:t>
      </w:r>
    </w:p>
    <w:p w14:paraId="2C366120">
      <w:pPr>
        <w:ind w:left="-5" w:right="0"/>
        <w:rPr>
          <w:rFonts w:hint="eastAsia"/>
          <w:i w:val="0"/>
          <w:iCs/>
        </w:rPr>
      </w:pPr>
      <w:r>
        <w:rPr>
          <w:rFonts w:hint="eastAsia"/>
          <w:i w:val="0"/>
          <w:iCs/>
        </w:rPr>
        <w:t>理由2. 因为同样的权柄和能力被归于圣父、圣子和圣灵。因为当道被传讲、洗礼被施行时，不仅奉[58]圣父的名，也奉圣子和圣灵的名，这明显表明借着这至圣三位一体的权柄和能力，洗礼和其他类似的神圣制度被交付给教会；并且因着同样的权柄，这些制度应当被所有人在灵魂和良心上以宗教顺服来接受和承认。</w:t>
      </w:r>
    </w:p>
    <w:p w14:paraId="7DCE26C9">
      <w:pPr>
        <w:ind w:left="-5" w:right="0"/>
        <w:rPr>
          <w:rFonts w:hint="eastAsia"/>
          <w:i w:val="0"/>
          <w:iCs/>
        </w:rPr>
      </w:pPr>
    </w:p>
    <w:p w14:paraId="03E5235C">
      <w:pPr>
        <w:ind w:left="-5" w:right="0"/>
        <w:rPr>
          <w:rFonts w:hint="eastAsia"/>
          <w:i w:val="0"/>
          <w:iCs/>
        </w:rPr>
      </w:pPr>
      <w:r>
        <w:rPr>
          <w:rFonts w:hint="eastAsia"/>
          <w:i w:val="0"/>
          <w:iCs/>
        </w:rPr>
        <w:t>The reason for this consequence is because, however supplication used to be made in some party's name, without respect to his authority and power, and with respect only to the grace of God to whom we make our supplication — yet when an Institution is published as a Law, and proclaimed in the name of this or that party, the authority and power of him in whose name this was done, is always declared.</w:t>
      </w:r>
    </w:p>
    <w:p w14:paraId="46C370D9">
      <w:pPr>
        <w:ind w:left="-5" w:right="0"/>
        <w:rPr>
          <w:rFonts w:hint="eastAsia"/>
          <w:i w:val="0"/>
          <w:iCs/>
        </w:rPr>
      </w:pPr>
      <w:r>
        <w:rPr>
          <w:rFonts w:hint="eastAsia"/>
          <w:i w:val="0"/>
          <w:iCs/>
        </w:rPr>
        <w:t>这一结论的原因是，尽管祈求可能是奉某一位的名而作，而不考虑祂的权柄和能力，只考虑我们向祂祈求的上帝的恩典——然而当一个制度作为律法发布，并奉这位或那位的名宣告时，那位奉其名行事的权柄和能力总是被宣告的。</w:t>
      </w:r>
    </w:p>
    <w:p w14:paraId="34B7CC34">
      <w:pPr>
        <w:ind w:left="-5" w:right="0"/>
        <w:rPr>
          <w:rFonts w:hint="eastAsia"/>
          <w:i w:val="0"/>
          <w:iCs/>
        </w:rPr>
      </w:pPr>
    </w:p>
    <w:p w14:paraId="0C7EF997">
      <w:pPr>
        <w:ind w:left="-5" w:right="0"/>
        <w:rPr>
          <w:rFonts w:hint="eastAsia"/>
          <w:i w:val="0"/>
          <w:iCs/>
        </w:rPr>
      </w:pPr>
      <w:r>
        <w:rPr>
          <w:rFonts w:hint="eastAsia"/>
          <w:i w:val="0"/>
          <w:iCs/>
        </w:rPr>
        <w:t>And it is used as a sanction 88or means to make the Institution inviolable.</w:t>
      </w:r>
    </w:p>
    <w:p w14:paraId="227EB676">
      <w:pPr>
        <w:ind w:left="-5" w:right="0"/>
        <w:rPr>
          <w:rFonts w:hint="eastAsia"/>
          <w:i w:val="0"/>
          <w:iCs/>
        </w:rPr>
      </w:pPr>
      <w:r>
        <w:rPr>
          <w:rFonts w:hint="eastAsia"/>
          <w:i w:val="0"/>
          <w:iCs/>
        </w:rPr>
        <w:t>这被用作一种制裁88或手段，使该制度不可侵犯。</w:t>
      </w:r>
    </w:p>
    <w:p w14:paraId="67ECC1A5">
      <w:pPr>
        <w:ind w:left="-5" w:right="0"/>
        <w:rPr>
          <w:rFonts w:hint="eastAsia"/>
          <w:i w:val="0"/>
          <w:iCs/>
        </w:rPr>
      </w:pPr>
    </w:p>
    <w:p w14:paraId="1DE11F3B">
      <w:pPr>
        <w:ind w:left="-5" w:right="0"/>
        <w:rPr>
          <w:rFonts w:hint="eastAsia"/>
          <w:i w:val="0"/>
          <w:iCs/>
        </w:rPr>
      </w:pPr>
      <w:r>
        <w:rPr>
          <w:rFonts w:hint="eastAsia"/>
          <w:i w:val="0"/>
          <w:iCs/>
        </w:rPr>
        <w:t>Reason 3. Because a truly divine operation, and an omnipotency, is here attributed to these three. And this is true while they are set out and acknowledged as the authors of all those spiritual good things which are imparted to the faithful, and which are signified and sealed in Baptism.</w:t>
      </w:r>
    </w:p>
    <w:p w14:paraId="7A18B3A3">
      <w:pPr>
        <w:ind w:left="-5" w:right="0"/>
        <w:rPr>
          <w:rFonts w:hint="eastAsia"/>
          <w:i w:val="0"/>
          <w:iCs/>
        </w:rPr>
      </w:pPr>
      <w:r>
        <w:rPr>
          <w:rFonts w:hint="eastAsia"/>
          <w:i w:val="0"/>
          <w:iCs/>
        </w:rPr>
        <w:t>理由3. 因为一种真正的神圣运作和全能在此被归于这三位。这是真实的，因为祂们被确立和承认为那些赐给信徒的一切属灵美善的创始者，这些美善在洗礼中得到表明和印证。</w:t>
      </w:r>
    </w:p>
    <w:p w14:paraId="67B1A46F">
      <w:pPr>
        <w:ind w:left="-5" w:right="0"/>
        <w:rPr>
          <w:rFonts w:hint="eastAsia"/>
          <w:i w:val="0"/>
          <w:iCs/>
        </w:rPr>
      </w:pPr>
    </w:p>
    <w:p w14:paraId="7608A554">
      <w:pPr>
        <w:ind w:left="-5" w:right="0"/>
        <w:rPr>
          <w:rFonts w:hint="eastAsia"/>
          <w:i w:val="0"/>
          <w:iCs/>
        </w:rPr>
      </w:pPr>
      <w:r>
        <w:rPr>
          <w:rFonts w:hint="eastAsia"/>
          <w:i w:val="0"/>
          <w:iCs/>
        </w:rPr>
        <w:t>For it would have been in vain to mention their name and authority in that solemn promise, unless they had the power and faculties to perform and perfect the things promised.</w:t>
      </w:r>
    </w:p>
    <w:p w14:paraId="3194AD27">
      <w:pPr>
        <w:ind w:left="-5" w:right="0"/>
        <w:rPr>
          <w:rFonts w:hint="eastAsia"/>
          <w:i w:val="0"/>
          <w:iCs/>
        </w:rPr>
      </w:pPr>
      <w:r>
        <w:rPr>
          <w:rFonts w:hint="eastAsia"/>
          <w:i w:val="0"/>
          <w:iCs/>
        </w:rPr>
        <w:t>因为若祂们没有成就和完成所应许之事的能力和才能，在那庄严的应许中提及祂们的名和权柄就是徒然的。</w:t>
      </w:r>
    </w:p>
    <w:p w14:paraId="2C5ED7CF">
      <w:pPr>
        <w:ind w:left="-5" w:right="0"/>
        <w:rPr>
          <w:rFonts w:hint="eastAsia"/>
          <w:i w:val="0"/>
          <w:iCs/>
        </w:rPr>
      </w:pPr>
    </w:p>
    <w:p w14:paraId="5516BF14">
      <w:pPr>
        <w:ind w:left="-5" w:right="0"/>
        <w:rPr>
          <w:rFonts w:hint="eastAsia"/>
          <w:i w:val="0"/>
          <w:iCs/>
        </w:rPr>
      </w:pPr>
      <w:r>
        <w:rPr>
          <w:rFonts w:hint="eastAsia"/>
          <w:i w:val="0"/>
          <w:iCs/>
        </w:rPr>
        <w:t>Reason 4. Because in this place we are taught to invocate the Father, the Son, and the Holy Spirit so that by their grace and power Baptism may have its due effect. This is done in almost the same way as in the Apostle's salutation: The grace of our Lord Jesus Christ, the love of God the Father, and the communion of the Holy Spirit be 89with you all.</w:t>
      </w:r>
    </w:p>
    <w:p w14:paraId="2E010959">
      <w:pPr>
        <w:ind w:left="-5" w:right="0"/>
        <w:rPr>
          <w:rFonts w:hint="eastAsia"/>
          <w:i w:val="0"/>
          <w:iCs/>
        </w:rPr>
      </w:pPr>
      <w:r>
        <w:rPr>
          <w:rFonts w:hint="eastAsia"/>
          <w:i w:val="0"/>
          <w:iCs/>
        </w:rPr>
        <w:t>理由4. 因为在此处我们被教导呼求圣父、圣子和圣灵，使洗礼借着祂们的恩典和能力产生应有的果效。这几乎以与使徒祝福相同的方式进行："愿主耶稣基督的恩惠，上帝圣父的慈爱，圣灵的相交89与你们众人同在。"</w:t>
      </w:r>
    </w:p>
    <w:p w14:paraId="06AC5CDE">
      <w:pPr>
        <w:ind w:left="-5" w:right="0"/>
        <w:rPr>
          <w:rFonts w:hint="eastAsia"/>
          <w:i w:val="0"/>
          <w:iCs/>
        </w:rPr>
      </w:pPr>
    </w:p>
    <w:p w14:paraId="45461B94">
      <w:pPr>
        <w:ind w:left="-5" w:right="0"/>
        <w:rPr>
          <w:rFonts w:hint="eastAsia"/>
          <w:i w:val="0"/>
          <w:iCs/>
        </w:rPr>
      </w:pPr>
      <w:r>
        <w:rPr>
          <w:rFonts w:hint="eastAsia"/>
          <w:i w:val="0"/>
          <w:iCs/>
        </w:rPr>
        <w:t>And the reason for [59]the variation or small difference that exists between these forms seems to be this: that in Baptism, where authority and power are regarded, first place is given to the Father; but in the salutation mentioned, where regard is given to receiving consolation, which no one attains unless he first comes to Christ and lays hold of his grace, so that he may be reconciled to the Father by him, and made a partaker of the Holy Spirit — there the grace of Christ is mentioned in the first place, and then afterwards the love of God the Father.</w:t>
      </w:r>
    </w:p>
    <w:p w14:paraId="34A25A84">
      <w:pPr>
        <w:ind w:left="-5" w:right="0"/>
        <w:rPr>
          <w:rFonts w:hint="eastAsia"/>
          <w:i w:val="0"/>
          <w:iCs/>
        </w:rPr>
      </w:pPr>
      <w:r>
        <w:rPr>
          <w:rFonts w:hint="eastAsia"/>
          <w:i w:val="0"/>
          <w:iCs/>
        </w:rPr>
        <w:t>[59]这些形式之间存在变化或细微差别的原因似乎是：在洗礼中，当考虑权柄和能力时，圣父被放在首位；但在前述祝福中，当考虑接受安慰时，没有人能得到这安慰，除非祂先来到基督面前并抓住祂的恩典，使祂借着基督与圣父和好，并成为圣灵的参与者——在那里，基督的恩典被首先提及，然后才是上帝圣父的爱。</w:t>
      </w:r>
    </w:p>
    <w:p w14:paraId="6E362E83">
      <w:pPr>
        <w:ind w:left="-5" w:right="0"/>
        <w:rPr>
          <w:rFonts w:hint="eastAsia"/>
          <w:i w:val="0"/>
          <w:iCs/>
        </w:rPr>
      </w:pPr>
    </w:p>
    <w:p w14:paraId="44C0155C">
      <w:pPr>
        <w:ind w:left="-5" w:right="0"/>
        <w:rPr>
          <w:rFonts w:hint="eastAsia"/>
          <w:i w:val="0"/>
          <w:iCs/>
        </w:rPr>
      </w:pPr>
      <w:r>
        <w:rPr>
          <w:rFonts w:hint="eastAsia"/>
          <w:i w:val="0"/>
          <w:iCs/>
        </w:rPr>
        <w:t>The strength of this whole argument hangs on this, that the invocation of, or praying to, and worship of God, belong to God alone.</w:t>
      </w:r>
    </w:p>
    <w:p w14:paraId="72EB20B5">
      <w:pPr>
        <w:ind w:left="-5" w:right="0"/>
        <w:rPr>
          <w:rFonts w:hint="eastAsia"/>
          <w:i w:val="0"/>
          <w:iCs/>
        </w:rPr>
      </w:pPr>
      <w:r>
        <w:rPr>
          <w:rFonts w:hint="eastAsia"/>
          <w:i w:val="0"/>
          <w:iCs/>
        </w:rPr>
        <w:t>这整个论证的力量在于：呼求、祈祷和敬拜上帝，唯独属于上帝。</w:t>
      </w:r>
    </w:p>
    <w:p w14:paraId="6E0E3037">
      <w:pPr>
        <w:ind w:left="-5" w:right="0"/>
        <w:rPr>
          <w:rFonts w:hint="eastAsia"/>
          <w:i w:val="0"/>
          <w:iCs/>
        </w:rPr>
      </w:pPr>
    </w:p>
    <w:p w14:paraId="3561CDFE">
      <w:pPr>
        <w:ind w:left="-5" w:right="0"/>
        <w:rPr>
          <w:rFonts w:hint="eastAsia"/>
          <w:i w:val="0"/>
          <w:iCs/>
        </w:rPr>
      </w:pPr>
      <w:r>
        <w:rPr>
          <w:rFonts w:hint="eastAsia"/>
          <w:i w:val="0"/>
          <w:iCs/>
        </w:rPr>
        <w:t>Reason 5. Divine honour and glory are not only given here to the Father, but also to the Son, and to the Holy Spirit, in as much as all those who are baptised in these names are directly consecrated to these three — that they may always live to the Father, Son, and Holy Spirit.</w:t>
      </w:r>
    </w:p>
    <w:p w14:paraId="281F35AA">
      <w:pPr>
        <w:ind w:left="-5" w:right="0"/>
        <w:rPr>
          <w:rFonts w:hint="eastAsia"/>
          <w:i w:val="0"/>
          <w:iCs/>
        </w:rPr>
      </w:pPr>
      <w:r>
        <w:rPr>
          <w:rFonts w:hint="eastAsia"/>
          <w:i w:val="0"/>
          <w:iCs/>
        </w:rPr>
        <w:t>理由5. 神圣的尊荣和荣耀不仅在此归于圣父，也归于圣子和圣灵，因为所有奉这些名受洗的人都直接献身于这三位——使他们可以永远为圣父、圣子和圣灵而活。</w:t>
      </w:r>
    </w:p>
    <w:p w14:paraId="4282E0DE">
      <w:pPr>
        <w:ind w:left="-5" w:right="0"/>
        <w:rPr>
          <w:rFonts w:hint="eastAsia"/>
          <w:i w:val="0"/>
          <w:iCs/>
        </w:rPr>
      </w:pPr>
    </w:p>
    <w:p w14:paraId="6AEAEB7F">
      <w:pPr>
        <w:ind w:left="-5" w:right="0"/>
        <w:rPr>
          <w:rFonts w:hint="eastAsia"/>
          <w:i w:val="0"/>
          <w:iCs/>
        </w:rPr>
      </w:pPr>
      <w:r>
        <w:rPr>
          <w:rFonts w:hint="eastAsia"/>
          <w:i w:val="0"/>
          <w:iCs/>
        </w:rPr>
        <w:t>And hence these are Apostolic phrases in which the faithful are said not only to live merely to God, but also to live to Christ the Son, and to the Spirit of God.</w:t>
      </w:r>
    </w:p>
    <w:p w14:paraId="0B16C909">
      <w:pPr>
        <w:ind w:left="-5" w:right="0"/>
        <w:rPr>
          <w:rFonts w:hint="eastAsia"/>
          <w:i w:val="0"/>
          <w:iCs/>
        </w:rPr>
      </w:pPr>
      <w:r>
        <w:rPr>
          <w:rFonts w:hint="eastAsia"/>
          <w:i w:val="0"/>
          <w:iCs/>
        </w:rPr>
        <w:t>因此，这些是使徒的用语，其中信徒被说成不仅仅是为上帝而活，也是为基督圣子和上帝的圣灵而活。</w:t>
      </w:r>
    </w:p>
    <w:p w14:paraId="3A16D20A">
      <w:pPr>
        <w:ind w:left="-5" w:right="0"/>
        <w:rPr>
          <w:rFonts w:hint="eastAsia"/>
          <w:i w:val="0"/>
          <w:iCs/>
        </w:rPr>
      </w:pPr>
    </w:p>
    <w:p w14:paraId="4C554009">
      <w:pPr>
        <w:ind w:left="-5" w:right="0"/>
        <w:rPr>
          <w:rFonts w:hint="eastAsia"/>
          <w:i w:val="0"/>
          <w:iCs/>
        </w:rPr>
      </w:pPr>
      <w:r>
        <w:rPr>
          <w:rFonts w:hint="eastAsia"/>
          <w:i w:val="0"/>
          <w:iCs/>
        </w:rPr>
        <w:t>This reason is confirmed from this, that it is not lawful to wholly consecrate oneself to any other but God.</w:t>
      </w:r>
    </w:p>
    <w:p w14:paraId="1AE1D619">
      <w:pPr>
        <w:ind w:left="-5" w:right="0"/>
        <w:rPr>
          <w:rFonts w:hint="eastAsia"/>
          <w:i w:val="0"/>
          <w:iCs/>
        </w:rPr>
      </w:pPr>
      <w:r>
        <w:rPr>
          <w:rFonts w:hint="eastAsia"/>
          <w:i w:val="0"/>
          <w:iCs/>
        </w:rPr>
        <w:t>这一理由得到确认，因为将自己完全献身于上帝以外的任何对象是不合法的。</w:t>
      </w:r>
    </w:p>
    <w:p w14:paraId="77651596">
      <w:pPr>
        <w:ind w:left="-5" w:right="0"/>
        <w:rPr>
          <w:rFonts w:hint="eastAsia"/>
          <w:i w:val="0"/>
          <w:iCs/>
        </w:rPr>
      </w:pPr>
    </w:p>
    <w:p w14:paraId="70B4E29F">
      <w:pPr>
        <w:ind w:left="-5" w:right="0"/>
        <w:rPr>
          <w:rFonts w:hint="eastAsia"/>
          <w:i w:val="0"/>
          <w:iCs/>
        </w:rPr>
      </w:pPr>
      <w:r>
        <w:rPr>
          <w:rFonts w:hint="eastAsia"/>
          <w:i w:val="0"/>
          <w:iCs/>
        </w:rPr>
        <w:t>And this is also the Tenor of the New Covenant, that God be acknowledged for our good, and that we be forever his people.</w:t>
      </w:r>
    </w:p>
    <w:p w14:paraId="78540401">
      <w:pPr>
        <w:ind w:left="-5" w:right="0"/>
        <w:rPr>
          <w:rFonts w:hint="eastAsia"/>
          <w:i w:val="0"/>
          <w:iCs/>
        </w:rPr>
      </w:pPr>
      <w:r>
        <w:rPr>
          <w:rFonts w:hint="eastAsia"/>
          <w:i w:val="0"/>
          <w:iCs/>
        </w:rPr>
        <w:t>这也是新约的主旨，即上帝被承认是为了我们的益处，而我们永远是祂的子民。</w:t>
      </w:r>
    </w:p>
    <w:p w14:paraId="3AA351EB">
      <w:pPr>
        <w:ind w:left="-5" w:right="0"/>
        <w:rPr>
          <w:rFonts w:hint="eastAsia"/>
          <w:i w:val="0"/>
          <w:iCs/>
        </w:rPr>
      </w:pPr>
    </w:p>
    <w:p w14:paraId="5B256C4E">
      <w:pPr>
        <w:ind w:left="-5" w:right="0"/>
        <w:rPr>
          <w:rFonts w:hint="eastAsia"/>
          <w:i w:val="0"/>
          <w:iCs/>
        </w:rPr>
      </w:pPr>
      <w:r>
        <w:rPr>
          <w:rFonts w:hint="eastAsia"/>
          <w:i w:val="0"/>
          <w:iCs/>
        </w:rPr>
        <w:t>From this also hangs the direction of our whole life, that we may always have this proposed to ourselves: to be serviceable to his glory in all things to which we were consecrated from the beginning.</w:t>
      </w:r>
    </w:p>
    <w:p w14:paraId="6498899E">
      <w:pPr>
        <w:ind w:left="-5" w:right="0"/>
        <w:rPr>
          <w:rFonts w:hint="eastAsia"/>
          <w:i w:val="0"/>
          <w:iCs/>
        </w:rPr>
      </w:pPr>
      <w:r>
        <w:rPr>
          <w:rFonts w:hint="eastAsia"/>
          <w:i w:val="0"/>
          <w:iCs/>
        </w:rPr>
        <w:t>我们整个生命的方向也取决于此，使我们可以始终将此作为自己的目标：在我们从一开始就献身的一切事物上，为祂的荣耀服务。</w:t>
      </w:r>
    </w:p>
    <w:p w14:paraId="048A1D12">
      <w:pPr>
        <w:ind w:left="-5" w:right="0"/>
        <w:rPr>
          <w:rFonts w:hint="eastAsia"/>
          <w:i w:val="0"/>
          <w:iCs/>
        </w:rPr>
      </w:pPr>
    </w:p>
    <w:p w14:paraId="2DB2023D">
      <w:pPr>
        <w:ind w:left="-5" w:right="0"/>
        <w:rPr>
          <w:rFonts w:hint="eastAsia"/>
          <w:i w:val="0"/>
          <w:iCs/>
        </w:rPr>
      </w:pPr>
    </w:p>
    <w:p w14:paraId="64C8812F">
      <w:pPr>
        <w:ind w:left="-5" w:right="0"/>
        <w:rPr>
          <w:rFonts w:hint="eastAsia"/>
          <w:i w:val="0"/>
          <w:iCs/>
        </w:rPr>
      </w:pPr>
      <w:r>
        <w:rPr>
          <w:rFonts w:hint="eastAsia"/>
          <w:i w:val="0"/>
          <w:iCs/>
        </w:rPr>
        <w:t>Use. Of Instruction: that we may always keep this rule of Christian Faith safe, pure, and unviolated,</w:t>
      </w:r>
    </w:p>
    <w:p w14:paraId="29527E0F">
      <w:pPr>
        <w:ind w:left="-5" w:right="0"/>
        <w:rPr>
          <w:rFonts w:hint="eastAsia"/>
          <w:i w:val="0"/>
          <w:iCs/>
        </w:rPr>
      </w:pPr>
      <w:r>
        <w:rPr>
          <w:rFonts w:hint="eastAsia"/>
          <w:i w:val="0"/>
          <w:iCs/>
        </w:rPr>
        <w:t>用途。教导：使我们可以始终保持这条基督教信仰的规则安全、纯洁和不受侵犯，</w:t>
      </w:r>
    </w:p>
    <w:p w14:paraId="2649913E">
      <w:pPr>
        <w:ind w:left="-5" w:right="0"/>
        <w:rPr>
          <w:rFonts w:hint="eastAsia"/>
          <w:i w:val="0"/>
          <w:iCs/>
        </w:rPr>
      </w:pPr>
    </w:p>
    <w:p w14:paraId="6B7B4705">
      <w:pPr>
        <w:ind w:left="-5" w:right="0"/>
        <w:rPr>
          <w:rFonts w:hint="eastAsia"/>
          <w:i w:val="0"/>
          <w:iCs/>
        </w:rPr>
      </w:pPr>
      <w:r>
        <w:rPr>
          <w:rFonts w:hint="eastAsia"/>
          <w:i w:val="0"/>
          <w:iCs/>
        </w:rPr>
        <w:t>[60]against all the gates of hell, as the chief principle and foundation of salvation, on which depend both our Baptism, and all things that are signified and sealed in our Baptism.</w:t>
      </w:r>
    </w:p>
    <w:p w14:paraId="6E58B9B3">
      <w:pPr>
        <w:ind w:left="-5" w:right="0"/>
        <w:rPr>
          <w:rFonts w:hint="eastAsia"/>
          <w:i w:val="0"/>
          <w:iCs/>
        </w:rPr>
      </w:pPr>
      <w:r>
        <w:rPr>
          <w:rFonts w:hint="eastAsia"/>
          <w:i w:val="0"/>
          <w:iCs/>
        </w:rPr>
        <w:t>[60]抵挡所有地狱之门，作为救恩的首要原则和基础，我们的洗礼以及在洗礼中所表明和印证的一切事物都依赖于此。</w:t>
      </w:r>
    </w:p>
    <w:p w14:paraId="67902149">
      <w:pPr>
        <w:ind w:left="-5" w:right="0"/>
        <w:rPr>
          <w:rFonts w:hint="eastAsia"/>
          <w:i w:val="0"/>
          <w:iCs/>
        </w:rPr>
      </w:pPr>
    </w:p>
    <w:p w14:paraId="5C43657E">
      <w:pPr>
        <w:ind w:left="-5" w:right="0"/>
        <w:rPr>
          <w:rFonts w:hint="eastAsia"/>
          <w:i w:val="0"/>
          <w:iCs/>
        </w:rPr>
      </w:pPr>
      <w:r>
        <w:rPr>
          <w:rFonts w:hint="eastAsia"/>
          <w:i w:val="0"/>
          <w:iCs/>
        </w:rPr>
        <w:t>Doctrine 2. The divine essence and all its essential attributes, and all divine external works, equally agree to the Father, Son, and Holy Spirit.</w:t>
      </w:r>
    </w:p>
    <w:p w14:paraId="44F895C2">
      <w:pPr>
        <w:ind w:left="-5" w:right="0"/>
        <w:rPr>
          <w:rFonts w:hint="eastAsia"/>
          <w:i w:val="0"/>
          <w:iCs/>
        </w:rPr>
      </w:pPr>
      <w:r>
        <w:rPr>
          <w:rFonts w:hint="eastAsia"/>
          <w:i w:val="0"/>
          <w:iCs/>
        </w:rPr>
        <w:t>教义2. 神圣本质及其所有基本属性，以及所有神圣的外在工作，同等地适用于父、子和圣灵。</w:t>
      </w:r>
    </w:p>
    <w:p w14:paraId="3ACAB6C1">
      <w:pPr>
        <w:ind w:left="-5" w:right="0"/>
        <w:rPr>
          <w:rFonts w:hint="eastAsia"/>
          <w:i w:val="0"/>
          <w:iCs/>
        </w:rPr>
      </w:pPr>
    </w:p>
    <w:p w14:paraId="7072B9F1">
      <w:pPr>
        <w:ind w:left="-5" w:right="0"/>
        <w:rPr>
          <w:rFonts w:hint="eastAsia"/>
          <w:i w:val="0"/>
          <w:iCs/>
        </w:rPr>
      </w:pPr>
      <w:r>
        <w:rPr>
          <w:rFonts w:hint="eastAsia"/>
          <w:i w:val="0"/>
          <w:iCs/>
        </w:rPr>
        <w:t>This is gathered from the Text.</w:t>
      </w:r>
    </w:p>
    <w:p w14:paraId="302C74CE">
      <w:pPr>
        <w:ind w:left="-5" w:right="0"/>
        <w:rPr>
          <w:rFonts w:hint="eastAsia"/>
          <w:i w:val="0"/>
          <w:iCs/>
        </w:rPr>
      </w:pPr>
      <w:r>
        <w:rPr>
          <w:rFonts w:hint="eastAsia"/>
          <w:i w:val="0"/>
          <w:iCs/>
        </w:rPr>
        <w:t>这是从经文中得出的。</w:t>
      </w:r>
    </w:p>
    <w:p w14:paraId="175DF866">
      <w:pPr>
        <w:ind w:left="-5" w:right="0"/>
        <w:rPr>
          <w:rFonts w:hint="eastAsia"/>
          <w:i w:val="0"/>
          <w:iCs/>
        </w:rPr>
      </w:pPr>
    </w:p>
    <w:p w14:paraId="76098BE3">
      <w:pPr>
        <w:ind w:left="-5" w:right="0"/>
        <w:rPr>
          <w:rFonts w:hint="eastAsia"/>
          <w:i w:val="0"/>
          <w:iCs/>
        </w:rPr>
      </w:pPr>
      <w:r>
        <w:rPr>
          <w:rFonts w:hint="eastAsia"/>
          <w:i w:val="0"/>
          <w:iCs/>
        </w:rPr>
        <w:t>Reason 1. Because the same name, the same honour, the same power and glory, is attributed to the three.</w:t>
      </w:r>
    </w:p>
    <w:p w14:paraId="02D693E8">
      <w:pPr>
        <w:ind w:left="-5" w:right="0"/>
        <w:rPr>
          <w:rFonts w:hint="eastAsia"/>
          <w:i w:val="0"/>
          <w:iCs/>
        </w:rPr>
      </w:pPr>
      <w:r>
        <w:rPr>
          <w:rFonts w:hint="eastAsia"/>
          <w:i w:val="0"/>
          <w:iCs/>
        </w:rPr>
        <w:t>理由1. 因为同样的名字、同样的尊荣、同样的权能和荣耀，都归于这三位。</w:t>
      </w:r>
    </w:p>
    <w:p w14:paraId="05DDDB4D">
      <w:pPr>
        <w:ind w:left="-5" w:right="0"/>
        <w:rPr>
          <w:rFonts w:hint="eastAsia"/>
          <w:i w:val="0"/>
          <w:iCs/>
        </w:rPr>
      </w:pPr>
    </w:p>
    <w:p w14:paraId="64FA21F9">
      <w:pPr>
        <w:ind w:left="-5" w:right="0"/>
        <w:rPr>
          <w:rFonts w:hint="eastAsia"/>
          <w:i w:val="0"/>
          <w:iCs/>
        </w:rPr>
      </w:pPr>
      <w:r>
        <w:rPr>
          <w:rFonts w:hint="eastAsia"/>
          <w:i w:val="0"/>
          <w:iCs/>
        </w:rPr>
        <w:t>Reason 2. Our Faith is here in like manner directed towards all, as the same in Father, Son, and Holy Spirit.</w:t>
      </w:r>
    </w:p>
    <w:p w14:paraId="42DA2A6C">
      <w:pPr>
        <w:ind w:left="-5" w:right="0"/>
        <w:rPr>
          <w:rFonts w:hint="eastAsia"/>
          <w:i w:val="0"/>
          <w:iCs/>
        </w:rPr>
      </w:pPr>
      <w:r>
        <w:rPr>
          <w:rFonts w:hint="eastAsia"/>
          <w:i w:val="0"/>
          <w:iCs/>
        </w:rPr>
        <w:t>理由2. 我们的信心在此同样指向所有三位，如同在父、子和圣灵里的相同信心。</w:t>
      </w:r>
    </w:p>
    <w:p w14:paraId="1E09E8B3">
      <w:pPr>
        <w:ind w:left="-5" w:right="0"/>
        <w:rPr>
          <w:rFonts w:hint="eastAsia"/>
          <w:i w:val="0"/>
          <w:iCs/>
        </w:rPr>
      </w:pPr>
    </w:p>
    <w:p w14:paraId="349FAB40">
      <w:pPr>
        <w:ind w:left="-5" w:right="0"/>
        <w:rPr>
          <w:rFonts w:hint="eastAsia"/>
          <w:i w:val="0"/>
          <w:iCs/>
        </w:rPr>
      </w:pPr>
      <w:r>
        <w:rPr>
          <w:rFonts w:hint="eastAsia"/>
          <w:i w:val="0"/>
          <w:iCs/>
        </w:rPr>
        <w:t>Reason 3. All things that belong to the divine essence are such that they can neither be multiplied, nor divided, nor permitted to have a variety of degrees, for their immensity and perfection. Therefore, if they at all agree to the Son and Holy Spirit, as they apparently do from what has been said, then it must be that they agree identically; that is, in the greatest equality they are one and the same.</w:t>
      </w:r>
    </w:p>
    <w:p w14:paraId="1AAB19D4">
      <w:pPr>
        <w:ind w:left="-5" w:right="0"/>
        <w:rPr>
          <w:rFonts w:hint="eastAsia"/>
          <w:i w:val="0"/>
          <w:iCs/>
        </w:rPr>
      </w:pPr>
      <w:r>
        <w:rPr>
          <w:rFonts w:hint="eastAsia"/>
          <w:i w:val="0"/>
          <w:iCs/>
        </w:rPr>
        <w:t>理由3. 属于神圣本质的一切事物都是不能被增加、分割，也不允许有不同程度之分的，因为它们的浩大和完美。因此，如果这些属性全都适用于子和圣灵，正如从前面所说的显而易见的那样，那么它们必定是完全一致的；也就是说，在最大的平等中，它们是一体的、相同的。</w:t>
      </w:r>
    </w:p>
    <w:p w14:paraId="22273AAA">
      <w:pPr>
        <w:ind w:left="-5" w:right="0"/>
        <w:rPr>
          <w:rFonts w:hint="eastAsia"/>
          <w:i w:val="0"/>
          <w:iCs/>
        </w:rPr>
      </w:pPr>
    </w:p>
    <w:p w14:paraId="3E6AFECE">
      <w:pPr>
        <w:ind w:left="-5" w:right="0"/>
        <w:rPr>
          <w:rFonts w:hint="eastAsia"/>
          <w:i w:val="0"/>
          <w:iCs/>
        </w:rPr>
      </w:pPr>
      <w:r>
        <w:rPr>
          <w:rFonts w:hint="eastAsia"/>
          <w:i w:val="0"/>
          <w:iCs/>
        </w:rPr>
        <w:t>Use. Of Direction: That in exercises of our Faith, Hope, Charity, and in all parts and appurtenances of religious worship, and the practice of godliness, we lift up our minds as much as can be, not only to the name of God in common, but distinctly to the name of God the Father, the Son, and the Holy Spirit — to be honoured and celebrated equally in all our addresses.</w:t>
      </w:r>
    </w:p>
    <w:p w14:paraId="6244A602">
      <w:pPr>
        <w:ind w:left="-5" w:right="0"/>
        <w:rPr>
          <w:rFonts w:hint="eastAsia"/>
          <w:i w:val="0"/>
          <w:iCs/>
        </w:rPr>
      </w:pPr>
      <w:r>
        <w:rPr>
          <w:rFonts w:hint="eastAsia"/>
          <w:i w:val="0"/>
          <w:iCs/>
        </w:rPr>
        <w:t>用途。指导：在我们操练信心、盼望、爱心，以及在宗教敬拜的各个部分和附属事项，以及敬虔的实践中，我们要尽可能地提升我们的心思，不仅仅是向着神的共同名字，而且要明确地向着父神、子神和圣灵神的名——在我们所有的祷告中平等地尊崇和颂扬祂们。</w:t>
      </w:r>
    </w:p>
    <w:p w14:paraId="39B33178">
      <w:pPr>
        <w:ind w:left="-5" w:right="0"/>
        <w:rPr>
          <w:rFonts w:hint="eastAsia"/>
          <w:i w:val="0"/>
          <w:iCs/>
        </w:rPr>
      </w:pPr>
    </w:p>
    <w:p w14:paraId="7198492F">
      <w:pPr>
        <w:ind w:left="-5" w:right="0"/>
        <w:rPr>
          <w:rFonts w:hint="eastAsia"/>
          <w:i w:val="0"/>
          <w:iCs/>
        </w:rPr>
      </w:pPr>
      <w:r>
        <w:rPr>
          <w:rFonts w:hint="eastAsia"/>
          <w:i w:val="0"/>
          <w:iCs/>
        </w:rPr>
        <w:t>Doctrine 3. Between these three persons there is a certain distinction as to the form and manner, or order of subsisting.</w:t>
      </w:r>
    </w:p>
    <w:p w14:paraId="669BC1C7">
      <w:pPr>
        <w:ind w:left="-5" w:right="0"/>
        <w:rPr>
          <w:rFonts w:hint="eastAsia"/>
          <w:i w:val="0"/>
          <w:iCs/>
        </w:rPr>
      </w:pPr>
      <w:r>
        <w:rPr>
          <w:rFonts w:hint="eastAsia"/>
          <w:i w:val="0"/>
          <w:iCs/>
        </w:rPr>
        <w:t>教义3. 在这三个位格之间，在形式和方式，或存在的次序上有着一定的区别。</w:t>
      </w:r>
    </w:p>
    <w:p w14:paraId="099E9D0F">
      <w:pPr>
        <w:ind w:left="-5" w:right="0"/>
        <w:rPr>
          <w:rFonts w:hint="eastAsia"/>
          <w:i w:val="0"/>
          <w:iCs/>
        </w:rPr>
      </w:pPr>
    </w:p>
    <w:p w14:paraId="2563DDEB">
      <w:pPr>
        <w:ind w:left="-5" w:right="0"/>
        <w:rPr>
          <w:rFonts w:hint="eastAsia"/>
          <w:i w:val="0"/>
          <w:iCs/>
        </w:rPr>
      </w:pPr>
      <w:r>
        <w:rPr>
          <w:rFonts w:hint="eastAsia"/>
          <w:i w:val="0"/>
          <w:iCs/>
        </w:rPr>
        <w:t>This is gathered from the Text, because they are [61]</w:t>
      </w:r>
    </w:p>
    <w:p w14:paraId="0D38B1CC">
      <w:pPr>
        <w:ind w:left="-5" w:right="0"/>
        <w:rPr>
          <w:rFonts w:hint="eastAsia"/>
          <w:i w:val="0"/>
          <w:iCs/>
        </w:rPr>
      </w:pPr>
      <w:r>
        <w:rPr>
          <w:rFonts w:hint="eastAsia"/>
          <w:i w:val="0"/>
          <w:iCs/>
        </w:rPr>
        <w:t>这是从经文中得出的，因为它们是[61]</w:t>
      </w:r>
    </w:p>
    <w:p w14:paraId="4267B6DE">
      <w:pPr>
        <w:ind w:left="-5" w:right="0"/>
        <w:rPr>
          <w:rFonts w:hint="eastAsia"/>
          <w:i w:val="0"/>
          <w:iCs/>
        </w:rPr>
      </w:pPr>
    </w:p>
    <w:p w14:paraId="376582B9">
      <w:pPr>
        <w:ind w:left="-5" w:right="0"/>
        <w:rPr>
          <w:rFonts w:hint="eastAsia"/>
          <w:i w:val="0"/>
          <w:iCs/>
        </w:rPr>
      </w:pPr>
      <w:r>
        <w:rPr>
          <w:rFonts w:hint="eastAsia"/>
          <w:i w:val="0"/>
          <w:iCs/>
        </w:rPr>
        <w:t>90disposed or set in a copulative enunciation. For if there were no distinction between them, then that copulative would be irrelevant. It would have no more ground for using it than if one were to say, in the name of the righteous God, and the merciful God, and the omnipotent God, etc. These are not to be taken in the propriety and rigor of conjunction, but exegetically. They differ then from the essence, as essential or substantial concretes do from their</w:t>
      </w:r>
    </w:p>
    <w:p w14:paraId="63D73C36">
      <w:pPr>
        <w:ind w:left="-5" w:right="0"/>
        <w:rPr>
          <w:rFonts w:hint="eastAsia"/>
          <w:i w:val="0"/>
          <w:iCs/>
        </w:rPr>
      </w:pPr>
      <w:r>
        <w:rPr>
          <w:rFonts w:hint="eastAsia"/>
          <w:i w:val="0"/>
          <w:iCs/>
        </w:rPr>
        <w:t>90被安排或设置在一个连接性表述中。因为如果它们之间没有区别，那么这种连接就没有意义。使用这种连接就没有比说"奉公义的神的名，和慈悲的神的名，和全能的神的名"等更多的理由。这些不应该按照连接词的严格属性来理解，而是要解释性地理解。它们与本质的区别，就像本质的或实质的具体事物与它们的</w:t>
      </w:r>
    </w:p>
    <w:p w14:paraId="054F5B21">
      <w:pPr>
        <w:ind w:left="-5" w:right="0"/>
        <w:rPr>
          <w:rFonts w:hint="eastAsia"/>
          <w:i w:val="0"/>
          <w:iCs/>
        </w:rPr>
      </w:pPr>
    </w:p>
    <w:p w14:paraId="750D3E86">
      <w:pPr>
        <w:ind w:left="-5" w:right="0"/>
        <w:rPr>
          <w:rFonts w:hint="eastAsia"/>
          <w:i w:val="0"/>
          <w:iCs/>
        </w:rPr>
      </w:pPr>
      <w:r>
        <w:rPr>
          <w:rFonts w:hint="eastAsia"/>
          <w:i w:val="0"/>
          <w:iCs/>
        </w:rPr>
        <w:t>9192 abstracts. They differ from themselves as relatives, and are unlike in some ways. This unlikeness or dissimilitude is in certain of their individuated and characteristic properties, which are not inherent qualities, but relative affections or properties.</w:t>
      </w:r>
    </w:p>
    <w:p w14:paraId="706C2796">
      <w:pPr>
        <w:ind w:left="-5" w:right="0"/>
        <w:rPr>
          <w:rFonts w:hint="eastAsia"/>
          <w:i w:val="0"/>
          <w:iCs/>
        </w:rPr>
      </w:pPr>
      <w:r>
        <w:rPr>
          <w:rFonts w:hint="eastAsia"/>
          <w:i w:val="0"/>
          <w:iCs/>
        </w:rPr>
        <w:t>9192抽象概念的区别一样。它们作为关系性的存在彼此不同，并在某些方面不同。这种不同或相异之处在于它们某些个体化和特征性的属性，这些不是固有的品质，而是关系性的情感或属性。</w:t>
      </w:r>
    </w:p>
    <w:p w14:paraId="4A5188FB">
      <w:pPr>
        <w:ind w:left="-5" w:right="0"/>
        <w:rPr>
          <w:rFonts w:hint="eastAsia"/>
          <w:i w:val="0"/>
          <w:iCs/>
        </w:rPr>
      </w:pPr>
    </w:p>
    <w:p w14:paraId="031C8073">
      <w:pPr>
        <w:ind w:left="-5" w:right="0"/>
        <w:rPr>
          <w:rFonts w:hint="eastAsia"/>
          <w:i w:val="0"/>
          <w:iCs/>
        </w:rPr>
      </w:pPr>
      <w:r>
        <w:rPr>
          <w:rFonts w:hint="eastAsia"/>
          <w:i w:val="0"/>
          <w:iCs/>
        </w:rPr>
        <w:t>As to the point of order, the Father is the first, the Son the second, and the Holy Spirit the third — not in order of time, or of nature properly speaking, but in order of origination. This is why such works, in which the beginnings of things are most apparent, are attributed to the Father by appropriation, such as the Creation. But those things in which the second and successive dispensations or procurements are most conspicuous, are attributed to the Son, such as redemption. And those in which the perfection and last consummation are manifest, are attributed the Holy Spirit, such as our sanctification and glorification.</w:t>
      </w:r>
    </w:p>
    <w:p w14:paraId="75264EBC">
      <w:pPr>
        <w:ind w:left="-5" w:right="0"/>
        <w:rPr>
          <w:rFonts w:hint="eastAsia"/>
          <w:i w:val="0"/>
          <w:iCs/>
        </w:rPr>
      </w:pPr>
      <w:r>
        <w:rPr>
          <w:rFonts w:hint="eastAsia"/>
          <w:i w:val="0"/>
          <w:iCs/>
        </w:rPr>
        <w:t>关于次序的问题，父是第一位，子是第二位，圣灵是第三位——不是在时间的次序上，或严格意义上的本性次序，而是在起源的次序上。这就是为什么那些事工，其中事物的开始最为明显的，通过归属而被归于父，如创造。但那些其中第二和连续的施行或安排最为显著的事物，被归于子，如救赎。而那些其中完全和最终成就显明的事物，被归于圣灵，如我们的成圣和得荣耀。</w:t>
      </w:r>
    </w:p>
    <w:p w14:paraId="1AF48C8C">
      <w:pPr>
        <w:ind w:left="-5" w:right="0"/>
        <w:rPr>
          <w:rFonts w:hint="eastAsia"/>
          <w:i w:val="0"/>
          <w:iCs/>
        </w:rPr>
      </w:pPr>
    </w:p>
    <w:p w14:paraId="0B6987D5">
      <w:pPr>
        <w:spacing w:after="0" w:line="259" w:lineRule="auto"/>
        <w:ind w:left="0" w:right="0" w:firstLine="0"/>
        <w:jc w:val="left"/>
        <w:rPr>
          <w:rFonts w:hint="eastAsia"/>
          <w:i w:val="0"/>
          <w:iCs/>
        </w:rPr>
      </w:pPr>
      <w:r>
        <w:rPr>
          <w:rFonts w:hint="eastAsia"/>
          <w:i w:val="0"/>
          <w:iCs/>
        </w:rPr>
        <w:t>Use. Of Direction: That in receiving those blessings which are bestowed on us by God, and in performing the duty of Religion and Obedience, we regard and observe this distinction as much as may be to the glory of God, and our own consolation.</w:t>
      </w:r>
    </w:p>
    <w:p w14:paraId="4CA740E9">
      <w:pPr>
        <w:spacing w:after="0" w:line="259" w:lineRule="auto"/>
        <w:ind w:left="0" w:right="0" w:firstLine="0"/>
        <w:jc w:val="left"/>
        <w:rPr>
          <w:rFonts w:hint="eastAsia"/>
          <w:i w:val="0"/>
          <w:iCs/>
        </w:rPr>
      </w:pPr>
      <w:r>
        <w:rPr>
          <w:rFonts w:hint="eastAsia"/>
          <w:i w:val="0"/>
          <w:iCs/>
        </w:rPr>
        <w:t>用途。指导：在接受上帝赐予我们的祝福，以及履行宗教和顺服的责任时，我们应当尽可能地关注并遵守这种区分，以彰显上帝的荣耀，并得到我们自己的安慰。</w:t>
      </w:r>
    </w:p>
    <w:p w14:paraId="117C40F5">
      <w:pPr>
        <w:spacing w:after="0" w:line="259" w:lineRule="auto"/>
        <w:ind w:left="0" w:right="0" w:firstLine="0"/>
        <w:jc w:val="left"/>
        <w:rPr>
          <w:rFonts w:hint="eastAsia"/>
          <w:i w:val="0"/>
          <w:iCs/>
        </w:rPr>
      </w:pPr>
    </w:p>
    <w:p w14:paraId="158B3BC1">
      <w:pPr>
        <w:spacing w:after="0" w:line="259" w:lineRule="auto"/>
        <w:ind w:left="0" w:right="0" w:firstLine="0"/>
        <w:jc w:val="left"/>
        <w:rPr>
          <w:rFonts w:hint="eastAsia"/>
          <w:i w:val="0"/>
          <w:iCs/>
        </w:rPr>
      </w:pPr>
      <w:r>
        <w:rPr>
          <w:rFonts w:hint="eastAsia"/>
          <w:i w:val="0"/>
          <w:iCs/>
        </w:rPr>
        <w:t>For this is in every way a divine meditation whereby the heart of the faithful are</w:t>
      </w:r>
    </w:p>
    <w:p w14:paraId="37FC4F5E">
      <w:pPr>
        <w:spacing w:after="0" w:line="259" w:lineRule="auto"/>
        <w:ind w:left="0" w:right="0" w:firstLine="0"/>
        <w:jc w:val="left"/>
        <w:rPr>
          <w:rFonts w:hint="eastAsia"/>
          <w:i w:val="0"/>
          <w:iCs/>
        </w:rPr>
      </w:pPr>
      <w:r>
        <w:rPr>
          <w:rFonts w:hint="eastAsia"/>
          <w:i w:val="0"/>
          <w:iCs/>
        </w:rPr>
        <w:t>因为这在各方面都是一种神圣的默想，借此信徒的心灵被</w:t>
      </w:r>
    </w:p>
    <w:p w14:paraId="18B2DB55">
      <w:pPr>
        <w:spacing w:after="0" w:line="259" w:lineRule="auto"/>
        <w:ind w:left="0" w:right="0" w:firstLine="0"/>
        <w:jc w:val="left"/>
        <w:rPr>
          <w:rFonts w:hint="eastAsia"/>
          <w:i w:val="0"/>
          <w:iCs/>
        </w:rPr>
      </w:pPr>
    </w:p>
    <w:p w14:paraId="40B0D20B">
      <w:pPr>
        <w:spacing w:after="0" w:line="259" w:lineRule="auto"/>
        <w:ind w:left="0" w:right="0" w:firstLine="0"/>
        <w:jc w:val="left"/>
        <w:rPr>
          <w:rFonts w:hint="eastAsia"/>
          <w:i w:val="0"/>
          <w:iCs/>
        </w:rPr>
      </w:pPr>
      <w:r>
        <w:rPr>
          <w:rFonts w:hint="eastAsia"/>
          <w:i w:val="0"/>
          <w:iCs/>
        </w:rPr>
        <w:t>[62] singularly affected and lifted up — if they well ponder that in the descent or coming down on us of God's benefits, of which we are made partakers, the beginning is taken from the Father, the progress is by the Son, and the accomplishment is through the Holy Spirit.</w:t>
      </w:r>
    </w:p>
    <w:p w14:paraId="0F4033CB">
      <w:pPr>
        <w:spacing w:after="0" w:line="259" w:lineRule="auto"/>
        <w:ind w:left="0" w:right="0" w:firstLine="0"/>
        <w:jc w:val="left"/>
        <w:rPr>
          <w:rFonts w:hint="eastAsia"/>
          <w:i w:val="0"/>
          <w:iCs/>
        </w:rPr>
      </w:pPr>
      <w:r>
        <w:rPr>
          <w:rFonts w:hint="eastAsia"/>
          <w:i w:val="0"/>
          <w:iCs/>
        </w:rPr>
        <w:t>[62] 特别地感动和提升——如果他们深思熟虑，在上帝恩惠降下或临到我们身上，使我们成为参与者的过程中，开始是出于父，进展是藉着子，完成是通过圣灵。</w:t>
      </w:r>
    </w:p>
    <w:p w14:paraId="5F728BE2">
      <w:pPr>
        <w:spacing w:after="0" w:line="259" w:lineRule="auto"/>
        <w:ind w:left="0" w:right="0" w:firstLine="0"/>
        <w:jc w:val="left"/>
        <w:rPr>
          <w:rFonts w:hint="eastAsia"/>
          <w:i w:val="0"/>
          <w:iCs/>
        </w:rPr>
      </w:pPr>
    </w:p>
    <w:p w14:paraId="517BDBFA">
      <w:pPr>
        <w:spacing w:after="0" w:line="259" w:lineRule="auto"/>
        <w:ind w:left="0" w:right="0" w:firstLine="0"/>
        <w:jc w:val="left"/>
        <w:rPr>
          <w:rFonts w:hint="eastAsia"/>
          <w:i w:val="0"/>
          <w:iCs/>
        </w:rPr>
      </w:pPr>
      <w:r>
        <w:rPr>
          <w:rFonts w:hint="eastAsia"/>
          <w:i w:val="0"/>
          <w:iCs/>
        </w:rPr>
        <w:t>Moreover, in the ascent or sending up of our duties to God, which we owe him, the beginning is taken from or through the Holy Spirit; the progress is made by the Son; and termination or resting is made by the Father.</w:t>
      </w:r>
    </w:p>
    <w:p w14:paraId="002EFE31">
      <w:pPr>
        <w:spacing w:after="0" w:line="259" w:lineRule="auto"/>
        <w:ind w:left="0" w:right="0" w:firstLine="0"/>
        <w:jc w:val="left"/>
        <w:rPr>
          <w:rFonts w:hint="eastAsia"/>
          <w:i w:val="0"/>
          <w:iCs/>
        </w:rPr>
      </w:pPr>
      <w:r>
        <w:rPr>
          <w:rFonts w:hint="eastAsia"/>
          <w:i w:val="0"/>
          <w:iCs/>
        </w:rPr>
        <w:t>此外，在我们当尽的责任上升或被送达上帝那里时，开始是源于或通过圣灵；进展是藉着子；终结或安息是在父那里。</w:t>
      </w:r>
    </w:p>
    <w:p w14:paraId="3A6D9382">
      <w:pPr>
        <w:spacing w:after="0" w:line="259" w:lineRule="auto"/>
        <w:ind w:left="0" w:right="0" w:firstLine="0"/>
        <w:jc w:val="left"/>
        <w:rPr>
          <w:rFonts w:hint="eastAsia"/>
          <w:i w:val="0"/>
          <w:iCs/>
        </w:rPr>
      </w:pPr>
    </w:p>
    <w:p w14:paraId="639947E1">
      <w:pPr>
        <w:spacing w:after="0" w:line="259" w:lineRule="auto"/>
        <w:ind w:left="0" w:right="0" w:firstLine="0"/>
        <w:jc w:val="left"/>
        <w:rPr>
          <w:rFonts w:hint="eastAsia"/>
          <w:i w:val="0"/>
          <w:iCs/>
        </w:rPr>
      </w:pPr>
      <w:r>
        <w:rPr>
          <w:rFonts w:hint="eastAsia"/>
          <w:i w:val="0"/>
          <w:iCs/>
        </w:rPr>
        <w:t>For thus, through the Holy Spirit, through his teaching and assisting or helping us, we begin to pray.</w:t>
      </w:r>
    </w:p>
    <w:p w14:paraId="3D53795F">
      <w:pPr>
        <w:spacing w:after="0" w:line="259" w:lineRule="auto"/>
        <w:ind w:left="0" w:right="0" w:firstLine="0"/>
        <w:jc w:val="left"/>
        <w:rPr>
          <w:rFonts w:hint="eastAsia"/>
          <w:i w:val="0"/>
          <w:iCs/>
        </w:rPr>
      </w:pPr>
      <w:r>
        <w:rPr>
          <w:rFonts w:hint="eastAsia"/>
          <w:i w:val="0"/>
          <w:iCs/>
        </w:rPr>
        <w:t>因此，通过圣灵，通过祂的教导和帮助，我们开始祷告。</w:t>
      </w:r>
    </w:p>
    <w:p w14:paraId="4BB72666">
      <w:pPr>
        <w:spacing w:after="0" w:line="259" w:lineRule="auto"/>
        <w:ind w:left="0" w:right="0" w:firstLine="0"/>
        <w:jc w:val="left"/>
        <w:rPr>
          <w:rFonts w:hint="eastAsia"/>
          <w:i w:val="0"/>
          <w:iCs/>
        </w:rPr>
      </w:pPr>
    </w:p>
    <w:p w14:paraId="3D03468F">
      <w:pPr>
        <w:spacing w:after="0" w:line="259" w:lineRule="auto"/>
        <w:ind w:left="0" w:right="0" w:firstLine="0"/>
        <w:jc w:val="left"/>
        <w:rPr>
          <w:rFonts w:hint="eastAsia"/>
          <w:i w:val="0"/>
          <w:iCs/>
        </w:rPr>
      </w:pPr>
      <w:r>
        <w:rPr>
          <w:rFonts w:hint="eastAsia"/>
          <w:i w:val="0"/>
          <w:iCs/>
        </w:rPr>
        <w:t>That is, we conceive and make our prayers here; and our prayers that are so conceived or made, ascend and enter into Heaven by Jesus Christ; and lastly, they are ultimately heard and accepted by the Father.</w:t>
      </w:r>
    </w:p>
    <w:p w14:paraId="47A656B5">
      <w:pPr>
        <w:spacing w:after="0" w:line="259" w:lineRule="auto"/>
        <w:ind w:left="0" w:right="0" w:firstLine="0"/>
        <w:jc w:val="left"/>
        <w:rPr>
          <w:rFonts w:ascii="Arial" w:hAnsi="Arial" w:eastAsia="Arial" w:cs="Arial"/>
          <w:sz w:val="25"/>
        </w:rPr>
      </w:pPr>
      <w:r>
        <w:rPr>
          <w:rFonts w:hint="eastAsia"/>
          <w:i w:val="0"/>
          <w:iCs/>
        </w:rPr>
        <w:t>也就是说，我们在此构思并作出我们的祷告；而这样构思或作出的祷告，藉着耶稣基督上升并进入天堂；最后，它们最终被父听见并接纳。</w:t>
      </w:r>
      <w:r>
        <w:rPr>
          <w:rFonts w:ascii="Arial" w:hAnsi="Arial" w:eastAsia="Arial" w:cs="Arial"/>
          <w:sz w:val="25"/>
        </w:rPr>
        <w:t xml:space="preserve"> </w:t>
      </w:r>
    </w:p>
    <w:p w14:paraId="6A69B8F3">
      <w:pPr>
        <w:spacing w:after="0" w:line="259" w:lineRule="auto"/>
        <w:ind w:left="0" w:right="0" w:firstLine="0"/>
        <w:jc w:val="left"/>
        <w:rPr>
          <w:rFonts w:ascii="Arial" w:hAnsi="Arial" w:eastAsia="Arial" w:cs="Arial"/>
          <w:sz w:val="25"/>
        </w:rPr>
      </w:pPr>
    </w:p>
    <w:p w14:paraId="7B313203">
      <w:pPr>
        <w:spacing w:after="0" w:line="259" w:lineRule="auto"/>
        <w:ind w:left="0" w:right="0" w:firstLine="0"/>
        <w:jc w:val="left"/>
        <w:rPr>
          <w:rFonts w:ascii="Arial" w:hAnsi="Arial" w:eastAsia="Arial" w:cs="Arial"/>
          <w:sz w:val="25"/>
        </w:rPr>
      </w:pPr>
    </w:p>
    <w:p w14:paraId="7839572D">
      <w:pPr>
        <w:spacing w:after="0" w:line="259" w:lineRule="auto"/>
        <w:ind w:left="0" w:right="0" w:firstLine="0"/>
        <w:jc w:val="left"/>
        <w:rPr>
          <w:rFonts w:ascii="Arial" w:hAnsi="Arial" w:eastAsia="Arial" w:cs="Arial"/>
          <w:sz w:val="25"/>
        </w:rPr>
      </w:pPr>
    </w:p>
    <w:p w14:paraId="0C7539E3">
      <w:pPr>
        <w:spacing w:after="0" w:line="259" w:lineRule="auto"/>
        <w:ind w:left="0" w:right="0" w:firstLine="0"/>
        <w:jc w:val="left"/>
        <w:rPr>
          <w:rFonts w:ascii="Arial" w:hAnsi="Arial" w:eastAsia="Arial" w:cs="Arial"/>
          <w:sz w:val="25"/>
        </w:rPr>
      </w:pPr>
    </w:p>
    <w:p w14:paraId="535947B4">
      <w:pPr>
        <w:pStyle w:val="5"/>
        <w:ind w:left="2091" w:right="2081"/>
      </w:pPr>
      <w:r>
        <w:t xml:space="preserve">The Ninth Lord’s Day </w:t>
      </w:r>
      <w:r>
        <w:rPr>
          <w:i/>
          <w:color w:val="4F81BD"/>
        </w:rPr>
        <w:t>Rev 4.11</w:t>
      </w:r>
    </w:p>
    <w:p w14:paraId="23209816">
      <w:pPr>
        <w:spacing w:after="7" w:line="255" w:lineRule="auto"/>
        <w:ind w:left="31" w:right="21"/>
        <w:jc w:val="center"/>
      </w:pPr>
      <w:r>
        <w:rPr>
          <w:b/>
          <w:i/>
          <w:color w:val="4F81BD"/>
          <w:sz w:val="39"/>
        </w:rPr>
        <w:t>You are worthy, O Lord, that you should have glory, and honour, and power; because</w:t>
      </w:r>
    </w:p>
    <w:p w14:paraId="347759B6">
      <w:pPr>
        <w:spacing w:after="7" w:line="255" w:lineRule="auto"/>
        <w:ind w:left="31" w:right="21"/>
        <w:jc w:val="center"/>
      </w:pPr>
      <w:r>
        <w:rPr>
          <w:b/>
          <w:i/>
          <w:color w:val="4F81BD"/>
          <w:sz w:val="39"/>
        </w:rPr>
        <w:t>you created all things, And for your pleasure they are, and were created.</w:t>
      </w:r>
    </w:p>
    <w:p w14:paraId="73A77556">
      <w:pPr>
        <w:pStyle w:val="5"/>
        <w:bidi w:val="0"/>
        <w:rPr>
          <w:rFonts w:hint="eastAsia"/>
        </w:rPr>
      </w:pPr>
      <w:r>
        <w:rPr>
          <w:rFonts w:hint="eastAsia"/>
        </w:rPr>
        <w:t>第九个主日 启示录4:11</w:t>
      </w:r>
    </w:p>
    <w:p w14:paraId="72F2BE5F">
      <w:pPr>
        <w:ind w:left="-5" w:right="0"/>
        <w:jc w:val="center"/>
        <w:rPr>
          <w:rFonts w:hint="eastAsia"/>
          <w:b/>
          <w:bCs/>
        </w:rPr>
      </w:pPr>
      <w:r>
        <w:rPr>
          <w:rFonts w:hint="eastAsia"/>
          <w:b/>
          <w:bCs/>
        </w:rPr>
        <w:t>主啊，祢是配得荣耀、尊贵和权能的；因为祢创造了万物，并且万物是因祢的旨意被创造而存在的。</w:t>
      </w:r>
    </w:p>
    <w:p w14:paraId="76B8B934">
      <w:pPr>
        <w:ind w:left="-5" w:right="0"/>
        <w:rPr>
          <w:rFonts w:hint="eastAsia"/>
        </w:rPr>
      </w:pPr>
    </w:p>
    <w:p w14:paraId="62935E1A">
      <w:pPr>
        <w:ind w:left="-5" w:right="0"/>
        <w:rPr>
          <w:rFonts w:hint="eastAsia"/>
        </w:rPr>
      </w:pPr>
      <w:r>
        <w:rPr>
          <w:rFonts w:hint="eastAsia"/>
        </w:rPr>
        <w:t>A reason is given in these words, why all glory should be given to God, and it is taken from the effects.</w:t>
      </w:r>
    </w:p>
    <w:p w14:paraId="6A16385B">
      <w:pPr>
        <w:ind w:left="-5" w:right="0"/>
        <w:rPr>
          <w:rFonts w:hint="eastAsia"/>
        </w:rPr>
      </w:pPr>
      <w:r>
        <w:rPr>
          <w:rFonts w:hint="eastAsia"/>
        </w:rPr>
        <w:t>在这些话语中给出了为什么所有荣耀都应归给神的原因，这是从效果中得出的。</w:t>
      </w:r>
    </w:p>
    <w:p w14:paraId="60B888DA">
      <w:pPr>
        <w:ind w:left="-5" w:right="0"/>
        <w:rPr>
          <w:rFonts w:hint="eastAsia"/>
        </w:rPr>
      </w:pPr>
    </w:p>
    <w:p w14:paraId="69D4694B">
      <w:pPr>
        <w:ind w:left="-5" w:right="0"/>
        <w:rPr>
          <w:rFonts w:hint="eastAsia"/>
        </w:rPr>
      </w:pPr>
      <w:r>
        <w:rPr>
          <w:rFonts w:hint="eastAsia"/>
        </w:rPr>
        <w:t>For that is more praise-worthy, that it be taken from the effects, because the power and virtue of the cause to which the praise is due, exists and is properly seen in its effects.</w:t>
      </w:r>
    </w:p>
    <w:p w14:paraId="488C0C28">
      <w:pPr>
        <w:ind w:left="-5" w:right="0"/>
        <w:rPr>
          <w:rFonts w:hint="eastAsia"/>
        </w:rPr>
      </w:pPr>
      <w:r>
        <w:rPr>
          <w:rFonts w:hint="eastAsia"/>
        </w:rPr>
        <w:t>因为从效果中得出的更值得称赞，因为应当受赞美的原因的能力和美德，存在于并适当地体现在其效果中。</w:t>
      </w:r>
    </w:p>
    <w:p w14:paraId="03CFF4AF">
      <w:pPr>
        <w:ind w:left="-5" w:right="0"/>
        <w:rPr>
          <w:rFonts w:hint="eastAsia"/>
        </w:rPr>
      </w:pPr>
    </w:p>
    <w:p w14:paraId="09249664">
      <w:pPr>
        <w:ind w:left="-5" w:right="0"/>
        <w:rPr>
          <w:rFonts w:hint="eastAsia"/>
        </w:rPr>
      </w:pPr>
      <w:r>
        <w:rPr>
          <w:rFonts w:hint="eastAsia"/>
        </w:rPr>
        <w:t>The effect of God is creation, which is illustrated in this place: [63]</w:t>
      </w:r>
    </w:p>
    <w:p w14:paraId="5E01A0C5">
      <w:pPr>
        <w:ind w:left="-5" w:right="0"/>
        <w:rPr>
          <w:rFonts w:hint="eastAsia"/>
        </w:rPr>
      </w:pPr>
      <w:r>
        <w:rPr>
          <w:rFonts w:hint="eastAsia"/>
        </w:rPr>
        <w:t>神的效果是创造，这在本段中得到了阐述：[63]</w:t>
      </w:r>
    </w:p>
    <w:p w14:paraId="180ADBE4">
      <w:pPr>
        <w:ind w:left="-5" w:right="0"/>
        <w:rPr>
          <w:rFonts w:hint="eastAsia"/>
        </w:rPr>
      </w:pPr>
    </w:p>
    <w:p w14:paraId="41918A30">
      <w:pPr>
        <w:ind w:left="-5" w:right="0"/>
        <w:rPr>
          <w:rFonts w:hint="eastAsia"/>
        </w:rPr>
      </w:pPr>
      <w:r>
        <w:rPr>
          <w:rFonts w:hint="eastAsia"/>
        </w:rPr>
        <w:t>First, by his effects, which are declared by the universality conjoined with them in these words: because you created all things.</w:t>
      </w:r>
    </w:p>
    <w:p w14:paraId="060F5C67">
      <w:pPr>
        <w:ind w:left="-5" w:right="0"/>
        <w:rPr>
          <w:rFonts w:hint="eastAsia"/>
        </w:rPr>
      </w:pPr>
      <w:r>
        <w:rPr>
          <w:rFonts w:hint="eastAsia"/>
        </w:rPr>
        <w:t>首先，通过祂的效果，这在以下词语中表明了其普遍性："因为祢创造了万物"。</w:t>
      </w:r>
    </w:p>
    <w:p w14:paraId="6B687E6E">
      <w:pPr>
        <w:ind w:left="-5" w:right="0"/>
        <w:rPr>
          <w:rFonts w:hint="eastAsia"/>
        </w:rPr>
      </w:pPr>
    </w:p>
    <w:p w14:paraId="7443FC6A">
      <w:pPr>
        <w:ind w:left="-5" w:right="0"/>
        <w:rPr>
          <w:rFonts w:hint="eastAsia"/>
        </w:rPr>
      </w:pPr>
      <w:r>
        <w:rPr>
          <w:rFonts w:hint="eastAsia"/>
        </w:rPr>
        <w:t>Secondly, from his manner of creating, that God out of a wise purpose created all things: and for your pleasure, etc.</w:t>
      </w:r>
    </w:p>
    <w:p w14:paraId="7CD29739">
      <w:pPr>
        <w:ind w:left="-5" w:right="0"/>
        <w:rPr>
          <w:rFonts w:hint="eastAsia"/>
        </w:rPr>
      </w:pPr>
      <w:r>
        <w:rPr>
          <w:rFonts w:hint="eastAsia"/>
        </w:rPr>
        <w:t>其次，从祂创造的方式，即神出于智慧的目的创造了万物："并且因祢的旨意"等。</w:t>
      </w:r>
    </w:p>
    <w:p w14:paraId="2CB64015">
      <w:pPr>
        <w:ind w:left="-5" w:right="0"/>
        <w:rPr>
          <w:rFonts w:hint="eastAsia"/>
        </w:rPr>
      </w:pPr>
    </w:p>
    <w:p w14:paraId="3AB7225E">
      <w:pPr>
        <w:ind w:left="-5" w:right="0"/>
        <w:rPr>
          <w:rFonts w:hint="eastAsia"/>
        </w:rPr>
      </w:pPr>
      <w:r>
        <w:rPr>
          <w:rFonts w:hint="eastAsia"/>
        </w:rPr>
        <w:t>Thirdly, from the adjunct of duration or lasting, and for your pleasure they are, and were created.</w:t>
      </w:r>
    </w:p>
    <w:p w14:paraId="4745222E">
      <w:pPr>
        <w:ind w:left="-5" w:right="0"/>
        <w:rPr>
          <w:rFonts w:hint="eastAsia"/>
        </w:rPr>
      </w:pPr>
      <w:r>
        <w:rPr>
          <w:rFonts w:hint="eastAsia"/>
        </w:rPr>
        <w:t>第三，从持续或存在的附加条件，"因祢的旨意它们存在，并被创造"。</w:t>
      </w:r>
    </w:p>
    <w:p w14:paraId="45613BFA">
      <w:pPr>
        <w:ind w:left="-5" w:right="0"/>
        <w:rPr>
          <w:rFonts w:hint="eastAsia"/>
        </w:rPr>
      </w:pPr>
    </w:p>
    <w:p w14:paraId="1094C776">
      <w:pPr>
        <w:ind w:left="-5" w:right="0"/>
        <w:rPr>
          <w:rFonts w:hint="eastAsia"/>
        </w:rPr>
      </w:pPr>
      <w:r>
        <w:rPr>
          <w:rFonts w:hint="eastAsia"/>
        </w:rPr>
        <w:t>For one thing is understood by the words, they are, and another by, you created, etc.</w:t>
      </w:r>
    </w:p>
    <w:p w14:paraId="2094702C">
      <w:pPr>
        <w:ind w:left="-5" w:right="0"/>
        <w:rPr>
          <w:rFonts w:hint="eastAsia"/>
        </w:rPr>
      </w:pPr>
      <w:r>
        <w:rPr>
          <w:rFonts w:hint="eastAsia"/>
        </w:rPr>
        <w:t>因为"它们存在"这些词表达一层意思，而"祢创造"等表达另一层意思。</w:t>
      </w:r>
    </w:p>
    <w:p w14:paraId="2864CDC0">
      <w:pPr>
        <w:ind w:left="-5" w:right="0"/>
        <w:rPr>
          <w:rFonts w:hint="eastAsia"/>
        </w:rPr>
      </w:pPr>
    </w:p>
    <w:p w14:paraId="46F6D968">
      <w:pPr>
        <w:ind w:left="-5" w:right="0"/>
        <w:rPr>
          <w:rFonts w:hint="eastAsia"/>
        </w:rPr>
      </w:pPr>
      <w:r>
        <w:rPr>
          <w:rFonts w:hint="eastAsia"/>
        </w:rPr>
        <w:t>This might be evident from the tense you created, in the past-tense.</w:t>
      </w:r>
    </w:p>
    <w:p w14:paraId="4835DF6C">
      <w:pPr>
        <w:ind w:left="-5" w:right="0"/>
        <w:rPr>
          <w:rFonts w:hint="eastAsia"/>
        </w:rPr>
      </w:pPr>
      <w:r>
        <w:rPr>
          <w:rFonts w:hint="eastAsia"/>
        </w:rPr>
        <w:t>这可以从"祢创造"的过去时态中明显看出。</w:t>
      </w:r>
    </w:p>
    <w:p w14:paraId="4487AB8F">
      <w:pPr>
        <w:ind w:left="-5" w:right="0"/>
        <w:rPr>
          <w:rFonts w:hint="eastAsia"/>
        </w:rPr>
      </w:pPr>
    </w:p>
    <w:p w14:paraId="5AD1516A">
      <w:pPr>
        <w:ind w:left="-5" w:right="0"/>
        <w:rPr>
          <w:rFonts w:hint="eastAsia"/>
        </w:rPr>
      </w:pPr>
      <w:r>
        <w:rPr>
          <w:rFonts w:hint="eastAsia"/>
        </w:rPr>
        <w:t>They now are in the present-tense, by which the duration of things is evident.</w:t>
      </w:r>
    </w:p>
    <w:p w14:paraId="027B5355">
      <w:pPr>
        <w:ind w:left="-5" w:right="0"/>
        <w:rPr>
          <w:rFonts w:hint="eastAsia"/>
        </w:rPr>
      </w:pPr>
      <w:r>
        <w:rPr>
          <w:rFonts w:hint="eastAsia"/>
        </w:rPr>
        <w:t>"它们存在"是现在时态，由此事物的持续性是显而易见的。</w:t>
      </w:r>
    </w:p>
    <w:p w14:paraId="104BBAA4">
      <w:pPr>
        <w:ind w:left="-5" w:right="0"/>
        <w:rPr>
          <w:rFonts w:hint="eastAsia"/>
        </w:rPr>
      </w:pPr>
    </w:p>
    <w:p w14:paraId="0493A0EB">
      <w:pPr>
        <w:ind w:left="-5" w:right="0"/>
        <w:rPr>
          <w:rFonts w:hint="eastAsia"/>
        </w:rPr>
      </w:pPr>
      <w:r>
        <w:rPr>
          <w:rFonts w:hint="eastAsia"/>
        </w:rPr>
        <w:t>Doctrine 1. All things that now are in the world, were produced and made out of nothing by God.</w:t>
      </w:r>
    </w:p>
    <w:p w14:paraId="72833AE1">
      <w:pPr>
        <w:ind w:left="-5" w:right="0"/>
        <w:rPr>
          <w:rFonts w:hint="eastAsia"/>
        </w:rPr>
      </w:pPr>
      <w:r>
        <w:rPr>
          <w:rFonts w:hint="eastAsia"/>
        </w:rPr>
        <w:t>教义1. 现今世界上的万物，都是由神从无中创造和产生的。</w:t>
      </w:r>
    </w:p>
    <w:p w14:paraId="65BE416B">
      <w:pPr>
        <w:ind w:left="-5" w:right="0"/>
        <w:rPr>
          <w:rFonts w:hint="eastAsia"/>
        </w:rPr>
      </w:pPr>
    </w:p>
    <w:p w14:paraId="237F749D">
      <w:pPr>
        <w:ind w:left="-5" w:right="0"/>
        <w:rPr>
          <w:rFonts w:hint="eastAsia"/>
        </w:rPr>
      </w:pPr>
      <w:r>
        <w:rPr>
          <w:rFonts w:hint="eastAsia"/>
        </w:rPr>
        <w:t>Reason 1. Scriptures evidence this truth.</w:t>
      </w:r>
    </w:p>
    <w:p w14:paraId="1AED0F40">
      <w:pPr>
        <w:ind w:left="-5" w:right="0"/>
        <w:rPr>
          <w:rFonts w:hint="eastAsia"/>
        </w:rPr>
      </w:pPr>
      <w:r>
        <w:rPr>
          <w:rFonts w:hint="eastAsia"/>
        </w:rPr>
        <w:t>理由1. 圣经证明了这一真理。</w:t>
      </w:r>
    </w:p>
    <w:p w14:paraId="6795A03D">
      <w:pPr>
        <w:ind w:left="-5" w:right="0"/>
        <w:rPr>
          <w:rFonts w:hint="eastAsia"/>
        </w:rPr>
      </w:pPr>
    </w:p>
    <w:p w14:paraId="00741591">
      <w:pPr>
        <w:ind w:left="-5" w:right="0"/>
        <w:rPr>
          <w:rFonts w:hint="eastAsia"/>
        </w:rPr>
      </w:pPr>
      <w:r>
        <w:rPr>
          <w:rFonts w:hint="eastAsia"/>
        </w:rPr>
        <w:t>Reason 2. Partly also all nations testify to it, because there is no Nation which does not believe, and does not tell us something concerning its beginning.</w:t>
      </w:r>
    </w:p>
    <w:p w14:paraId="02F8D816">
      <w:pPr>
        <w:ind w:left="-5" w:right="0"/>
        <w:rPr>
          <w:rFonts w:hint="eastAsia"/>
        </w:rPr>
      </w:pPr>
      <w:r>
        <w:rPr>
          <w:rFonts w:hint="eastAsia"/>
        </w:rPr>
        <w:t>理由2. 部分地，所有国家也证实了这点，因为没有一个国家不相信，也没有一个国家不告诉我们关于其起源的事情。</w:t>
      </w:r>
    </w:p>
    <w:p w14:paraId="5775719E">
      <w:pPr>
        <w:ind w:left="-5" w:right="0"/>
        <w:rPr>
          <w:rFonts w:hint="eastAsia"/>
        </w:rPr>
      </w:pPr>
    </w:p>
    <w:p w14:paraId="5BA896DD">
      <w:pPr>
        <w:ind w:left="-5" w:right="0"/>
        <w:rPr>
          <w:rFonts w:hint="eastAsia"/>
        </w:rPr>
      </w:pPr>
      <w:r>
        <w:rPr>
          <w:rFonts w:hint="eastAsia"/>
        </w:rPr>
        <w:t>Reason 3. The world itself witnesses this about itself.</w:t>
      </w:r>
    </w:p>
    <w:p w14:paraId="5D6CD77C">
      <w:pPr>
        <w:ind w:left="-5" w:right="0"/>
        <w:rPr>
          <w:rFonts w:hint="eastAsia"/>
        </w:rPr>
      </w:pPr>
      <w:r>
        <w:rPr>
          <w:rFonts w:hint="eastAsia"/>
        </w:rPr>
        <w:t>理由3. 世界本身为自己作见证。</w:t>
      </w:r>
    </w:p>
    <w:p w14:paraId="7328D4C5">
      <w:pPr>
        <w:ind w:left="-5" w:right="0"/>
        <w:rPr>
          <w:rFonts w:hint="eastAsia"/>
        </w:rPr>
      </w:pPr>
    </w:p>
    <w:p w14:paraId="569E70C2">
      <w:pPr>
        <w:ind w:left="-5" w:right="0"/>
        <w:rPr>
          <w:rFonts w:hint="eastAsia"/>
        </w:rPr>
      </w:pPr>
      <w:r>
        <w:rPr>
          <w:rFonts w:hint="eastAsia"/>
        </w:rPr>
        <w:t>For in almost all creatures there appears such imperfection in their power and mutability to which they are subject, that of themselves they could not have produced their own act and first existence; but of necessity, they must depend on some pure and perfect act — and that is God.</w:t>
      </w:r>
    </w:p>
    <w:p w14:paraId="30672EB5">
      <w:pPr>
        <w:ind w:left="-5" w:right="0"/>
        <w:rPr>
          <w:rFonts w:hint="eastAsia"/>
        </w:rPr>
      </w:pPr>
      <w:r>
        <w:rPr>
          <w:rFonts w:hint="eastAsia"/>
        </w:rPr>
        <w:t>因为几乎在所有被造物中都显现出其能力的不完善和它们所受制于的可变性，以致它们自己不可能产生自己的行为和最初的存在；而是必然地，它们必须依赖于某种纯粹和完美的行动——那就是神。</w:t>
      </w:r>
    </w:p>
    <w:p w14:paraId="420728C6">
      <w:pPr>
        <w:ind w:left="-5" w:right="0"/>
        <w:rPr>
          <w:rFonts w:hint="eastAsia"/>
        </w:rPr>
      </w:pPr>
    </w:p>
    <w:p w14:paraId="0C0453C0">
      <w:pPr>
        <w:ind w:left="-5" w:right="0"/>
        <w:rPr>
          <w:rFonts w:hint="eastAsia"/>
        </w:rPr>
      </w:pPr>
      <w:r>
        <w:rPr>
          <w:rFonts w:hint="eastAsia"/>
        </w:rPr>
        <w:t>Reason 4. The world also witnesses this same thing, for in its parts, a certain perfection appears which is such that it cannot be the first; and yet it is such that it must be from the first perfection.</w:t>
      </w:r>
    </w:p>
    <w:p w14:paraId="0BFAFE59">
      <w:pPr>
        <w:ind w:left="-5" w:right="0"/>
        <w:rPr>
          <w:rFonts w:hint="eastAsia"/>
        </w:rPr>
      </w:pPr>
      <w:r>
        <w:rPr>
          <w:rFonts w:hint="eastAsia"/>
        </w:rPr>
        <w:t>理由4. 世界也证实了同样的事情，因为在其各部分中，显现出某种完美，这种完美不可能是最初的；然而它又是必须源自第一完美的。</w:t>
      </w:r>
    </w:p>
    <w:p w14:paraId="0333AB8B">
      <w:pPr>
        <w:ind w:left="-5" w:right="0"/>
        <w:rPr>
          <w:rFonts w:hint="eastAsia"/>
        </w:rPr>
      </w:pPr>
    </w:p>
    <w:p w14:paraId="408CBAAA">
      <w:pPr>
        <w:ind w:left="-5" w:right="0"/>
        <w:rPr>
          <w:rFonts w:hint="eastAsia"/>
        </w:rPr>
      </w:pPr>
      <w:r>
        <w:rPr>
          <w:rFonts w:hint="eastAsia"/>
        </w:rPr>
        <w:t>Such are these perfections that used to be observed in this sentence: whereby 93 all things are said to be made in number, weight, and measure.</w:t>
      </w:r>
    </w:p>
    <w:p w14:paraId="72EA2FA1">
      <w:pPr>
        <w:ind w:left="-5" w:right="0"/>
        <w:rPr>
          <w:rFonts w:hint="eastAsia"/>
        </w:rPr>
      </w:pPr>
      <w:r>
        <w:rPr>
          <w:rFonts w:hint="eastAsia"/>
        </w:rPr>
        <w:t>这些完美常在这句话中被观察到：据此93所有事物被说成是按数目、重量和度量被造的。</w:t>
      </w:r>
    </w:p>
    <w:p w14:paraId="1CE6361D">
      <w:pPr>
        <w:ind w:left="-5" w:right="0"/>
        <w:rPr>
          <w:rFonts w:hint="eastAsia"/>
        </w:rPr>
      </w:pPr>
    </w:p>
    <w:p w14:paraId="5ECC5F41">
      <w:pPr>
        <w:ind w:left="-5" w:right="0"/>
        <w:rPr>
          <w:rFonts w:hint="eastAsia"/>
        </w:rPr>
      </w:pPr>
      <w:r>
        <w:rPr>
          <w:rFonts w:hint="eastAsia"/>
        </w:rPr>
        <w:t>Measure means the perfection that each thing has in itself; and number means what is referred to [64] others, as to defect or excess; and weight means that motion or inclination that all things have to their own ends and uses, particular to themselves as well as common to others, and the whole.</w:t>
      </w:r>
    </w:p>
    <w:p w14:paraId="6983DF47">
      <w:pPr>
        <w:ind w:left="-5" w:right="0"/>
        <w:rPr>
          <w:rFonts w:hint="eastAsia"/>
        </w:rPr>
      </w:pPr>
      <w:r>
        <w:rPr>
          <w:rFonts w:hint="eastAsia"/>
        </w:rPr>
        <w:t>度量指的是每件事物本身所具有的完美；数目指的是与[64]他物相关的，如缺陷或过剩；而重量指的是所有事物对其自身目的和用途的运动或倾向，既特定于它们自己，也共同于他物和整体。</w:t>
      </w:r>
    </w:p>
    <w:p w14:paraId="78CD196E">
      <w:pPr>
        <w:ind w:left="-5" w:right="0"/>
        <w:rPr>
          <w:rFonts w:hint="eastAsia"/>
        </w:rPr>
      </w:pPr>
    </w:p>
    <w:p w14:paraId="0A4E71FF">
      <w:pPr>
        <w:ind w:left="-5" w:right="0"/>
        <w:rPr>
          <w:rFonts w:hint="eastAsia"/>
        </w:rPr>
      </w:pPr>
      <w:r>
        <w:rPr>
          <w:rFonts w:hint="eastAsia"/>
        </w:rPr>
        <w:t>Reason 5. Lastly, all right reason confirms the same thing, because in all order of causes and things which exist, common reason brings us to one First Cause, and one First Existence.</w:t>
      </w:r>
    </w:p>
    <w:p w14:paraId="7A5D3EFD">
      <w:pPr>
        <w:ind w:left="-5" w:right="0"/>
        <w:rPr>
          <w:rFonts w:hint="eastAsia"/>
        </w:rPr>
      </w:pPr>
      <w:r>
        <w:rPr>
          <w:rFonts w:hint="eastAsia"/>
        </w:rPr>
        <w:t>理由5. 最后，所有正确的理性都证实了同样的事情，因为在所有存在的原因和事物的秩序中，共同的理性将我们引向一个第一因和一个第一存在。</w:t>
      </w:r>
    </w:p>
    <w:p w14:paraId="390A13FB">
      <w:pPr>
        <w:ind w:left="-5" w:right="0"/>
        <w:rPr>
          <w:rFonts w:hint="eastAsia"/>
        </w:rPr>
      </w:pPr>
    </w:p>
    <w:p w14:paraId="42798D30">
      <w:pPr>
        <w:ind w:left="-5" w:right="0"/>
        <w:rPr>
          <w:rFonts w:hint="eastAsia"/>
        </w:rPr>
      </w:pPr>
      <w:r>
        <w:rPr>
          <w:rFonts w:hint="eastAsia"/>
        </w:rPr>
        <w:t>Besides, it implies a manifest contradiction to conceive the world to have been eternal.</w:t>
      </w:r>
    </w:p>
    <w:p w14:paraId="02DFD3B8">
      <w:pPr>
        <w:ind w:left="-5" w:right="0"/>
        <w:rPr>
          <w:rFonts w:hint="eastAsia"/>
        </w:rPr>
      </w:pPr>
      <w:r>
        <w:rPr>
          <w:rFonts w:hint="eastAsia"/>
        </w:rPr>
        <w:t>此外，认为世界是永恒的这一观念包含明显的矛盾。</w:t>
      </w:r>
    </w:p>
    <w:p w14:paraId="22D7AB31">
      <w:pPr>
        <w:ind w:left="-5" w:right="0"/>
        <w:rPr>
          <w:rFonts w:hint="eastAsia"/>
        </w:rPr>
      </w:pPr>
    </w:p>
    <w:p w14:paraId="57A9F87F">
      <w:pPr>
        <w:ind w:left="-5" w:right="0"/>
        <w:rPr>
          <w:rFonts w:hint="eastAsia"/>
        </w:rPr>
      </w:pPr>
      <w:r>
        <w:rPr>
          <w:rFonts w:hint="eastAsia"/>
        </w:rPr>
        <w:t>For if the world was from eternity, then infinite days were before this day; and so these days are not yet ended.</w:t>
      </w:r>
    </w:p>
    <w:p w14:paraId="765A2E6C">
      <w:pPr>
        <w:ind w:left="-5" w:right="0"/>
        <w:rPr>
          <w:rFonts w:hint="eastAsia"/>
        </w:rPr>
      </w:pPr>
      <w:r>
        <w:rPr>
          <w:rFonts w:hint="eastAsia"/>
        </w:rPr>
        <w:t>因为如果世界从永恒就存在，那么在今天之前就有无限的日子；因此这些日子尚未结束。</w:t>
      </w:r>
    </w:p>
    <w:p w14:paraId="200319CE">
      <w:pPr>
        <w:ind w:left="-5" w:right="0"/>
        <w:rPr>
          <w:rFonts w:hint="eastAsia"/>
        </w:rPr>
      </w:pPr>
    </w:p>
    <w:p w14:paraId="6716A354">
      <w:pPr>
        <w:ind w:left="-5" w:right="0"/>
        <w:rPr>
          <w:rFonts w:hint="eastAsia"/>
        </w:rPr>
      </w:pPr>
      <w:r>
        <w:rPr>
          <w:rFonts w:hint="eastAsia"/>
        </w:rPr>
        <w:t>Consequently, this day does not exist, because it cannot exist unless the other days before it had ended and were gone.</w:t>
      </w:r>
    </w:p>
    <w:p w14:paraId="35155C06">
      <w:pPr>
        <w:ind w:left="-5" w:right="0"/>
        <w:rPr>
          <w:rFonts w:hint="eastAsia"/>
        </w:rPr>
      </w:pPr>
      <w:r>
        <w:rPr>
          <w:rFonts w:hint="eastAsia"/>
        </w:rPr>
        <w:t>因此，今天不存在，因为除非在它之前的其他日子已经结束并过去，否则它不可能存在。</w:t>
      </w:r>
    </w:p>
    <w:p w14:paraId="03BDE2CD">
      <w:pPr>
        <w:ind w:left="-5" w:right="0"/>
        <w:rPr>
          <w:rFonts w:hint="eastAsia"/>
        </w:rPr>
      </w:pPr>
    </w:p>
    <w:p w14:paraId="51015788">
      <w:pPr>
        <w:ind w:left="-5" w:right="0"/>
        <w:rPr>
          <w:rFonts w:hint="eastAsia"/>
        </w:rPr>
      </w:pPr>
      <w:r>
        <w:rPr>
          <w:rFonts w:hint="eastAsia"/>
        </w:rPr>
        <w:t>Also, if the world was from eternity, there was no one day of the world before there was a thousand years of the same world, because in eternity, no point or moment of time can be defined before which there were not many thousands of years.</w:t>
      </w:r>
    </w:p>
    <w:p w14:paraId="442CFE9E">
      <w:pPr>
        <w:ind w:left="-5" w:right="0"/>
        <w:rPr>
          <w:rFonts w:hint="eastAsia"/>
        </w:rPr>
      </w:pPr>
      <w:r>
        <w:rPr>
          <w:rFonts w:hint="eastAsia"/>
        </w:rPr>
        <w:t>同样，如果世界从永恒就存在，那么在同一世界的一千年之前就没有世界的任何一天，因为在永恒中，不能定义任何一个时间点或时刻，在它之前没有许多千年。</w:t>
      </w:r>
    </w:p>
    <w:p w14:paraId="76658008">
      <w:pPr>
        <w:ind w:left="-5" w:right="0"/>
        <w:rPr>
          <w:rFonts w:hint="eastAsia"/>
        </w:rPr>
      </w:pPr>
    </w:p>
    <w:p w14:paraId="5D648BF2">
      <w:pPr>
        <w:ind w:left="-5" w:right="0"/>
        <w:rPr>
          <w:rFonts w:hint="eastAsia"/>
        </w:rPr>
      </w:pPr>
      <w:r>
        <w:rPr>
          <w:rFonts w:hint="eastAsia"/>
        </w:rPr>
        <w:t>But this is a manifest contradiction: that one year of the world, that is made up of many days, should exist together, at once, with the first day; or that there is no day of any year before which there was not a thousand years; or lastly, that there were as many thousands of years already, as there were days in the world. 94</w:t>
      </w:r>
    </w:p>
    <w:p w14:paraId="7E7F7A0B">
      <w:pPr>
        <w:ind w:left="-5" w:right="0"/>
        <w:rPr>
          <w:rFonts w:hint="eastAsia"/>
        </w:rPr>
      </w:pPr>
      <w:r>
        <w:rPr>
          <w:rFonts w:hint="eastAsia"/>
        </w:rPr>
        <w:t>但这是一个明显的矛盾：世界的一年，由许多天组成，应该与第一天同时存在；或者任何一年的任何一天之前都已经有一千年；或者最后，已经存在的千年数与世界中的天数一样多。</w:t>
      </w:r>
    </w:p>
    <w:p w14:paraId="25279C5A">
      <w:pPr>
        <w:ind w:left="-5" w:right="0"/>
        <w:rPr>
          <w:rFonts w:hint="eastAsia"/>
        </w:rPr>
      </w:pPr>
    </w:p>
    <w:p w14:paraId="1C543927">
      <w:pPr>
        <w:ind w:left="-5" w:right="0"/>
        <w:rPr>
          <w:rFonts w:hint="eastAsia"/>
        </w:rPr>
      </w:pPr>
      <w:r>
        <w:rPr>
          <w:rFonts w:hint="eastAsia"/>
        </w:rPr>
        <w:t>94Use 1. Of Instruction: that in this part of our faith, we study more and more solidity to ground and strengthen ourselves — because this ground being well laid, our faith and affiance much more easily and freely make progress about all those things which God has revealed in his Word. This includes those things he has done, or will do about this world, or some parts of it, or other things that require the same sort of might and power that was shown in the creation of the world.</w:t>
      </w:r>
    </w:p>
    <w:p w14:paraId="5E9D620E">
      <w:pPr>
        <w:ind w:left="-5" w:right="0"/>
        <w:rPr>
          <w:rFonts w:hint="eastAsia"/>
        </w:rPr>
      </w:pPr>
      <w:r>
        <w:rPr>
          <w:rFonts w:hint="eastAsia"/>
        </w:rPr>
        <w:t>94用途1. 教导：在我们信仰的这一部分，我们应当更加努力地建立坚实的基础并使自己更加坚强——因为这个基础若是打好了，我们的信心和依靠就能更容易、更自由地在神在祂话语中所启示的一切事上有所长进。这包括那些祂已经做过的，或将要在这个世界或其某些部分做的事，或者需要与创造世界时所显示的同样大能的其他事情。</w:t>
      </w:r>
    </w:p>
    <w:p w14:paraId="5757690A">
      <w:pPr>
        <w:ind w:left="-5" w:right="0"/>
        <w:rPr>
          <w:rFonts w:hint="eastAsia"/>
        </w:rPr>
      </w:pPr>
    </w:p>
    <w:p w14:paraId="05AF882F">
      <w:pPr>
        <w:ind w:left="-5" w:right="0"/>
        <w:rPr>
          <w:rFonts w:hint="eastAsia"/>
        </w:rPr>
      </w:pPr>
      <w:r>
        <w:rPr>
          <w:rFonts w:hint="eastAsia"/>
        </w:rPr>
        <w:t>[65]</w:t>
      </w:r>
    </w:p>
    <w:p w14:paraId="3C37F6F5">
      <w:pPr>
        <w:ind w:left="-5" w:right="0"/>
        <w:rPr>
          <w:rFonts w:hint="eastAsia"/>
        </w:rPr>
      </w:pPr>
      <w:r>
        <w:rPr>
          <w:rFonts w:hint="eastAsia"/>
        </w:rPr>
        <w:t>Use 2. Of Admonition: that we do not allow our minds to cling to this world, or stick there, but that we lift them up higher, and adhere to the one who made the world. For it would be a very great folly and perverseness if, after we know that all these things were made by God, we love the world better than God, and we would forsake God for the love of the world.</w:t>
      </w:r>
    </w:p>
    <w:p w14:paraId="5EF1EBBD">
      <w:pPr>
        <w:ind w:left="-5" w:right="0"/>
        <w:rPr>
          <w:rFonts w:hint="eastAsia"/>
        </w:rPr>
      </w:pPr>
      <w:r>
        <w:rPr>
          <w:rFonts w:hint="eastAsia"/>
        </w:rPr>
        <w:t>[65]</w:t>
      </w:r>
    </w:p>
    <w:p w14:paraId="3F68320A">
      <w:pPr>
        <w:ind w:left="-5" w:right="0"/>
        <w:rPr>
          <w:rFonts w:hint="eastAsia"/>
        </w:rPr>
      </w:pPr>
      <w:r>
        <w:rPr>
          <w:rFonts w:hint="eastAsia"/>
        </w:rPr>
        <w:t>用途2. 劝诫：我们不要让自己的思想依恋这个世界，或停留于此，而是要将思想提升得更高，归附于那位创造世界的主。因为如果我们知道这一切都是神所造的，却仍然爱世界胜过爱神，为了爱世界而离弃神，这将是极大的愚昧和悖逆。</w:t>
      </w:r>
    </w:p>
    <w:p w14:paraId="15C57638">
      <w:pPr>
        <w:ind w:left="-5" w:right="0"/>
        <w:rPr>
          <w:rFonts w:hint="eastAsia"/>
        </w:rPr>
      </w:pPr>
    </w:p>
    <w:p w14:paraId="46DEB8F3">
      <w:pPr>
        <w:ind w:left="-5" w:right="0"/>
        <w:rPr>
          <w:rFonts w:hint="eastAsia"/>
        </w:rPr>
      </w:pPr>
      <w:r>
        <w:rPr>
          <w:rFonts w:hint="eastAsia"/>
        </w:rPr>
        <w:t>Doctrine 2. God from his own wise purpose and good pleasure created all things, not out of any necessity.</w:t>
      </w:r>
    </w:p>
    <w:p w14:paraId="2DC54A6E">
      <w:pPr>
        <w:ind w:left="-5" w:right="0"/>
        <w:rPr>
          <w:rFonts w:hint="eastAsia"/>
        </w:rPr>
      </w:pPr>
      <w:r>
        <w:rPr>
          <w:rFonts w:hint="eastAsia"/>
        </w:rPr>
        <w:t>教义2. 神出于祂自己的智慧旨意和美好喜悦创造了万物，而非出于任何必然性。</w:t>
      </w:r>
    </w:p>
    <w:p w14:paraId="44710550">
      <w:pPr>
        <w:ind w:left="-5" w:right="0"/>
        <w:rPr>
          <w:rFonts w:hint="eastAsia"/>
        </w:rPr>
      </w:pPr>
    </w:p>
    <w:p w14:paraId="470EC4B3">
      <w:pPr>
        <w:ind w:left="-5" w:right="0"/>
        <w:rPr>
          <w:rFonts w:hint="eastAsia"/>
        </w:rPr>
      </w:pPr>
      <w:r>
        <w:rPr>
          <w:rFonts w:hint="eastAsia"/>
        </w:rPr>
        <w:t>This is gathered from these words: and for or by your pleasure or will, etc. There are some Philosophers who have said that all created things come from God by way of emanation, as little rivulets come and flow from their Fountain. But that which proceeds in this way must be part of that River from which it flows — which cannot properly be affirmed about created things, if we reflect on God the Creator.</w:t>
      </w:r>
    </w:p>
    <w:p w14:paraId="78D6BBCC">
      <w:pPr>
        <w:ind w:left="-5" w:right="0"/>
        <w:rPr>
          <w:rFonts w:hint="eastAsia"/>
        </w:rPr>
      </w:pPr>
      <w:r>
        <w:rPr>
          <w:rFonts w:hint="eastAsia"/>
        </w:rPr>
        <w:t>这是从这些话中得出的："并且因着你的喜悦或旨意"等。有些哲学家说，所有被造之物都是以流出的方式从神而来，如同小溪从泉源流出一样。但以这种方式流出的必须是那条河流的一部分——如果我们思想神这位创造者，这就不能恰当地应用于被造之物。</w:t>
      </w:r>
    </w:p>
    <w:p w14:paraId="196FE9F7">
      <w:pPr>
        <w:ind w:left="-5" w:right="0"/>
        <w:rPr>
          <w:rFonts w:hint="eastAsia"/>
        </w:rPr>
      </w:pPr>
    </w:p>
    <w:p w14:paraId="2980B81B">
      <w:pPr>
        <w:ind w:left="-5" w:right="0"/>
        <w:rPr>
          <w:rFonts w:hint="eastAsia"/>
        </w:rPr>
      </w:pPr>
      <w:r>
        <w:rPr>
          <w:rFonts w:hint="eastAsia"/>
        </w:rPr>
        <w:t>Others are of the opinion that the universe came from the Creator, as the form or fashion of someone that looks into a mirror, passes from him into the glass. 95 Neither is this fit to be affirmed, because the universe is in no other subject, as the shape is represented in a glass or mirror.</w:t>
      </w:r>
    </w:p>
    <w:p w14:paraId="3A5B3D43">
      <w:pPr>
        <w:ind w:left="-5" w:right="0"/>
        <w:rPr>
          <w:rFonts w:hint="eastAsia"/>
        </w:rPr>
      </w:pPr>
      <w:r>
        <w:rPr>
          <w:rFonts w:hint="eastAsia"/>
        </w:rPr>
        <w:t>其他人认为宇宙来自创造者，就像一个人看镜子时，他的形象或样式从他传到镜子里一样。95这种说法也不恰当，因为宇宙并不像形象在镜子中呈现那样存在于其他主体之中。</w:t>
      </w:r>
    </w:p>
    <w:p w14:paraId="7E7A2C19">
      <w:pPr>
        <w:ind w:left="-5" w:right="0"/>
        <w:rPr>
          <w:rFonts w:hint="eastAsia"/>
        </w:rPr>
      </w:pPr>
    </w:p>
    <w:p w14:paraId="0F571B3D">
      <w:pPr>
        <w:ind w:left="-5" w:right="0"/>
        <w:rPr>
          <w:rFonts w:hint="eastAsia"/>
        </w:rPr>
      </w:pPr>
      <w:r>
        <w:rPr>
          <w:rFonts w:hint="eastAsia"/>
        </w:rPr>
        <w:t>Others have said that the universe went from God as a shadow from its body. But this is altogether irrelevant, because a shadow does not go out of its body, but follows it by an absence of light, and by reason of the interposing of the opaque or gross body between the light and that place.</w:t>
      </w:r>
    </w:p>
    <w:p w14:paraId="544FB550">
      <w:pPr>
        <w:ind w:left="-5" w:right="0"/>
        <w:rPr>
          <w:rFonts w:hint="eastAsia"/>
        </w:rPr>
      </w:pPr>
      <w:r>
        <w:rPr>
          <w:rFonts w:hint="eastAsia"/>
        </w:rPr>
        <w:t>还有人说宇宙从神而出，如同影子从身体而出。但这完全不相关，因为影子并非从身体中出来，而是因为没有光线，以及不透明或厚实的身体阻挡了光线和那地方之间而形成的。</w:t>
      </w:r>
    </w:p>
    <w:p w14:paraId="4ECE0046">
      <w:pPr>
        <w:ind w:left="-5" w:right="0"/>
        <w:rPr>
          <w:rFonts w:hint="eastAsia"/>
        </w:rPr>
      </w:pPr>
    </w:p>
    <w:p w14:paraId="0F024DB4">
      <w:pPr>
        <w:ind w:left="-5" w:right="0"/>
        <w:rPr>
          <w:rFonts w:hint="eastAsia"/>
        </w:rPr>
      </w:pPr>
      <w:r>
        <w:rPr>
          <w:rFonts w:hint="eastAsia"/>
        </w:rPr>
        <w:t>Others have said that the universe went forth from the Creator like the footstep is made by the print of the foot of the one that walks. But God had nothing outside himself upon which, by his walking, he could [66] imprint such a footstep.</w:t>
      </w:r>
    </w:p>
    <w:p w14:paraId="6A9F7D5A">
      <w:pPr>
        <w:ind w:left="-5" w:right="0"/>
        <w:rPr>
          <w:rFonts w:hint="eastAsia"/>
        </w:rPr>
      </w:pPr>
      <w:r>
        <w:rPr>
          <w:rFonts w:hint="eastAsia"/>
        </w:rPr>
        <w:t>另有人说宇宙从创造者而出，如同行走者的脚印由其脚步印在地上而成。但神在自己以外没有任何东西，祂能在其上[66]通过行走而留下这样的脚印。</w:t>
      </w:r>
    </w:p>
    <w:p w14:paraId="6E720F78">
      <w:pPr>
        <w:ind w:left="-5" w:right="0"/>
        <w:rPr>
          <w:rFonts w:hint="eastAsia"/>
        </w:rPr>
      </w:pPr>
    </w:p>
    <w:p w14:paraId="1FD67A6D">
      <w:pPr>
        <w:ind w:left="-5" w:right="0"/>
        <w:rPr>
          <w:rFonts w:hint="eastAsia"/>
        </w:rPr>
      </w:pPr>
      <w:r>
        <w:rPr>
          <w:rFonts w:hint="eastAsia"/>
        </w:rPr>
        <w:t>All these had a good intention, though they did not speak accurately and properly enough. For these comparisons are otherwise profitable to raise the mind of man in contemplating the eminence and majesty of God the Creator, for they point out that the eminence of the Creator is incomparably greater than the whole universe itself.</w:t>
      </w:r>
    </w:p>
    <w:p w14:paraId="48ADC4F9">
      <w:pPr>
        <w:ind w:left="-5" w:right="0"/>
        <w:rPr>
          <w:rFonts w:hint="eastAsia"/>
        </w:rPr>
      </w:pPr>
      <w:r>
        <w:rPr>
          <w:rFonts w:hint="eastAsia"/>
        </w:rPr>
        <w:t>所有这些说法都有良好的意图，尽管他们说得不够准确和恰当。因为这些比喻在其他方面对提升人的心思默想神这位创造者的崇高和威严是有益的，因为它们指出创造者的崇高远远超过整个宇宙本身。</w:t>
      </w:r>
    </w:p>
    <w:p w14:paraId="00F032FB">
      <w:pPr>
        <w:ind w:left="-5" w:right="0"/>
        <w:rPr>
          <w:rFonts w:hint="eastAsia"/>
        </w:rPr>
      </w:pPr>
    </w:p>
    <w:p w14:paraId="65F431CA">
      <w:pPr>
        <w:ind w:left="-5" w:right="0"/>
        <w:rPr>
          <w:rFonts w:hint="eastAsia"/>
        </w:rPr>
      </w:pPr>
      <w:r>
        <w:rPr>
          <w:rFonts w:hint="eastAsia"/>
        </w:rPr>
        <w:t>And they show the vanity, or at least the littleness of all things, even those which seem greatest in the world, if they are compared with God's perfection. For in respect to God, they are as little streams, or as little droppings in respect to an ever and over-flowing Fountain, or of the whole Sea.</w:t>
      </w:r>
    </w:p>
    <w:p w14:paraId="6220CFD5">
      <w:pPr>
        <w:ind w:left="-5" w:right="0"/>
        <w:rPr>
          <w:rFonts w:hint="eastAsia"/>
        </w:rPr>
      </w:pPr>
      <w:r>
        <w:rPr>
          <w:rFonts w:hint="eastAsia"/>
        </w:rPr>
        <w:t>它们显明了万物的虚空，或至少是渺小，即使是那些在世界上看似最伟大的事物，若与神的完美相比也是如此。因为相对于神，它们就像小溪流，或相对于永不枯竭的泉源或整个海洋的小水滴。</w:t>
      </w:r>
    </w:p>
    <w:p w14:paraId="4BA76EC2">
      <w:pPr>
        <w:ind w:left="-5" w:right="0"/>
        <w:rPr>
          <w:rFonts w:hint="eastAsia"/>
        </w:rPr>
      </w:pPr>
    </w:p>
    <w:p w14:paraId="00BD0948">
      <w:pPr>
        <w:ind w:left="-5" w:right="0"/>
        <w:rPr>
          <w:rFonts w:hint="eastAsia"/>
        </w:rPr>
      </w:pPr>
      <w:r>
        <w:rPr>
          <w:rFonts w:hint="eastAsia"/>
        </w:rPr>
        <w:t>Or they are as a light resemblance of one's feature appearing in a mirror is in respect to the solid substance of the party himself.</w:t>
      </w:r>
    </w:p>
    <w:p w14:paraId="3250CFD7">
      <w:pPr>
        <w:ind w:left="-5" w:right="0"/>
        <w:rPr>
          <w:rFonts w:hint="eastAsia"/>
        </w:rPr>
      </w:pPr>
      <w:r>
        <w:rPr>
          <w:rFonts w:hint="eastAsia"/>
        </w:rPr>
        <w:t>或者它们如同一个人在镜中显现的容貌的微弱相似之处，相对于那人本身的实体而言。</w:t>
      </w:r>
    </w:p>
    <w:p w14:paraId="16D4DED6">
      <w:pPr>
        <w:ind w:left="-5" w:right="0"/>
        <w:rPr>
          <w:rFonts w:hint="eastAsia"/>
        </w:rPr>
      </w:pPr>
    </w:p>
    <w:p w14:paraId="0BA21BF9">
      <w:pPr>
        <w:ind w:left="-5" w:right="0"/>
        <w:rPr>
          <w:rFonts w:hint="eastAsia"/>
        </w:rPr>
      </w:pPr>
      <w:r>
        <w:rPr>
          <w:rFonts w:hint="eastAsia"/>
        </w:rPr>
        <w:t>They are as dark and vanishing shadows in respect to a most firm body.</w:t>
      </w:r>
    </w:p>
    <w:p w14:paraId="72B53AF0">
      <w:pPr>
        <w:ind w:left="-5" w:right="0"/>
        <w:rPr>
          <w:rFonts w:hint="eastAsia"/>
        </w:rPr>
      </w:pPr>
      <w:r>
        <w:rPr>
          <w:rFonts w:hint="eastAsia"/>
        </w:rPr>
        <w:t>它们相对于最坚固的身体，如同黑暗且消逝的影子。</w:t>
      </w:r>
    </w:p>
    <w:p w14:paraId="0559ED46">
      <w:pPr>
        <w:ind w:left="-5" w:right="0"/>
        <w:rPr>
          <w:rFonts w:hint="eastAsia"/>
        </w:rPr>
      </w:pPr>
    </w:p>
    <w:p w14:paraId="21A70AFD">
      <w:pPr>
        <w:ind w:left="-5" w:right="0"/>
        <w:rPr>
          <w:rFonts w:hint="eastAsia"/>
        </w:rPr>
      </w:pPr>
      <w:r>
        <w:rPr>
          <w:rFonts w:hint="eastAsia"/>
        </w:rPr>
        <w:t>Lastly, they are as the footstep of a man imprinted on the land is in respect to the living man himself.</w:t>
      </w:r>
    </w:p>
    <w:p w14:paraId="44CA6B0A">
      <w:pPr>
        <w:ind w:left="-5" w:right="0"/>
        <w:rPr>
          <w:rFonts w:hint="eastAsia"/>
        </w:rPr>
      </w:pPr>
      <w:r>
        <w:rPr>
          <w:rFonts w:hint="eastAsia"/>
        </w:rPr>
        <w:t>最后，它们相对于活人本身，如同一个人印在地上的脚印。</w:t>
      </w:r>
    </w:p>
    <w:p w14:paraId="30EF99C9">
      <w:pPr>
        <w:ind w:left="-5" w:right="0"/>
        <w:rPr>
          <w:rFonts w:hint="eastAsia"/>
        </w:rPr>
      </w:pPr>
    </w:p>
    <w:p w14:paraId="69481EAD">
      <w:pPr>
        <w:ind w:left="-5" w:right="0"/>
        <w:rPr>
          <w:rFonts w:hint="eastAsia"/>
        </w:rPr>
      </w:pPr>
      <w:r>
        <w:rPr>
          <w:rFonts w:hint="eastAsia"/>
        </w:rPr>
        <w:t>These same comparisons show also that the world and all its parts, or all things in this universe, are certain tokens and way-marks, leading us to the Creator, as the streams lead to the fountain, the image in the mirror shows the man's face, and the shadow respects the body, or it brings one to find it out, as the footstep of the foot reveals the man.</w:t>
      </w:r>
    </w:p>
    <w:p w14:paraId="438E61A1">
      <w:pPr>
        <w:ind w:left="-5" w:right="0"/>
        <w:rPr>
          <w:rFonts w:hint="eastAsia"/>
        </w:rPr>
      </w:pPr>
      <w:r>
        <w:rPr>
          <w:rFonts w:hint="eastAsia"/>
        </w:rPr>
        <w:t>这些比喻同样也表明，世界及其所有部分，或宇宙中的万物，都是指向创造主的记号和路标，正如溪流引导人们找到源泉，镜中的影像显示人的面容，影子反映身体，或者它引导人找到它，就像脚印揭示了人的存在。</w:t>
      </w:r>
    </w:p>
    <w:p w14:paraId="2D84878F">
      <w:pPr>
        <w:ind w:left="-5" w:right="0"/>
        <w:rPr>
          <w:rFonts w:hint="eastAsia"/>
        </w:rPr>
      </w:pPr>
    </w:p>
    <w:p w14:paraId="00938F9F">
      <w:pPr>
        <w:ind w:left="-5" w:right="0"/>
        <w:rPr>
          <w:rFonts w:hint="eastAsia"/>
        </w:rPr>
      </w:pPr>
      <w:r>
        <w:rPr>
          <w:rFonts w:hint="eastAsia"/>
        </w:rPr>
        <w:t>But leaving these comparisons, the holy Scripture usually makes use of a truer and fitter one when it says that the world so came from the Creator, as the workmanship from the workman, and every building from its builder, Heb. 11.10.</w:t>
      </w:r>
    </w:p>
    <w:p w14:paraId="687E5F85">
      <w:pPr>
        <w:ind w:left="-5" w:right="0"/>
        <w:rPr>
          <w:rFonts w:hint="eastAsia"/>
        </w:rPr>
      </w:pPr>
      <w:r>
        <w:rPr>
          <w:rFonts w:hint="eastAsia"/>
        </w:rPr>
        <w:t>但撇开这些比喻不谈，圣经通常使用一个更真实、更恰当的比喻，即世界来自创造主，如同工艺品来自工匠，建筑物来自建造者，希伯来书11:10。</w:t>
      </w:r>
    </w:p>
    <w:p w14:paraId="50A87F63">
      <w:pPr>
        <w:ind w:left="-5" w:right="0"/>
        <w:rPr>
          <w:rFonts w:hint="eastAsia"/>
        </w:rPr>
      </w:pPr>
    </w:p>
    <w:p w14:paraId="03CECC87">
      <w:pPr>
        <w:ind w:left="-5" w:right="0"/>
        <w:rPr>
          <w:rFonts w:hint="eastAsia"/>
        </w:rPr>
      </w:pPr>
      <w:r>
        <w:rPr>
          <w:rFonts w:hint="eastAsia"/>
        </w:rPr>
        <w:t>Now every workman does what he does from a determinate reason, purpose, and will, in as much as he is a workman.</w:t>
      </w:r>
    </w:p>
    <w:p w14:paraId="3759E51F">
      <w:pPr>
        <w:ind w:left="-5" w:right="0"/>
        <w:rPr>
          <w:rFonts w:hint="eastAsia"/>
        </w:rPr>
      </w:pPr>
      <w:r>
        <w:rPr>
          <w:rFonts w:hint="eastAsia"/>
        </w:rPr>
        <w:t>现在，每个工匠所做的事都出于确定的理由、目的和意志，因为他是一个工匠。</w:t>
      </w:r>
    </w:p>
    <w:p w14:paraId="5B9DB8E9">
      <w:pPr>
        <w:ind w:left="-5" w:right="0"/>
        <w:rPr>
          <w:rFonts w:hint="eastAsia"/>
        </w:rPr>
      </w:pPr>
    </w:p>
    <w:p w14:paraId="11738828">
      <w:pPr>
        <w:ind w:left="-5" w:right="0"/>
        <w:rPr>
          <w:rFonts w:hint="eastAsia"/>
        </w:rPr>
      </w:pPr>
      <w:r>
        <w:rPr>
          <w:rFonts w:hint="eastAsia"/>
        </w:rPr>
        <w:t>And in this sense it is said both in our Text, and everywhere else in [67] Scripture, that God made all things by his word, from his determinate purpose of mind and will.</w:t>
      </w:r>
    </w:p>
    <w:p w14:paraId="1C7AA2CA">
      <w:pPr>
        <w:ind w:left="-5" w:right="0"/>
        <w:rPr>
          <w:rFonts w:hint="eastAsia"/>
        </w:rPr>
      </w:pPr>
      <w:r>
        <w:rPr>
          <w:rFonts w:hint="eastAsia"/>
        </w:rPr>
        <w:t>在这个意义上，我们的经文和圣经其他各处都说，神藉着祂的话语，出于祂确定的心意和旨意创造了万物。</w:t>
      </w:r>
    </w:p>
    <w:p w14:paraId="5C07D068">
      <w:pPr>
        <w:ind w:left="-5" w:right="0"/>
        <w:rPr>
          <w:rFonts w:hint="eastAsia"/>
        </w:rPr>
      </w:pPr>
    </w:p>
    <w:p w14:paraId="0163DFD3">
      <w:pPr>
        <w:ind w:left="-5" w:right="0"/>
        <w:rPr>
          <w:rFonts w:hint="eastAsia"/>
        </w:rPr>
      </w:pPr>
      <w:r>
        <w:rPr>
          <w:rFonts w:hint="eastAsia"/>
        </w:rPr>
        <w:t>Yet there is this difference between other Artists and God, that all other artificers bring their works to perfection by various motions.</w:t>
      </w:r>
    </w:p>
    <w:p w14:paraId="01A0900E">
      <w:pPr>
        <w:ind w:left="-5" w:right="0"/>
        <w:rPr>
          <w:rFonts w:hint="eastAsia"/>
        </w:rPr>
      </w:pPr>
      <w:r>
        <w:rPr>
          <w:rFonts w:hint="eastAsia"/>
        </w:rPr>
        <w:t>然而，其他艺术家与神之间存在这样的区别：所有其他工匠都是通过各种动作使他们的作品臻于完美。</w:t>
      </w:r>
    </w:p>
    <w:p w14:paraId="29F1961A">
      <w:pPr>
        <w:ind w:left="-5" w:right="0"/>
        <w:rPr>
          <w:rFonts w:hint="eastAsia"/>
        </w:rPr>
      </w:pPr>
    </w:p>
    <w:p w14:paraId="09BF4472">
      <w:pPr>
        <w:ind w:left="-5" w:right="0"/>
        <w:rPr>
          <w:rFonts w:hint="eastAsia"/>
        </w:rPr>
      </w:pPr>
      <w:r>
        <w:rPr>
          <w:rFonts w:hint="eastAsia"/>
        </w:rPr>
        <w:t>For as soon as they have taken up a purpose within themselves to make some work, first they move their own members; secondly, by their members they move other external instruments; thirdly, by these instruments they move the matter into the form, or they act out what they intend to imprint on it.</w:t>
      </w:r>
    </w:p>
    <w:p w14:paraId="04E1354C">
      <w:pPr>
        <w:ind w:left="-5" w:right="0"/>
        <w:rPr>
          <w:rFonts w:hint="eastAsia"/>
        </w:rPr>
      </w:pPr>
      <w:r>
        <w:rPr>
          <w:rFonts w:hint="eastAsia"/>
        </w:rPr>
        <w:t>因为一旦他们心中立定了制作某件作品的目的，首先他们移动自己的肢体；其次，通过肢体移动其他外部工具；第三，通过这些工具将材料塑造成形，或者实施他们想要在上面留下的印记。</w:t>
      </w:r>
    </w:p>
    <w:p w14:paraId="37EADE71">
      <w:pPr>
        <w:ind w:left="-5" w:right="0"/>
        <w:rPr>
          <w:rFonts w:hint="eastAsia"/>
        </w:rPr>
      </w:pPr>
    </w:p>
    <w:p w14:paraId="67CE0914">
      <w:pPr>
        <w:ind w:left="-5" w:right="0"/>
        <w:rPr>
          <w:rFonts w:hint="eastAsia"/>
        </w:rPr>
      </w:pPr>
      <w:r>
        <w:rPr>
          <w:rFonts w:hint="eastAsia"/>
        </w:rPr>
        <w:t>But God perfects his work with saying and willing.</w:t>
      </w:r>
    </w:p>
    <w:p w14:paraId="31D3B564">
      <w:pPr>
        <w:ind w:left="-5" w:right="0"/>
        <w:rPr>
          <w:rFonts w:hint="eastAsia"/>
        </w:rPr>
      </w:pPr>
      <w:r>
        <w:rPr>
          <w:rFonts w:hint="eastAsia"/>
        </w:rPr>
        <w:t>但神只用说话和意愿就使祂的工作完美。</w:t>
      </w:r>
    </w:p>
    <w:p w14:paraId="7F91068A">
      <w:pPr>
        <w:ind w:left="-5" w:right="0"/>
        <w:rPr>
          <w:rFonts w:hint="eastAsia"/>
        </w:rPr>
      </w:pPr>
    </w:p>
    <w:p w14:paraId="0B9A102A">
      <w:pPr>
        <w:ind w:left="-5" w:right="0"/>
        <w:rPr>
          <w:rFonts w:hint="eastAsia"/>
        </w:rPr>
      </w:pPr>
      <w:r>
        <w:rPr>
          <w:rFonts w:hint="eastAsia"/>
        </w:rPr>
        <w:t>And this is 96 what the Scripture everywhere inculcates to us, Psa 33.6, 9, etc.</w:t>
      </w:r>
    </w:p>
    <w:p w14:paraId="7EF07057">
      <w:pPr>
        <w:ind w:left="-5" w:right="0"/>
        <w:rPr>
          <w:rFonts w:hint="eastAsia"/>
        </w:rPr>
      </w:pPr>
      <w:r>
        <w:rPr>
          <w:rFonts w:hint="eastAsia"/>
        </w:rPr>
        <w:t>这就是圣经在各处向我们反复强调的，诗篇33:6，9等。</w:t>
      </w:r>
    </w:p>
    <w:p w14:paraId="51D1829A">
      <w:pPr>
        <w:ind w:left="-5" w:right="0"/>
        <w:rPr>
          <w:rFonts w:hint="eastAsia"/>
        </w:rPr>
      </w:pPr>
    </w:p>
    <w:p w14:paraId="7BA2504C">
      <w:pPr>
        <w:ind w:left="-5" w:right="0"/>
        <w:rPr>
          <w:rFonts w:hint="eastAsia"/>
        </w:rPr>
      </w:pPr>
      <w:r>
        <w:rPr>
          <w:rFonts w:hint="eastAsia"/>
        </w:rPr>
        <w:t>Reason 1. Because there is nothing in the world that has a necessary connexion with the divine essence; and so nothing external comes from God by any necessity of his nature, but only from his wisdom and free-will.</w:t>
      </w:r>
    </w:p>
    <w:p w14:paraId="63DC8103">
      <w:pPr>
        <w:ind w:left="-5" w:right="0"/>
        <w:rPr>
          <w:rFonts w:hint="eastAsia"/>
        </w:rPr>
      </w:pPr>
      <w:r>
        <w:rPr>
          <w:rFonts w:hint="eastAsia"/>
        </w:rPr>
        <w:t>理由1：因为世界上没有任何事物与神的本质有必然联系；所以没有外在之物是出于祂本性的必然性而从神而来，而只是出于祂的智慧和自由意志。</w:t>
      </w:r>
    </w:p>
    <w:p w14:paraId="3B0B5905">
      <w:pPr>
        <w:ind w:left="-5" w:right="0"/>
        <w:rPr>
          <w:rFonts w:hint="eastAsia"/>
        </w:rPr>
      </w:pPr>
    </w:p>
    <w:p w14:paraId="2F3ED67A">
      <w:pPr>
        <w:ind w:left="-5" w:right="0"/>
        <w:rPr>
          <w:rFonts w:hint="eastAsia"/>
        </w:rPr>
      </w:pPr>
      <w:r>
        <w:rPr>
          <w:rFonts w:hint="eastAsia"/>
        </w:rPr>
        <w:t>Reason 2. Because this is the noblest and most perfect way of working, to work advisedly and with a free-will.</w:t>
      </w:r>
    </w:p>
    <w:p w14:paraId="301541D9">
      <w:pPr>
        <w:ind w:left="-5" w:right="0"/>
        <w:rPr>
          <w:rFonts w:hint="eastAsia"/>
        </w:rPr>
      </w:pPr>
      <w:r>
        <w:rPr>
          <w:rFonts w:hint="eastAsia"/>
        </w:rPr>
        <w:t>理由2：因为这是最高贵和最完美的工作方式，即审慎地工作并带着自由意志。</w:t>
      </w:r>
    </w:p>
    <w:p w14:paraId="788F0D29">
      <w:pPr>
        <w:ind w:left="-5" w:right="0"/>
        <w:rPr>
          <w:rFonts w:hint="eastAsia"/>
        </w:rPr>
      </w:pPr>
    </w:p>
    <w:p w14:paraId="42D7302D">
      <w:pPr>
        <w:ind w:left="-5" w:right="0"/>
        <w:rPr>
          <w:rFonts w:hint="eastAsia"/>
        </w:rPr>
      </w:pPr>
      <w:r>
        <w:rPr>
          <w:rFonts w:hint="eastAsia"/>
        </w:rPr>
        <w:t>Reason 3. In the beginning of the Creation there was nothing that could have the place either of matter or of instrument; nor can we conceive in God any other power really distinct from his understanding and will.</w:t>
      </w:r>
    </w:p>
    <w:p w14:paraId="1958CFFF">
      <w:pPr>
        <w:ind w:left="-5" w:right="0"/>
        <w:rPr>
          <w:rFonts w:hint="eastAsia"/>
        </w:rPr>
      </w:pPr>
      <w:r>
        <w:rPr>
          <w:rFonts w:hint="eastAsia"/>
        </w:rPr>
        <w:t>理由3：在创造之初，没有任何东西可以作为材料或工具；我们也不能在神里面设想任何与祂的理解和意志真正区别的其他能力。</w:t>
      </w:r>
    </w:p>
    <w:p w14:paraId="6C866C9B">
      <w:pPr>
        <w:ind w:left="-5" w:right="0"/>
        <w:rPr>
          <w:rFonts w:hint="eastAsia"/>
        </w:rPr>
      </w:pPr>
    </w:p>
    <w:p w14:paraId="7571F03F">
      <w:pPr>
        <w:ind w:left="-5" w:right="0"/>
        <w:rPr>
          <w:rFonts w:hint="eastAsia"/>
        </w:rPr>
      </w:pPr>
      <w:r>
        <w:rPr>
          <w:rFonts w:hint="eastAsia"/>
        </w:rPr>
        <w:t>This is therefore of necessity to be granted and believed, that God created all things out of his own free wisdom and will alone.</w:t>
      </w:r>
    </w:p>
    <w:p w14:paraId="1DB0DE4D">
      <w:pPr>
        <w:ind w:left="-5" w:right="0"/>
        <w:rPr>
          <w:rFonts w:hint="eastAsia"/>
        </w:rPr>
      </w:pPr>
      <w:r>
        <w:rPr>
          <w:rFonts w:hint="eastAsia"/>
        </w:rPr>
        <w:t>因此，必须承认并相信，神单单出于祂自由的智慧和意志创造了万物。</w:t>
      </w:r>
    </w:p>
    <w:p w14:paraId="3007E95E">
      <w:pPr>
        <w:ind w:left="-5" w:right="0"/>
        <w:rPr>
          <w:rFonts w:hint="eastAsia"/>
        </w:rPr>
      </w:pPr>
    </w:p>
    <w:p w14:paraId="75268BCF">
      <w:pPr>
        <w:ind w:left="-5" w:right="0"/>
        <w:rPr>
          <w:rFonts w:hint="eastAsia"/>
        </w:rPr>
      </w:pPr>
      <w:r>
        <w:rPr>
          <w:rFonts w:hint="eastAsia"/>
        </w:rPr>
        <w:t>Use 1. Of Instruction: for by this foundation we may forearm our faith against the curious queries of some men who are used to asking or wondering why the world was not created before that time in which it was indeed created; or why such a part of it was not done in such and such a manner?</w:t>
      </w:r>
    </w:p>
    <w:p w14:paraId="0B323193">
      <w:pPr>
        <w:ind w:left="-5" w:right="0"/>
        <w:rPr>
          <w:rFonts w:hint="eastAsia"/>
        </w:rPr>
      </w:pPr>
      <w:r>
        <w:rPr>
          <w:rFonts w:hint="eastAsia"/>
        </w:rPr>
        <w:t>用途1：教导：通过这个基础，我们可以预先武装我们的信心，抵御某些人好奇的询问，他们常常问或想知道为什么世界不是在它被创造的时间之前被创造；或者为什么它的某些部分不是以这样或那样的方式完成？</w:t>
      </w:r>
    </w:p>
    <w:p w14:paraId="0670F303">
      <w:pPr>
        <w:ind w:left="-5" w:right="0"/>
        <w:rPr>
          <w:rFonts w:hint="eastAsia"/>
        </w:rPr>
      </w:pPr>
    </w:p>
    <w:p w14:paraId="2E9C6C9A">
      <w:pPr>
        <w:ind w:left="-5" w:right="0"/>
        <w:rPr>
          <w:rFonts w:hint="eastAsia"/>
        </w:rPr>
      </w:pPr>
      <w:r>
        <w:rPr>
          <w:rFonts w:hint="eastAsia"/>
        </w:rPr>
        <w:t>The Scripture [68] answers that God created all things by his own free choice, wisdom, and will; so that in this work he was neither subject to any necessity, nor should any other reason be enquired for, beyond or above his free will.</w:t>
      </w:r>
    </w:p>
    <w:p w14:paraId="5F6C8535">
      <w:pPr>
        <w:ind w:left="-5" w:right="0"/>
        <w:rPr>
          <w:rFonts w:hint="eastAsia"/>
        </w:rPr>
      </w:pPr>
      <w:r>
        <w:rPr>
          <w:rFonts w:hint="eastAsia"/>
        </w:rPr>
        <w:t>圣经回答说，神凭祂自己的自由选择、智慧和旨意创造了万物；因此在这项工作中，祂既不受任何必然性的约束，也不应该寻求其他超越或高于祂自由意志的理由。</w:t>
      </w:r>
    </w:p>
    <w:p w14:paraId="1B406F5E">
      <w:pPr>
        <w:ind w:left="-5" w:right="0"/>
        <w:rPr>
          <w:rFonts w:hint="eastAsia"/>
        </w:rPr>
      </w:pPr>
    </w:p>
    <w:p w14:paraId="0BEC21D6">
      <w:pPr>
        <w:ind w:left="-5" w:right="0"/>
        <w:rPr>
          <w:rFonts w:hint="eastAsia"/>
        </w:rPr>
      </w:pPr>
      <w:r>
        <w:rPr>
          <w:rFonts w:hint="eastAsia"/>
        </w:rPr>
        <w:t>Use 2. Of Direction: that from this consolation, we establish our Faith about all things that he has revealed in his Word, that he will do.</w:t>
      </w:r>
    </w:p>
    <w:p w14:paraId="06027399">
      <w:pPr>
        <w:ind w:left="-5" w:right="0"/>
        <w:rPr>
          <w:rFonts w:hint="eastAsia"/>
        </w:rPr>
      </w:pPr>
      <w:r>
        <w:rPr>
          <w:rFonts w:hint="eastAsia"/>
        </w:rPr>
        <w:t>用途2：指引：从这安慰中，我们建立对祂在圣言中所启示的一切事情的信心，相信祂必成就。</w:t>
      </w:r>
    </w:p>
    <w:p w14:paraId="602585AC">
      <w:pPr>
        <w:ind w:left="-5" w:right="0"/>
        <w:rPr>
          <w:rFonts w:hint="eastAsia"/>
        </w:rPr>
      </w:pPr>
    </w:p>
    <w:p w14:paraId="327EF1F8">
      <w:pPr>
        <w:ind w:left="-5" w:right="0"/>
        <w:rPr>
          <w:rFonts w:hint="eastAsia"/>
        </w:rPr>
      </w:pPr>
      <w:r>
        <w:rPr>
          <w:rFonts w:hint="eastAsia"/>
        </w:rPr>
        <w:t>For however improbable or impossible they may seem to our staggering reason, yet seeing God does whatever he wills, and he made the world only with saying and willing, it is not to be doubted that he will most truly perform all those things which he has said he will do.</w:t>
      </w:r>
    </w:p>
    <w:p w14:paraId="30EE63EE">
      <w:pPr>
        <w:ind w:left="-5" w:right="0"/>
        <w:rPr>
          <w:rFonts w:hint="eastAsia"/>
        </w:rPr>
      </w:pPr>
      <w:r>
        <w:rPr>
          <w:rFonts w:hint="eastAsia"/>
        </w:rPr>
        <w:t>因为无论这些事在我们摇摆不定的理性看来多么不可能或不可能，但既然神随己意行事，且祂只用说话和意愿就创造了世界，我们就不应怀疑祂必定会真实地成就祂所说要做的一切事情。</w:t>
      </w:r>
    </w:p>
    <w:p w14:paraId="32BF1599">
      <w:pPr>
        <w:ind w:left="-5" w:right="0"/>
        <w:rPr>
          <w:rFonts w:hint="eastAsia"/>
        </w:rPr>
      </w:pPr>
    </w:p>
    <w:p w14:paraId="3397A009">
      <w:pPr>
        <w:spacing w:after="144"/>
        <w:ind w:left="-5" w:right="0"/>
        <w:rPr>
          <w:rFonts w:hint="eastAsia"/>
        </w:rPr>
      </w:pPr>
      <w:r>
        <w:rPr>
          <w:rFonts w:hint="eastAsia"/>
        </w:rPr>
        <w:t>Doctrine 3. By the same efficiency whereby God created all things, he also sustains and preserves all things in being.</w:t>
      </w:r>
    </w:p>
    <w:p w14:paraId="39936A96">
      <w:pPr>
        <w:spacing w:after="144"/>
        <w:ind w:left="-5" w:right="0"/>
        <w:rPr>
          <w:rFonts w:hint="eastAsia"/>
        </w:rPr>
      </w:pPr>
      <w:r>
        <w:rPr>
          <w:rFonts w:hint="eastAsia"/>
        </w:rPr>
        <w:t>教义3. 神创造万物所用的同一能力，祂也用来维系和保守万物的存在。</w:t>
      </w:r>
    </w:p>
    <w:p w14:paraId="21AA0430">
      <w:pPr>
        <w:spacing w:after="144"/>
        <w:ind w:left="-5" w:right="0"/>
        <w:rPr>
          <w:rFonts w:hint="eastAsia"/>
        </w:rPr>
      </w:pPr>
    </w:p>
    <w:p w14:paraId="14C0D201">
      <w:pPr>
        <w:spacing w:after="144"/>
        <w:ind w:left="-5" w:right="0"/>
        <w:rPr>
          <w:rFonts w:hint="eastAsia"/>
        </w:rPr>
      </w:pPr>
      <w:r>
        <w:rPr>
          <w:rFonts w:hint="eastAsia"/>
        </w:rPr>
        <w:t>This is taken from these words in the Text: and for your pleasure, or by your will they are; Also Heb 1.3; Act 17.28, in him we are, or</w:t>
      </w:r>
    </w:p>
    <w:p w14:paraId="7F5B271A">
      <w:pPr>
        <w:spacing w:after="144"/>
        <w:ind w:left="-5" w:right="0"/>
        <w:rPr>
          <w:rFonts w:hint="eastAsia"/>
        </w:rPr>
      </w:pPr>
      <w:r>
        <w:rPr>
          <w:rFonts w:hint="eastAsia"/>
        </w:rPr>
        <w:t>这取自经文中的这些话："因你的旨意，它们被造且存在"；也见希伯来书1:3；使徒行传17:28，"我们在祂里面生活、存在"。</w:t>
      </w:r>
    </w:p>
    <w:p w14:paraId="362B8E0B">
      <w:pPr>
        <w:spacing w:after="144"/>
        <w:ind w:left="-5" w:right="0"/>
        <w:rPr>
          <w:rFonts w:hint="eastAsia"/>
        </w:rPr>
      </w:pPr>
    </w:p>
    <w:p w14:paraId="2362764F">
      <w:pPr>
        <w:spacing w:after="144"/>
        <w:ind w:left="-5" w:right="0"/>
        <w:rPr>
          <w:rFonts w:hint="eastAsia"/>
        </w:rPr>
      </w:pPr>
      <w:r>
        <w:rPr>
          <w:rFonts w:hint="eastAsia"/>
        </w:rPr>
        <w:t>97have our being. For as in the beginning, when God cherished the world of waters, or the waters, the Spirit moved upon them, and so sustained, conserved, and cherished them; even so also the same spirit perpetually sustains, governs, and cherishes all created things.</w:t>
      </w:r>
    </w:p>
    <w:p w14:paraId="3DE18E20">
      <w:pPr>
        <w:spacing w:after="144"/>
        <w:ind w:left="-5" w:right="0"/>
        <w:rPr>
          <w:rFonts w:hint="eastAsia"/>
        </w:rPr>
      </w:pPr>
      <w:r>
        <w:rPr>
          <w:rFonts w:hint="eastAsia"/>
        </w:rPr>
        <w:t>97有我们的存在。因为正如在起初，当神眷顾水的世界，或说众水之上，圣灵运行在水面上，并如此维系、保守和眷顾它们；照样，同一位圣灵也永远地维系、治理并眷顾所有被造之物。</w:t>
      </w:r>
    </w:p>
    <w:p w14:paraId="45EF6417">
      <w:pPr>
        <w:spacing w:after="144"/>
        <w:ind w:left="-5" w:right="0"/>
        <w:rPr>
          <w:rFonts w:hint="eastAsia"/>
        </w:rPr>
      </w:pPr>
    </w:p>
    <w:p w14:paraId="418BB896">
      <w:pPr>
        <w:spacing w:after="144"/>
        <w:ind w:left="-5" w:right="0"/>
        <w:rPr>
          <w:rFonts w:hint="eastAsia"/>
        </w:rPr>
      </w:pPr>
      <w:r>
        <w:rPr>
          <w:rFonts w:hint="eastAsia"/>
        </w:rPr>
        <w:t>Now God is said to sustain and conserve created things, not only indirectly as he removes and keeps from them causes that would corrupt or destroy them; but also directly, as he gives a conserving power for continuing their existence.</w:t>
      </w:r>
    </w:p>
    <w:p w14:paraId="1D697B85">
      <w:pPr>
        <w:spacing w:after="144"/>
        <w:ind w:left="-5" w:right="0"/>
        <w:rPr>
          <w:rFonts w:hint="eastAsia"/>
        </w:rPr>
      </w:pPr>
      <w:r>
        <w:rPr>
          <w:rFonts w:hint="eastAsia"/>
        </w:rPr>
        <w:t>现在，神被称为维系和保守被造之物，不仅是间接地，如祂移除并使它们远离那些会腐蚀或毁灭它们的原因；而且是直接地，因为祂赐予保守的能力使它们继续存在。</w:t>
      </w:r>
    </w:p>
    <w:p w14:paraId="75E0A1D0">
      <w:pPr>
        <w:spacing w:after="144"/>
        <w:ind w:left="-5" w:right="0"/>
        <w:rPr>
          <w:rFonts w:hint="eastAsia"/>
        </w:rPr>
      </w:pPr>
    </w:p>
    <w:p w14:paraId="72BAAB18">
      <w:pPr>
        <w:spacing w:after="144"/>
        <w:ind w:left="-5" w:right="0"/>
        <w:rPr>
          <w:rFonts w:hint="eastAsia"/>
        </w:rPr>
      </w:pPr>
      <w:r>
        <w:rPr>
          <w:rFonts w:hint="eastAsia"/>
        </w:rPr>
        <w:t>Nor does he do this by means alone, as he sustains an infant by its nurse; and a building by its pillars; but also immediately, in being most inwardly present to all things, he furnishes the means themselves with all their efficacy, when at his will they concur.</w:t>
      </w:r>
    </w:p>
    <w:p w14:paraId="629C41AD">
      <w:pPr>
        <w:spacing w:after="144"/>
        <w:ind w:left="-5" w:right="0"/>
        <w:rPr>
          <w:rFonts w:hint="eastAsia"/>
        </w:rPr>
      </w:pPr>
      <w:r>
        <w:rPr>
          <w:rFonts w:hint="eastAsia"/>
        </w:rPr>
        <w:t>祂也不仅通过媒介来做这事，如祂借着保姆维系婴儿，借着柱子支撑建筑；而且是直接地，祂最内在地存在于万物之中，当按祂的旨意它们配合时，祂赋予这些媒介以全部功效。</w:t>
      </w:r>
    </w:p>
    <w:p w14:paraId="6C4BD067">
      <w:pPr>
        <w:spacing w:after="144"/>
        <w:ind w:left="-5" w:right="0"/>
        <w:rPr>
          <w:rFonts w:hint="eastAsia"/>
        </w:rPr>
      </w:pPr>
    </w:p>
    <w:p w14:paraId="7D607012">
      <w:pPr>
        <w:spacing w:after="144"/>
        <w:ind w:left="-5" w:right="0"/>
        <w:rPr>
          <w:rFonts w:hint="eastAsia"/>
        </w:rPr>
      </w:pPr>
      <w:r>
        <w:rPr>
          <w:rFonts w:hint="eastAsia"/>
        </w:rPr>
        <w:t>And he also does many [69]</w:t>
      </w:r>
    </w:p>
    <w:p w14:paraId="1372C72D">
      <w:pPr>
        <w:spacing w:after="144"/>
        <w:ind w:left="-5" w:right="0"/>
        <w:rPr>
          <w:rFonts w:hint="eastAsia"/>
        </w:rPr>
      </w:pPr>
      <w:r>
        <w:rPr>
          <w:rFonts w:hint="eastAsia"/>
        </w:rPr>
        <w:t>并且祂也做许多[69]</w:t>
      </w:r>
    </w:p>
    <w:p w14:paraId="2A059482">
      <w:pPr>
        <w:spacing w:after="144"/>
        <w:ind w:left="-5" w:right="0"/>
        <w:rPr>
          <w:rFonts w:hint="eastAsia"/>
        </w:rPr>
      </w:pPr>
    </w:p>
    <w:p w14:paraId="30BC0712">
      <w:pPr>
        <w:spacing w:after="144"/>
        <w:ind w:left="-5" w:right="0"/>
        <w:rPr>
          <w:rFonts w:hint="eastAsia"/>
        </w:rPr>
      </w:pPr>
      <w:r>
        <w:rPr>
          <w:rFonts w:hint="eastAsia"/>
        </w:rPr>
        <w:t>98things himself for their conservation, in which there is no virtue at all in any means he uses to do this.</w:t>
      </w:r>
    </w:p>
    <w:p w14:paraId="5A461C9E">
      <w:pPr>
        <w:spacing w:after="144"/>
        <w:ind w:left="-5" w:right="0"/>
        <w:rPr>
          <w:rFonts w:hint="eastAsia"/>
        </w:rPr>
      </w:pPr>
      <w:r>
        <w:rPr>
          <w:rFonts w:hint="eastAsia"/>
        </w:rPr>
        <w:t>98事情来保守它们，在这些事情上，祂所使用的任何手段本身并无任何功效。</w:t>
      </w:r>
    </w:p>
    <w:p w14:paraId="4A770AE4">
      <w:pPr>
        <w:spacing w:after="144"/>
        <w:ind w:left="-5" w:right="0"/>
        <w:rPr>
          <w:rFonts w:hint="eastAsia"/>
        </w:rPr>
      </w:pPr>
    </w:p>
    <w:p w14:paraId="54EDA2F2">
      <w:pPr>
        <w:spacing w:after="144"/>
        <w:ind w:left="-5" w:right="0"/>
        <w:rPr>
          <w:rFonts w:hint="eastAsia"/>
        </w:rPr>
      </w:pPr>
      <w:r>
        <w:rPr>
          <w:rFonts w:hint="eastAsia"/>
        </w:rPr>
        <w:t>This sustaining of all things is rightly called maintenance by some, because thereby God holds the creature in his hand, as it were, so that it does not fall back to that nothing from which it was at first brought by that same hand.</w:t>
      </w:r>
    </w:p>
    <w:p w14:paraId="00B35270">
      <w:pPr>
        <w:spacing w:after="144"/>
        <w:ind w:left="-5" w:right="0"/>
        <w:rPr>
          <w:rFonts w:hint="eastAsia"/>
        </w:rPr>
      </w:pPr>
      <w:r>
        <w:rPr>
          <w:rFonts w:hint="eastAsia"/>
        </w:rPr>
        <w:t>这种对万物的维系被一些人正确地称为维护，因为藉此神仿佛将受造物握在祂的手中，使它不至于落回到虚无，就是它最初被那同一只手从中带出来的虚无。</w:t>
      </w:r>
    </w:p>
    <w:p w14:paraId="2B5FBE87">
      <w:pPr>
        <w:spacing w:after="144"/>
        <w:ind w:left="-5" w:right="0"/>
        <w:rPr>
          <w:rFonts w:hint="eastAsia"/>
        </w:rPr>
      </w:pPr>
    </w:p>
    <w:p w14:paraId="4E94F828">
      <w:pPr>
        <w:spacing w:after="144"/>
        <w:ind w:left="-5" w:right="0"/>
        <w:rPr>
          <w:rFonts w:hint="eastAsia"/>
        </w:rPr>
      </w:pPr>
      <w:r>
        <w:rPr>
          <w:rFonts w:hint="eastAsia"/>
        </w:rPr>
        <w:t>For it is like someone who lifts up something from the ground with his hand — unless he also holds it after it has been lifted up in his hand, it will fall to the ground again of its own accord.</w:t>
      </w:r>
    </w:p>
    <w:p w14:paraId="246617BD">
      <w:pPr>
        <w:spacing w:after="144"/>
        <w:ind w:left="-5" w:right="0"/>
        <w:rPr>
          <w:rFonts w:hint="eastAsia"/>
        </w:rPr>
      </w:pPr>
      <w:r>
        <w:rPr>
          <w:rFonts w:hint="eastAsia"/>
        </w:rPr>
        <w:t>因为这就像有人用手从地上提起某物——除非他在将其提起后继续用手握住它，否则它会自然地再次落到地上。</w:t>
      </w:r>
    </w:p>
    <w:p w14:paraId="6DE586B4">
      <w:pPr>
        <w:spacing w:after="144"/>
        <w:ind w:left="-5" w:right="0"/>
        <w:rPr>
          <w:rFonts w:hint="eastAsia"/>
        </w:rPr>
      </w:pPr>
    </w:p>
    <w:p w14:paraId="701DBC77">
      <w:pPr>
        <w:spacing w:after="144"/>
        <w:ind w:left="-5" w:right="0"/>
        <w:rPr>
          <w:rFonts w:hint="eastAsia"/>
        </w:rPr>
      </w:pPr>
      <w:r>
        <w:rPr>
          <w:rFonts w:hint="eastAsia"/>
        </w:rPr>
        <w:t>So also, after God by his omnipotent hand, lifted up the creature from nothing, he also upheld it with the same hand; otherwise it would fall back and return to nothing again.</w:t>
      </w:r>
    </w:p>
    <w:p w14:paraId="158FE270">
      <w:pPr>
        <w:spacing w:after="144"/>
        <w:ind w:left="-5" w:right="0"/>
        <w:rPr>
          <w:rFonts w:hint="eastAsia"/>
        </w:rPr>
      </w:pPr>
      <w:r>
        <w:rPr>
          <w:rFonts w:hint="eastAsia"/>
        </w:rPr>
        <w:t>同样，神用祂全能的手将受造之物从虚无中提起后，祂也用同一只手托住它；否则它会落回并再次归于虚无。</w:t>
      </w:r>
    </w:p>
    <w:p w14:paraId="6CCCFD89">
      <w:pPr>
        <w:spacing w:after="144"/>
        <w:ind w:left="-5" w:right="0"/>
        <w:rPr>
          <w:rFonts w:hint="eastAsia"/>
        </w:rPr>
      </w:pPr>
    </w:p>
    <w:p w14:paraId="26F9B371">
      <w:pPr>
        <w:spacing w:after="144"/>
        <w:ind w:left="-5" w:right="0"/>
        <w:rPr>
          <w:rFonts w:hint="eastAsia"/>
        </w:rPr>
      </w:pPr>
      <w:r>
        <w:rPr>
          <w:rFonts w:hint="eastAsia"/>
        </w:rPr>
        <w:t>Reason 1. Because sustenance is a sort of continued creation. For creation brings it to pass, that a thing first exists; and sustenance brings this about, that the same thing continues to exist.</w:t>
      </w:r>
    </w:p>
    <w:p w14:paraId="509BE688">
      <w:pPr>
        <w:spacing w:after="144"/>
        <w:ind w:left="-5" w:right="0"/>
        <w:rPr>
          <w:rFonts w:hint="eastAsia"/>
        </w:rPr>
      </w:pPr>
      <w:r>
        <w:rPr>
          <w:rFonts w:hint="eastAsia"/>
        </w:rPr>
        <w:t>理由1. 因为维系是一种持续的创造。创造使事物首先存在；而维系则使同一事物继续存在。</w:t>
      </w:r>
    </w:p>
    <w:p w14:paraId="40FB975B">
      <w:pPr>
        <w:spacing w:after="144"/>
        <w:ind w:left="-5" w:right="0"/>
        <w:rPr>
          <w:rFonts w:hint="eastAsia"/>
        </w:rPr>
      </w:pPr>
    </w:p>
    <w:p w14:paraId="07FD04C2">
      <w:pPr>
        <w:spacing w:after="144"/>
        <w:ind w:left="-5" w:right="0"/>
        <w:rPr>
          <w:rFonts w:hint="eastAsia"/>
        </w:rPr>
      </w:pPr>
      <w:r>
        <w:rPr>
          <w:rFonts w:hint="eastAsia"/>
        </w:rPr>
        <w:t>So that creation has almost nothing in it beyond sustenance, but only a</w:t>
      </w:r>
    </w:p>
    <w:p w14:paraId="6112E768">
      <w:pPr>
        <w:spacing w:after="144"/>
        <w:ind w:left="-5" w:right="0"/>
        <w:rPr>
          <w:rFonts w:hint="eastAsia"/>
        </w:rPr>
      </w:pPr>
      <w:r>
        <w:rPr>
          <w:rFonts w:hint="eastAsia"/>
        </w:rPr>
        <w:t>所以创造几乎不包含超出维系的任何内容，只有一个</w:t>
      </w:r>
    </w:p>
    <w:p w14:paraId="3A292100">
      <w:pPr>
        <w:spacing w:after="144"/>
        <w:ind w:left="-5" w:right="0"/>
        <w:rPr>
          <w:rFonts w:hint="eastAsia"/>
        </w:rPr>
      </w:pPr>
    </w:p>
    <w:p w14:paraId="4F41129F">
      <w:pPr>
        <w:spacing w:after="144"/>
        <w:ind w:left="-5" w:right="0"/>
        <w:rPr>
          <w:rFonts w:hint="eastAsia"/>
        </w:rPr>
      </w:pPr>
      <w:r>
        <w:rPr>
          <w:rFonts w:hint="eastAsia"/>
        </w:rPr>
        <w:t>99newness of being, in which creation is terminated. Therefore the same omnipotence and power of God is required to sustain things, which was required at their first creation.</w:t>
      </w:r>
    </w:p>
    <w:p w14:paraId="79243534">
      <w:pPr>
        <w:spacing w:after="144"/>
        <w:ind w:left="-5" w:right="0"/>
        <w:rPr>
          <w:rFonts w:hint="eastAsia"/>
        </w:rPr>
      </w:pPr>
      <w:r>
        <w:rPr>
          <w:rFonts w:hint="eastAsia"/>
        </w:rPr>
        <w:t>99存在的新生性，在此创造终止。因此，维系万物所需的是神同样的全能和能力，正如它们首次被创造时所需的一样。</w:t>
      </w:r>
    </w:p>
    <w:p w14:paraId="79ED2B57">
      <w:pPr>
        <w:spacing w:after="144"/>
        <w:ind w:left="-5" w:right="0"/>
        <w:rPr>
          <w:rFonts w:hint="eastAsia"/>
        </w:rPr>
      </w:pPr>
    </w:p>
    <w:p w14:paraId="6D8DF20B">
      <w:pPr>
        <w:spacing w:after="144"/>
        <w:ind w:left="-5" w:right="0"/>
        <w:rPr>
          <w:rFonts w:hint="eastAsia"/>
        </w:rPr>
      </w:pPr>
      <w:r>
        <w:rPr>
          <w:rFonts w:hint="eastAsia"/>
        </w:rPr>
        <w:t>Reason 2. Because to be, or to exist, agrees so imperfectly to the creature, that if it were removed or separated from the first being</w:t>
      </w:r>
    </w:p>
    <w:p w14:paraId="54270F86">
      <w:pPr>
        <w:spacing w:after="144"/>
        <w:ind w:left="-5" w:right="0"/>
        <w:rPr>
          <w:rFonts w:hint="eastAsia"/>
        </w:rPr>
      </w:pPr>
      <w:r>
        <w:rPr>
          <w:rFonts w:hint="eastAsia"/>
        </w:rPr>
        <w:t>理由2. 因为存在，或生存，对受造物而言是如此不完全，以至于如果它被移除或与那第一存在者分离</w:t>
      </w:r>
    </w:p>
    <w:p w14:paraId="7E5B6EAF">
      <w:pPr>
        <w:spacing w:after="144"/>
        <w:ind w:left="-5" w:right="0"/>
        <w:rPr>
          <w:rFonts w:hint="eastAsia"/>
        </w:rPr>
      </w:pPr>
    </w:p>
    <w:p w14:paraId="1B339FF7">
      <w:pPr>
        <w:spacing w:after="144"/>
        <w:ind w:left="-5" w:right="0"/>
        <w:rPr>
          <w:rFonts w:hint="eastAsia"/>
        </w:rPr>
      </w:pPr>
      <w:r>
        <w:rPr>
          <w:rFonts w:hint="eastAsia"/>
        </w:rPr>
        <w:t>100from which its beginning arose, it would quickly cease to be. In the enlightening of the air, the light is received by the air, so that as soon as the Sun is removed from it, on which this illumination depends, the air quickly ceases to be illuminated; so it is in this business.</w:t>
      </w:r>
    </w:p>
    <w:p w14:paraId="41F26191">
      <w:pPr>
        <w:spacing w:after="144"/>
        <w:ind w:left="-5" w:right="0"/>
        <w:rPr>
          <w:rFonts w:hint="eastAsia"/>
        </w:rPr>
      </w:pPr>
      <w:r>
        <w:rPr>
          <w:rFonts w:hint="eastAsia"/>
        </w:rPr>
        <w:t>100（即它的起源所出之处），它就会迅速停止存在。就像空气被照亮时，光被空气接收，一旦太阳（照明所依赖的）从空气中移除，空气就迅速不再被照亮；在这件事上也是如此。</w:t>
      </w:r>
    </w:p>
    <w:p w14:paraId="4852D149">
      <w:pPr>
        <w:spacing w:after="144"/>
        <w:ind w:left="-5" w:right="0"/>
        <w:rPr>
          <w:rFonts w:hint="eastAsia"/>
        </w:rPr>
      </w:pPr>
    </w:p>
    <w:p w14:paraId="4EFF705E">
      <w:pPr>
        <w:spacing w:after="144"/>
        <w:ind w:left="-5" w:right="0"/>
        <w:rPr>
          <w:rFonts w:hint="eastAsia"/>
        </w:rPr>
      </w:pPr>
      <w:r>
        <w:rPr>
          <w:rFonts w:hint="eastAsia"/>
        </w:rPr>
        <w:t>Reason 3. Because God is so universally and inwardly the cause of the creature, that he is not</w:t>
      </w:r>
    </w:p>
    <w:p w14:paraId="4545C71B">
      <w:pPr>
        <w:spacing w:after="144"/>
        <w:ind w:left="-5" w:right="0"/>
        <w:rPr>
          <w:rFonts w:hint="eastAsia"/>
        </w:rPr>
      </w:pPr>
      <w:r>
        <w:rPr>
          <w:rFonts w:hint="eastAsia"/>
        </w:rPr>
        <w:t>理由3. 因为神是如此普遍且内在地作为受造物的原因，以至于祂不仅</w:t>
      </w:r>
    </w:p>
    <w:p w14:paraId="67AA6154">
      <w:pPr>
        <w:spacing w:after="144"/>
        <w:ind w:left="-5" w:right="0"/>
        <w:rPr>
          <w:rFonts w:hint="eastAsia"/>
        </w:rPr>
      </w:pPr>
    </w:p>
    <w:p w14:paraId="6CEE25E4">
      <w:pPr>
        <w:spacing w:after="144"/>
        <w:ind w:left="-5" w:right="0"/>
        <w:rPr>
          <w:rFonts w:hint="eastAsia"/>
        </w:rPr>
      </w:pPr>
      <w:r>
        <w:rPr>
          <w:rFonts w:hint="eastAsia"/>
        </w:rPr>
        <w:t>[70] only in place of an external efficient cause, but also of an internal cause.</w:t>
      </w:r>
    </w:p>
    <w:p w14:paraId="1D581D80">
      <w:pPr>
        <w:spacing w:after="144"/>
        <w:ind w:left="-5" w:right="0"/>
        <w:rPr>
          <w:rFonts w:hint="eastAsia"/>
        </w:rPr>
      </w:pPr>
      <w:r>
        <w:rPr>
          <w:rFonts w:hint="eastAsia"/>
        </w:rPr>
        <w:t>[70]是外部有效原因的替代，而且也是内部原因。</w:t>
      </w:r>
    </w:p>
    <w:p w14:paraId="27D6DFD3">
      <w:pPr>
        <w:spacing w:after="144"/>
        <w:ind w:left="-5" w:right="0"/>
        <w:rPr>
          <w:rFonts w:hint="eastAsia"/>
        </w:rPr>
      </w:pPr>
    </w:p>
    <w:p w14:paraId="4089319E">
      <w:pPr>
        <w:spacing w:after="144"/>
        <w:ind w:left="-5" w:right="0"/>
        <w:rPr>
          <w:rFonts w:hint="eastAsia"/>
        </w:rPr>
      </w:pPr>
      <w:r>
        <w:rPr>
          <w:rFonts w:hint="eastAsia"/>
        </w:rPr>
        <w:t>And not one whit less does he communicate to things their being, than do matter and form, which are other internal causes, and essential too; being taken away, the essence and being of such things is taken away as well.</w:t>
      </w:r>
    </w:p>
    <w:p w14:paraId="528229F7">
      <w:pPr>
        <w:spacing w:after="144"/>
        <w:ind w:left="-5" w:right="0"/>
        <w:rPr>
          <w:rFonts w:hint="eastAsia"/>
        </w:rPr>
      </w:pPr>
      <w:r>
        <w:rPr>
          <w:rFonts w:hint="eastAsia"/>
        </w:rPr>
        <w:t>祂传递给事物的存在丝毫不少于物质和形式所传递的，而物质和形式是其他内部原因，且也是本质的；若这些被拿走，这些事物的本质和存在也会被拿走。</w:t>
      </w:r>
    </w:p>
    <w:p w14:paraId="761391E9">
      <w:pPr>
        <w:spacing w:after="144"/>
        <w:ind w:left="-5" w:right="0"/>
        <w:rPr>
          <w:rFonts w:hint="eastAsia"/>
        </w:rPr>
      </w:pPr>
    </w:p>
    <w:p w14:paraId="4A8B0ABF">
      <w:pPr>
        <w:spacing w:after="144"/>
        <w:ind w:left="-5" w:right="0"/>
        <w:rPr>
          <w:rFonts w:hint="eastAsia"/>
        </w:rPr>
      </w:pPr>
      <w:r>
        <w:rPr>
          <w:rFonts w:hint="eastAsia"/>
        </w:rPr>
        <w:t>Therefore, although many effects consist or keep their being when their efficient causes are removed or cease — as a building remains after the death of its builder — yet, without the presence and power of God, the creature can no more consist and keep its being than it can without its matter and form.</w:t>
      </w:r>
    </w:p>
    <w:p w14:paraId="54D99832">
      <w:pPr>
        <w:spacing w:after="144"/>
        <w:ind w:left="-5" w:right="0"/>
        <w:rPr>
          <w:rFonts w:hint="eastAsia"/>
        </w:rPr>
      </w:pPr>
      <w:r>
        <w:rPr>
          <w:rFonts w:hint="eastAsia"/>
        </w:rPr>
        <w:t>因此，尽管许多结果在其有效原因被移除或停止时仍保持其存在——如建筑物在其建造者死后仍然存在——然而，没有神的同在和能力，受造物不可能存在并保持其存在，就如同它不可能没有其物质和形式而存在一样。</w:t>
      </w:r>
    </w:p>
    <w:p w14:paraId="2170DBD1">
      <w:pPr>
        <w:spacing w:after="144"/>
        <w:ind w:left="-5" w:right="0"/>
        <w:rPr>
          <w:rFonts w:hint="eastAsia"/>
        </w:rPr>
      </w:pPr>
    </w:p>
    <w:p w14:paraId="10CDB107">
      <w:pPr>
        <w:spacing w:after="0" w:line="259" w:lineRule="auto"/>
        <w:ind w:left="0" w:right="0" w:firstLine="0"/>
        <w:jc w:val="left"/>
        <w:rPr>
          <w:rFonts w:hint="eastAsia"/>
          <w:i w:val="0"/>
          <w:iCs/>
          <w:sz w:val="30"/>
          <w:szCs w:val="30"/>
        </w:rPr>
      </w:pPr>
      <w:r>
        <w:rPr>
          <w:rFonts w:hint="eastAsia"/>
          <w:i w:val="0"/>
          <w:iCs/>
          <w:sz w:val="30"/>
          <w:szCs w:val="30"/>
        </w:rPr>
        <w:t>Use 1. Of Direction: that we may strive to open the eyes of our mind, and may pray that by the grace of God they may be more and more opened, so that we may see both God in ourselves, and in every other thing in some manner. For that is what the Apostle teaches in Act 101 17.27.</w:t>
      </w:r>
    </w:p>
    <w:p w14:paraId="252DC5B6">
      <w:pPr>
        <w:spacing w:after="0" w:line="259" w:lineRule="auto"/>
        <w:ind w:left="0" w:right="0" w:firstLine="0"/>
        <w:jc w:val="left"/>
        <w:rPr>
          <w:rFonts w:hint="eastAsia"/>
          <w:i w:val="0"/>
          <w:iCs/>
          <w:sz w:val="30"/>
          <w:szCs w:val="30"/>
        </w:rPr>
      </w:pPr>
      <w:r>
        <w:rPr>
          <w:rFonts w:hint="eastAsia"/>
          <w:i w:val="0"/>
          <w:iCs/>
          <w:sz w:val="30"/>
          <w:szCs w:val="30"/>
        </w:rPr>
        <w:t>用途一、指引：我们应当努力开启我们心灵的眼睛，并祈求借着神的恩典，使我们的眼睛能越来越开启，好让我们能以某种方式既在自己里面看见神，也在其他一切事物中看见神。因为这正是使徒在使徒行传101 17:27中所教导的。</w:t>
      </w:r>
    </w:p>
    <w:p w14:paraId="61D6A348">
      <w:pPr>
        <w:spacing w:after="0" w:line="259" w:lineRule="auto"/>
        <w:ind w:left="0" w:right="0" w:firstLine="0"/>
        <w:jc w:val="left"/>
        <w:rPr>
          <w:rFonts w:hint="eastAsia"/>
          <w:i w:val="0"/>
          <w:iCs/>
          <w:sz w:val="30"/>
          <w:szCs w:val="30"/>
        </w:rPr>
      </w:pPr>
    </w:p>
    <w:p w14:paraId="03D7AA71">
      <w:pPr>
        <w:spacing w:after="0" w:line="259" w:lineRule="auto"/>
        <w:ind w:left="0" w:right="0" w:firstLine="0"/>
        <w:jc w:val="left"/>
        <w:rPr>
          <w:rFonts w:hint="eastAsia"/>
          <w:i w:val="0"/>
          <w:iCs/>
          <w:sz w:val="30"/>
          <w:szCs w:val="30"/>
        </w:rPr>
      </w:pPr>
      <w:r>
        <w:rPr>
          <w:rFonts w:hint="eastAsia"/>
          <w:i w:val="0"/>
          <w:iCs/>
          <w:sz w:val="30"/>
          <w:szCs w:val="30"/>
        </w:rPr>
        <w:t>Use 2. Of Admonition: for this reason we take heed to ourselves that we do not sin against God, because we are held up in and by the hand of God. If therefore knowingly and willingly we offend God, it is as if a child, out of petulance, should hurt his Father's face while he is held by his Father in his arms and in his bosom.</w:t>
      </w:r>
    </w:p>
    <w:p w14:paraId="51668380">
      <w:pPr>
        <w:spacing w:after="0" w:line="259" w:lineRule="auto"/>
        <w:ind w:left="0" w:right="0" w:firstLine="0"/>
        <w:jc w:val="left"/>
        <w:rPr>
          <w:rFonts w:hint="eastAsia"/>
          <w:i w:val="0"/>
          <w:iCs/>
          <w:sz w:val="30"/>
          <w:szCs w:val="30"/>
        </w:rPr>
      </w:pPr>
      <w:r>
        <w:rPr>
          <w:rFonts w:hint="eastAsia"/>
          <w:i w:val="0"/>
          <w:iCs/>
          <w:sz w:val="30"/>
          <w:szCs w:val="30"/>
        </w:rPr>
        <w:t>用途二、告诫：因此我们要谨慎自己，不要得罪神，因为我们是被神的手托住并维系着的。如果我们明知故犯地冒犯神，就好比一个孩子在被父亲怀抱在臂膀和胸怀中时，因任性而伤害父亲的脸面。</w:t>
      </w:r>
    </w:p>
    <w:p w14:paraId="0DACB324">
      <w:pPr>
        <w:spacing w:after="0" w:line="259" w:lineRule="auto"/>
        <w:ind w:left="0" w:right="0" w:firstLine="0"/>
        <w:jc w:val="left"/>
        <w:rPr>
          <w:rFonts w:hint="eastAsia"/>
          <w:i w:val="0"/>
          <w:iCs/>
          <w:sz w:val="30"/>
          <w:szCs w:val="30"/>
        </w:rPr>
      </w:pPr>
    </w:p>
    <w:p w14:paraId="285F65FB">
      <w:pPr>
        <w:spacing w:after="0" w:line="259" w:lineRule="auto"/>
        <w:ind w:left="0" w:right="0" w:firstLine="0"/>
        <w:jc w:val="left"/>
        <w:rPr>
          <w:rFonts w:hint="eastAsia"/>
          <w:i w:val="0"/>
          <w:iCs/>
          <w:sz w:val="30"/>
          <w:szCs w:val="30"/>
        </w:rPr>
      </w:pPr>
      <w:r>
        <w:rPr>
          <w:rFonts w:hint="eastAsia"/>
          <w:i w:val="0"/>
          <w:iCs/>
          <w:sz w:val="30"/>
          <w:szCs w:val="30"/>
        </w:rPr>
        <w:t>Doctrine 4. All the glory that can be given by a creature to God, is due him by reason of his unique creating and sustaining of all things.</w:t>
      </w:r>
    </w:p>
    <w:p w14:paraId="4F385EF0">
      <w:pPr>
        <w:spacing w:after="0" w:line="259" w:lineRule="auto"/>
        <w:ind w:left="0" w:right="0" w:firstLine="0"/>
        <w:jc w:val="left"/>
        <w:rPr>
          <w:rFonts w:hint="eastAsia"/>
          <w:i w:val="0"/>
          <w:iCs/>
          <w:sz w:val="30"/>
          <w:szCs w:val="30"/>
        </w:rPr>
      </w:pPr>
      <w:r>
        <w:rPr>
          <w:rFonts w:hint="eastAsia"/>
          <w:i w:val="0"/>
          <w:iCs/>
          <w:sz w:val="30"/>
          <w:szCs w:val="30"/>
        </w:rPr>
        <w:t>教义四、受造物能够归给神的一切荣耀，都因着祂独特地创造和维系万物而当归于祂。</w:t>
      </w:r>
    </w:p>
    <w:p w14:paraId="10225787">
      <w:pPr>
        <w:spacing w:after="0" w:line="259" w:lineRule="auto"/>
        <w:ind w:left="0" w:right="0" w:firstLine="0"/>
        <w:jc w:val="left"/>
        <w:rPr>
          <w:rFonts w:hint="eastAsia"/>
          <w:i w:val="0"/>
          <w:iCs/>
          <w:sz w:val="30"/>
          <w:szCs w:val="30"/>
        </w:rPr>
      </w:pPr>
    </w:p>
    <w:p w14:paraId="4506F35B">
      <w:pPr>
        <w:spacing w:after="0" w:line="259" w:lineRule="auto"/>
        <w:ind w:left="0" w:right="0" w:firstLine="0"/>
        <w:jc w:val="left"/>
        <w:rPr>
          <w:rFonts w:hint="eastAsia"/>
          <w:i w:val="0"/>
          <w:iCs/>
          <w:sz w:val="30"/>
          <w:szCs w:val="30"/>
        </w:rPr>
      </w:pPr>
      <w:r>
        <w:rPr>
          <w:rFonts w:hint="eastAsia"/>
          <w:i w:val="0"/>
          <w:iCs/>
          <w:sz w:val="30"/>
          <w:szCs w:val="30"/>
        </w:rPr>
        <w:t>This is taken from the Text, You are worthy, etc., where this glory is expounded by three words which intend one and the same thing, though in a different manner — because no one word can be found which can sufficiently mark out the duty of a creature to God its Creator.</w:t>
      </w:r>
    </w:p>
    <w:p w14:paraId="5D40141C">
      <w:pPr>
        <w:spacing w:after="0" w:line="259" w:lineRule="auto"/>
        <w:ind w:left="0" w:right="0" w:firstLine="0"/>
        <w:jc w:val="left"/>
        <w:rPr>
          <w:rFonts w:hint="eastAsia"/>
          <w:i w:val="0"/>
          <w:iCs/>
          <w:sz w:val="30"/>
          <w:szCs w:val="30"/>
        </w:rPr>
      </w:pPr>
      <w:r>
        <w:rPr>
          <w:rFonts w:hint="eastAsia"/>
          <w:i w:val="0"/>
          <w:iCs/>
          <w:sz w:val="30"/>
          <w:szCs w:val="30"/>
        </w:rPr>
        <w:t>这取自经文中"祢是配得的"等话语，其中这荣耀用三个词来阐明，这些词虽以不同方式表达但意图相同——因为找不到任何一个词能充分标明受造物对造物主神的本分。</w:t>
      </w:r>
    </w:p>
    <w:p w14:paraId="243B2239">
      <w:pPr>
        <w:spacing w:after="0" w:line="259" w:lineRule="auto"/>
        <w:ind w:left="0" w:right="0" w:firstLine="0"/>
        <w:jc w:val="left"/>
        <w:rPr>
          <w:rFonts w:hint="eastAsia"/>
          <w:i w:val="0"/>
          <w:iCs/>
          <w:sz w:val="30"/>
          <w:szCs w:val="30"/>
        </w:rPr>
      </w:pPr>
    </w:p>
    <w:p w14:paraId="483C4547">
      <w:pPr>
        <w:spacing w:after="0" w:line="259" w:lineRule="auto"/>
        <w:ind w:left="0" w:right="0" w:firstLine="0"/>
        <w:jc w:val="left"/>
        <w:rPr>
          <w:rFonts w:hint="eastAsia"/>
          <w:i w:val="0"/>
          <w:iCs/>
          <w:sz w:val="30"/>
          <w:szCs w:val="30"/>
        </w:rPr>
      </w:pPr>
      <w:r>
        <w:rPr>
          <w:rFonts w:hint="eastAsia"/>
          <w:i w:val="0"/>
          <w:iCs/>
          <w:sz w:val="30"/>
          <w:szCs w:val="30"/>
        </w:rPr>
        <w:t>[71]</w:t>
      </w:r>
    </w:p>
    <w:p w14:paraId="07E15ACE">
      <w:pPr>
        <w:spacing w:after="0" w:line="259" w:lineRule="auto"/>
        <w:ind w:left="0" w:right="0" w:firstLine="0"/>
        <w:jc w:val="left"/>
        <w:rPr>
          <w:rFonts w:hint="eastAsia"/>
          <w:i w:val="0"/>
          <w:iCs/>
          <w:sz w:val="30"/>
          <w:szCs w:val="30"/>
        </w:rPr>
      </w:pPr>
      <w:r>
        <w:rPr>
          <w:rFonts w:hint="eastAsia"/>
          <w:i w:val="0"/>
          <w:iCs/>
          <w:sz w:val="30"/>
          <w:szCs w:val="30"/>
        </w:rPr>
        <w:t>[71]</w:t>
      </w:r>
    </w:p>
    <w:p w14:paraId="3D8A9E2F">
      <w:pPr>
        <w:spacing w:after="0" w:line="259" w:lineRule="auto"/>
        <w:ind w:left="0" w:right="0" w:firstLine="0"/>
        <w:jc w:val="left"/>
        <w:rPr>
          <w:rFonts w:hint="eastAsia"/>
          <w:i w:val="0"/>
          <w:iCs/>
          <w:sz w:val="30"/>
          <w:szCs w:val="30"/>
        </w:rPr>
      </w:pPr>
    </w:p>
    <w:p w14:paraId="11C80677">
      <w:pPr>
        <w:spacing w:after="0" w:line="259" w:lineRule="auto"/>
        <w:ind w:left="0" w:right="0" w:firstLine="0"/>
        <w:jc w:val="left"/>
        <w:rPr>
          <w:rFonts w:hint="eastAsia"/>
          <w:i w:val="0"/>
          <w:iCs/>
          <w:sz w:val="30"/>
          <w:szCs w:val="30"/>
        </w:rPr>
      </w:pPr>
      <w:r>
        <w:rPr>
          <w:rFonts w:hint="eastAsia"/>
          <w:i w:val="0"/>
          <w:iCs/>
          <w:sz w:val="30"/>
          <w:szCs w:val="30"/>
        </w:rPr>
        <w:t>Reason 1. The general reason is because the greatest perfection of all divine power appears in the work of Creation, and in those things which depend on it. Now by however much the power of the cause appears in its effect, by that much more is praise and glory due the efficient cause. Then</w:t>
      </w:r>
    </w:p>
    <w:p w14:paraId="7DEA8CD6">
      <w:pPr>
        <w:spacing w:after="0" w:line="259" w:lineRule="auto"/>
        <w:ind w:left="0" w:right="0" w:firstLine="0"/>
        <w:jc w:val="left"/>
        <w:rPr>
          <w:rFonts w:hint="eastAsia"/>
          <w:i w:val="0"/>
          <w:iCs/>
          <w:sz w:val="30"/>
          <w:szCs w:val="30"/>
        </w:rPr>
      </w:pPr>
      <w:r>
        <w:rPr>
          <w:rFonts w:hint="eastAsia"/>
          <w:i w:val="0"/>
          <w:iCs/>
          <w:sz w:val="30"/>
          <w:szCs w:val="30"/>
        </w:rPr>
        <w:t>理由一、总体理由是因为神圣能力的最大完美彰显在创造的工作中，以及那些依赖于创造的事物中。如今，原因的能力在其结果中显明有多大，那么归于这有效原因的颂赞和荣耀就应当有多大。然后</w:t>
      </w:r>
    </w:p>
    <w:p w14:paraId="71991243">
      <w:pPr>
        <w:spacing w:after="0" w:line="259" w:lineRule="auto"/>
        <w:ind w:left="0" w:right="0" w:firstLine="0"/>
        <w:jc w:val="left"/>
        <w:rPr>
          <w:rFonts w:hint="eastAsia"/>
          <w:i w:val="0"/>
          <w:iCs/>
          <w:sz w:val="30"/>
          <w:szCs w:val="30"/>
        </w:rPr>
      </w:pPr>
    </w:p>
    <w:p w14:paraId="0FB48DE5">
      <w:pPr>
        <w:spacing w:after="0" w:line="259" w:lineRule="auto"/>
        <w:ind w:left="0" w:right="0" w:firstLine="0"/>
        <w:jc w:val="left"/>
        <w:rPr>
          <w:rFonts w:hint="eastAsia"/>
          <w:i w:val="0"/>
          <w:iCs/>
          <w:sz w:val="30"/>
          <w:szCs w:val="30"/>
        </w:rPr>
      </w:pPr>
      <w:r>
        <w:rPr>
          <w:rFonts w:hint="eastAsia"/>
          <w:i w:val="0"/>
          <w:iCs/>
          <w:sz w:val="30"/>
          <w:szCs w:val="30"/>
        </w:rPr>
        <w:t>First, God's goodness appears, chiefly for whose sake he is ever to be glorified — because whatever good is in the creature, all this is derived from God's goodness. And as it were, it is nothing but a certain slender scent that is breathed from the infinite goodness of God, and flows from it. This is in some way pointed at in these 102 words, God saw all that he had made, and it was very good.</w:t>
      </w:r>
    </w:p>
    <w:p w14:paraId="50AF8355">
      <w:pPr>
        <w:spacing w:after="0" w:line="259" w:lineRule="auto"/>
        <w:ind w:left="0" w:right="0" w:firstLine="0"/>
        <w:jc w:val="left"/>
        <w:rPr>
          <w:rFonts w:hint="eastAsia"/>
          <w:i w:val="0"/>
          <w:iCs/>
          <w:sz w:val="30"/>
          <w:szCs w:val="30"/>
        </w:rPr>
      </w:pPr>
      <w:r>
        <w:rPr>
          <w:rFonts w:hint="eastAsia"/>
          <w:i w:val="0"/>
          <w:iCs/>
          <w:sz w:val="30"/>
          <w:szCs w:val="30"/>
        </w:rPr>
        <w:t>首先，神的良善显明，主要是因着祂永远当得荣耀——因为受造物中无论有什么善，这一切都源自于神的良善。可以说，这不过是从神无限良善中呼出并流淌出来的一丝微弱的气息。这在某种程度上指向这102个词："神看祂所造的一切，都甚好。"</w:t>
      </w:r>
    </w:p>
    <w:p w14:paraId="5A26B3C4">
      <w:pPr>
        <w:spacing w:after="0" w:line="259" w:lineRule="auto"/>
        <w:ind w:left="0" w:right="0" w:firstLine="0"/>
        <w:jc w:val="left"/>
        <w:rPr>
          <w:rFonts w:hint="eastAsia"/>
          <w:i w:val="0"/>
          <w:iCs/>
          <w:sz w:val="30"/>
          <w:szCs w:val="30"/>
        </w:rPr>
      </w:pPr>
    </w:p>
    <w:p w14:paraId="0FA13B7C">
      <w:pPr>
        <w:spacing w:after="0" w:line="259" w:lineRule="auto"/>
        <w:ind w:left="0" w:right="0" w:firstLine="0"/>
        <w:jc w:val="left"/>
        <w:rPr>
          <w:rFonts w:hint="eastAsia"/>
          <w:i w:val="0"/>
          <w:iCs/>
          <w:sz w:val="30"/>
          <w:szCs w:val="30"/>
        </w:rPr>
      </w:pPr>
      <w:r>
        <w:rPr>
          <w:rFonts w:hint="eastAsia"/>
          <w:i w:val="0"/>
          <w:iCs/>
          <w:sz w:val="30"/>
          <w:szCs w:val="30"/>
        </w:rPr>
        <w:t>Secondly, His greatest and infinite power appears in the Creation in that, by his word and his command, he made the whole world suddenly and out of nothing, or pre-existent matter.</w:t>
      </w:r>
    </w:p>
    <w:p w14:paraId="34534F6B">
      <w:pPr>
        <w:spacing w:after="0" w:line="259" w:lineRule="auto"/>
        <w:ind w:left="0" w:right="0" w:firstLine="0"/>
        <w:jc w:val="left"/>
        <w:rPr>
          <w:rFonts w:hint="eastAsia"/>
          <w:i w:val="0"/>
          <w:iCs/>
          <w:sz w:val="30"/>
          <w:szCs w:val="30"/>
        </w:rPr>
      </w:pPr>
      <w:r>
        <w:rPr>
          <w:rFonts w:hint="eastAsia"/>
          <w:i w:val="0"/>
          <w:iCs/>
          <w:sz w:val="30"/>
          <w:szCs w:val="30"/>
        </w:rPr>
        <w:t>其次，祂最伟大且无限的能力显明在创造中，因为祂借着祂的话语和命令，突然从无中造出整个世界，或从先前存在的物质中造出。</w:t>
      </w:r>
    </w:p>
    <w:p w14:paraId="78B5B9A1">
      <w:pPr>
        <w:spacing w:after="0" w:line="259" w:lineRule="auto"/>
        <w:ind w:left="0" w:right="0" w:firstLine="0"/>
        <w:jc w:val="left"/>
        <w:rPr>
          <w:rFonts w:hint="eastAsia"/>
          <w:i w:val="0"/>
          <w:iCs/>
          <w:sz w:val="30"/>
          <w:szCs w:val="30"/>
        </w:rPr>
      </w:pPr>
    </w:p>
    <w:p w14:paraId="71E56755">
      <w:pPr>
        <w:spacing w:after="0" w:line="259" w:lineRule="auto"/>
        <w:ind w:left="0" w:right="0" w:firstLine="0"/>
        <w:jc w:val="left"/>
        <w:rPr>
          <w:rFonts w:hint="eastAsia"/>
          <w:i w:val="0"/>
          <w:iCs/>
          <w:sz w:val="30"/>
          <w:szCs w:val="30"/>
        </w:rPr>
      </w:pPr>
      <w:r>
        <w:rPr>
          <w:rFonts w:hint="eastAsia"/>
          <w:i w:val="0"/>
          <w:iCs/>
          <w:sz w:val="30"/>
          <w:szCs w:val="30"/>
        </w:rPr>
        <w:t>Thirdly, His highest wisdom also appears in that he did not make all things confusedly, so that there would be and remain Chaos, but in all perfection of order and proportion. So that to anyone who attentively considers these things, so much wisdom appears not only in the fabric of the whole, but in the disposition of the parts in one man, or in one flea, that all the wisest men in this world would never be able to imitate, or explicate, or by all the diligence they can use, sound the bottom of it.</w:t>
      </w:r>
    </w:p>
    <w:p w14:paraId="2B65B5C6">
      <w:pPr>
        <w:spacing w:after="0" w:line="259" w:lineRule="auto"/>
        <w:ind w:left="0" w:right="0" w:firstLine="0"/>
        <w:jc w:val="left"/>
        <w:rPr>
          <w:rFonts w:hint="eastAsia"/>
          <w:i w:val="0"/>
          <w:iCs/>
          <w:sz w:val="30"/>
          <w:szCs w:val="30"/>
        </w:rPr>
      </w:pPr>
      <w:r>
        <w:rPr>
          <w:rFonts w:hint="eastAsia"/>
          <w:i w:val="0"/>
          <w:iCs/>
          <w:sz w:val="30"/>
          <w:szCs w:val="30"/>
        </w:rPr>
        <w:t>第三，祂最高的智慧也显明在于祂并非混乱地创造万物，以致产生并留下混沌，而是以完美的次序和比例创造。因此，对于任何用心思考这些事的人来说，如此多的智慧不仅显明在整体结构中，也显明在一个人或一只跳蚤的各部分布局中，以致世上所有最聪明的人都永远无法模仿、解释，或尽其所能探究到其底蕴。</w:t>
      </w:r>
    </w:p>
    <w:p w14:paraId="5F17860E">
      <w:pPr>
        <w:spacing w:after="0" w:line="259" w:lineRule="auto"/>
        <w:ind w:left="0" w:right="0" w:firstLine="0"/>
        <w:jc w:val="left"/>
        <w:rPr>
          <w:rFonts w:hint="eastAsia"/>
          <w:i w:val="0"/>
          <w:iCs/>
          <w:sz w:val="30"/>
          <w:szCs w:val="30"/>
        </w:rPr>
      </w:pPr>
    </w:p>
    <w:p w14:paraId="6B01B582">
      <w:pPr>
        <w:spacing w:after="0" w:line="259" w:lineRule="auto"/>
        <w:ind w:left="0" w:right="0" w:firstLine="0"/>
        <w:jc w:val="left"/>
        <w:rPr>
          <w:rFonts w:hint="eastAsia"/>
          <w:i w:val="0"/>
          <w:iCs/>
          <w:sz w:val="30"/>
          <w:szCs w:val="30"/>
        </w:rPr>
      </w:pPr>
      <w:r>
        <w:rPr>
          <w:rFonts w:hint="eastAsia"/>
          <w:i w:val="0"/>
          <w:iCs/>
          <w:sz w:val="30"/>
          <w:szCs w:val="30"/>
        </w:rPr>
        <w:t>Use. Of Exhortation: that with heart, mind, and work, we are always diligent to give this glory to God that he deserves, and which justice requires from us, and to which we are perpetually called and stirred up by all creatures in heaven and on earth.</w:t>
      </w:r>
    </w:p>
    <w:p w14:paraId="4357B728">
      <w:pPr>
        <w:spacing w:after="0" w:line="259" w:lineRule="auto"/>
        <w:ind w:left="0" w:right="0" w:firstLine="0"/>
        <w:jc w:val="left"/>
        <w:rPr>
          <w:i w:val="0"/>
          <w:iCs/>
          <w:sz w:val="30"/>
          <w:szCs w:val="30"/>
        </w:rPr>
      </w:pPr>
      <w:r>
        <w:rPr>
          <w:rFonts w:hint="eastAsia"/>
          <w:i w:val="0"/>
          <w:iCs/>
          <w:sz w:val="30"/>
          <w:szCs w:val="30"/>
        </w:rPr>
        <w:t>用途、劝勉：我们应当以心灵、思想和行为，始终殷勤地将神所当得的荣耀归给祂，这是公义对我们的要求，也是天上地上所有受造物不断呼召和激励我们去做的。</w:t>
      </w:r>
      <w:r>
        <w:rPr>
          <w:rFonts w:ascii="Arial" w:hAnsi="Arial" w:eastAsia="Arial" w:cs="Arial"/>
          <w:i w:val="0"/>
          <w:iCs/>
          <w:sz w:val="30"/>
          <w:szCs w:val="30"/>
        </w:rPr>
        <w:t xml:space="preserve"> </w:t>
      </w:r>
      <w:r>
        <w:rPr>
          <w:i w:val="0"/>
          <w:iCs/>
          <w:sz w:val="30"/>
          <w:szCs w:val="30"/>
        </w:rPr>
        <w:br w:type="page"/>
      </w:r>
    </w:p>
    <w:p w14:paraId="171A47FC">
      <w:pPr>
        <w:spacing w:after="568"/>
        <w:ind w:left="-5" w:right="0"/>
      </w:pPr>
      <w:r>
        <w:t>[72]</w:t>
      </w:r>
    </w:p>
    <w:p w14:paraId="664848D7">
      <w:pPr>
        <w:pStyle w:val="5"/>
        <w:ind w:left="1988" w:right="1978"/>
      </w:pPr>
      <w:r>
        <w:t xml:space="preserve">The Tenth Lord’s Day </w:t>
      </w:r>
      <w:r>
        <w:rPr>
          <w:i/>
          <w:color w:val="4F81BD"/>
        </w:rPr>
        <w:t>Rom 11.36</w:t>
      </w:r>
    </w:p>
    <w:p w14:paraId="7E1F4614">
      <w:pPr>
        <w:spacing w:after="7" w:line="255" w:lineRule="auto"/>
        <w:ind w:left="31" w:right="21"/>
        <w:jc w:val="center"/>
      </w:pPr>
      <w:r>
        <w:rPr>
          <w:b/>
          <w:i/>
          <w:color w:val="4F81BD"/>
          <w:sz w:val="39"/>
        </w:rPr>
        <w:t>For of him, and through him, and to him, are all things.</w:t>
      </w:r>
    </w:p>
    <w:p w14:paraId="6F4FFEB8">
      <w:pPr>
        <w:pStyle w:val="5"/>
        <w:bidi w:val="0"/>
        <w:rPr>
          <w:rFonts w:hint="eastAsia"/>
        </w:rPr>
      </w:pPr>
      <w:r>
        <w:rPr>
          <w:rFonts w:hint="eastAsia"/>
        </w:rPr>
        <w:t>第十主日 罗马书11:36</w:t>
      </w:r>
    </w:p>
    <w:p w14:paraId="3FA8BAEC">
      <w:pPr>
        <w:pStyle w:val="5"/>
        <w:bidi w:val="0"/>
        <w:rPr>
          <w:rFonts w:hint="eastAsia"/>
        </w:rPr>
      </w:pPr>
      <w:r>
        <w:rPr>
          <w:rFonts w:hint="eastAsia"/>
        </w:rPr>
        <w:t>因为万物都是本于祂，倚靠祂，归于祂。</w:t>
      </w:r>
    </w:p>
    <w:p w14:paraId="79A71B79">
      <w:pPr>
        <w:ind w:left="-5" w:right="0"/>
        <w:rPr>
          <w:rFonts w:hint="eastAsia"/>
        </w:rPr>
      </w:pPr>
    </w:p>
    <w:p w14:paraId="18B0C48B">
      <w:pPr>
        <w:ind w:left="-5" w:right="0"/>
        <w:rPr>
          <w:rFonts w:hint="eastAsia"/>
        </w:rPr>
      </w:pPr>
      <w:r>
        <w:rPr>
          <w:rFonts w:hint="eastAsia"/>
        </w:rPr>
        <w:t>The Apostle brings an argument here to prove what he had asserted before, that God owes no man anything.</w:t>
      </w:r>
    </w:p>
    <w:p w14:paraId="17C34C56">
      <w:pPr>
        <w:ind w:left="-5" w:right="0"/>
        <w:rPr>
          <w:rFonts w:hint="eastAsia"/>
        </w:rPr>
      </w:pPr>
      <w:r>
        <w:rPr>
          <w:rFonts w:hint="eastAsia"/>
        </w:rPr>
        <w:t>使徒在此提出一个论据，证明他先前所断言的，神不欠任何人什么。</w:t>
      </w:r>
    </w:p>
    <w:p w14:paraId="1B4BE507">
      <w:pPr>
        <w:ind w:left="-5" w:right="0"/>
        <w:rPr>
          <w:rFonts w:hint="eastAsia"/>
        </w:rPr>
      </w:pPr>
    </w:p>
    <w:p w14:paraId="131A6398">
      <w:pPr>
        <w:ind w:left="-5" w:right="0"/>
        <w:rPr>
          <w:rFonts w:hint="eastAsia"/>
        </w:rPr>
      </w:pPr>
      <w:r>
        <w:rPr>
          <w:rFonts w:hint="eastAsia"/>
        </w:rPr>
        <w:t>He proves it from the opposition thus: the cause owes nothing to its effect, but contrarily the effect owes everything to the cause.</w:t>
      </w:r>
    </w:p>
    <w:p w14:paraId="72F46BAE">
      <w:pPr>
        <w:ind w:left="-5" w:right="0"/>
        <w:rPr>
          <w:rFonts w:hint="eastAsia"/>
        </w:rPr>
      </w:pPr>
      <w:r>
        <w:rPr>
          <w:rFonts w:hint="eastAsia"/>
        </w:rPr>
        <w:t>他从对立面这样证明：因不欠果什么，反之，果却欠因一切。</w:t>
      </w:r>
    </w:p>
    <w:p w14:paraId="28F1536B">
      <w:pPr>
        <w:ind w:left="-5" w:right="0"/>
        <w:rPr>
          <w:rFonts w:hint="eastAsia"/>
        </w:rPr>
      </w:pPr>
    </w:p>
    <w:p w14:paraId="111BDAF0">
      <w:pPr>
        <w:ind w:left="-5" w:right="0"/>
        <w:rPr>
          <w:rFonts w:hint="eastAsia"/>
        </w:rPr>
      </w:pPr>
      <w:r>
        <w:rPr>
          <w:rFonts w:hint="eastAsia"/>
        </w:rPr>
        <w:t>Now God is the cause, not the effect, in respect to all things whatsoever that either are, or are done in this world.</w:t>
      </w:r>
    </w:p>
    <w:p w14:paraId="7B5345E9">
      <w:pPr>
        <w:ind w:left="-5" w:right="0"/>
        <w:rPr>
          <w:rFonts w:hint="eastAsia"/>
        </w:rPr>
      </w:pPr>
      <w:r>
        <w:rPr>
          <w:rFonts w:hint="eastAsia"/>
        </w:rPr>
        <w:t>如今，神是因，而非果，这是就世上一切存在或发生的事物而言。</w:t>
      </w:r>
    </w:p>
    <w:p w14:paraId="3F122AF1">
      <w:pPr>
        <w:ind w:left="-5" w:right="0"/>
        <w:rPr>
          <w:rFonts w:hint="eastAsia"/>
        </w:rPr>
      </w:pPr>
    </w:p>
    <w:p w14:paraId="72C0C27F">
      <w:pPr>
        <w:ind w:left="-5" w:right="0"/>
        <w:rPr>
          <w:rFonts w:hint="eastAsia"/>
        </w:rPr>
      </w:pPr>
      <w:r>
        <w:rPr>
          <w:rFonts w:hint="eastAsia"/>
        </w:rPr>
        <w:t>But God as a cause comes under a threefold reason or notion: 1. either as a procreating cause, from him are all things; or 2. as a conserving or directing cause, and through him or by him are all things; or 3. as a final cause, for which all things exist, and to him, or for him are all things.</w:t>
      </w:r>
    </w:p>
    <w:p w14:paraId="4D8E2D33">
      <w:pPr>
        <w:ind w:left="-5" w:right="0"/>
        <w:rPr>
          <w:rFonts w:hint="eastAsia"/>
        </w:rPr>
      </w:pPr>
      <w:r>
        <w:rPr>
          <w:rFonts w:hint="eastAsia"/>
        </w:rPr>
        <w:t>但神作为因有三重理由或概念：1. 作为创造之因，万物都是本于祂；或2. 作为保守或指导之因，万物都是倚靠祂或藉着祂；或3. 作为终极之因，万物为祂而存在，万物都是归于祂或为了祂。</w:t>
      </w:r>
    </w:p>
    <w:p w14:paraId="510EEFD7">
      <w:pPr>
        <w:ind w:left="-5" w:right="0"/>
        <w:rPr>
          <w:rFonts w:hint="eastAsia"/>
        </w:rPr>
      </w:pPr>
    </w:p>
    <w:p w14:paraId="1A4AF6F6">
      <w:pPr>
        <w:ind w:left="-5" w:right="0"/>
        <w:rPr>
          <w:rFonts w:hint="eastAsia"/>
        </w:rPr>
      </w:pPr>
      <w:r>
        <w:rPr>
          <w:rFonts w:hint="eastAsia"/>
        </w:rPr>
        <w:t>In the first notion, creation is attributed to him; in the second, sustenance and governance of all things, in which the providence of God properly consists; in the third notion, perfection and conservation of all things is attributed to God in which the end and accomplishment of creation, sustenance, and governance is seen and consists.</w:t>
      </w:r>
    </w:p>
    <w:p w14:paraId="5ECF820E">
      <w:pPr>
        <w:ind w:left="-5" w:right="0"/>
        <w:rPr>
          <w:rFonts w:hint="eastAsia"/>
        </w:rPr>
      </w:pPr>
      <w:r>
        <w:rPr>
          <w:rFonts w:hint="eastAsia"/>
        </w:rPr>
        <w:t>在第一概念中，创造归于祂；在第二概念中，万物的维持和治理，神的护理恰当地体现在此；在第三概念中，万物的完善和保守归于神，创造、维持和治理的目的与成就在此显明并存在。</w:t>
      </w:r>
    </w:p>
    <w:p w14:paraId="175E440E">
      <w:pPr>
        <w:ind w:left="-5" w:right="0"/>
        <w:rPr>
          <w:rFonts w:hint="eastAsia"/>
        </w:rPr>
      </w:pPr>
    </w:p>
    <w:p w14:paraId="4F2583E4">
      <w:pPr>
        <w:ind w:left="-5" w:right="0"/>
        <w:rPr>
          <w:rFonts w:hint="eastAsia"/>
        </w:rPr>
      </w:pPr>
      <w:r>
        <w:rPr>
          <w:rFonts w:hint="eastAsia"/>
        </w:rPr>
        <w:t>Doctrine 1. God has a sure providence whereby he takes care for all things, and directs them to his own glory.</w:t>
      </w:r>
    </w:p>
    <w:p w14:paraId="711A6D56">
      <w:pPr>
        <w:ind w:left="-5" w:right="0"/>
        <w:rPr>
          <w:rFonts w:hint="eastAsia"/>
        </w:rPr>
      </w:pPr>
      <w:r>
        <w:rPr>
          <w:rFonts w:hint="eastAsia"/>
        </w:rPr>
        <w:t>教义1. 神有确定的护理，藉此祂看顾万物，并引导它们归向祂自己的荣耀。</w:t>
      </w:r>
    </w:p>
    <w:p w14:paraId="46E736C0">
      <w:pPr>
        <w:ind w:left="-5" w:right="0"/>
        <w:rPr>
          <w:rFonts w:hint="eastAsia"/>
        </w:rPr>
      </w:pPr>
    </w:p>
    <w:p w14:paraId="7A132AF9">
      <w:pPr>
        <w:ind w:left="-5" w:right="0"/>
        <w:rPr>
          <w:rFonts w:hint="eastAsia"/>
        </w:rPr>
      </w:pPr>
      <w:r>
        <w:rPr>
          <w:rFonts w:hint="eastAsia"/>
        </w:rPr>
        <w:t>This is clear from the Text, in as much as all things are to be directed by him and for him.</w:t>
      </w:r>
    </w:p>
    <w:p w14:paraId="0DBA7600">
      <w:pPr>
        <w:ind w:left="-5" w:right="0"/>
        <w:rPr>
          <w:rFonts w:hint="eastAsia"/>
        </w:rPr>
      </w:pPr>
      <w:r>
        <w:rPr>
          <w:rFonts w:hint="eastAsia"/>
        </w:rPr>
        <w:t>这从经文中清晰可见，因为万物都是由祂引导并为了祂。</w:t>
      </w:r>
    </w:p>
    <w:p w14:paraId="29E103DD">
      <w:pPr>
        <w:ind w:left="-5" w:right="0"/>
        <w:rPr>
          <w:rFonts w:hint="eastAsia"/>
        </w:rPr>
      </w:pPr>
    </w:p>
    <w:p w14:paraId="6A22EDAF">
      <w:pPr>
        <w:ind w:left="-5" w:right="0"/>
        <w:rPr>
          <w:rFonts w:hint="eastAsia"/>
        </w:rPr>
      </w:pPr>
      <w:r>
        <w:rPr>
          <w:rFonts w:hint="eastAsia"/>
        </w:rPr>
        <w:t>Reason 1. Because God is the cause of things from [73] reason and wisdom of the greatest excellence — not from any [103] necessity of his nature, nor yet from any casualty or coaction.</w:t>
      </w:r>
    </w:p>
    <w:p w14:paraId="74CD32C8">
      <w:pPr>
        <w:ind w:left="-5" w:right="0"/>
        <w:rPr>
          <w:rFonts w:hint="eastAsia"/>
        </w:rPr>
      </w:pPr>
      <w:r>
        <w:rPr>
          <w:rFonts w:hint="eastAsia"/>
        </w:rPr>
        <w:t>理由1. 因为神是万物之因，出于[73]极其卓越的理性和智慧——不是出于祂本性的任何[103]必然性，也不是出于任何偶然或强制。</w:t>
      </w:r>
    </w:p>
    <w:p w14:paraId="3A7CA1F0">
      <w:pPr>
        <w:ind w:left="-5" w:right="0"/>
        <w:rPr>
          <w:rFonts w:hint="eastAsia"/>
        </w:rPr>
      </w:pPr>
    </w:p>
    <w:p w14:paraId="7081CB47">
      <w:pPr>
        <w:ind w:left="-5" w:right="0"/>
        <w:rPr>
          <w:rFonts w:hint="eastAsia"/>
        </w:rPr>
      </w:pPr>
      <w:r>
        <w:rPr>
          <w:rFonts w:hint="eastAsia"/>
        </w:rPr>
        <w:t>And in such a cause, there is always a regard to the end, and an efficacious willing of it, together with an ordering of the means for attaining that end accordingly.</w:t>
      </w:r>
    </w:p>
    <w:p w14:paraId="575C882D">
      <w:pPr>
        <w:ind w:left="-5" w:right="0"/>
        <w:rPr>
          <w:rFonts w:hint="eastAsia"/>
        </w:rPr>
      </w:pPr>
      <w:r>
        <w:rPr>
          <w:rFonts w:hint="eastAsia"/>
        </w:rPr>
        <w:t>在这样的因中，总是考虑到目的，并有效地愿意实现它，同时相应地安排达成该目的的手段。</w:t>
      </w:r>
    </w:p>
    <w:p w14:paraId="0DAE0CC8">
      <w:pPr>
        <w:ind w:left="-5" w:right="0"/>
        <w:rPr>
          <w:rFonts w:hint="eastAsia"/>
        </w:rPr>
      </w:pPr>
    </w:p>
    <w:p w14:paraId="11619C8F">
      <w:pPr>
        <w:ind w:left="-5" w:right="0"/>
        <w:rPr>
          <w:rFonts w:hint="eastAsia"/>
        </w:rPr>
      </w:pPr>
      <w:r>
        <w:rPr>
          <w:rFonts w:hint="eastAsia"/>
        </w:rPr>
        <w:t>Reason 2. Because if God had only made the creatures, and had no care of them afterwards, or did not direct and govern them, the work of creation would have been but idle, vain, and as if done in jest.</w:t>
      </w:r>
    </w:p>
    <w:p w14:paraId="7C71B23C">
      <w:pPr>
        <w:ind w:left="-5" w:right="0"/>
        <w:rPr>
          <w:rFonts w:hint="eastAsia"/>
        </w:rPr>
      </w:pPr>
      <w:r>
        <w:rPr>
          <w:rFonts w:hint="eastAsia"/>
        </w:rPr>
        <w:t>理由2. 因为若神只造了受造物，而此后不关心它们，或不指导和统管它们，创造之工就会变得无所事事、徒然，如同开玩笑一般。</w:t>
      </w:r>
    </w:p>
    <w:p w14:paraId="1C61262E">
      <w:pPr>
        <w:ind w:left="-5" w:right="0"/>
        <w:rPr>
          <w:rFonts w:hint="eastAsia"/>
        </w:rPr>
      </w:pPr>
    </w:p>
    <w:p w14:paraId="09E0C4B9">
      <w:pPr>
        <w:ind w:left="-5" w:right="0"/>
        <w:rPr>
          <w:rFonts w:hint="eastAsia"/>
        </w:rPr>
      </w:pPr>
      <w:r>
        <w:rPr>
          <w:rFonts w:hint="eastAsia"/>
        </w:rPr>
        <w:t>For workmen do not usually take pains to perfect a work, and then neglect it, unless they do it from too much leisure, and sport, or pastime, which does not agree to God.</w:t>
      </w:r>
    </w:p>
    <w:p w14:paraId="41719155">
      <w:pPr>
        <w:ind w:left="-5" w:right="0"/>
        <w:rPr>
          <w:rFonts w:hint="eastAsia"/>
        </w:rPr>
      </w:pPr>
      <w:r>
        <w:rPr>
          <w:rFonts w:hint="eastAsia"/>
        </w:rPr>
        <w:t>因为工匠通常不会费心完善一件作品，然后置之不理，除非他们是出于过多的闲暇、娱乐或消遣，这与神不符。</w:t>
      </w:r>
    </w:p>
    <w:p w14:paraId="77390CC3">
      <w:pPr>
        <w:ind w:left="-5" w:right="0"/>
        <w:rPr>
          <w:rFonts w:hint="eastAsia"/>
        </w:rPr>
      </w:pPr>
    </w:p>
    <w:p w14:paraId="240C5519">
      <w:pPr>
        <w:ind w:left="-5" w:right="0"/>
        <w:rPr>
          <w:rFonts w:hint="eastAsia"/>
        </w:rPr>
      </w:pPr>
      <w:r>
        <w:rPr>
          <w:rFonts w:hint="eastAsia"/>
        </w:rPr>
        <w:t>Reason 3. Unless God directed and governed all things that he created, his work would be imperfect, as not bringing it to its destinate end.</w:t>
      </w:r>
    </w:p>
    <w:p w14:paraId="560EFC5C">
      <w:pPr>
        <w:ind w:left="-5" w:right="0"/>
        <w:rPr>
          <w:rFonts w:hint="eastAsia"/>
        </w:rPr>
      </w:pPr>
      <w:r>
        <w:rPr>
          <w:rFonts w:hint="eastAsia"/>
        </w:rPr>
        <w:t>理由3. 除非神指导和治理祂所创造的万物，否则祂的工作将是不完善的，因为没有将其带到预定的终点。</w:t>
      </w:r>
    </w:p>
    <w:p w14:paraId="1A553F78">
      <w:pPr>
        <w:ind w:left="-5" w:right="0"/>
        <w:rPr>
          <w:rFonts w:hint="eastAsia"/>
        </w:rPr>
      </w:pPr>
    </w:p>
    <w:p w14:paraId="214E6030">
      <w:pPr>
        <w:ind w:left="-5" w:right="0"/>
        <w:rPr>
          <w:rFonts w:hint="eastAsia"/>
        </w:rPr>
      </w:pPr>
      <w:r>
        <w:rPr>
          <w:rFonts w:hint="eastAsia"/>
        </w:rPr>
        <w:t>It would also be subordinate to the operation or influence of something else upon it that is not the principal, as we see it is among men.</w:t>
      </w:r>
    </w:p>
    <w:p w14:paraId="2ED25990">
      <w:pPr>
        <w:ind w:left="-5" w:right="0"/>
        <w:rPr>
          <w:rFonts w:hint="eastAsia"/>
        </w:rPr>
      </w:pPr>
      <w:r>
        <w:rPr>
          <w:rFonts w:hint="eastAsia"/>
        </w:rPr>
        <w:t>它也会从属于其上的某种非主要的运作或影响，正如我们在人中所见。</w:t>
      </w:r>
    </w:p>
    <w:p w14:paraId="073E3BAB">
      <w:pPr>
        <w:ind w:left="-5" w:right="0"/>
        <w:rPr>
          <w:rFonts w:hint="eastAsia"/>
        </w:rPr>
      </w:pPr>
    </w:p>
    <w:p w14:paraId="6B5DA4BF">
      <w:pPr>
        <w:ind w:left="-5" w:right="0"/>
        <w:rPr>
          <w:rFonts w:hint="eastAsia"/>
        </w:rPr>
      </w:pPr>
      <w:r>
        <w:rPr>
          <w:rFonts w:hint="eastAsia"/>
        </w:rPr>
        <w:t>For someone that makes a Ship, and does not afterwards direct and govern her in her sailing, his work about her is but imperfect and as it were in vain.</w:t>
      </w:r>
    </w:p>
    <w:p w14:paraId="4FECA23F">
      <w:pPr>
        <w:ind w:left="-5" w:right="0"/>
        <w:rPr>
          <w:rFonts w:hint="eastAsia"/>
        </w:rPr>
      </w:pPr>
      <w:r>
        <w:rPr>
          <w:rFonts w:hint="eastAsia"/>
        </w:rPr>
        <w:t>因为某人若造了一艘船，但之后不指导和操控她的航行，他对她的工作便是不完善的，如同白费。</w:t>
      </w:r>
    </w:p>
    <w:p w14:paraId="2220F227">
      <w:pPr>
        <w:ind w:left="-5" w:right="0"/>
        <w:rPr>
          <w:rFonts w:hint="eastAsia"/>
        </w:rPr>
      </w:pPr>
    </w:p>
    <w:p w14:paraId="35D0CC98">
      <w:pPr>
        <w:ind w:left="-5" w:right="0"/>
        <w:rPr>
          <w:rFonts w:hint="eastAsia"/>
        </w:rPr>
      </w:pPr>
      <w:r>
        <w:rPr>
          <w:rFonts w:hint="eastAsia"/>
        </w:rPr>
        <w:t>His art and work is subordinate to the art of sailing, which does the other and better sort of work about that Ship.</w:t>
      </w:r>
    </w:p>
    <w:p w14:paraId="6FA11816">
      <w:pPr>
        <w:ind w:left="-5" w:right="0"/>
      </w:pPr>
      <w:r>
        <w:rPr>
          <w:rFonts w:hint="eastAsia"/>
        </w:rPr>
        <w:t>他的技艺和工作从属于航海之术，后者对那船做了另一种更好的工作。</w:t>
      </w:r>
    </w:p>
    <w:p w14:paraId="6FD32FEB">
      <w:pPr>
        <w:ind w:left="-5" w:right="0"/>
        <w:rPr>
          <w:rFonts w:hint="eastAsia"/>
          <w:i w:val="0"/>
          <w:iCs/>
        </w:rPr>
      </w:pPr>
      <w:r>
        <w:rPr>
          <w:rFonts w:hint="eastAsia"/>
          <w:i w:val="0"/>
          <w:iCs/>
        </w:rPr>
        <w:t>Reason 4. Common experience teaches that there is some present and powerful wisdom everywhere that is efficacious in its workings and intentions, whereby creatures are directed in their operations.</w:t>
      </w:r>
    </w:p>
    <w:p w14:paraId="14D7A82C">
      <w:pPr>
        <w:ind w:left="-5" w:right="0"/>
        <w:rPr>
          <w:rFonts w:hint="eastAsia"/>
          <w:i w:val="0"/>
          <w:iCs/>
        </w:rPr>
      </w:pPr>
      <w:r>
        <w:rPr>
          <w:rFonts w:hint="eastAsia"/>
          <w:i w:val="0"/>
          <w:iCs/>
        </w:rPr>
        <w:t>理由4. 共同的经验教导我们，世间无处不在一种当下且大能的智慧，在其工作和意图上都有功效，万物的活动都由此指引。</w:t>
      </w:r>
    </w:p>
    <w:p w14:paraId="59985E73">
      <w:pPr>
        <w:ind w:left="-5" w:right="0"/>
        <w:rPr>
          <w:rFonts w:hint="eastAsia"/>
          <w:i w:val="0"/>
          <w:iCs/>
        </w:rPr>
      </w:pPr>
    </w:p>
    <w:p w14:paraId="776D489E">
      <w:pPr>
        <w:ind w:left="-5" w:right="0"/>
        <w:rPr>
          <w:rFonts w:hint="eastAsia"/>
          <w:i w:val="0"/>
          <w:iCs/>
        </w:rPr>
      </w:pPr>
      <w:r>
        <w:rPr>
          <w:rFonts w:hint="eastAsia"/>
          <w:i w:val="0"/>
          <w:iCs/>
        </w:rPr>
        <w:t>For without it, the kinds of all things could not have been preserved and propagated under the same forms and figures, parts and 103dispositions, through all generations.</w:t>
      </w:r>
    </w:p>
    <w:p w14:paraId="4EAFC075">
      <w:pPr>
        <w:ind w:left="-5" w:right="0"/>
        <w:rPr>
          <w:rFonts w:hint="eastAsia"/>
          <w:i w:val="0"/>
          <w:iCs/>
        </w:rPr>
      </w:pPr>
      <w:r>
        <w:rPr>
          <w:rFonts w:hint="eastAsia"/>
          <w:i w:val="0"/>
          <w:iCs/>
        </w:rPr>
        <w:t>若没有它，万物的种类就不可能以相同的形态、外观、部分和103性情，世代保存和延续。</w:t>
      </w:r>
    </w:p>
    <w:p w14:paraId="4B4DE955">
      <w:pPr>
        <w:ind w:left="-5" w:right="0"/>
        <w:rPr>
          <w:rFonts w:hint="eastAsia"/>
          <w:i w:val="0"/>
          <w:iCs/>
        </w:rPr>
      </w:pPr>
    </w:p>
    <w:p w14:paraId="7D085B1B">
      <w:pPr>
        <w:ind w:left="-5" w:right="0"/>
        <w:rPr>
          <w:rFonts w:hint="eastAsia"/>
          <w:i w:val="0"/>
          <w:iCs/>
        </w:rPr>
      </w:pPr>
      <w:r>
        <w:rPr>
          <w:rFonts w:hint="eastAsia"/>
          <w:i w:val="0"/>
          <w:iCs/>
        </w:rPr>
        <w:t>Also, without it, creatures that lack reason could not be directed to tend to [74] some certain end unknown to themselves, and to possess certain places most convenient for them, and to seek the order and preservation of the universe or whole, rather than their own in particular.</w:t>
      </w:r>
    </w:p>
    <w:p w14:paraId="395D2E9C">
      <w:pPr>
        <w:ind w:left="-5" w:right="0"/>
        <w:rPr>
          <w:rFonts w:hint="eastAsia"/>
          <w:i w:val="0"/>
          <w:iCs/>
        </w:rPr>
      </w:pPr>
      <w:r>
        <w:rPr>
          <w:rFonts w:hint="eastAsia"/>
          <w:i w:val="0"/>
          <w:iCs/>
        </w:rPr>
        <w:t>同样，若没有它，那些缺乏理性的生物就不可能被引导去追求[74]那些它们自己并不知道的特定目标，也不可能占据对它们最合适的特定地方，更不可能寻求宇宙或整体的秩序和保存，而非只顾自身的特殊利益。</w:t>
      </w:r>
    </w:p>
    <w:p w14:paraId="22F29BEC">
      <w:pPr>
        <w:ind w:left="-5" w:right="0"/>
        <w:rPr>
          <w:rFonts w:hint="eastAsia"/>
          <w:i w:val="0"/>
          <w:iCs/>
        </w:rPr>
      </w:pPr>
    </w:p>
    <w:p w14:paraId="2E7B9AE1">
      <w:pPr>
        <w:ind w:left="-5" w:right="0"/>
        <w:rPr>
          <w:rFonts w:hint="eastAsia"/>
          <w:i w:val="0"/>
          <w:iCs/>
        </w:rPr>
      </w:pPr>
      <w:r>
        <w:rPr>
          <w:rFonts w:hint="eastAsia"/>
          <w:i w:val="0"/>
          <w:iCs/>
        </w:rPr>
        <w:t>Without this providence it cannot be understood how some beasts have such instinct and as it were some beams of certain wisdom imparted to them as they have.</w:t>
      </w:r>
    </w:p>
    <w:p w14:paraId="0874B401">
      <w:pPr>
        <w:ind w:left="-5" w:right="0"/>
        <w:rPr>
          <w:rFonts w:hint="eastAsia"/>
          <w:i w:val="0"/>
          <w:iCs/>
        </w:rPr>
      </w:pPr>
      <w:r>
        <w:rPr>
          <w:rFonts w:hint="eastAsia"/>
          <w:i w:val="0"/>
          <w:iCs/>
        </w:rPr>
        <w:t>若没有这种护理，就无法理解为何某些野兽会有这样的本能，仿佛有某种智慧的光芒赐予它们。</w:t>
      </w:r>
    </w:p>
    <w:p w14:paraId="479A485D">
      <w:pPr>
        <w:ind w:left="-5" w:right="0"/>
        <w:rPr>
          <w:rFonts w:hint="eastAsia"/>
          <w:i w:val="0"/>
          <w:iCs/>
        </w:rPr>
      </w:pPr>
    </w:p>
    <w:p w14:paraId="698AFC61">
      <w:pPr>
        <w:ind w:left="-5" w:right="0"/>
        <w:rPr>
          <w:rFonts w:hint="eastAsia"/>
          <w:i w:val="0"/>
          <w:iCs/>
        </w:rPr>
      </w:pPr>
      <w:r>
        <w:rPr>
          <w:rFonts w:hint="eastAsia"/>
          <w:i w:val="0"/>
          <w:iCs/>
        </w:rPr>
        <w:t>This may be seen in ants, bees, spiders, swallows, and storks, of which Scripture itself speaks, and many other beasts which are rightly said to be born as it were with a Law, a Book, and a Lantern.</w:t>
      </w:r>
    </w:p>
    <w:p w14:paraId="0FE521E5">
      <w:pPr>
        <w:ind w:left="-5" w:right="0"/>
        <w:rPr>
          <w:rFonts w:hint="eastAsia"/>
          <w:i w:val="0"/>
          <w:iCs/>
        </w:rPr>
      </w:pPr>
      <w:r>
        <w:rPr>
          <w:rFonts w:hint="eastAsia"/>
          <w:i w:val="0"/>
          <w:iCs/>
        </w:rPr>
        <w:t>这可以在蚂蚁、蜜蜂、蜘蛛、燕子和鹳鸟身上看到，圣经本身也提到了这些，还有许多其他野兽，可以正确地说它们生来就带有一部律法、一本书和一盏灯笼。</w:t>
      </w:r>
    </w:p>
    <w:p w14:paraId="150DFB5C">
      <w:pPr>
        <w:ind w:left="-5" w:right="0"/>
        <w:rPr>
          <w:rFonts w:hint="eastAsia"/>
          <w:i w:val="0"/>
          <w:iCs/>
        </w:rPr>
      </w:pPr>
    </w:p>
    <w:p w14:paraId="6AA19CB1">
      <w:pPr>
        <w:ind w:left="-5" w:right="0"/>
        <w:rPr>
          <w:rFonts w:hint="eastAsia"/>
          <w:i w:val="0"/>
          <w:iCs/>
        </w:rPr>
      </w:pPr>
      <w:r>
        <w:rPr>
          <w:rFonts w:hint="eastAsia"/>
          <w:i w:val="0"/>
          <w:iCs/>
        </w:rPr>
        <w:t>With a Law which they follow and observe constantly in all their operations, and in which there is a certain art and wisdom that manifestly appears.</w:t>
      </w:r>
    </w:p>
    <w:p w14:paraId="54A2E64E">
      <w:pPr>
        <w:ind w:left="-5" w:right="0"/>
        <w:rPr>
          <w:rFonts w:hint="eastAsia"/>
          <w:i w:val="0"/>
          <w:iCs/>
        </w:rPr>
      </w:pPr>
      <w:r>
        <w:rPr>
          <w:rFonts w:hint="eastAsia"/>
          <w:i w:val="0"/>
          <w:iCs/>
        </w:rPr>
        <w:t>它们有一部律法，在所有行动中都遵循和遵守，其中明显地显现出某种艺术和智慧。</w:t>
      </w:r>
    </w:p>
    <w:p w14:paraId="3D2AA634">
      <w:pPr>
        <w:ind w:left="-5" w:right="0"/>
        <w:rPr>
          <w:rFonts w:hint="eastAsia"/>
          <w:i w:val="0"/>
          <w:iCs/>
        </w:rPr>
      </w:pPr>
    </w:p>
    <w:p w14:paraId="41730906">
      <w:pPr>
        <w:ind w:left="-5" w:right="0"/>
        <w:rPr>
          <w:rFonts w:hint="eastAsia"/>
          <w:i w:val="0"/>
          <w:iCs/>
        </w:rPr>
      </w:pPr>
      <w:r>
        <w:rPr>
          <w:rFonts w:hint="eastAsia"/>
          <w:i w:val="0"/>
          <w:iCs/>
        </w:rPr>
        <w:t>With a Book in which they have that Law written down for them, because it is ever present with them, and indeed it is written or engraven on their souls.</w:t>
      </w:r>
    </w:p>
    <w:p w14:paraId="164831DB">
      <w:pPr>
        <w:ind w:left="-5" w:right="0"/>
        <w:rPr>
          <w:rFonts w:hint="eastAsia"/>
          <w:i w:val="0"/>
          <w:iCs/>
        </w:rPr>
      </w:pPr>
      <w:r>
        <w:rPr>
          <w:rFonts w:hint="eastAsia"/>
          <w:i w:val="0"/>
          <w:iCs/>
        </w:rPr>
        <w:t>它们有一本书，其中为它们记录了那律法，因为这律法永远与它们同在，实际上是写在或刻在它们的灵魂上。</w:t>
      </w:r>
    </w:p>
    <w:p w14:paraId="79B86A06">
      <w:pPr>
        <w:ind w:left="-5" w:right="0"/>
        <w:rPr>
          <w:rFonts w:hint="eastAsia"/>
          <w:i w:val="0"/>
          <w:iCs/>
        </w:rPr>
      </w:pPr>
    </w:p>
    <w:p w14:paraId="27CF8D70">
      <w:pPr>
        <w:ind w:left="-5" w:right="0"/>
        <w:rPr>
          <w:rFonts w:hint="eastAsia"/>
          <w:i w:val="0"/>
          <w:iCs/>
        </w:rPr>
      </w:pPr>
      <w:r>
        <w:rPr>
          <w:rFonts w:hint="eastAsia"/>
          <w:i w:val="0"/>
          <w:iCs/>
        </w:rPr>
        <w:t>With a Lantern also, because at all times they so readily read in it, and perceive all those things which agree to their condition.</w:t>
      </w:r>
    </w:p>
    <w:p w14:paraId="07219F1A">
      <w:pPr>
        <w:ind w:left="-5" w:right="0"/>
        <w:rPr>
          <w:rFonts w:hint="eastAsia"/>
          <w:i w:val="0"/>
          <w:iCs/>
        </w:rPr>
      </w:pPr>
      <w:r>
        <w:rPr>
          <w:rFonts w:hint="eastAsia"/>
          <w:i w:val="0"/>
          <w:iCs/>
        </w:rPr>
        <w:t>它们还有一盏灯笼，因为它们随时都能轻易地从中阅读，并感知所有与其状况相符的事物。</w:t>
      </w:r>
    </w:p>
    <w:p w14:paraId="324F87A5">
      <w:pPr>
        <w:ind w:left="-5" w:right="0"/>
        <w:rPr>
          <w:rFonts w:hint="eastAsia"/>
          <w:i w:val="0"/>
          <w:iCs/>
        </w:rPr>
      </w:pPr>
    </w:p>
    <w:p w14:paraId="1C5DA857">
      <w:pPr>
        <w:ind w:left="-5" w:right="0"/>
        <w:rPr>
          <w:rFonts w:hint="eastAsia"/>
          <w:i w:val="0"/>
          <w:iCs/>
        </w:rPr>
      </w:pPr>
      <w:r>
        <w:rPr>
          <w:rFonts w:hint="eastAsia"/>
          <w:i w:val="0"/>
          <w:iCs/>
        </w:rPr>
        <w:t>Use 1. Of Information: that we may have a care to solidly establish our Faith in this behalf: because providence is among the first principles of Religion, from which the glory of God mainly depends, and our affiance, patience, reverence, humility, and all the rest that belong to the real practice of religion.</w:t>
      </w:r>
    </w:p>
    <w:p w14:paraId="7AAC61DD">
      <w:pPr>
        <w:ind w:left="-5" w:right="0"/>
        <w:rPr>
          <w:rFonts w:hint="eastAsia"/>
          <w:i w:val="0"/>
          <w:iCs/>
        </w:rPr>
      </w:pPr>
      <w:r>
        <w:rPr>
          <w:rFonts w:hint="eastAsia"/>
          <w:i w:val="0"/>
          <w:iCs/>
        </w:rPr>
        <w:t>用途1. 关于信息：我们要谨慎地在这方面稳固建立我们的信心：因为护理是宗教的首要原则之一，神的荣耀主要依赖于此，我们的信靠、忍耐、敬畏、谦卑以及所有属于真实宗教实践的其余部分也是如此。</w:t>
      </w:r>
    </w:p>
    <w:p w14:paraId="2D92499B">
      <w:pPr>
        <w:ind w:left="-5" w:right="0"/>
        <w:rPr>
          <w:rFonts w:hint="eastAsia"/>
          <w:i w:val="0"/>
          <w:iCs/>
        </w:rPr>
      </w:pPr>
    </w:p>
    <w:p w14:paraId="1FEB2EA5">
      <w:pPr>
        <w:ind w:left="-5" w:right="0"/>
        <w:rPr>
          <w:rFonts w:hint="eastAsia"/>
          <w:i w:val="0"/>
          <w:iCs/>
        </w:rPr>
      </w:pPr>
      <w:r>
        <w:rPr>
          <w:rFonts w:hint="eastAsia"/>
          <w:i w:val="0"/>
          <w:iCs/>
        </w:rPr>
        <w:t>Use 2. Of Direction: that we do not lean on our own or other men's wisdom and providence, but to apply ourselves always to lay hold on the providence of God, that we may rely on it in all things.</w:t>
      </w:r>
    </w:p>
    <w:p w14:paraId="31F7B995">
      <w:pPr>
        <w:ind w:left="-5" w:right="0"/>
        <w:rPr>
          <w:rFonts w:hint="eastAsia"/>
          <w:i w:val="0"/>
          <w:iCs/>
        </w:rPr>
      </w:pPr>
      <w:r>
        <w:rPr>
          <w:rFonts w:hint="eastAsia"/>
          <w:i w:val="0"/>
          <w:iCs/>
        </w:rPr>
        <w:t>用途2. 关于指引：我们不要倚靠自己或他人的智慧和护理，而要始终努力抓住神的护理，使我们在一切事上都依靠它。</w:t>
      </w:r>
    </w:p>
    <w:p w14:paraId="00DB01C9">
      <w:pPr>
        <w:ind w:left="-5" w:right="0"/>
        <w:rPr>
          <w:rFonts w:hint="eastAsia"/>
          <w:i w:val="0"/>
          <w:iCs/>
        </w:rPr>
      </w:pPr>
    </w:p>
    <w:p w14:paraId="00436B8A">
      <w:pPr>
        <w:ind w:left="-5" w:right="0"/>
        <w:rPr>
          <w:rFonts w:hint="eastAsia"/>
          <w:i w:val="0"/>
          <w:iCs/>
        </w:rPr>
      </w:pPr>
      <w:r>
        <w:rPr>
          <w:rFonts w:hint="eastAsia"/>
          <w:i w:val="0"/>
          <w:iCs/>
        </w:rPr>
        <w:t>Doctrine 2. The providence of God includes in itself not only the intention, but also the attainment of its end.</w:t>
      </w:r>
    </w:p>
    <w:p w14:paraId="10592F62">
      <w:pPr>
        <w:ind w:left="-5" w:right="0"/>
        <w:rPr>
          <w:rFonts w:hint="eastAsia"/>
          <w:i w:val="0"/>
          <w:iCs/>
        </w:rPr>
      </w:pPr>
      <w:r>
        <w:rPr>
          <w:rFonts w:hint="eastAsia"/>
          <w:i w:val="0"/>
          <w:iCs/>
        </w:rPr>
        <w:t>教义2. 神的护理本身不仅包括意图，还包括目标的达成。</w:t>
      </w:r>
    </w:p>
    <w:p w14:paraId="32A476E9">
      <w:pPr>
        <w:ind w:left="-5" w:right="0"/>
        <w:rPr>
          <w:rFonts w:hint="eastAsia"/>
          <w:i w:val="0"/>
          <w:iCs/>
        </w:rPr>
      </w:pPr>
    </w:p>
    <w:p w14:paraId="66B83741">
      <w:pPr>
        <w:ind w:left="-5" w:right="0"/>
        <w:rPr>
          <w:rFonts w:hint="eastAsia"/>
          <w:i w:val="0"/>
          <w:iCs/>
        </w:rPr>
      </w:pPr>
      <w:r>
        <w:rPr>
          <w:rFonts w:hint="eastAsia"/>
          <w:i w:val="0"/>
          <w:iCs/>
        </w:rPr>
        <w:t>For all things are no less certainly for him, than they are either by him, or from him.</w:t>
      </w:r>
    </w:p>
    <w:p w14:paraId="4691B766">
      <w:pPr>
        <w:ind w:left="-5" w:right="0"/>
        <w:rPr>
          <w:rFonts w:hint="eastAsia"/>
          <w:i w:val="0"/>
          <w:iCs/>
        </w:rPr>
      </w:pPr>
      <w:r>
        <w:rPr>
          <w:rFonts w:hint="eastAsia"/>
          <w:i w:val="0"/>
          <w:iCs/>
        </w:rPr>
        <w:t>因为万事对祂而言确定无疑，正如它们都是借着祂或从祂而来一样。</w:t>
      </w:r>
    </w:p>
    <w:p w14:paraId="3692922B">
      <w:pPr>
        <w:ind w:left="-5" w:right="0"/>
        <w:rPr>
          <w:rFonts w:hint="eastAsia"/>
          <w:i w:val="0"/>
          <w:iCs/>
        </w:rPr>
      </w:pPr>
    </w:p>
    <w:p w14:paraId="6EC942C1">
      <w:pPr>
        <w:ind w:left="-5" w:right="0"/>
        <w:rPr>
          <w:rFonts w:hint="eastAsia"/>
          <w:i w:val="0"/>
          <w:iCs/>
        </w:rPr>
      </w:pPr>
      <w:r>
        <w:rPr>
          <w:rFonts w:hint="eastAsia"/>
          <w:i w:val="0"/>
          <w:iCs/>
        </w:rPr>
        <w:t>[75]</w:t>
      </w:r>
    </w:p>
    <w:p w14:paraId="631144E6">
      <w:pPr>
        <w:ind w:left="-5" w:right="0"/>
        <w:rPr>
          <w:rFonts w:hint="eastAsia"/>
          <w:i w:val="0"/>
          <w:iCs/>
        </w:rPr>
      </w:pPr>
      <w:r>
        <w:rPr>
          <w:rFonts w:hint="eastAsia"/>
          <w:i w:val="0"/>
          <w:iCs/>
        </w:rPr>
        <w:t>[75]</w:t>
      </w:r>
    </w:p>
    <w:p w14:paraId="0EDD31F7">
      <w:pPr>
        <w:ind w:left="-5" w:right="0"/>
        <w:rPr>
          <w:rFonts w:hint="eastAsia"/>
          <w:i w:val="0"/>
          <w:iCs/>
        </w:rPr>
      </w:pPr>
    </w:p>
    <w:p w14:paraId="03B045D5">
      <w:pPr>
        <w:ind w:left="-5" w:right="0"/>
        <w:rPr>
          <w:rFonts w:hint="eastAsia"/>
          <w:i w:val="0"/>
          <w:iCs/>
        </w:rPr>
      </w:pPr>
      <w:r>
        <w:rPr>
          <w:rFonts w:hint="eastAsia"/>
          <w:i w:val="0"/>
          <w:iCs/>
        </w:rPr>
        <w:t>Reason 1. Because divine providence is most perfect, and therefore always attains what it intends properly.</w:t>
      </w:r>
    </w:p>
    <w:p w14:paraId="16D0FC61">
      <w:pPr>
        <w:ind w:left="-5" w:right="0"/>
        <w:rPr>
          <w:rFonts w:hint="eastAsia"/>
          <w:i w:val="0"/>
          <w:iCs/>
        </w:rPr>
      </w:pPr>
      <w:r>
        <w:rPr>
          <w:rFonts w:hint="eastAsia"/>
          <w:i w:val="0"/>
          <w:iCs/>
        </w:rPr>
        <w:t>理由1. 因为神的护理是最完美的，因此总是恰当地达成其所意图的目标。</w:t>
      </w:r>
    </w:p>
    <w:p w14:paraId="78F41920">
      <w:pPr>
        <w:ind w:left="-5" w:right="0"/>
        <w:rPr>
          <w:rFonts w:hint="eastAsia"/>
          <w:i w:val="0"/>
          <w:iCs/>
        </w:rPr>
      </w:pPr>
    </w:p>
    <w:p w14:paraId="243D7E6C">
      <w:pPr>
        <w:ind w:left="-5" w:right="0"/>
        <w:rPr>
          <w:rFonts w:hint="eastAsia"/>
          <w:i w:val="0"/>
          <w:iCs/>
        </w:rPr>
      </w:pPr>
      <w:r>
        <w:rPr>
          <w:rFonts w:hint="eastAsia"/>
          <w:i w:val="0"/>
          <w:iCs/>
        </w:rPr>
        <w:t>For that is the imperfection of man's providence: that it often does not attain its end, but is hindered by some other causes.</w:t>
      </w:r>
    </w:p>
    <w:p w14:paraId="2AFD91CD">
      <w:pPr>
        <w:ind w:left="-5" w:right="0"/>
        <w:rPr>
          <w:rFonts w:hint="eastAsia"/>
          <w:i w:val="0"/>
          <w:iCs/>
        </w:rPr>
      </w:pPr>
      <w:r>
        <w:rPr>
          <w:rFonts w:hint="eastAsia"/>
          <w:i w:val="0"/>
          <w:iCs/>
        </w:rPr>
        <w:t>因为人的护理的不完美之处在于：它常常无法达到目标，而是被其他原因所阻碍。</w:t>
      </w:r>
    </w:p>
    <w:p w14:paraId="770CC86A">
      <w:pPr>
        <w:ind w:left="-5" w:right="0"/>
        <w:rPr>
          <w:rFonts w:hint="eastAsia"/>
          <w:i w:val="0"/>
          <w:iCs/>
        </w:rPr>
      </w:pPr>
    </w:p>
    <w:p w14:paraId="2364935E">
      <w:pPr>
        <w:ind w:left="-5" w:right="0"/>
        <w:rPr>
          <w:rFonts w:hint="eastAsia"/>
          <w:i w:val="0"/>
          <w:iCs/>
        </w:rPr>
      </w:pPr>
      <w:r>
        <w:rPr>
          <w:rFonts w:hint="eastAsia"/>
          <w:i w:val="0"/>
          <w:iCs/>
        </w:rPr>
        <w:t>Reason 2. Because if God did not attain his purposed end, then he would allow some change in his blessedness and happy condition; because it is more blessed to have all one's desires and purposes 105 fulfilled, than to fall beside some of them.</w:t>
      </w:r>
    </w:p>
    <w:p w14:paraId="69FB247E">
      <w:pPr>
        <w:ind w:left="-5" w:right="0"/>
        <w:rPr>
          <w:rFonts w:hint="eastAsia"/>
          <w:i w:val="0"/>
          <w:iCs/>
        </w:rPr>
      </w:pPr>
      <w:r>
        <w:rPr>
          <w:rFonts w:hint="eastAsia"/>
          <w:i w:val="0"/>
          <w:iCs/>
        </w:rPr>
        <w:t>理由2. 因为如果神没有达成祂计划的目标，那么祂就会允许祂的福乐和喜乐状态有所改变；因为拥有所有愿望和目的105的实现，比落空其中一些更为有福。</w:t>
      </w:r>
    </w:p>
    <w:p w14:paraId="28202CA4">
      <w:pPr>
        <w:ind w:left="-5" w:right="0"/>
        <w:rPr>
          <w:rFonts w:hint="eastAsia"/>
          <w:i w:val="0"/>
          <w:iCs/>
        </w:rPr>
      </w:pPr>
    </w:p>
    <w:p w14:paraId="6FC49CA1">
      <w:pPr>
        <w:ind w:left="-5" w:right="0"/>
        <w:rPr>
          <w:rFonts w:hint="eastAsia"/>
          <w:i w:val="0"/>
          <w:iCs/>
        </w:rPr>
      </w:pPr>
      <w:r>
        <w:rPr>
          <w:rFonts w:hint="eastAsia"/>
          <w:i w:val="0"/>
          <w:iCs/>
        </w:rPr>
        <w:t>Reason 3. Because from this also would follow the diminution of God's eternal knowledge.</w:t>
      </w:r>
    </w:p>
    <w:p w14:paraId="461C796D">
      <w:pPr>
        <w:ind w:left="-5" w:right="0"/>
        <w:rPr>
          <w:rFonts w:hint="eastAsia"/>
          <w:i w:val="0"/>
          <w:iCs/>
        </w:rPr>
      </w:pPr>
      <w:r>
        <w:rPr>
          <w:rFonts w:hint="eastAsia"/>
          <w:i w:val="0"/>
          <w:iCs/>
        </w:rPr>
        <w:t>理由3. 因为由此也会导致神永恒知识的减损。</w:t>
      </w:r>
    </w:p>
    <w:p w14:paraId="192F33CA">
      <w:pPr>
        <w:ind w:left="-5" w:right="0"/>
        <w:rPr>
          <w:rFonts w:hint="eastAsia"/>
          <w:i w:val="0"/>
          <w:iCs/>
        </w:rPr>
      </w:pPr>
    </w:p>
    <w:p w14:paraId="73D38AB0">
      <w:pPr>
        <w:ind w:left="-5" w:right="0"/>
        <w:rPr>
          <w:rFonts w:hint="eastAsia"/>
          <w:i w:val="0"/>
          <w:iCs/>
        </w:rPr>
      </w:pPr>
      <w:r>
        <w:rPr>
          <w:rFonts w:hint="eastAsia"/>
          <w:i w:val="0"/>
          <w:iCs/>
        </w:rPr>
        <w:t>For no wise man proposes to attain for himself that which from the beginning he knows he shall never attain.</w:t>
      </w:r>
    </w:p>
    <w:p w14:paraId="4E347B46">
      <w:pPr>
        <w:ind w:left="-5" w:right="0"/>
        <w:rPr>
          <w:rFonts w:hint="eastAsia"/>
          <w:i w:val="0"/>
          <w:iCs/>
        </w:rPr>
      </w:pPr>
      <w:r>
        <w:rPr>
          <w:rFonts w:hint="eastAsia"/>
          <w:i w:val="0"/>
          <w:iCs/>
        </w:rPr>
        <w:t>因为没有智者会为自己设定从一开始就知道永远无法达成的目标。</w:t>
      </w:r>
    </w:p>
    <w:p w14:paraId="39EB59A5">
      <w:pPr>
        <w:ind w:left="-5" w:right="0"/>
        <w:rPr>
          <w:rFonts w:hint="eastAsia"/>
          <w:i w:val="0"/>
          <w:iCs/>
        </w:rPr>
      </w:pPr>
    </w:p>
    <w:p w14:paraId="6CF0AD17">
      <w:pPr>
        <w:ind w:left="-5" w:right="0"/>
        <w:rPr>
          <w:rFonts w:hint="eastAsia"/>
          <w:i w:val="0"/>
          <w:iCs/>
        </w:rPr>
      </w:pPr>
      <w:r>
        <w:rPr>
          <w:rFonts w:hint="eastAsia"/>
          <w:i w:val="0"/>
          <w:iCs/>
        </w:rPr>
        <w:t>Use 1. Of Refutation: against those that turn divine providence into a human providence.</w:t>
      </w:r>
    </w:p>
    <w:p w14:paraId="792A7B3C">
      <w:pPr>
        <w:ind w:left="-5" w:right="0"/>
        <w:rPr>
          <w:rFonts w:hint="eastAsia"/>
          <w:i w:val="0"/>
          <w:iCs/>
        </w:rPr>
      </w:pPr>
      <w:r>
        <w:rPr>
          <w:rFonts w:hint="eastAsia"/>
          <w:i w:val="0"/>
          <w:iCs/>
        </w:rPr>
        <w:t>用途1. 关于驳斥：反对那些将神的护理降格为人的护理的人。</w:t>
      </w:r>
    </w:p>
    <w:p w14:paraId="04543EF9">
      <w:pPr>
        <w:ind w:left="-5" w:right="0"/>
        <w:rPr>
          <w:rFonts w:hint="eastAsia"/>
          <w:i/>
        </w:rPr>
      </w:pPr>
    </w:p>
    <w:p w14:paraId="17EB56FF">
      <w:pPr>
        <w:ind w:left="-5" w:right="0"/>
        <w:rPr>
          <w:rFonts w:hint="eastAsia"/>
          <w:i w:val="0"/>
          <w:iCs/>
        </w:rPr>
      </w:pPr>
      <w:r>
        <w:rPr>
          <w:rFonts w:hint="eastAsia"/>
          <w:i w:val="0"/>
          <w:iCs/>
        </w:rPr>
        <w:t>Use 2. Of Consolation: to all believers to whom God has promised that he will provide and see to them, so that all things at last shall turn to their good and eternal happiness.</w:t>
      </w:r>
    </w:p>
    <w:p w14:paraId="5D52D4C2">
      <w:pPr>
        <w:ind w:left="-5" w:right="0"/>
        <w:rPr>
          <w:rFonts w:hint="eastAsia"/>
          <w:i w:val="0"/>
          <w:iCs/>
        </w:rPr>
      </w:pPr>
      <w:r>
        <w:rPr>
          <w:rFonts w:hint="eastAsia"/>
          <w:i w:val="0"/>
          <w:iCs/>
        </w:rPr>
        <w:t>用途2. 关于安慰：给所有信徒，神已应许祂会供应并看顾他们，使万事最终都转变为他们的益处和永恒的喜乐。</w:t>
      </w:r>
    </w:p>
    <w:p w14:paraId="66BDEBAC">
      <w:pPr>
        <w:ind w:left="-5" w:right="0"/>
        <w:rPr>
          <w:rFonts w:hint="eastAsia"/>
          <w:i w:val="0"/>
          <w:iCs/>
        </w:rPr>
      </w:pPr>
    </w:p>
    <w:p w14:paraId="2C17509C">
      <w:pPr>
        <w:ind w:left="-5" w:right="0"/>
        <w:rPr>
          <w:rFonts w:hint="eastAsia"/>
          <w:i w:val="0"/>
          <w:iCs/>
        </w:rPr>
      </w:pPr>
      <w:r>
        <w:rPr>
          <w:rFonts w:hint="eastAsia"/>
          <w:i w:val="0"/>
          <w:iCs/>
        </w:rPr>
        <w:t>Doctrine 3. This providence of God extends itself to all things. This is clear in the Text.</w:t>
      </w:r>
    </w:p>
    <w:p w14:paraId="68934C5F">
      <w:pPr>
        <w:ind w:left="-5" w:right="0"/>
        <w:rPr>
          <w:rFonts w:hint="eastAsia"/>
          <w:i w:val="0"/>
          <w:iCs/>
        </w:rPr>
      </w:pPr>
      <w:r>
        <w:rPr>
          <w:rFonts w:hint="eastAsia"/>
          <w:i w:val="0"/>
          <w:iCs/>
        </w:rPr>
        <w:t>教义3. 神的护理延伸至万物。这在经文中很明显。</w:t>
      </w:r>
    </w:p>
    <w:p w14:paraId="4353D0C8">
      <w:pPr>
        <w:ind w:left="-5" w:right="0"/>
        <w:rPr>
          <w:rFonts w:hint="eastAsia"/>
          <w:i w:val="0"/>
          <w:iCs/>
        </w:rPr>
      </w:pPr>
    </w:p>
    <w:p w14:paraId="36C26D3D">
      <w:pPr>
        <w:ind w:left="-5" w:right="0"/>
        <w:rPr>
          <w:rFonts w:hint="eastAsia"/>
          <w:i w:val="0"/>
          <w:iCs/>
        </w:rPr>
      </w:pPr>
      <w:r>
        <w:rPr>
          <w:rFonts w:hint="eastAsia"/>
          <w:i w:val="0"/>
          <w:iCs/>
        </w:rPr>
        <w:t>Reason 1. It is as much extended to everything in the world just as a good and wise master of a family cares (as much as it lies in him) for all things that are done in his house.</w:t>
      </w:r>
    </w:p>
    <w:p w14:paraId="74AE26DD">
      <w:pPr>
        <w:ind w:left="-5" w:right="0"/>
        <w:rPr>
          <w:rFonts w:hint="eastAsia"/>
          <w:i w:val="0"/>
          <w:iCs/>
        </w:rPr>
      </w:pPr>
      <w:r>
        <w:rPr>
          <w:rFonts w:hint="eastAsia"/>
          <w:i w:val="0"/>
          <w:iCs/>
        </w:rPr>
        <w:t>理由1. 它延伸到世界上的每一件事物，就如同一位良善而智慧的家主（尽其所能地）关心他家中所发生的一切事情。</w:t>
      </w:r>
    </w:p>
    <w:p w14:paraId="06F65229">
      <w:pPr>
        <w:ind w:left="-5" w:right="0"/>
        <w:rPr>
          <w:rFonts w:hint="eastAsia"/>
          <w:i w:val="0"/>
          <w:iCs/>
        </w:rPr>
      </w:pPr>
    </w:p>
    <w:p w14:paraId="32077A03">
      <w:pPr>
        <w:ind w:left="-5" w:right="0"/>
        <w:rPr>
          <w:rFonts w:hint="eastAsia"/>
          <w:i w:val="0"/>
          <w:iCs/>
        </w:rPr>
      </w:pPr>
      <w:r>
        <w:rPr>
          <w:rFonts w:hint="eastAsia"/>
          <w:i w:val="0"/>
          <w:iCs/>
        </w:rPr>
        <w:t>Reason 2. It is extended to everything that was created by God. For in the same manner providence follows upon creation, as the Apostle teaches that provision follows upon procreation, and seeing to 106 children and others in the family, 1Tim 5.8. For God in some sort is called the Father of all things that he created.</w:t>
      </w:r>
    </w:p>
    <w:p w14:paraId="1C1C7F5C">
      <w:pPr>
        <w:ind w:left="-5" w:right="0"/>
        <w:rPr>
          <w:rFonts w:hint="eastAsia"/>
          <w:i w:val="0"/>
          <w:iCs/>
        </w:rPr>
      </w:pPr>
      <w:r>
        <w:rPr>
          <w:rFonts w:hint="eastAsia"/>
          <w:i w:val="0"/>
          <w:iCs/>
        </w:rPr>
        <w:t>理由2. 它延伸到神所创造的一切事物。因为护理随创造而来，正如使徒教导，供养随生养而来，以及看顾家中的106个儿女和其他人，提摩太前书5:8。因为神在某种意义上被称为祂所创造之万物的父。</w:t>
      </w:r>
    </w:p>
    <w:p w14:paraId="0A0CA2C9">
      <w:pPr>
        <w:ind w:left="-5" w:right="0"/>
        <w:rPr>
          <w:rFonts w:hint="eastAsia"/>
          <w:i w:val="0"/>
          <w:iCs/>
        </w:rPr>
      </w:pPr>
    </w:p>
    <w:p w14:paraId="362C63FE">
      <w:pPr>
        <w:ind w:left="-5" w:right="0"/>
        <w:rPr>
          <w:rFonts w:hint="eastAsia"/>
          <w:i w:val="0"/>
          <w:iCs/>
        </w:rPr>
      </w:pPr>
      <w:r>
        <w:rPr>
          <w:rFonts w:hint="eastAsia"/>
          <w:i w:val="0"/>
          <w:iCs/>
        </w:rPr>
        <w:t>[74]</w:t>
      </w:r>
    </w:p>
    <w:p w14:paraId="6DE7C524">
      <w:pPr>
        <w:ind w:left="-5" w:right="0"/>
        <w:rPr>
          <w:rFonts w:hint="eastAsia"/>
          <w:i w:val="0"/>
          <w:iCs/>
        </w:rPr>
      </w:pPr>
      <w:r>
        <w:rPr>
          <w:rFonts w:hint="eastAsia"/>
          <w:i w:val="0"/>
          <w:iCs/>
        </w:rPr>
        <w:t>[74]</w:t>
      </w:r>
    </w:p>
    <w:p w14:paraId="22D957D5">
      <w:pPr>
        <w:ind w:left="-5" w:right="0"/>
        <w:rPr>
          <w:rFonts w:hint="eastAsia"/>
          <w:i w:val="0"/>
          <w:iCs/>
        </w:rPr>
      </w:pPr>
    </w:p>
    <w:p w14:paraId="1832AEB5">
      <w:pPr>
        <w:ind w:left="-5" w:right="0"/>
        <w:rPr>
          <w:rFonts w:hint="eastAsia"/>
          <w:i w:val="0"/>
          <w:iCs/>
        </w:rPr>
      </w:pPr>
      <w:r>
        <w:rPr>
          <w:rFonts w:hint="eastAsia"/>
          <w:i w:val="0"/>
          <w:iCs/>
        </w:rPr>
        <w:t>Reason 3. He cares for all noble and great things, because the direction of such things makes his glory evident.</w:t>
      </w:r>
    </w:p>
    <w:p w14:paraId="774AFE04">
      <w:pPr>
        <w:ind w:left="-5" w:right="0"/>
        <w:rPr>
          <w:rFonts w:hint="eastAsia"/>
          <w:i w:val="0"/>
          <w:iCs/>
        </w:rPr>
      </w:pPr>
      <w:r>
        <w:rPr>
          <w:rFonts w:hint="eastAsia"/>
          <w:i w:val="0"/>
          <w:iCs/>
        </w:rPr>
        <w:t>理由3. 祂关心一切高贵伟大的事物，因为对这些事物的引导使祂的荣耀显明。</w:t>
      </w:r>
    </w:p>
    <w:p w14:paraId="01A9BAA5">
      <w:pPr>
        <w:ind w:left="-5" w:right="0"/>
        <w:rPr>
          <w:rFonts w:hint="eastAsia"/>
          <w:i w:val="0"/>
          <w:iCs/>
        </w:rPr>
      </w:pPr>
    </w:p>
    <w:p w14:paraId="49800785">
      <w:pPr>
        <w:ind w:left="-5" w:right="0"/>
        <w:rPr>
          <w:rFonts w:hint="eastAsia"/>
          <w:i w:val="0"/>
          <w:iCs/>
        </w:rPr>
      </w:pPr>
      <w:r>
        <w:rPr>
          <w:rFonts w:hint="eastAsia"/>
          <w:i w:val="0"/>
          <w:iCs/>
        </w:rPr>
        <w:t>Reason 4. He also cares for the least and vilest things, such as the hairs on our head and the like, Mat. 10.29. Because his wisdom is infinite, these cannot escape it. Just as his being is not helped by their greatness, so he is not kept from caring for them by their littleness. Oftentimes also, very great things depend on the least things, and from vile or base things, a noble change follows, either for the better or for the worse.</w:t>
      </w:r>
    </w:p>
    <w:p w14:paraId="22FB04F7">
      <w:pPr>
        <w:ind w:left="-5" w:right="0"/>
        <w:rPr>
          <w:rFonts w:hint="eastAsia"/>
          <w:i w:val="0"/>
          <w:iCs/>
        </w:rPr>
      </w:pPr>
      <w:r>
        <w:rPr>
          <w:rFonts w:hint="eastAsia"/>
          <w:i w:val="0"/>
          <w:iCs/>
        </w:rPr>
        <w:t>理由4. 祂也关心最微小和最低贱的事物，如我们头上的头发等，马太福音10:29。因为祂的智慧是无限的，这些事物无法逃脱祂的关注。正如祂的存在不因它们的伟大而增益，祂也不会因它们的渺小而停止关心它们。此外，伟大的事物往往依赖于最微小的事物，从卑微或低贱的事物中，常会产生高贵的变化，无论是变好还是变坏。</w:t>
      </w:r>
    </w:p>
    <w:p w14:paraId="43E6EC2C">
      <w:pPr>
        <w:ind w:left="-5" w:right="0"/>
        <w:rPr>
          <w:rFonts w:hint="eastAsia"/>
          <w:i w:val="0"/>
          <w:iCs/>
        </w:rPr>
      </w:pPr>
    </w:p>
    <w:p w14:paraId="43E97D28">
      <w:pPr>
        <w:ind w:left="-5" w:right="0"/>
        <w:rPr>
          <w:rFonts w:hint="eastAsia"/>
          <w:i w:val="0"/>
          <w:iCs/>
        </w:rPr>
      </w:pPr>
      <w:r>
        <w:rPr>
          <w:rFonts w:hint="eastAsia"/>
          <w:i w:val="0"/>
          <w:iCs/>
        </w:rPr>
        <w:t>Reason 5. This providence is extended not only to things that are, or must be, by necessity, but also to contingent, or voluntary things. This is because contingents are mutable, and subject to many casualties, coming from the course of many causes; and most of all, they require the governance of a superior power, so that they may be rightly ordered, lest all should run into confusion. And voluntary things are of a most noble operation, and of a higher nature than any natural things are. And therefore, most of all, they depend upon God's care for them and over them. And these things are so cared for by God, that their nature is not thereby overthrown, but established and governed. For it is rightly said of divine providence, that though it attains to its end with strength, yet even in doing so, it disposes all things sweetly. That is, it attains its end according to the nature of all and each, so that he himself put into them in the Creation, and yet he conserves them by his providence. For there is nothing in God's providence that brings a necessity upon anything properly so-called, but only a certainty</w:t>
      </w:r>
    </w:p>
    <w:p w14:paraId="69493124">
      <w:pPr>
        <w:ind w:left="-5" w:right="0"/>
        <w:rPr>
          <w:rFonts w:hint="eastAsia"/>
          <w:i w:val="0"/>
          <w:iCs/>
        </w:rPr>
      </w:pPr>
      <w:r>
        <w:rPr>
          <w:rFonts w:hint="eastAsia"/>
          <w:i w:val="0"/>
          <w:iCs/>
        </w:rPr>
        <w:t>理由5. 这护理不仅延伸到必然存在或必然发生的事物，也延伸到偶然的或自愿的事物。这是因为偶然事物是可变的，受多种因果关系的影响；最重要的是，它们需要一个更高权能的治理，使它们得以正确安排，免得一切陷入混乱。而自愿的事物具有最高贵的运作方式，其本质高于任何自然事物。因此，它们最依赖于神对它们的关怀和管理。神如此关心这些事物，不是颠覆它们的本性，而是确立并治理它们。关于神的护理，人们正确地说，虽然祂以能力达成祂的目的，但在这过程中，祂却温和地安排万物。也就是说，祂按照万物各自的本性达成祂的目的，这本性是祂自己在创造时赋予它们的，而祂通过祂的护理保守它们。因为在神的护理中，没有什么会给任何事物带来严格意义上的必然性，而只带来确定性。</w:t>
      </w:r>
    </w:p>
    <w:p w14:paraId="7078AD70">
      <w:pPr>
        <w:ind w:left="-5" w:right="0"/>
        <w:rPr>
          <w:rFonts w:hint="eastAsia"/>
          <w:i w:val="0"/>
          <w:iCs/>
        </w:rPr>
      </w:pPr>
    </w:p>
    <w:p w14:paraId="601CDAEE">
      <w:pPr>
        <w:ind w:left="-5" w:right="0"/>
        <w:rPr>
          <w:rFonts w:hint="eastAsia"/>
          <w:i w:val="0"/>
          <w:iCs/>
        </w:rPr>
      </w:pPr>
      <w:r>
        <w:rPr>
          <w:rFonts w:hint="eastAsia"/>
          <w:i w:val="0"/>
          <w:iCs/>
        </w:rPr>
        <w:t>[77]</w:t>
      </w:r>
    </w:p>
    <w:p w14:paraId="31D4DA53">
      <w:pPr>
        <w:ind w:left="-5" w:right="0"/>
        <w:rPr>
          <w:rFonts w:hint="eastAsia"/>
          <w:i w:val="0"/>
          <w:iCs/>
        </w:rPr>
      </w:pPr>
      <w:r>
        <w:rPr>
          <w:rFonts w:hint="eastAsia"/>
          <w:i w:val="0"/>
          <w:iCs/>
        </w:rPr>
        <w:t>[77]</w:t>
      </w:r>
    </w:p>
    <w:p w14:paraId="03561D91">
      <w:pPr>
        <w:ind w:left="-5" w:right="0"/>
        <w:rPr>
          <w:rFonts w:hint="eastAsia"/>
          <w:i w:val="0"/>
          <w:iCs/>
        </w:rPr>
      </w:pPr>
    </w:p>
    <w:p w14:paraId="272B448A">
      <w:pPr>
        <w:ind w:left="-5" w:right="0"/>
        <w:rPr>
          <w:rFonts w:hint="eastAsia"/>
          <w:i w:val="0"/>
          <w:iCs/>
        </w:rPr>
      </w:pPr>
      <w:r>
        <w:rPr>
          <w:rFonts w:hint="eastAsia"/>
          <w:i w:val="0"/>
          <w:iCs/>
        </w:rPr>
        <w:t>which in no way withstands the nature of contingency and liberty.</w:t>
      </w:r>
    </w:p>
    <w:p w14:paraId="31A60C78">
      <w:pPr>
        <w:ind w:left="-5" w:right="0"/>
        <w:rPr>
          <w:rFonts w:hint="eastAsia"/>
          <w:i w:val="0"/>
          <w:iCs/>
        </w:rPr>
      </w:pPr>
      <w:r>
        <w:rPr>
          <w:rFonts w:hint="eastAsia"/>
          <w:i w:val="0"/>
          <w:iCs/>
        </w:rPr>
        <w:t>这确定性绝不违背偶然性和自由的本质。</w:t>
      </w:r>
    </w:p>
    <w:p w14:paraId="0D7D295E">
      <w:pPr>
        <w:ind w:left="-5" w:right="0"/>
        <w:rPr>
          <w:rFonts w:hint="eastAsia"/>
          <w:i w:val="0"/>
          <w:iCs/>
        </w:rPr>
      </w:pPr>
    </w:p>
    <w:p w14:paraId="3E75A453">
      <w:pPr>
        <w:ind w:left="-5" w:right="0"/>
        <w:rPr>
          <w:rFonts w:hint="eastAsia"/>
          <w:i w:val="0"/>
          <w:iCs/>
        </w:rPr>
      </w:pPr>
      <w:r>
        <w:rPr>
          <w:rFonts w:hint="eastAsia"/>
          <w:i w:val="0"/>
          <w:iCs/>
        </w:rPr>
        <w:t>Reason 6. This providence is extended not only to good things, but also to evil — nor only to evils of punishment, but also to evils of sin — because, though evil was not created by God, and in this respect it is not properly and in itself the subject of divine providence;</w:t>
      </w:r>
    </w:p>
    <w:p w14:paraId="63A593B1">
      <w:pPr>
        <w:ind w:left="-5" w:right="0"/>
        <w:rPr>
          <w:rFonts w:hint="eastAsia"/>
          <w:i w:val="0"/>
          <w:iCs/>
        </w:rPr>
      </w:pPr>
      <w:r>
        <w:rPr>
          <w:rFonts w:hint="eastAsia"/>
          <w:i w:val="0"/>
          <w:iCs/>
        </w:rPr>
        <w:t>理由6. 这护理不仅延伸到美善之事，也延伸到邪恶之事 — 不仅是惩罚之恶，也包括罪恶之恶 — 因为，虽然邪恶不是由神创造的，在这方面，它本身并不是神的护理的直接对象；</w:t>
      </w:r>
    </w:p>
    <w:p w14:paraId="01C529BD">
      <w:pPr>
        <w:ind w:left="-5" w:right="0"/>
        <w:rPr>
          <w:rFonts w:hint="eastAsia"/>
          <w:i w:val="0"/>
          <w:iCs/>
        </w:rPr>
      </w:pPr>
    </w:p>
    <w:p w14:paraId="55E56690">
      <w:pPr>
        <w:ind w:left="-5" w:right="0"/>
        <w:rPr>
          <w:rFonts w:hint="eastAsia"/>
          <w:i w:val="0"/>
          <w:iCs/>
        </w:rPr>
      </w:pPr>
      <w:r>
        <w:rPr>
          <w:rFonts w:hint="eastAsia"/>
          <w:i w:val="0"/>
          <w:iCs/>
        </w:rPr>
        <w:t>yet because it comes from the creature of God, and of its own nature disorders the work of God, and is contrary to the order that God appointed, therefore by necessity it ought to be ordered and limited by God.</w:t>
      </w:r>
    </w:p>
    <w:p w14:paraId="29D15173">
      <w:pPr>
        <w:ind w:left="-5" w:right="0"/>
        <w:rPr>
          <w:rFonts w:hint="eastAsia"/>
          <w:i w:val="0"/>
          <w:iCs/>
        </w:rPr>
      </w:pPr>
      <w:r>
        <w:rPr>
          <w:rFonts w:hint="eastAsia"/>
          <w:i w:val="0"/>
          <w:iCs/>
        </w:rPr>
        <w:t>然而因为它来自神的受造物，且其本性扰乱神的工作，与神所指定的秩序相悖，因此必须由神来规范和限制。</w:t>
      </w:r>
    </w:p>
    <w:p w14:paraId="3E19DE37">
      <w:pPr>
        <w:ind w:left="-5" w:right="0"/>
        <w:rPr>
          <w:rFonts w:hint="eastAsia"/>
          <w:i w:val="0"/>
          <w:iCs/>
        </w:rPr>
      </w:pPr>
    </w:p>
    <w:p w14:paraId="0C0F4E47">
      <w:pPr>
        <w:ind w:left="-5" w:right="0"/>
        <w:rPr>
          <w:rFonts w:hint="eastAsia"/>
          <w:i w:val="0"/>
          <w:iCs/>
        </w:rPr>
      </w:pPr>
      <w:r>
        <w:rPr>
          <w:rFonts w:hint="eastAsia"/>
          <w:i w:val="0"/>
          <w:iCs/>
        </w:rPr>
        <w:t>Otherwise the most noble work of God, if he had no care to the contrary, would run into great disorder.</w:t>
      </w:r>
    </w:p>
    <w:p w14:paraId="2CDE5CE3">
      <w:pPr>
        <w:ind w:left="-5" w:right="0"/>
        <w:rPr>
          <w:rFonts w:hint="eastAsia"/>
          <w:i w:val="0"/>
          <w:iCs/>
        </w:rPr>
      </w:pPr>
      <w:r>
        <w:rPr>
          <w:rFonts w:hint="eastAsia"/>
          <w:i w:val="0"/>
          <w:iCs/>
        </w:rPr>
        <w:t>否则，神最崇高的工作，若祂不加以关注，就会陷入极大的混乱。</w:t>
      </w:r>
    </w:p>
    <w:p w14:paraId="49D33DC0">
      <w:pPr>
        <w:ind w:left="-5" w:right="0"/>
        <w:rPr>
          <w:rFonts w:hint="eastAsia"/>
          <w:i w:val="0"/>
          <w:iCs/>
        </w:rPr>
      </w:pPr>
    </w:p>
    <w:p w14:paraId="3B8C4ED3">
      <w:pPr>
        <w:ind w:left="-5" w:right="0"/>
        <w:rPr>
          <w:rFonts w:hint="eastAsia"/>
          <w:i w:val="0"/>
          <w:iCs/>
        </w:rPr>
      </w:pPr>
      <w:r>
        <w:rPr>
          <w:rFonts w:hint="eastAsia"/>
          <w:i w:val="0"/>
          <w:iCs/>
        </w:rPr>
        <w:t>And because in sin there is the greatest confusion and disorder, it is therefore most of all required here, that God exercise the power of his providence.</w:t>
      </w:r>
    </w:p>
    <w:p w14:paraId="78F34EFE">
      <w:pPr>
        <w:ind w:left="-5" w:right="0"/>
        <w:rPr>
          <w:rFonts w:hint="eastAsia"/>
          <w:i w:val="0"/>
          <w:iCs/>
        </w:rPr>
      </w:pPr>
      <w:r>
        <w:rPr>
          <w:rFonts w:hint="eastAsia"/>
          <w:i w:val="0"/>
          <w:iCs/>
        </w:rPr>
        <w:t>而因为在罪中存在最大的混乱和无序，所以在这方面最需要神施行祂护理的大能。</w:t>
      </w:r>
    </w:p>
    <w:p w14:paraId="1B6C8A4F">
      <w:pPr>
        <w:ind w:left="-5" w:right="0"/>
        <w:rPr>
          <w:rFonts w:hint="eastAsia"/>
          <w:i w:val="0"/>
          <w:iCs/>
        </w:rPr>
      </w:pPr>
    </w:p>
    <w:p w14:paraId="44CDC7B5">
      <w:pPr>
        <w:ind w:left="-5" w:right="0"/>
        <w:rPr>
          <w:rFonts w:hint="eastAsia"/>
          <w:i w:val="0"/>
          <w:iCs/>
        </w:rPr>
      </w:pPr>
      <w:r>
        <w:rPr>
          <w:rFonts w:hint="eastAsia"/>
          <w:i w:val="0"/>
          <w:iCs/>
        </w:rPr>
        <w:t>In regard to God only, does evil have some kind of good in it — namely, as far as it is ordered by him, and turned to good.</w:t>
      </w:r>
    </w:p>
    <w:p w14:paraId="1772F342">
      <w:pPr>
        <w:ind w:left="-5" w:right="0"/>
        <w:rPr>
          <w:rFonts w:hint="eastAsia"/>
          <w:i w:val="0"/>
          <w:iCs/>
        </w:rPr>
      </w:pPr>
      <w:r>
        <w:rPr>
          <w:rFonts w:hint="eastAsia"/>
          <w:i w:val="0"/>
          <w:iCs/>
        </w:rPr>
        <w:t>唯独在神看来，邪恶才有某种善的意义 — 即只要它被祂规范，并转变为善。</w:t>
      </w:r>
    </w:p>
    <w:p w14:paraId="4F864872">
      <w:pPr>
        <w:ind w:left="-5" w:right="0"/>
        <w:rPr>
          <w:rFonts w:hint="eastAsia"/>
          <w:i w:val="0"/>
          <w:iCs/>
        </w:rPr>
      </w:pPr>
    </w:p>
    <w:p w14:paraId="6C5268F2">
      <w:pPr>
        <w:ind w:left="-5" w:right="0"/>
        <w:rPr>
          <w:rFonts w:hint="eastAsia"/>
          <w:i w:val="0"/>
          <w:iCs/>
        </w:rPr>
      </w:pPr>
      <w:r>
        <w:rPr>
          <w:rFonts w:hint="eastAsia"/>
          <w:i w:val="0"/>
          <w:iCs/>
        </w:rPr>
        <w:t>Use 1. Of Exhortation: that we may always have our affiance firm, and immovable, and fixed on God; because if God is for us, who can be against us? — seeing that all things are directed and governed by God.</w:t>
      </w:r>
    </w:p>
    <w:p w14:paraId="5A6F6EB8">
      <w:pPr>
        <w:ind w:left="-5" w:right="0"/>
        <w:rPr>
          <w:rFonts w:hint="eastAsia"/>
          <w:i w:val="0"/>
          <w:iCs/>
        </w:rPr>
      </w:pPr>
      <w:r>
        <w:rPr>
          <w:rFonts w:hint="eastAsia"/>
          <w:i w:val="0"/>
          <w:iCs/>
        </w:rPr>
        <w:t>应用1. 劝勉：我们应当始终对神保持坚定、不动摇且专注的信靠；因为若神帮助我们，谁能敌挡我们呢？— 既然万事都由神指引和治理。</w:t>
      </w:r>
    </w:p>
    <w:p w14:paraId="5ACD621A">
      <w:pPr>
        <w:ind w:left="-5" w:right="0"/>
        <w:rPr>
          <w:rFonts w:hint="eastAsia"/>
          <w:i w:val="0"/>
          <w:iCs/>
        </w:rPr>
      </w:pPr>
    </w:p>
    <w:p w14:paraId="4178D07A">
      <w:pPr>
        <w:ind w:left="-5" w:right="0"/>
        <w:rPr>
          <w:rFonts w:hint="eastAsia"/>
          <w:i w:val="0"/>
          <w:iCs/>
        </w:rPr>
      </w:pPr>
      <w:r>
        <w:rPr>
          <w:rFonts w:hint="eastAsia"/>
          <w:i w:val="0"/>
          <w:iCs/>
        </w:rPr>
        <w:t>Use 2. Of Admonition: that we depend upon no creature, but upon God alone; because all things are governed by God. And then, that we learn to reverence and fear God in all things, seeing that his providence, which is to be reverenced and feared, has a hand in all things.</w:t>
      </w:r>
    </w:p>
    <w:p w14:paraId="6B3CE6CC">
      <w:pPr>
        <w:ind w:left="-5" w:right="0"/>
        <w:rPr>
          <w:rFonts w:hint="eastAsia"/>
          <w:i w:val="0"/>
          <w:iCs/>
        </w:rPr>
      </w:pPr>
      <w:r>
        <w:rPr>
          <w:rFonts w:hint="eastAsia"/>
          <w:i w:val="0"/>
          <w:iCs/>
        </w:rPr>
        <w:t>应用2. 告诫：我们不要依靠任何受造物，只依靠神自己；因为万事都由神治理。然后，我们要学习在一切事上敬畏神，因为祂的护理，值得敬畏的护理，在一切事上都有份。</w:t>
      </w:r>
    </w:p>
    <w:p w14:paraId="2B558C50">
      <w:pPr>
        <w:ind w:left="-5" w:right="0"/>
        <w:rPr>
          <w:rFonts w:hint="eastAsia"/>
          <w:i w:val="0"/>
          <w:iCs/>
        </w:rPr>
      </w:pPr>
    </w:p>
    <w:p w14:paraId="49413031">
      <w:pPr>
        <w:ind w:left="-5" w:right="0"/>
        <w:rPr>
          <w:rFonts w:hint="eastAsia"/>
          <w:i/>
        </w:rPr>
      </w:pPr>
    </w:p>
    <w:p w14:paraId="1A6F0617">
      <w:pPr>
        <w:pStyle w:val="5"/>
        <w:ind w:left="1834" w:right="1824"/>
      </w:pPr>
      <w:r>
        <w:t xml:space="preserve">The Eleventh Lord’s Day </w:t>
      </w:r>
      <w:r>
        <w:rPr>
          <w:i/>
          <w:color w:val="4F81BD"/>
        </w:rPr>
        <w:t>Act 4.12</w:t>
      </w:r>
    </w:p>
    <w:p w14:paraId="30495C13">
      <w:pPr>
        <w:spacing w:after="4" w:line="255" w:lineRule="auto"/>
        <w:ind w:left="835" w:right="0" w:hanging="577"/>
        <w:jc w:val="left"/>
      </w:pPr>
      <w:r>
        <w:rPr>
          <w:b/>
          <w:i/>
          <w:color w:val="4F81BD"/>
          <w:sz w:val="39"/>
        </w:rPr>
        <w:t xml:space="preserve">Neither is there salvation in any other. For there is no other name under heaven </w:t>
      </w:r>
    </w:p>
    <w:p w14:paraId="095E15D4">
      <w:pPr>
        <w:spacing w:after="7" w:line="255" w:lineRule="auto"/>
        <w:ind w:left="31" w:right="21"/>
        <w:jc w:val="center"/>
      </w:pPr>
      <w:r>
        <w:rPr>
          <w:b/>
          <w:i/>
          <w:color w:val="4F81BD"/>
          <w:sz w:val="39"/>
        </w:rPr>
        <w:t>given among men whereby we must be saved.</w:t>
      </w:r>
    </w:p>
    <w:p w14:paraId="7388FD1F">
      <w:pPr>
        <w:pStyle w:val="5"/>
        <w:bidi w:val="0"/>
        <w:rPr>
          <w:rFonts w:hint="eastAsia"/>
        </w:rPr>
      </w:pPr>
      <w:r>
        <w:rPr>
          <w:rFonts w:hint="eastAsia"/>
        </w:rPr>
        <w:t>第十一主日 使徒行传4:12</w:t>
      </w:r>
    </w:p>
    <w:p w14:paraId="72C56C96">
      <w:pPr>
        <w:ind w:left="-5" w:right="0"/>
        <w:rPr>
          <w:rFonts w:hint="eastAsia"/>
          <w:b/>
          <w:bCs/>
        </w:rPr>
      </w:pPr>
      <w:r>
        <w:rPr>
          <w:rFonts w:hint="eastAsia"/>
          <w:b/>
          <w:bCs/>
        </w:rPr>
        <w:t>除祂以外，别无拯救；因为在天下人间，没有赐下别的名，我们可以靠着得救。</w:t>
      </w:r>
    </w:p>
    <w:p w14:paraId="0E8FE3F3">
      <w:pPr>
        <w:ind w:left="-5" w:right="0"/>
        <w:rPr>
          <w:rFonts w:hint="eastAsia"/>
        </w:rPr>
      </w:pPr>
    </w:p>
    <w:p w14:paraId="3E15C719">
      <w:pPr>
        <w:ind w:left="-5" w:right="0"/>
        <w:rPr>
          <w:rFonts w:hint="eastAsia"/>
        </w:rPr>
      </w:pPr>
      <w:r>
        <w:rPr>
          <w:rFonts w:hint="eastAsia"/>
        </w:rPr>
        <w:t>In these words is contained the reason for the answer that Peter gave to the multitude having come together, to the question they asked about the good work done to the crippled man, verse 9.</w:t>
      </w:r>
    </w:p>
    <w:p w14:paraId="43C9F483">
      <w:pPr>
        <w:ind w:left="-5" w:right="0"/>
        <w:rPr>
          <w:rFonts w:hint="eastAsia"/>
        </w:rPr>
      </w:pPr>
      <w:r>
        <w:rPr>
          <w:rFonts w:hint="eastAsia"/>
        </w:rPr>
        <w:t>这些话包含了彼得对聚集的众人所提问题的回答之理由，他们询问对瘸子所行的善事，在第9节。</w:t>
      </w:r>
    </w:p>
    <w:p w14:paraId="7A53EE11">
      <w:pPr>
        <w:ind w:left="-5" w:right="0"/>
        <w:rPr>
          <w:rFonts w:hint="eastAsia"/>
        </w:rPr>
      </w:pPr>
    </w:p>
    <w:p w14:paraId="4D6A6340">
      <w:pPr>
        <w:ind w:left="-5" w:right="0"/>
        <w:rPr>
          <w:rFonts w:hint="eastAsia"/>
        </w:rPr>
      </w:pPr>
      <w:r>
        <w:rPr>
          <w:rFonts w:hint="eastAsia"/>
        </w:rPr>
        <w:t>The question was how he was healed and delivered from his sickness?</w:t>
      </w:r>
    </w:p>
    <w:p w14:paraId="54680F6D">
      <w:pPr>
        <w:ind w:left="-5" w:right="0"/>
        <w:rPr>
          <w:rFonts w:hint="eastAsia"/>
        </w:rPr>
      </w:pPr>
      <w:r>
        <w:rPr>
          <w:rFonts w:hint="eastAsia"/>
        </w:rPr>
        <w:t>问题是他如何得医治并从疾病中被拯救出来？</w:t>
      </w:r>
    </w:p>
    <w:p w14:paraId="68AD7B2B">
      <w:pPr>
        <w:ind w:left="-5" w:right="0"/>
        <w:rPr>
          <w:rFonts w:hint="eastAsia"/>
        </w:rPr>
      </w:pPr>
    </w:p>
    <w:p w14:paraId="12379694">
      <w:pPr>
        <w:ind w:left="-5" w:right="0"/>
        <w:rPr>
          <w:rFonts w:hint="eastAsia"/>
        </w:rPr>
      </w:pPr>
      <w:r>
        <w:rPr>
          <w:rFonts w:hint="eastAsia"/>
        </w:rPr>
        <w:t>The answer was that he was made whole by the name of Jesus Christ; that is, by that divine authority and power of which Jesus Christ was the author.</w:t>
      </w:r>
    </w:p>
    <w:p w14:paraId="27578E77">
      <w:pPr>
        <w:ind w:left="-5" w:right="0"/>
        <w:rPr>
          <w:rFonts w:hint="eastAsia"/>
        </w:rPr>
      </w:pPr>
      <w:r>
        <w:rPr>
          <w:rFonts w:hint="eastAsia"/>
        </w:rPr>
        <w:t>回答是他是借着耶稣基督的名得痊愈；也就是说，借着耶稣基督所赐的神圣权柄和能力。</w:t>
      </w:r>
    </w:p>
    <w:p w14:paraId="63123F24">
      <w:pPr>
        <w:ind w:left="-5" w:right="0"/>
        <w:rPr>
          <w:rFonts w:hint="eastAsia"/>
        </w:rPr>
      </w:pPr>
    </w:p>
    <w:p w14:paraId="0551AB09">
      <w:pPr>
        <w:ind w:left="-5" w:right="0"/>
        <w:rPr>
          <w:rFonts w:hint="eastAsia"/>
        </w:rPr>
      </w:pPr>
      <w:r>
        <w:rPr>
          <w:rFonts w:hint="eastAsia"/>
        </w:rPr>
        <w:t>The reason for this answer and deed is taken from the nature and power of Jesus Christ, which is shown and declared in this verse, from its effect.</w:t>
      </w:r>
    </w:p>
    <w:p w14:paraId="40CA84C7">
      <w:pPr>
        <w:ind w:left="-5" w:right="0"/>
        <w:rPr>
          <w:rFonts w:hint="eastAsia"/>
        </w:rPr>
      </w:pPr>
      <w:r>
        <w:rPr>
          <w:rFonts w:hint="eastAsia"/>
        </w:rPr>
        <w:t>这个回答和行为的理由源于耶稣基督的本质和能力，这在本节经文中通过其效果显明并宣告。</w:t>
      </w:r>
    </w:p>
    <w:p w14:paraId="6A841122">
      <w:pPr>
        <w:ind w:left="-5" w:right="0"/>
        <w:rPr>
          <w:rFonts w:hint="eastAsia"/>
        </w:rPr>
      </w:pPr>
    </w:p>
    <w:p w14:paraId="6CD9D77F">
      <w:pPr>
        <w:ind w:left="-5" w:right="0"/>
        <w:rPr>
          <w:rFonts w:hint="eastAsia"/>
        </w:rPr>
      </w:pPr>
      <w:r>
        <w:rPr>
          <w:rFonts w:hint="eastAsia"/>
        </w:rPr>
        <w:t>Namely, it brings salvation to men, spiritual as well as corporal.</w:t>
      </w:r>
    </w:p>
    <w:p w14:paraId="474A6D77">
      <w:pPr>
        <w:ind w:left="-5" w:right="0"/>
        <w:rPr>
          <w:rFonts w:hint="eastAsia"/>
        </w:rPr>
      </w:pPr>
      <w:r>
        <w:rPr>
          <w:rFonts w:hint="eastAsia"/>
        </w:rPr>
        <w:t>也就是说，它给人带来救恩，灵魂的和身体的都有。</w:t>
      </w:r>
    </w:p>
    <w:p w14:paraId="05C399D4">
      <w:pPr>
        <w:ind w:left="-5" w:right="0"/>
        <w:rPr>
          <w:rFonts w:hint="eastAsia"/>
        </w:rPr>
      </w:pPr>
    </w:p>
    <w:p w14:paraId="08CEF7F2">
      <w:pPr>
        <w:ind w:left="-5" w:right="0"/>
        <w:rPr>
          <w:rFonts w:hint="eastAsia"/>
        </w:rPr>
      </w:pPr>
      <w:r>
        <w:rPr>
          <w:rFonts w:hint="eastAsia"/>
        </w:rPr>
        <w:t>And this effect is so affirmed about this cause — that is, about Christ — that it is denied about all others.</w:t>
      </w:r>
    </w:p>
    <w:p w14:paraId="617CDFD9">
      <w:pPr>
        <w:ind w:left="-5" w:right="0"/>
        <w:rPr>
          <w:rFonts w:hint="eastAsia"/>
        </w:rPr>
      </w:pPr>
      <w:r>
        <w:rPr>
          <w:rFonts w:hint="eastAsia"/>
        </w:rPr>
        <w:t>这种效果如此确切地归于这个原因——也就是归于基督——以至于否认了所有其他可能。</w:t>
      </w:r>
    </w:p>
    <w:p w14:paraId="4174CE5A">
      <w:pPr>
        <w:ind w:left="-5" w:right="0"/>
        <w:rPr>
          <w:rFonts w:hint="eastAsia"/>
        </w:rPr>
      </w:pPr>
    </w:p>
    <w:p w14:paraId="5FF01CEE">
      <w:pPr>
        <w:ind w:left="-5" w:right="0"/>
        <w:rPr>
          <w:rFonts w:hint="eastAsia"/>
        </w:rPr>
      </w:pPr>
      <w:r>
        <w:rPr>
          <w:rFonts w:hint="eastAsia"/>
        </w:rPr>
        <w:t>So that there are two assertions contained in these words, of which the first is, that Jesus Christ offers salvation to men.</w:t>
      </w:r>
    </w:p>
    <w:p w14:paraId="19BF505E">
      <w:pPr>
        <w:ind w:left="-5" w:right="0"/>
        <w:rPr>
          <w:rFonts w:hint="eastAsia"/>
        </w:rPr>
      </w:pPr>
      <w:r>
        <w:rPr>
          <w:rFonts w:hint="eastAsia"/>
        </w:rPr>
        <w:t>因此这些话中包含两个论断，第一个是，耶稣基督向人提供救恩。</w:t>
      </w:r>
    </w:p>
    <w:p w14:paraId="676C8E34">
      <w:pPr>
        <w:ind w:left="-5" w:right="0"/>
        <w:rPr>
          <w:rFonts w:hint="eastAsia"/>
        </w:rPr>
      </w:pPr>
    </w:p>
    <w:p w14:paraId="2AA68648">
      <w:pPr>
        <w:ind w:left="-5" w:right="0"/>
        <w:rPr>
          <w:rFonts w:hint="eastAsia"/>
        </w:rPr>
      </w:pPr>
      <w:r>
        <w:rPr>
          <w:rFonts w:hint="eastAsia"/>
        </w:rPr>
        <w:t>The second is that no other can bring salvation.</w:t>
      </w:r>
    </w:p>
    <w:p w14:paraId="12F31979">
      <w:pPr>
        <w:ind w:left="-5" w:right="0"/>
        <w:rPr>
          <w:rFonts w:hint="eastAsia"/>
        </w:rPr>
      </w:pPr>
      <w:r>
        <w:rPr>
          <w:rFonts w:hint="eastAsia"/>
        </w:rPr>
        <w:t>第二个是没有其他人能带来救恩。</w:t>
      </w:r>
    </w:p>
    <w:p w14:paraId="10B31C0B">
      <w:pPr>
        <w:ind w:left="-5" w:right="0"/>
        <w:rPr>
          <w:rFonts w:hint="eastAsia"/>
        </w:rPr>
      </w:pPr>
    </w:p>
    <w:p w14:paraId="62D91250">
      <w:pPr>
        <w:ind w:left="-5" w:right="0"/>
        <w:rPr>
          <w:rFonts w:hint="eastAsia"/>
        </w:rPr>
      </w:pPr>
      <w:r>
        <w:rPr>
          <w:rFonts w:hint="eastAsia"/>
        </w:rPr>
        <w:t>The reason for both these assertions is given: because the name, that is, the power and authority of saving, which is signified by the name Jesus, is given to him and to no one else.</w:t>
      </w:r>
    </w:p>
    <w:p w14:paraId="4F7CF818">
      <w:pPr>
        <w:ind w:left="-5" w:right="0"/>
        <w:rPr>
          <w:rFonts w:hint="eastAsia"/>
        </w:rPr>
      </w:pPr>
      <w:r>
        <w:rPr>
          <w:rFonts w:hint="eastAsia"/>
        </w:rPr>
        <w:t>给出这两个论断的理由是：因为这名，也就是救赎的权柄和能力，由耶稣这个名字所表示，是赐给祂而不是其他任何人的。</w:t>
      </w:r>
    </w:p>
    <w:p w14:paraId="6972B8B2">
      <w:pPr>
        <w:ind w:left="-5" w:right="0"/>
        <w:rPr>
          <w:rFonts w:hint="eastAsia"/>
        </w:rPr>
      </w:pPr>
    </w:p>
    <w:p w14:paraId="08A9247A">
      <w:pPr>
        <w:ind w:left="-5" w:right="0"/>
        <w:rPr>
          <w:rFonts w:hint="eastAsia"/>
        </w:rPr>
      </w:pPr>
      <w:r>
        <w:rPr>
          <w:rFonts w:hint="eastAsia"/>
        </w:rPr>
        <w:t>For by name in this verse (because it is referred to Christ in verse 10), Christ himself is understood, as signified by that [79] name of Jesus or Saviour.</w:t>
      </w:r>
    </w:p>
    <w:p w14:paraId="59283125">
      <w:pPr>
        <w:ind w:left="-5" w:right="0"/>
        <w:rPr>
          <w:rFonts w:hint="eastAsia"/>
        </w:rPr>
      </w:pPr>
      <w:r>
        <w:rPr>
          <w:rFonts w:hint="eastAsia"/>
        </w:rPr>
        <w:t>因为在这节经文中的"名"（因为在第10节中指的是基督），是指基督自己，正如由那[79]耶稣或救主的名所表示的。</w:t>
      </w:r>
    </w:p>
    <w:p w14:paraId="2A1A3DDC">
      <w:pPr>
        <w:ind w:left="-5" w:right="0"/>
        <w:rPr>
          <w:rFonts w:hint="eastAsia"/>
        </w:rPr>
      </w:pPr>
    </w:p>
    <w:p w14:paraId="7C1F405B">
      <w:pPr>
        <w:ind w:left="-5" w:right="0"/>
        <w:rPr>
          <w:rFonts w:hint="eastAsia"/>
        </w:rPr>
      </w:pPr>
      <w:r>
        <w:rPr>
          <w:rFonts w:hint="eastAsia"/>
        </w:rPr>
        <w:t>Just as by the name of God, God himself is often thus understood in Scripture.</w:t>
      </w:r>
    </w:p>
    <w:p w14:paraId="55E87ED2">
      <w:pPr>
        <w:ind w:left="-5" w:right="0"/>
        <w:rPr>
          <w:rFonts w:hint="eastAsia"/>
        </w:rPr>
      </w:pPr>
      <w:r>
        <w:rPr>
          <w:rFonts w:hint="eastAsia"/>
        </w:rPr>
        <w:t>正如在圣经中，上帝的名常常被理解为上帝自己。</w:t>
      </w:r>
    </w:p>
    <w:p w14:paraId="346EF790">
      <w:pPr>
        <w:ind w:left="-5" w:right="0"/>
        <w:rPr>
          <w:rFonts w:hint="eastAsia"/>
        </w:rPr>
      </w:pPr>
    </w:p>
    <w:p w14:paraId="63F0F1C4">
      <w:pPr>
        <w:ind w:left="-5" w:right="0"/>
        <w:rPr>
          <w:rFonts w:hint="eastAsia"/>
        </w:rPr>
      </w:pPr>
      <w:r>
        <w:rPr>
          <w:rFonts w:hint="eastAsia"/>
        </w:rPr>
        <w:t>But along with the power and authority of Christ to save, is that which is made known in more illustrious persons by their titles, and solemn styles, by which is declared their quality, and what they import — for the significance of the name Jesus is taught here.</w:t>
      </w:r>
    </w:p>
    <w:p w14:paraId="76F56C03">
      <w:pPr>
        <w:ind w:left="-5" w:right="0"/>
        <w:rPr>
          <w:rFonts w:hint="eastAsia"/>
        </w:rPr>
      </w:pPr>
      <w:r>
        <w:rPr>
          <w:rFonts w:hint="eastAsia"/>
        </w:rPr>
        <w:t>但与基督拯救的权柄和能力一起，还有那些在更显赫的人物身上通过他们的头衔和庄严的称号所表明的，藉此宣告他们的品质和所代表的意义——因为耶稣之名的意义就在此处教导。</w:t>
      </w:r>
    </w:p>
    <w:p w14:paraId="4B481C84">
      <w:pPr>
        <w:ind w:left="-5" w:right="0"/>
        <w:rPr>
          <w:rFonts w:hint="eastAsia"/>
        </w:rPr>
      </w:pPr>
    </w:p>
    <w:p w14:paraId="331B426B">
      <w:pPr>
        <w:ind w:left="-5" w:right="0"/>
        <w:rPr>
          <w:rFonts w:hint="eastAsia"/>
        </w:rPr>
      </w:pPr>
      <w:r>
        <w:rPr>
          <w:rFonts w:hint="eastAsia"/>
        </w:rPr>
        <w:t>Lastly, regard is made to our Faith, which properly looks at the name of Jesus Christ, and of God the Father, that is, Christ and God the Father, as they are proposed to us and named in the Gospel.</w:t>
      </w:r>
    </w:p>
    <w:p w14:paraId="2B8F27FD">
      <w:pPr>
        <w:ind w:left="-5" w:right="0"/>
        <w:rPr>
          <w:rFonts w:hint="eastAsia"/>
        </w:rPr>
      </w:pPr>
      <w:r>
        <w:rPr>
          <w:rFonts w:hint="eastAsia"/>
        </w:rPr>
        <w:t>最后，提及我们的信心，它恰当地仰望耶稣基督的名和父上帝的名，也就是基督和父上帝，正如祂们在福音中向我们所陈明并命名的那样。</w:t>
      </w:r>
    </w:p>
    <w:p w14:paraId="7316977D">
      <w:pPr>
        <w:ind w:left="-5" w:right="0"/>
        <w:rPr>
          <w:rFonts w:hint="eastAsia"/>
        </w:rPr>
      </w:pPr>
    </w:p>
    <w:p w14:paraId="3E4A3406">
      <w:pPr>
        <w:ind w:left="-5" w:right="0"/>
        <w:rPr>
          <w:rFonts w:hint="eastAsia"/>
        </w:rPr>
      </w:pPr>
      <w:r>
        <w:rPr>
          <w:rFonts w:hint="eastAsia"/>
        </w:rPr>
        <w:t>Doctrine 1. Jesus Christ saves us from all our sins.</w:t>
      </w:r>
    </w:p>
    <w:p w14:paraId="2DEA018A">
      <w:pPr>
        <w:ind w:left="-5" w:right="0"/>
        <w:rPr>
          <w:rFonts w:hint="eastAsia"/>
        </w:rPr>
      </w:pPr>
      <w:r>
        <w:rPr>
          <w:rFonts w:hint="eastAsia"/>
        </w:rPr>
        <w:t>教义1. 耶稣基督拯救我们脱离一切罪恶。</w:t>
      </w:r>
    </w:p>
    <w:p w14:paraId="55F1C813">
      <w:pPr>
        <w:ind w:left="-5" w:right="0"/>
        <w:rPr>
          <w:rFonts w:hint="eastAsia"/>
        </w:rPr>
      </w:pPr>
    </w:p>
    <w:p w14:paraId="1A9E673E">
      <w:pPr>
        <w:ind w:left="-5" w:right="0"/>
        <w:rPr>
          <w:rFonts w:hint="eastAsia"/>
        </w:rPr>
      </w:pPr>
      <w:r>
        <w:rPr>
          <w:rFonts w:hint="eastAsia"/>
        </w:rPr>
        <w:t>107</w:t>
      </w:r>
    </w:p>
    <w:p w14:paraId="2D82F75F">
      <w:pPr>
        <w:ind w:left="-5" w:right="0"/>
        <w:rPr>
          <w:rFonts w:hint="eastAsia"/>
        </w:rPr>
      </w:pPr>
    </w:p>
    <w:p w14:paraId="78897BBF">
      <w:pPr>
        <w:ind w:left="-5" w:right="0"/>
        <w:rPr>
          <w:rFonts w:hint="eastAsia"/>
        </w:rPr>
      </w:pPr>
      <w:r>
        <w:rPr>
          <w:rFonts w:hint="eastAsia"/>
        </w:rPr>
        <w:t>This is what is signified by the appellation of his name, and is proper to the name, containing in itself the whole sum of our Redemption and its application.</w:t>
      </w:r>
    </w:p>
    <w:p w14:paraId="016182B1">
      <w:pPr>
        <w:ind w:left="-5" w:right="0"/>
        <w:rPr>
          <w:rFonts w:hint="eastAsia"/>
        </w:rPr>
      </w:pPr>
      <w:r>
        <w:rPr>
          <w:rFonts w:hint="eastAsia"/>
        </w:rPr>
        <w:t>这就是祂名字的称号所表示的，也是这名字所固有的，包含了我们救赎及其应用的全部总和。</w:t>
      </w:r>
    </w:p>
    <w:p w14:paraId="0D81A1C0">
      <w:pPr>
        <w:ind w:left="-5" w:right="0"/>
        <w:rPr>
          <w:rFonts w:hint="eastAsia"/>
        </w:rPr>
      </w:pPr>
    </w:p>
    <w:p w14:paraId="7C2CB668">
      <w:pPr>
        <w:ind w:left="-5" w:right="0"/>
        <w:rPr>
          <w:rFonts w:hint="eastAsia"/>
        </w:rPr>
      </w:pPr>
      <w:r>
        <w:rPr>
          <w:rFonts w:hint="eastAsia"/>
        </w:rPr>
        <w:t>It also signifies the end of his incarnation, humiliation, and exaltation.</w:t>
      </w:r>
    </w:p>
    <w:p w14:paraId="7E4DAD61">
      <w:pPr>
        <w:ind w:left="-5" w:right="0"/>
        <w:rPr>
          <w:rFonts w:hint="eastAsia"/>
        </w:rPr>
      </w:pPr>
      <w:r>
        <w:rPr>
          <w:rFonts w:hint="eastAsia"/>
        </w:rPr>
        <w:t>它也表示祂道成肉身、谦卑和升高的目的。</w:t>
      </w:r>
    </w:p>
    <w:p w14:paraId="79136986">
      <w:pPr>
        <w:ind w:left="-5" w:right="0"/>
        <w:rPr>
          <w:rFonts w:hint="eastAsia"/>
        </w:rPr>
      </w:pPr>
    </w:p>
    <w:p w14:paraId="35C591BB">
      <w:pPr>
        <w:ind w:left="-5" w:right="0"/>
        <w:rPr>
          <w:rFonts w:hint="eastAsia"/>
        </w:rPr>
      </w:pPr>
      <w:r>
        <w:rPr>
          <w:rFonts w:hint="eastAsia"/>
        </w:rPr>
        <w:t>Now Christ saves us by his satisfaction, merit, and efficacy.</w:t>
      </w:r>
    </w:p>
    <w:p w14:paraId="4BB76158">
      <w:pPr>
        <w:ind w:left="-5" w:right="0"/>
        <w:rPr>
          <w:rFonts w:hint="eastAsia"/>
        </w:rPr>
      </w:pPr>
      <w:r>
        <w:rPr>
          <w:rFonts w:hint="eastAsia"/>
        </w:rPr>
        <w:t>现在基督借着祂的满足、功德和功效拯救我们。</w:t>
      </w:r>
    </w:p>
    <w:p w14:paraId="31A9567B">
      <w:pPr>
        <w:ind w:left="-5" w:right="0"/>
        <w:rPr>
          <w:rFonts w:hint="eastAsia"/>
        </w:rPr>
      </w:pPr>
    </w:p>
    <w:p w14:paraId="43CED98B">
      <w:pPr>
        <w:ind w:left="-5" w:right="0"/>
        <w:rPr>
          <w:rFonts w:hint="eastAsia"/>
        </w:rPr>
      </w:pPr>
      <w:r>
        <w:rPr>
          <w:rFonts w:hint="eastAsia"/>
        </w:rPr>
        <w:t>By satisfaction, because he removes the guilt of sin and wrath of God that were hindrances to our safety, and could not be removed by us.</w:t>
      </w:r>
    </w:p>
    <w:p w14:paraId="23932E8A">
      <w:pPr>
        <w:ind w:left="-5" w:right="0"/>
        <w:rPr>
          <w:rFonts w:hint="eastAsia"/>
        </w:rPr>
      </w:pPr>
      <w:r>
        <w:rPr>
          <w:rFonts w:hint="eastAsia"/>
        </w:rPr>
        <w:t>借着满足，因为祂除去了罪的罪责和上帝的忿怒，这些是我们得安全的拦阻，是我们无法自行除去的。</w:t>
      </w:r>
    </w:p>
    <w:p w14:paraId="723AF0EA">
      <w:pPr>
        <w:ind w:left="-5" w:right="0"/>
        <w:rPr>
          <w:rFonts w:hint="eastAsia"/>
        </w:rPr>
      </w:pPr>
    </w:p>
    <w:p w14:paraId="78EA880B">
      <w:pPr>
        <w:ind w:left="-5" w:right="0"/>
        <w:rPr>
          <w:rFonts w:hint="eastAsia"/>
        </w:rPr>
      </w:pPr>
      <w:r>
        <w:rPr>
          <w:rFonts w:hint="eastAsia"/>
        </w:rPr>
        <w:t>By his merit, because he procures for us the favour and right to all those blessings that used to be communicated to the sons of God.</w:t>
      </w:r>
    </w:p>
    <w:p w14:paraId="2F878EED">
      <w:pPr>
        <w:ind w:left="-5" w:right="0"/>
        <w:rPr>
          <w:rFonts w:hint="eastAsia"/>
        </w:rPr>
      </w:pPr>
      <w:r>
        <w:rPr>
          <w:rFonts w:hint="eastAsia"/>
        </w:rPr>
        <w:t>借着祂的功德，因为祂为我们获取了恩惠和权利，得到那些过去传给上帝儿女的一切祝福。</w:t>
      </w:r>
    </w:p>
    <w:p w14:paraId="2B6A822B">
      <w:pPr>
        <w:ind w:left="-5" w:right="0"/>
        <w:rPr>
          <w:rFonts w:hint="eastAsia"/>
        </w:rPr>
      </w:pPr>
    </w:p>
    <w:p w14:paraId="4626AAB5">
      <w:pPr>
        <w:ind w:left="-5" w:right="0"/>
        <w:rPr>
          <w:rFonts w:hint="eastAsia"/>
        </w:rPr>
      </w:pPr>
      <w:r>
        <w:rPr>
          <w:rFonts w:hint="eastAsia"/>
        </w:rPr>
        <w:t>By his efficacy, because by his Spirit he effects indeed, and works all in us that belongs to our salvation.</w:t>
      </w:r>
    </w:p>
    <w:p w14:paraId="607D2474">
      <w:pPr>
        <w:ind w:left="-5" w:right="0"/>
        <w:rPr>
          <w:rFonts w:hint="eastAsia"/>
        </w:rPr>
      </w:pPr>
      <w:r>
        <w:rPr>
          <w:rFonts w:hint="eastAsia"/>
        </w:rPr>
        <w:t>借着祂的功效，因为祂藉着祂的圣灵确实在我们里面动工，成就一切属于我们救恩的事。</w:t>
      </w:r>
    </w:p>
    <w:p w14:paraId="35066D77">
      <w:pPr>
        <w:ind w:left="-5" w:right="0"/>
        <w:rPr>
          <w:rFonts w:hint="eastAsia"/>
        </w:rPr>
      </w:pPr>
    </w:p>
    <w:p w14:paraId="66779C5E">
      <w:pPr>
        <w:ind w:left="-5" w:right="0"/>
        <w:rPr>
          <w:rFonts w:hint="eastAsia"/>
        </w:rPr>
      </w:pPr>
      <w:r>
        <w:rPr>
          <w:rFonts w:hint="eastAsia"/>
        </w:rPr>
        <w:t>In this way therefore, he saves us from all our sins as to the guilt, to the punishment, to the duration, and to the defilement.</w:t>
      </w:r>
    </w:p>
    <w:p w14:paraId="6AED558F">
      <w:pPr>
        <w:ind w:left="-5" w:right="0"/>
        <w:rPr>
          <w:rFonts w:hint="eastAsia"/>
        </w:rPr>
      </w:pPr>
      <w:r>
        <w:rPr>
          <w:rFonts w:hint="eastAsia"/>
        </w:rPr>
        <w:t>因此，祂以这种方式拯救我们脱离一切罪恶，无论是罪责、刑罚、持续性，还是玷污。</w:t>
      </w:r>
    </w:p>
    <w:p w14:paraId="21FAEB33">
      <w:pPr>
        <w:ind w:left="-5" w:right="0"/>
        <w:rPr>
          <w:rFonts w:hint="eastAsia"/>
        </w:rPr>
      </w:pPr>
    </w:p>
    <w:p w14:paraId="5BAE0514">
      <w:pPr>
        <w:ind w:left="-5" w:right="0"/>
        <w:rPr>
          <w:rFonts w:hint="eastAsia"/>
        </w:rPr>
      </w:pPr>
      <w:r>
        <w:rPr>
          <w:rFonts w:hint="eastAsia"/>
        </w:rPr>
        <w:t>Reason 1. Because he was given by God his Father for this end: that is, he was eternally predestined for that end, promised from the beginning, exhibited — for this end, I say (as he himself professes), that he might save sinners, 1Tim 1.15.</w:t>
      </w:r>
    </w:p>
    <w:p w14:paraId="365E8A03">
      <w:pPr>
        <w:ind w:left="-5" w:right="0"/>
        <w:rPr>
          <w:rFonts w:hint="eastAsia"/>
        </w:rPr>
      </w:pPr>
      <w:r>
        <w:rPr>
          <w:rFonts w:hint="eastAsia"/>
        </w:rPr>
        <w:t>理由1. 因为祂被祂的父上帝赐下是为了这个目的：也就是说，祂从永恒就被预定为此目的，从起初就被应许，被显明——为了这个目的，我说（正如祂自己所宣称的），为要拯救罪人，提摩太前书1:15。</w:t>
      </w:r>
    </w:p>
    <w:p w14:paraId="75D694A1">
      <w:pPr>
        <w:ind w:left="-5" w:right="0"/>
        <w:rPr>
          <w:rFonts w:hint="eastAsia"/>
        </w:rPr>
      </w:pPr>
    </w:p>
    <w:p w14:paraId="32CDE66B">
      <w:pPr>
        <w:ind w:left="-5" w:right="0"/>
        <w:rPr>
          <w:rFonts w:hint="eastAsia"/>
        </w:rPr>
      </w:pPr>
      <w:r>
        <w:rPr>
          <w:rFonts w:hint="eastAsia"/>
        </w:rPr>
        <w:t>In these words the Apostle Paul glories much, as in a precious treasure.</w:t>
      </w:r>
    </w:p>
    <w:p w14:paraId="3FA7B6D3">
      <w:pPr>
        <w:ind w:left="-5" w:right="0"/>
      </w:pPr>
      <w:r>
        <w:rPr>
          <w:rFonts w:hint="eastAsia"/>
        </w:rPr>
        <w:t>在这些话中，使徒保罗大大夸耀，如同夸耀一件珍贵的宝藏。</w:t>
      </w:r>
    </w:p>
    <w:p w14:paraId="201DA1E2">
      <w:pPr>
        <w:ind w:left="-5" w:right="0"/>
      </w:pPr>
      <w:r>
        <w:t>[80]</w:t>
      </w:r>
    </w:p>
    <w:p w14:paraId="06DAF8BF">
      <w:pPr>
        <w:ind w:left="-5" w:right="0"/>
        <w:rPr>
          <w:i/>
        </w:rPr>
      </w:pPr>
    </w:p>
    <w:p w14:paraId="470BBC61">
      <w:pPr>
        <w:spacing w:after="3"/>
        <w:ind w:left="-5" w:right="0"/>
        <w:rPr>
          <w:rFonts w:hint="eastAsia"/>
          <w:i w:val="0"/>
          <w:iCs/>
        </w:rPr>
      </w:pPr>
      <w:r>
        <w:rPr>
          <w:rFonts w:hint="eastAsia"/>
          <w:i w:val="0"/>
          <w:iCs/>
        </w:rPr>
        <w:t>Reason 2. Because he was fit in every way to produce this effect: that is, to procure this salvation, which follows most certainly from this, that he was sent by God for this end. For God sends no one to perform any duty, whom he does not instruct, and make fit to accomplish it. To this also belongs all that was said before about the divine and human nature of Christ, and what will be said shortly about the spirit resting upon him without measure, and the like.</w:t>
      </w:r>
    </w:p>
    <w:p w14:paraId="65213F0A">
      <w:pPr>
        <w:spacing w:after="3"/>
        <w:ind w:left="-5" w:right="0"/>
        <w:rPr>
          <w:rFonts w:hint="eastAsia"/>
          <w:i w:val="0"/>
          <w:iCs/>
        </w:rPr>
      </w:pPr>
      <w:r>
        <w:rPr>
          <w:rFonts w:hint="eastAsia"/>
          <w:i w:val="0"/>
          <w:iCs/>
        </w:rPr>
        <w:t>理由2. 因为祂在各方面都适合产生这一效果：即获取这救恩，这必然源于祂被上帝差遣来完成这一目的。因为上帝不会差遣任何人去履行职责，而不先教导他，使他有能力完成。这也与前面所说关于基督神性和人性的一切有关，以及稍后将要谈到的圣灵无限量地住在祂身上等类似事情。</w:t>
      </w:r>
    </w:p>
    <w:p w14:paraId="16DFF610">
      <w:pPr>
        <w:spacing w:after="3"/>
        <w:ind w:left="-5" w:right="0"/>
        <w:rPr>
          <w:rFonts w:hint="eastAsia"/>
          <w:i w:val="0"/>
          <w:iCs/>
        </w:rPr>
      </w:pPr>
    </w:p>
    <w:p w14:paraId="6A689C7C">
      <w:pPr>
        <w:spacing w:after="3"/>
        <w:ind w:left="-5" w:right="0"/>
        <w:rPr>
          <w:rFonts w:hint="eastAsia"/>
          <w:i w:val="0"/>
          <w:iCs/>
        </w:rPr>
      </w:pPr>
      <w:r>
        <w:rPr>
          <w:rFonts w:hint="eastAsia"/>
          <w:i w:val="0"/>
          <w:iCs/>
        </w:rPr>
        <w:t>Reason 3. Because willingly and of his pleasure, he gave himself to the performance of all these things that were necessary for our salvation.</w:t>
      </w:r>
    </w:p>
    <w:p w14:paraId="3BE78511">
      <w:pPr>
        <w:spacing w:after="3"/>
        <w:ind w:left="-5" w:right="0"/>
        <w:rPr>
          <w:rFonts w:hint="eastAsia"/>
          <w:i w:val="0"/>
          <w:iCs/>
        </w:rPr>
      </w:pPr>
      <w:r>
        <w:rPr>
          <w:rFonts w:hint="eastAsia"/>
          <w:i w:val="0"/>
          <w:iCs/>
        </w:rPr>
        <w:t>理由3. 因为祂甘心乐意地献出自己，执行一切为我们救恩所必需的事。</w:t>
      </w:r>
    </w:p>
    <w:p w14:paraId="07FA7FAD">
      <w:pPr>
        <w:spacing w:after="3"/>
        <w:ind w:left="-5" w:right="0"/>
        <w:rPr>
          <w:rFonts w:hint="eastAsia"/>
          <w:i w:val="0"/>
          <w:iCs/>
        </w:rPr>
      </w:pPr>
    </w:p>
    <w:p w14:paraId="3C52E065">
      <w:pPr>
        <w:spacing w:after="3"/>
        <w:ind w:left="-5" w:right="0"/>
        <w:rPr>
          <w:rFonts w:hint="eastAsia"/>
          <w:i w:val="0"/>
          <w:iCs/>
        </w:rPr>
      </w:pPr>
      <w:r>
        <w:rPr>
          <w:rFonts w:hint="eastAsia"/>
          <w:i w:val="0"/>
          <w:iCs/>
        </w:rPr>
        <w:t>Use 1. Of Direction: that we may yield and surrender ourselves wholly to Christ to be saved.</w:t>
      </w:r>
    </w:p>
    <w:p w14:paraId="4F241C4F">
      <w:pPr>
        <w:spacing w:after="3"/>
        <w:ind w:left="-5" w:right="0"/>
        <w:rPr>
          <w:rFonts w:hint="eastAsia"/>
          <w:i w:val="0"/>
          <w:iCs/>
        </w:rPr>
      </w:pPr>
      <w:r>
        <w:rPr>
          <w:rFonts w:hint="eastAsia"/>
          <w:i w:val="0"/>
          <w:iCs/>
        </w:rPr>
        <w:t>用途1. 指引：我们当完全降服并把自己交给基督，以得蒙拯救。</w:t>
      </w:r>
    </w:p>
    <w:p w14:paraId="3C461814">
      <w:pPr>
        <w:spacing w:after="3"/>
        <w:ind w:left="-5" w:right="0"/>
        <w:rPr>
          <w:rFonts w:hint="eastAsia"/>
          <w:i w:val="0"/>
          <w:iCs/>
        </w:rPr>
      </w:pPr>
    </w:p>
    <w:p w14:paraId="56D81CAE">
      <w:pPr>
        <w:spacing w:after="3"/>
        <w:ind w:left="-5" w:right="0"/>
        <w:rPr>
          <w:rFonts w:hint="eastAsia"/>
          <w:i w:val="0"/>
          <w:iCs/>
        </w:rPr>
      </w:pPr>
      <w:r>
        <w:rPr>
          <w:rFonts w:hint="eastAsia"/>
          <w:i w:val="0"/>
          <w:iCs/>
        </w:rPr>
        <w:t>Use 2. That with all Admiration of the grace of our Lord Jesus Christ, we may live to him; that is, as being saved by him, we may yield to him all thankfulness, and strive to do him all honour and homage to his glory.</w:t>
      </w:r>
    </w:p>
    <w:p w14:paraId="058BB099">
      <w:pPr>
        <w:spacing w:after="3"/>
        <w:ind w:left="-5" w:right="0"/>
        <w:rPr>
          <w:rFonts w:hint="eastAsia"/>
          <w:i w:val="0"/>
          <w:iCs/>
        </w:rPr>
      </w:pPr>
      <w:r>
        <w:rPr>
          <w:rFonts w:hint="eastAsia"/>
          <w:i w:val="0"/>
          <w:iCs/>
        </w:rPr>
        <w:t>用途2. 带着对主耶稣基督恩典的全然赞叹，我们当为祂而活；即作为蒙祂拯救的人，我们当向祂献上一切感恩，并努力向祂献上一切尊崇和敬意，归荣耀给祂。</w:t>
      </w:r>
    </w:p>
    <w:p w14:paraId="34FE466F">
      <w:pPr>
        <w:spacing w:after="3"/>
        <w:ind w:left="-5" w:right="0"/>
        <w:rPr>
          <w:rFonts w:hint="eastAsia"/>
          <w:i w:val="0"/>
          <w:iCs/>
        </w:rPr>
      </w:pPr>
    </w:p>
    <w:p w14:paraId="10EAB17E">
      <w:pPr>
        <w:spacing w:after="3"/>
        <w:ind w:left="-5" w:right="0"/>
        <w:rPr>
          <w:rFonts w:hint="eastAsia"/>
          <w:i w:val="0"/>
          <w:iCs/>
        </w:rPr>
      </w:pPr>
      <w:r>
        <w:rPr>
          <w:rFonts w:hint="eastAsia"/>
          <w:i w:val="0"/>
          <w:iCs/>
        </w:rPr>
        <w:t>Doctrine 2. Beside Jesus Christ, there is no Saviour.</w:t>
      </w:r>
    </w:p>
    <w:p w14:paraId="34C5FE14">
      <w:pPr>
        <w:spacing w:after="3"/>
        <w:ind w:left="-5" w:right="0"/>
        <w:rPr>
          <w:rFonts w:hint="eastAsia"/>
          <w:i w:val="0"/>
          <w:iCs/>
        </w:rPr>
      </w:pPr>
      <w:r>
        <w:rPr>
          <w:rFonts w:hint="eastAsia"/>
          <w:i w:val="0"/>
          <w:iCs/>
        </w:rPr>
        <w:t>教义2. 除了耶稣基督以外，别无救主。</w:t>
      </w:r>
    </w:p>
    <w:p w14:paraId="38CA83CE">
      <w:pPr>
        <w:spacing w:after="3"/>
        <w:ind w:left="-5" w:right="0"/>
        <w:rPr>
          <w:rFonts w:hint="eastAsia"/>
          <w:i w:val="0"/>
          <w:iCs/>
        </w:rPr>
      </w:pPr>
    </w:p>
    <w:p w14:paraId="36F93DC3">
      <w:pPr>
        <w:spacing w:after="3"/>
        <w:ind w:left="-5" w:right="0"/>
        <w:rPr>
          <w:rFonts w:hint="eastAsia"/>
          <w:i w:val="0"/>
          <w:iCs/>
        </w:rPr>
      </w:pPr>
      <w:r>
        <w:rPr>
          <w:rFonts w:hint="eastAsia"/>
          <w:i w:val="0"/>
          <w:iCs/>
        </w:rPr>
        <w:t>This is express enough in the Text: Neither is there salvation in any other, etc. There are no other Saviours either in whole or in part, nor joint with him. There are no other causes of our salvation, either subordinate or ministrating, properly so-called; none at all.</w:t>
      </w:r>
    </w:p>
    <w:p w14:paraId="01625C00">
      <w:pPr>
        <w:spacing w:after="3"/>
        <w:ind w:left="-5" w:right="0"/>
        <w:rPr>
          <w:rFonts w:hint="eastAsia"/>
          <w:i w:val="0"/>
          <w:iCs/>
        </w:rPr>
      </w:pPr>
      <w:r>
        <w:rPr>
          <w:rFonts w:hint="eastAsia"/>
          <w:i w:val="0"/>
          <w:iCs/>
        </w:rPr>
        <w:t>这在经文中表达得足够清楚：除祂以外，别无拯救，等等。无论全部或部分，也无论与祂一同，都没有其他救主。严格来说，我们的救恩没有其他原因，无论是从属的还是服侍的；完全没有。</w:t>
      </w:r>
    </w:p>
    <w:p w14:paraId="6E3E4F6A">
      <w:pPr>
        <w:spacing w:after="3"/>
        <w:ind w:left="-5" w:right="0"/>
        <w:rPr>
          <w:rFonts w:hint="eastAsia"/>
          <w:i w:val="0"/>
          <w:iCs/>
        </w:rPr>
      </w:pPr>
    </w:p>
    <w:p w14:paraId="02908CA6">
      <w:pPr>
        <w:spacing w:after="3"/>
        <w:ind w:left="-5" w:right="0"/>
        <w:rPr>
          <w:rFonts w:hint="eastAsia"/>
          <w:i w:val="0"/>
          <w:iCs/>
        </w:rPr>
      </w:pPr>
      <w:r>
        <w:rPr>
          <w:rFonts w:hint="eastAsia"/>
          <w:i w:val="0"/>
          <w:iCs/>
        </w:rPr>
        <w:t>Reason 1. Because none is like or equal to Christ, that could do the same that Christ did for our salvation. For he is the only begotten Son of the Father, the only Immanuel, God with us, God-man, in one 108person, the only Mediator between God and man, 1Tim 2.5.</w:t>
      </w:r>
    </w:p>
    <w:p w14:paraId="0A2C6884">
      <w:pPr>
        <w:spacing w:after="3"/>
        <w:ind w:left="-5" w:right="0"/>
        <w:rPr>
          <w:rFonts w:hint="eastAsia"/>
          <w:i w:val="0"/>
          <w:iCs/>
        </w:rPr>
      </w:pPr>
      <w:r>
        <w:rPr>
          <w:rFonts w:hint="eastAsia"/>
          <w:i w:val="0"/>
          <w:iCs/>
        </w:rPr>
        <w:t>理由1. 因为没有谁像基督或等同于基督，能够为我们的救恩做祂所做的事。因为祂是父的独生子，唯一的以马内利，神与我们同在，神人合一的108位格，神与人之间唯一的中保，提摩太前书2章5节。</w:t>
      </w:r>
    </w:p>
    <w:p w14:paraId="074EBB07">
      <w:pPr>
        <w:spacing w:after="3"/>
        <w:ind w:left="-5" w:right="0"/>
        <w:rPr>
          <w:rFonts w:hint="eastAsia"/>
          <w:i w:val="0"/>
          <w:iCs/>
        </w:rPr>
      </w:pPr>
    </w:p>
    <w:p w14:paraId="3D67D5A1">
      <w:pPr>
        <w:spacing w:after="3"/>
        <w:ind w:left="-5" w:right="0"/>
        <w:rPr>
          <w:rFonts w:hint="eastAsia"/>
          <w:i w:val="0"/>
          <w:iCs/>
        </w:rPr>
      </w:pPr>
      <w:r>
        <w:rPr>
          <w:rFonts w:hint="eastAsia"/>
          <w:i w:val="0"/>
          <w:iCs/>
        </w:rPr>
        <w:t>[81]</w:t>
      </w:r>
    </w:p>
    <w:p w14:paraId="010AEA70">
      <w:pPr>
        <w:spacing w:after="3"/>
        <w:ind w:left="-5" w:right="0"/>
        <w:rPr>
          <w:rFonts w:hint="eastAsia"/>
          <w:i w:val="0"/>
          <w:iCs/>
        </w:rPr>
      </w:pPr>
      <w:r>
        <w:rPr>
          <w:rFonts w:hint="eastAsia"/>
          <w:i w:val="0"/>
          <w:iCs/>
        </w:rPr>
        <w:t>[81]</w:t>
      </w:r>
    </w:p>
    <w:p w14:paraId="256FE4E0">
      <w:pPr>
        <w:spacing w:after="3"/>
        <w:ind w:left="-5" w:right="0"/>
        <w:rPr>
          <w:rFonts w:hint="eastAsia"/>
          <w:i w:val="0"/>
          <w:iCs/>
        </w:rPr>
      </w:pPr>
    </w:p>
    <w:p w14:paraId="6C6EBD06">
      <w:pPr>
        <w:spacing w:after="3"/>
        <w:ind w:left="-5" w:right="0"/>
        <w:rPr>
          <w:rFonts w:hint="eastAsia"/>
          <w:i w:val="0"/>
          <w:iCs/>
        </w:rPr>
      </w:pPr>
      <w:r>
        <w:rPr>
          <w:rFonts w:hint="eastAsia"/>
          <w:i w:val="0"/>
          <w:iCs/>
        </w:rPr>
        <w:t>Reason 2. Because God gave and proposed no other Saviour to us, as it is in the Text.</w:t>
      </w:r>
    </w:p>
    <w:p w14:paraId="703F0A40">
      <w:pPr>
        <w:spacing w:after="3"/>
        <w:ind w:left="-5" w:right="0"/>
        <w:rPr>
          <w:rFonts w:hint="eastAsia"/>
          <w:i w:val="0"/>
          <w:iCs/>
        </w:rPr>
      </w:pPr>
      <w:r>
        <w:rPr>
          <w:rFonts w:hint="eastAsia"/>
          <w:i w:val="0"/>
          <w:iCs/>
        </w:rPr>
        <w:t>理由2. 因为上帝没有赐给我们或向我们提出其他的救主，正如经文所言。</w:t>
      </w:r>
    </w:p>
    <w:p w14:paraId="54BD09BB">
      <w:pPr>
        <w:spacing w:after="3"/>
        <w:ind w:left="-5" w:right="0"/>
        <w:rPr>
          <w:rFonts w:hint="eastAsia"/>
          <w:i w:val="0"/>
          <w:iCs/>
        </w:rPr>
      </w:pPr>
    </w:p>
    <w:p w14:paraId="003F8471">
      <w:pPr>
        <w:spacing w:after="3"/>
        <w:ind w:left="-5" w:right="0"/>
        <w:rPr>
          <w:rFonts w:hint="eastAsia"/>
          <w:i w:val="0"/>
          <w:iCs/>
        </w:rPr>
      </w:pPr>
      <w:r>
        <w:rPr>
          <w:rFonts w:hint="eastAsia"/>
          <w:i w:val="0"/>
          <w:iCs/>
        </w:rPr>
        <w:t>Reason 3. Because if there were any other Saviour, then such exclusive assertions could have no place, as they occur everywhere in Scripture.</w:t>
      </w:r>
    </w:p>
    <w:p w14:paraId="6623BCAD">
      <w:pPr>
        <w:spacing w:after="3"/>
        <w:ind w:left="-5" w:right="0"/>
        <w:rPr>
          <w:rFonts w:hint="eastAsia"/>
          <w:i w:val="0"/>
          <w:iCs/>
        </w:rPr>
      </w:pPr>
      <w:r>
        <w:rPr>
          <w:rFonts w:hint="eastAsia"/>
          <w:i w:val="0"/>
          <w:iCs/>
        </w:rPr>
        <w:t>理由3. 因为若有其他救主，那么这些排他性的断言就没有立足之地，而这些断言在圣经中随处可见。</w:t>
      </w:r>
    </w:p>
    <w:p w14:paraId="66A397C0">
      <w:pPr>
        <w:spacing w:after="3"/>
        <w:ind w:left="-5" w:right="0"/>
        <w:rPr>
          <w:rFonts w:hint="eastAsia"/>
          <w:i w:val="0"/>
          <w:iCs/>
        </w:rPr>
      </w:pPr>
    </w:p>
    <w:p w14:paraId="2FC752BB">
      <w:pPr>
        <w:spacing w:after="3"/>
        <w:ind w:left="-5" w:right="0"/>
        <w:rPr>
          <w:rFonts w:hint="eastAsia"/>
          <w:i w:val="0"/>
          <w:iCs/>
        </w:rPr>
      </w:pPr>
      <w:r>
        <w:rPr>
          <w:rFonts w:hint="eastAsia"/>
          <w:i w:val="0"/>
          <w:iCs/>
        </w:rPr>
        <w:t>Whoever does not believe in Christ shall die: The wrath of God shall 109110 abide on him. Without him we can do nothing, and the like. Nor yet are there any Mediators in part.</w:t>
      </w:r>
    </w:p>
    <w:p w14:paraId="7B584D67">
      <w:pPr>
        <w:spacing w:after="3"/>
        <w:ind w:left="-5" w:right="0"/>
        <w:rPr>
          <w:rFonts w:hint="eastAsia"/>
          <w:i w:val="0"/>
          <w:iCs/>
        </w:rPr>
      </w:pPr>
      <w:r>
        <w:rPr>
          <w:rFonts w:hint="eastAsia"/>
          <w:i w:val="0"/>
          <w:iCs/>
        </w:rPr>
        <w:t>凡不信基督的，必要死亡：上帝的忿怒必109110留在他身上。离了祂，我们就不能做什么，等等。也没有部分的中保。</w:t>
      </w:r>
    </w:p>
    <w:p w14:paraId="1F6A7220">
      <w:pPr>
        <w:spacing w:after="3"/>
        <w:ind w:left="-5" w:right="0"/>
        <w:rPr>
          <w:rFonts w:hint="eastAsia"/>
          <w:i w:val="0"/>
          <w:iCs/>
        </w:rPr>
      </w:pPr>
    </w:p>
    <w:p w14:paraId="72F84464">
      <w:pPr>
        <w:spacing w:after="3"/>
        <w:ind w:left="-5" w:right="0"/>
        <w:rPr>
          <w:rFonts w:hint="eastAsia"/>
          <w:i w:val="0"/>
          <w:iCs/>
        </w:rPr>
      </w:pPr>
      <w:r>
        <w:rPr>
          <w:rFonts w:hint="eastAsia"/>
          <w:i w:val="0"/>
          <w:iCs/>
        </w:rPr>
        <w:t>Reason 1. Because Christ perfectly saves those that believe in him, so that they do not need in any way to seek salvation in any other, Heb 111 7.25.</w:t>
      </w:r>
    </w:p>
    <w:p w14:paraId="071C4C16">
      <w:pPr>
        <w:spacing w:after="3"/>
        <w:ind w:left="-5" w:right="0"/>
        <w:rPr>
          <w:rFonts w:hint="eastAsia"/>
          <w:i w:val="0"/>
          <w:iCs/>
        </w:rPr>
      </w:pPr>
      <w:r>
        <w:rPr>
          <w:rFonts w:hint="eastAsia"/>
          <w:i w:val="0"/>
          <w:iCs/>
        </w:rPr>
        <w:t>理由1. 因为基督完全拯救那些信祂的人，使他们无需以任何方式从其他人那里寻求救恩，希伯来书111 7章25节。</w:t>
      </w:r>
    </w:p>
    <w:p w14:paraId="758644CF">
      <w:pPr>
        <w:spacing w:after="3"/>
        <w:ind w:left="-5" w:right="0"/>
        <w:rPr>
          <w:rFonts w:hint="eastAsia"/>
          <w:i w:val="0"/>
          <w:iCs/>
        </w:rPr>
      </w:pPr>
    </w:p>
    <w:p w14:paraId="3053E30E">
      <w:pPr>
        <w:spacing w:after="3"/>
        <w:ind w:left="-5" w:right="0"/>
        <w:rPr>
          <w:rFonts w:hint="eastAsia"/>
          <w:i w:val="0"/>
          <w:iCs/>
        </w:rPr>
      </w:pPr>
      <w:r>
        <w:rPr>
          <w:rFonts w:hint="eastAsia"/>
          <w:i w:val="0"/>
          <w:iCs/>
        </w:rPr>
        <w:t>Reason 2. Because our salvation cannot be so divided into parts that one part may be sought from one, and one part from another; for so it might come to pass that one might be partly saved, and partly damned. Nor are there subordinate and ministering causes, because 112 properly, he saves us by himself, Heb. 1.3.</w:t>
      </w:r>
    </w:p>
    <w:p w14:paraId="63CDDF83">
      <w:pPr>
        <w:spacing w:after="3"/>
        <w:ind w:left="-5" w:right="0"/>
        <w:rPr>
          <w:rFonts w:hint="eastAsia"/>
          <w:i w:val="0"/>
          <w:iCs/>
        </w:rPr>
      </w:pPr>
      <w:r>
        <w:rPr>
          <w:rFonts w:hint="eastAsia"/>
          <w:i w:val="0"/>
          <w:iCs/>
        </w:rPr>
        <w:t>理由2. 因为我们的救恩不能被分成几部分，一部分从这里寻求，另一部分从那里寻求；若是这样，就可能导致一个人部分得救，部分被定罪。也没有从属和服侍的原因，因为112严格来说，祂亲自拯救我们，希伯来书1章3节。</w:t>
      </w:r>
    </w:p>
    <w:p w14:paraId="536AA9CE">
      <w:pPr>
        <w:spacing w:after="3"/>
        <w:ind w:left="-5" w:right="0"/>
        <w:rPr>
          <w:rFonts w:hint="eastAsia"/>
          <w:i w:val="0"/>
          <w:iCs/>
        </w:rPr>
      </w:pPr>
    </w:p>
    <w:p w14:paraId="1214D3BF">
      <w:pPr>
        <w:spacing w:after="3"/>
        <w:ind w:left="-5" w:right="0"/>
        <w:rPr>
          <w:rFonts w:hint="eastAsia"/>
          <w:i w:val="0"/>
          <w:iCs/>
        </w:rPr>
      </w:pPr>
      <w:r>
        <w:rPr>
          <w:rFonts w:hint="eastAsia"/>
          <w:i w:val="0"/>
          <w:iCs/>
        </w:rPr>
        <w:t>Now, the saviours that were typical, and the Ministers of the Word, who now also are said to save many, together with the Word and Sacraments, which also save — all these are only said to save because they are the adjuncts and instruments of this only Saviour, serving him in the application of salvation previously purchased by him. It is not that they are causes together with him of his salvation, nor that they have in themselves the power and virtue of saving anyone, if we speak properly.</w:t>
      </w:r>
    </w:p>
    <w:p w14:paraId="4129F091">
      <w:pPr>
        <w:spacing w:after="3"/>
        <w:ind w:left="-5" w:right="0"/>
        <w:rPr>
          <w:rFonts w:hint="eastAsia"/>
          <w:i w:val="0"/>
          <w:iCs/>
        </w:rPr>
      </w:pPr>
      <w:r>
        <w:rPr>
          <w:rFonts w:hint="eastAsia"/>
          <w:i w:val="0"/>
          <w:iCs/>
        </w:rPr>
        <w:t>如今，那些作为预表的拯救者，以及如今也被称为拯救许多人的圣道的仆人，连同圣道和圣礼，它们也被称为拯救——这些都只是被称为拯救，因为它们是这唯一救主的附属和工具，在应用祂先前所购买的救恩时服侍祂。严格来说，它们并非与祂一同成为祂救恩的原因，它们自身也没有拯救任何人的能力和功效。</w:t>
      </w:r>
    </w:p>
    <w:p w14:paraId="5788B8F4">
      <w:pPr>
        <w:spacing w:after="3"/>
        <w:ind w:left="-5" w:right="0"/>
        <w:rPr>
          <w:rFonts w:hint="eastAsia"/>
          <w:i w:val="0"/>
          <w:iCs/>
        </w:rPr>
      </w:pPr>
    </w:p>
    <w:p w14:paraId="44142789">
      <w:pPr>
        <w:spacing w:after="0" w:line="259" w:lineRule="auto"/>
        <w:ind w:left="0" w:right="0" w:firstLine="0"/>
        <w:jc w:val="left"/>
        <w:rPr>
          <w:rFonts w:hint="eastAsia"/>
          <w:i/>
        </w:rPr>
      </w:pPr>
      <w:r>
        <w:rPr>
          <w:rFonts w:hint="eastAsia"/>
          <w:i/>
        </w:rPr>
        <w:t>Use 1. Of Refutation: against Papists who in many ways join other saviours to Christ, such as 1. While thrusting Angels and blessed spirits upon us as saviours, to be religiously invoked.</w:t>
      </w:r>
    </w:p>
    <w:p w14:paraId="69A2E789">
      <w:pPr>
        <w:spacing w:after="0" w:line="259" w:lineRule="auto"/>
        <w:ind w:left="0" w:right="0" w:firstLine="0"/>
        <w:jc w:val="left"/>
        <w:rPr>
          <w:rFonts w:hint="eastAsia"/>
          <w:i/>
        </w:rPr>
      </w:pPr>
      <w:r>
        <w:rPr>
          <w:rFonts w:hint="eastAsia"/>
          <w:i/>
        </w:rPr>
        <w:t>用途一、驳斥：反对天主教徒以多种方式将其他救主与基督并列，例如：1. 将天使和蒙福的灵魂强加于我们作为救主，要求我们虔诚地祈求。</w:t>
      </w:r>
    </w:p>
    <w:p w14:paraId="5B8308E3">
      <w:pPr>
        <w:spacing w:after="0" w:line="259" w:lineRule="auto"/>
        <w:ind w:left="0" w:right="0" w:firstLine="0"/>
        <w:jc w:val="left"/>
        <w:rPr>
          <w:rFonts w:hint="eastAsia"/>
          <w:i/>
        </w:rPr>
      </w:pPr>
    </w:p>
    <w:p w14:paraId="4A6FE058">
      <w:pPr>
        <w:spacing w:after="0" w:line="259" w:lineRule="auto"/>
        <w:ind w:left="0" w:right="0" w:firstLine="0"/>
        <w:jc w:val="left"/>
        <w:rPr>
          <w:rFonts w:hint="eastAsia"/>
          <w:i/>
        </w:rPr>
      </w:pPr>
      <w:r>
        <w:rPr>
          <w:rFonts w:hint="eastAsia"/>
          <w:i/>
        </w:rPr>
        <w:t>2. While teaching men to place their trust and hope in the satisfactions of men, and in the pardons or indulgences of Roman</w:t>
      </w:r>
    </w:p>
    <w:p w14:paraId="3993BBEF">
      <w:pPr>
        <w:spacing w:after="0" w:line="259" w:lineRule="auto"/>
        <w:ind w:left="0" w:right="0" w:firstLine="0"/>
        <w:jc w:val="left"/>
        <w:rPr>
          <w:rFonts w:hint="eastAsia"/>
          <w:i/>
        </w:rPr>
      </w:pPr>
      <w:r>
        <w:rPr>
          <w:rFonts w:hint="eastAsia"/>
          <w:i/>
        </w:rPr>
        <w:t>2. 教导人们将信任和希望寄托在人的满足之上，以及罗马</w:t>
      </w:r>
    </w:p>
    <w:p w14:paraId="3744FC1F">
      <w:pPr>
        <w:spacing w:after="0" w:line="259" w:lineRule="auto"/>
        <w:ind w:left="0" w:right="0" w:firstLine="0"/>
        <w:jc w:val="left"/>
        <w:rPr>
          <w:rFonts w:hint="eastAsia"/>
          <w:i/>
        </w:rPr>
      </w:pPr>
    </w:p>
    <w:p w14:paraId="39CF1999">
      <w:pPr>
        <w:spacing w:after="0" w:line="259" w:lineRule="auto"/>
        <w:ind w:left="0" w:right="0" w:firstLine="0"/>
        <w:jc w:val="left"/>
        <w:rPr>
          <w:rFonts w:hint="eastAsia"/>
          <w:i/>
        </w:rPr>
      </w:pPr>
      <w:r>
        <w:rPr>
          <w:rFonts w:hint="eastAsia"/>
          <w:i/>
        </w:rPr>
        <w:t>113</w:t>
      </w:r>
    </w:p>
    <w:p w14:paraId="6D953095">
      <w:pPr>
        <w:spacing w:after="0" w:line="259" w:lineRule="auto"/>
        <w:ind w:left="0" w:right="0" w:firstLine="0"/>
        <w:jc w:val="left"/>
        <w:rPr>
          <w:rFonts w:hint="eastAsia"/>
          <w:i/>
        </w:rPr>
      </w:pPr>
      <w:r>
        <w:rPr>
          <w:rFonts w:hint="eastAsia"/>
          <w:i/>
        </w:rPr>
        <w:t>113</w:t>
      </w:r>
    </w:p>
    <w:p w14:paraId="5FBF7129">
      <w:pPr>
        <w:spacing w:after="0" w:line="259" w:lineRule="auto"/>
        <w:ind w:left="0" w:right="0" w:firstLine="0"/>
        <w:jc w:val="left"/>
        <w:rPr>
          <w:rFonts w:hint="eastAsia"/>
          <w:i/>
        </w:rPr>
      </w:pPr>
    </w:p>
    <w:p w14:paraId="2D055D92">
      <w:pPr>
        <w:spacing w:after="0" w:line="259" w:lineRule="auto"/>
        <w:ind w:left="0" w:right="0" w:firstLine="0"/>
        <w:jc w:val="left"/>
        <w:rPr>
          <w:rFonts w:hint="eastAsia"/>
          <w:i/>
        </w:rPr>
      </w:pPr>
      <w:r>
        <w:rPr>
          <w:rFonts w:hint="eastAsia"/>
          <w:i/>
        </w:rPr>
        <w:t>Bishops.</w:t>
      </w:r>
    </w:p>
    <w:p w14:paraId="4C9E07A2">
      <w:pPr>
        <w:spacing w:after="0" w:line="259" w:lineRule="auto"/>
        <w:ind w:left="0" w:right="0" w:firstLine="0"/>
        <w:jc w:val="left"/>
        <w:rPr>
          <w:rFonts w:hint="eastAsia"/>
          <w:i/>
        </w:rPr>
      </w:pPr>
      <w:r>
        <w:rPr>
          <w:rFonts w:hint="eastAsia"/>
          <w:i/>
        </w:rPr>
        <w:t>主教的赦免或赎罪券上。</w:t>
      </w:r>
    </w:p>
    <w:p w14:paraId="3264AD29">
      <w:pPr>
        <w:spacing w:after="0" w:line="259" w:lineRule="auto"/>
        <w:ind w:left="0" w:right="0" w:firstLine="0"/>
        <w:jc w:val="left"/>
        <w:rPr>
          <w:rFonts w:hint="eastAsia"/>
          <w:i/>
        </w:rPr>
      </w:pPr>
    </w:p>
    <w:p w14:paraId="3034C715">
      <w:pPr>
        <w:spacing w:after="0" w:line="259" w:lineRule="auto"/>
        <w:ind w:left="0" w:right="0" w:firstLine="0"/>
        <w:jc w:val="left"/>
        <w:rPr>
          <w:rFonts w:hint="eastAsia"/>
          <w:i/>
        </w:rPr>
      </w:pPr>
      <w:r>
        <w:rPr>
          <w:rFonts w:hint="eastAsia"/>
          <w:i/>
        </w:rPr>
        <w:t>3. While seeking to save themselves</w:t>
      </w:r>
    </w:p>
    <w:p w14:paraId="0A00E97F">
      <w:pPr>
        <w:spacing w:after="0" w:line="259" w:lineRule="auto"/>
        <w:ind w:left="0" w:right="0" w:firstLine="0"/>
        <w:jc w:val="left"/>
        <w:rPr>
          <w:rFonts w:hint="eastAsia"/>
          <w:i/>
        </w:rPr>
      </w:pPr>
      <w:r>
        <w:rPr>
          <w:rFonts w:hint="eastAsia"/>
          <w:i/>
        </w:rPr>
        <w:t>3. 试图通过自己行为的功德来拯救自己，</w:t>
      </w:r>
    </w:p>
    <w:p w14:paraId="40FE3714">
      <w:pPr>
        <w:spacing w:after="0" w:line="259" w:lineRule="auto"/>
        <w:ind w:left="0" w:right="0" w:firstLine="0"/>
        <w:jc w:val="left"/>
        <w:rPr>
          <w:rFonts w:hint="eastAsia"/>
          <w:i/>
        </w:rPr>
      </w:pPr>
    </w:p>
    <w:p w14:paraId="21FFB19C">
      <w:pPr>
        <w:spacing w:after="0" w:line="259" w:lineRule="auto"/>
        <w:ind w:left="0" w:right="0" w:firstLine="0"/>
        <w:jc w:val="left"/>
        <w:rPr>
          <w:rFonts w:hint="eastAsia"/>
          <w:i/>
        </w:rPr>
      </w:pPr>
      <w:r>
        <w:rPr>
          <w:rFonts w:hint="eastAsia"/>
          <w:i/>
        </w:rPr>
        <w:t>[82] by the merit of their own works, and by placing some faith and confidence in them.</w:t>
      </w:r>
    </w:p>
    <w:p w14:paraId="6F54252A">
      <w:pPr>
        <w:spacing w:after="0" w:line="259" w:lineRule="auto"/>
        <w:ind w:left="0" w:right="0" w:firstLine="0"/>
        <w:jc w:val="left"/>
        <w:rPr>
          <w:rFonts w:hint="eastAsia"/>
          <w:i/>
        </w:rPr>
      </w:pPr>
      <w:r>
        <w:rPr>
          <w:rFonts w:hint="eastAsia"/>
          <w:i/>
        </w:rPr>
        <w:t>[82] 并在这些行为上寄托一些信心和信任。</w:t>
      </w:r>
    </w:p>
    <w:p w14:paraId="0ED93388">
      <w:pPr>
        <w:spacing w:after="0" w:line="259" w:lineRule="auto"/>
        <w:ind w:left="0" w:right="0" w:firstLine="0"/>
        <w:jc w:val="left"/>
        <w:rPr>
          <w:rFonts w:hint="eastAsia"/>
          <w:i/>
        </w:rPr>
      </w:pPr>
    </w:p>
    <w:p w14:paraId="17DE4CA9">
      <w:pPr>
        <w:spacing w:after="0" w:line="259" w:lineRule="auto"/>
        <w:ind w:left="0" w:right="0" w:firstLine="0"/>
        <w:jc w:val="left"/>
        <w:rPr>
          <w:rFonts w:hint="eastAsia"/>
          <w:i/>
        </w:rPr>
      </w:pPr>
      <w:r>
        <w:rPr>
          <w:rFonts w:hint="eastAsia"/>
          <w:i/>
        </w:rPr>
        <w:t>Use 2. Of Exhortation: that in every greater and lesser part of our salvation, we not only fly to Christ, but also depend purely, only, and wholly on him, saying with the Psalmist, Whom have I in heaven but you, and I delight in none on earth beside you, Psa 73.25.</w:t>
      </w:r>
    </w:p>
    <w:p w14:paraId="7CCCDF01">
      <w:pPr>
        <w:spacing w:after="0" w:line="259" w:lineRule="auto"/>
        <w:ind w:left="0" w:right="0" w:firstLine="0"/>
        <w:jc w:val="left"/>
        <w:rPr>
          <w:rFonts w:hint="eastAsia"/>
          <w:i/>
        </w:rPr>
      </w:pPr>
      <w:r>
        <w:rPr>
          <w:rFonts w:hint="eastAsia"/>
          <w:i/>
        </w:rPr>
        <w:t>用途二、劝勉：在我们救恩的每一个大小部分中，我们不仅要投靠基督，还要纯粹地、唯独地、完全地依靠祂，如诗人所说："除祢以外，在天上我有谁呢？除祢以外，在地上我也没有所爱慕的。"（诗篇73:25）</w:t>
      </w:r>
    </w:p>
    <w:p w14:paraId="58CDB38A">
      <w:pPr>
        <w:spacing w:after="0" w:line="259" w:lineRule="auto"/>
        <w:ind w:left="0" w:right="0" w:firstLine="0"/>
        <w:jc w:val="left"/>
        <w:rPr>
          <w:rFonts w:hint="eastAsia"/>
          <w:i/>
        </w:rPr>
      </w:pPr>
    </w:p>
    <w:p w14:paraId="0C281746">
      <w:pPr>
        <w:spacing w:after="0" w:line="259" w:lineRule="auto"/>
        <w:ind w:left="0" w:right="0" w:firstLine="0"/>
        <w:jc w:val="left"/>
        <w:rPr>
          <w:rFonts w:hint="eastAsia"/>
          <w:i/>
        </w:rPr>
      </w:pPr>
      <w:r>
        <w:rPr>
          <w:rFonts w:hint="eastAsia"/>
          <w:i/>
        </w:rPr>
        <w:t>Doctrine 3. All that is made known to us in Scriptures that is to be done concerning our Lord Jesus Christ, ought most of all to be done by us, as bringing salvation to our souls.</w:t>
      </w:r>
    </w:p>
    <w:p w14:paraId="6421F6BF">
      <w:pPr>
        <w:spacing w:after="0" w:line="259" w:lineRule="auto"/>
        <w:ind w:left="0" w:right="0" w:firstLine="0"/>
        <w:jc w:val="left"/>
        <w:rPr>
          <w:rFonts w:hint="eastAsia"/>
          <w:i/>
        </w:rPr>
      </w:pPr>
      <w:r>
        <w:rPr>
          <w:rFonts w:hint="eastAsia"/>
          <w:i/>
        </w:rPr>
        <w:t>教义三、圣经中向我们所显明的关于我们主耶稣基督当做之事，我们都当尽力去行，因为这能将救恩带给我们的灵魂。</w:t>
      </w:r>
    </w:p>
    <w:p w14:paraId="3E8749AC">
      <w:pPr>
        <w:spacing w:after="0" w:line="259" w:lineRule="auto"/>
        <w:ind w:left="0" w:right="0" w:firstLine="0"/>
        <w:jc w:val="left"/>
        <w:rPr>
          <w:rFonts w:hint="eastAsia"/>
          <w:i/>
        </w:rPr>
      </w:pPr>
    </w:p>
    <w:p w14:paraId="78375A6C">
      <w:pPr>
        <w:spacing w:after="0" w:line="259" w:lineRule="auto"/>
        <w:ind w:left="0" w:right="0" w:firstLine="0"/>
        <w:jc w:val="left"/>
        <w:rPr>
          <w:rFonts w:hint="eastAsia"/>
          <w:i/>
        </w:rPr>
      </w:pPr>
      <w:r>
        <w:rPr>
          <w:rFonts w:hint="eastAsia"/>
          <w:i/>
        </w:rPr>
        <w:t>For in this sense it is said in the Text not simply that Jesus saves us, but that the name of Jesus Christ does it — that is, Jesus Christ as he is proposed to us in Scriptures, to be apprehended by Faith.</w:t>
      </w:r>
    </w:p>
    <w:p w14:paraId="1C227F67">
      <w:pPr>
        <w:spacing w:after="0" w:line="259" w:lineRule="auto"/>
        <w:ind w:left="0" w:right="0" w:firstLine="0"/>
        <w:jc w:val="left"/>
        <w:rPr>
          <w:rFonts w:hint="eastAsia"/>
          <w:i/>
        </w:rPr>
      </w:pPr>
      <w:r>
        <w:rPr>
          <w:rFonts w:hint="eastAsia"/>
          <w:i/>
        </w:rPr>
        <w:t>因此，经文中不只是简单地说耶稣拯救我们，而是说耶稣基督的名拯救我们——也就是说，耶稣基督按照祂在圣经中向我们所启示的，是要我们用信心来领受的。</w:t>
      </w:r>
    </w:p>
    <w:p w14:paraId="1112EC1D">
      <w:pPr>
        <w:spacing w:after="0" w:line="259" w:lineRule="auto"/>
        <w:ind w:left="0" w:right="0" w:firstLine="0"/>
        <w:jc w:val="left"/>
        <w:rPr>
          <w:rFonts w:hint="eastAsia"/>
          <w:i/>
        </w:rPr>
      </w:pPr>
    </w:p>
    <w:p w14:paraId="611E424F">
      <w:pPr>
        <w:spacing w:after="0" w:line="259" w:lineRule="auto"/>
        <w:ind w:left="0" w:right="0" w:firstLine="0"/>
        <w:jc w:val="left"/>
        <w:rPr>
          <w:rFonts w:hint="eastAsia"/>
          <w:i/>
        </w:rPr>
      </w:pPr>
      <w:r>
        <w:rPr>
          <w:rFonts w:hint="eastAsia"/>
          <w:i/>
        </w:rPr>
        <w:t>Reason 1. Because such is the nature of our Faith, as it differs from sight, which we are to have in the life to come, that it is not carried simply and absolutely to Christ, but only as he is proposed to us in God's Promises.</w:t>
      </w:r>
    </w:p>
    <w:p w14:paraId="1CEBF835">
      <w:pPr>
        <w:spacing w:after="0" w:line="259" w:lineRule="auto"/>
        <w:ind w:left="0" w:right="0" w:firstLine="0"/>
        <w:jc w:val="left"/>
        <w:rPr>
          <w:rFonts w:hint="eastAsia"/>
          <w:i/>
        </w:rPr>
      </w:pPr>
      <w:r>
        <w:rPr>
          <w:rFonts w:hint="eastAsia"/>
          <w:i/>
        </w:rPr>
        <w:t>理由一、因为我们信心的本质，有别于我们在来世将拥有的见主面，它不是单纯直接地指向基督，而是指向神在应许中向我们所启示的基督。</w:t>
      </w:r>
    </w:p>
    <w:p w14:paraId="564A982D">
      <w:pPr>
        <w:spacing w:after="0" w:line="259" w:lineRule="auto"/>
        <w:ind w:left="0" w:right="0" w:firstLine="0"/>
        <w:jc w:val="left"/>
        <w:rPr>
          <w:rFonts w:hint="eastAsia"/>
          <w:i/>
        </w:rPr>
      </w:pPr>
    </w:p>
    <w:p w14:paraId="2330E1A0">
      <w:pPr>
        <w:spacing w:after="0" w:line="259" w:lineRule="auto"/>
        <w:ind w:left="0" w:right="0" w:firstLine="0"/>
        <w:jc w:val="left"/>
        <w:rPr>
          <w:rFonts w:hint="eastAsia"/>
          <w:i/>
        </w:rPr>
      </w:pPr>
      <w:r>
        <w:rPr>
          <w:rFonts w:hint="eastAsia"/>
          <w:i/>
        </w:rPr>
        <w:t>Reason 2. Because in the word of God, nothing is taught of Christ which does not directly make for our Faith, and for advancing and</w:t>
      </w:r>
    </w:p>
    <w:p w14:paraId="20129B59">
      <w:pPr>
        <w:spacing w:after="0" w:line="259" w:lineRule="auto"/>
        <w:ind w:left="0" w:right="0" w:firstLine="0"/>
        <w:jc w:val="left"/>
        <w:rPr>
          <w:rFonts w:hint="eastAsia"/>
          <w:i/>
        </w:rPr>
      </w:pPr>
      <w:r>
        <w:rPr>
          <w:rFonts w:hint="eastAsia"/>
          <w:i/>
        </w:rPr>
        <w:t>理由二、因为在神的话语中，凡关于基督的教导无一不是直接为了我们的信心，并为了促进和</w:t>
      </w:r>
    </w:p>
    <w:p w14:paraId="39A236B3">
      <w:pPr>
        <w:spacing w:after="0" w:line="259" w:lineRule="auto"/>
        <w:ind w:left="0" w:right="0" w:firstLine="0"/>
        <w:jc w:val="left"/>
        <w:rPr>
          <w:rFonts w:hint="eastAsia"/>
          <w:i/>
        </w:rPr>
      </w:pPr>
    </w:p>
    <w:p w14:paraId="11B55A6E">
      <w:pPr>
        <w:spacing w:after="0" w:line="259" w:lineRule="auto"/>
        <w:ind w:left="0" w:right="0" w:firstLine="0"/>
        <w:jc w:val="left"/>
        <w:rPr>
          <w:rFonts w:hint="eastAsia"/>
          <w:i/>
        </w:rPr>
      </w:pPr>
      <w:r>
        <w:rPr>
          <w:rFonts w:hint="eastAsia"/>
          <w:i/>
        </w:rPr>
        <w:t>114 confirming our salvation, John 20.31.</w:t>
      </w:r>
    </w:p>
    <w:p w14:paraId="6ADEC759">
      <w:pPr>
        <w:spacing w:after="0" w:line="259" w:lineRule="auto"/>
        <w:ind w:left="0" w:right="0" w:firstLine="0"/>
        <w:jc w:val="left"/>
        <w:rPr>
          <w:rFonts w:hint="eastAsia"/>
          <w:i/>
        </w:rPr>
      </w:pPr>
      <w:r>
        <w:rPr>
          <w:rFonts w:hint="eastAsia"/>
          <w:i/>
        </w:rPr>
        <w:t>114 坚固我们的救恩，约翰福音20:31。</w:t>
      </w:r>
    </w:p>
    <w:p w14:paraId="2D136A80">
      <w:pPr>
        <w:spacing w:after="0" w:line="259" w:lineRule="auto"/>
        <w:ind w:left="0" w:right="0" w:firstLine="0"/>
        <w:jc w:val="left"/>
        <w:rPr>
          <w:rFonts w:hint="eastAsia"/>
          <w:i/>
        </w:rPr>
      </w:pPr>
    </w:p>
    <w:p w14:paraId="6D3DDB69">
      <w:pPr>
        <w:spacing w:after="0" w:line="259" w:lineRule="auto"/>
        <w:ind w:left="0" w:right="0" w:firstLine="0"/>
        <w:jc w:val="left"/>
        <w:rPr>
          <w:rFonts w:hint="eastAsia"/>
          <w:i/>
        </w:rPr>
      </w:pPr>
      <w:r>
        <w:rPr>
          <w:rFonts w:hint="eastAsia"/>
          <w:i/>
        </w:rPr>
        <w:t>Reason 3. Because that charity and thankfulness that we owe to Christ requires this: that we highly esteem all things that belong to him, seeing that otherwise we are not worthy of him.</w:t>
      </w:r>
    </w:p>
    <w:p w14:paraId="4CD17D60">
      <w:pPr>
        <w:spacing w:after="0" w:line="259" w:lineRule="auto"/>
        <w:ind w:left="0" w:right="0" w:firstLine="0"/>
        <w:jc w:val="left"/>
        <w:rPr>
          <w:rFonts w:hint="eastAsia"/>
          <w:i/>
        </w:rPr>
      </w:pPr>
      <w:r>
        <w:rPr>
          <w:rFonts w:hint="eastAsia"/>
          <w:i/>
        </w:rPr>
        <w:t>理由三、因为我们对基督所当有的爱和感恩要求我们：高度重视一切属于祂的事物，否则我们就不配得祂。</w:t>
      </w:r>
    </w:p>
    <w:p w14:paraId="0C931E13">
      <w:pPr>
        <w:spacing w:after="0" w:line="259" w:lineRule="auto"/>
        <w:ind w:left="0" w:right="0" w:firstLine="0"/>
        <w:jc w:val="left"/>
        <w:rPr>
          <w:rFonts w:hint="eastAsia"/>
          <w:i/>
        </w:rPr>
      </w:pPr>
    </w:p>
    <w:p w14:paraId="41CF945C">
      <w:pPr>
        <w:spacing w:after="0" w:line="259" w:lineRule="auto"/>
        <w:ind w:left="0" w:right="0" w:firstLine="0"/>
        <w:jc w:val="left"/>
        <w:rPr>
          <w:rFonts w:hint="eastAsia"/>
          <w:i/>
        </w:rPr>
      </w:pPr>
      <w:r>
        <w:rPr>
          <w:rFonts w:hint="eastAsia"/>
          <w:i/>
        </w:rPr>
        <w:t>Use 1. Of Reproof: against the slowness and sluggishness of our minds; we can hear and read many things concerning Christ, without any affection or lifting up of our hearts to him.</w:t>
      </w:r>
    </w:p>
    <w:p w14:paraId="2349909C">
      <w:pPr>
        <w:spacing w:after="0" w:line="259" w:lineRule="auto"/>
        <w:ind w:left="0" w:right="0" w:firstLine="0"/>
        <w:jc w:val="left"/>
        <w:rPr>
          <w:rFonts w:hint="eastAsia"/>
          <w:i/>
        </w:rPr>
      </w:pPr>
      <w:r>
        <w:rPr>
          <w:rFonts w:hint="eastAsia"/>
          <w:i/>
        </w:rPr>
        <w:t>用途一、责备：针对我们心思的迟钝和懒惰；我们能听到并阅读许多关于基督的事，却没有任何情感或心灵的提升归向祂。</w:t>
      </w:r>
    </w:p>
    <w:p w14:paraId="1B94CA40">
      <w:pPr>
        <w:spacing w:after="0" w:line="259" w:lineRule="auto"/>
        <w:ind w:left="0" w:right="0" w:firstLine="0"/>
        <w:jc w:val="left"/>
        <w:rPr>
          <w:rFonts w:hint="eastAsia"/>
          <w:i/>
        </w:rPr>
      </w:pPr>
    </w:p>
    <w:p w14:paraId="4B09F47E">
      <w:pPr>
        <w:spacing w:after="0" w:line="259" w:lineRule="auto"/>
        <w:ind w:left="0" w:right="0" w:firstLine="0"/>
        <w:jc w:val="left"/>
        <w:rPr>
          <w:rFonts w:hint="eastAsia"/>
          <w:i/>
        </w:rPr>
      </w:pPr>
      <w:r>
        <w:rPr>
          <w:rFonts w:hint="eastAsia"/>
          <w:i/>
        </w:rPr>
        <w:t>Use 2. Of Direction: that we may get for ourselves that knowledge of the name of Christ that may be sufficient for us in all our necessities; and [83] that we may put this into practice and use it when we are pressed either with our sins, or our inward corruptions, or the Devil's temptations, or the world's allurements, or with afflictions, or when we are in the midst or danger of death. For thus, in the name of</w:t>
      </w:r>
    </w:p>
    <w:p w14:paraId="64B9793F">
      <w:pPr>
        <w:spacing w:after="0" w:line="259" w:lineRule="auto"/>
        <w:ind w:left="0" w:right="0" w:firstLine="0"/>
        <w:jc w:val="left"/>
        <w:rPr>
          <w:rFonts w:hint="eastAsia"/>
          <w:i/>
        </w:rPr>
      </w:pPr>
      <w:r>
        <w:rPr>
          <w:rFonts w:hint="eastAsia"/>
          <w:i/>
        </w:rPr>
        <w:t>用途二、指引：我们当为自己获取基督之名的知识，使其在我们一切需要中成为足够；并且[83]当我们被罪恶、内在败坏、魔鬼试探、世界诱惑、苦难压迫，或处于死亡之中或危险时，我们可以将这知识付诸实践并加以运用。因为这样，在基督的名里</w:t>
      </w:r>
    </w:p>
    <w:p w14:paraId="78C261FE">
      <w:pPr>
        <w:spacing w:after="0" w:line="259" w:lineRule="auto"/>
        <w:ind w:left="0" w:right="0" w:firstLine="0"/>
        <w:jc w:val="left"/>
        <w:rPr>
          <w:rFonts w:hint="eastAsia"/>
          <w:i/>
        </w:rPr>
      </w:pPr>
    </w:p>
    <w:p w14:paraId="2713146F">
      <w:pPr>
        <w:spacing w:after="0" w:line="259" w:lineRule="auto"/>
        <w:ind w:left="0" w:right="0" w:firstLine="0"/>
        <w:jc w:val="left"/>
        <w:rPr>
          <w:rFonts w:hint="eastAsia"/>
          <w:i/>
        </w:rPr>
      </w:pPr>
      <w:r>
        <w:rPr>
          <w:rFonts w:hint="eastAsia"/>
          <w:i/>
        </w:rPr>
        <w:t>115</w:t>
      </w:r>
    </w:p>
    <w:p w14:paraId="06DF4E44">
      <w:pPr>
        <w:spacing w:after="0" w:line="259" w:lineRule="auto"/>
        <w:ind w:left="0" w:right="0" w:firstLine="0"/>
        <w:jc w:val="left"/>
        <w:rPr>
          <w:rFonts w:hint="eastAsia"/>
          <w:i/>
        </w:rPr>
      </w:pPr>
      <w:r>
        <w:rPr>
          <w:rFonts w:hint="eastAsia"/>
          <w:i/>
        </w:rPr>
        <w:t>115</w:t>
      </w:r>
    </w:p>
    <w:p w14:paraId="274D079E">
      <w:pPr>
        <w:spacing w:after="0" w:line="259" w:lineRule="auto"/>
        <w:ind w:left="0" w:right="0" w:firstLine="0"/>
        <w:jc w:val="left"/>
        <w:rPr>
          <w:rFonts w:hint="eastAsia"/>
          <w:i/>
        </w:rPr>
      </w:pPr>
    </w:p>
    <w:p w14:paraId="02D03D37">
      <w:pPr>
        <w:spacing w:after="0" w:line="259" w:lineRule="auto"/>
        <w:ind w:left="0" w:right="0" w:firstLine="0"/>
        <w:jc w:val="left"/>
        <w:rPr>
          <w:rFonts w:hint="eastAsia"/>
          <w:i/>
        </w:rPr>
      </w:pPr>
      <w:r>
        <w:rPr>
          <w:rFonts w:hint="eastAsia"/>
          <w:i/>
        </w:rPr>
        <w:t>Christ we have a Magazine or rich Well, from which at all times, or on any occasion, we may draw or take something of salvation, according to what the prophet spoke, Isa 12.3, When you have drawn waters with joy out of the Wells of this salvation, you shall</w:t>
      </w:r>
    </w:p>
    <w:p w14:paraId="175D18AF">
      <w:pPr>
        <w:spacing w:after="0" w:line="259" w:lineRule="auto"/>
        <w:ind w:left="0" w:right="0" w:firstLine="0"/>
        <w:jc w:val="left"/>
        <w:rPr>
          <w:rFonts w:hint="eastAsia"/>
          <w:i/>
        </w:rPr>
      </w:pPr>
      <w:r>
        <w:rPr>
          <w:rFonts w:hint="eastAsia"/>
          <w:i/>
        </w:rPr>
        <w:t>我们拥有一个军火库或丰富的水井，从中我们可以随时随地汲取救恩，正如先知所说，以赛亚书12:3，"你们必从救恩的泉源欢然取水，那日，你们要</w:t>
      </w:r>
    </w:p>
    <w:p w14:paraId="0E061B50">
      <w:pPr>
        <w:spacing w:after="0" w:line="259" w:lineRule="auto"/>
        <w:ind w:left="0" w:right="0" w:firstLine="0"/>
        <w:jc w:val="left"/>
        <w:rPr>
          <w:rFonts w:hint="eastAsia"/>
          <w:i/>
        </w:rPr>
      </w:pPr>
    </w:p>
    <w:p w14:paraId="1F3FF41F">
      <w:pPr>
        <w:spacing w:after="0" w:line="259" w:lineRule="auto"/>
        <w:ind w:left="0" w:right="0" w:firstLine="0"/>
        <w:jc w:val="left"/>
        <w:rPr>
          <w:rFonts w:hint="eastAsia"/>
          <w:i/>
        </w:rPr>
      </w:pPr>
      <w:r>
        <w:rPr>
          <w:rFonts w:hint="eastAsia"/>
          <w:i/>
        </w:rPr>
        <w:t>116 say, etc.</w:t>
      </w:r>
    </w:p>
    <w:p w14:paraId="0B3259AB">
      <w:pPr>
        <w:spacing w:after="0" w:line="259" w:lineRule="auto"/>
        <w:ind w:left="0" w:right="0" w:firstLine="0"/>
        <w:jc w:val="left"/>
      </w:pPr>
      <w:r>
        <w:rPr>
          <w:rFonts w:hint="eastAsia"/>
          <w:i/>
        </w:rPr>
        <w:t>116 说"等等。</w:t>
      </w:r>
      <w:r>
        <w:rPr>
          <w:rFonts w:ascii="Arial" w:hAnsi="Arial" w:eastAsia="Arial" w:cs="Arial"/>
          <w:sz w:val="25"/>
        </w:rPr>
        <w:t xml:space="preserve"> </w:t>
      </w:r>
      <w:r>
        <w:br w:type="page"/>
      </w:r>
    </w:p>
    <w:p w14:paraId="25A6A05B">
      <w:pPr>
        <w:pStyle w:val="5"/>
        <w:ind w:left="1952" w:right="1942"/>
        <w:jc w:val="center"/>
      </w:pPr>
      <w:r>
        <w:t xml:space="preserve">The Twelfth Lord’s Day </w:t>
      </w:r>
      <w:r>
        <w:rPr>
          <w:i/>
          <w:color w:val="4F81BD"/>
        </w:rPr>
        <w:t>Act 2.36</w:t>
      </w:r>
    </w:p>
    <w:p w14:paraId="0462957C">
      <w:pPr>
        <w:spacing w:after="4" w:line="255" w:lineRule="auto"/>
        <w:ind w:left="2606" w:right="0" w:hanging="2152"/>
        <w:jc w:val="center"/>
      </w:pPr>
      <w:r>
        <w:rPr>
          <w:b/>
          <w:i/>
          <w:color w:val="4F81BD"/>
          <w:sz w:val="39"/>
        </w:rPr>
        <w:t>Therefore let all the house of Israel know assuredly that God</w:t>
      </w:r>
    </w:p>
    <w:p w14:paraId="550D6207">
      <w:pPr>
        <w:spacing w:after="7" w:line="255" w:lineRule="auto"/>
        <w:ind w:left="31" w:right="21"/>
        <w:jc w:val="center"/>
      </w:pPr>
      <w:r>
        <w:rPr>
          <w:b/>
          <w:i/>
          <w:color w:val="4F81BD"/>
          <w:sz w:val="39"/>
        </w:rPr>
        <w:t>has made that same Jesus, whom you crucified, both Lord and Christ.</w:t>
      </w:r>
    </w:p>
    <w:p w14:paraId="04577B88">
      <w:pPr>
        <w:pStyle w:val="8"/>
        <w:keepNext w:val="0"/>
        <w:keepLines w:val="0"/>
        <w:widowControl/>
        <w:suppressLineNumbers w:val="0"/>
        <w:jc w:val="center"/>
        <w:rPr>
          <w:sz w:val="30"/>
          <w:szCs w:val="30"/>
        </w:rPr>
      </w:pPr>
      <w:r>
        <w:rPr>
          <w:sz w:val="30"/>
          <w:szCs w:val="30"/>
        </w:rPr>
        <w:br w:type="textWrapping"/>
      </w:r>
      <w:r>
        <w:rPr>
          <w:rStyle w:val="16"/>
        </w:rPr>
        <w:t>第十二个主日，第2.36节</w:t>
      </w:r>
      <w:r>
        <w:rPr>
          <w:sz w:val="30"/>
          <w:szCs w:val="30"/>
        </w:rPr>
        <w:br w:type="textWrapping"/>
      </w:r>
      <w:r>
        <w:rPr>
          <w:b/>
          <w:bCs/>
          <w:sz w:val="30"/>
          <w:szCs w:val="30"/>
        </w:rPr>
        <w:t>因此，愿以色列全家确实地知道，神已经立你们所钉十字架的这位耶稣为主为基督。</w:t>
      </w:r>
    </w:p>
    <w:p w14:paraId="44CC8480">
      <w:pPr>
        <w:pStyle w:val="8"/>
        <w:keepNext w:val="0"/>
        <w:keepLines w:val="0"/>
        <w:widowControl/>
        <w:suppressLineNumbers w:val="0"/>
        <w:rPr>
          <w:sz w:val="30"/>
          <w:szCs w:val="30"/>
        </w:rPr>
      </w:pPr>
      <w:r>
        <w:rPr>
          <w:sz w:val="30"/>
          <w:szCs w:val="30"/>
        </w:rPr>
        <w:t>This is one of the last parcels of that first Sermon which the Apostle Peter made to the Jews after Christ's resurrection.</w:t>
      </w:r>
      <w:r>
        <w:rPr>
          <w:sz w:val="30"/>
          <w:szCs w:val="30"/>
        </w:rPr>
        <w:br w:type="textWrapping"/>
      </w:r>
      <w:r>
        <w:rPr>
          <w:sz w:val="30"/>
          <w:szCs w:val="30"/>
        </w:rPr>
        <w:t>这是使徒彼得在基督复活后对犹太人所讲的第一篇讲道中最后的部分之一。</w:t>
      </w:r>
    </w:p>
    <w:p w14:paraId="22108EB2">
      <w:pPr>
        <w:pStyle w:val="8"/>
        <w:keepNext w:val="0"/>
        <w:keepLines w:val="0"/>
        <w:widowControl/>
        <w:suppressLineNumbers w:val="0"/>
        <w:rPr>
          <w:sz w:val="30"/>
          <w:szCs w:val="30"/>
        </w:rPr>
      </w:pPr>
      <w:r>
        <w:rPr>
          <w:sz w:val="30"/>
          <w:szCs w:val="30"/>
        </w:rPr>
        <w:t>It contains the principal conclusion of the whole Sermon, as appears by the illative particle, therefore; and the necessity of the consequence itself, certainly know, therefore, etc.</w:t>
      </w:r>
      <w:r>
        <w:rPr>
          <w:sz w:val="30"/>
          <w:szCs w:val="30"/>
        </w:rPr>
        <w:br w:type="textWrapping"/>
      </w:r>
      <w:r>
        <w:rPr>
          <w:sz w:val="30"/>
          <w:szCs w:val="30"/>
        </w:rPr>
        <w:t>它包含了整篇讲道的主要结论，这从推论性词语"因此"可以看出；以及结论本身的必然性，"确实地知道，因此"等等。</w:t>
      </w:r>
    </w:p>
    <w:p w14:paraId="1843A707">
      <w:pPr>
        <w:pStyle w:val="8"/>
        <w:keepNext w:val="0"/>
        <w:keepLines w:val="0"/>
        <w:widowControl/>
        <w:suppressLineNumbers w:val="0"/>
        <w:rPr>
          <w:sz w:val="30"/>
          <w:szCs w:val="30"/>
        </w:rPr>
      </w:pPr>
      <w:r>
        <w:rPr>
          <w:sz w:val="30"/>
          <w:szCs w:val="30"/>
        </w:rPr>
        <w:t>The conclusion is that Jesus is the Lord himself, and the Messiah that was promised.</w:t>
      </w:r>
      <w:r>
        <w:rPr>
          <w:sz w:val="30"/>
          <w:szCs w:val="30"/>
        </w:rPr>
        <w:br w:type="textWrapping"/>
      </w:r>
      <w:r>
        <w:rPr>
          <w:sz w:val="30"/>
          <w:szCs w:val="30"/>
        </w:rPr>
        <w:t>结论是耶稣就是主自己，也是所应许的弥赛亚。</w:t>
      </w:r>
    </w:p>
    <w:p w14:paraId="25BB0657">
      <w:pPr>
        <w:pStyle w:val="8"/>
        <w:keepNext w:val="0"/>
        <w:keepLines w:val="0"/>
        <w:widowControl/>
        <w:suppressLineNumbers w:val="0"/>
        <w:rPr>
          <w:sz w:val="30"/>
          <w:szCs w:val="30"/>
        </w:rPr>
      </w:pPr>
      <w:r>
        <w:rPr>
          <w:sz w:val="30"/>
          <w:szCs w:val="30"/>
        </w:rPr>
        <w:t>The arguments from which it is deduced are testimonies of preceding Prophets, and the present effusion of the Holy Spirit, which could be the effect of none other, but of Christ the Lord, or the Messiah.</w:t>
      </w:r>
      <w:r>
        <w:rPr>
          <w:sz w:val="30"/>
          <w:szCs w:val="30"/>
        </w:rPr>
        <w:br w:type="textWrapping"/>
      </w:r>
      <w:r>
        <w:rPr>
          <w:sz w:val="30"/>
          <w:szCs w:val="30"/>
        </w:rPr>
        <w:t>推导出这一结论的论据是先前众先知的见证，以及当时圣灵的浇灌，这只能是基督主或弥赛亚的作为，而非其他人。</w:t>
      </w:r>
    </w:p>
    <w:p w14:paraId="015AEB9E">
      <w:pPr>
        <w:pStyle w:val="8"/>
        <w:keepNext w:val="0"/>
        <w:keepLines w:val="0"/>
        <w:widowControl/>
        <w:suppressLineNumbers w:val="0"/>
        <w:rPr>
          <w:sz w:val="30"/>
          <w:szCs w:val="30"/>
        </w:rPr>
      </w:pPr>
      <w:r>
        <w:rPr>
          <w:sz w:val="30"/>
          <w:szCs w:val="30"/>
        </w:rPr>
        <w:t>In the conclusion itself, two things are explicated:</w:t>
      </w:r>
      <w:r>
        <w:rPr>
          <w:sz w:val="30"/>
          <w:szCs w:val="30"/>
        </w:rPr>
        <w:br w:type="textWrapping"/>
      </w:r>
      <w:r>
        <w:rPr>
          <w:sz w:val="30"/>
          <w:szCs w:val="30"/>
        </w:rPr>
        <w:t>在结论本身中，有两件事被阐明：</w:t>
      </w:r>
    </w:p>
    <w:p w14:paraId="3EE75B96">
      <w:pPr>
        <w:pStyle w:val="8"/>
        <w:keepNext w:val="0"/>
        <w:keepLines w:val="0"/>
        <w:widowControl/>
        <w:suppressLineNumbers w:val="0"/>
        <w:rPr>
          <w:sz w:val="30"/>
          <w:szCs w:val="30"/>
        </w:rPr>
      </w:pPr>
      <w:r>
        <w:rPr>
          <w:sz w:val="30"/>
          <w:szCs w:val="30"/>
        </w:rPr>
        <w:t>[84]the function or charge of Christ; and the calling to that charge.</w:t>
      </w:r>
      <w:r>
        <w:rPr>
          <w:sz w:val="30"/>
          <w:szCs w:val="30"/>
        </w:rPr>
        <w:br w:type="textWrapping"/>
      </w:r>
      <w:r>
        <w:rPr>
          <w:sz w:val="30"/>
          <w:szCs w:val="30"/>
        </w:rPr>
        <w:t>[84]基督的职分或责任；以及祂被召担任这一责任。</w:t>
      </w:r>
    </w:p>
    <w:p w14:paraId="5497DE7A">
      <w:pPr>
        <w:pStyle w:val="8"/>
        <w:keepNext w:val="0"/>
        <w:keepLines w:val="0"/>
        <w:widowControl/>
        <w:suppressLineNumbers w:val="0"/>
        <w:rPr>
          <w:sz w:val="30"/>
          <w:szCs w:val="30"/>
        </w:rPr>
      </w:pPr>
      <w:r>
        <w:rPr>
          <w:sz w:val="30"/>
          <w:szCs w:val="30"/>
        </w:rPr>
        <w:t>The function is included in these titles, Lord and Christ.</w:t>
      </w:r>
      <w:r>
        <w:rPr>
          <w:sz w:val="30"/>
          <w:szCs w:val="30"/>
        </w:rPr>
        <w:br w:type="textWrapping"/>
      </w:r>
      <w:r>
        <w:rPr>
          <w:sz w:val="30"/>
          <w:szCs w:val="30"/>
        </w:rPr>
        <w:t>这职分包含在这些头衔中，即主和基督。</w:t>
      </w:r>
    </w:p>
    <w:p w14:paraId="3BA99772">
      <w:pPr>
        <w:pStyle w:val="8"/>
        <w:keepNext w:val="0"/>
        <w:keepLines w:val="0"/>
        <w:widowControl/>
        <w:suppressLineNumbers w:val="0"/>
        <w:rPr>
          <w:sz w:val="30"/>
          <w:szCs w:val="30"/>
        </w:rPr>
      </w:pPr>
      <w:r>
        <w:rPr>
          <w:sz w:val="30"/>
          <w:szCs w:val="30"/>
        </w:rPr>
        <w:t>The calling is declared in this, that he is said to have been made Lord and Christ, and constituted so by God.</w:t>
      </w:r>
      <w:r>
        <w:rPr>
          <w:sz w:val="30"/>
          <w:szCs w:val="30"/>
        </w:rPr>
        <w:br w:type="textWrapping"/>
      </w:r>
      <w:r>
        <w:rPr>
          <w:sz w:val="30"/>
          <w:szCs w:val="30"/>
        </w:rPr>
        <w:t>祂的呼召在此宣告，就是祂被称为已被立为主和基督，并由神设立。</w:t>
      </w:r>
    </w:p>
    <w:p w14:paraId="722C1FEE">
      <w:pPr>
        <w:pStyle w:val="8"/>
        <w:keepNext w:val="0"/>
        <w:keepLines w:val="0"/>
        <w:widowControl/>
        <w:suppressLineNumbers w:val="0"/>
        <w:rPr>
          <w:sz w:val="30"/>
          <w:szCs w:val="30"/>
        </w:rPr>
      </w:pPr>
      <w:r>
        <w:rPr>
          <w:sz w:val="30"/>
          <w:szCs w:val="30"/>
        </w:rPr>
        <w:t>We have three names here that are attributes of our Saviour: Jesus, Christ, and Lord.</w:t>
      </w:r>
      <w:r>
        <w:rPr>
          <w:sz w:val="30"/>
          <w:szCs w:val="30"/>
        </w:rPr>
        <w:br w:type="textWrapping"/>
      </w:r>
      <w:r>
        <w:rPr>
          <w:sz w:val="30"/>
          <w:szCs w:val="30"/>
        </w:rPr>
        <w:t>我们在这里看到三个名字，都是我们救主的称号：耶稣、基督和主。</w:t>
      </w:r>
    </w:p>
    <w:p w14:paraId="179F46DC">
      <w:pPr>
        <w:pStyle w:val="8"/>
        <w:keepNext w:val="0"/>
        <w:keepLines w:val="0"/>
        <w:widowControl/>
        <w:suppressLineNumbers w:val="0"/>
        <w:rPr>
          <w:sz w:val="30"/>
          <w:szCs w:val="30"/>
        </w:rPr>
      </w:pPr>
      <w:r>
        <w:rPr>
          <w:sz w:val="30"/>
          <w:szCs w:val="30"/>
        </w:rPr>
        <w:t>These are commonly joined elsewhere in Scripture, and this distinction may be observed between them: Jesus is his proper name; Christ is his name of authority; and Lord is his name of power.</w:t>
      </w:r>
      <w:r>
        <w:rPr>
          <w:sz w:val="30"/>
          <w:szCs w:val="30"/>
        </w:rPr>
        <w:br w:type="textWrapping"/>
      </w:r>
      <w:r>
        <w:rPr>
          <w:sz w:val="30"/>
          <w:szCs w:val="30"/>
        </w:rPr>
        <w:t>这些名字在圣经其他地方常常连用，它们之间可以观察到这样的区别：耶稣是祂的本名；基督是祂权柄的名字；主是祂能力的名字。</w:t>
      </w:r>
    </w:p>
    <w:p w14:paraId="19093150">
      <w:pPr>
        <w:pStyle w:val="8"/>
        <w:keepNext w:val="0"/>
        <w:keepLines w:val="0"/>
        <w:widowControl/>
        <w:suppressLineNumbers w:val="0"/>
        <w:rPr>
          <w:sz w:val="30"/>
          <w:szCs w:val="30"/>
        </w:rPr>
      </w:pPr>
      <w:r>
        <w:rPr>
          <w:sz w:val="30"/>
          <w:szCs w:val="30"/>
        </w:rPr>
        <w:t>Jesus points to the end which our Saviour had before him; Christ points to the means and way to come to that end; Lord is the perfect execution and attainment of that end.</w:t>
      </w:r>
      <w:r>
        <w:rPr>
          <w:sz w:val="30"/>
          <w:szCs w:val="30"/>
        </w:rPr>
        <w:br w:type="textWrapping"/>
      </w:r>
      <w:r>
        <w:rPr>
          <w:sz w:val="30"/>
          <w:szCs w:val="30"/>
        </w:rPr>
        <w:t>耶稣指向我们救主面前的目标；基督指向达到那目标的方法和途径；主是那目标的完美执行和实现。</w:t>
      </w:r>
    </w:p>
    <w:p w14:paraId="3B5A5B27">
      <w:pPr>
        <w:pStyle w:val="8"/>
        <w:keepNext w:val="0"/>
        <w:keepLines w:val="0"/>
        <w:widowControl/>
        <w:suppressLineNumbers w:val="0"/>
        <w:rPr>
          <w:sz w:val="30"/>
          <w:szCs w:val="30"/>
        </w:rPr>
      </w:pPr>
      <w:r>
        <w:rPr>
          <w:sz w:val="30"/>
          <w:szCs w:val="30"/>
        </w:rPr>
        <w:t>Between Christ and Lord there is no real difference, nor so great a notional difference as there is between Christ and Jesus.</w:t>
      </w:r>
      <w:r>
        <w:rPr>
          <w:sz w:val="30"/>
          <w:szCs w:val="30"/>
        </w:rPr>
        <w:br w:type="textWrapping"/>
      </w:r>
      <w:r>
        <w:rPr>
          <w:sz w:val="30"/>
          <w:szCs w:val="30"/>
        </w:rPr>
        <w:t>基督与主之间没有实质差别，也没有像基督与耶稣之间那么大的概念差别。</w:t>
      </w:r>
    </w:p>
    <w:p w14:paraId="5E38BCD7">
      <w:pPr>
        <w:pStyle w:val="8"/>
        <w:keepNext w:val="0"/>
        <w:keepLines w:val="0"/>
        <w:widowControl/>
        <w:suppressLineNumbers w:val="0"/>
        <w:rPr>
          <w:sz w:val="30"/>
          <w:szCs w:val="30"/>
        </w:rPr>
      </w:pPr>
      <w:r>
        <w:rPr>
          <w:sz w:val="30"/>
          <w:szCs w:val="30"/>
        </w:rPr>
        <w:t>The Lordship or dominion is, at it were, an adjunct following that function, which is designed by the titles of Christ, Messiah, or Anointed.</w:t>
      </w:r>
      <w:r>
        <w:rPr>
          <w:sz w:val="30"/>
          <w:szCs w:val="30"/>
        </w:rPr>
        <w:br w:type="textWrapping"/>
      </w:r>
      <w:r>
        <w:rPr>
          <w:sz w:val="30"/>
          <w:szCs w:val="30"/>
        </w:rPr>
        <w:t>主权或统治权，可以说，是随着那职分而来的附属物，这职分由基督、弥赛亚或受膏者的称号所设计。</w:t>
      </w:r>
    </w:p>
    <w:p w14:paraId="09C14E9B">
      <w:pPr>
        <w:pStyle w:val="8"/>
        <w:keepNext w:val="0"/>
        <w:keepLines w:val="0"/>
        <w:widowControl/>
        <w:suppressLineNumbers w:val="0"/>
        <w:rPr>
          <w:sz w:val="30"/>
          <w:szCs w:val="30"/>
        </w:rPr>
      </w:pPr>
      <w:r>
        <w:rPr>
          <w:sz w:val="30"/>
          <w:szCs w:val="30"/>
        </w:rPr>
        <w:t>But between Christ and Jesus this is the difference: that Jesus, as said before, designs the end, and Christ designs the means and manner of attaining it.</w:t>
      </w:r>
      <w:r>
        <w:rPr>
          <w:sz w:val="30"/>
          <w:szCs w:val="30"/>
        </w:rPr>
        <w:br w:type="textWrapping"/>
      </w:r>
      <w:r>
        <w:rPr>
          <w:sz w:val="30"/>
          <w:szCs w:val="30"/>
        </w:rPr>
        <w:t>但在基督和耶稣之间有这样的区别：耶稣，如前所述，设计目标，而基督设计达到目标的方法和方式。</w:t>
      </w:r>
    </w:p>
    <w:p w14:paraId="010FD03B">
      <w:pPr>
        <w:pStyle w:val="8"/>
        <w:keepNext w:val="0"/>
        <w:keepLines w:val="0"/>
        <w:widowControl/>
        <w:suppressLineNumbers w:val="0"/>
        <w:rPr>
          <w:sz w:val="30"/>
          <w:szCs w:val="30"/>
        </w:rPr>
      </w:pPr>
      <w:r>
        <w:rPr>
          <w:sz w:val="30"/>
          <w:szCs w:val="30"/>
        </w:rPr>
        <w:t>Jesus denotes Christ's action on our behalf properly; and Christ denotes his perfection for it, and his receipt of that dignity from the Father.</w:t>
      </w:r>
      <w:r>
        <w:rPr>
          <w:sz w:val="30"/>
          <w:szCs w:val="30"/>
        </w:rPr>
        <w:br w:type="textWrapping"/>
      </w:r>
      <w:r>
        <w:rPr>
          <w:sz w:val="30"/>
          <w:szCs w:val="30"/>
        </w:rPr>
        <w:t>耶稣恰当地表示基督为我们所采取的行动；而基督表示祂为此的完美资格，以及祂从父领受的尊贵。</w:t>
      </w:r>
    </w:p>
    <w:p w14:paraId="24C5BADD">
      <w:pPr>
        <w:pStyle w:val="8"/>
        <w:keepNext w:val="0"/>
        <w:keepLines w:val="0"/>
        <w:widowControl/>
        <w:suppressLineNumbers w:val="0"/>
        <w:rPr>
          <w:sz w:val="30"/>
          <w:szCs w:val="30"/>
        </w:rPr>
      </w:pPr>
      <w:r>
        <w:rPr>
          <w:sz w:val="30"/>
          <w:szCs w:val="30"/>
        </w:rPr>
        <w:t>Doctrine 1. Our Saviour Jesus was ordained and constituted by the Father for performing all these things that were necessary for our salvation.</w:t>
      </w:r>
      <w:r>
        <w:rPr>
          <w:sz w:val="30"/>
          <w:szCs w:val="30"/>
        </w:rPr>
        <w:br w:type="textWrapping"/>
      </w:r>
      <w:r>
        <w:rPr>
          <w:sz w:val="30"/>
          <w:szCs w:val="30"/>
        </w:rPr>
        <w:t>教义1. 我们的救主耶稣被父神命定和设立，为要执行所有对我们救恩必要的事情。</w:t>
      </w:r>
    </w:p>
    <w:p w14:paraId="657414E2">
      <w:pPr>
        <w:pStyle w:val="8"/>
        <w:keepNext w:val="0"/>
        <w:keepLines w:val="0"/>
        <w:widowControl/>
        <w:suppressLineNumbers w:val="0"/>
        <w:rPr>
          <w:sz w:val="30"/>
          <w:szCs w:val="30"/>
        </w:rPr>
      </w:pPr>
      <w:r>
        <w:rPr>
          <w:sz w:val="30"/>
          <w:szCs w:val="30"/>
        </w:rPr>
        <w:t>It is hence gathered, that he is said to be made Lord and Christ; that is to say, he was made that Messiah whom all the Prophets from the beginning of the world foretold and preached was to come, for procuring and perfecting the salvation of man; and whom all the faithful looked for with great desire,</w:t>
      </w:r>
      <w:r>
        <w:rPr>
          <w:sz w:val="30"/>
          <w:szCs w:val="30"/>
        </w:rPr>
        <w:br w:type="textWrapping"/>
      </w:r>
      <w:r>
        <w:rPr>
          <w:sz w:val="30"/>
          <w:szCs w:val="30"/>
        </w:rPr>
        <w:t>从此可知，祂被称为被立为主和基督；也就是说，祂被立为那位弥赛亚，就是世界开始以来所有先知预言和宣讲将要来的那位，为要取得并完成人的救恩；也是所有信徒以极大渴望盼望的那位，</w:t>
      </w:r>
    </w:p>
    <w:p w14:paraId="5EED6F58">
      <w:pPr>
        <w:pStyle w:val="8"/>
        <w:keepNext w:val="0"/>
        <w:keepLines w:val="0"/>
        <w:widowControl/>
        <w:suppressLineNumbers w:val="0"/>
        <w:rPr>
          <w:sz w:val="30"/>
          <w:szCs w:val="30"/>
        </w:rPr>
      </w:pPr>
      <w:r>
        <w:rPr>
          <w:sz w:val="30"/>
          <w:szCs w:val="30"/>
        </w:rPr>
        <w:t>[85]as the only author of their salvation.</w:t>
      </w:r>
      <w:r>
        <w:rPr>
          <w:sz w:val="30"/>
          <w:szCs w:val="30"/>
        </w:rPr>
        <w:br w:type="textWrapping"/>
      </w:r>
      <w:r>
        <w:rPr>
          <w:sz w:val="30"/>
          <w:szCs w:val="30"/>
        </w:rPr>
        <w:t>[85]作为他们救恩的唯一创始者。</w:t>
      </w:r>
    </w:p>
    <w:p w14:paraId="3CC470D8">
      <w:pPr>
        <w:pStyle w:val="8"/>
        <w:keepNext w:val="0"/>
        <w:keepLines w:val="0"/>
        <w:widowControl/>
        <w:suppressLineNumbers w:val="0"/>
        <w:rPr>
          <w:sz w:val="30"/>
          <w:szCs w:val="30"/>
        </w:rPr>
      </w:pPr>
      <w:r>
        <w:rPr>
          <w:sz w:val="30"/>
          <w:szCs w:val="30"/>
        </w:rPr>
        <w:t>The things that were necessary for our salvation to be brought about are contained in these three functions which are intimated in the name Messiah and Christ, namely, the functions of Prophet, Priest, and King.</w:t>
      </w:r>
      <w:r>
        <w:rPr>
          <w:sz w:val="30"/>
          <w:szCs w:val="30"/>
        </w:rPr>
        <w:br w:type="textWrapping"/>
      </w:r>
      <w:r>
        <w:rPr>
          <w:sz w:val="30"/>
          <w:szCs w:val="30"/>
        </w:rPr>
        <w:t>为成就我们救恩所必需的事情包含在这三个职分中，这些职分在弥赛亚和基督的名字中有所暗示，即先知、祭司和君王的职分。</w:t>
      </w:r>
    </w:p>
    <w:p w14:paraId="210ACBC6">
      <w:pPr>
        <w:pStyle w:val="8"/>
        <w:keepNext w:val="0"/>
        <w:keepLines w:val="0"/>
        <w:widowControl/>
        <w:suppressLineNumbers w:val="0"/>
        <w:rPr>
          <w:sz w:val="30"/>
          <w:szCs w:val="30"/>
        </w:rPr>
      </w:pPr>
      <w:r>
        <w:rPr>
          <w:sz w:val="30"/>
          <w:szCs w:val="30"/>
        </w:rPr>
        <w:t>Our Savior was the anointed Prophet.</w:t>
      </w:r>
      <w:r>
        <w:rPr>
          <w:sz w:val="30"/>
          <w:szCs w:val="30"/>
        </w:rPr>
        <w:br w:type="textWrapping"/>
      </w:r>
      <w:r>
        <w:rPr>
          <w:sz w:val="30"/>
          <w:szCs w:val="30"/>
        </w:rPr>
        <w:t>我们的救主是受膏的先知。</w:t>
      </w:r>
    </w:p>
    <w:p w14:paraId="6A5723CE">
      <w:pPr>
        <w:pStyle w:val="8"/>
        <w:keepNext w:val="0"/>
        <w:keepLines w:val="0"/>
        <w:widowControl/>
        <w:suppressLineNumbers w:val="0"/>
        <w:rPr>
          <w:sz w:val="30"/>
          <w:szCs w:val="30"/>
        </w:rPr>
      </w:pPr>
      <w:r>
        <w:rPr>
          <w:sz w:val="30"/>
          <w:szCs w:val="30"/>
        </w:rPr>
        <w:t>Reason 1. Because by outward Ministry he proclaimed and revealed the whole counsel of God about our salvation, Deu 18.18; Joh 15.15, 17.8.</w:t>
      </w:r>
      <w:r>
        <w:rPr>
          <w:sz w:val="30"/>
          <w:szCs w:val="30"/>
        </w:rPr>
        <w:br w:type="textWrapping"/>
      </w:r>
      <w:r>
        <w:rPr>
          <w:sz w:val="30"/>
          <w:szCs w:val="30"/>
        </w:rPr>
        <w:t>理由1. 因为通过外在的事工，祂宣告并启示了神关于我们救恩的全部旨意，申命记18:18；约翰福音15:15，17:8。</w:t>
      </w:r>
    </w:p>
    <w:p w14:paraId="298E4B95">
      <w:pPr>
        <w:pStyle w:val="8"/>
        <w:keepNext w:val="0"/>
        <w:keepLines w:val="0"/>
        <w:widowControl/>
        <w:suppressLineNumbers w:val="0"/>
        <w:ind w:left="0" w:leftChars="0" w:firstLine="0" w:firstLineChars="0"/>
        <w:rPr>
          <w:sz w:val="30"/>
          <w:szCs w:val="30"/>
        </w:rPr>
      </w:pPr>
      <w:r>
        <w:rPr>
          <w:sz w:val="30"/>
          <w:szCs w:val="30"/>
        </w:rPr>
        <w:t>118</w:t>
      </w:r>
    </w:p>
    <w:p w14:paraId="6B231845">
      <w:pPr>
        <w:pStyle w:val="8"/>
        <w:keepNext w:val="0"/>
        <w:keepLines w:val="0"/>
        <w:widowControl/>
        <w:suppressLineNumbers w:val="0"/>
        <w:rPr>
          <w:sz w:val="30"/>
          <w:szCs w:val="30"/>
        </w:rPr>
      </w:pPr>
      <w:r>
        <w:rPr>
          <w:sz w:val="30"/>
          <w:szCs w:val="30"/>
        </w:rPr>
        <w:t>Reason 2. Because inwardly he illuminates the minds, and opens our hearts, so that we may be taught by God.</w:t>
      </w:r>
      <w:r>
        <w:rPr>
          <w:sz w:val="30"/>
          <w:szCs w:val="30"/>
        </w:rPr>
        <w:br w:type="textWrapping"/>
      </w:r>
      <w:r>
        <w:rPr>
          <w:sz w:val="30"/>
          <w:szCs w:val="30"/>
        </w:rPr>
        <w:t>理由2. 因为在内心中，祂光照我们的心思，开启我们的心，使我们可以被神教导。</w:t>
      </w:r>
      <w:r>
        <w:rPr>
          <w:sz w:val="30"/>
          <w:szCs w:val="30"/>
        </w:rPr>
        <w:br w:type="textWrapping"/>
      </w:r>
      <w:r>
        <w:rPr>
          <w:sz w:val="30"/>
          <w:szCs w:val="30"/>
        </w:rPr>
        <w:t>119</w:t>
      </w:r>
    </w:p>
    <w:p w14:paraId="7C96C917">
      <w:pPr>
        <w:pStyle w:val="8"/>
        <w:keepNext w:val="0"/>
        <w:keepLines w:val="0"/>
        <w:widowControl/>
        <w:suppressLineNumbers w:val="0"/>
        <w:rPr>
          <w:sz w:val="30"/>
          <w:szCs w:val="30"/>
        </w:rPr>
      </w:pPr>
      <w:r>
        <w:rPr>
          <w:sz w:val="30"/>
          <w:szCs w:val="30"/>
        </w:rPr>
        <w:t>Reason 3. Because he told us all things to come that are necessary to be known, and that belong to his Church and Kingdom.</w:t>
      </w:r>
      <w:r>
        <w:rPr>
          <w:sz w:val="30"/>
          <w:szCs w:val="30"/>
        </w:rPr>
        <w:br w:type="textWrapping"/>
      </w:r>
      <w:r>
        <w:rPr>
          <w:sz w:val="30"/>
          <w:szCs w:val="30"/>
        </w:rPr>
        <w:t>理由3. 因为祂告诉我们所有必须知道的将来之事，以及属于祂的教会和国度的事。</w:t>
      </w:r>
    </w:p>
    <w:p w14:paraId="2206EAF7">
      <w:pPr>
        <w:pStyle w:val="8"/>
        <w:keepNext w:val="0"/>
        <w:keepLines w:val="0"/>
        <w:widowControl/>
        <w:suppressLineNumbers w:val="0"/>
        <w:rPr>
          <w:i w:val="0"/>
          <w:iCs w:val="0"/>
          <w:sz w:val="30"/>
          <w:szCs w:val="30"/>
        </w:rPr>
      </w:pPr>
      <w:r>
        <w:rPr>
          <w:i w:val="0"/>
          <w:iCs w:val="0"/>
          <w:sz w:val="30"/>
          <w:szCs w:val="30"/>
        </w:rPr>
        <w:t>Our Saviour was also the anointed Priest.</w:t>
      </w:r>
      <w:r>
        <w:rPr>
          <w:i w:val="0"/>
          <w:iCs w:val="0"/>
          <w:sz w:val="30"/>
          <w:szCs w:val="30"/>
        </w:rPr>
        <w:br w:type="textWrapping"/>
      </w:r>
      <w:r>
        <w:rPr>
          <w:i w:val="0"/>
          <w:iCs w:val="0"/>
          <w:sz w:val="30"/>
          <w:szCs w:val="30"/>
        </w:rPr>
        <w:t>我们的救主也是受膏的祭司。</w:t>
      </w:r>
    </w:p>
    <w:p w14:paraId="7D1F49EC">
      <w:pPr>
        <w:pStyle w:val="8"/>
        <w:keepNext w:val="0"/>
        <w:keepLines w:val="0"/>
        <w:widowControl/>
        <w:suppressLineNumbers w:val="0"/>
        <w:rPr>
          <w:i w:val="0"/>
          <w:iCs w:val="0"/>
          <w:sz w:val="30"/>
          <w:szCs w:val="30"/>
        </w:rPr>
      </w:pPr>
      <w:r>
        <w:rPr>
          <w:i w:val="0"/>
          <w:iCs w:val="0"/>
          <w:sz w:val="30"/>
          <w:szCs w:val="30"/>
        </w:rPr>
        <w:t>Reason 1. Because by offering himself up, he reconciled us to God.</w:t>
      </w:r>
      <w:r>
        <w:rPr>
          <w:i w:val="0"/>
          <w:iCs w:val="0"/>
          <w:sz w:val="30"/>
          <w:szCs w:val="30"/>
        </w:rPr>
        <w:br w:type="textWrapping"/>
      </w:r>
      <w:r>
        <w:rPr>
          <w:i w:val="0"/>
          <w:iCs w:val="0"/>
          <w:sz w:val="30"/>
          <w:szCs w:val="30"/>
        </w:rPr>
        <w:t>理由1. 因为通过献上自己，祂使我们与神和好。</w:t>
      </w:r>
    </w:p>
    <w:p w14:paraId="5748FD54">
      <w:pPr>
        <w:pStyle w:val="8"/>
        <w:keepNext w:val="0"/>
        <w:keepLines w:val="0"/>
        <w:widowControl/>
        <w:suppressLineNumbers w:val="0"/>
        <w:rPr>
          <w:i w:val="0"/>
          <w:iCs w:val="0"/>
          <w:sz w:val="30"/>
          <w:szCs w:val="30"/>
        </w:rPr>
      </w:pPr>
      <w:r>
        <w:rPr>
          <w:i w:val="0"/>
          <w:iCs w:val="0"/>
          <w:sz w:val="30"/>
          <w:szCs w:val="30"/>
        </w:rPr>
        <w:t>Reason 2. Because he yet effectually intercedes at the hands of the Father for us.</w:t>
      </w:r>
      <w:r>
        <w:rPr>
          <w:i w:val="0"/>
          <w:iCs w:val="0"/>
          <w:sz w:val="30"/>
          <w:szCs w:val="30"/>
        </w:rPr>
        <w:br w:type="textWrapping"/>
      </w:r>
      <w:r>
        <w:rPr>
          <w:i w:val="0"/>
          <w:iCs w:val="0"/>
          <w:sz w:val="30"/>
          <w:szCs w:val="30"/>
        </w:rPr>
        <w:t>理由2. 因为祂仍在父神面前为我们有效地代求。</w:t>
      </w:r>
    </w:p>
    <w:p w14:paraId="2FCDD561">
      <w:pPr>
        <w:pStyle w:val="8"/>
        <w:keepNext w:val="0"/>
        <w:keepLines w:val="0"/>
        <w:widowControl/>
        <w:suppressLineNumbers w:val="0"/>
        <w:rPr>
          <w:i w:val="0"/>
          <w:iCs w:val="0"/>
          <w:sz w:val="30"/>
          <w:szCs w:val="30"/>
        </w:rPr>
      </w:pPr>
      <w:r>
        <w:rPr>
          <w:i w:val="0"/>
          <w:iCs w:val="0"/>
          <w:sz w:val="30"/>
          <w:szCs w:val="30"/>
        </w:rPr>
        <w:t>Reason 3. Because he makes us and our imperfect works acceptable to God, by virtue of his own oblation and intercession.</w:t>
      </w:r>
      <w:r>
        <w:rPr>
          <w:i w:val="0"/>
          <w:iCs w:val="0"/>
          <w:sz w:val="30"/>
          <w:szCs w:val="30"/>
        </w:rPr>
        <w:br w:type="textWrapping"/>
      </w:r>
      <w:r>
        <w:rPr>
          <w:i w:val="0"/>
          <w:iCs w:val="0"/>
          <w:sz w:val="30"/>
          <w:szCs w:val="30"/>
        </w:rPr>
        <w:t>理由3. 因为祂借着自己的献祭和代求，使我们和我们不完全的工作在神面前蒙悦纳。</w:t>
      </w:r>
      <w:r>
        <w:rPr>
          <w:i w:val="0"/>
          <w:iCs w:val="0"/>
          <w:sz w:val="30"/>
          <w:szCs w:val="30"/>
        </w:rPr>
        <w:br w:type="textWrapping"/>
      </w:r>
      <w:r>
        <w:rPr>
          <w:i w:val="0"/>
          <w:iCs w:val="0"/>
          <w:sz w:val="30"/>
          <w:szCs w:val="30"/>
        </w:rPr>
        <w:t>120</w:t>
      </w:r>
    </w:p>
    <w:p w14:paraId="695F33C3">
      <w:pPr>
        <w:numPr>
          <w:ilvl w:val="1"/>
          <w:numId w:val="0"/>
        </w:numPr>
        <w:ind w:left="720" w:leftChars="0" w:right="2174" w:rightChars="0" w:firstLine="5084" w:firstLineChars="0"/>
        <w:rPr>
          <w:i w:val="0"/>
          <w:iCs w:val="0"/>
        </w:rPr>
      </w:pPr>
    </w:p>
    <w:p w14:paraId="50868696">
      <w:pPr>
        <w:ind w:left="-5" w:right="0"/>
        <w:rPr>
          <w:rFonts w:hint="eastAsia"/>
          <w:i w:val="0"/>
          <w:iCs w:val="0"/>
        </w:rPr>
      </w:pPr>
      <w:r>
        <w:rPr>
          <w:rFonts w:hint="eastAsia"/>
          <w:i w:val="0"/>
          <w:iCs w:val="0"/>
        </w:rPr>
        <w:t>Our Saviour is also the anointed King.</w:t>
      </w:r>
    </w:p>
    <w:p w14:paraId="2FC942B1">
      <w:pPr>
        <w:ind w:left="-5" w:right="0"/>
        <w:rPr>
          <w:rFonts w:hint="eastAsia"/>
          <w:i w:val="0"/>
          <w:iCs w:val="0"/>
        </w:rPr>
      </w:pPr>
      <w:r>
        <w:rPr>
          <w:rFonts w:hint="eastAsia"/>
          <w:i w:val="0"/>
          <w:iCs w:val="0"/>
        </w:rPr>
        <w:t>我们的救主也是受膏的君王。</w:t>
      </w:r>
    </w:p>
    <w:p w14:paraId="169DCF0A">
      <w:pPr>
        <w:ind w:left="-5" w:right="0"/>
        <w:rPr>
          <w:rFonts w:hint="eastAsia"/>
          <w:i w:val="0"/>
          <w:iCs w:val="0"/>
        </w:rPr>
      </w:pPr>
    </w:p>
    <w:p w14:paraId="318C8A2E">
      <w:pPr>
        <w:ind w:left="-5" w:right="0"/>
        <w:rPr>
          <w:rFonts w:hint="eastAsia"/>
          <w:i w:val="0"/>
          <w:iCs w:val="0"/>
        </w:rPr>
      </w:pPr>
      <w:r>
        <w:rPr>
          <w:rFonts w:hint="eastAsia"/>
          <w:i w:val="0"/>
          <w:iCs w:val="0"/>
        </w:rPr>
        <w:t>Reason 1. Because he overcame and gloriously triumphed over all the enemies of our souls and of our salvation.</w:t>
      </w:r>
    </w:p>
    <w:p w14:paraId="3460BEF2">
      <w:pPr>
        <w:ind w:left="-5" w:right="0"/>
        <w:rPr>
          <w:rFonts w:hint="eastAsia"/>
          <w:i w:val="0"/>
          <w:iCs w:val="0"/>
        </w:rPr>
      </w:pPr>
      <w:r>
        <w:rPr>
          <w:rFonts w:hint="eastAsia"/>
          <w:i w:val="0"/>
          <w:iCs w:val="0"/>
        </w:rPr>
        <w:t>理由1. 因为祂战胜并荣耀地得胜了我们灵魂和救恩的所有仇敌。</w:t>
      </w:r>
    </w:p>
    <w:p w14:paraId="4E7AE045">
      <w:pPr>
        <w:ind w:left="-5" w:right="0"/>
        <w:rPr>
          <w:rFonts w:hint="eastAsia"/>
          <w:i w:val="0"/>
          <w:iCs w:val="0"/>
        </w:rPr>
      </w:pPr>
    </w:p>
    <w:p w14:paraId="719AB252">
      <w:pPr>
        <w:ind w:left="-5" w:right="0"/>
        <w:rPr>
          <w:rFonts w:hint="eastAsia"/>
          <w:i w:val="0"/>
          <w:iCs w:val="0"/>
        </w:rPr>
      </w:pPr>
      <w:r>
        <w:rPr>
          <w:rFonts w:hint="eastAsia"/>
          <w:i w:val="0"/>
          <w:iCs w:val="0"/>
        </w:rPr>
        <w:t>Reason 2. Because as Prince and head of his Church, he governs, protects, and conserves her by his efficacious power.</w:t>
      </w:r>
    </w:p>
    <w:p w14:paraId="737B155B">
      <w:pPr>
        <w:ind w:left="-5" w:right="0"/>
        <w:rPr>
          <w:rFonts w:hint="eastAsia"/>
          <w:i w:val="0"/>
          <w:iCs w:val="0"/>
        </w:rPr>
      </w:pPr>
      <w:r>
        <w:rPr>
          <w:rFonts w:hint="eastAsia"/>
          <w:i w:val="0"/>
          <w:iCs w:val="0"/>
        </w:rPr>
        <w:t>理由2. 因为作为教会的君王和元首，祂以祂大能的力量治理、保护并保守教会。</w:t>
      </w:r>
    </w:p>
    <w:p w14:paraId="68BF15CA">
      <w:pPr>
        <w:ind w:left="-5" w:right="0"/>
        <w:rPr>
          <w:rFonts w:hint="eastAsia"/>
          <w:i w:val="0"/>
          <w:iCs w:val="0"/>
        </w:rPr>
      </w:pPr>
    </w:p>
    <w:p w14:paraId="2E0CE194">
      <w:pPr>
        <w:ind w:left="-5" w:right="0"/>
        <w:rPr>
          <w:rFonts w:hint="eastAsia"/>
          <w:i w:val="0"/>
          <w:iCs w:val="0"/>
        </w:rPr>
      </w:pPr>
      <w:r>
        <w:rPr>
          <w:rFonts w:hint="eastAsia"/>
          <w:i w:val="0"/>
          <w:iCs w:val="0"/>
        </w:rPr>
        <w:t>Reason 3. Because he shall with the greatest glory, perfect the government, protection, and salvation of his Church; and shall deservedly at last not only be called and acknowledged King, butKing of Kings, and Lord of Lords.</w:t>
      </w:r>
    </w:p>
    <w:p w14:paraId="4A539AB5">
      <w:pPr>
        <w:ind w:left="-5" w:right="0"/>
        <w:rPr>
          <w:rFonts w:hint="eastAsia"/>
          <w:i w:val="0"/>
          <w:iCs w:val="0"/>
        </w:rPr>
      </w:pPr>
    </w:p>
    <w:p w14:paraId="7AA6B542">
      <w:pPr>
        <w:ind w:left="-5" w:right="0"/>
        <w:rPr>
          <w:rFonts w:hint="eastAsia"/>
          <w:i w:val="0"/>
          <w:iCs w:val="0"/>
        </w:rPr>
      </w:pPr>
      <w:r>
        <w:rPr>
          <w:rFonts w:hint="eastAsia"/>
          <w:i w:val="0"/>
          <w:iCs w:val="0"/>
        </w:rPr>
        <w:t>理由3. 因为祂将以最大的荣耀，完成对祂教会的治理、保护和拯救；并且最终祂理当不仅被称为和承认为君王，而且万王之王，万主之主</w:t>
      </w:r>
    </w:p>
    <w:p w14:paraId="7B72DF13">
      <w:pPr>
        <w:ind w:left="-5" w:right="0"/>
        <w:rPr>
          <w:rFonts w:hint="eastAsia"/>
          <w:i w:val="0"/>
          <w:iCs w:val="0"/>
        </w:rPr>
      </w:pPr>
      <w:r>
        <w:rPr>
          <w:rFonts w:hint="eastAsia"/>
          <w:i w:val="0"/>
          <w:iCs w:val="0"/>
        </w:rPr>
        <w:t>121</w:t>
      </w:r>
    </w:p>
    <w:p w14:paraId="0F250B99">
      <w:pPr>
        <w:ind w:left="-5" w:right="0"/>
        <w:rPr>
          <w:rFonts w:hint="eastAsia"/>
          <w:i w:val="0"/>
          <w:iCs w:val="0"/>
        </w:rPr>
      </w:pPr>
      <w:r>
        <w:rPr>
          <w:rFonts w:hint="eastAsia"/>
          <w:i w:val="0"/>
          <w:iCs w:val="0"/>
        </w:rPr>
        <w:t>[85]</w:t>
      </w:r>
    </w:p>
    <w:p w14:paraId="6E00E8C8">
      <w:pPr>
        <w:ind w:left="-5" w:right="0"/>
        <w:rPr>
          <w:rFonts w:hint="eastAsia"/>
          <w:i w:val="0"/>
          <w:iCs w:val="0"/>
        </w:rPr>
      </w:pPr>
    </w:p>
    <w:p w14:paraId="121D5E7E">
      <w:pPr>
        <w:ind w:left="-5" w:right="0"/>
        <w:rPr>
          <w:rFonts w:hint="eastAsia"/>
          <w:i w:val="0"/>
          <w:iCs w:val="0"/>
        </w:rPr>
      </w:pPr>
      <w:r>
        <w:rPr>
          <w:rFonts w:hint="eastAsia"/>
          <w:i w:val="0"/>
          <w:iCs w:val="0"/>
        </w:rPr>
        <w:t>Use 1. Of Information: that by true Faith we may distinctly see in Christ, that which in all our necessities may supply our wants. If we would have our ignorance and blindness taken away, we may fly to Christ as our Prophet, to be taught by him and to seek wisdom from</w:t>
      </w:r>
    </w:p>
    <w:p w14:paraId="1F23BC8E">
      <w:pPr>
        <w:ind w:left="-5" w:right="0"/>
        <w:rPr>
          <w:rFonts w:hint="eastAsia"/>
          <w:i w:val="0"/>
          <w:iCs w:val="0"/>
        </w:rPr>
      </w:pPr>
      <w:r>
        <w:rPr>
          <w:rFonts w:hint="eastAsia"/>
          <w:i w:val="0"/>
          <w:iCs w:val="0"/>
        </w:rPr>
        <w:t>用途1. 关于信息：通过真信心，我们可以在基督里清楚地看到，在我们一切需要中所需要的供应。如果我们想要除去我们的无知和盲目，我们可以投靠基督这位先知，接受祂的教导并从</w:t>
      </w:r>
    </w:p>
    <w:p w14:paraId="26A29291">
      <w:pPr>
        <w:ind w:left="-5" w:right="0"/>
        <w:rPr>
          <w:rFonts w:hint="eastAsia"/>
          <w:i w:val="0"/>
          <w:iCs w:val="0"/>
        </w:rPr>
      </w:pPr>
    </w:p>
    <w:p w14:paraId="355D21C0">
      <w:pPr>
        <w:ind w:left="-5" w:right="0"/>
        <w:rPr>
          <w:rFonts w:hint="eastAsia"/>
          <w:i w:val="0"/>
          <w:iCs w:val="0"/>
        </w:rPr>
      </w:pPr>
      <w:r>
        <w:rPr>
          <w:rFonts w:hint="eastAsia"/>
          <w:i w:val="0"/>
          <w:iCs w:val="0"/>
        </w:rPr>
        <w:t>122him, who is himself the wisdom of God. If we are pressed with the guilt of our sins, and accused by our own consciences, we may fly to the blood and oblation of Christ our Priest, which he made himself for us. If we would attain anything from God, we may use Christ as our Intercessor. Lastly, if our own weakness and the strength of our enemies discourage and terrify us, we may look to Christ our King,</w:t>
      </w:r>
    </w:p>
    <w:p w14:paraId="07D75754">
      <w:pPr>
        <w:ind w:left="-5" w:right="0"/>
        <w:rPr>
          <w:rFonts w:hint="eastAsia"/>
          <w:i w:val="0"/>
          <w:iCs w:val="0"/>
        </w:rPr>
      </w:pPr>
      <w:r>
        <w:rPr>
          <w:rFonts w:hint="eastAsia"/>
          <w:i w:val="0"/>
          <w:iCs w:val="0"/>
        </w:rPr>
        <w:t>122祂那里寻求智慧，祂自己就是神的智慧。如果我们被罪疚压迫，被自己的良心控告，我们可以投靠我们的祭司基督的宝血和祭献，这是祂为我们所献上的。如果我们想从神那里得到任何东西，我们可以使用基督作为我们的中保。最后，如果我们自己的软弱和敌人的力量使我们灰心和恐惧，我们可以仰望我们的君王基督，</w:t>
      </w:r>
    </w:p>
    <w:p w14:paraId="1DE02BA4">
      <w:pPr>
        <w:ind w:left="-5" w:right="0"/>
        <w:rPr>
          <w:rFonts w:hint="eastAsia"/>
          <w:i w:val="0"/>
          <w:iCs w:val="0"/>
        </w:rPr>
      </w:pPr>
    </w:p>
    <w:p w14:paraId="05100A23">
      <w:pPr>
        <w:ind w:left="-5" w:right="0"/>
        <w:rPr>
          <w:rFonts w:hint="eastAsia"/>
          <w:i w:val="0"/>
          <w:iCs w:val="0"/>
        </w:rPr>
      </w:pPr>
      <w:r>
        <w:rPr>
          <w:rFonts w:hint="eastAsia"/>
          <w:i w:val="0"/>
          <w:iCs w:val="0"/>
        </w:rPr>
        <w:t>123by whose help all the faithful shall become more than Conquerors.</w:t>
      </w:r>
    </w:p>
    <w:p w14:paraId="7CEF0C7C">
      <w:pPr>
        <w:ind w:left="-5" w:right="0"/>
        <w:rPr>
          <w:rFonts w:hint="eastAsia"/>
          <w:i w:val="0"/>
          <w:iCs w:val="0"/>
        </w:rPr>
      </w:pPr>
      <w:r>
        <w:rPr>
          <w:rFonts w:hint="eastAsia"/>
          <w:i w:val="0"/>
          <w:iCs w:val="0"/>
        </w:rPr>
        <w:t>123借着祂的帮助，所有信徒都将成为得胜有余者。</w:t>
      </w:r>
    </w:p>
    <w:p w14:paraId="3520F53C">
      <w:pPr>
        <w:ind w:left="-5" w:right="0"/>
        <w:rPr>
          <w:rFonts w:hint="eastAsia"/>
          <w:i w:val="0"/>
          <w:iCs w:val="0"/>
        </w:rPr>
      </w:pPr>
    </w:p>
    <w:p w14:paraId="31D3F87E">
      <w:pPr>
        <w:ind w:left="-5" w:right="0"/>
        <w:rPr>
          <w:rFonts w:hint="eastAsia"/>
          <w:i w:val="0"/>
          <w:iCs w:val="0"/>
        </w:rPr>
      </w:pPr>
      <w:r>
        <w:rPr>
          <w:rFonts w:hint="eastAsia"/>
          <w:i w:val="0"/>
          <w:iCs w:val="0"/>
        </w:rPr>
        <w:t>Use 2. Of Consolation: that we never give way to despair, because God has provided for us so sufficient and able a Saviour.</w:t>
      </w:r>
    </w:p>
    <w:p w14:paraId="3E4D918D">
      <w:pPr>
        <w:ind w:left="-5" w:right="0"/>
        <w:rPr>
          <w:rFonts w:hint="eastAsia"/>
          <w:i w:val="0"/>
          <w:iCs w:val="0"/>
        </w:rPr>
      </w:pPr>
      <w:r>
        <w:rPr>
          <w:rFonts w:hint="eastAsia"/>
          <w:i w:val="0"/>
          <w:iCs w:val="0"/>
        </w:rPr>
        <w:t>用途2. 关于安慰：我们永远不要陷入绝望，因为神已经为我们预备了如此充足且有能力的救主。</w:t>
      </w:r>
    </w:p>
    <w:p w14:paraId="6A1A7F8A">
      <w:pPr>
        <w:ind w:left="-5" w:right="0"/>
        <w:rPr>
          <w:rFonts w:hint="eastAsia"/>
          <w:i w:val="0"/>
          <w:iCs w:val="0"/>
        </w:rPr>
      </w:pPr>
    </w:p>
    <w:p w14:paraId="6A044BF7">
      <w:pPr>
        <w:ind w:left="-5" w:right="0"/>
        <w:rPr>
          <w:rFonts w:hint="eastAsia"/>
          <w:i w:val="0"/>
          <w:iCs w:val="0"/>
        </w:rPr>
      </w:pPr>
      <w:r>
        <w:rPr>
          <w:rFonts w:hint="eastAsia"/>
          <w:i w:val="0"/>
          <w:iCs w:val="0"/>
        </w:rPr>
        <w:t>Use 3. Of Admonition: that by no means we separate those things which God has conjoined in Christ. And they are separated by those who either seek knowledge only, but do not care to be cleansed from their sins, nor to be subjected themselves under the obedience of Christ as King — or else seek only remission of their sins in the name of Christ, but neglect knowledge and other means of this, and flatly refuse to bear Christ's yoke, or to acknowledge his Scepter and</w:t>
      </w:r>
      <w:r>
        <w:rPr>
          <w:rFonts w:hint="eastAsia" w:eastAsia="宋体"/>
          <w:i w:val="0"/>
          <w:iCs w:val="0"/>
          <w:lang w:val="en-US" w:eastAsia="zh-CN"/>
        </w:rPr>
        <w:t xml:space="preserve"> </w:t>
      </w:r>
      <w:r>
        <w:rPr>
          <w:rFonts w:hint="eastAsia"/>
          <w:i w:val="0"/>
          <w:iCs w:val="0"/>
        </w:rPr>
        <w:t>Crown.</w:t>
      </w:r>
    </w:p>
    <w:p w14:paraId="6B551244">
      <w:pPr>
        <w:ind w:left="-5" w:right="0"/>
        <w:rPr>
          <w:rFonts w:hint="eastAsia" w:eastAsia="宋体"/>
          <w:i w:val="0"/>
          <w:iCs w:val="0"/>
          <w:lang w:val="en-US" w:eastAsia="zh-CN"/>
        </w:rPr>
      </w:pPr>
    </w:p>
    <w:p w14:paraId="2CB9A8D4">
      <w:pPr>
        <w:ind w:left="-5" w:right="0"/>
        <w:rPr>
          <w:rFonts w:hint="eastAsia"/>
          <w:i w:val="0"/>
          <w:iCs w:val="0"/>
        </w:rPr>
      </w:pPr>
      <w:r>
        <w:rPr>
          <w:rFonts w:hint="eastAsia"/>
          <w:i w:val="0"/>
          <w:iCs w:val="0"/>
        </w:rPr>
        <w:t>用途3. 关于劝诫：我们决不可分离神在基督里所结合的事物。那些只寻求知识，却不关心从罪中得洁净，也不愿顺服基督为王的人，或者那些只寻求奉基督之名罪得赦免，却忽视知识和其他方法，并且断然拒绝背负基督的轭，或不承认祂的权杖和冠冕的人，就是将这些分离了。</w:t>
      </w:r>
    </w:p>
    <w:p w14:paraId="434412F5">
      <w:pPr>
        <w:ind w:left="-5" w:right="0"/>
        <w:rPr>
          <w:rFonts w:hint="eastAsia"/>
          <w:i w:val="0"/>
          <w:iCs w:val="0"/>
        </w:rPr>
      </w:pPr>
      <w:r>
        <w:rPr>
          <w:rFonts w:hint="eastAsia"/>
          <w:i w:val="0"/>
          <w:iCs w:val="0"/>
        </w:rPr>
        <w:t>124</w:t>
      </w:r>
    </w:p>
    <w:p w14:paraId="12ED77EB">
      <w:pPr>
        <w:ind w:left="-5" w:right="0"/>
        <w:rPr>
          <w:rFonts w:hint="eastAsia"/>
          <w:i w:val="0"/>
          <w:iCs w:val="0"/>
        </w:rPr>
      </w:pPr>
    </w:p>
    <w:p w14:paraId="6304DD79">
      <w:pPr>
        <w:ind w:left="-5" w:right="0"/>
        <w:rPr>
          <w:rFonts w:hint="eastAsia"/>
          <w:b/>
          <w:bCs/>
          <w:i w:val="0"/>
          <w:iCs w:val="0"/>
        </w:rPr>
      </w:pPr>
      <w:r>
        <w:rPr>
          <w:rFonts w:hint="eastAsia"/>
          <w:b/>
          <w:bCs/>
          <w:i w:val="0"/>
          <w:iCs w:val="0"/>
        </w:rPr>
        <w:t>Doctrine 2. Christ was called to perform all the duties of these offices.</w:t>
      </w:r>
    </w:p>
    <w:p w14:paraId="15E6419B">
      <w:pPr>
        <w:ind w:left="-5" w:right="0"/>
        <w:rPr>
          <w:rFonts w:hint="eastAsia"/>
          <w:b/>
          <w:bCs/>
          <w:i w:val="0"/>
          <w:iCs w:val="0"/>
        </w:rPr>
      </w:pPr>
      <w:r>
        <w:rPr>
          <w:rFonts w:hint="eastAsia"/>
          <w:b/>
          <w:bCs/>
          <w:i w:val="0"/>
          <w:iCs w:val="0"/>
        </w:rPr>
        <w:t>教义2. 基督被呼召履行这些职分的所有职责。</w:t>
      </w:r>
    </w:p>
    <w:p w14:paraId="3FD60B9C">
      <w:pPr>
        <w:ind w:left="-5" w:right="0"/>
        <w:rPr>
          <w:rFonts w:hint="eastAsia"/>
          <w:i w:val="0"/>
          <w:iCs w:val="0"/>
        </w:rPr>
      </w:pPr>
    </w:p>
    <w:p w14:paraId="4C30752B">
      <w:pPr>
        <w:ind w:left="-5" w:right="0"/>
        <w:rPr>
          <w:rFonts w:hint="eastAsia"/>
          <w:i w:val="0"/>
          <w:iCs w:val="0"/>
        </w:rPr>
      </w:pPr>
      <w:r>
        <w:rPr>
          <w:rFonts w:hint="eastAsia"/>
          <w:i w:val="0"/>
          <w:iCs w:val="0"/>
        </w:rPr>
        <w:t>This arises from these words: God made this man Lord and Christ. This calling contains in it his election, preordination, mission or sending, and all</w:t>
      </w:r>
    </w:p>
    <w:p w14:paraId="2CD9BBBC">
      <w:pPr>
        <w:ind w:left="-5" w:right="0"/>
        <w:rPr>
          <w:rFonts w:hint="eastAsia"/>
          <w:i w:val="0"/>
          <w:iCs w:val="0"/>
        </w:rPr>
      </w:pPr>
      <w:r>
        <w:rPr>
          <w:rFonts w:hint="eastAsia"/>
          <w:i w:val="0"/>
          <w:iCs w:val="0"/>
        </w:rPr>
        <w:t>这源于这些话："神已立这人为主为基督。"这呼召包含了祂的拣选、预定、差遣或派送，以及所有</w:t>
      </w:r>
    </w:p>
    <w:p w14:paraId="3014137F">
      <w:pPr>
        <w:ind w:left="-5" w:right="0"/>
        <w:rPr>
          <w:rFonts w:hint="eastAsia"/>
          <w:i w:val="0"/>
          <w:iCs w:val="0"/>
        </w:rPr>
      </w:pPr>
    </w:p>
    <w:p w14:paraId="0E5114D4">
      <w:pPr>
        <w:ind w:left="-5" w:right="0"/>
        <w:rPr>
          <w:rFonts w:hint="eastAsia"/>
          <w:i w:val="0"/>
          <w:iCs w:val="0"/>
        </w:rPr>
      </w:pPr>
      <w:r>
        <w:rPr>
          <w:rFonts w:hint="eastAsia"/>
          <w:i w:val="0"/>
          <w:iCs w:val="0"/>
        </w:rPr>
        <w:t>[87] other things that belong to preparation, inauguration, confirmation, and consummation of this anointed one now sent. By virtue of election, and pre-ordination, or predestination, Christ was Mediator from all eternity. By virtue of this revealed purpose, he exercised the office of Mediator immediately after the fall of Adam. By virtue of his mission or sending, in the fulness of time he was manifested; and after he had manifestly and openly exercised these functions on earth during the time appointed for that end, he was taken up to the greatest glory and dignity in which, with great glory and majesty, he still exercises these functions that befit so divine and exalted a Mediator. From this also, in the Text where Jesus is said to be made Lord and Christ, a singular regard seems to be paid to this exaltation of Christ, after and in which he came, as to the consummate possession of this dominion, in respect to which he is called Lord and Christ.</w:t>
      </w:r>
    </w:p>
    <w:p w14:paraId="34721374">
      <w:pPr>
        <w:ind w:left="-5" w:right="0"/>
        <w:rPr>
          <w:rFonts w:hint="eastAsia"/>
          <w:i w:val="0"/>
          <w:iCs w:val="0"/>
        </w:rPr>
      </w:pPr>
      <w:r>
        <w:rPr>
          <w:rFonts w:hint="eastAsia"/>
          <w:i w:val="0"/>
          <w:iCs w:val="0"/>
        </w:rPr>
        <w:t>[87]属于这位受膏者被差遣后的预备、就职、确认和完成的其他事物。凭借拣选和预定，基督从永恒中就是中保。凭借这启示的旨意，祂在亚当堕落之后立即行使了中保的职分。凭借祂的差遣，在日期满足的时候，祂显现出来；在祂在地上公开明显地行使这些职能，在为此目的所指定的时间之后，祂被提升到最大的荣耀和尊贵中，在那里，祂以极大的荣耀和威严，继续行使这些适合如此神圣崇高的中保的职能。由此看来，在经文中耶稣被称为立为主为基督的地方，似乎特别强调了基督的这种高举，在此之后和其中，祂来到，如同完全拥有这统治权，就是祂被称为主和基督的那方面。</w:t>
      </w:r>
    </w:p>
    <w:p w14:paraId="3F4CE778">
      <w:pPr>
        <w:ind w:left="-5" w:right="0"/>
        <w:rPr>
          <w:rFonts w:hint="eastAsia"/>
          <w:i w:val="0"/>
          <w:iCs w:val="0"/>
        </w:rPr>
      </w:pPr>
    </w:p>
    <w:p w14:paraId="7BDE900A">
      <w:pPr>
        <w:ind w:left="-5" w:right="0"/>
        <w:rPr>
          <w:rFonts w:hint="eastAsia"/>
          <w:i w:val="0"/>
          <w:iCs w:val="0"/>
        </w:rPr>
      </w:pPr>
      <w:r>
        <w:rPr>
          <w:rFonts w:hint="eastAsia"/>
          <w:i w:val="0"/>
          <w:iCs w:val="0"/>
        </w:rPr>
        <w:t>Reason 1. Because none could or ought to usurp or assume to himself</w:t>
      </w:r>
    </w:p>
    <w:p w14:paraId="480743D7">
      <w:pPr>
        <w:ind w:left="-5" w:right="0"/>
        <w:rPr>
          <w:rFonts w:hint="eastAsia"/>
          <w:i w:val="0"/>
          <w:iCs w:val="0"/>
        </w:rPr>
      </w:pPr>
      <w:r>
        <w:rPr>
          <w:rFonts w:hint="eastAsia"/>
          <w:i w:val="0"/>
          <w:iCs w:val="0"/>
        </w:rPr>
        <w:t>理由1. 因为没有人能或应该僭取或自取</w:t>
      </w:r>
    </w:p>
    <w:p w14:paraId="4D4A3A43">
      <w:pPr>
        <w:ind w:left="-5" w:right="0"/>
        <w:rPr>
          <w:rFonts w:hint="eastAsia"/>
          <w:i w:val="0"/>
          <w:iCs w:val="0"/>
        </w:rPr>
      </w:pPr>
    </w:p>
    <w:p w14:paraId="21E5172C">
      <w:pPr>
        <w:ind w:left="-5" w:right="0"/>
        <w:rPr>
          <w:rFonts w:hint="eastAsia"/>
          <w:i w:val="0"/>
          <w:iCs w:val="0"/>
        </w:rPr>
      </w:pPr>
      <w:r>
        <w:rPr>
          <w:rFonts w:hint="eastAsia"/>
          <w:i w:val="0"/>
          <w:iCs w:val="0"/>
        </w:rPr>
        <w:t>125this honour, except the one that was called of God, Heb 5.4-6.</w:t>
      </w:r>
    </w:p>
    <w:p w14:paraId="70A0A7B9">
      <w:pPr>
        <w:ind w:left="-5" w:right="0"/>
        <w:rPr>
          <w:rFonts w:hint="eastAsia"/>
          <w:i w:val="0"/>
          <w:iCs w:val="0"/>
        </w:rPr>
      </w:pPr>
      <w:r>
        <w:rPr>
          <w:rFonts w:hint="eastAsia"/>
          <w:i w:val="0"/>
          <w:iCs w:val="0"/>
        </w:rPr>
        <w:t>125这荣誉，除非是神所呼召的，来5:4-6。</w:t>
      </w:r>
    </w:p>
    <w:p w14:paraId="17FECAD5">
      <w:pPr>
        <w:ind w:left="-5" w:right="0"/>
        <w:rPr>
          <w:rFonts w:hint="eastAsia"/>
          <w:i w:val="0"/>
          <w:iCs w:val="0"/>
        </w:rPr>
      </w:pPr>
    </w:p>
    <w:p w14:paraId="69F1C93B">
      <w:pPr>
        <w:ind w:left="-5" w:right="0"/>
        <w:rPr>
          <w:rFonts w:hint="eastAsia"/>
          <w:i w:val="0"/>
          <w:iCs w:val="0"/>
        </w:rPr>
      </w:pPr>
      <w:r>
        <w:rPr>
          <w:rFonts w:hint="eastAsia"/>
          <w:i w:val="0"/>
          <w:iCs w:val="0"/>
        </w:rPr>
        <w:t>Reason 2. Because the whole nature of Christ's mediatory office</w:t>
      </w:r>
    </w:p>
    <w:p w14:paraId="5C6089B1">
      <w:pPr>
        <w:ind w:left="-5" w:right="0"/>
        <w:rPr>
          <w:rFonts w:hint="eastAsia"/>
          <w:i w:val="0"/>
          <w:iCs w:val="0"/>
        </w:rPr>
      </w:pPr>
      <w:r>
        <w:rPr>
          <w:rFonts w:hint="eastAsia"/>
          <w:i w:val="0"/>
          <w:iCs w:val="0"/>
        </w:rPr>
        <w:t>理由2. 因为基督中保职分的全部性质</w:t>
      </w:r>
    </w:p>
    <w:p w14:paraId="3052829B">
      <w:pPr>
        <w:ind w:left="-5" w:right="0"/>
        <w:rPr>
          <w:rFonts w:hint="eastAsia"/>
          <w:i w:val="0"/>
          <w:iCs w:val="0"/>
        </w:rPr>
      </w:pPr>
    </w:p>
    <w:p w14:paraId="522BDEE7">
      <w:pPr>
        <w:ind w:left="-5" w:right="0"/>
        <w:rPr>
          <w:rFonts w:hint="eastAsia"/>
          <w:i w:val="0"/>
          <w:iCs w:val="0"/>
        </w:rPr>
      </w:pPr>
      <w:r>
        <w:rPr>
          <w:rFonts w:hint="eastAsia"/>
          <w:i w:val="0"/>
          <w:iCs w:val="0"/>
        </w:rPr>
        <w:t>126stood in this: that he should do the will of the Father, Heb 10.7, 9.</w:t>
      </w:r>
    </w:p>
    <w:p w14:paraId="19E6455C">
      <w:pPr>
        <w:ind w:left="-5" w:right="0"/>
        <w:rPr>
          <w:rFonts w:hint="eastAsia"/>
          <w:i w:val="0"/>
          <w:iCs w:val="0"/>
        </w:rPr>
      </w:pPr>
      <w:r>
        <w:rPr>
          <w:rFonts w:hint="eastAsia"/>
          <w:i w:val="0"/>
          <w:iCs w:val="0"/>
        </w:rPr>
        <w:t>126在于此：祂应当遵行父的旨意，来10:7,9。</w:t>
      </w:r>
    </w:p>
    <w:p w14:paraId="3BF999C1">
      <w:pPr>
        <w:ind w:left="-5" w:right="0"/>
        <w:rPr>
          <w:rFonts w:hint="eastAsia"/>
          <w:i w:val="0"/>
          <w:iCs w:val="0"/>
        </w:rPr>
      </w:pPr>
    </w:p>
    <w:p w14:paraId="6FFF4445">
      <w:pPr>
        <w:ind w:left="-5" w:right="0"/>
        <w:rPr>
          <w:rFonts w:hint="eastAsia"/>
          <w:i w:val="0"/>
          <w:iCs w:val="0"/>
        </w:rPr>
      </w:pPr>
      <w:r>
        <w:rPr>
          <w:rFonts w:hint="eastAsia"/>
          <w:i w:val="0"/>
          <w:iCs w:val="0"/>
        </w:rPr>
        <w:t>Reason 3. Because in Christ an example is set down of that procedure which God observes in us to be brought into life and glory by him. For our life and glory have their first foundation in God's electing of us, and begin at his effectual calling of us.</w:t>
      </w:r>
    </w:p>
    <w:p w14:paraId="7C11E16D">
      <w:pPr>
        <w:ind w:left="-5" w:right="0"/>
        <w:rPr>
          <w:rFonts w:hint="eastAsia"/>
          <w:i w:val="0"/>
          <w:iCs w:val="0"/>
        </w:rPr>
      </w:pPr>
      <w:r>
        <w:rPr>
          <w:rFonts w:hint="eastAsia"/>
          <w:i w:val="0"/>
          <w:iCs w:val="0"/>
        </w:rPr>
        <w:t>理由3. 因为在基督里设立了一个榜样，显明神使我们借着祂被带入生命和荣耀的过程。因为我们的生命和荣耀的首要根基在于神对我们的拣选，并始于祂对我们的有效呼召。</w:t>
      </w:r>
    </w:p>
    <w:p w14:paraId="5EDCEB0E">
      <w:pPr>
        <w:ind w:left="-5" w:right="0"/>
        <w:rPr>
          <w:rFonts w:hint="eastAsia"/>
          <w:i w:val="0"/>
          <w:iCs w:val="0"/>
        </w:rPr>
      </w:pPr>
    </w:p>
    <w:p w14:paraId="3F626E91">
      <w:pPr>
        <w:ind w:left="-5" w:right="0"/>
        <w:rPr>
          <w:rFonts w:hint="eastAsia"/>
          <w:i w:val="0"/>
          <w:iCs w:val="0"/>
        </w:rPr>
      </w:pPr>
      <w:r>
        <w:rPr>
          <w:rFonts w:hint="eastAsia"/>
          <w:i w:val="0"/>
          <w:iCs w:val="0"/>
        </w:rPr>
        <w:t>Use 1. Of Information: for establishing our Faith; because we may certainly know that God made Christ in every way fit for accomplishing our salvation.</w:t>
      </w:r>
    </w:p>
    <w:p w14:paraId="73DEA8F5">
      <w:pPr>
        <w:ind w:left="-5" w:right="0"/>
        <w:rPr>
          <w:rFonts w:hint="eastAsia"/>
          <w:i w:val="0"/>
          <w:iCs w:val="0"/>
        </w:rPr>
      </w:pPr>
      <w:r>
        <w:rPr>
          <w:rFonts w:hint="eastAsia"/>
          <w:i w:val="0"/>
          <w:iCs w:val="0"/>
        </w:rPr>
        <w:t>用途1. 关于信息：为坚固我们的信心；因为我们可以确信神使基督在各方面都适合完成我们的救恩。</w:t>
      </w:r>
    </w:p>
    <w:p w14:paraId="6E0D6BCC">
      <w:pPr>
        <w:ind w:left="-5" w:right="0"/>
        <w:rPr>
          <w:rFonts w:hint="eastAsia"/>
          <w:i w:val="0"/>
          <w:iCs w:val="0"/>
        </w:rPr>
      </w:pPr>
    </w:p>
    <w:p w14:paraId="26755814">
      <w:pPr>
        <w:ind w:left="-5" w:right="0"/>
        <w:jc w:val="left"/>
        <w:rPr>
          <w:i w:val="0"/>
          <w:iCs w:val="0"/>
        </w:rPr>
      </w:pPr>
      <w:r>
        <w:rPr>
          <w:i w:val="0"/>
          <w:iCs w:val="0"/>
        </w:rPr>
        <w:t>[88]</w:t>
      </w:r>
    </w:p>
    <w:p w14:paraId="5B7BE0B7">
      <w:pPr>
        <w:spacing w:after="0" w:line="259" w:lineRule="auto"/>
        <w:ind w:left="0" w:right="0" w:firstLine="0"/>
        <w:jc w:val="left"/>
        <w:rPr>
          <w:rFonts w:hint="eastAsia"/>
          <w:i w:val="0"/>
          <w:iCs w:val="0"/>
        </w:rPr>
      </w:pPr>
      <w:r>
        <w:rPr>
          <w:rFonts w:hint="eastAsia"/>
          <w:i w:val="0"/>
          <w:iCs w:val="0"/>
        </w:rPr>
        <w:t>Use 2. Of Consolation: against all terrours and tumults whereby either our salvation or the Church of Christ is impugned; because we certainly ought to know that Christ is made Lord and has all power of restraining his enemies at his own pleasure. If therefore nothing at present appears from which we may be confirmed against such temptations, yet we ought to live by this Faith, according to that text,</w:t>
      </w:r>
    </w:p>
    <w:p w14:paraId="5FE45E7C">
      <w:pPr>
        <w:spacing w:after="0" w:line="259" w:lineRule="auto"/>
        <w:ind w:left="0" w:right="0" w:firstLine="0"/>
        <w:jc w:val="left"/>
        <w:rPr>
          <w:rFonts w:hint="eastAsia"/>
          <w:i w:val="0"/>
          <w:iCs w:val="0"/>
        </w:rPr>
      </w:pPr>
      <w:r>
        <w:rPr>
          <w:rFonts w:hint="eastAsia"/>
          <w:i w:val="0"/>
          <w:iCs w:val="0"/>
        </w:rPr>
        <w:t>用途2. 论安慰：抵御一切恐惧和骚扰，无论是针对我们的救恩还是基督的教会；因为我们确实应当知道基督已被立为主，并拥有随己意约束祂敌人的一切权柄。因此，即使当下似乎没有什么可以坚固我们抵御这些试探，我们仍当凭信心而活，正如经文所言，</w:t>
      </w:r>
    </w:p>
    <w:p w14:paraId="07E5C9F7">
      <w:pPr>
        <w:spacing w:after="0" w:line="259" w:lineRule="auto"/>
        <w:ind w:left="0" w:right="0" w:firstLine="0"/>
        <w:jc w:val="left"/>
        <w:rPr>
          <w:rFonts w:hint="eastAsia"/>
          <w:i w:val="0"/>
          <w:iCs w:val="0"/>
        </w:rPr>
      </w:pPr>
    </w:p>
    <w:p w14:paraId="495ECEFA">
      <w:pPr>
        <w:spacing w:after="0" w:line="259" w:lineRule="auto"/>
        <w:ind w:left="0" w:right="0" w:firstLine="0"/>
        <w:jc w:val="left"/>
        <w:rPr>
          <w:rFonts w:hint="eastAsia"/>
          <w:i w:val="0"/>
          <w:iCs w:val="0"/>
        </w:rPr>
      </w:pPr>
      <w:r>
        <w:rPr>
          <w:rFonts w:hint="eastAsia"/>
          <w:i w:val="0"/>
          <w:iCs w:val="0"/>
        </w:rPr>
        <w:t>127The just shall live by Faith.</w:t>
      </w:r>
    </w:p>
    <w:p w14:paraId="62232385">
      <w:pPr>
        <w:spacing w:after="0" w:line="259" w:lineRule="auto"/>
        <w:ind w:left="0" w:right="0" w:firstLine="0"/>
        <w:jc w:val="left"/>
        <w:rPr>
          <w:rFonts w:hint="eastAsia"/>
          <w:i w:val="0"/>
          <w:iCs w:val="0"/>
        </w:rPr>
      </w:pPr>
      <w:r>
        <w:rPr>
          <w:rFonts w:hint="eastAsia"/>
          <w:i w:val="0"/>
          <w:iCs w:val="0"/>
        </w:rPr>
        <w:t>127义人必因信得生。</w:t>
      </w:r>
    </w:p>
    <w:p w14:paraId="2055059A">
      <w:pPr>
        <w:spacing w:after="0" w:line="259" w:lineRule="auto"/>
        <w:ind w:left="0" w:right="0" w:firstLine="0"/>
        <w:jc w:val="left"/>
        <w:rPr>
          <w:rFonts w:hint="eastAsia"/>
          <w:i w:val="0"/>
          <w:iCs w:val="0"/>
        </w:rPr>
      </w:pPr>
    </w:p>
    <w:p w14:paraId="48B0EF0D">
      <w:pPr>
        <w:spacing w:after="0" w:line="259" w:lineRule="auto"/>
        <w:ind w:left="0" w:right="0" w:firstLine="0"/>
        <w:jc w:val="left"/>
        <w:rPr>
          <w:rFonts w:hint="eastAsia"/>
          <w:b/>
          <w:bCs/>
          <w:i w:val="0"/>
          <w:iCs w:val="0"/>
        </w:rPr>
      </w:pPr>
      <w:r>
        <w:rPr>
          <w:rFonts w:hint="eastAsia"/>
          <w:b/>
          <w:bCs/>
          <w:i w:val="0"/>
          <w:iCs w:val="0"/>
        </w:rPr>
        <w:t>Doctrine 3. All that by true Faith rely upon Christ are made</w:t>
      </w:r>
    </w:p>
    <w:p w14:paraId="74304666">
      <w:pPr>
        <w:spacing w:after="0" w:line="259" w:lineRule="auto"/>
        <w:ind w:left="0" w:right="0" w:firstLine="0"/>
        <w:jc w:val="left"/>
        <w:rPr>
          <w:rFonts w:hint="eastAsia"/>
          <w:b/>
          <w:bCs/>
          <w:i w:val="0"/>
          <w:iCs w:val="0"/>
        </w:rPr>
      </w:pPr>
      <w:r>
        <w:rPr>
          <w:rFonts w:hint="eastAsia"/>
          <w:b/>
          <w:bCs/>
          <w:i w:val="0"/>
          <w:iCs w:val="0"/>
        </w:rPr>
        <w:t>教义3. 凡以真信心依靠基督的人都按照自己的程度</w:t>
      </w:r>
    </w:p>
    <w:p w14:paraId="2106DE9E">
      <w:pPr>
        <w:spacing w:after="0" w:line="259" w:lineRule="auto"/>
        <w:ind w:left="0" w:right="0" w:firstLine="0"/>
        <w:jc w:val="left"/>
        <w:rPr>
          <w:rFonts w:hint="eastAsia"/>
          <w:i w:val="0"/>
          <w:iCs w:val="0"/>
        </w:rPr>
      </w:pPr>
    </w:p>
    <w:p w14:paraId="53673D8B">
      <w:pPr>
        <w:spacing w:after="0" w:line="259" w:lineRule="auto"/>
        <w:ind w:left="0" w:right="0" w:firstLine="0"/>
        <w:jc w:val="left"/>
        <w:rPr>
          <w:rFonts w:hint="eastAsia"/>
          <w:i w:val="0"/>
          <w:iCs w:val="0"/>
        </w:rPr>
      </w:pPr>
      <w:r>
        <w:rPr>
          <w:rFonts w:hint="eastAsia"/>
          <w:i w:val="0"/>
          <w:iCs w:val="0"/>
        </w:rPr>
        <w:t>128partakers according to their measure of the dignity of Christ.</w:t>
      </w:r>
    </w:p>
    <w:p w14:paraId="2D9399DA">
      <w:pPr>
        <w:spacing w:after="0" w:line="259" w:lineRule="auto"/>
        <w:ind w:left="0" w:right="0" w:firstLine="0"/>
        <w:jc w:val="left"/>
        <w:rPr>
          <w:rFonts w:hint="eastAsia"/>
          <w:i w:val="0"/>
          <w:iCs w:val="0"/>
        </w:rPr>
      </w:pPr>
      <w:r>
        <w:rPr>
          <w:rFonts w:hint="eastAsia"/>
          <w:i w:val="0"/>
          <w:iCs w:val="0"/>
        </w:rPr>
        <w:t>128成为基督尊贵的分享者。</w:t>
      </w:r>
    </w:p>
    <w:p w14:paraId="0176AFF3">
      <w:pPr>
        <w:spacing w:after="0" w:line="259" w:lineRule="auto"/>
        <w:ind w:left="0" w:right="0" w:firstLine="0"/>
        <w:jc w:val="left"/>
        <w:rPr>
          <w:rFonts w:hint="eastAsia"/>
          <w:i w:val="0"/>
          <w:iCs w:val="0"/>
        </w:rPr>
      </w:pPr>
    </w:p>
    <w:p w14:paraId="41F8BA07">
      <w:pPr>
        <w:spacing w:after="0" w:line="259" w:lineRule="auto"/>
        <w:ind w:left="0" w:right="0" w:firstLine="0"/>
        <w:jc w:val="left"/>
        <w:rPr>
          <w:rFonts w:hint="eastAsia"/>
          <w:i w:val="0"/>
          <w:iCs w:val="0"/>
        </w:rPr>
      </w:pPr>
      <w:r>
        <w:rPr>
          <w:rFonts w:hint="eastAsia"/>
          <w:i w:val="0"/>
          <w:iCs w:val="0"/>
        </w:rPr>
        <w:t>This is collected from this: that the Apostle so earnestly exhorts us to this faith, especially if we compare this conclusion with the occasion</w:t>
      </w:r>
    </w:p>
    <w:p w14:paraId="17D0C00C">
      <w:pPr>
        <w:spacing w:after="0" w:line="259" w:lineRule="auto"/>
        <w:ind w:left="0" w:right="0" w:firstLine="0"/>
        <w:jc w:val="left"/>
        <w:rPr>
          <w:rFonts w:hint="eastAsia"/>
          <w:i w:val="0"/>
          <w:iCs w:val="0"/>
        </w:rPr>
      </w:pPr>
      <w:r>
        <w:rPr>
          <w:rFonts w:hint="eastAsia"/>
          <w:i w:val="0"/>
          <w:iCs w:val="0"/>
        </w:rPr>
        <w:t>这是从使徒如此热切地劝勉我们有这信心而得出的，尤其是当我们将这结论与问题的起因相比较时，</w:t>
      </w:r>
    </w:p>
    <w:p w14:paraId="6A4D2EC2">
      <w:pPr>
        <w:spacing w:after="0" w:line="259" w:lineRule="auto"/>
        <w:ind w:left="0" w:right="0" w:firstLine="0"/>
        <w:jc w:val="left"/>
        <w:rPr>
          <w:rFonts w:hint="eastAsia"/>
          <w:i w:val="0"/>
          <w:iCs w:val="0"/>
        </w:rPr>
      </w:pPr>
    </w:p>
    <w:p w14:paraId="68A1D5EE">
      <w:pPr>
        <w:spacing w:after="0" w:line="259" w:lineRule="auto"/>
        <w:ind w:left="0" w:right="0" w:firstLine="0"/>
        <w:jc w:val="left"/>
        <w:rPr>
          <w:rFonts w:hint="eastAsia"/>
          <w:i w:val="0"/>
          <w:iCs w:val="0"/>
        </w:rPr>
      </w:pPr>
      <w:r>
        <w:rPr>
          <w:rFonts w:hint="eastAsia"/>
          <w:i w:val="0"/>
          <w:iCs w:val="0"/>
        </w:rPr>
        <w:t>129of the question, as it is explicated in verses 17 and 18. For they are in some way partakers of the Prophetic fruition and dignity, as they have the Spirit of Christ. In verses 17-18, it is apparent by which</w:t>
      </w:r>
    </w:p>
    <w:p w14:paraId="0A233C76">
      <w:pPr>
        <w:spacing w:after="0" w:line="259" w:lineRule="auto"/>
        <w:ind w:left="0" w:right="0" w:firstLine="0"/>
        <w:jc w:val="left"/>
        <w:rPr>
          <w:rFonts w:hint="eastAsia"/>
          <w:i w:val="0"/>
          <w:iCs w:val="0"/>
        </w:rPr>
      </w:pPr>
      <w:r>
        <w:rPr>
          <w:rFonts w:hint="eastAsia"/>
          <w:i w:val="0"/>
          <w:iCs w:val="0"/>
        </w:rPr>
        <w:t>129如在第17和18节所解释的。因为信徒在某种程度上是先知职分和尊贵的分享者，因为他们有基督的灵。在17-18节中，很明显是借着这</w:t>
      </w:r>
    </w:p>
    <w:p w14:paraId="3D1FCCBA">
      <w:pPr>
        <w:spacing w:after="0" w:line="259" w:lineRule="auto"/>
        <w:ind w:left="0" w:right="0" w:firstLine="0"/>
        <w:jc w:val="left"/>
        <w:rPr>
          <w:rFonts w:hint="eastAsia"/>
          <w:i w:val="0"/>
          <w:iCs w:val="0"/>
        </w:rPr>
      </w:pPr>
    </w:p>
    <w:p w14:paraId="4A0D9205">
      <w:pPr>
        <w:spacing w:after="0" w:line="259" w:lineRule="auto"/>
        <w:ind w:left="0" w:right="0" w:firstLine="0"/>
        <w:jc w:val="left"/>
        <w:rPr>
          <w:rFonts w:hint="eastAsia"/>
          <w:i w:val="0"/>
          <w:iCs w:val="0"/>
        </w:rPr>
      </w:pPr>
      <w:r>
        <w:rPr>
          <w:rFonts w:hint="eastAsia"/>
          <w:i w:val="0"/>
          <w:iCs w:val="0"/>
        </w:rPr>
        <w:t>130Spirit they are taught all things, 1Joh 2.27; so that in some way</w:t>
      </w:r>
    </w:p>
    <w:p w14:paraId="57DF71AF">
      <w:pPr>
        <w:spacing w:after="0" w:line="259" w:lineRule="auto"/>
        <w:ind w:left="0" w:right="0" w:firstLine="0"/>
        <w:jc w:val="left"/>
        <w:rPr>
          <w:rFonts w:hint="eastAsia"/>
          <w:i w:val="0"/>
          <w:iCs w:val="0"/>
        </w:rPr>
      </w:pPr>
      <w:r>
        <w:rPr>
          <w:rFonts w:hint="eastAsia"/>
          <w:i w:val="0"/>
          <w:iCs w:val="0"/>
        </w:rPr>
        <w:t>130灵，他们被教导一切事，约翰一书2:27；以至于在某种程度上</w:t>
      </w:r>
    </w:p>
    <w:p w14:paraId="6B6F68DB">
      <w:pPr>
        <w:spacing w:after="0" w:line="259" w:lineRule="auto"/>
        <w:ind w:left="0" w:right="0" w:firstLine="0"/>
        <w:jc w:val="left"/>
        <w:rPr>
          <w:rFonts w:hint="eastAsia"/>
          <w:i w:val="0"/>
          <w:iCs w:val="0"/>
        </w:rPr>
      </w:pPr>
    </w:p>
    <w:p w14:paraId="6C51C134">
      <w:pPr>
        <w:spacing w:after="0" w:line="259" w:lineRule="auto"/>
        <w:ind w:left="0" w:right="0" w:firstLine="0"/>
        <w:jc w:val="left"/>
        <w:rPr>
          <w:rFonts w:hint="eastAsia"/>
          <w:i w:val="0"/>
          <w:iCs w:val="0"/>
        </w:rPr>
      </w:pPr>
      <w:r>
        <w:rPr>
          <w:rFonts w:hint="eastAsia"/>
          <w:i w:val="0"/>
          <w:iCs w:val="0"/>
        </w:rPr>
        <w:t>131they may discern all things, 1Cor 2.15. Secondly, they are also made partakers of the Priestly function and dignity, as it is granted to them, to offer unto God Sacrifices and Oblations, while they offer</w:t>
      </w:r>
    </w:p>
    <w:p w14:paraId="2FA9CA8F">
      <w:pPr>
        <w:spacing w:after="0" w:line="259" w:lineRule="auto"/>
        <w:ind w:left="0" w:right="0" w:firstLine="0"/>
        <w:jc w:val="left"/>
        <w:rPr>
          <w:rFonts w:hint="eastAsia"/>
          <w:i w:val="0"/>
          <w:iCs w:val="0"/>
        </w:rPr>
      </w:pPr>
      <w:r>
        <w:rPr>
          <w:rFonts w:hint="eastAsia"/>
          <w:i w:val="0"/>
          <w:iCs w:val="0"/>
        </w:rPr>
        <w:t>131他们能辨别一切事，哥林多前书2:15。其次，他们也被设立为祭司职分和尊贵的分享者，因为他们被赐予向神献祭和奉献的权利，当他们献上</w:t>
      </w:r>
    </w:p>
    <w:p w14:paraId="773E1687">
      <w:pPr>
        <w:spacing w:after="0" w:line="259" w:lineRule="auto"/>
        <w:ind w:left="0" w:right="0" w:firstLine="0"/>
        <w:jc w:val="left"/>
        <w:rPr>
          <w:rFonts w:hint="eastAsia"/>
          <w:i w:val="0"/>
          <w:iCs w:val="0"/>
        </w:rPr>
      </w:pPr>
    </w:p>
    <w:p w14:paraId="7E3BE391">
      <w:pPr>
        <w:spacing w:after="0" w:line="259" w:lineRule="auto"/>
        <w:ind w:left="0" w:right="0" w:firstLine="0"/>
        <w:jc w:val="left"/>
        <w:rPr>
          <w:rFonts w:hint="eastAsia"/>
          <w:i w:val="0"/>
          <w:iCs w:val="0"/>
        </w:rPr>
      </w:pPr>
      <w:r>
        <w:rPr>
          <w:rFonts w:hint="eastAsia"/>
          <w:i w:val="0"/>
          <w:iCs w:val="0"/>
        </w:rPr>
        <w:t>132themselves to God, Rom 12.1; and while all that they can and have are dedicated and consecrated to God; and lastly, while they continually cause to ascend to the presence of God the sacrifice of</w:t>
      </w:r>
    </w:p>
    <w:p w14:paraId="51DC0C13">
      <w:pPr>
        <w:spacing w:after="0" w:line="259" w:lineRule="auto"/>
        <w:ind w:left="0" w:right="0" w:firstLine="0"/>
        <w:jc w:val="left"/>
        <w:rPr>
          <w:rFonts w:hint="eastAsia"/>
          <w:i w:val="0"/>
          <w:iCs w:val="0"/>
        </w:rPr>
      </w:pPr>
      <w:r>
        <w:rPr>
          <w:rFonts w:hint="eastAsia"/>
          <w:i w:val="0"/>
          <w:iCs w:val="0"/>
        </w:rPr>
        <w:t>132自己给神，罗马书12:1；并且当他们所能做的和所拥有的一切都被奉献和分别为圣归给神；最后，当他们不断地使赞美和感谢的祭物上升到神的面前时。</w:t>
      </w:r>
    </w:p>
    <w:p w14:paraId="27E0E483">
      <w:pPr>
        <w:spacing w:after="0" w:line="259" w:lineRule="auto"/>
        <w:ind w:left="0" w:right="0" w:firstLine="0"/>
        <w:jc w:val="left"/>
        <w:rPr>
          <w:rFonts w:hint="eastAsia"/>
          <w:i w:val="0"/>
          <w:iCs w:val="0"/>
        </w:rPr>
      </w:pPr>
    </w:p>
    <w:p w14:paraId="6FEB86AD">
      <w:pPr>
        <w:spacing w:after="0" w:line="259" w:lineRule="auto"/>
        <w:ind w:left="0" w:right="0" w:firstLine="0"/>
        <w:jc w:val="left"/>
        <w:rPr>
          <w:rFonts w:hint="eastAsia"/>
          <w:i w:val="0"/>
          <w:iCs w:val="0"/>
        </w:rPr>
      </w:pPr>
      <w:r>
        <w:rPr>
          <w:rFonts w:hint="eastAsia"/>
          <w:i w:val="0"/>
          <w:iCs w:val="0"/>
        </w:rPr>
        <w:t>133praise and thanksgiving. Thirdly, they are made partakers of the</w:t>
      </w:r>
    </w:p>
    <w:p w14:paraId="03D70B52">
      <w:pPr>
        <w:spacing w:after="0" w:line="259" w:lineRule="auto"/>
        <w:ind w:left="0" w:right="0" w:firstLine="0"/>
        <w:jc w:val="left"/>
        <w:rPr>
          <w:rFonts w:hint="eastAsia"/>
          <w:i w:val="0"/>
          <w:iCs w:val="0"/>
        </w:rPr>
      </w:pPr>
      <w:r>
        <w:rPr>
          <w:rFonts w:hint="eastAsia"/>
          <w:i w:val="0"/>
          <w:iCs w:val="0"/>
        </w:rPr>
        <w:t>133第三，他们被设立为</w:t>
      </w:r>
    </w:p>
    <w:p w14:paraId="20861BB8">
      <w:pPr>
        <w:spacing w:after="0" w:line="259" w:lineRule="auto"/>
        <w:ind w:left="0" w:right="0" w:firstLine="0"/>
        <w:jc w:val="left"/>
        <w:rPr>
          <w:rFonts w:hint="eastAsia"/>
          <w:i w:val="0"/>
          <w:iCs w:val="0"/>
        </w:rPr>
      </w:pPr>
    </w:p>
    <w:p w14:paraId="5797797C">
      <w:pPr>
        <w:spacing w:after="0" w:line="259" w:lineRule="auto"/>
        <w:ind w:left="0" w:right="0" w:firstLine="0"/>
        <w:jc w:val="left"/>
        <w:rPr>
          <w:rFonts w:hint="eastAsia"/>
          <w:i w:val="0"/>
          <w:iCs w:val="0"/>
        </w:rPr>
      </w:pPr>
      <w:r>
        <w:rPr>
          <w:rFonts w:hint="eastAsia"/>
          <w:i w:val="0"/>
          <w:iCs w:val="0"/>
        </w:rPr>
        <w:t>134Kingly dignity, 1Pet 2.9; Rev 1.6, because they have through the grace of God gotten dominion over themselves, and are no longer servants of this world, but rather masters of it; and because they are heirs of heavenly glory, and receive the right and first fruits of it in this life.</w:t>
      </w:r>
    </w:p>
    <w:p w14:paraId="4715BA1E">
      <w:pPr>
        <w:spacing w:after="0" w:line="259" w:lineRule="auto"/>
        <w:ind w:left="0" w:right="0" w:firstLine="0"/>
        <w:jc w:val="left"/>
        <w:rPr>
          <w:rFonts w:hint="eastAsia"/>
          <w:i w:val="0"/>
          <w:iCs w:val="0"/>
        </w:rPr>
      </w:pPr>
      <w:r>
        <w:rPr>
          <w:rFonts w:hint="eastAsia"/>
          <w:i w:val="0"/>
          <w:iCs w:val="0"/>
        </w:rPr>
        <w:t>134王者尊贵的分享者，彼得前书2:9；启示录1:6，因为他们藉着神的恩典获得了对自己的主权，不再是这世界的仆人，而是它的主人；并且因为他们是天上荣耀的后嗣，在今生就领受了它的权利和初熟的果子。</w:t>
      </w:r>
    </w:p>
    <w:p w14:paraId="44EB36B6">
      <w:pPr>
        <w:spacing w:after="0" w:line="259" w:lineRule="auto"/>
        <w:ind w:left="0" w:right="0" w:firstLine="0"/>
        <w:jc w:val="left"/>
        <w:rPr>
          <w:rFonts w:hint="eastAsia"/>
          <w:i w:val="0"/>
          <w:iCs w:val="0"/>
        </w:rPr>
      </w:pPr>
    </w:p>
    <w:p w14:paraId="2588CBE5">
      <w:pPr>
        <w:spacing w:after="0" w:line="259" w:lineRule="auto"/>
        <w:ind w:left="0" w:right="0" w:firstLine="0"/>
        <w:jc w:val="left"/>
        <w:rPr>
          <w:rFonts w:hint="eastAsia"/>
          <w:i w:val="0"/>
          <w:iCs w:val="0"/>
        </w:rPr>
      </w:pPr>
      <w:r>
        <w:rPr>
          <w:rFonts w:hint="eastAsia"/>
          <w:i w:val="0"/>
          <w:iCs w:val="0"/>
        </w:rPr>
        <w:t>[89]</w:t>
      </w:r>
    </w:p>
    <w:p w14:paraId="3867C1F6">
      <w:pPr>
        <w:spacing w:after="0" w:line="259" w:lineRule="auto"/>
        <w:ind w:left="0" w:right="0" w:firstLine="0"/>
        <w:jc w:val="left"/>
        <w:rPr>
          <w:rFonts w:hint="eastAsia"/>
          <w:i w:val="0"/>
          <w:iCs w:val="0"/>
        </w:rPr>
      </w:pPr>
      <w:r>
        <w:rPr>
          <w:rFonts w:hint="eastAsia"/>
          <w:i w:val="0"/>
          <w:iCs w:val="0"/>
        </w:rPr>
        <w:t>[89]</w:t>
      </w:r>
    </w:p>
    <w:p w14:paraId="073AF44D">
      <w:pPr>
        <w:spacing w:after="0" w:line="259" w:lineRule="auto"/>
        <w:ind w:left="0" w:right="0" w:firstLine="0"/>
        <w:jc w:val="left"/>
        <w:rPr>
          <w:rFonts w:hint="eastAsia"/>
          <w:i w:val="0"/>
          <w:iCs w:val="0"/>
        </w:rPr>
      </w:pPr>
    </w:p>
    <w:p w14:paraId="5CF2338F">
      <w:pPr>
        <w:spacing w:after="0" w:line="259" w:lineRule="auto"/>
        <w:ind w:left="0" w:right="0" w:firstLine="0"/>
        <w:jc w:val="left"/>
        <w:rPr>
          <w:rFonts w:hint="eastAsia"/>
          <w:i w:val="0"/>
          <w:iCs w:val="0"/>
        </w:rPr>
      </w:pPr>
      <w:r>
        <w:rPr>
          <w:rFonts w:hint="eastAsia"/>
          <w:i w:val="0"/>
          <w:iCs w:val="0"/>
        </w:rPr>
        <w:t>Reason 1. Because so great is the spiritual and mystical union that believers have with their Head, that they must of necessity in some way or other participate in his dignity, just as the members of the body partake of the dignity of the head, and just as the Wife participates in the dignity of her Husband.</w:t>
      </w:r>
    </w:p>
    <w:p w14:paraId="20B64956">
      <w:pPr>
        <w:spacing w:after="0" w:line="259" w:lineRule="auto"/>
        <w:ind w:left="0" w:right="0" w:firstLine="0"/>
        <w:jc w:val="left"/>
        <w:rPr>
          <w:rFonts w:hint="eastAsia"/>
          <w:i w:val="0"/>
          <w:iCs w:val="0"/>
        </w:rPr>
      </w:pPr>
      <w:r>
        <w:rPr>
          <w:rFonts w:hint="eastAsia"/>
          <w:i w:val="0"/>
          <w:iCs w:val="0"/>
        </w:rPr>
        <w:t>理由1. 因为信徒与他们的元首之间的属灵和奥秘联合如此伟大，以至于他们必然以某种方式分享祂的尊贵，正如身体的肢体分享头的尊贵，正如妻子分享丈夫的尊贵一样。</w:t>
      </w:r>
    </w:p>
    <w:p w14:paraId="7A20A0B4">
      <w:pPr>
        <w:spacing w:after="0" w:line="259" w:lineRule="auto"/>
        <w:ind w:left="0" w:right="0" w:firstLine="0"/>
        <w:jc w:val="left"/>
        <w:rPr>
          <w:rFonts w:hint="eastAsia"/>
          <w:i w:val="0"/>
          <w:iCs w:val="0"/>
        </w:rPr>
      </w:pPr>
    </w:p>
    <w:p w14:paraId="271B282F">
      <w:pPr>
        <w:spacing w:after="0" w:line="259" w:lineRule="auto"/>
        <w:ind w:left="0" w:right="0" w:firstLine="0"/>
        <w:jc w:val="left"/>
        <w:rPr>
          <w:rFonts w:hint="eastAsia"/>
          <w:i w:val="0"/>
          <w:iCs w:val="0"/>
        </w:rPr>
      </w:pPr>
      <w:r>
        <w:rPr>
          <w:rFonts w:hint="eastAsia"/>
          <w:i w:val="0"/>
          <w:iCs w:val="0"/>
        </w:rPr>
        <w:t>Reason 2. Because all things that Christ does as Mediator, he does for us, and for our good, in our name, and in a way, in our person; that is, representing and standing in our stead.</w:t>
      </w:r>
    </w:p>
    <w:p w14:paraId="56F8A388">
      <w:pPr>
        <w:spacing w:after="0" w:line="259" w:lineRule="auto"/>
        <w:ind w:left="0" w:right="0" w:firstLine="0"/>
        <w:jc w:val="left"/>
        <w:rPr>
          <w:rFonts w:hint="eastAsia"/>
          <w:i w:val="0"/>
          <w:iCs w:val="0"/>
        </w:rPr>
      </w:pPr>
      <w:r>
        <w:rPr>
          <w:rFonts w:hint="eastAsia"/>
          <w:i w:val="0"/>
          <w:iCs w:val="0"/>
        </w:rPr>
        <w:t>理由2. 因为基督作为中保所做的一切，祂都是为了我们，为了我们的益处，以我们的名义，并且在某种程度上，以我们的位格；也就是说，代表我们并站在我们的位置上。</w:t>
      </w:r>
    </w:p>
    <w:p w14:paraId="0680CE58">
      <w:pPr>
        <w:spacing w:after="0" w:line="259" w:lineRule="auto"/>
        <w:ind w:left="0" w:right="0" w:firstLine="0"/>
        <w:jc w:val="left"/>
        <w:rPr>
          <w:rFonts w:hint="eastAsia"/>
          <w:i w:val="0"/>
          <w:iCs w:val="0"/>
        </w:rPr>
      </w:pPr>
    </w:p>
    <w:p w14:paraId="5E13A1B3">
      <w:pPr>
        <w:spacing w:after="0" w:line="259" w:lineRule="auto"/>
        <w:ind w:left="0" w:right="0" w:firstLine="0"/>
        <w:jc w:val="left"/>
        <w:rPr>
          <w:rFonts w:hint="eastAsia"/>
          <w:i w:val="0"/>
          <w:iCs w:val="0"/>
        </w:rPr>
      </w:pPr>
      <w:r>
        <w:rPr>
          <w:rFonts w:hint="eastAsia"/>
          <w:i w:val="0"/>
          <w:iCs w:val="0"/>
        </w:rPr>
        <w:t>Reason 3. Because so great is the love of Christ towards his own, that he would have what is his, as far as it can be, communicated to others.</w:t>
      </w:r>
    </w:p>
    <w:p w14:paraId="5C768F92">
      <w:pPr>
        <w:spacing w:after="0" w:line="259" w:lineRule="auto"/>
        <w:ind w:left="0" w:right="0" w:firstLine="0"/>
        <w:jc w:val="left"/>
        <w:rPr>
          <w:rFonts w:hint="eastAsia"/>
          <w:i w:val="0"/>
          <w:iCs w:val="0"/>
        </w:rPr>
      </w:pPr>
      <w:r>
        <w:rPr>
          <w:rFonts w:hint="eastAsia"/>
          <w:i w:val="0"/>
          <w:iCs w:val="0"/>
        </w:rPr>
        <w:t>理由3. 因为基督对祂自己的人的爱如此之大，祂愿意将属于祂的，尽可能地与他人分享。</w:t>
      </w:r>
    </w:p>
    <w:p w14:paraId="350F2174">
      <w:pPr>
        <w:spacing w:after="0" w:line="259" w:lineRule="auto"/>
        <w:ind w:left="0" w:right="0" w:firstLine="0"/>
        <w:jc w:val="left"/>
        <w:rPr>
          <w:rFonts w:hint="eastAsia"/>
          <w:i w:val="0"/>
          <w:iCs w:val="0"/>
        </w:rPr>
      </w:pPr>
    </w:p>
    <w:p w14:paraId="77C7E8FF">
      <w:pPr>
        <w:spacing w:after="0" w:line="259" w:lineRule="auto"/>
        <w:ind w:left="0" w:right="0" w:firstLine="0"/>
        <w:jc w:val="left"/>
        <w:rPr>
          <w:rFonts w:hint="eastAsia"/>
          <w:i w:val="0"/>
          <w:iCs w:val="0"/>
        </w:rPr>
      </w:pPr>
      <w:r>
        <w:rPr>
          <w:rFonts w:hint="eastAsia"/>
          <w:i w:val="0"/>
          <w:iCs w:val="0"/>
        </w:rPr>
        <w:t>Use 1. Of Information: that we may understand the force and reason for this name whereby we are called Christians. Now believers would rather be called Christians than Jesuits because, as was said, Jesus properly denotes Christ's action of saving us; but Christ denotes the receiving of that office; so that we are not made Saviours of ourselves so much, as fitted receivers of this salvation from him. For what he does as our Jesus, he doesn't communicate to us, but only the fruit of it — only what he received as our Christ. Therefore he received it so that he might in some way communicate it to us, and make us fit to receive it from him. Therefore, only those who have spiritual and effectual communion with Christ, or with God in Christ, are truly Christians.</w:t>
      </w:r>
    </w:p>
    <w:p w14:paraId="4B3196CE">
      <w:pPr>
        <w:spacing w:after="0" w:line="259" w:lineRule="auto"/>
        <w:ind w:left="0" w:right="0" w:firstLine="0"/>
        <w:jc w:val="left"/>
        <w:rPr>
          <w:rFonts w:hint="eastAsia"/>
          <w:i w:val="0"/>
          <w:iCs w:val="0"/>
        </w:rPr>
      </w:pPr>
      <w:r>
        <w:rPr>
          <w:rFonts w:hint="eastAsia"/>
          <w:i w:val="0"/>
          <w:iCs w:val="0"/>
        </w:rPr>
        <w:t>用途1. 论教导：使我们明白我们被称为基督徒这个名称的力量和理由。如今信徒宁愿被称为基督徒而非耶稣会士，因为如前所述，耶稣恰当地表示基督拯救我们的行动；而基督表示接受那职分；所以我们并非被称为自己的救主，而是被塑造成从祂那里接受这救恩的人。因为祂作为我们的耶稣所做的，祂并不传达给我们，只有其果效——只有祂作为我们的基督所接受的。因此祂接受它是为了以某种方式传达给我们，使我们适合从祂那里接受它。因此，只有那些与基督，或在基督里与神有属灵和有效相交的人，才是真正的基督徒。</w:t>
      </w:r>
    </w:p>
    <w:p w14:paraId="60F249CC">
      <w:pPr>
        <w:spacing w:after="0" w:line="259" w:lineRule="auto"/>
        <w:ind w:left="0" w:right="0" w:firstLine="0"/>
        <w:jc w:val="left"/>
        <w:rPr>
          <w:rFonts w:hint="eastAsia"/>
          <w:i w:val="0"/>
          <w:iCs w:val="0"/>
        </w:rPr>
      </w:pPr>
    </w:p>
    <w:p w14:paraId="304F07B3">
      <w:pPr>
        <w:spacing w:after="0" w:line="259" w:lineRule="auto"/>
        <w:ind w:left="0" w:right="0" w:firstLine="0"/>
        <w:jc w:val="left"/>
        <w:rPr>
          <w:rFonts w:hint="eastAsia"/>
          <w:i w:val="0"/>
          <w:iCs w:val="0"/>
        </w:rPr>
      </w:pPr>
      <w:r>
        <w:rPr>
          <w:rFonts w:hint="eastAsia"/>
          <w:i w:val="0"/>
          <w:iCs w:val="0"/>
        </w:rPr>
        <w:t>Use 2. Of Admonition: that we do not make the divine name of Christian dishonoured and blasphemed by the filthiness of our life and manners.</w:t>
      </w:r>
    </w:p>
    <w:p w14:paraId="02135F2E">
      <w:pPr>
        <w:spacing w:after="0" w:line="259" w:lineRule="auto"/>
        <w:ind w:left="0" w:right="0" w:firstLine="0"/>
        <w:jc w:val="left"/>
      </w:pPr>
      <w:r>
        <w:rPr>
          <w:rFonts w:hint="eastAsia"/>
          <w:i w:val="0"/>
          <w:iCs w:val="0"/>
        </w:rPr>
        <w:t>用途2. 论劝诫：我们不要因我们生活和行为的污秽使基督徒这神圣的名称受到羞辱和亵渎。</w:t>
      </w:r>
      <w:r>
        <w:rPr>
          <w:rFonts w:ascii="Arial" w:hAnsi="Arial" w:eastAsia="Arial" w:cs="Arial"/>
          <w:sz w:val="25"/>
        </w:rPr>
        <w:t xml:space="preserve"> </w:t>
      </w:r>
      <w:r>
        <w:br w:type="page"/>
      </w:r>
    </w:p>
    <w:p w14:paraId="3C371E1C">
      <w:pPr>
        <w:pStyle w:val="5"/>
        <w:ind w:left="1650" w:right="1640"/>
      </w:pPr>
      <w:r>
        <w:t xml:space="preserve">The Thirteenth Lord’s Day </w:t>
      </w:r>
      <w:r>
        <w:rPr>
          <w:i/>
          <w:color w:val="4F81BD"/>
        </w:rPr>
        <w:t>Mat 16.16</w:t>
      </w:r>
    </w:p>
    <w:p w14:paraId="298AED12">
      <w:pPr>
        <w:spacing w:after="7" w:line="255" w:lineRule="auto"/>
        <w:ind w:left="31" w:right="21"/>
        <w:jc w:val="center"/>
      </w:pPr>
      <w:r>
        <w:rPr>
          <w:b/>
          <w:i/>
          <w:color w:val="4F81BD"/>
          <w:sz w:val="39"/>
        </w:rPr>
        <w:t>You are Christ, the Son of the Living God.</w:t>
      </w:r>
    </w:p>
    <w:p w14:paraId="0B232583">
      <w:pPr>
        <w:pStyle w:val="5"/>
        <w:bidi w:val="0"/>
        <w:rPr>
          <w:rFonts w:hint="eastAsia"/>
        </w:rPr>
      </w:pPr>
      <w:r>
        <w:rPr>
          <w:rFonts w:hint="eastAsia"/>
        </w:rPr>
        <w:t>第十三个主日 太16:16</w:t>
      </w:r>
    </w:p>
    <w:p w14:paraId="27154C68">
      <w:pPr>
        <w:pStyle w:val="5"/>
        <w:bidi w:val="0"/>
        <w:rPr>
          <w:rFonts w:hint="eastAsia"/>
        </w:rPr>
      </w:pPr>
      <w:r>
        <w:rPr>
          <w:rFonts w:hint="eastAsia"/>
        </w:rPr>
        <w:t>你是基督，是永生神的儿子。</w:t>
      </w:r>
    </w:p>
    <w:p w14:paraId="7FC31382">
      <w:pPr>
        <w:spacing w:after="122"/>
        <w:ind w:left="-5" w:right="0"/>
        <w:rPr>
          <w:rFonts w:hint="eastAsia"/>
        </w:rPr>
      </w:pPr>
    </w:p>
    <w:p w14:paraId="5C18EA8F">
      <w:pPr>
        <w:spacing w:after="122"/>
        <w:ind w:left="-5" w:right="0"/>
        <w:rPr>
          <w:rFonts w:hint="eastAsia"/>
        </w:rPr>
      </w:pPr>
      <w:r>
        <w:rPr>
          <w:rFonts w:hint="eastAsia"/>
        </w:rPr>
        <w:t>This is Peter's answer to the question propounded by Christ to the Apostles.</w:t>
      </w:r>
    </w:p>
    <w:p w14:paraId="7CE6CC4B">
      <w:pPr>
        <w:spacing w:after="122"/>
        <w:ind w:left="-5" w:right="0"/>
        <w:rPr>
          <w:rFonts w:hint="eastAsia"/>
        </w:rPr>
      </w:pPr>
      <w:r>
        <w:rPr>
          <w:rFonts w:hint="eastAsia"/>
        </w:rPr>
        <w:t>这是彼得对基督向使徒们提出的问题的回答。</w:t>
      </w:r>
    </w:p>
    <w:p w14:paraId="4091907E">
      <w:pPr>
        <w:spacing w:after="122"/>
        <w:ind w:left="-5" w:right="0"/>
        <w:rPr>
          <w:rFonts w:hint="eastAsia"/>
        </w:rPr>
      </w:pPr>
    </w:p>
    <w:p w14:paraId="0FECE379">
      <w:pPr>
        <w:spacing w:after="122"/>
        <w:ind w:left="-5" w:right="0"/>
        <w:rPr>
          <w:rFonts w:hint="eastAsia"/>
        </w:rPr>
      </w:pPr>
      <w:r>
        <w:rPr>
          <w:rFonts w:hint="eastAsia"/>
        </w:rPr>
        <w:t>The question was about their judgment and faith, as to the 136 person of our Saviour.</w:t>
      </w:r>
    </w:p>
    <w:p w14:paraId="59F75B0A">
      <w:pPr>
        <w:spacing w:after="122"/>
        <w:ind w:left="-5" w:right="0"/>
        <w:rPr>
          <w:rFonts w:hint="eastAsia"/>
        </w:rPr>
      </w:pPr>
      <w:r>
        <w:rPr>
          <w:rFonts w:hint="eastAsia"/>
        </w:rPr>
        <w:t>这个问题是关于他们对我们救主的136位格的判断和信仰。</w:t>
      </w:r>
    </w:p>
    <w:p w14:paraId="3675AAA0">
      <w:pPr>
        <w:spacing w:after="122"/>
        <w:ind w:left="-5" w:right="0"/>
        <w:rPr>
          <w:rFonts w:hint="eastAsia"/>
        </w:rPr>
      </w:pPr>
    </w:p>
    <w:p w14:paraId="29942156">
      <w:pPr>
        <w:spacing w:after="122"/>
        <w:ind w:left="-5" w:right="0"/>
        <w:rPr>
          <w:rFonts w:hint="eastAsia"/>
        </w:rPr>
      </w:pPr>
      <w:r>
        <w:rPr>
          <w:rFonts w:hint="eastAsia"/>
        </w:rPr>
        <w:t>The answer contains the confession of the Disciples concerning Christ, and together with this, a description of Christ.</w:t>
      </w:r>
    </w:p>
    <w:p w14:paraId="0F38485B">
      <w:pPr>
        <w:spacing w:after="122"/>
        <w:ind w:left="-5" w:right="0"/>
        <w:rPr>
          <w:rFonts w:hint="eastAsia"/>
        </w:rPr>
      </w:pPr>
      <w:r>
        <w:rPr>
          <w:rFonts w:hint="eastAsia"/>
        </w:rPr>
        <w:t>这个回答包含了门徒关于基督的认信，同时也是对基督的描述。</w:t>
      </w:r>
    </w:p>
    <w:p w14:paraId="4716D40E">
      <w:pPr>
        <w:spacing w:after="122"/>
        <w:ind w:left="-5" w:right="0"/>
        <w:rPr>
          <w:rFonts w:hint="eastAsia"/>
        </w:rPr>
      </w:pPr>
    </w:p>
    <w:p w14:paraId="21CD07E1">
      <w:pPr>
        <w:spacing w:after="122"/>
        <w:ind w:left="-5" w:right="0"/>
        <w:rPr>
          <w:rFonts w:hint="eastAsia"/>
        </w:rPr>
      </w:pPr>
      <w:r>
        <w:rPr>
          <w:rFonts w:hint="eastAsia"/>
        </w:rPr>
        <w:t>In this description, the person of our Saviour is described, 1. From his office, You are Christ. 2. From his essence, which is indicated by his essential relation to that principle from which he came forth.</w:t>
      </w:r>
    </w:p>
    <w:p w14:paraId="7ABDDC2B">
      <w:pPr>
        <w:spacing w:after="122"/>
        <w:ind w:left="-5" w:right="0"/>
        <w:rPr>
          <w:rFonts w:hint="eastAsia"/>
        </w:rPr>
      </w:pPr>
      <w:r>
        <w:rPr>
          <w:rFonts w:hint="eastAsia"/>
        </w:rPr>
        <w:t>在这个描述中，我们救主的位格被描述为：1. 从祂的职分来看，你是基督。2. 从祂的本质来看，这是通过祂与祂所出的本源的本质关系所表明的。</w:t>
      </w:r>
    </w:p>
    <w:p w14:paraId="6EFDB774">
      <w:pPr>
        <w:spacing w:after="122"/>
        <w:ind w:left="-5" w:right="0"/>
        <w:rPr>
          <w:rFonts w:hint="eastAsia"/>
        </w:rPr>
      </w:pPr>
    </w:p>
    <w:p w14:paraId="35BB4AF8">
      <w:pPr>
        <w:spacing w:after="122"/>
        <w:ind w:left="-5" w:right="0"/>
        <w:rPr>
          <w:rFonts w:hint="eastAsia"/>
        </w:rPr>
      </w:pPr>
      <w:r>
        <w:rPr>
          <w:rFonts w:hint="eastAsia"/>
        </w:rPr>
        <w:t>This principle is God, who is illustrated by his attribute of life, the living God.</w:t>
      </w:r>
    </w:p>
    <w:p w14:paraId="0AD24FCD">
      <w:pPr>
        <w:spacing w:after="122"/>
        <w:ind w:left="-5" w:right="0"/>
        <w:rPr>
          <w:rFonts w:hint="eastAsia"/>
        </w:rPr>
      </w:pPr>
      <w:r>
        <w:rPr>
          <w:rFonts w:hint="eastAsia"/>
        </w:rPr>
        <w:t>这个本源是神，祂以生命的属性被描述为永生神。</w:t>
      </w:r>
    </w:p>
    <w:p w14:paraId="2F168D25">
      <w:pPr>
        <w:spacing w:after="122"/>
        <w:ind w:left="-5" w:right="0"/>
        <w:rPr>
          <w:rFonts w:hint="eastAsia"/>
        </w:rPr>
      </w:pPr>
    </w:p>
    <w:p w14:paraId="2FBC91E0">
      <w:pPr>
        <w:spacing w:after="122"/>
        <w:ind w:left="-5" w:right="0"/>
        <w:rPr>
          <w:rFonts w:hint="eastAsia"/>
        </w:rPr>
      </w:pPr>
      <w:r>
        <w:rPr>
          <w:rFonts w:hint="eastAsia"/>
        </w:rPr>
        <w:t>The relation of our Saviour to God is that of a Son to a Father, the Son of the living God.</w:t>
      </w:r>
    </w:p>
    <w:p w14:paraId="5FCB19D4">
      <w:pPr>
        <w:spacing w:after="122"/>
        <w:ind w:left="-5" w:right="0"/>
        <w:rPr>
          <w:rFonts w:hint="eastAsia"/>
        </w:rPr>
      </w:pPr>
      <w:r>
        <w:rPr>
          <w:rFonts w:hint="eastAsia"/>
        </w:rPr>
        <w:t>我们救主与神的关系是儿子与父亲的关系，是永生神的儿子。</w:t>
      </w:r>
    </w:p>
    <w:p w14:paraId="48309A89">
      <w:pPr>
        <w:spacing w:after="122"/>
        <w:ind w:left="-5" w:right="0"/>
        <w:rPr>
          <w:rFonts w:hint="eastAsia"/>
        </w:rPr>
      </w:pPr>
    </w:p>
    <w:p w14:paraId="202EA4C4">
      <w:pPr>
        <w:spacing w:after="122"/>
        <w:ind w:left="-5" w:right="0"/>
        <w:rPr>
          <w:rFonts w:hint="eastAsia"/>
        </w:rPr>
      </w:pPr>
      <w:r>
        <w:rPr>
          <w:rFonts w:hint="eastAsia"/>
        </w:rPr>
        <w:t>And he is also illustrated by a tacit comparison of that unlikeness that exists between the Son and others that use the same name.</w:t>
      </w:r>
    </w:p>
    <w:p w14:paraId="6A01A0E3">
      <w:pPr>
        <w:spacing w:after="122"/>
        <w:ind w:left="-5" w:right="0"/>
        <w:rPr>
          <w:rFonts w:hint="eastAsia"/>
        </w:rPr>
      </w:pPr>
      <w:r>
        <w:rPr>
          <w:rFonts w:hint="eastAsia"/>
        </w:rPr>
        <w:t>祂也通过一个默示的比较来说明，即子与其他使用同样名称的人之间存在的不同。</w:t>
      </w:r>
    </w:p>
    <w:p w14:paraId="02333DCE">
      <w:pPr>
        <w:spacing w:after="122"/>
        <w:ind w:left="-5" w:right="0"/>
        <w:rPr>
          <w:rFonts w:hint="eastAsia"/>
        </w:rPr>
      </w:pPr>
    </w:p>
    <w:p w14:paraId="1D8BEF8A">
      <w:pPr>
        <w:spacing w:after="122"/>
        <w:ind w:left="-5" w:right="0"/>
        <w:rPr>
          <w:rFonts w:hint="eastAsia"/>
        </w:rPr>
      </w:pPr>
      <w:r>
        <w:rPr>
          <w:rFonts w:hint="eastAsia"/>
        </w:rPr>
        <w:t>And this comparison is illustrated to us in the particle prefixed to Son: Son, or Son.</w:t>
      </w:r>
    </w:p>
    <w:p w14:paraId="0D43CD67">
      <w:pPr>
        <w:spacing w:after="122"/>
        <w:ind w:left="-5" w:right="0"/>
        <w:rPr>
          <w:rFonts w:hint="eastAsia"/>
        </w:rPr>
      </w:pPr>
      <w:r>
        <w:rPr>
          <w:rFonts w:hint="eastAsia"/>
        </w:rPr>
        <w:t>这个比较通过加在"子"前面的词来表明：子，或"子"。</w:t>
      </w:r>
    </w:p>
    <w:p w14:paraId="51D5BEEB">
      <w:pPr>
        <w:spacing w:after="122"/>
        <w:ind w:left="-5" w:right="0"/>
        <w:rPr>
          <w:rFonts w:hint="eastAsia"/>
        </w:rPr>
      </w:pPr>
    </w:p>
    <w:p w14:paraId="61C0DAD6">
      <w:pPr>
        <w:spacing w:after="122"/>
        <w:ind w:left="-5" w:right="0"/>
        <w:rPr>
          <w:rFonts w:hint="eastAsia"/>
          <w:b/>
          <w:bCs/>
        </w:rPr>
      </w:pPr>
      <w:r>
        <w:rPr>
          <w:rFonts w:hint="eastAsia"/>
          <w:b/>
          <w:bCs/>
        </w:rPr>
        <w:t>Doctrine 1. Jesus Christ is the coeternal or natural Son of God.</w:t>
      </w:r>
    </w:p>
    <w:p w14:paraId="7C028E89">
      <w:pPr>
        <w:spacing w:after="122"/>
        <w:ind w:left="-5" w:right="0"/>
        <w:rPr>
          <w:rFonts w:hint="eastAsia"/>
          <w:b/>
          <w:bCs/>
        </w:rPr>
      </w:pPr>
      <w:r>
        <w:rPr>
          <w:rFonts w:hint="eastAsia"/>
          <w:b/>
          <w:bCs/>
        </w:rPr>
        <w:t>教义1. 耶稣基督是与神同永恒的或自然的神的儿子。</w:t>
      </w:r>
    </w:p>
    <w:p w14:paraId="72DA0E31">
      <w:pPr>
        <w:spacing w:after="122"/>
        <w:ind w:left="-5" w:right="0"/>
        <w:rPr>
          <w:rFonts w:hint="eastAsia"/>
        </w:rPr>
      </w:pPr>
    </w:p>
    <w:p w14:paraId="586D7A75">
      <w:pPr>
        <w:spacing w:after="122"/>
        <w:ind w:left="-5" w:right="0"/>
        <w:rPr>
          <w:rFonts w:hint="eastAsia"/>
        </w:rPr>
      </w:pPr>
      <w:r>
        <w:rPr>
          <w:rFonts w:hint="eastAsia"/>
        </w:rPr>
        <w:t>He is called the Son of God because he proceeds from the Father, not by way of creation, but by way of generation.</w:t>
      </w:r>
    </w:p>
    <w:p w14:paraId="4948135E">
      <w:pPr>
        <w:spacing w:after="122"/>
        <w:ind w:left="-5" w:right="0"/>
        <w:rPr>
          <w:rFonts w:hint="eastAsia"/>
        </w:rPr>
      </w:pPr>
      <w:r>
        <w:rPr>
          <w:rFonts w:hint="eastAsia"/>
        </w:rPr>
        <w:t>祂被称为神的儿子是因为祂从父而出，不是通过创造的方式，而是通过生的方式。</w:t>
      </w:r>
    </w:p>
    <w:p w14:paraId="3B176A68">
      <w:pPr>
        <w:spacing w:after="122"/>
        <w:ind w:left="-5" w:right="0"/>
        <w:rPr>
          <w:rFonts w:hint="eastAsia"/>
        </w:rPr>
      </w:pPr>
    </w:p>
    <w:p w14:paraId="19C94228">
      <w:pPr>
        <w:spacing w:after="122"/>
        <w:ind w:left="-5" w:right="0"/>
        <w:rPr>
          <w:rFonts w:hint="eastAsia"/>
        </w:rPr>
      </w:pPr>
      <w:r>
        <w:rPr>
          <w:rFonts w:hint="eastAsia"/>
        </w:rPr>
        <w:t>And generation is used here by similitude or proportion: this emanation of the [91] Son from the Father has with that production what a child has from its parent.</w:t>
      </w:r>
    </w:p>
    <w:p w14:paraId="62A95189">
      <w:pPr>
        <w:spacing w:after="122"/>
        <w:ind w:left="-5" w:right="0"/>
        <w:rPr>
          <w:rFonts w:hint="eastAsia"/>
        </w:rPr>
      </w:pPr>
      <w:r>
        <w:rPr>
          <w:rFonts w:hint="eastAsia"/>
        </w:rPr>
        <w:t>这里的"生"是通过相似或比例来使用的：[91]子从父的流出与一个孩子从其父母所得到的有相同的关系。</w:t>
      </w:r>
    </w:p>
    <w:p w14:paraId="3D4BC172">
      <w:pPr>
        <w:spacing w:after="122"/>
        <w:ind w:left="-5" w:right="0"/>
        <w:rPr>
          <w:rFonts w:hint="eastAsia"/>
        </w:rPr>
      </w:pPr>
    </w:p>
    <w:p w14:paraId="5CF9276C">
      <w:pPr>
        <w:spacing w:after="122"/>
        <w:ind w:left="-5" w:right="0"/>
        <w:rPr>
          <w:rFonts w:hint="eastAsia"/>
        </w:rPr>
      </w:pPr>
      <w:r>
        <w:rPr>
          <w:rFonts w:hint="eastAsia"/>
        </w:rPr>
        <w:t>In comparing this similitude or analogy, as it is in all the other attributes of God, the perfections only of the denomination are understood to agree; and all the imperfections and defects are to be removed in our thoughts.</w:t>
      </w:r>
    </w:p>
    <w:p w14:paraId="515F2EB3">
      <w:pPr>
        <w:spacing w:after="122"/>
        <w:ind w:left="-5" w:right="0"/>
        <w:rPr>
          <w:rFonts w:hint="eastAsia"/>
        </w:rPr>
      </w:pPr>
      <w:r>
        <w:rPr>
          <w:rFonts w:hint="eastAsia"/>
        </w:rPr>
        <w:t>在比较这种相似或类比时，如同神的所有其他属性一样，只有名称的完美部分才被理解为相符；而所有的不完美和缺陷都应该在我们的思想中被除去。</w:t>
      </w:r>
    </w:p>
    <w:p w14:paraId="751D98DA">
      <w:pPr>
        <w:spacing w:after="122"/>
        <w:ind w:left="-5" w:right="0"/>
        <w:rPr>
          <w:rFonts w:hint="eastAsia"/>
        </w:rPr>
      </w:pPr>
    </w:p>
    <w:p w14:paraId="3A1F75B3">
      <w:pPr>
        <w:spacing w:after="122"/>
        <w:ind w:left="-5" w:right="0"/>
        <w:rPr>
          <w:rFonts w:hint="eastAsia"/>
        </w:rPr>
      </w:pPr>
      <w:r>
        <w:rPr>
          <w:rFonts w:hint="eastAsia"/>
        </w:rPr>
        <w:t>Hence, what is proper to bodily generation — that the one who begets does it with some transmutation; and the thing begotten is something out of the begetter — these are not to be imagined in this divine mystery.</w:t>
      </w:r>
    </w:p>
    <w:p w14:paraId="7404DDF1">
      <w:pPr>
        <w:spacing w:after="122"/>
        <w:ind w:left="-5" w:right="0"/>
        <w:rPr>
          <w:rFonts w:hint="eastAsia"/>
        </w:rPr>
      </w:pPr>
      <w:r>
        <w:rPr>
          <w:rFonts w:hint="eastAsia"/>
        </w:rPr>
        <w:t>因此，对于肉身生育所特有的——那生育者以某种转变来生育；而被生者是生育者之外的某物——这些在这神圣奥秘中是不能想象的。</w:t>
      </w:r>
    </w:p>
    <w:p w14:paraId="0DECE194">
      <w:pPr>
        <w:spacing w:after="122"/>
        <w:ind w:left="-5" w:right="0"/>
        <w:rPr>
          <w:rFonts w:hint="eastAsia"/>
        </w:rPr>
      </w:pPr>
    </w:p>
    <w:p w14:paraId="399F9216">
      <w:pPr>
        <w:spacing w:after="122"/>
        <w:ind w:left="-5" w:right="0"/>
        <w:rPr>
          <w:rFonts w:hint="eastAsia"/>
        </w:rPr>
      </w:pPr>
      <w:r>
        <w:rPr>
          <w:rFonts w:hint="eastAsia"/>
        </w:rPr>
        <w:t>Nor is it to be imagined in spiritual generation in or by a creature — that the thing begotten is of another essence from that of the begetter — as in the production of the word of the mind in human understanding.</w:t>
      </w:r>
    </w:p>
    <w:p w14:paraId="34B406B8">
      <w:pPr>
        <w:spacing w:after="122"/>
        <w:ind w:left="-5" w:right="0"/>
        <w:rPr>
          <w:rFonts w:hint="eastAsia"/>
        </w:rPr>
      </w:pPr>
      <w:r>
        <w:rPr>
          <w:rFonts w:hint="eastAsia"/>
        </w:rPr>
        <w:t>也不能在受造物的灵性生育中想象——被生者与生育者有不同的本质——就像在人类理解中心智的言语产生一样。</w:t>
      </w:r>
    </w:p>
    <w:p w14:paraId="28052464">
      <w:pPr>
        <w:spacing w:after="122"/>
        <w:ind w:left="-5" w:right="0"/>
        <w:rPr>
          <w:rFonts w:hint="eastAsia"/>
        </w:rPr>
      </w:pPr>
    </w:p>
    <w:p w14:paraId="14B4EFCC">
      <w:pPr>
        <w:spacing w:after="122"/>
        <w:ind w:left="-5" w:right="0"/>
        <w:rPr>
          <w:rFonts w:hint="eastAsia"/>
        </w:rPr>
      </w:pPr>
      <w:r>
        <w:rPr>
          <w:rFonts w:hint="eastAsia"/>
        </w:rPr>
        <w:t>But the perfection that is in the generation of a body — that the begotten is in essence and nature like the begetter — is here conjoined with that perfection that is found in spiritual generation of creatures — that the begotten is in the begetter by the most inward and inseparable way of being so.</w:t>
      </w:r>
    </w:p>
    <w:p w14:paraId="4EDD2E86">
      <w:pPr>
        <w:spacing w:after="122"/>
        <w:ind w:left="-5" w:right="0"/>
        <w:rPr>
          <w:rFonts w:hint="eastAsia"/>
        </w:rPr>
      </w:pPr>
      <w:r>
        <w:rPr>
          <w:rFonts w:hint="eastAsia"/>
        </w:rPr>
        <w:t>但身体生育中的完美——被生者在本质和性质上像生育者——在此与在受造物灵性生育中发现的完美结合——被生者以最内在和不可分离的方式存在于生育者中。</w:t>
      </w:r>
    </w:p>
    <w:p w14:paraId="4EBFD4C8">
      <w:pPr>
        <w:spacing w:after="122"/>
        <w:ind w:left="-5" w:right="0"/>
        <w:rPr>
          <w:rFonts w:hint="eastAsia"/>
        </w:rPr>
      </w:pPr>
    </w:p>
    <w:p w14:paraId="2A046F06">
      <w:pPr>
        <w:spacing w:after="122"/>
        <w:ind w:left="-5" w:right="0"/>
        <w:rPr>
          <w:rFonts w:hint="eastAsia"/>
        </w:rPr>
      </w:pPr>
      <w:r>
        <w:rPr>
          <w:rFonts w:hint="eastAsia"/>
        </w:rPr>
        <w:t>And so we come nearest to apprehending what can be conceived or apprehended of this divine generation of the Son by the Father.</w:t>
      </w:r>
    </w:p>
    <w:p w14:paraId="57C95F2E">
      <w:pPr>
        <w:spacing w:after="122"/>
        <w:ind w:left="-5" w:right="0"/>
        <w:rPr>
          <w:rFonts w:hint="eastAsia"/>
        </w:rPr>
      </w:pPr>
      <w:r>
        <w:rPr>
          <w:rFonts w:hint="eastAsia"/>
        </w:rPr>
        <w:t>因此，我们最接近理解可以构想或理解的关于子由父所生的这种神圣生育。</w:t>
      </w:r>
    </w:p>
    <w:p w14:paraId="38DE1C0A">
      <w:pPr>
        <w:spacing w:after="122"/>
        <w:ind w:left="-5" w:right="0"/>
        <w:rPr>
          <w:rFonts w:hint="eastAsia"/>
        </w:rPr>
      </w:pPr>
    </w:p>
    <w:p w14:paraId="67133639">
      <w:pPr>
        <w:spacing w:after="122"/>
        <w:ind w:left="-5" w:right="0"/>
        <w:rPr>
          <w:rFonts w:hint="eastAsia"/>
        </w:rPr>
      </w:pPr>
      <w:r>
        <w:rPr>
          <w:rFonts w:hint="eastAsia"/>
        </w:rPr>
        <w:t>For in Christ proceeding from God the Father, he has the same common nature and essence with the Father, and is his substantial image, Heb 137 1.3.</w:t>
      </w:r>
    </w:p>
    <w:p w14:paraId="7CB9E493">
      <w:pPr>
        <w:spacing w:after="122"/>
        <w:ind w:left="-5" w:right="0"/>
        <w:rPr>
          <w:rFonts w:hint="eastAsia"/>
        </w:rPr>
      </w:pPr>
      <w:r>
        <w:rPr>
          <w:rFonts w:hint="eastAsia"/>
        </w:rPr>
        <w:t>因为在基督从父神而出的过程中，祂与父有相同的共同本性和本质，并且是祂实质的形象，希伯来书137 1:3。</w:t>
      </w:r>
    </w:p>
    <w:p w14:paraId="769C037C">
      <w:pPr>
        <w:spacing w:after="122"/>
        <w:ind w:left="-5" w:right="0"/>
        <w:rPr>
          <w:rFonts w:hint="eastAsia"/>
        </w:rPr>
      </w:pPr>
    </w:p>
    <w:p w14:paraId="6B06F8B2">
      <w:pPr>
        <w:spacing w:after="122"/>
        <w:ind w:left="-5" w:right="0"/>
        <w:rPr>
          <w:rFonts w:hint="eastAsia"/>
        </w:rPr>
      </w:pPr>
      <w:r>
        <w:rPr>
          <w:rFonts w:hint="eastAsia"/>
        </w:rPr>
        <w:t>Yet he still remains in the Father, and the Father in him, without total separation of either from the other; just as God understanding himself, is in God understood by himself; and God 138 understood by himself, is in God understanding himself.</w:t>
      </w:r>
    </w:p>
    <w:p w14:paraId="77B4D38C">
      <w:pPr>
        <w:spacing w:after="122"/>
        <w:ind w:left="-5" w:right="0"/>
        <w:rPr>
          <w:rFonts w:hint="eastAsia"/>
        </w:rPr>
      </w:pPr>
      <w:r>
        <w:rPr>
          <w:rFonts w:hint="eastAsia"/>
        </w:rPr>
        <w:t>然而祂仍然在父里面，父也在祂里面，两者之间没有完全的分离；就像神理解自己，是在被自己理解的神里面；而被自己理解的神138，是在理解自己的神里面。</w:t>
      </w:r>
    </w:p>
    <w:p w14:paraId="4168C174">
      <w:pPr>
        <w:spacing w:after="122"/>
        <w:ind w:left="-5" w:right="0"/>
        <w:rPr>
          <w:rFonts w:hint="eastAsia"/>
        </w:rPr>
      </w:pPr>
    </w:p>
    <w:p w14:paraId="28BFE173">
      <w:pPr>
        <w:spacing w:after="122"/>
        <w:ind w:left="-5" w:right="0"/>
        <w:rPr>
          <w:rFonts w:hint="eastAsia"/>
        </w:rPr>
      </w:pPr>
      <w:r>
        <w:rPr>
          <w:rFonts w:hint="eastAsia"/>
        </w:rPr>
        <w:t>Use 1. Of Consolation: towards all believers because [92] while they have communion with Christ, who is the Son and heir of all the goods of the Father, they may from this see their felicity, namely that they are coheirs with Christ in the heirship of life and eternal glory, Rom 8.17.</w:t>
      </w:r>
    </w:p>
    <w:p w14:paraId="2D1DD105">
      <w:pPr>
        <w:spacing w:after="122"/>
        <w:ind w:left="-5" w:right="0"/>
        <w:rPr>
          <w:rFonts w:hint="eastAsia"/>
        </w:rPr>
      </w:pPr>
      <w:r>
        <w:rPr>
          <w:rFonts w:hint="eastAsia"/>
        </w:rPr>
        <w:t>用途1. 安慰：对所有信徒而言，因为[92]当他们与基督相交，祂是父所有财物的儿子和继承人，他们可以从中看到他们的福分，即他们与基督同为后嗣，承受生命和永恒荣耀的产业，罗马书8:17。</w:t>
      </w:r>
    </w:p>
    <w:p w14:paraId="329B555D">
      <w:pPr>
        <w:spacing w:after="122"/>
        <w:ind w:left="-5" w:right="0"/>
        <w:rPr>
          <w:rFonts w:hint="eastAsia"/>
        </w:rPr>
      </w:pPr>
    </w:p>
    <w:p w14:paraId="1D3D4368">
      <w:pPr>
        <w:spacing w:after="122"/>
        <w:ind w:left="-5" w:right="0"/>
        <w:rPr>
          <w:rFonts w:hint="eastAsia"/>
        </w:rPr>
      </w:pPr>
      <w:r>
        <w:rPr>
          <w:rFonts w:hint="eastAsia"/>
        </w:rPr>
        <w:t>Use 2. Of Admonition: to all, so that they hear the voice of Christ with all submission according to that command sent down from heaven, This is my Son in whom I am well-pleased; hear him, Mat 17.5.</w:t>
      </w:r>
    </w:p>
    <w:p w14:paraId="404FC3BF">
      <w:pPr>
        <w:spacing w:after="122"/>
        <w:ind w:left="-5" w:right="0"/>
        <w:rPr>
          <w:rFonts w:hint="eastAsia"/>
        </w:rPr>
      </w:pPr>
      <w:r>
        <w:rPr>
          <w:rFonts w:hint="eastAsia"/>
        </w:rPr>
        <w:t>用途2. 劝戒：对所有人，使他们以完全的顺服听从基督的声音，按照那从天上传下来的命令，"这是我的爱子，我所喜悦的，你们要听祂"，马太福音17:5。</w:t>
      </w:r>
    </w:p>
    <w:p w14:paraId="13162AF7">
      <w:pPr>
        <w:spacing w:after="122"/>
        <w:ind w:left="-5" w:right="0"/>
        <w:rPr>
          <w:rFonts w:hint="eastAsia"/>
        </w:rPr>
      </w:pPr>
    </w:p>
    <w:p w14:paraId="5FEA5298">
      <w:pPr>
        <w:spacing w:after="122"/>
        <w:ind w:left="-5" w:right="0"/>
        <w:rPr>
          <w:rFonts w:hint="eastAsia"/>
          <w:b/>
          <w:bCs/>
        </w:rPr>
      </w:pPr>
      <w:r>
        <w:rPr>
          <w:rFonts w:hint="eastAsia"/>
          <w:b/>
          <w:bCs/>
        </w:rPr>
        <w:t>Doctrine 2. Christ is the Son of God in a far more perfect and divine way than any creature is.</w:t>
      </w:r>
    </w:p>
    <w:p w14:paraId="28F3C492">
      <w:pPr>
        <w:spacing w:after="122"/>
        <w:ind w:left="-5" w:right="0"/>
        <w:rPr>
          <w:rFonts w:hint="eastAsia"/>
          <w:b/>
          <w:bCs/>
        </w:rPr>
      </w:pPr>
      <w:r>
        <w:rPr>
          <w:rFonts w:hint="eastAsia"/>
          <w:b/>
          <w:bCs/>
        </w:rPr>
        <w:t>教义2. 基督是神的儿子，其方式远比任何受造物更加完美和神圣。</w:t>
      </w:r>
    </w:p>
    <w:p w14:paraId="231C3C3C">
      <w:pPr>
        <w:spacing w:after="122"/>
        <w:ind w:left="-5" w:right="0"/>
        <w:rPr>
          <w:rFonts w:hint="eastAsia"/>
        </w:rPr>
      </w:pPr>
    </w:p>
    <w:p w14:paraId="7383B667">
      <w:pPr>
        <w:ind w:left="-5" w:right="0"/>
        <w:rPr>
          <w:rFonts w:hint="eastAsia"/>
        </w:rPr>
      </w:pPr>
      <w:r>
        <w:rPr>
          <w:rFonts w:hint="eastAsia"/>
        </w:rPr>
        <w:t>This is from the particle , or  Son. The reason is because Christ is the Son of God by nature, not by adoption or creation.</w:t>
      </w:r>
    </w:p>
    <w:p w14:paraId="3AB4A5FA">
      <w:pPr>
        <w:ind w:left="-5" w:right="0"/>
        <w:rPr>
          <w:rFonts w:hint="eastAsia"/>
        </w:rPr>
      </w:pPr>
      <w:r>
        <w:rPr>
          <w:rFonts w:hint="eastAsia"/>
        </w:rPr>
        <w:t>这是关于"子"这个词的部分。其原因是因为基督本质上是神的儿子，不是通过收养或创造而成的。</w:t>
      </w:r>
    </w:p>
    <w:p w14:paraId="38F62CAC">
      <w:pPr>
        <w:ind w:left="-5" w:right="0"/>
        <w:rPr>
          <w:rFonts w:hint="eastAsia"/>
        </w:rPr>
      </w:pPr>
    </w:p>
    <w:p w14:paraId="544F8136">
      <w:pPr>
        <w:ind w:left="-5" w:right="0"/>
        <w:rPr>
          <w:rFonts w:hint="eastAsia"/>
        </w:rPr>
      </w:pPr>
      <w:r>
        <w:rPr>
          <w:rFonts w:hint="eastAsia"/>
        </w:rPr>
        <w:t>Christ is called the natural Son of God, not because in his first or proper nature he is the Son of God; for so the good Angels may be called the natural Sons of God if they are compared with men who now, after the fall, are not thus the natural sons of God, but only in their second nature and generation — that is, in their regeneration and adoption.</w:t>
      </w:r>
    </w:p>
    <w:p w14:paraId="227F8C16">
      <w:pPr>
        <w:ind w:left="-5" w:right="0"/>
        <w:rPr>
          <w:rFonts w:hint="eastAsia"/>
        </w:rPr>
      </w:pPr>
      <w:r>
        <w:rPr>
          <w:rFonts w:hint="eastAsia"/>
        </w:rPr>
        <w:t>基督被称为神的亲生子，并非因为祂在祂的第一或本有的性质中是神的儿子；因为如果与现在堕落后的人类相比，善良的天使也可被称为神的亲生子，而人类不再是神的亲生子，只在他们的第二性质和重生中——即在他们的重生和被收养中才成为神的儿子。</w:t>
      </w:r>
    </w:p>
    <w:p w14:paraId="211CAB5B">
      <w:pPr>
        <w:ind w:left="-5" w:right="0"/>
        <w:rPr>
          <w:rFonts w:hint="eastAsia"/>
        </w:rPr>
      </w:pPr>
    </w:p>
    <w:p w14:paraId="53718306">
      <w:pPr>
        <w:ind w:left="-5" w:right="0"/>
        <w:rPr>
          <w:rFonts w:hint="eastAsia"/>
        </w:rPr>
      </w:pPr>
      <w:r>
        <w:rPr>
          <w:rFonts w:hint="eastAsia"/>
        </w:rPr>
        <w:t>But Christ is the natural Son of God, because the Father begot him, not of free choice, or decree of wisdom and will going before it, but of natural necessity, just as light engenders light.</w:t>
      </w:r>
    </w:p>
    <w:p w14:paraId="1BCD9D6C">
      <w:pPr>
        <w:ind w:left="-5" w:right="0"/>
        <w:rPr>
          <w:rFonts w:hint="eastAsia"/>
        </w:rPr>
      </w:pPr>
      <w:r>
        <w:rPr>
          <w:rFonts w:hint="eastAsia"/>
        </w:rPr>
        <w:t>但基督是神的亲生子，因为父神生祂，不是出于自由选择，或先前的智慧和旨意的决定，而是出于自然必然性，就像光生光一样。</w:t>
      </w:r>
    </w:p>
    <w:p w14:paraId="54D78FE3">
      <w:pPr>
        <w:ind w:left="-5" w:right="0"/>
        <w:rPr>
          <w:rFonts w:hint="eastAsia"/>
        </w:rPr>
      </w:pPr>
    </w:p>
    <w:p w14:paraId="31B162EE">
      <w:pPr>
        <w:ind w:left="-5" w:right="0"/>
        <w:rPr>
          <w:rFonts w:hint="eastAsia"/>
        </w:rPr>
      </w:pPr>
      <w:r>
        <w:rPr>
          <w:rFonts w:hint="eastAsia"/>
        </w:rPr>
        <w:t>Moreover, Christ has the same most single and singular nature with the Father, of which there can be no resemblance found on earth in any creature except that which is imperfect.</w:t>
      </w:r>
    </w:p>
    <w:p w14:paraId="50DBE908">
      <w:pPr>
        <w:ind w:left="-5" w:right="0"/>
        <w:rPr>
          <w:rFonts w:hint="eastAsia"/>
        </w:rPr>
      </w:pPr>
      <w:r>
        <w:rPr>
          <w:rFonts w:hint="eastAsia"/>
        </w:rPr>
        <w:t>此外，基督与父神拥有同样最单一且独特的本性，在地上任何受造物中找不到相似之处，除了那些不完美的类比。</w:t>
      </w:r>
    </w:p>
    <w:p w14:paraId="10246E2A">
      <w:pPr>
        <w:ind w:left="-5" w:right="0"/>
        <w:rPr>
          <w:rFonts w:hint="eastAsia"/>
        </w:rPr>
      </w:pPr>
    </w:p>
    <w:p w14:paraId="5476D9D3">
      <w:pPr>
        <w:ind w:left="-5" w:right="0"/>
        <w:rPr>
          <w:rFonts w:hint="eastAsia"/>
        </w:rPr>
      </w:pPr>
      <w:r>
        <w:rPr>
          <w:rFonts w:hint="eastAsia"/>
        </w:rPr>
        <w:t>Therefore Christ is also called the only Son of God and the only begotten.</w:t>
      </w:r>
    </w:p>
    <w:p w14:paraId="40F67A30">
      <w:pPr>
        <w:ind w:left="-5" w:right="0"/>
        <w:rPr>
          <w:rFonts w:hint="eastAsia"/>
        </w:rPr>
      </w:pPr>
      <w:r>
        <w:rPr>
          <w:rFonts w:hint="eastAsia"/>
        </w:rPr>
        <w:t>因此，基督也被称为神的独生子和独生的。</w:t>
      </w:r>
    </w:p>
    <w:p w14:paraId="35757163">
      <w:pPr>
        <w:ind w:left="-5" w:right="0"/>
        <w:rPr>
          <w:rFonts w:hint="eastAsia"/>
        </w:rPr>
      </w:pPr>
    </w:p>
    <w:p w14:paraId="4C461B70">
      <w:pPr>
        <w:ind w:left="-5" w:right="0"/>
        <w:rPr>
          <w:rFonts w:hint="eastAsia"/>
        </w:rPr>
      </w:pPr>
      <w:r>
        <w:rPr>
          <w:rFonts w:hint="eastAsia"/>
        </w:rPr>
        <w:t>For though, as to the general denomination, he has many whom he grants to call brothers, yet as to the special manner and foundation of this filiation of his, he has no brothers at all, nor any like himself, nor can he have any. [93]</w:t>
      </w:r>
    </w:p>
    <w:p w14:paraId="26A936DE">
      <w:pPr>
        <w:ind w:left="-5" w:right="0"/>
        <w:rPr>
          <w:rFonts w:hint="eastAsia"/>
        </w:rPr>
      </w:pPr>
      <w:r>
        <w:rPr>
          <w:rFonts w:hint="eastAsia"/>
        </w:rPr>
        <w:t>因为虽然就一般称呼而言，祂有许多被祂允许称为弟兄的人，但就祂这种特殊的子关系的方式和基础而言，祂完全没有弟兄，也没有任何与祂相似的，也不可能有。[93]</w:t>
      </w:r>
    </w:p>
    <w:p w14:paraId="201E7AA1">
      <w:pPr>
        <w:ind w:left="-5" w:right="0"/>
        <w:rPr>
          <w:rFonts w:hint="eastAsia"/>
        </w:rPr>
      </w:pPr>
    </w:p>
    <w:p w14:paraId="4451C168">
      <w:pPr>
        <w:ind w:left="-5" w:right="0"/>
        <w:rPr>
          <w:rFonts w:hint="eastAsia"/>
          <w:b/>
          <w:bCs/>
        </w:rPr>
      </w:pPr>
      <w:r>
        <w:rPr>
          <w:rFonts w:hint="eastAsia"/>
          <w:b/>
          <w:bCs/>
        </w:rPr>
        <w:t>Use 1. Of Direction: of our Faith and thoughts about Christ.</w:t>
      </w:r>
    </w:p>
    <w:p w14:paraId="5EA69959">
      <w:pPr>
        <w:ind w:left="-5" w:right="0"/>
        <w:rPr>
          <w:rFonts w:hint="eastAsia"/>
          <w:b/>
          <w:bCs/>
        </w:rPr>
      </w:pPr>
      <w:r>
        <w:rPr>
          <w:rFonts w:hint="eastAsia"/>
          <w:b/>
          <w:bCs/>
        </w:rPr>
        <w:t>用途1. 指导：关于我们对基督的信仰和思想。</w:t>
      </w:r>
    </w:p>
    <w:p w14:paraId="341F47F7">
      <w:pPr>
        <w:ind w:left="-5" w:right="0"/>
        <w:rPr>
          <w:rFonts w:hint="eastAsia"/>
        </w:rPr>
      </w:pPr>
    </w:p>
    <w:p w14:paraId="6FE27B94">
      <w:pPr>
        <w:ind w:left="-5" w:right="0"/>
        <w:rPr>
          <w:rFonts w:hint="eastAsia"/>
        </w:rPr>
      </w:pPr>
      <w:r>
        <w:rPr>
          <w:rFonts w:hint="eastAsia"/>
        </w:rPr>
        <w:t>For though in our relation to God, we use the same words to speak of Christ and of ourselves (because we lack more specific and proper expressions) — thus God is called the father of Christ, and our Father, and we together with Christ are called the sons of God — we should always conceive that all divine perfection are in these titles and words when they are attributed to Christ; and these same words, when they are attributed to us, should have a far inferior dignity; and yet a dignity that is sufficient enough for our consolation.</w:t>
      </w:r>
    </w:p>
    <w:p w14:paraId="62AAC312">
      <w:pPr>
        <w:ind w:left="-5" w:right="0"/>
        <w:rPr>
          <w:rFonts w:hint="eastAsia"/>
        </w:rPr>
      </w:pPr>
      <w:r>
        <w:rPr>
          <w:rFonts w:hint="eastAsia"/>
        </w:rPr>
        <w:t>因为虽然在我们与神的关系中，我们用相同的词语来谈论基督和我们自己（因为我们缺乏更具体和更恰当的表达）——因此神被称为基督的父，也是我们的父，而我们与基督一起被称为神的儿子——我们应当始终理解，当这些头衔和词语被用于基督时，包含着所有的神圣完美；而当这些相同的词语用于我们时，应当具有远为低下的尊严；但这尊严对于我们的安慰已经足够了。</w:t>
      </w:r>
    </w:p>
    <w:p w14:paraId="01A42181">
      <w:pPr>
        <w:ind w:left="-5" w:right="0"/>
        <w:rPr>
          <w:rFonts w:hint="eastAsia"/>
        </w:rPr>
      </w:pPr>
    </w:p>
    <w:p w14:paraId="77CFF8FA">
      <w:pPr>
        <w:ind w:left="-5" w:right="0"/>
        <w:rPr>
          <w:rFonts w:hint="eastAsia"/>
        </w:rPr>
      </w:pPr>
      <w:r>
        <w:rPr>
          <w:rFonts w:hint="eastAsia"/>
        </w:rPr>
        <w:t>Use 2. Of Information: how we ought to seek all that belongs to our adoption and happiness only in Christ, and by Christ — because Christ is that son of God in whom is the principality and all the excellence of the divine filiation, or sonship.</w:t>
      </w:r>
    </w:p>
    <w:p w14:paraId="3356FD57">
      <w:pPr>
        <w:ind w:left="-5" w:right="0"/>
        <w:rPr>
          <w:rFonts w:hint="eastAsia"/>
        </w:rPr>
      </w:pPr>
      <w:r>
        <w:rPr>
          <w:rFonts w:hint="eastAsia"/>
        </w:rPr>
        <w:t>用途2. 信息：我们应当如何只在基督里并藉着基督寻求一切属于我们被收养和幸福的事——因为基督是神的儿子，在祂里面有神儿子身份的首位性和一切卓越。</w:t>
      </w:r>
    </w:p>
    <w:p w14:paraId="6E48AA8B">
      <w:pPr>
        <w:ind w:left="-5" w:right="0"/>
        <w:rPr>
          <w:rFonts w:hint="eastAsia"/>
        </w:rPr>
      </w:pPr>
    </w:p>
    <w:p w14:paraId="0EC1511E">
      <w:pPr>
        <w:ind w:left="-5" w:right="0"/>
        <w:rPr>
          <w:rFonts w:hint="eastAsia"/>
        </w:rPr>
      </w:pPr>
      <w:r>
        <w:rPr>
          <w:rFonts w:hint="eastAsia"/>
        </w:rPr>
        <w:t>Therefore it is in him, and by him, that we should always seek all our participation in this dignity that we can have, or may crave.</w:t>
      </w:r>
    </w:p>
    <w:p w14:paraId="77669A63">
      <w:pPr>
        <w:ind w:left="-5" w:right="0"/>
        <w:rPr>
          <w:rFonts w:hint="eastAsia"/>
        </w:rPr>
      </w:pPr>
      <w:r>
        <w:rPr>
          <w:rFonts w:hint="eastAsia"/>
        </w:rPr>
        <w:t>因此，我们应当始终在祂里面，并藉着祂，寻求我们在这尊严中所能有或所渴望的一切参与。</w:t>
      </w:r>
    </w:p>
    <w:p w14:paraId="36CABACD">
      <w:pPr>
        <w:ind w:left="-5" w:right="0"/>
        <w:rPr>
          <w:rFonts w:hint="eastAsia"/>
        </w:rPr>
      </w:pPr>
    </w:p>
    <w:p w14:paraId="201223D8">
      <w:pPr>
        <w:ind w:left="-5" w:right="0"/>
        <w:rPr>
          <w:rFonts w:hint="eastAsia"/>
          <w:b/>
          <w:bCs w:val="0"/>
          <w:i w:val="0"/>
          <w:iCs/>
        </w:rPr>
      </w:pPr>
      <w:r>
        <w:rPr>
          <w:rFonts w:hint="eastAsia"/>
          <w:b/>
          <w:bCs w:val="0"/>
          <w:i w:val="0"/>
          <w:iCs/>
        </w:rPr>
        <w:t>Doctrine 3. Christ is the Supreme Lord in the Church of God.</w:t>
      </w:r>
    </w:p>
    <w:p w14:paraId="06B9D5A8">
      <w:pPr>
        <w:ind w:left="-5" w:right="0"/>
        <w:rPr>
          <w:rFonts w:hint="eastAsia"/>
          <w:b/>
          <w:bCs w:val="0"/>
          <w:i w:val="0"/>
          <w:iCs/>
        </w:rPr>
      </w:pPr>
      <w:r>
        <w:rPr>
          <w:rFonts w:hint="eastAsia"/>
          <w:b/>
          <w:bCs w:val="0"/>
          <w:i w:val="0"/>
          <w:iCs/>
        </w:rPr>
        <w:t>教义3. 基督是上帝教会中的至高主宰。</w:t>
      </w:r>
    </w:p>
    <w:p w14:paraId="3BAAC7DA">
      <w:pPr>
        <w:ind w:left="-5" w:right="0"/>
        <w:rPr>
          <w:rFonts w:hint="eastAsia"/>
          <w:b w:val="0"/>
          <w:bCs/>
          <w:i w:val="0"/>
          <w:iCs/>
        </w:rPr>
      </w:pPr>
    </w:p>
    <w:p w14:paraId="2E365E92">
      <w:pPr>
        <w:ind w:left="-5" w:right="0"/>
        <w:rPr>
          <w:rFonts w:hint="eastAsia"/>
          <w:b w:val="0"/>
          <w:bCs/>
          <w:i w:val="0"/>
          <w:iCs/>
        </w:rPr>
      </w:pPr>
      <w:r>
        <w:rPr>
          <w:rFonts w:hint="eastAsia"/>
          <w:b w:val="0"/>
          <w:bCs/>
          <w:i w:val="0"/>
          <w:iCs/>
        </w:rPr>
        <w:t>Though this is not expressed in our Text, yet because it is in order conjoined with the antecedent words in the Apostles Creed (commonly called), it will be conveniently joined to the preceding matter in this passage.</w:t>
      </w:r>
    </w:p>
    <w:p w14:paraId="5C3BC486">
      <w:pPr>
        <w:ind w:left="-5" w:right="0"/>
        <w:rPr>
          <w:rFonts w:hint="eastAsia"/>
          <w:b w:val="0"/>
          <w:bCs/>
          <w:i w:val="0"/>
          <w:iCs/>
        </w:rPr>
      </w:pPr>
      <w:r>
        <w:rPr>
          <w:rFonts w:hint="eastAsia"/>
          <w:b w:val="0"/>
          <w:bCs/>
          <w:i w:val="0"/>
          <w:iCs/>
        </w:rPr>
        <w:t>虽然这一点在我们的经文中没有明确表达，但因为它在顺序上与《使徒信经》（通常所称的）中的前置词语相连，所以便于将它与本段前述内容连接起来。</w:t>
      </w:r>
    </w:p>
    <w:p w14:paraId="0849B760">
      <w:pPr>
        <w:ind w:left="-5" w:right="0"/>
        <w:rPr>
          <w:rFonts w:hint="eastAsia"/>
          <w:b w:val="0"/>
          <w:bCs/>
          <w:i w:val="0"/>
          <w:iCs/>
        </w:rPr>
      </w:pPr>
    </w:p>
    <w:p w14:paraId="52B8AA8F">
      <w:pPr>
        <w:ind w:left="-5" w:right="0"/>
        <w:rPr>
          <w:rFonts w:hint="eastAsia"/>
          <w:b w:val="0"/>
          <w:bCs/>
          <w:i w:val="0"/>
          <w:iCs/>
        </w:rPr>
      </w:pPr>
      <w:r>
        <w:rPr>
          <w:rFonts w:hint="eastAsia"/>
          <w:b w:val="0"/>
          <w:bCs/>
          <w:i w:val="0"/>
          <w:iCs/>
        </w:rPr>
        <w:t>It is thus gathered from our Text. Peter in the words set down, refers to the Messiah, whom all the Prophets had preached, saying that he would be a King, a Lord, and a most glorious vindicator or restorer of his people.</w:t>
      </w:r>
    </w:p>
    <w:p w14:paraId="5285E9E7">
      <w:pPr>
        <w:ind w:left="-5" w:right="0"/>
        <w:rPr>
          <w:rFonts w:hint="eastAsia"/>
          <w:b w:val="0"/>
          <w:bCs/>
          <w:i w:val="0"/>
          <w:iCs/>
        </w:rPr>
      </w:pPr>
      <w:r>
        <w:rPr>
          <w:rFonts w:hint="eastAsia"/>
          <w:b w:val="0"/>
          <w:bCs/>
          <w:i w:val="0"/>
          <w:iCs/>
        </w:rPr>
        <w:t>这是从我们的经文中得出的。彼得在所记录的话语中，提到了弥赛亚，就是众先知所传讲的那位，说祂将是君王、主，并且是祂子民最荣耀的辩护者或复兴者。</w:t>
      </w:r>
    </w:p>
    <w:p w14:paraId="55C93E62">
      <w:pPr>
        <w:ind w:left="-5" w:right="0"/>
        <w:rPr>
          <w:rFonts w:hint="eastAsia"/>
          <w:b w:val="0"/>
          <w:bCs/>
          <w:i w:val="0"/>
          <w:iCs/>
        </w:rPr>
      </w:pPr>
    </w:p>
    <w:p w14:paraId="2600D0A5">
      <w:pPr>
        <w:ind w:left="-5" w:right="0"/>
        <w:rPr>
          <w:rFonts w:hint="eastAsia"/>
          <w:b w:val="0"/>
          <w:bCs/>
          <w:i w:val="0"/>
          <w:iCs/>
        </w:rPr>
      </w:pPr>
      <w:r>
        <w:rPr>
          <w:rFonts w:hint="eastAsia"/>
          <w:b w:val="0"/>
          <w:bCs/>
          <w:i w:val="0"/>
          <w:iCs/>
        </w:rPr>
        <w:t>And it is also to this that the particle or looks in part.</w:t>
      </w:r>
    </w:p>
    <w:p w14:paraId="4ECC164D">
      <w:pPr>
        <w:ind w:left="-5" w:right="0"/>
        <w:rPr>
          <w:rFonts w:hint="eastAsia"/>
          <w:b w:val="0"/>
          <w:bCs/>
          <w:i w:val="0"/>
          <w:iCs/>
        </w:rPr>
      </w:pPr>
      <w:r>
        <w:rPr>
          <w:rFonts w:hint="eastAsia"/>
          <w:b w:val="0"/>
          <w:bCs/>
          <w:i w:val="0"/>
          <w:iCs/>
        </w:rPr>
        <w:t>而且这也是这个小词"或"部分指向的。</w:t>
      </w:r>
    </w:p>
    <w:p w14:paraId="54199F57">
      <w:pPr>
        <w:ind w:left="-5" w:right="0"/>
        <w:rPr>
          <w:rFonts w:hint="eastAsia"/>
          <w:b w:val="0"/>
          <w:bCs/>
          <w:i w:val="0"/>
          <w:iCs/>
        </w:rPr>
      </w:pPr>
    </w:p>
    <w:p w14:paraId="680950E0">
      <w:pPr>
        <w:ind w:left="-5" w:right="0"/>
        <w:rPr>
          <w:rFonts w:hint="eastAsia"/>
          <w:b w:val="0"/>
          <w:bCs/>
          <w:i w:val="0"/>
          <w:iCs/>
        </w:rPr>
      </w:pPr>
      <w:r>
        <w:rPr>
          <w:rFonts w:hint="eastAsia"/>
          <w:b w:val="0"/>
          <w:bCs/>
          <w:i w:val="0"/>
          <w:iCs/>
        </w:rPr>
        <w:t>For the Jews at that time looked for such a Messiah, as appears from Joh 1.49, You are that Son of God, you are the King of Israel,</w:t>
      </w:r>
    </w:p>
    <w:p w14:paraId="6BDD0C01">
      <w:pPr>
        <w:ind w:left="-5" w:right="0"/>
        <w:rPr>
          <w:rFonts w:hint="eastAsia"/>
          <w:b w:val="0"/>
          <w:bCs/>
          <w:i w:val="0"/>
          <w:iCs/>
        </w:rPr>
      </w:pPr>
      <w:r>
        <w:rPr>
          <w:rFonts w:hint="eastAsia"/>
          <w:b w:val="0"/>
          <w:bCs/>
          <w:i w:val="0"/>
          <w:iCs/>
        </w:rPr>
        <w:t>因为当时的犹太人期待这样一位弥赛亚，正如约翰福音1:49所显示的，"你是神的儿子，你是以色列的王"，</w:t>
      </w:r>
    </w:p>
    <w:p w14:paraId="0B805D98">
      <w:pPr>
        <w:ind w:left="-5" w:right="0"/>
        <w:rPr>
          <w:rFonts w:hint="eastAsia"/>
          <w:b w:val="0"/>
          <w:bCs/>
          <w:i w:val="0"/>
          <w:iCs/>
        </w:rPr>
      </w:pPr>
    </w:p>
    <w:p w14:paraId="53387A61">
      <w:pPr>
        <w:ind w:left="-5" w:right="0"/>
        <w:rPr>
          <w:rFonts w:hint="eastAsia"/>
          <w:b w:val="0"/>
          <w:bCs/>
          <w:i w:val="0"/>
          <w:iCs/>
        </w:rPr>
      </w:pPr>
      <w:r>
        <w:rPr>
          <w:rFonts w:hint="eastAsia"/>
          <w:b w:val="0"/>
          <w:bCs/>
          <w:i w:val="0"/>
          <w:iCs/>
        </w:rPr>
        <w:t>[94]</w:t>
      </w:r>
    </w:p>
    <w:p w14:paraId="25592011">
      <w:pPr>
        <w:ind w:left="-5" w:right="0"/>
        <w:rPr>
          <w:rFonts w:hint="eastAsia"/>
          <w:b w:val="0"/>
          <w:bCs/>
          <w:i w:val="0"/>
          <w:iCs/>
        </w:rPr>
      </w:pPr>
      <w:r>
        <w:rPr>
          <w:rFonts w:hint="eastAsia"/>
          <w:b w:val="0"/>
          <w:bCs/>
          <w:i w:val="0"/>
          <w:iCs/>
        </w:rPr>
        <w:t>[94]</w:t>
      </w:r>
    </w:p>
    <w:p w14:paraId="47464FEA">
      <w:pPr>
        <w:ind w:left="-5" w:right="0"/>
        <w:rPr>
          <w:rFonts w:hint="eastAsia"/>
          <w:b w:val="0"/>
          <w:bCs/>
          <w:i w:val="0"/>
          <w:iCs/>
        </w:rPr>
      </w:pPr>
    </w:p>
    <w:p w14:paraId="026D6DF6">
      <w:pPr>
        <w:ind w:left="-5" w:right="0"/>
        <w:rPr>
          <w:rFonts w:hint="eastAsia"/>
          <w:b w:val="0"/>
          <w:bCs/>
          <w:i w:val="0"/>
          <w:iCs/>
        </w:rPr>
      </w:pPr>
      <w:r>
        <w:rPr>
          <w:rFonts w:hint="eastAsia"/>
          <w:b w:val="0"/>
          <w:bCs/>
          <w:i w:val="0"/>
          <w:iCs/>
        </w:rPr>
        <w:t>139as it is also stated in the words of the High Priest, Mat 26.63.</w:t>
      </w:r>
    </w:p>
    <w:p w14:paraId="045A84A4">
      <w:pPr>
        <w:ind w:left="-5" w:right="0"/>
        <w:rPr>
          <w:rFonts w:hint="eastAsia"/>
          <w:b w:val="0"/>
          <w:bCs/>
          <w:i w:val="0"/>
          <w:iCs/>
        </w:rPr>
      </w:pPr>
      <w:r>
        <w:rPr>
          <w:rFonts w:hint="eastAsia"/>
          <w:b w:val="0"/>
          <w:bCs/>
          <w:i w:val="0"/>
          <w:iCs/>
        </w:rPr>
        <w:t>139正如大祭司的话语中所述，马太福音26:63。</w:t>
      </w:r>
    </w:p>
    <w:p w14:paraId="40AF3013">
      <w:pPr>
        <w:ind w:left="-5" w:right="0"/>
        <w:rPr>
          <w:rFonts w:hint="eastAsia"/>
          <w:b w:val="0"/>
          <w:bCs/>
          <w:i w:val="0"/>
          <w:iCs/>
        </w:rPr>
      </w:pPr>
    </w:p>
    <w:p w14:paraId="40A4AC6E">
      <w:pPr>
        <w:ind w:left="-5" w:right="0"/>
        <w:rPr>
          <w:rFonts w:hint="eastAsia"/>
          <w:b w:val="0"/>
          <w:bCs/>
          <w:i w:val="0"/>
          <w:iCs/>
        </w:rPr>
      </w:pPr>
      <w:r>
        <w:rPr>
          <w:rFonts w:hint="eastAsia"/>
          <w:b w:val="0"/>
          <w:bCs/>
          <w:i w:val="0"/>
          <w:iCs/>
        </w:rPr>
        <w:t>And Christ, in his answer explains the matter, how his dominion is contained in these words.</w:t>
      </w:r>
    </w:p>
    <w:p w14:paraId="70505FAF">
      <w:pPr>
        <w:ind w:left="-5" w:right="0"/>
        <w:rPr>
          <w:rFonts w:hint="eastAsia"/>
          <w:b w:val="0"/>
          <w:bCs/>
          <w:i w:val="0"/>
          <w:iCs/>
        </w:rPr>
      </w:pPr>
      <w:r>
        <w:rPr>
          <w:rFonts w:hint="eastAsia"/>
          <w:b w:val="0"/>
          <w:bCs/>
          <w:i w:val="0"/>
          <w:iCs/>
        </w:rPr>
        <w:t>而基督在祂的回答中解释了这事，祂的统治权如何包含在这些话语中。</w:t>
      </w:r>
    </w:p>
    <w:p w14:paraId="7F30502A">
      <w:pPr>
        <w:ind w:left="-5" w:right="0"/>
        <w:rPr>
          <w:rFonts w:hint="eastAsia"/>
          <w:b w:val="0"/>
          <w:bCs/>
          <w:i w:val="0"/>
          <w:iCs/>
        </w:rPr>
      </w:pPr>
    </w:p>
    <w:p w14:paraId="37C4AC82">
      <w:pPr>
        <w:ind w:left="-5" w:right="0"/>
        <w:rPr>
          <w:rFonts w:hint="eastAsia"/>
          <w:b w:val="0"/>
          <w:bCs/>
          <w:i w:val="0"/>
          <w:iCs/>
        </w:rPr>
      </w:pPr>
      <w:r>
        <w:rPr>
          <w:rFonts w:hint="eastAsia"/>
          <w:b w:val="0"/>
          <w:bCs/>
          <w:i w:val="0"/>
          <w:iCs/>
        </w:rPr>
        <w:t>140Reason 1. Because Christ is one and the self-same God with the Father; and God is the Lord of all that he made, in the order of grace, as well as of nature; so also Christ is the Lord of them all by right of creation; for by him all things were made, and by right of sustenance, because he sustains all that he made, with his mighty hand, Heb. 1.3.</w:t>
      </w:r>
    </w:p>
    <w:p w14:paraId="69764A4C">
      <w:pPr>
        <w:ind w:left="-5" w:right="0"/>
        <w:rPr>
          <w:rFonts w:hint="eastAsia"/>
          <w:b w:val="0"/>
          <w:bCs/>
          <w:i w:val="0"/>
          <w:iCs/>
        </w:rPr>
      </w:pPr>
      <w:r>
        <w:rPr>
          <w:rFonts w:hint="eastAsia"/>
          <w:b w:val="0"/>
          <w:bCs/>
          <w:i w:val="0"/>
          <w:iCs/>
        </w:rPr>
        <w:t>140理由1. 因为基督与父是同一位神；神是祂所造万物的主，无论在恩典的次序上还是自然界中；因此基督也因创造之权成为万物的主；因为万物都是借着祂造的，也因维持之权，因为祂用祂大能的手托住祂所造的一切，希伯来书1:3。</w:t>
      </w:r>
    </w:p>
    <w:p w14:paraId="56327324">
      <w:pPr>
        <w:ind w:left="-5" w:right="0"/>
        <w:rPr>
          <w:rFonts w:hint="eastAsia"/>
          <w:b w:val="0"/>
          <w:bCs/>
          <w:i w:val="0"/>
          <w:iCs/>
        </w:rPr>
      </w:pPr>
    </w:p>
    <w:p w14:paraId="29D3A805">
      <w:pPr>
        <w:ind w:left="-5" w:right="0"/>
        <w:rPr>
          <w:rFonts w:hint="eastAsia"/>
          <w:b w:val="0"/>
          <w:bCs/>
          <w:i w:val="0"/>
          <w:iCs/>
        </w:rPr>
      </w:pPr>
      <w:r>
        <w:rPr>
          <w:rFonts w:hint="eastAsia"/>
          <w:b w:val="0"/>
          <w:bCs/>
          <w:i w:val="0"/>
          <w:iCs/>
        </w:rPr>
        <w:t>Reason 2. Christ is Mediator, and is Lord of the Church by right of Redemption.</w:t>
      </w:r>
    </w:p>
    <w:p w14:paraId="2E13B6EB">
      <w:pPr>
        <w:ind w:left="-5" w:right="0"/>
        <w:rPr>
          <w:rFonts w:hint="eastAsia"/>
          <w:b w:val="0"/>
          <w:bCs/>
          <w:i w:val="0"/>
          <w:iCs/>
        </w:rPr>
      </w:pPr>
      <w:r>
        <w:rPr>
          <w:rFonts w:hint="eastAsia"/>
          <w:b w:val="0"/>
          <w:bCs/>
          <w:i w:val="0"/>
          <w:iCs/>
        </w:rPr>
        <w:t>理由2. 基督是中保，并因救赎之权成为教会的主。</w:t>
      </w:r>
    </w:p>
    <w:p w14:paraId="43100550">
      <w:pPr>
        <w:ind w:left="-5" w:right="0"/>
        <w:rPr>
          <w:rFonts w:hint="eastAsia"/>
          <w:b w:val="0"/>
          <w:bCs/>
          <w:i w:val="0"/>
          <w:iCs/>
        </w:rPr>
      </w:pPr>
    </w:p>
    <w:p w14:paraId="1AC16609">
      <w:pPr>
        <w:ind w:left="-5" w:right="0"/>
        <w:rPr>
          <w:rFonts w:hint="eastAsia"/>
          <w:b w:val="0"/>
          <w:bCs/>
          <w:i w:val="0"/>
          <w:iCs/>
        </w:rPr>
      </w:pPr>
      <w:r>
        <w:rPr>
          <w:rFonts w:hint="eastAsia"/>
          <w:b w:val="0"/>
          <w:bCs/>
          <w:i w:val="0"/>
          <w:iCs/>
        </w:rPr>
        <w:t>For he that redeemed the whole, bought the whole man for himself; therefore he has him in his power, in whole and in part, and he has that by a debt of justice, to which also accrues another debt of thankfulness.</w:t>
      </w:r>
    </w:p>
    <w:p w14:paraId="1CB2ABA7">
      <w:pPr>
        <w:ind w:left="-5" w:right="0"/>
        <w:rPr>
          <w:rFonts w:hint="eastAsia"/>
          <w:b w:val="0"/>
          <w:bCs/>
          <w:i w:val="0"/>
          <w:iCs/>
        </w:rPr>
      </w:pPr>
      <w:r>
        <w:rPr>
          <w:rFonts w:hint="eastAsia"/>
          <w:b w:val="0"/>
          <w:bCs/>
          <w:i w:val="0"/>
          <w:iCs/>
        </w:rPr>
        <w:t>因为祂救赎了整体，为自己买下了整个人；因此祂全然和部分地拥有人的主权，祂拥有这主权是因公义的债，此外还有感恩的债加于其上。</w:t>
      </w:r>
    </w:p>
    <w:p w14:paraId="1FEFFF03">
      <w:pPr>
        <w:ind w:left="-5" w:right="0"/>
        <w:rPr>
          <w:rFonts w:hint="eastAsia"/>
          <w:b w:val="0"/>
          <w:bCs/>
          <w:i w:val="0"/>
          <w:iCs/>
        </w:rPr>
      </w:pPr>
    </w:p>
    <w:p w14:paraId="7CAD4666">
      <w:pPr>
        <w:ind w:left="-5" w:right="0"/>
        <w:rPr>
          <w:rFonts w:hint="eastAsia"/>
          <w:b w:val="0"/>
          <w:bCs/>
          <w:i w:val="0"/>
          <w:iCs/>
        </w:rPr>
      </w:pPr>
      <w:r>
        <w:rPr>
          <w:rFonts w:hint="eastAsia"/>
          <w:b w:val="0"/>
          <w:bCs/>
          <w:i w:val="0"/>
          <w:iCs/>
        </w:rPr>
        <w:t>This is why it comes to pass that the one who is redeemed wholly yields and surrenders himself to his Redeemer.</w:t>
      </w:r>
    </w:p>
    <w:p w14:paraId="5B19A526">
      <w:pPr>
        <w:ind w:left="-5" w:right="0"/>
        <w:rPr>
          <w:rFonts w:hint="eastAsia"/>
          <w:b w:val="0"/>
          <w:bCs/>
          <w:i w:val="0"/>
          <w:iCs/>
        </w:rPr>
      </w:pPr>
      <w:r>
        <w:rPr>
          <w:rFonts w:hint="eastAsia"/>
          <w:b w:val="0"/>
          <w:bCs/>
          <w:i w:val="0"/>
          <w:iCs/>
        </w:rPr>
        <w:t>这就是为什么被救赎的人会完全降服并将自己交给祂的救赎主。</w:t>
      </w:r>
    </w:p>
    <w:p w14:paraId="4F9006D0">
      <w:pPr>
        <w:ind w:left="-5" w:right="0"/>
        <w:rPr>
          <w:rFonts w:hint="eastAsia"/>
          <w:b w:val="0"/>
          <w:bCs/>
          <w:i w:val="0"/>
          <w:iCs/>
        </w:rPr>
      </w:pPr>
    </w:p>
    <w:p w14:paraId="735B578B">
      <w:pPr>
        <w:ind w:left="-5" w:right="0"/>
        <w:rPr>
          <w:rFonts w:hint="eastAsia"/>
          <w:b w:val="0"/>
          <w:bCs/>
          <w:i w:val="0"/>
          <w:iCs/>
        </w:rPr>
      </w:pPr>
      <w:r>
        <w:rPr>
          <w:rFonts w:hint="eastAsia"/>
          <w:b w:val="0"/>
          <w:bCs/>
          <w:i w:val="0"/>
          <w:iCs/>
        </w:rPr>
        <w:t>Reason 3. Just as Christ is considered the party to whom we subject ourselves, and who obliges our truth and fidelity to him by a most holy Sacrament, oath, or vow which is solemnly sealed with an outward badge or confession — so he is our Lord by right of contract or bargain of Covenant, of our religious assurance or truth-giving, and of our promise.</w:t>
      </w:r>
    </w:p>
    <w:p w14:paraId="63A8F539">
      <w:pPr>
        <w:ind w:left="-5" w:right="0"/>
        <w:rPr>
          <w:rFonts w:hint="eastAsia"/>
          <w:b w:val="0"/>
          <w:bCs/>
          <w:i w:val="0"/>
          <w:iCs/>
        </w:rPr>
      </w:pPr>
      <w:r>
        <w:rPr>
          <w:rFonts w:hint="eastAsia"/>
          <w:b w:val="0"/>
          <w:bCs/>
          <w:i w:val="0"/>
          <w:iCs/>
        </w:rPr>
        <w:t>理由3. 正如基督被视为我们归服的对象，祂通过至圣的圣礼、誓言或誓约要求我们对祂忠诚，这些都以外在的标记或认信庄严地印证——因此祂因契约或圣约之约定、因我们的信仰保证或真理承诺、以及因我们的誓言而成为我们的主。</w:t>
      </w:r>
    </w:p>
    <w:p w14:paraId="3BC7AD94">
      <w:pPr>
        <w:ind w:left="-5" w:right="0"/>
        <w:rPr>
          <w:rFonts w:hint="eastAsia"/>
          <w:b w:val="0"/>
          <w:bCs/>
          <w:i w:val="0"/>
          <w:iCs/>
        </w:rPr>
      </w:pPr>
    </w:p>
    <w:p w14:paraId="211F7FEF">
      <w:pPr>
        <w:ind w:left="-5" w:right="0"/>
        <w:rPr>
          <w:rFonts w:hint="eastAsia"/>
          <w:b w:val="0"/>
          <w:bCs/>
          <w:i w:val="0"/>
          <w:iCs/>
        </w:rPr>
      </w:pPr>
      <w:r>
        <w:rPr>
          <w:rFonts w:hint="eastAsia"/>
          <w:b w:val="0"/>
          <w:bCs/>
          <w:i w:val="0"/>
          <w:iCs/>
        </w:rPr>
        <w:t>And for these two last reasons, more specifically and especially, everywhere in the New Testament he is called our Lord — even when he is named together with the Father and with the Holy Spirit; because he alone is thus our Lord in our nature; he alone is our Lord, who thus alone redeemed us.</w:t>
      </w:r>
    </w:p>
    <w:p w14:paraId="7C183259">
      <w:pPr>
        <w:ind w:left="-5" w:right="0"/>
        <w:rPr>
          <w:rFonts w:hint="eastAsia"/>
          <w:b w:val="0"/>
          <w:bCs/>
          <w:i w:val="0"/>
          <w:iCs/>
        </w:rPr>
      </w:pPr>
      <w:r>
        <w:rPr>
          <w:rFonts w:hint="eastAsia"/>
          <w:b w:val="0"/>
          <w:bCs/>
          <w:i w:val="0"/>
          <w:iCs/>
        </w:rPr>
        <w:t>基于最后这两个理由，更具体且特别地，在新约圣经中祂处处被称为我们的主——即使是在祂与父和圣灵一同被提及时；因为唯有祂以我们的本性成为我们的主；唯有祂是我们的主，因为唯有祂救赎了我们。</w:t>
      </w:r>
    </w:p>
    <w:p w14:paraId="5871BFB5">
      <w:pPr>
        <w:ind w:left="-5" w:right="0"/>
        <w:rPr>
          <w:rFonts w:hint="eastAsia"/>
          <w:b w:val="0"/>
          <w:bCs/>
          <w:i w:val="0"/>
          <w:iCs/>
        </w:rPr>
      </w:pPr>
    </w:p>
    <w:p w14:paraId="0E6FDD63">
      <w:pPr>
        <w:ind w:left="-5" w:right="0"/>
        <w:rPr>
          <w:rFonts w:hint="eastAsia"/>
          <w:b w:val="0"/>
          <w:bCs/>
          <w:i w:val="0"/>
          <w:iCs/>
        </w:rPr>
      </w:pPr>
      <w:r>
        <w:rPr>
          <w:rFonts w:hint="eastAsia"/>
          <w:b w:val="0"/>
          <w:bCs/>
          <w:i w:val="0"/>
          <w:iCs/>
        </w:rPr>
        <w:t>Lastly, we in a special way choose him to be our Lord, in our calling to Faith by our answer of a 141good conscience, as Peter calls it.</w:t>
      </w:r>
    </w:p>
    <w:p w14:paraId="139E5B1E">
      <w:pPr>
        <w:ind w:left="-5" w:right="0"/>
        <w:rPr>
          <w:rFonts w:hint="eastAsia"/>
          <w:b w:val="0"/>
          <w:bCs/>
          <w:i w:val="0"/>
          <w:iCs/>
        </w:rPr>
      </w:pPr>
      <w:r>
        <w:rPr>
          <w:rFonts w:hint="eastAsia"/>
          <w:b w:val="0"/>
          <w:bCs/>
          <w:i w:val="0"/>
          <w:iCs/>
        </w:rPr>
        <w:t>最后，我们以特殊方式选择祂作我们的主，在我们蒙召信仰时，通过我们141良心的回应，如彼得所称的。</w:t>
      </w:r>
    </w:p>
    <w:p w14:paraId="4064F8E1">
      <w:pPr>
        <w:ind w:left="-5" w:right="0"/>
        <w:rPr>
          <w:rFonts w:hint="eastAsia"/>
          <w:b w:val="0"/>
          <w:bCs/>
          <w:i w:val="0"/>
          <w:iCs/>
        </w:rPr>
      </w:pPr>
    </w:p>
    <w:p w14:paraId="74D504D1">
      <w:pPr>
        <w:ind w:left="-5" w:right="0"/>
        <w:rPr>
          <w:rFonts w:hint="eastAsia"/>
          <w:b w:val="0"/>
          <w:bCs/>
          <w:i w:val="0"/>
          <w:iCs/>
        </w:rPr>
      </w:pPr>
      <w:r>
        <w:rPr>
          <w:rFonts w:hint="eastAsia"/>
          <w:b w:val="0"/>
          <w:bCs/>
          <w:i w:val="0"/>
          <w:iCs/>
        </w:rPr>
        <w:t>It is from this also [95] that we are called Christians, or subjects of Christ and of his Kingdom, and that we call upon his name, just as his name is called upon us, and it is professed that he is our Lord.</w:t>
      </w:r>
    </w:p>
    <w:p w14:paraId="0A66A64B">
      <w:pPr>
        <w:ind w:left="-5" w:right="0"/>
        <w:rPr>
          <w:rFonts w:hint="eastAsia"/>
          <w:b w:val="0"/>
          <w:bCs/>
          <w:i w:val="0"/>
          <w:iCs/>
        </w:rPr>
      </w:pPr>
      <w:r>
        <w:rPr>
          <w:rFonts w:hint="eastAsia"/>
          <w:b w:val="0"/>
          <w:bCs/>
          <w:i w:val="0"/>
          <w:iCs/>
        </w:rPr>
        <w:t>也正是因此[95]我们被称为基督徒，或基督及其国度的臣民，我们呼求祂的名，正如祂的名被呼在我们身上，并且我们宣认祂是我们的主。</w:t>
      </w:r>
    </w:p>
    <w:p w14:paraId="0FE38848">
      <w:pPr>
        <w:ind w:left="-5" w:right="0"/>
        <w:rPr>
          <w:rFonts w:hint="eastAsia"/>
          <w:b w:val="0"/>
          <w:bCs/>
          <w:i w:val="0"/>
          <w:iCs/>
        </w:rPr>
      </w:pPr>
    </w:p>
    <w:p w14:paraId="2C8DBA71">
      <w:pPr>
        <w:ind w:left="-5" w:right="0"/>
        <w:rPr>
          <w:rFonts w:hint="eastAsia"/>
          <w:b w:val="0"/>
          <w:bCs/>
          <w:i w:val="0"/>
          <w:iCs/>
        </w:rPr>
      </w:pPr>
      <w:r>
        <w:rPr>
          <w:rFonts w:hint="eastAsia"/>
          <w:b w:val="0"/>
          <w:bCs/>
          <w:i w:val="0"/>
          <w:iCs/>
        </w:rPr>
        <w:t>Use 1. Of Instruction: to establish our Faith concerning the Godhead of Christ, because none either can or may be called our Lord absolutely, or God of the Church, except God alone.</w:t>
      </w:r>
    </w:p>
    <w:p w14:paraId="042C54A0">
      <w:pPr>
        <w:ind w:left="-5" w:right="0"/>
        <w:rPr>
          <w:rFonts w:hint="eastAsia"/>
          <w:b w:val="0"/>
          <w:bCs/>
          <w:i w:val="0"/>
          <w:iCs/>
        </w:rPr>
      </w:pPr>
      <w:r>
        <w:rPr>
          <w:rFonts w:hint="eastAsia"/>
          <w:b w:val="0"/>
          <w:bCs/>
          <w:i w:val="0"/>
          <w:iCs/>
        </w:rPr>
        <w:t>用途1. 教导：坚立我们关于基督神性的信仰，因为除了神自己，没有人能或可以被绝对地称为我们的主，或教会的神。</w:t>
      </w:r>
    </w:p>
    <w:p w14:paraId="0787D5FA">
      <w:pPr>
        <w:ind w:left="-5" w:right="0"/>
        <w:rPr>
          <w:rFonts w:hint="eastAsia"/>
          <w:b w:val="0"/>
          <w:bCs/>
          <w:i w:val="0"/>
          <w:iCs/>
        </w:rPr>
      </w:pPr>
    </w:p>
    <w:p w14:paraId="79A76C02">
      <w:pPr>
        <w:ind w:left="-5" w:right="0"/>
        <w:rPr>
          <w:rFonts w:hint="eastAsia"/>
          <w:b w:val="0"/>
          <w:bCs/>
          <w:i w:val="0"/>
          <w:iCs/>
        </w:rPr>
      </w:pPr>
      <w:r>
        <w:rPr>
          <w:rFonts w:hint="eastAsia"/>
          <w:b w:val="0"/>
          <w:bCs/>
          <w:i w:val="0"/>
          <w:iCs/>
        </w:rPr>
        <w:t>For, First, only God is the Lord of man's life, and of those things which belong to the goods of nature.</w:t>
      </w:r>
    </w:p>
    <w:p w14:paraId="7E2D0F65">
      <w:pPr>
        <w:ind w:left="-5" w:right="0"/>
        <w:rPr>
          <w:rFonts w:hint="eastAsia"/>
          <w:b w:val="0"/>
          <w:bCs/>
          <w:i w:val="0"/>
          <w:iCs/>
        </w:rPr>
      </w:pPr>
      <w:r>
        <w:rPr>
          <w:rFonts w:hint="eastAsia"/>
          <w:b w:val="0"/>
          <w:bCs/>
          <w:i w:val="0"/>
          <w:iCs/>
        </w:rPr>
        <w:t>因为，首先，唯有神是人生命的主，以及那些属于自然界物质的主。</w:t>
      </w:r>
    </w:p>
    <w:p w14:paraId="3BF75F79">
      <w:pPr>
        <w:ind w:left="-5" w:right="0"/>
        <w:rPr>
          <w:rFonts w:hint="eastAsia"/>
          <w:b w:val="0"/>
          <w:bCs/>
          <w:i w:val="0"/>
          <w:iCs/>
        </w:rPr>
      </w:pPr>
    </w:p>
    <w:p w14:paraId="61760AA4">
      <w:pPr>
        <w:ind w:left="-5" w:right="0"/>
        <w:rPr>
          <w:rFonts w:hint="eastAsia"/>
          <w:b w:val="0"/>
          <w:bCs/>
          <w:i w:val="0"/>
          <w:iCs/>
        </w:rPr>
      </w:pPr>
      <w:r>
        <w:rPr>
          <w:rFonts w:hint="eastAsia"/>
          <w:b w:val="0"/>
          <w:bCs/>
          <w:i w:val="0"/>
          <w:iCs/>
        </w:rPr>
        <w:t>For Magistrates and Commonwealths are, only by God's institution, keepers of the lives of their subjects under them, in order for the public good of all.</w:t>
      </w:r>
    </w:p>
    <w:p w14:paraId="2A56AA5F">
      <w:pPr>
        <w:ind w:left="-5" w:right="0"/>
        <w:rPr>
          <w:rFonts w:hint="eastAsia"/>
          <w:b w:val="0"/>
          <w:bCs/>
          <w:i w:val="0"/>
          <w:iCs/>
        </w:rPr>
      </w:pPr>
      <w:r>
        <w:rPr>
          <w:rFonts w:hint="eastAsia"/>
          <w:b w:val="0"/>
          <w:bCs/>
          <w:i w:val="0"/>
          <w:iCs/>
        </w:rPr>
        <w:t>因为官长和国家，仅凭神的设立，成为他们所治理之臣民生命的保护者，为的是所有人的公共利益。</w:t>
      </w:r>
    </w:p>
    <w:p w14:paraId="386424C0">
      <w:pPr>
        <w:ind w:left="-5" w:right="0"/>
        <w:rPr>
          <w:rFonts w:hint="eastAsia"/>
          <w:b w:val="0"/>
          <w:bCs/>
          <w:i w:val="0"/>
          <w:iCs/>
        </w:rPr>
      </w:pPr>
    </w:p>
    <w:p w14:paraId="42CE1F6B">
      <w:pPr>
        <w:ind w:left="-5" w:right="0"/>
        <w:rPr>
          <w:rFonts w:hint="eastAsia"/>
          <w:b w:val="0"/>
          <w:bCs/>
          <w:i w:val="0"/>
          <w:iCs/>
        </w:rPr>
      </w:pPr>
      <w:r>
        <w:rPr>
          <w:rFonts w:hint="eastAsia"/>
          <w:b w:val="0"/>
          <w:bCs/>
          <w:i w:val="0"/>
          <w:iCs/>
        </w:rPr>
        <w:t>And every Citizen or Subject is but a tutor and keeper of his own life, and not an absolute Lord or maker of it.</w:t>
      </w:r>
    </w:p>
    <w:p w14:paraId="294773F6">
      <w:pPr>
        <w:ind w:left="-5" w:right="0"/>
        <w:rPr>
          <w:rFonts w:hint="eastAsia"/>
          <w:b w:val="0"/>
          <w:bCs/>
          <w:i w:val="0"/>
          <w:iCs/>
        </w:rPr>
      </w:pPr>
      <w:r>
        <w:rPr>
          <w:rFonts w:hint="eastAsia"/>
          <w:b w:val="0"/>
          <w:bCs/>
          <w:i w:val="0"/>
          <w:iCs/>
        </w:rPr>
        <w:t>而每个公民或臣民只不过是自己生命的监护人和保管者，而非其绝对的主人或创造者。</w:t>
      </w:r>
    </w:p>
    <w:p w14:paraId="0E0E1C2C">
      <w:pPr>
        <w:ind w:left="-5" w:right="0"/>
        <w:rPr>
          <w:rFonts w:hint="eastAsia"/>
          <w:b w:val="0"/>
          <w:bCs/>
          <w:i w:val="0"/>
          <w:iCs/>
        </w:rPr>
      </w:pPr>
    </w:p>
    <w:p w14:paraId="13621FA9">
      <w:pPr>
        <w:ind w:left="-5" w:right="0"/>
        <w:rPr>
          <w:rFonts w:hint="eastAsia"/>
          <w:b w:val="0"/>
          <w:bCs/>
          <w:i w:val="0"/>
          <w:iCs/>
        </w:rPr>
      </w:pPr>
      <w:r>
        <w:rPr>
          <w:rFonts w:hint="eastAsia"/>
          <w:b w:val="0"/>
          <w:bCs/>
          <w:i w:val="0"/>
          <w:iCs/>
        </w:rPr>
        <w:t>Secondly, only God may use, or apply to his use, the whole man</w:t>
      </w:r>
    </w:p>
    <w:p w14:paraId="71B31BA0">
      <w:pPr>
        <w:ind w:left="-5" w:right="0"/>
        <w:rPr>
          <w:rFonts w:hint="eastAsia"/>
          <w:b w:val="0"/>
          <w:bCs/>
          <w:i w:val="0"/>
          <w:iCs/>
        </w:rPr>
      </w:pPr>
      <w:r>
        <w:rPr>
          <w:rFonts w:hint="eastAsia"/>
          <w:b w:val="0"/>
          <w:bCs/>
          <w:i w:val="0"/>
          <w:iCs/>
        </w:rPr>
        <w:t>142 according to his own free arbitrement.</w:t>
      </w:r>
    </w:p>
    <w:p w14:paraId="461DD866">
      <w:pPr>
        <w:ind w:left="-5" w:right="0"/>
        <w:rPr>
          <w:rFonts w:hint="eastAsia"/>
          <w:b w:val="0"/>
          <w:bCs/>
          <w:i w:val="0"/>
          <w:iCs/>
        </w:rPr>
      </w:pPr>
      <w:r>
        <w:rPr>
          <w:rFonts w:hint="eastAsia"/>
          <w:b w:val="0"/>
          <w:bCs/>
          <w:i w:val="0"/>
          <w:iCs/>
        </w:rPr>
        <w:t>其次，唯有神能够按照祂自己的自由裁决来使用或应用整个人</w:t>
      </w:r>
    </w:p>
    <w:p w14:paraId="13233950">
      <w:pPr>
        <w:ind w:left="-5" w:right="0"/>
        <w:rPr>
          <w:rFonts w:hint="eastAsia"/>
          <w:b w:val="0"/>
          <w:bCs/>
          <w:i w:val="0"/>
          <w:iCs/>
        </w:rPr>
      </w:pPr>
      <w:r>
        <w:rPr>
          <w:rFonts w:hint="eastAsia"/>
          <w:b w:val="0"/>
          <w:bCs/>
          <w:i w:val="0"/>
          <w:iCs/>
        </w:rPr>
        <w:t>142。</w:t>
      </w:r>
    </w:p>
    <w:p w14:paraId="4CF1088D">
      <w:pPr>
        <w:ind w:left="-5" w:right="0"/>
        <w:rPr>
          <w:rFonts w:hint="eastAsia"/>
          <w:b w:val="0"/>
          <w:bCs/>
          <w:i w:val="0"/>
          <w:iCs/>
        </w:rPr>
      </w:pPr>
    </w:p>
    <w:p w14:paraId="20D9835A">
      <w:pPr>
        <w:ind w:left="-5" w:right="0"/>
        <w:rPr>
          <w:rFonts w:hint="eastAsia"/>
          <w:b w:val="0"/>
          <w:bCs/>
          <w:i w:val="0"/>
          <w:iCs/>
        </w:rPr>
      </w:pPr>
      <w:r>
        <w:rPr>
          <w:rFonts w:hint="eastAsia"/>
          <w:b w:val="0"/>
          <w:bCs/>
          <w:i w:val="0"/>
          <w:iCs/>
        </w:rPr>
        <w:t>Thirdly, the things that belong to the goods of grace are of a nobler rank than those of nature. Therefore, if God alone is Lord of this natural life, than much more must it be granted that he alone is Lord of grace and spiritual life.</w:t>
      </w:r>
    </w:p>
    <w:p w14:paraId="13B3C67C">
      <w:pPr>
        <w:ind w:left="-5" w:right="0"/>
        <w:rPr>
          <w:rFonts w:hint="eastAsia"/>
          <w:b w:val="0"/>
          <w:bCs/>
          <w:i w:val="0"/>
          <w:iCs/>
        </w:rPr>
      </w:pPr>
      <w:r>
        <w:rPr>
          <w:rFonts w:hint="eastAsia"/>
          <w:b w:val="0"/>
          <w:bCs/>
          <w:i w:val="0"/>
          <w:iCs/>
        </w:rPr>
        <w:t>第三，属于恩典之物的等级比自然之物更为高贵。因此，如果唯有神是自然生命的主宰，那么更必须承认唯有祂是恩典和属灵生命的主宰。</w:t>
      </w:r>
    </w:p>
    <w:p w14:paraId="056BE80A">
      <w:pPr>
        <w:ind w:left="-5" w:right="0"/>
        <w:rPr>
          <w:rFonts w:hint="eastAsia"/>
          <w:b w:val="0"/>
          <w:bCs/>
          <w:i w:val="0"/>
          <w:iCs/>
        </w:rPr>
      </w:pPr>
    </w:p>
    <w:p w14:paraId="0BAA970A">
      <w:pPr>
        <w:ind w:left="-5" w:right="0"/>
        <w:rPr>
          <w:rFonts w:hint="eastAsia"/>
          <w:b w:val="0"/>
          <w:bCs/>
          <w:i w:val="0"/>
          <w:iCs/>
        </w:rPr>
      </w:pPr>
      <w:r>
        <w:rPr>
          <w:rFonts w:hint="eastAsia"/>
          <w:b w:val="0"/>
          <w:bCs/>
          <w:i w:val="0"/>
          <w:iCs/>
        </w:rPr>
        <w:t>Fourthly, the one that discharges the part of the Lord of the Church of God, should by necessity be omniscient, omnipotent, and omnipresent, because it belongs to him to have the care over the Church, and all its members dispersed all over the earth, and under the whole compass of heaven, and to direct them in all their ways, and defend them against all sorts of evils, and lastly, to heap upon them all sorts of good to their happiness.</w:t>
      </w:r>
    </w:p>
    <w:p w14:paraId="4BBCCA7A">
      <w:pPr>
        <w:ind w:left="-5" w:right="0"/>
        <w:rPr>
          <w:rFonts w:hint="eastAsia"/>
          <w:b w:val="0"/>
          <w:bCs/>
          <w:i w:val="0"/>
          <w:iCs/>
        </w:rPr>
      </w:pPr>
      <w:r>
        <w:rPr>
          <w:rFonts w:hint="eastAsia"/>
          <w:b w:val="0"/>
          <w:bCs/>
          <w:i w:val="0"/>
          <w:iCs/>
        </w:rPr>
        <w:t>第四，履行神教会之主职分的那一位，必须是全知、全能和无所不在的，因为照管教会及其分散在全地各处、天下各地的所有会众，指引他们的一切道路，保护他们免受各种邪恶侵害，并最终将各样美善赐予他们以至幸福，这些都属于祂的职责。</w:t>
      </w:r>
    </w:p>
    <w:p w14:paraId="4A2DB6EB">
      <w:pPr>
        <w:ind w:left="-5" w:right="0"/>
        <w:rPr>
          <w:rFonts w:hint="eastAsia"/>
          <w:b w:val="0"/>
          <w:bCs/>
          <w:i w:val="0"/>
          <w:iCs/>
        </w:rPr>
      </w:pPr>
    </w:p>
    <w:p w14:paraId="795F4E01">
      <w:pPr>
        <w:ind w:left="-5" w:right="0"/>
        <w:rPr>
          <w:rFonts w:hint="eastAsia"/>
          <w:b w:val="0"/>
          <w:bCs/>
          <w:i w:val="0"/>
          <w:iCs/>
        </w:rPr>
      </w:pPr>
      <w:r>
        <w:rPr>
          <w:rFonts w:hint="eastAsia"/>
          <w:b w:val="0"/>
          <w:bCs/>
          <w:i w:val="0"/>
          <w:iCs/>
        </w:rPr>
        <w:t>Seeing then that this is the solemn title of Christ, that he is Lord in the</w:t>
      </w:r>
    </w:p>
    <w:p w14:paraId="07FAB302">
      <w:pPr>
        <w:ind w:left="-5" w:right="0"/>
        <w:rPr>
          <w:rFonts w:hint="eastAsia"/>
          <w:b w:val="0"/>
          <w:bCs/>
          <w:i w:val="0"/>
          <w:iCs/>
        </w:rPr>
      </w:pPr>
      <w:r>
        <w:rPr>
          <w:rFonts w:hint="eastAsia"/>
          <w:b w:val="0"/>
          <w:bCs/>
          <w:i w:val="0"/>
          <w:iCs/>
        </w:rPr>
        <w:t>[96]</w:t>
      </w:r>
    </w:p>
    <w:p w14:paraId="514A03AC">
      <w:pPr>
        <w:ind w:left="-5" w:right="0"/>
        <w:rPr>
          <w:rFonts w:hint="eastAsia"/>
          <w:b w:val="0"/>
          <w:bCs/>
          <w:i w:val="0"/>
          <w:iCs/>
        </w:rPr>
      </w:pPr>
      <w:r>
        <w:rPr>
          <w:rFonts w:hint="eastAsia"/>
          <w:b w:val="0"/>
          <w:bCs/>
          <w:i w:val="0"/>
          <w:iCs/>
        </w:rPr>
        <w:t>Church of God, it necessarily follows that he is also essentially and by</w:t>
      </w:r>
    </w:p>
    <w:p w14:paraId="10674E24">
      <w:pPr>
        <w:ind w:left="-5" w:right="0"/>
        <w:rPr>
          <w:rFonts w:hint="eastAsia"/>
          <w:b w:val="0"/>
          <w:bCs/>
          <w:i w:val="0"/>
          <w:iCs/>
        </w:rPr>
      </w:pPr>
      <w:r>
        <w:rPr>
          <w:rFonts w:hint="eastAsia"/>
          <w:b w:val="0"/>
          <w:bCs/>
          <w:i w:val="0"/>
          <w:iCs/>
        </w:rPr>
        <w:t>143nature God, and not by office only.</w:t>
      </w:r>
    </w:p>
    <w:p w14:paraId="7996FD35">
      <w:pPr>
        <w:ind w:left="-5" w:right="0"/>
        <w:rPr>
          <w:rFonts w:hint="eastAsia"/>
          <w:b w:val="0"/>
          <w:bCs/>
          <w:i w:val="0"/>
          <w:iCs/>
        </w:rPr>
      </w:pPr>
      <w:r>
        <w:rPr>
          <w:rFonts w:hint="eastAsia"/>
          <w:b w:val="0"/>
          <w:bCs/>
          <w:i w:val="0"/>
          <w:iCs/>
        </w:rPr>
        <w:t>既然这是基督庄严的称号，即祂是神教会中的主，</w:t>
      </w:r>
    </w:p>
    <w:p w14:paraId="2F2163A0">
      <w:pPr>
        <w:ind w:left="-5" w:right="0"/>
        <w:rPr>
          <w:rFonts w:hint="eastAsia"/>
          <w:b w:val="0"/>
          <w:bCs/>
          <w:i w:val="0"/>
          <w:iCs/>
        </w:rPr>
      </w:pPr>
      <w:r>
        <w:rPr>
          <w:rFonts w:hint="eastAsia"/>
          <w:b w:val="0"/>
          <w:bCs/>
          <w:i w:val="0"/>
          <w:iCs/>
        </w:rPr>
        <w:t>[96]</w:t>
      </w:r>
    </w:p>
    <w:p w14:paraId="6E4E5FCE">
      <w:pPr>
        <w:ind w:left="-5" w:right="0"/>
        <w:rPr>
          <w:rFonts w:hint="eastAsia"/>
          <w:b w:val="0"/>
          <w:bCs/>
          <w:i w:val="0"/>
          <w:iCs/>
        </w:rPr>
      </w:pPr>
      <w:r>
        <w:rPr>
          <w:rFonts w:hint="eastAsia"/>
          <w:b w:val="0"/>
          <w:bCs/>
          <w:i w:val="0"/>
          <w:iCs/>
        </w:rPr>
        <w:t>那么必然可以推断，祂本质上和</w:t>
      </w:r>
    </w:p>
    <w:p w14:paraId="7D944D55">
      <w:pPr>
        <w:ind w:left="-5" w:right="0"/>
        <w:rPr>
          <w:rFonts w:hint="eastAsia"/>
          <w:b w:val="0"/>
          <w:bCs/>
          <w:i w:val="0"/>
          <w:iCs/>
        </w:rPr>
      </w:pPr>
      <w:r>
        <w:rPr>
          <w:rFonts w:hint="eastAsia"/>
          <w:b w:val="0"/>
          <w:bCs/>
          <w:i w:val="0"/>
          <w:iCs/>
        </w:rPr>
        <w:t>143本性上就是神，而不仅仅是职分而已。</w:t>
      </w:r>
    </w:p>
    <w:p w14:paraId="6FD4FB4D">
      <w:pPr>
        <w:ind w:left="-5" w:right="0"/>
        <w:rPr>
          <w:rFonts w:hint="eastAsia"/>
          <w:b w:val="0"/>
          <w:bCs/>
          <w:i w:val="0"/>
          <w:iCs/>
        </w:rPr>
      </w:pPr>
    </w:p>
    <w:p w14:paraId="6AA7839E">
      <w:pPr>
        <w:ind w:left="-5" w:right="0"/>
        <w:rPr>
          <w:rFonts w:hint="eastAsia"/>
          <w:b w:val="0"/>
          <w:bCs/>
          <w:i w:val="0"/>
          <w:iCs/>
        </w:rPr>
      </w:pPr>
      <w:r>
        <w:rPr>
          <w:rFonts w:hint="eastAsia"/>
          <w:b w:val="0"/>
          <w:bCs/>
          <w:i w:val="0"/>
          <w:iCs/>
        </w:rPr>
        <w:t>Use 2. Of Consolation: to all the faithful, that they have him for their Lord, who gave himself unto death for them.</w:t>
      </w:r>
    </w:p>
    <w:p w14:paraId="7704BA27">
      <w:pPr>
        <w:ind w:left="-5" w:right="0"/>
        <w:rPr>
          <w:rFonts w:hint="eastAsia"/>
          <w:b w:val="0"/>
          <w:bCs/>
          <w:i w:val="0"/>
          <w:iCs/>
        </w:rPr>
      </w:pPr>
      <w:r>
        <w:rPr>
          <w:rFonts w:hint="eastAsia"/>
          <w:b w:val="0"/>
          <w:bCs/>
          <w:i w:val="0"/>
          <w:iCs/>
        </w:rPr>
        <w:t>用途二、安慰：给所有信徒，他们有祂作为他们的主，祂为他们舍己至死。</w:t>
      </w:r>
    </w:p>
    <w:p w14:paraId="0E8B4018">
      <w:pPr>
        <w:ind w:left="-5" w:right="0"/>
        <w:rPr>
          <w:rFonts w:hint="eastAsia"/>
          <w:b w:val="0"/>
          <w:bCs/>
          <w:i w:val="0"/>
          <w:iCs/>
        </w:rPr>
      </w:pPr>
    </w:p>
    <w:p w14:paraId="02BA879A">
      <w:pPr>
        <w:ind w:left="-5" w:right="0"/>
        <w:rPr>
          <w:rFonts w:hint="eastAsia"/>
          <w:b w:val="0"/>
          <w:bCs/>
          <w:i w:val="0"/>
          <w:iCs/>
        </w:rPr>
      </w:pPr>
      <w:r>
        <w:rPr>
          <w:rFonts w:hint="eastAsia"/>
          <w:b w:val="0"/>
          <w:bCs/>
          <w:i w:val="0"/>
          <w:iCs/>
        </w:rPr>
        <w:t>Use 3. Of Admonition: that we subject ourselves wholly to this Lord, and to his will, and do him all honour in all and every part of our life</w:t>
      </w:r>
    </w:p>
    <w:p w14:paraId="66E1AAE0">
      <w:pPr>
        <w:ind w:left="-5" w:right="0"/>
        <w:rPr>
          <w:rFonts w:hint="eastAsia"/>
          <w:b w:val="0"/>
          <w:bCs/>
          <w:i w:val="0"/>
          <w:iCs/>
        </w:rPr>
      </w:pPr>
      <w:r>
        <w:rPr>
          <w:rFonts w:hint="eastAsia"/>
          <w:b w:val="0"/>
          <w:bCs/>
          <w:i w:val="0"/>
          <w:iCs/>
        </w:rPr>
        <w:t>144and conversation.</w:t>
      </w:r>
    </w:p>
    <w:p w14:paraId="2FCBCB3E">
      <w:pPr>
        <w:ind w:left="-5" w:right="0"/>
        <w:rPr>
          <w:rFonts w:hint="eastAsia"/>
          <w:b w:val="0"/>
          <w:bCs/>
          <w:i w:val="0"/>
          <w:iCs/>
        </w:rPr>
      </w:pPr>
      <w:r>
        <w:rPr>
          <w:rFonts w:hint="eastAsia"/>
          <w:b w:val="0"/>
          <w:bCs/>
          <w:i w:val="0"/>
          <w:iCs/>
        </w:rPr>
        <w:t>用途三、劝勉：我们应当完全顺服于这位主和祂的旨意，并在我们生活和交谈的所有方面</w:t>
      </w:r>
    </w:p>
    <w:p w14:paraId="6C767B8B">
      <w:pPr>
        <w:ind w:left="-5" w:right="0"/>
        <w:rPr>
          <w:rFonts w:hint="eastAsia"/>
          <w:b/>
          <w:i/>
        </w:rPr>
      </w:pPr>
      <w:r>
        <w:rPr>
          <w:rFonts w:hint="eastAsia"/>
          <w:b w:val="0"/>
          <w:bCs/>
          <w:i w:val="0"/>
          <w:iCs/>
        </w:rPr>
        <w:t>144向祂献上一切尊崇。</w:t>
      </w:r>
    </w:p>
    <w:p w14:paraId="460AE718">
      <w:pPr>
        <w:numPr>
          <w:ilvl w:val="0"/>
          <w:numId w:val="0"/>
        </w:numPr>
        <w:spacing w:after="81"/>
        <w:ind w:left="0" w:leftChars="0" w:right="4716" w:rightChars="0" w:firstLine="3467" w:firstLineChars="0"/>
      </w:pPr>
    </w:p>
    <w:p w14:paraId="2B505BE9">
      <w:pPr>
        <w:spacing w:after="0" w:line="259" w:lineRule="auto"/>
        <w:ind w:left="0" w:right="0" w:firstLine="0"/>
        <w:jc w:val="left"/>
      </w:pPr>
      <w:r>
        <w:rPr>
          <w:rFonts w:ascii="Arial" w:hAnsi="Arial" w:eastAsia="Arial" w:cs="Arial"/>
          <w:sz w:val="25"/>
        </w:rPr>
        <w:t xml:space="preserve"> </w:t>
      </w:r>
    </w:p>
    <w:p w14:paraId="44E2CB77">
      <w:pPr>
        <w:pStyle w:val="5"/>
        <w:ind w:left="1650" w:right="1640"/>
      </w:pPr>
      <w:r>
        <w:t xml:space="preserve">The Fourteenth Lord’s Day </w:t>
      </w:r>
      <w:r>
        <w:rPr>
          <w:i/>
          <w:color w:val="4F81BD"/>
        </w:rPr>
        <w:t>Mat 1.20</w:t>
      </w:r>
    </w:p>
    <w:p w14:paraId="4BA47B8E">
      <w:pPr>
        <w:spacing w:after="7" w:line="255" w:lineRule="auto"/>
        <w:ind w:left="31" w:right="21"/>
        <w:jc w:val="center"/>
      </w:pPr>
      <w:r>
        <w:rPr>
          <w:b/>
          <w:i/>
          <w:color w:val="4F81BD"/>
          <w:sz w:val="39"/>
        </w:rPr>
        <w:t>But while he thought on these things, behold the Angel of the Lord appeared to him in a</w:t>
      </w:r>
    </w:p>
    <w:p w14:paraId="0024E2F0">
      <w:pPr>
        <w:spacing w:after="7" w:line="255" w:lineRule="auto"/>
        <w:ind w:left="186" w:right="176"/>
        <w:jc w:val="center"/>
      </w:pPr>
      <w:r>
        <w:rPr>
          <w:b/>
          <w:i/>
          <w:color w:val="4F81BD"/>
          <w:sz w:val="39"/>
        </w:rPr>
        <w:t>dream, saying, Joseph, son of David, do not fear to take Mary as your wife; for that which is conceived in her is of the Holy Spirit.</w:t>
      </w:r>
    </w:p>
    <w:p w14:paraId="1BE1E72E">
      <w:pPr>
        <w:pStyle w:val="8"/>
        <w:keepNext w:val="0"/>
        <w:keepLines w:val="0"/>
        <w:widowControl/>
        <w:suppressLineNumbers w:val="0"/>
        <w:jc w:val="center"/>
        <w:rPr>
          <w:sz w:val="30"/>
          <w:szCs w:val="30"/>
        </w:rPr>
      </w:pPr>
      <w:r>
        <w:rPr>
          <w:sz w:val="30"/>
          <w:szCs w:val="30"/>
        </w:rPr>
        <w:br w:type="textWrapping"/>
      </w:r>
      <w:r>
        <w:rPr>
          <w:rStyle w:val="16"/>
        </w:rPr>
        <w:t>第十四主日 马太福音1:20</w:t>
      </w:r>
      <w:r>
        <w:rPr>
          <w:sz w:val="30"/>
          <w:szCs w:val="30"/>
        </w:rPr>
        <w:br w:type="textWrapping"/>
      </w:r>
      <w:r>
        <w:rPr>
          <w:sz w:val="30"/>
          <w:szCs w:val="30"/>
        </w:rPr>
        <w:t>但当他思想这些事的时候，看哪，主的使者在梦中向他显现，说："大卫的子孙约瑟，不要怕，只管娶过你的妻子马利亚来，因为她所怀的孕是从圣灵来的。"</w:t>
      </w:r>
    </w:p>
    <w:p w14:paraId="120FAB96">
      <w:pPr>
        <w:pStyle w:val="8"/>
        <w:keepNext w:val="0"/>
        <w:keepLines w:val="0"/>
        <w:widowControl/>
        <w:suppressLineNumbers w:val="0"/>
        <w:rPr>
          <w:sz w:val="30"/>
          <w:szCs w:val="30"/>
        </w:rPr>
      </w:pPr>
      <w:r>
        <w:rPr>
          <w:sz w:val="30"/>
          <w:szCs w:val="30"/>
        </w:rPr>
        <w:t>These words contain a reason given by the Angel of the Lord as to why Joseph should receive his wife Mary.</w:t>
      </w:r>
      <w:r>
        <w:rPr>
          <w:sz w:val="30"/>
          <w:szCs w:val="30"/>
        </w:rPr>
        <w:br w:type="textWrapping"/>
      </w:r>
      <w:r>
        <w:rPr>
          <w:sz w:val="30"/>
          <w:szCs w:val="30"/>
        </w:rPr>
        <w:t>这些话包含了主的使者给约瑟的理由，说明他为何应当接纳他的妻子马利亚。</w:t>
      </w:r>
    </w:p>
    <w:p w14:paraId="52384603">
      <w:pPr>
        <w:pStyle w:val="8"/>
        <w:keepNext w:val="0"/>
        <w:keepLines w:val="0"/>
        <w:widowControl/>
        <w:suppressLineNumbers w:val="0"/>
        <w:rPr>
          <w:sz w:val="30"/>
          <w:szCs w:val="30"/>
        </w:rPr>
      </w:pPr>
      <w:r>
        <w:rPr>
          <w:sz w:val="30"/>
          <w:szCs w:val="30"/>
        </w:rPr>
        <w:t>And the reason removes the cause for which Joseph might have been induced to put her away from himself.</w:t>
      </w:r>
      <w:r>
        <w:rPr>
          <w:sz w:val="30"/>
          <w:szCs w:val="30"/>
        </w:rPr>
        <w:br w:type="textWrapping"/>
      </w:r>
      <w:r>
        <w:rPr>
          <w:sz w:val="30"/>
          <w:szCs w:val="30"/>
        </w:rPr>
        <w:t>这个理由消除了可能导致约瑟想要休妻的原因。</w:t>
      </w:r>
    </w:p>
    <w:p w14:paraId="63AB70FD">
      <w:pPr>
        <w:pStyle w:val="8"/>
        <w:keepNext w:val="0"/>
        <w:keepLines w:val="0"/>
        <w:widowControl/>
        <w:suppressLineNumbers w:val="0"/>
        <w:rPr>
          <w:sz w:val="30"/>
          <w:szCs w:val="30"/>
        </w:rPr>
      </w:pPr>
      <w:r>
        <w:rPr>
          <w:sz w:val="30"/>
          <w:szCs w:val="30"/>
        </w:rPr>
        <w:t>Now the cause was that she appeared to be with child by a man other than her own husband.</w:t>
      </w:r>
      <w:r>
        <w:rPr>
          <w:sz w:val="30"/>
          <w:szCs w:val="30"/>
        </w:rPr>
        <w:br w:type="textWrapping"/>
      </w:r>
      <w:r>
        <w:rPr>
          <w:sz w:val="30"/>
          <w:szCs w:val="30"/>
        </w:rPr>
        <w:t>这个原因是她看起来怀的是由她丈夫以外的男人所生的孩子。</w:t>
      </w:r>
    </w:p>
    <w:p w14:paraId="5D46928E">
      <w:pPr>
        <w:pStyle w:val="8"/>
        <w:keepNext w:val="0"/>
        <w:keepLines w:val="0"/>
        <w:widowControl/>
        <w:suppressLineNumbers w:val="0"/>
        <w:rPr>
          <w:sz w:val="30"/>
          <w:szCs w:val="30"/>
        </w:rPr>
      </w:pPr>
      <w:r>
        <w:rPr>
          <w:sz w:val="30"/>
          <w:szCs w:val="30"/>
        </w:rPr>
        <w:t>This cause is removed by putting another unblameable cause in its place; and this cause is determined by the Angel to be the Holy Spirit.</w:t>
      </w:r>
      <w:r>
        <w:rPr>
          <w:sz w:val="30"/>
          <w:szCs w:val="30"/>
        </w:rPr>
        <w:br w:type="textWrapping"/>
      </w:r>
      <w:r>
        <w:rPr>
          <w:sz w:val="30"/>
          <w:szCs w:val="30"/>
        </w:rPr>
        <w:t>这个原因被另一个无可指责的原因所取代；而这个原因被天使确定为是圣灵。</w:t>
      </w:r>
    </w:p>
    <w:p w14:paraId="7012BC36">
      <w:pPr>
        <w:pStyle w:val="8"/>
        <w:keepNext w:val="0"/>
        <w:keepLines w:val="0"/>
        <w:widowControl/>
        <w:suppressLineNumbers w:val="0"/>
        <w:rPr>
          <w:sz w:val="30"/>
          <w:szCs w:val="30"/>
        </w:rPr>
      </w:pPr>
      <w:r>
        <w:rPr>
          <w:sz w:val="30"/>
          <w:szCs w:val="30"/>
        </w:rPr>
        <w:t>The effect then, is placed with its causes in this enunciation.</w:t>
      </w:r>
      <w:r>
        <w:rPr>
          <w:sz w:val="30"/>
          <w:szCs w:val="30"/>
        </w:rPr>
        <w:br w:type="textWrapping"/>
      </w:r>
      <w:r>
        <w:rPr>
          <w:sz w:val="30"/>
          <w:szCs w:val="30"/>
        </w:rPr>
        <w:t>因此，在这个陈述中，结果与其原因一起被呈现。</w:t>
      </w:r>
    </w:p>
    <w:p w14:paraId="1642FA77">
      <w:pPr>
        <w:pStyle w:val="8"/>
        <w:keepNext w:val="0"/>
        <w:keepLines w:val="0"/>
        <w:widowControl/>
        <w:suppressLineNumbers w:val="0"/>
        <w:rPr>
          <w:sz w:val="30"/>
          <w:szCs w:val="30"/>
        </w:rPr>
      </w:pPr>
      <w:r>
        <w:rPr>
          <w:sz w:val="30"/>
          <w:szCs w:val="30"/>
        </w:rPr>
        <w:t>The effect then, is Jesus Christ, as to his [97] human nature.</w:t>
      </w:r>
      <w:r>
        <w:rPr>
          <w:sz w:val="30"/>
          <w:szCs w:val="30"/>
        </w:rPr>
        <w:br w:type="textWrapping"/>
      </w:r>
      <w:r>
        <w:rPr>
          <w:sz w:val="30"/>
          <w:szCs w:val="30"/>
        </w:rPr>
        <w:t>这个结果就是耶稣基督，就祂的[97]人性而言。</w:t>
      </w:r>
    </w:p>
    <w:p w14:paraId="244FCF48">
      <w:pPr>
        <w:pStyle w:val="8"/>
        <w:keepNext w:val="0"/>
        <w:keepLines w:val="0"/>
        <w:widowControl/>
        <w:suppressLineNumbers w:val="0"/>
        <w:rPr>
          <w:sz w:val="30"/>
          <w:szCs w:val="30"/>
        </w:rPr>
      </w:pPr>
      <w:r>
        <w:rPr>
          <w:sz w:val="30"/>
          <w:szCs w:val="30"/>
        </w:rPr>
        <w:t>There are two causes: the Holy Spirit, and the Virgin Mary.</w:t>
      </w:r>
      <w:r>
        <w:rPr>
          <w:sz w:val="30"/>
          <w:szCs w:val="30"/>
        </w:rPr>
        <w:br w:type="textWrapping"/>
      </w:r>
      <w:r>
        <w:rPr>
          <w:sz w:val="30"/>
          <w:szCs w:val="30"/>
        </w:rPr>
        <w:t>这里有两个原因：圣灵和童女马利亚。</w:t>
      </w:r>
    </w:p>
    <w:p w14:paraId="14EE3DD7">
      <w:pPr>
        <w:pStyle w:val="8"/>
        <w:keepNext w:val="0"/>
        <w:keepLines w:val="0"/>
        <w:widowControl/>
        <w:suppressLineNumbers w:val="0"/>
        <w:rPr>
          <w:sz w:val="30"/>
          <w:szCs w:val="30"/>
        </w:rPr>
      </w:pPr>
      <w:r>
        <w:rPr>
          <w:sz w:val="30"/>
          <w:szCs w:val="30"/>
        </w:rPr>
        <w:t>Mary is the efficient cause, the less principal cause, and also the supplier of the material cause.</w:t>
      </w:r>
      <w:r>
        <w:rPr>
          <w:sz w:val="30"/>
          <w:szCs w:val="30"/>
        </w:rPr>
        <w:br w:type="textWrapping"/>
      </w:r>
      <w:r>
        <w:rPr>
          <w:sz w:val="30"/>
          <w:szCs w:val="30"/>
        </w:rPr>
        <w:t>马利亚是动力因，次要的原因，也是物质因的提供者。</w:t>
      </w:r>
    </w:p>
    <w:p w14:paraId="334E5F74">
      <w:pPr>
        <w:pStyle w:val="8"/>
        <w:keepNext w:val="0"/>
        <w:keepLines w:val="0"/>
        <w:widowControl/>
        <w:suppressLineNumbers w:val="0"/>
        <w:rPr>
          <w:sz w:val="30"/>
          <w:szCs w:val="30"/>
        </w:rPr>
      </w:pPr>
      <w:r>
        <w:rPr>
          <w:sz w:val="30"/>
          <w:szCs w:val="30"/>
        </w:rPr>
        <w:t>But the Holy Spirit is the most principal and first cause.</w:t>
      </w:r>
      <w:r>
        <w:rPr>
          <w:sz w:val="30"/>
          <w:szCs w:val="30"/>
        </w:rPr>
        <w:br w:type="textWrapping"/>
      </w:r>
      <w:r>
        <w:rPr>
          <w:sz w:val="30"/>
          <w:szCs w:val="30"/>
        </w:rPr>
        <w:t>但圣灵是最主要和首要的原因。</w:t>
      </w:r>
    </w:p>
    <w:p w14:paraId="33833195">
      <w:pPr>
        <w:pStyle w:val="8"/>
        <w:keepNext w:val="0"/>
        <w:keepLines w:val="0"/>
        <w:widowControl/>
        <w:suppressLineNumbers w:val="0"/>
        <w:rPr>
          <w:sz w:val="30"/>
          <w:szCs w:val="30"/>
        </w:rPr>
      </w:pPr>
      <w:r>
        <w:rPr>
          <w:sz w:val="30"/>
          <w:szCs w:val="30"/>
        </w:rPr>
        <w:t>He brings the less principal, the efficient, 145 and the material causes together into acting, to produce this effect.</w:t>
      </w:r>
      <w:r>
        <w:rPr>
          <w:sz w:val="30"/>
          <w:szCs w:val="30"/>
        </w:rPr>
        <w:br w:type="textWrapping"/>
      </w:r>
      <w:r>
        <w:rPr>
          <w:sz w:val="30"/>
          <w:szCs w:val="30"/>
        </w:rPr>
        <w:t>祂使次要的、动力的、145和物质的原因共同作用，产生这个结果。</w:t>
      </w:r>
    </w:p>
    <w:p w14:paraId="2B96BF6B">
      <w:pPr>
        <w:pStyle w:val="8"/>
        <w:keepNext w:val="0"/>
        <w:keepLines w:val="0"/>
        <w:widowControl/>
        <w:suppressLineNumbers w:val="0"/>
        <w:rPr>
          <w:sz w:val="30"/>
          <w:szCs w:val="30"/>
        </w:rPr>
      </w:pPr>
      <w:r>
        <w:rPr>
          <w:sz w:val="30"/>
          <w:szCs w:val="30"/>
        </w:rPr>
        <w:t>Doctrine 1. Christ the Son of God took to himself, into the unity of his person, the nature of man truly such, together with the conditions of human weakness.</w:t>
      </w:r>
      <w:r>
        <w:rPr>
          <w:sz w:val="30"/>
          <w:szCs w:val="30"/>
        </w:rPr>
        <w:br w:type="textWrapping"/>
      </w:r>
      <w:r>
        <w:rPr>
          <w:sz w:val="30"/>
          <w:szCs w:val="30"/>
        </w:rPr>
        <w:t>教义1. 基督，上帝的儿子，将人的本性真正地取到祂自己身上，进入祂位格的合一中，连同人的软弱状态一起。</w:t>
      </w:r>
    </w:p>
    <w:p w14:paraId="39AFA3D1">
      <w:pPr>
        <w:pStyle w:val="8"/>
        <w:keepNext w:val="0"/>
        <w:keepLines w:val="0"/>
        <w:widowControl/>
        <w:suppressLineNumbers w:val="0"/>
        <w:rPr>
          <w:sz w:val="30"/>
          <w:szCs w:val="30"/>
        </w:rPr>
      </w:pPr>
      <w:r>
        <w:rPr>
          <w:sz w:val="30"/>
          <w:szCs w:val="30"/>
        </w:rPr>
        <w:t>This is taught in the Text.</w:t>
      </w:r>
      <w:r>
        <w:rPr>
          <w:sz w:val="30"/>
          <w:szCs w:val="30"/>
        </w:rPr>
        <w:br w:type="textWrapping"/>
      </w:r>
      <w:r>
        <w:rPr>
          <w:sz w:val="30"/>
          <w:szCs w:val="30"/>
        </w:rPr>
        <w:t>这是在经文中所教导的。</w:t>
      </w:r>
    </w:p>
    <w:p w14:paraId="4B06CB18">
      <w:pPr>
        <w:pStyle w:val="8"/>
        <w:keepNext w:val="0"/>
        <w:keepLines w:val="0"/>
        <w:widowControl/>
        <w:suppressLineNumbers w:val="0"/>
        <w:rPr>
          <w:sz w:val="30"/>
          <w:szCs w:val="30"/>
        </w:rPr>
      </w:pPr>
      <w:r>
        <w:rPr>
          <w:sz w:val="30"/>
          <w:szCs w:val="30"/>
        </w:rPr>
        <w:t>When it is said, In time a man born and begotten of a woman, it is but the same thing expressed in these words of the Creed: conceived of the Holy Spirit, and born of the Virgin Mary, etc.</w:t>
      </w:r>
      <w:r>
        <w:rPr>
          <w:sz w:val="30"/>
          <w:szCs w:val="30"/>
        </w:rPr>
        <w:br w:type="textWrapping"/>
      </w:r>
      <w:r>
        <w:rPr>
          <w:sz w:val="30"/>
          <w:szCs w:val="30"/>
        </w:rPr>
        <w:t>当说到，在时间中由女人所生所怀的人，这不过是信经中这些话所表达的同一件事：由圣灵感孕，从童女马利亚所生，等等。</w:t>
      </w:r>
    </w:p>
    <w:p w14:paraId="476CEF0F">
      <w:pPr>
        <w:pStyle w:val="8"/>
        <w:keepNext w:val="0"/>
        <w:keepLines w:val="0"/>
        <w:widowControl/>
        <w:suppressLineNumbers w:val="0"/>
        <w:rPr>
          <w:sz w:val="30"/>
          <w:szCs w:val="30"/>
        </w:rPr>
      </w:pPr>
      <w:r>
        <w:rPr>
          <w:sz w:val="30"/>
          <w:szCs w:val="30"/>
        </w:rPr>
        <w:t>He might have assumed the nature of another creature, such as an Angel; he might also have assumed man's nature in its greatest perfection, as Adam was made (who was never perfect, properly speaking), neither conceived nor born an infant.</w:t>
      </w:r>
      <w:r>
        <w:rPr>
          <w:sz w:val="30"/>
          <w:szCs w:val="30"/>
        </w:rPr>
        <w:br w:type="textWrapping"/>
      </w:r>
      <w:r>
        <w:rPr>
          <w:sz w:val="30"/>
          <w:szCs w:val="30"/>
        </w:rPr>
        <w:t>祂本可以取另一种受造物的本性，如天使；祂也本可以取人性的最完美状态，如亚当被造的那样（严格来说，亚当从未是完美的），既不是被怀孕也不是作为婴儿出生。</w:t>
      </w:r>
    </w:p>
    <w:p w14:paraId="3548C85A">
      <w:pPr>
        <w:pStyle w:val="8"/>
        <w:keepNext w:val="0"/>
        <w:keepLines w:val="0"/>
        <w:widowControl/>
        <w:suppressLineNumbers w:val="0"/>
        <w:rPr>
          <w:sz w:val="30"/>
          <w:szCs w:val="30"/>
        </w:rPr>
      </w:pPr>
      <w:r>
        <w:rPr>
          <w:sz w:val="30"/>
          <w:szCs w:val="30"/>
        </w:rPr>
        <w:t>But it was his pleasure to assume the nature of man — truly such, with sinless imperfections — and not of Angels.</w:t>
      </w:r>
      <w:r>
        <w:rPr>
          <w:sz w:val="30"/>
          <w:szCs w:val="30"/>
        </w:rPr>
        <w:br w:type="textWrapping"/>
      </w:r>
      <w:r>
        <w:rPr>
          <w:sz w:val="30"/>
          <w:szCs w:val="30"/>
        </w:rPr>
        <w:t>但祂乐意取人的本性——真实如此，带着无罪的不完全——而不是天使的本性。</w:t>
      </w:r>
    </w:p>
    <w:p w14:paraId="6E535E33">
      <w:pPr>
        <w:pStyle w:val="8"/>
        <w:keepNext w:val="0"/>
        <w:keepLines w:val="0"/>
        <w:widowControl/>
        <w:suppressLineNumbers w:val="0"/>
        <w:rPr>
          <w:sz w:val="30"/>
          <w:szCs w:val="30"/>
        </w:rPr>
      </w:pPr>
      <w:r>
        <w:rPr>
          <w:sz w:val="30"/>
          <w:szCs w:val="30"/>
        </w:rPr>
        <w:t>Reason 1. That he might do man's business and work; that is, to make satisfaction for them and save them.</w:t>
      </w:r>
      <w:r>
        <w:rPr>
          <w:sz w:val="30"/>
          <w:szCs w:val="30"/>
        </w:rPr>
        <w:br w:type="textWrapping"/>
      </w:r>
      <w:r>
        <w:rPr>
          <w:sz w:val="30"/>
          <w:szCs w:val="30"/>
        </w:rPr>
        <w:t>理由1. 为了祂能做人的事务和工作；也就是，为他们赎罪并拯救他们。</w:t>
      </w:r>
    </w:p>
    <w:p w14:paraId="7310C2A5">
      <w:pPr>
        <w:pStyle w:val="8"/>
        <w:keepNext w:val="0"/>
        <w:keepLines w:val="0"/>
        <w:widowControl/>
        <w:suppressLineNumbers w:val="0"/>
        <w:rPr>
          <w:sz w:val="30"/>
          <w:szCs w:val="30"/>
        </w:rPr>
      </w:pPr>
      <w:r>
        <w:rPr>
          <w:sz w:val="30"/>
          <w:szCs w:val="30"/>
        </w:rPr>
        <w:t>Reason 2. He would also take our nature in its weak and lowly condition:</w:t>
      </w:r>
      <w:r>
        <w:rPr>
          <w:sz w:val="30"/>
          <w:szCs w:val="30"/>
        </w:rPr>
        <w:br w:type="textWrapping"/>
      </w:r>
      <w:r>
        <w:rPr>
          <w:sz w:val="30"/>
          <w:szCs w:val="30"/>
        </w:rPr>
        <w:t>理由2. 祂也要在我们本性的软弱和卑微状态中取用它：</w:t>
      </w:r>
    </w:p>
    <w:p w14:paraId="5E606B7F">
      <w:pPr>
        <w:pStyle w:val="8"/>
        <w:keepNext w:val="0"/>
        <w:keepLines w:val="0"/>
        <w:widowControl/>
        <w:suppressLineNumbers w:val="0"/>
        <w:rPr>
          <w:sz w:val="30"/>
          <w:szCs w:val="30"/>
        </w:rPr>
      </w:pPr>
      <w:r>
        <w:rPr>
          <w:sz w:val="30"/>
          <w:szCs w:val="30"/>
        </w:rPr>
        <w:t>First, because he would come down (as far as it could be without sin) into the same place and condition out of which he intended to lift us up higher.</w:t>
      </w:r>
      <w:r>
        <w:rPr>
          <w:sz w:val="30"/>
          <w:szCs w:val="30"/>
        </w:rPr>
        <w:br w:type="textWrapping"/>
      </w:r>
      <w:r>
        <w:rPr>
          <w:sz w:val="30"/>
          <w:szCs w:val="30"/>
        </w:rPr>
        <w:t>首先，因为祂要（在无罪的范围内尽可能地）降卑到与我们相同的地位和状态，就是祂打算要将我们提升的那个状态。</w:t>
      </w:r>
    </w:p>
    <w:p w14:paraId="604FF4A9">
      <w:pPr>
        <w:pStyle w:val="8"/>
        <w:keepNext w:val="0"/>
        <w:keepLines w:val="0"/>
        <w:widowControl/>
        <w:suppressLineNumbers w:val="0"/>
        <w:rPr>
          <w:sz w:val="30"/>
          <w:szCs w:val="30"/>
        </w:rPr>
      </w:pPr>
      <w:r>
        <w:rPr>
          <w:sz w:val="30"/>
          <w:szCs w:val="30"/>
        </w:rPr>
        <w:t>Secondly, that by this means he might in some way sanctify all the states and conditions of human life, lest any might imagine that any such low [98] estate separates a man from communion with Christ.</w:t>
      </w:r>
      <w:r>
        <w:rPr>
          <w:sz w:val="30"/>
          <w:szCs w:val="30"/>
        </w:rPr>
        <w:br w:type="textWrapping"/>
      </w:r>
      <w:r>
        <w:rPr>
          <w:sz w:val="30"/>
          <w:szCs w:val="30"/>
        </w:rPr>
        <w:t>其次，通过这种方式，祂可以在某种程度上使人生的所有状态和条件成圣，免得有人想象任何这样的卑微[98]状态会使人与基督的相交隔绝。</w:t>
      </w:r>
    </w:p>
    <w:p w14:paraId="11D6F525">
      <w:pPr>
        <w:pStyle w:val="8"/>
        <w:keepNext w:val="0"/>
        <w:keepLines w:val="0"/>
        <w:widowControl/>
        <w:suppressLineNumbers w:val="0"/>
        <w:rPr>
          <w:i w:val="0"/>
          <w:iCs w:val="0"/>
          <w:sz w:val="30"/>
          <w:szCs w:val="30"/>
        </w:rPr>
      </w:pPr>
      <w:r>
        <w:rPr>
          <w:i w:val="0"/>
          <w:iCs w:val="0"/>
          <w:sz w:val="30"/>
          <w:szCs w:val="30"/>
        </w:rPr>
        <w:t>Thirdly, that he might leave this to us in his own experience, as a pledge of his knowledge and of his like sufferings and affections with us, from which he might look upon our infirmities.</w:t>
      </w:r>
      <w:r>
        <w:rPr>
          <w:i w:val="0"/>
          <w:iCs w:val="0"/>
          <w:sz w:val="30"/>
          <w:szCs w:val="30"/>
        </w:rPr>
        <w:br w:type="textWrapping"/>
      </w:r>
      <w:r>
        <w:rPr>
          <w:i w:val="0"/>
          <w:iCs w:val="0"/>
          <w:sz w:val="30"/>
          <w:szCs w:val="30"/>
        </w:rPr>
        <w:t>第三，祂要将这作为祂自己经历留给我们，作为祂知晓并与我们同样受苦、有同样情感的凭证，使祂能从中顾念我们的软弱。</w:t>
      </w:r>
    </w:p>
    <w:p w14:paraId="6DE974A8">
      <w:pPr>
        <w:numPr>
          <w:ilvl w:val="0"/>
          <w:numId w:val="0"/>
        </w:numPr>
        <w:ind w:left="0" w:leftChars="0" w:right="898" w:rightChars="0" w:firstLine="7247" w:firstLineChars="0"/>
        <w:jc w:val="left"/>
        <w:rPr>
          <w:i w:val="0"/>
          <w:iCs w:val="0"/>
        </w:rPr>
      </w:pPr>
    </w:p>
    <w:p w14:paraId="2B363CAB">
      <w:pPr>
        <w:ind w:left="-5" w:right="0"/>
        <w:rPr>
          <w:rFonts w:hint="eastAsia"/>
          <w:i w:val="0"/>
          <w:iCs w:val="0"/>
        </w:rPr>
      </w:pPr>
      <w:r>
        <w:rPr>
          <w:rFonts w:hint="eastAsia"/>
          <w:i w:val="0"/>
          <w:iCs w:val="0"/>
        </w:rPr>
        <w:t>Use 1. Of Information: for establishing our Faith in this regard: that we give no place to the fantastic imaginations of Heretics who impugn directly or indirectly, and fight the human nature of Christ, directly or indirectly, and fight against the human nature of Christ.</w:t>
      </w:r>
    </w:p>
    <w:p w14:paraId="2FC69B0A">
      <w:pPr>
        <w:ind w:left="-5" w:right="0"/>
        <w:rPr>
          <w:rFonts w:hint="eastAsia"/>
          <w:i w:val="0"/>
          <w:iCs w:val="0"/>
        </w:rPr>
      </w:pPr>
      <w:r>
        <w:rPr>
          <w:rFonts w:hint="eastAsia"/>
          <w:i w:val="0"/>
          <w:iCs w:val="0"/>
        </w:rPr>
        <w:t>用法一、关于信息：为建立我们在这方面的信仰：我们不给异端的奇想留任何余地，这些异端直接或间接地攻击并反对基督的人性，直接或间接地与基督的人性作战。</w:t>
      </w:r>
    </w:p>
    <w:p w14:paraId="2AE0D009">
      <w:pPr>
        <w:ind w:left="-5" w:right="0"/>
        <w:rPr>
          <w:rFonts w:hint="eastAsia"/>
          <w:i w:val="0"/>
          <w:iCs w:val="0"/>
        </w:rPr>
      </w:pPr>
    </w:p>
    <w:p w14:paraId="7BDFC1B0">
      <w:pPr>
        <w:ind w:left="-5" w:right="0"/>
        <w:rPr>
          <w:rFonts w:hint="eastAsia"/>
          <w:i w:val="0"/>
          <w:iCs w:val="0"/>
        </w:rPr>
      </w:pPr>
      <w:r>
        <w:rPr>
          <w:rFonts w:hint="eastAsia"/>
          <w:i w:val="0"/>
          <w:iCs w:val="0"/>
        </w:rPr>
        <w:t>These sorts of errours are in some way countenanced by Papists in 147their Doctrine of Transubstantiation, and by Ubiquitarians in their Doctrine of Consubstantiation, in as much as they attribute omnipresence and other similar divine attributes to the human nature, which in no way agrees with it.</w:t>
      </w:r>
    </w:p>
    <w:p w14:paraId="6DAC6D93">
      <w:pPr>
        <w:ind w:left="-5" w:right="0"/>
        <w:rPr>
          <w:rFonts w:hint="eastAsia"/>
          <w:i w:val="0"/>
          <w:iCs w:val="0"/>
        </w:rPr>
      </w:pPr>
      <w:r>
        <w:rPr>
          <w:rFonts w:hint="eastAsia"/>
          <w:i w:val="0"/>
          <w:iCs w:val="0"/>
        </w:rPr>
        <w:t>这类错误在某种程度上被天主教徒在他们的147变质说教义中所支持，也被泛在论者在他们的同质说教义中所支持，因为他们将无所不在和其他类似的神性属性归于人性，而这与人性绝不相符。</w:t>
      </w:r>
    </w:p>
    <w:p w14:paraId="7AD5CC0F">
      <w:pPr>
        <w:ind w:left="-5" w:right="0"/>
        <w:rPr>
          <w:rFonts w:hint="eastAsia"/>
          <w:i w:val="0"/>
          <w:iCs w:val="0"/>
        </w:rPr>
      </w:pPr>
    </w:p>
    <w:p w14:paraId="432BB9F1">
      <w:pPr>
        <w:ind w:left="-5" w:right="0"/>
        <w:rPr>
          <w:rFonts w:hint="eastAsia"/>
          <w:i w:val="0"/>
          <w:iCs w:val="0"/>
        </w:rPr>
      </w:pPr>
      <w:r>
        <w:rPr>
          <w:rFonts w:hint="eastAsia"/>
          <w:i w:val="0"/>
          <w:iCs w:val="0"/>
        </w:rPr>
        <w:t>Use 2. Of Exhortation: to extol and to solemnly praise the grace of our Lord Jesus Christ with all admiration and thanksgiving, who not only agrees to become man for us, but also in the nature of man did not disdain to become an infant, to be conceived, and to be born after our manner; and to undergo other similar infirmities and humiliations for our sake.</w:t>
      </w:r>
    </w:p>
    <w:p w14:paraId="52CA2923">
      <w:pPr>
        <w:ind w:left="-5" w:right="0"/>
        <w:rPr>
          <w:rFonts w:hint="eastAsia"/>
          <w:i w:val="0"/>
          <w:iCs w:val="0"/>
        </w:rPr>
      </w:pPr>
      <w:r>
        <w:rPr>
          <w:rFonts w:hint="eastAsia"/>
          <w:i w:val="0"/>
          <w:iCs w:val="0"/>
        </w:rPr>
        <w:t>用法二、关于劝勉：要以所有的赞叹和感恩来颂扬并庄严赞美我们主耶稣基督的恩典，祂不仅同意为我们成为人，而且在人的本性中不轻视成为婴孩，被孕育，并以我们的方式出生；并为我们的缘故忍受其他类似的软弱和屈辱。</w:t>
      </w:r>
    </w:p>
    <w:p w14:paraId="77A9A7B3">
      <w:pPr>
        <w:ind w:left="-5" w:right="0"/>
        <w:rPr>
          <w:rFonts w:hint="eastAsia"/>
          <w:i w:val="0"/>
          <w:iCs w:val="0"/>
        </w:rPr>
      </w:pPr>
    </w:p>
    <w:p w14:paraId="66469927">
      <w:pPr>
        <w:ind w:left="-5" w:right="0"/>
        <w:rPr>
          <w:rFonts w:hint="eastAsia"/>
          <w:i w:val="0"/>
          <w:iCs w:val="0"/>
        </w:rPr>
      </w:pPr>
      <w:r>
        <w:rPr>
          <w:rFonts w:hint="eastAsia"/>
          <w:i w:val="0"/>
          <w:iCs w:val="0"/>
        </w:rPr>
        <w:t>This is what the Apostle points out in Heb 148 2.17-18.</w:t>
      </w:r>
    </w:p>
    <w:p w14:paraId="79CE57F9">
      <w:pPr>
        <w:ind w:left="-5" w:right="0"/>
        <w:rPr>
          <w:rFonts w:hint="eastAsia"/>
          <w:i w:val="0"/>
          <w:iCs w:val="0"/>
        </w:rPr>
      </w:pPr>
      <w:r>
        <w:rPr>
          <w:rFonts w:hint="eastAsia"/>
          <w:i w:val="0"/>
          <w:iCs w:val="0"/>
        </w:rPr>
        <w:t>这就是使徒在希伯来书148 2:17-18中所指出的。</w:t>
      </w:r>
    </w:p>
    <w:p w14:paraId="1E0E1B93">
      <w:pPr>
        <w:ind w:left="-5" w:right="0"/>
        <w:rPr>
          <w:rFonts w:hint="eastAsia"/>
          <w:i w:val="0"/>
          <w:iCs w:val="0"/>
        </w:rPr>
      </w:pPr>
    </w:p>
    <w:p w14:paraId="68471715">
      <w:pPr>
        <w:ind w:left="-5" w:right="0"/>
        <w:rPr>
          <w:rFonts w:hint="eastAsia"/>
          <w:i w:val="0"/>
          <w:iCs w:val="0"/>
        </w:rPr>
      </w:pPr>
      <w:r>
        <w:rPr>
          <w:rFonts w:hint="eastAsia"/>
          <w:i w:val="0"/>
          <w:iCs w:val="0"/>
        </w:rPr>
        <w:t>Use 3. Of Consolation: that we should make no difference between an infant newly conceived or born, and a perfect man or one of age; or between any other conditions of the nature and life of man as to our interest in Christ, as if any sinless condition of nature could make us less regarded by him, or exclude us from him.</w:t>
      </w:r>
    </w:p>
    <w:p w14:paraId="19E8554E">
      <w:pPr>
        <w:ind w:left="-5" w:right="0"/>
        <w:rPr>
          <w:rFonts w:hint="eastAsia"/>
          <w:i w:val="0"/>
          <w:iCs w:val="0"/>
        </w:rPr>
      </w:pPr>
      <w:r>
        <w:rPr>
          <w:rFonts w:hint="eastAsia"/>
          <w:i w:val="0"/>
          <w:iCs w:val="0"/>
        </w:rPr>
        <w:t>用法三、关于安慰：我们不应在新生或初生的婴儿与成年人或已长大的人之间作区别；或在关乎我们在基督里的利益方面，在人性和人生的任何其他状态之间作区别，仿佛任何无罪的自然状态会使我们被祂轻视，或将我们排除在祂之外。</w:t>
      </w:r>
    </w:p>
    <w:p w14:paraId="7128C787">
      <w:pPr>
        <w:ind w:left="-5" w:right="0"/>
        <w:rPr>
          <w:rFonts w:hint="eastAsia"/>
          <w:i w:val="0"/>
          <w:iCs w:val="0"/>
        </w:rPr>
      </w:pPr>
    </w:p>
    <w:p w14:paraId="309F8DA0">
      <w:pPr>
        <w:ind w:left="-5" w:right="0"/>
        <w:rPr>
          <w:rFonts w:hint="eastAsia"/>
          <w:i w:val="0"/>
          <w:iCs w:val="0"/>
        </w:rPr>
      </w:pPr>
      <w:r>
        <w:rPr>
          <w:rFonts w:hint="eastAsia"/>
          <w:i w:val="0"/>
          <w:iCs w:val="0"/>
        </w:rPr>
        <w:t>For Christ descended to the lowest and most imperfect sinless degree and condition [99] of the life of man — in that he was 1. conceived; and 2. enclosed in his mother's womb the ordinary time of other births; and 3. born.</w:t>
      </w:r>
    </w:p>
    <w:p w14:paraId="1AB208CB">
      <w:pPr>
        <w:ind w:left="-5" w:right="0"/>
        <w:rPr>
          <w:rFonts w:hint="eastAsia"/>
          <w:i w:val="0"/>
          <w:iCs w:val="0"/>
        </w:rPr>
      </w:pPr>
      <w:r>
        <w:rPr>
          <w:rFonts w:hint="eastAsia"/>
          <w:i w:val="0"/>
          <w:iCs w:val="0"/>
        </w:rPr>
        <w:t>因为基督降卑到人生命中最低微、最不完美却无罪的程度和状态[99]——祂被1. 孕育；2. 在祂母亲的子宫中度过与其他人同样的怀胎时间；3. 出生。</w:t>
      </w:r>
    </w:p>
    <w:p w14:paraId="3AC185AF">
      <w:pPr>
        <w:ind w:left="-5" w:right="0"/>
        <w:rPr>
          <w:rFonts w:hint="eastAsia"/>
          <w:i w:val="0"/>
          <w:iCs w:val="0"/>
        </w:rPr>
      </w:pPr>
    </w:p>
    <w:p w14:paraId="1EA7010C">
      <w:pPr>
        <w:ind w:left="-5" w:right="0"/>
        <w:rPr>
          <w:rFonts w:hint="eastAsia"/>
          <w:i w:val="0"/>
          <w:iCs w:val="0"/>
        </w:rPr>
      </w:pPr>
      <w:r>
        <w:rPr>
          <w:rFonts w:hint="eastAsia"/>
          <w:i w:val="0"/>
          <w:iCs w:val="0"/>
        </w:rPr>
        <w:t>Doctrine 2. Christ assumed this human nature from Mary, as from his Mother.</w:t>
      </w:r>
    </w:p>
    <w:p w14:paraId="73EB6AD7">
      <w:pPr>
        <w:ind w:left="-5" w:right="0"/>
        <w:rPr>
          <w:rFonts w:hint="eastAsia"/>
          <w:i w:val="0"/>
          <w:iCs w:val="0"/>
        </w:rPr>
      </w:pPr>
      <w:r>
        <w:rPr>
          <w:rFonts w:hint="eastAsia"/>
          <w:i w:val="0"/>
          <w:iCs w:val="0"/>
        </w:rPr>
        <w:t>教义二、基督从马利亚，作为祂的母亲，取了这人性。</w:t>
      </w:r>
    </w:p>
    <w:p w14:paraId="2BCBA78E">
      <w:pPr>
        <w:ind w:left="-5" w:right="0"/>
        <w:rPr>
          <w:rFonts w:hint="eastAsia"/>
          <w:i w:val="0"/>
          <w:iCs w:val="0"/>
        </w:rPr>
      </w:pPr>
    </w:p>
    <w:p w14:paraId="11750BEA">
      <w:pPr>
        <w:ind w:left="-5" w:right="0"/>
        <w:rPr>
          <w:rFonts w:hint="eastAsia"/>
          <w:i w:val="0"/>
          <w:iCs w:val="0"/>
        </w:rPr>
      </w:pPr>
      <w:r>
        <w:rPr>
          <w:rFonts w:hint="eastAsia"/>
          <w:i w:val="0"/>
          <w:iCs w:val="0"/>
        </w:rPr>
        <w:t>For though he is said in the Text to be conceived in her, yet elsewhere he is said to be made after the flesh of the seed of a 149 woman; and a woman is said to have conceived him, and to have 150 151 born him as her son.</w:t>
      </w:r>
    </w:p>
    <w:p w14:paraId="7E92F1BD">
      <w:pPr>
        <w:ind w:left="-5" w:right="0"/>
        <w:rPr>
          <w:rFonts w:hint="eastAsia"/>
          <w:i w:val="0"/>
          <w:iCs w:val="0"/>
        </w:rPr>
      </w:pPr>
      <w:r>
        <w:rPr>
          <w:rFonts w:hint="eastAsia"/>
          <w:i w:val="0"/>
          <w:iCs w:val="0"/>
        </w:rPr>
        <w:t>因为虽然经文中说祂在她里面成胎，但在其他地方祂被说成是按肉体由149女人的后裔所生；并且经上说一个女人怀了祂，150 151并生下祂作为她的儿子。</w:t>
      </w:r>
    </w:p>
    <w:p w14:paraId="4C274BD1">
      <w:pPr>
        <w:ind w:left="-5" w:right="0"/>
        <w:rPr>
          <w:rFonts w:hint="eastAsia"/>
          <w:i w:val="0"/>
          <w:iCs w:val="0"/>
        </w:rPr>
      </w:pPr>
    </w:p>
    <w:p w14:paraId="241D2D47">
      <w:pPr>
        <w:ind w:left="-5" w:right="0"/>
        <w:rPr>
          <w:rFonts w:hint="eastAsia"/>
          <w:i w:val="0"/>
          <w:iCs w:val="0"/>
        </w:rPr>
      </w:pPr>
      <w:r>
        <w:rPr>
          <w:rFonts w:hint="eastAsia"/>
          <w:i w:val="0"/>
          <w:iCs w:val="0"/>
        </w:rPr>
        <w:t>Hence also he is called the son of Mary, 152 153 the son of David, the son of Abraham, and the like, whereby that phrase is expounded, and the truth of it is confirmed.</w:t>
      </w:r>
    </w:p>
    <w:p w14:paraId="0302E5A5">
      <w:pPr>
        <w:ind w:left="-5" w:right="0"/>
        <w:rPr>
          <w:rFonts w:hint="eastAsia"/>
          <w:i w:val="0"/>
          <w:iCs w:val="0"/>
        </w:rPr>
      </w:pPr>
      <w:r>
        <w:rPr>
          <w:rFonts w:hint="eastAsia"/>
          <w:i w:val="0"/>
          <w:iCs w:val="0"/>
        </w:rPr>
        <w:t>因此祂也被称为马利亚的儿子，152 153大卫的子孙，亚伯拉罕的子孙，等等，由此解释了那句话，并确认了其真实性。</w:t>
      </w:r>
    </w:p>
    <w:p w14:paraId="1462ADBD">
      <w:pPr>
        <w:ind w:left="-5" w:right="0"/>
        <w:rPr>
          <w:rFonts w:hint="eastAsia"/>
          <w:i w:val="0"/>
          <w:iCs w:val="0"/>
        </w:rPr>
      </w:pPr>
    </w:p>
    <w:p w14:paraId="1A1B211F">
      <w:pPr>
        <w:ind w:left="-5" w:right="0"/>
        <w:rPr>
          <w:rFonts w:hint="eastAsia"/>
          <w:i w:val="0"/>
          <w:iCs w:val="0"/>
        </w:rPr>
      </w:pPr>
      <w:r>
        <w:rPr>
          <w:rFonts w:hint="eastAsia"/>
          <w:i w:val="0"/>
          <w:iCs w:val="0"/>
        </w:rPr>
        <w:t>Reason 1. He should have been born of a woman, as he was of his mother, to the end that the first Evangelical promise of the seed of the woman — that he was to tread down the serpent's head — might be fulfilled. 154</w:t>
      </w:r>
    </w:p>
    <w:p w14:paraId="79CB0EC7">
      <w:pPr>
        <w:ind w:left="-5" w:right="0"/>
        <w:rPr>
          <w:rFonts w:hint="eastAsia"/>
          <w:i w:val="0"/>
          <w:iCs w:val="0"/>
        </w:rPr>
      </w:pPr>
      <w:r>
        <w:rPr>
          <w:rFonts w:hint="eastAsia"/>
          <w:i w:val="0"/>
          <w:iCs w:val="0"/>
        </w:rPr>
        <w:t>理由1. 祂应当由一个女人所生，正如祂由祂的母亲所生，为的是使那第一个福音应许——女人的后裔要伤蛇的头——得以成就。154</w:t>
      </w:r>
    </w:p>
    <w:p w14:paraId="2B6DA73A">
      <w:pPr>
        <w:ind w:left="-5" w:right="0"/>
        <w:rPr>
          <w:rFonts w:hint="eastAsia"/>
          <w:i w:val="0"/>
          <w:iCs w:val="0"/>
        </w:rPr>
      </w:pPr>
    </w:p>
    <w:p w14:paraId="05D67E24">
      <w:pPr>
        <w:ind w:left="-5" w:right="0"/>
        <w:rPr>
          <w:rFonts w:hint="eastAsia"/>
          <w:i w:val="0"/>
          <w:iCs w:val="0"/>
        </w:rPr>
      </w:pPr>
      <w:r>
        <w:rPr>
          <w:rFonts w:hint="eastAsia"/>
          <w:i w:val="0"/>
          <w:iCs w:val="0"/>
        </w:rPr>
        <w:t>Reason 2. It was right that he was born of Mary, so that it might be certain how he descended from the tribe of Judah, and from the Family of David, according to the prior promises and prophecies about him.</w:t>
      </w:r>
    </w:p>
    <w:p w14:paraId="246DB211">
      <w:pPr>
        <w:ind w:left="-5" w:right="0"/>
        <w:rPr>
          <w:rFonts w:hint="eastAsia"/>
          <w:i w:val="0"/>
          <w:iCs w:val="0"/>
        </w:rPr>
      </w:pPr>
      <w:r>
        <w:rPr>
          <w:rFonts w:hint="eastAsia"/>
          <w:i w:val="0"/>
          <w:iCs w:val="0"/>
        </w:rPr>
        <w:t>理由2. 祂由马利亚所生是合宜的，这样就可以确定祂如何从犹大支派和大卫家族而出，符合先前关于祂的应许和预言。</w:t>
      </w:r>
    </w:p>
    <w:p w14:paraId="6B56FD46">
      <w:pPr>
        <w:ind w:left="-5" w:right="0"/>
        <w:rPr>
          <w:rFonts w:hint="eastAsia"/>
          <w:i w:val="0"/>
          <w:iCs w:val="0"/>
        </w:rPr>
      </w:pPr>
    </w:p>
    <w:p w14:paraId="1F77790D">
      <w:pPr>
        <w:ind w:left="-5" w:right="0"/>
        <w:rPr>
          <w:rFonts w:hint="eastAsia"/>
          <w:i w:val="0"/>
          <w:iCs w:val="0"/>
        </w:rPr>
      </w:pPr>
      <w:r>
        <w:rPr>
          <w:rFonts w:hint="eastAsia"/>
          <w:i w:val="0"/>
          <w:iCs w:val="0"/>
        </w:rPr>
        <w:t>Use 1. Of Refutation: against Anabaptists and their like who fantastically think that the humanity of Christ only passed through Mary, and was not assumed from her nature.</w:t>
      </w:r>
    </w:p>
    <w:p w14:paraId="06EDEB8F">
      <w:pPr>
        <w:ind w:left="-5" w:right="0"/>
        <w:rPr>
          <w:rFonts w:hint="eastAsia"/>
          <w:i w:val="0"/>
          <w:iCs w:val="0"/>
        </w:rPr>
      </w:pPr>
      <w:r>
        <w:rPr>
          <w:rFonts w:hint="eastAsia"/>
          <w:i w:val="0"/>
          <w:iCs w:val="0"/>
        </w:rPr>
        <w:t>用法一、关于驳斥：反对再洗礼派及其类似者，他们异想天开地认为基督的人性只是经过马利亚，而不是从她的本性所取。</w:t>
      </w:r>
    </w:p>
    <w:p w14:paraId="43EC647B">
      <w:pPr>
        <w:ind w:left="-5" w:right="0"/>
        <w:rPr>
          <w:rFonts w:hint="eastAsia"/>
          <w:i w:val="0"/>
          <w:iCs w:val="0"/>
        </w:rPr>
      </w:pPr>
    </w:p>
    <w:p w14:paraId="31B4F4E6">
      <w:pPr>
        <w:ind w:left="-5" w:right="0"/>
        <w:rPr>
          <w:rFonts w:hint="eastAsia"/>
          <w:i w:val="0"/>
          <w:iCs w:val="0"/>
        </w:rPr>
      </w:pPr>
      <w:r>
        <w:rPr>
          <w:rFonts w:hint="eastAsia"/>
          <w:i w:val="0"/>
          <w:iCs w:val="0"/>
        </w:rPr>
        <w:t>The first reason for such an imagination seems to have been that some simple men could not conceive how anyone could be born of a woman, after the fall, without sin.</w:t>
      </w:r>
    </w:p>
    <w:p w14:paraId="144065D0">
      <w:pPr>
        <w:ind w:left="-5" w:right="0"/>
        <w:rPr>
          <w:rFonts w:hint="eastAsia"/>
          <w:i w:val="0"/>
          <w:iCs w:val="0"/>
        </w:rPr>
      </w:pPr>
      <w:r>
        <w:rPr>
          <w:rFonts w:hint="eastAsia"/>
          <w:i w:val="0"/>
          <w:iCs w:val="0"/>
        </w:rPr>
        <w:t>这种想象的第一个原因似乎是一些头脑简单的人无法理解在堕落之后，任何人如何能从女人所生而没有罪。</w:t>
      </w:r>
    </w:p>
    <w:p w14:paraId="7BEA114D">
      <w:pPr>
        <w:ind w:left="-5" w:right="0"/>
        <w:rPr>
          <w:rFonts w:hint="eastAsia"/>
          <w:i w:val="0"/>
          <w:iCs w:val="0"/>
        </w:rPr>
      </w:pPr>
    </w:p>
    <w:p w14:paraId="0E05A44D">
      <w:pPr>
        <w:ind w:left="-5" w:right="0"/>
        <w:rPr>
          <w:rFonts w:hint="eastAsia"/>
          <w:i w:val="0"/>
          <w:iCs w:val="0"/>
        </w:rPr>
      </w:pPr>
      <w:r>
        <w:rPr>
          <w:rFonts w:hint="eastAsia"/>
          <w:i w:val="0"/>
          <w:iCs w:val="0"/>
        </w:rPr>
        <w:t>But though Anabaptists afterwards removed this ground of their errour of denying original sin, yet they adhered to their conclusion of mere willfulness [to sin], without any reason.</w:t>
      </w:r>
    </w:p>
    <w:p w14:paraId="7D34888A">
      <w:pPr>
        <w:ind w:left="-5" w:right="0"/>
        <w:rPr>
          <w:rFonts w:hint="eastAsia"/>
          <w:i w:val="0"/>
          <w:iCs w:val="0"/>
        </w:rPr>
      </w:pPr>
      <w:r>
        <w:rPr>
          <w:rFonts w:hint="eastAsia"/>
          <w:i w:val="0"/>
          <w:iCs w:val="0"/>
        </w:rPr>
        <w:t>但尽管再洗礼派后来删除了他们否认原罪的这一错误根基，但他们仍然坚持他们纯粹出于任性[犯罪]的结论，没有任何理由。</w:t>
      </w:r>
    </w:p>
    <w:p w14:paraId="41DE2744">
      <w:pPr>
        <w:ind w:left="-5" w:right="0"/>
        <w:rPr>
          <w:rFonts w:hint="eastAsia"/>
          <w:i/>
        </w:rPr>
      </w:pPr>
    </w:p>
    <w:p w14:paraId="413055B5">
      <w:pPr>
        <w:spacing w:after="122"/>
        <w:ind w:left="-5" w:right="0"/>
        <w:rPr>
          <w:rFonts w:hint="eastAsia"/>
          <w:b/>
          <w:bCs/>
          <w:i w:val="0"/>
          <w:iCs/>
        </w:rPr>
      </w:pPr>
      <w:r>
        <w:rPr>
          <w:rFonts w:hint="eastAsia"/>
          <w:b/>
          <w:bCs/>
          <w:i w:val="0"/>
          <w:iCs/>
        </w:rPr>
        <w:t>Use 2. Of Information: for directing our Faith</w:t>
      </w:r>
    </w:p>
    <w:p w14:paraId="6ACDB5C3">
      <w:pPr>
        <w:spacing w:after="122"/>
        <w:ind w:left="-5" w:right="0"/>
        <w:rPr>
          <w:rFonts w:hint="eastAsia"/>
          <w:b/>
          <w:bCs/>
          <w:i w:val="0"/>
          <w:iCs/>
        </w:rPr>
      </w:pPr>
      <w:r>
        <w:rPr>
          <w:rFonts w:hint="eastAsia"/>
          <w:b/>
          <w:bCs/>
          <w:i w:val="0"/>
          <w:iCs/>
        </w:rPr>
        <w:t>用法2. 信息：指导我们的信仰</w:t>
      </w:r>
    </w:p>
    <w:p w14:paraId="18B1A399">
      <w:pPr>
        <w:spacing w:after="122"/>
        <w:ind w:left="-5" w:right="0"/>
        <w:rPr>
          <w:rFonts w:hint="eastAsia"/>
          <w:i w:val="0"/>
          <w:iCs/>
        </w:rPr>
      </w:pPr>
    </w:p>
    <w:p w14:paraId="49B49F92">
      <w:pPr>
        <w:spacing w:after="122"/>
        <w:ind w:left="-5" w:right="0"/>
        <w:rPr>
          <w:rFonts w:hint="eastAsia"/>
          <w:i w:val="0"/>
          <w:iCs/>
        </w:rPr>
      </w:pPr>
      <w:r>
        <w:rPr>
          <w:rFonts w:hint="eastAsia"/>
          <w:i w:val="0"/>
          <w:iCs/>
        </w:rPr>
        <w:t>[100] about Christ's sonship. For he is the Son of God and the son of man both, yet so as he is not two sons, but in a certain way he is twice one son in one person.</w:t>
      </w:r>
    </w:p>
    <w:p w14:paraId="0EB8B0DD">
      <w:pPr>
        <w:spacing w:after="122"/>
        <w:ind w:left="-5" w:right="0"/>
        <w:rPr>
          <w:rFonts w:hint="eastAsia"/>
          <w:i w:val="0"/>
          <w:iCs/>
        </w:rPr>
      </w:pPr>
      <w:r>
        <w:rPr>
          <w:rFonts w:hint="eastAsia"/>
          <w:i w:val="0"/>
          <w:iCs/>
        </w:rPr>
        <w:t>[100] 关于基督的儿子身份。因为祂既是神的儿子，又是人的儿子，然而祂并非两个儿子，而是以某种方式在一个位格中成为两重的一个儿子。</w:t>
      </w:r>
    </w:p>
    <w:p w14:paraId="257CE777">
      <w:pPr>
        <w:spacing w:after="122"/>
        <w:ind w:left="-5" w:right="0"/>
        <w:rPr>
          <w:rFonts w:hint="eastAsia"/>
          <w:i w:val="0"/>
          <w:iCs/>
        </w:rPr>
      </w:pPr>
    </w:p>
    <w:p w14:paraId="4B2BD469">
      <w:pPr>
        <w:spacing w:after="122"/>
        <w:ind w:left="-5" w:right="0"/>
        <w:rPr>
          <w:rFonts w:hint="eastAsia"/>
          <w:i w:val="0"/>
          <w:iCs/>
        </w:rPr>
      </w:pPr>
      <w:r>
        <w:rPr>
          <w:rFonts w:hint="eastAsia"/>
          <w:i w:val="0"/>
          <w:iCs/>
        </w:rPr>
        <w:t>The first, from eternity; the next, in time; and consequently he is in two ways a son, as both by eternal generation, and by generation in time.</w:t>
      </w:r>
    </w:p>
    <w:p w14:paraId="6BB1CB84">
      <w:pPr>
        <w:spacing w:after="122"/>
        <w:ind w:left="-5" w:right="0"/>
        <w:rPr>
          <w:rFonts w:hint="eastAsia"/>
          <w:i w:val="0"/>
          <w:iCs/>
        </w:rPr>
      </w:pPr>
      <w:r>
        <w:rPr>
          <w:rFonts w:hint="eastAsia"/>
          <w:i w:val="0"/>
          <w:iCs/>
        </w:rPr>
        <w:t>第一重，从永恒而来；第二重，在时间中；因此祂以两种方式成为儿子，既通过永恒的生成，又通过时间中的生成。</w:t>
      </w:r>
    </w:p>
    <w:p w14:paraId="02E7D1E6">
      <w:pPr>
        <w:spacing w:after="122"/>
        <w:ind w:left="-5" w:right="0"/>
        <w:rPr>
          <w:rFonts w:hint="eastAsia"/>
          <w:i w:val="0"/>
          <w:iCs/>
        </w:rPr>
      </w:pPr>
    </w:p>
    <w:p w14:paraId="1721659E">
      <w:pPr>
        <w:spacing w:after="122"/>
        <w:ind w:left="-5" w:right="0"/>
        <w:rPr>
          <w:rFonts w:hint="eastAsia"/>
          <w:i w:val="0"/>
          <w:iCs/>
        </w:rPr>
      </w:pPr>
      <w:r>
        <w:rPr>
          <w:rFonts w:hint="eastAsia"/>
          <w:i w:val="0"/>
          <w:iCs/>
        </w:rPr>
        <w:t>Yet he is but one son of God and of man, because he is but one person who, according to his divine nature is the Son of God, and according to his human nature he is the son of man.</w:t>
      </w:r>
    </w:p>
    <w:p w14:paraId="0EB4E03D">
      <w:pPr>
        <w:spacing w:after="122"/>
        <w:ind w:left="-5" w:right="0"/>
        <w:rPr>
          <w:rFonts w:hint="eastAsia"/>
          <w:i w:val="0"/>
          <w:iCs/>
        </w:rPr>
      </w:pPr>
      <w:r>
        <w:rPr>
          <w:rFonts w:hint="eastAsia"/>
          <w:i w:val="0"/>
          <w:iCs/>
        </w:rPr>
        <w:t>然而祂只是神和人的一个儿子，因为祂只是一个位格，按照祂的神性，祂是神的儿子，按照祂的人性，祂是人的儿子。</w:t>
      </w:r>
    </w:p>
    <w:p w14:paraId="75E14796">
      <w:pPr>
        <w:spacing w:after="122"/>
        <w:ind w:left="-5" w:right="0"/>
        <w:rPr>
          <w:rFonts w:hint="eastAsia"/>
          <w:i w:val="0"/>
          <w:iCs/>
        </w:rPr>
      </w:pPr>
    </w:p>
    <w:p w14:paraId="33360CC4">
      <w:pPr>
        <w:spacing w:after="122"/>
        <w:ind w:left="-5" w:right="0"/>
        <w:rPr>
          <w:rFonts w:hint="eastAsia"/>
          <w:i w:val="0"/>
          <w:iCs/>
        </w:rPr>
      </w:pPr>
      <w:r>
        <w:rPr>
          <w:rFonts w:hint="eastAsia"/>
          <w:i w:val="0"/>
          <w:iCs/>
        </w:rPr>
        <w:t>So every man is twice a son in essence, first to his father and paternal generation, and then to his mother and maternal generation.</w:t>
      </w:r>
    </w:p>
    <w:p w14:paraId="29975131">
      <w:pPr>
        <w:spacing w:after="122"/>
        <w:ind w:left="-5" w:right="0"/>
        <w:rPr>
          <w:rFonts w:hint="eastAsia"/>
          <w:i w:val="0"/>
          <w:iCs/>
        </w:rPr>
      </w:pPr>
      <w:r>
        <w:rPr>
          <w:rFonts w:hint="eastAsia"/>
          <w:i w:val="0"/>
          <w:iCs/>
        </w:rPr>
        <w:t>因此每个人在本质上都是两重的儿子，首先对于他的父亲和父系血统，然后对于他的母亲和母系血统。</w:t>
      </w:r>
    </w:p>
    <w:p w14:paraId="02E7CDDA">
      <w:pPr>
        <w:spacing w:after="122"/>
        <w:ind w:left="-5" w:right="0"/>
        <w:rPr>
          <w:rFonts w:hint="eastAsia"/>
          <w:i w:val="0"/>
          <w:iCs/>
        </w:rPr>
      </w:pPr>
    </w:p>
    <w:p w14:paraId="1528AC96">
      <w:pPr>
        <w:spacing w:after="122"/>
        <w:ind w:left="-5" w:right="0"/>
        <w:rPr>
          <w:rFonts w:hint="eastAsia"/>
          <w:i w:val="0"/>
          <w:iCs/>
        </w:rPr>
      </w:pPr>
      <w:r>
        <w:rPr>
          <w:rFonts w:hint="eastAsia"/>
          <w:i w:val="0"/>
          <w:iCs/>
        </w:rPr>
        <w:t>Doctrine 3. Christ was born of Mary, remaining still a virgin after 155 he was born.</w:t>
      </w:r>
    </w:p>
    <w:p w14:paraId="6FE5965D">
      <w:pPr>
        <w:spacing w:after="122"/>
        <w:ind w:left="-5" w:right="0"/>
        <w:rPr>
          <w:rFonts w:hint="eastAsia"/>
          <w:i w:val="0"/>
          <w:iCs/>
        </w:rPr>
      </w:pPr>
      <w:r>
        <w:rPr>
          <w:rFonts w:hint="eastAsia"/>
          <w:i w:val="0"/>
          <w:iCs/>
        </w:rPr>
        <w:t>教义3. 基督由马利亚所生，在祂出生后她仍然是童贞女。155</w:t>
      </w:r>
    </w:p>
    <w:p w14:paraId="17A09187">
      <w:pPr>
        <w:spacing w:after="122"/>
        <w:ind w:left="-5" w:right="0"/>
        <w:rPr>
          <w:rFonts w:hint="eastAsia"/>
          <w:i w:val="0"/>
          <w:iCs/>
        </w:rPr>
      </w:pPr>
    </w:p>
    <w:p w14:paraId="2E65AD47">
      <w:pPr>
        <w:spacing w:after="122"/>
        <w:ind w:left="-5" w:right="0"/>
        <w:rPr>
          <w:rFonts w:hint="eastAsia"/>
          <w:i w:val="0"/>
          <w:iCs/>
        </w:rPr>
      </w:pPr>
      <w:r>
        <w:rPr>
          <w:rFonts w:hint="eastAsia"/>
          <w:i w:val="0"/>
          <w:iCs/>
        </w:rPr>
        <w:t>This is gathered from the scope of the words; the question is this: whether Mary was a virgin or not; and the words of the Angel were to assure Joseph that she was.</w:t>
      </w:r>
    </w:p>
    <w:p w14:paraId="3B63BEB7">
      <w:pPr>
        <w:spacing w:after="122"/>
        <w:ind w:left="-5" w:right="0"/>
        <w:rPr>
          <w:rFonts w:hint="eastAsia"/>
          <w:i w:val="0"/>
          <w:iCs/>
        </w:rPr>
      </w:pPr>
      <w:r>
        <w:rPr>
          <w:rFonts w:hint="eastAsia"/>
          <w:i w:val="0"/>
          <w:iCs/>
        </w:rPr>
        <w:t>这是从这些话的范围中收集的；问题是：马利亚是否是童贞女；而天使的话是要向约瑟保证她确实是。</w:t>
      </w:r>
    </w:p>
    <w:p w14:paraId="022D24C2">
      <w:pPr>
        <w:spacing w:after="122"/>
        <w:ind w:left="-5" w:right="0"/>
        <w:rPr>
          <w:rFonts w:hint="eastAsia"/>
          <w:i w:val="0"/>
          <w:iCs/>
        </w:rPr>
      </w:pPr>
    </w:p>
    <w:p w14:paraId="5CD375F3">
      <w:pPr>
        <w:spacing w:after="122"/>
        <w:ind w:left="-5" w:right="0"/>
        <w:rPr>
          <w:rFonts w:hint="eastAsia"/>
          <w:i w:val="0"/>
          <w:iCs/>
        </w:rPr>
      </w:pPr>
      <w:r>
        <w:rPr>
          <w:rFonts w:hint="eastAsia"/>
          <w:i w:val="0"/>
          <w:iCs/>
        </w:rPr>
        <w:t>Reason 1. That this might be a singular and miraculous sign to the whole house of Israel, and this is what is pointed at in Isa 7.14.</w:t>
      </w:r>
    </w:p>
    <w:p w14:paraId="5785C56D">
      <w:pPr>
        <w:spacing w:after="122"/>
        <w:ind w:left="-5" w:right="0"/>
        <w:rPr>
          <w:rFonts w:hint="eastAsia"/>
          <w:i w:val="0"/>
          <w:iCs/>
        </w:rPr>
      </w:pPr>
      <w:r>
        <w:rPr>
          <w:rFonts w:hint="eastAsia"/>
          <w:i w:val="0"/>
          <w:iCs/>
        </w:rPr>
        <w:t>理由1. 这可能是给以色列全家的一个奇特而神奇的征兆，这就是以赛亚书7:14所指的。</w:t>
      </w:r>
    </w:p>
    <w:p w14:paraId="5C61F77A">
      <w:pPr>
        <w:spacing w:after="122"/>
        <w:ind w:left="-5" w:right="0"/>
        <w:rPr>
          <w:rFonts w:hint="eastAsia"/>
          <w:i w:val="0"/>
          <w:iCs/>
        </w:rPr>
      </w:pPr>
    </w:p>
    <w:p w14:paraId="3DAD532F">
      <w:pPr>
        <w:spacing w:after="122"/>
        <w:ind w:left="-5" w:right="0"/>
        <w:rPr>
          <w:rFonts w:hint="eastAsia"/>
          <w:i w:val="0"/>
          <w:iCs/>
        </w:rPr>
      </w:pPr>
      <w:r>
        <w:rPr>
          <w:rFonts w:hint="eastAsia"/>
          <w:i w:val="0"/>
          <w:iCs/>
        </w:rPr>
        <w:t>Reason 2. That the prophesies which had gone before about this thing might be fulfilled.</w:t>
      </w:r>
    </w:p>
    <w:p w14:paraId="6505035E">
      <w:pPr>
        <w:spacing w:after="122"/>
        <w:ind w:left="-5" w:right="0"/>
        <w:rPr>
          <w:rFonts w:hint="eastAsia"/>
          <w:i w:val="0"/>
          <w:iCs/>
        </w:rPr>
      </w:pPr>
      <w:r>
        <w:rPr>
          <w:rFonts w:hint="eastAsia"/>
          <w:i w:val="0"/>
          <w:iCs/>
        </w:rPr>
        <w:t>理由2. 使之前关于这事的预言得以应验。</w:t>
      </w:r>
    </w:p>
    <w:p w14:paraId="2024E13A">
      <w:pPr>
        <w:spacing w:after="122"/>
        <w:ind w:left="-5" w:right="0"/>
        <w:rPr>
          <w:rFonts w:hint="eastAsia"/>
          <w:i w:val="0"/>
          <w:iCs/>
        </w:rPr>
      </w:pPr>
    </w:p>
    <w:p w14:paraId="450943FD">
      <w:pPr>
        <w:spacing w:after="122"/>
        <w:ind w:left="-5" w:right="0"/>
        <w:rPr>
          <w:rFonts w:hint="eastAsia"/>
          <w:i w:val="0"/>
          <w:iCs/>
        </w:rPr>
      </w:pPr>
      <w:r>
        <w:rPr>
          <w:rFonts w:hint="eastAsia"/>
          <w:i w:val="0"/>
          <w:iCs/>
        </w:rPr>
        <w:t>Reason 3. That God's omnipotence in this divine mystery, and principal work of God, might be evidently shown.</w:t>
      </w:r>
    </w:p>
    <w:p w14:paraId="2006741F">
      <w:pPr>
        <w:spacing w:after="122"/>
        <w:ind w:left="-5" w:right="0"/>
        <w:rPr>
          <w:rFonts w:hint="eastAsia"/>
          <w:i w:val="0"/>
          <w:iCs/>
        </w:rPr>
      </w:pPr>
      <w:r>
        <w:rPr>
          <w:rFonts w:hint="eastAsia"/>
          <w:i w:val="0"/>
          <w:iCs/>
        </w:rPr>
        <w:t>理由3. 使神在这神圣奥秘和神的主要工作中的全能明显地显示出来。</w:t>
      </w:r>
    </w:p>
    <w:p w14:paraId="285DD6F1">
      <w:pPr>
        <w:spacing w:after="122"/>
        <w:ind w:left="-5" w:right="0"/>
        <w:rPr>
          <w:rFonts w:hint="eastAsia"/>
          <w:i w:val="0"/>
          <w:iCs/>
        </w:rPr>
      </w:pPr>
    </w:p>
    <w:p w14:paraId="24528ADF">
      <w:pPr>
        <w:spacing w:after="122"/>
        <w:ind w:left="-5" w:right="0"/>
        <w:rPr>
          <w:rFonts w:hint="eastAsia"/>
          <w:i w:val="0"/>
          <w:iCs/>
        </w:rPr>
      </w:pPr>
      <w:r>
        <w:rPr>
          <w:rFonts w:hint="eastAsia"/>
          <w:i w:val="0"/>
          <w:iCs/>
        </w:rPr>
        <w:t>Now, it was not difficult for the power of God that a son should be born of a virgin.</w:t>
      </w:r>
    </w:p>
    <w:p w14:paraId="69E057B3">
      <w:pPr>
        <w:spacing w:after="122"/>
        <w:ind w:left="-5" w:right="0"/>
        <w:rPr>
          <w:rFonts w:hint="eastAsia"/>
          <w:i w:val="0"/>
          <w:iCs/>
        </w:rPr>
      </w:pPr>
      <w:r>
        <w:rPr>
          <w:rFonts w:hint="eastAsia"/>
          <w:i w:val="0"/>
          <w:iCs/>
        </w:rPr>
        <w:t>现在，对于神的能力来说，一个儿子由童贞女所生并非难事。</w:t>
      </w:r>
    </w:p>
    <w:p w14:paraId="588E7CD9">
      <w:pPr>
        <w:spacing w:after="122"/>
        <w:ind w:left="-5" w:right="0"/>
        <w:rPr>
          <w:rFonts w:hint="eastAsia"/>
          <w:i w:val="0"/>
          <w:iCs/>
        </w:rPr>
      </w:pPr>
    </w:p>
    <w:p w14:paraId="0FCA8E4B">
      <w:pPr>
        <w:spacing w:after="122"/>
        <w:ind w:left="-5" w:right="0"/>
        <w:rPr>
          <w:rFonts w:hint="eastAsia"/>
          <w:i w:val="0"/>
          <w:iCs/>
        </w:rPr>
      </w:pPr>
      <w:r>
        <w:rPr>
          <w:rFonts w:hint="eastAsia"/>
          <w:i w:val="0"/>
          <w:iCs/>
        </w:rPr>
        <w:t>For seeing that all secondary causes act by virtue of what they received from God, it is not to be doubted that God can produce all these effects without this or that cause cooperating, which would otherwise exist by them.</w:t>
      </w:r>
    </w:p>
    <w:p w14:paraId="1841478D">
      <w:pPr>
        <w:spacing w:after="122"/>
        <w:ind w:left="-5" w:right="0"/>
        <w:rPr>
          <w:rFonts w:hint="eastAsia"/>
          <w:i w:val="0"/>
          <w:iCs/>
        </w:rPr>
      </w:pPr>
      <w:r>
        <w:rPr>
          <w:rFonts w:hint="eastAsia"/>
          <w:i w:val="0"/>
          <w:iCs/>
        </w:rPr>
        <w:t>因为看到所有的次要原因都是凭借从神那里所领受的能力而行动，毫无疑问，神能够在没有这个或那个原因合作的情况下产生所有这些效果，而这些效果原本要通过它们才能存在。</w:t>
      </w:r>
    </w:p>
    <w:p w14:paraId="5C92EB81">
      <w:pPr>
        <w:spacing w:after="122"/>
        <w:ind w:left="-5" w:right="0"/>
        <w:rPr>
          <w:rFonts w:hint="eastAsia"/>
          <w:i w:val="0"/>
          <w:iCs/>
        </w:rPr>
      </w:pPr>
    </w:p>
    <w:p w14:paraId="7B5FBD9E">
      <w:pPr>
        <w:spacing w:after="122"/>
        <w:ind w:left="-5" w:right="0"/>
        <w:rPr>
          <w:rFonts w:hint="eastAsia"/>
          <w:i w:val="0"/>
          <w:iCs/>
        </w:rPr>
      </w:pPr>
      <w:r>
        <w:rPr>
          <w:rFonts w:hint="eastAsia"/>
          <w:i w:val="0"/>
          <w:iCs/>
        </w:rPr>
        <w:t>Yet not only the power of God appeared in that work, but also his wisdom.</w:t>
      </w:r>
    </w:p>
    <w:p w14:paraId="5B4E8546">
      <w:pPr>
        <w:spacing w:after="122"/>
        <w:ind w:left="-5" w:right="0"/>
        <w:rPr>
          <w:rFonts w:hint="eastAsia"/>
          <w:i w:val="0"/>
          <w:iCs/>
        </w:rPr>
      </w:pPr>
      <w:r>
        <w:rPr>
          <w:rFonts w:hint="eastAsia"/>
          <w:i w:val="0"/>
          <w:iCs/>
        </w:rPr>
        <w:t>然而不仅神的能力在那工作中显现，祂的智慧也显现出来。</w:t>
      </w:r>
    </w:p>
    <w:p w14:paraId="6624906A">
      <w:pPr>
        <w:spacing w:after="122"/>
        <w:ind w:left="-5" w:right="0"/>
        <w:rPr>
          <w:rFonts w:hint="eastAsia"/>
          <w:i w:val="0"/>
          <w:iCs/>
        </w:rPr>
      </w:pPr>
    </w:p>
    <w:p w14:paraId="7E2DD19B">
      <w:pPr>
        <w:spacing w:after="122"/>
        <w:ind w:left="-5" w:right="0"/>
        <w:rPr>
          <w:rFonts w:hint="eastAsia"/>
          <w:i w:val="0"/>
          <w:iCs/>
        </w:rPr>
      </w:pPr>
      <w:r>
        <w:rPr>
          <w:rFonts w:hint="eastAsia"/>
          <w:i w:val="0"/>
          <w:iCs/>
        </w:rPr>
        <w:t>And it was most agreeable to his wisdom that so [101] singular a substance of human nature should, in as singular a manner be brought to pass, that it differed from all others.</w:t>
      </w:r>
    </w:p>
    <w:p w14:paraId="16104E29">
      <w:pPr>
        <w:spacing w:after="122"/>
        <w:ind w:left="-5" w:right="0"/>
        <w:rPr>
          <w:rFonts w:hint="eastAsia"/>
          <w:i w:val="0"/>
          <w:iCs/>
        </w:rPr>
      </w:pPr>
      <w:r>
        <w:rPr>
          <w:rFonts w:hint="eastAsia"/>
          <w:i w:val="0"/>
          <w:iCs/>
        </w:rPr>
        <w:t>而且，最符合祂的智慧的是，如此[101]独特的人性实质应当以同样独特的方式被实现，使之与所有其他的不同。</w:t>
      </w:r>
    </w:p>
    <w:p w14:paraId="097D3AC1">
      <w:pPr>
        <w:spacing w:after="122"/>
        <w:ind w:left="-5" w:right="0"/>
        <w:rPr>
          <w:rFonts w:hint="eastAsia"/>
          <w:i w:val="0"/>
          <w:iCs/>
        </w:rPr>
      </w:pPr>
    </w:p>
    <w:p w14:paraId="5452AEEA">
      <w:pPr>
        <w:spacing w:after="122"/>
        <w:ind w:left="-5" w:right="0"/>
        <w:rPr>
          <w:rFonts w:hint="eastAsia"/>
          <w:i w:val="0"/>
          <w:iCs/>
        </w:rPr>
      </w:pPr>
      <w:r>
        <w:rPr>
          <w:rFonts w:hint="eastAsia"/>
          <w:i w:val="0"/>
          <w:iCs/>
        </w:rPr>
        <w:t>For previously all men were made in three manners:</w:t>
      </w:r>
    </w:p>
    <w:p w14:paraId="5ABE562F">
      <w:pPr>
        <w:spacing w:after="122"/>
        <w:ind w:left="-5" w:right="0"/>
        <w:rPr>
          <w:rFonts w:hint="eastAsia"/>
          <w:i w:val="0"/>
          <w:iCs/>
        </w:rPr>
      </w:pPr>
      <w:r>
        <w:rPr>
          <w:rFonts w:hint="eastAsia"/>
          <w:i w:val="0"/>
          <w:iCs/>
        </w:rPr>
        <w:t>因为之前所有人都是以三种方式被造的：</w:t>
      </w:r>
    </w:p>
    <w:p w14:paraId="791637A6">
      <w:pPr>
        <w:spacing w:after="122"/>
        <w:ind w:left="-5" w:right="0"/>
        <w:rPr>
          <w:rFonts w:hint="eastAsia"/>
          <w:i w:val="0"/>
          <w:iCs/>
        </w:rPr>
      </w:pPr>
    </w:p>
    <w:p w14:paraId="53ED3951">
      <w:pPr>
        <w:spacing w:after="122"/>
        <w:ind w:left="-5" w:right="0"/>
        <w:rPr>
          <w:rFonts w:hint="eastAsia"/>
          <w:i w:val="0"/>
          <w:iCs/>
        </w:rPr>
      </w:pPr>
      <w:r>
        <w:rPr>
          <w:rFonts w:hint="eastAsia"/>
          <w:i w:val="0"/>
          <w:iCs/>
        </w:rPr>
        <w:t>1.Without the concurrence of either man or woman, as in the creation of Adam.</w:t>
      </w:r>
    </w:p>
    <w:p w14:paraId="57DBEC97">
      <w:pPr>
        <w:spacing w:after="122"/>
        <w:ind w:left="-5" w:right="0"/>
        <w:rPr>
          <w:rFonts w:hint="eastAsia"/>
          <w:i w:val="0"/>
          <w:iCs/>
        </w:rPr>
      </w:pPr>
      <w:r>
        <w:rPr>
          <w:rFonts w:hint="eastAsia"/>
          <w:i w:val="0"/>
          <w:iCs/>
        </w:rPr>
        <w:t>1.没有男人或女人的参与，如亚当的创造。</w:t>
      </w:r>
    </w:p>
    <w:p w14:paraId="2900FE6A">
      <w:pPr>
        <w:spacing w:after="122"/>
        <w:ind w:left="-5" w:right="0"/>
        <w:rPr>
          <w:rFonts w:hint="eastAsia"/>
          <w:i w:val="0"/>
          <w:iCs/>
        </w:rPr>
      </w:pPr>
    </w:p>
    <w:p w14:paraId="3AE8D1CA">
      <w:pPr>
        <w:spacing w:after="122"/>
        <w:ind w:left="-5" w:right="0"/>
        <w:rPr>
          <w:rFonts w:hint="eastAsia"/>
          <w:i w:val="0"/>
          <w:iCs/>
        </w:rPr>
      </w:pPr>
      <w:r>
        <w:rPr>
          <w:rFonts w:hint="eastAsia"/>
          <w:i w:val="0"/>
          <w:iCs/>
        </w:rPr>
        <w:t>2.Without the concurrence of woman, as in the production of Eve.</w:t>
      </w:r>
    </w:p>
    <w:p w14:paraId="7E30A5FC">
      <w:pPr>
        <w:spacing w:after="122"/>
        <w:ind w:left="-5" w:right="0"/>
        <w:rPr>
          <w:rFonts w:hint="eastAsia"/>
          <w:i w:val="0"/>
          <w:iCs/>
        </w:rPr>
      </w:pPr>
      <w:r>
        <w:rPr>
          <w:rFonts w:hint="eastAsia"/>
          <w:i w:val="0"/>
          <w:iCs/>
        </w:rPr>
        <w:t>2.没有女人的参与，如夏娃的产生。</w:t>
      </w:r>
    </w:p>
    <w:p w14:paraId="5A909178">
      <w:pPr>
        <w:spacing w:after="122"/>
        <w:ind w:left="-5" w:right="0"/>
        <w:rPr>
          <w:rFonts w:hint="eastAsia"/>
          <w:i w:val="0"/>
          <w:iCs/>
        </w:rPr>
      </w:pPr>
    </w:p>
    <w:p w14:paraId="734278CB">
      <w:pPr>
        <w:spacing w:after="122"/>
        <w:ind w:left="-5" w:right="0"/>
        <w:rPr>
          <w:rFonts w:hint="eastAsia"/>
          <w:i w:val="0"/>
          <w:iCs/>
        </w:rPr>
      </w:pPr>
      <w:r>
        <w:rPr>
          <w:rFonts w:hint="eastAsia"/>
          <w:i w:val="0"/>
          <w:iCs/>
        </w:rPr>
        <w:t>3.By the concurrence of a man and woman, as in all ordinary generation afterwards.</w:t>
      </w:r>
    </w:p>
    <w:p w14:paraId="712DC19F">
      <w:pPr>
        <w:spacing w:after="122"/>
        <w:ind w:left="-5" w:right="0"/>
        <w:rPr>
          <w:rFonts w:hint="eastAsia"/>
          <w:i w:val="0"/>
          <w:iCs/>
        </w:rPr>
      </w:pPr>
      <w:r>
        <w:rPr>
          <w:rFonts w:hint="eastAsia"/>
          <w:i w:val="0"/>
          <w:iCs/>
        </w:rPr>
        <w:t>3.通过男人和女人的参与，如此后所有普通的生育。</w:t>
      </w:r>
    </w:p>
    <w:p w14:paraId="54DC292B">
      <w:pPr>
        <w:spacing w:after="122"/>
        <w:ind w:left="-5" w:right="0"/>
        <w:rPr>
          <w:rFonts w:hint="eastAsia"/>
          <w:i w:val="0"/>
          <w:iCs/>
        </w:rPr>
      </w:pPr>
    </w:p>
    <w:p w14:paraId="73BD440E">
      <w:pPr>
        <w:spacing w:after="122"/>
        <w:ind w:left="-5" w:right="0"/>
        <w:rPr>
          <w:rFonts w:hint="eastAsia"/>
          <w:i w:val="0"/>
          <w:iCs/>
        </w:rPr>
      </w:pPr>
      <w:r>
        <w:rPr>
          <w:rFonts w:hint="eastAsia"/>
          <w:i w:val="0"/>
          <w:iCs/>
        </w:rPr>
        <w:t>And this only is the proper and unique birth of Christ, by and of a woman, without the concurrence of a man.</w:t>
      </w:r>
    </w:p>
    <w:p w14:paraId="09B96110">
      <w:pPr>
        <w:spacing w:after="122"/>
        <w:ind w:left="-5" w:right="0"/>
        <w:rPr>
          <w:rFonts w:hint="eastAsia"/>
          <w:i w:val="0"/>
          <w:iCs/>
        </w:rPr>
      </w:pPr>
      <w:r>
        <w:rPr>
          <w:rFonts w:hint="eastAsia"/>
          <w:i w:val="0"/>
          <w:iCs/>
        </w:rPr>
        <w:t>而这才是基督独有且独特的诞生，藉由一个女人，并从一个女人而出，没有男人的参与。</w:t>
      </w:r>
    </w:p>
    <w:p w14:paraId="7FC5B24E">
      <w:pPr>
        <w:spacing w:after="122"/>
        <w:ind w:left="-5" w:right="0"/>
        <w:rPr>
          <w:rFonts w:hint="eastAsia"/>
          <w:i w:val="0"/>
          <w:iCs/>
        </w:rPr>
      </w:pPr>
    </w:p>
    <w:p w14:paraId="7440B202">
      <w:pPr>
        <w:spacing w:after="122"/>
        <w:ind w:left="-5" w:right="0"/>
        <w:rPr>
          <w:rFonts w:hint="eastAsia"/>
          <w:i w:val="0"/>
          <w:iCs/>
        </w:rPr>
      </w:pPr>
      <w:r>
        <w:rPr>
          <w:rFonts w:hint="eastAsia"/>
          <w:i w:val="0"/>
          <w:iCs/>
        </w:rPr>
        <w:t>Reason 4. That it might easily appear how the contagion of sin might be removed from the human nature of Christ.</w:t>
      </w:r>
    </w:p>
    <w:p w14:paraId="6DA3E796">
      <w:pPr>
        <w:spacing w:after="122"/>
        <w:ind w:left="-5" w:right="0"/>
        <w:rPr>
          <w:rFonts w:hint="eastAsia"/>
          <w:i w:val="0"/>
          <w:iCs/>
        </w:rPr>
      </w:pPr>
      <w:r>
        <w:rPr>
          <w:rFonts w:hint="eastAsia"/>
          <w:i w:val="0"/>
          <w:iCs/>
        </w:rPr>
        <w:t>理由4. 使罪的污染如何从基督的人性中被除去这一点能够容易地显明。</w:t>
      </w:r>
    </w:p>
    <w:p w14:paraId="6B1BDBCE">
      <w:pPr>
        <w:spacing w:after="122"/>
        <w:ind w:left="-5" w:right="0"/>
        <w:rPr>
          <w:rFonts w:hint="eastAsia"/>
          <w:i w:val="0"/>
          <w:iCs/>
        </w:rPr>
      </w:pPr>
    </w:p>
    <w:p w14:paraId="21D175D2">
      <w:pPr>
        <w:spacing w:after="122"/>
        <w:ind w:left="-5" w:right="0"/>
        <w:rPr>
          <w:rFonts w:hint="eastAsia"/>
          <w:i w:val="0"/>
          <w:iCs/>
        </w:rPr>
      </w:pPr>
      <w:r>
        <w:rPr>
          <w:rFonts w:hint="eastAsia"/>
          <w:i w:val="0"/>
          <w:iCs/>
        </w:rPr>
        <w:t>Use. Of Confirmation: for strengthening our Faith about the person of Christ — that he was both the Messiah promised of old, and the promised seed of the woman in the unique manner which that promise seems to have intended; namely, the son of man.</w:t>
      </w:r>
    </w:p>
    <w:p w14:paraId="795633C3">
      <w:pPr>
        <w:spacing w:after="122"/>
        <w:ind w:left="-5" w:right="0"/>
        <w:rPr>
          <w:rFonts w:hint="eastAsia"/>
          <w:i w:val="0"/>
          <w:iCs/>
        </w:rPr>
      </w:pPr>
      <w:r>
        <w:rPr>
          <w:rFonts w:hint="eastAsia"/>
          <w:i w:val="0"/>
          <w:iCs/>
        </w:rPr>
        <w:t>用途. 确认：加强我们对基督位格的信心——祂既是古时所应许的弥赛亚，又是以那应许似乎所指的独特方式成为女人的后裔；即人子。</w:t>
      </w:r>
    </w:p>
    <w:p w14:paraId="70036B7B">
      <w:pPr>
        <w:spacing w:after="122"/>
        <w:ind w:left="-5" w:right="0"/>
        <w:rPr>
          <w:rFonts w:hint="eastAsia"/>
          <w:i w:val="0"/>
          <w:iCs/>
        </w:rPr>
      </w:pPr>
    </w:p>
    <w:p w14:paraId="63BCEB62">
      <w:pPr>
        <w:spacing w:after="122"/>
        <w:ind w:left="-5" w:right="0"/>
        <w:rPr>
          <w:rFonts w:hint="eastAsia"/>
          <w:i w:val="0"/>
          <w:iCs/>
        </w:rPr>
      </w:pPr>
      <w:r>
        <w:rPr>
          <w:rFonts w:hint="eastAsia"/>
          <w:i w:val="0"/>
          <w:iCs/>
        </w:rPr>
        <w:t>That is he was born of a woman who herself descended from Adam and other men in an ordinary way; but she was made the mother of a son not in a vulgar or common way, but miraculously and without the company of a man.</w:t>
      </w:r>
    </w:p>
    <w:p w14:paraId="2DC726EE">
      <w:pPr>
        <w:spacing w:after="122"/>
        <w:ind w:left="-5" w:right="0"/>
        <w:rPr>
          <w:rFonts w:hint="eastAsia"/>
          <w:i w:val="0"/>
          <w:iCs/>
        </w:rPr>
      </w:pPr>
      <w:r>
        <w:rPr>
          <w:rFonts w:hint="eastAsia"/>
          <w:i w:val="0"/>
          <w:iCs/>
        </w:rPr>
        <w:t>也就是说，祂生于一个女人，这女人自己是以普通方式从亚当和其他人而出的；但她成为一个儿子的母亲不是以通俗或普通的方式，而是以神奇的方式，没有男人的陪伴。</w:t>
      </w:r>
    </w:p>
    <w:p w14:paraId="07809778">
      <w:pPr>
        <w:spacing w:after="122"/>
        <w:ind w:left="-5" w:right="0"/>
        <w:rPr>
          <w:rFonts w:hint="eastAsia"/>
          <w:i w:val="0"/>
          <w:iCs/>
        </w:rPr>
      </w:pPr>
    </w:p>
    <w:p w14:paraId="70B07815">
      <w:pPr>
        <w:spacing w:after="122"/>
        <w:ind w:left="-5" w:right="0"/>
        <w:rPr>
          <w:rFonts w:hint="eastAsia"/>
          <w:i w:val="0"/>
          <w:iCs/>
        </w:rPr>
      </w:pPr>
      <w:r>
        <w:rPr>
          <w:rFonts w:hint="eastAsia"/>
          <w:i w:val="0"/>
          <w:iCs/>
        </w:rPr>
        <w:t>So that from Jesus' first conception, all things were supernatural in him, about which our minds being busied, should always be lifted up to supernatural contemplations, laying aside carnal and worldly thoughts.</w:t>
      </w:r>
    </w:p>
    <w:p w14:paraId="01B7A1BD">
      <w:pPr>
        <w:spacing w:after="122"/>
        <w:ind w:left="-5" w:right="0"/>
        <w:rPr>
          <w:rFonts w:hint="eastAsia"/>
          <w:i w:val="0"/>
          <w:iCs/>
        </w:rPr>
      </w:pPr>
      <w:r>
        <w:rPr>
          <w:rFonts w:hint="eastAsia"/>
          <w:i w:val="0"/>
          <w:iCs/>
        </w:rPr>
        <w:t>因此，从耶稣最初的受孕起，祂里面的一切都是超自然的，我们的思想应当专注于此，常常被提升到超自然的默想中，放下肉体和世俗的思想。</w:t>
      </w:r>
    </w:p>
    <w:p w14:paraId="62A97C5B">
      <w:pPr>
        <w:spacing w:after="122"/>
        <w:ind w:left="-5" w:right="0"/>
        <w:rPr>
          <w:rFonts w:hint="eastAsia"/>
          <w:i w:val="0"/>
          <w:iCs/>
        </w:rPr>
      </w:pPr>
    </w:p>
    <w:p w14:paraId="32175DEC">
      <w:pPr>
        <w:spacing w:after="122"/>
        <w:ind w:left="-5" w:right="0"/>
        <w:rPr>
          <w:rFonts w:hint="eastAsia"/>
          <w:b/>
          <w:bCs/>
          <w:i w:val="0"/>
          <w:iCs/>
        </w:rPr>
      </w:pPr>
      <w:r>
        <w:rPr>
          <w:rFonts w:hint="eastAsia"/>
          <w:b/>
          <w:bCs/>
          <w:i w:val="0"/>
          <w:iCs/>
        </w:rPr>
        <w:t>Doctrine 4. The Holy Spirit was the principal efficient cause of this generation.</w:t>
      </w:r>
    </w:p>
    <w:p w14:paraId="753E1B96">
      <w:pPr>
        <w:spacing w:after="122"/>
        <w:ind w:left="-5" w:right="0"/>
        <w:rPr>
          <w:rFonts w:hint="eastAsia"/>
          <w:b/>
          <w:bCs/>
          <w:i/>
        </w:rPr>
      </w:pPr>
      <w:r>
        <w:rPr>
          <w:rFonts w:hint="eastAsia"/>
          <w:b/>
          <w:bCs/>
          <w:i w:val="0"/>
          <w:iCs/>
        </w:rPr>
        <w:t>教义4. 圣灵是这一生成的主要有效原因。</w:t>
      </w:r>
    </w:p>
    <w:p w14:paraId="14AD7849">
      <w:pPr>
        <w:spacing w:after="122"/>
        <w:ind w:left="-5" w:right="0"/>
        <w:rPr>
          <w:rFonts w:hint="eastAsia"/>
          <w:i/>
        </w:rPr>
      </w:pPr>
    </w:p>
    <w:p w14:paraId="5376D99D">
      <w:pPr>
        <w:spacing w:after="0" w:line="259" w:lineRule="auto"/>
        <w:ind w:left="0" w:right="0" w:firstLine="0"/>
        <w:jc w:val="left"/>
        <w:rPr>
          <w:rFonts w:hint="eastAsia"/>
        </w:rPr>
      </w:pPr>
      <w:r>
        <w:rPr>
          <w:rFonts w:hint="eastAsia"/>
        </w:rPr>
        <w:t>It is from these words in the Text: is of the Holy Spirit. The particle does not denote any material cause, but the efficient cause. So that of the Holy Spirit signifies as much as if it had been said, by the power of the</w:t>
      </w:r>
    </w:p>
    <w:p w14:paraId="7B49D7D2">
      <w:pPr>
        <w:spacing w:after="0" w:line="259" w:lineRule="auto"/>
        <w:ind w:left="0" w:right="0" w:firstLine="0"/>
        <w:jc w:val="left"/>
        <w:rPr>
          <w:rFonts w:hint="eastAsia"/>
        </w:rPr>
      </w:pPr>
      <w:r>
        <w:rPr>
          <w:rFonts w:hint="eastAsia"/>
        </w:rPr>
        <w:t>这是从经文中的这些话而来的："是从圣灵来的"。这个介词并不表示任何物质原因，而是表示有效原因。因此"从圣灵来"的意思就如同说"借着圣灵的能力"</w:t>
      </w:r>
    </w:p>
    <w:p w14:paraId="51543E79">
      <w:pPr>
        <w:spacing w:after="0" w:line="259" w:lineRule="auto"/>
        <w:ind w:left="0" w:right="0" w:firstLine="0"/>
        <w:jc w:val="left"/>
        <w:rPr>
          <w:rFonts w:hint="eastAsia"/>
        </w:rPr>
      </w:pPr>
    </w:p>
    <w:p w14:paraId="06F1256C">
      <w:pPr>
        <w:spacing w:after="0" w:line="259" w:lineRule="auto"/>
        <w:ind w:left="0" w:right="0" w:firstLine="0"/>
        <w:jc w:val="left"/>
        <w:rPr>
          <w:rFonts w:hint="eastAsia"/>
        </w:rPr>
      </w:pPr>
      <w:r>
        <w:rPr>
          <w:rFonts w:hint="eastAsia"/>
        </w:rPr>
        <w:t>[102]</w:t>
      </w:r>
    </w:p>
    <w:p w14:paraId="0DB3149E">
      <w:pPr>
        <w:spacing w:after="0" w:line="259" w:lineRule="auto"/>
        <w:ind w:left="0" w:right="0" w:firstLine="0"/>
        <w:jc w:val="left"/>
        <w:rPr>
          <w:rFonts w:hint="eastAsia"/>
        </w:rPr>
      </w:pPr>
      <w:r>
        <w:rPr>
          <w:rFonts w:hint="eastAsia"/>
        </w:rPr>
        <w:t>Holy Spirit, and his operation. Now this is attributed to the Holy Spirit for these reasons:</w:t>
      </w:r>
    </w:p>
    <w:p w14:paraId="1F68A3E2">
      <w:pPr>
        <w:spacing w:after="0" w:line="259" w:lineRule="auto"/>
        <w:ind w:left="0" w:right="0" w:firstLine="0"/>
        <w:jc w:val="left"/>
        <w:rPr>
          <w:rFonts w:hint="eastAsia"/>
        </w:rPr>
      </w:pPr>
      <w:r>
        <w:rPr>
          <w:rFonts w:hint="eastAsia"/>
        </w:rPr>
        <w:t>圣灵，和祂的运行。现在这被归因于圣灵是出于以下原因：</w:t>
      </w:r>
    </w:p>
    <w:p w14:paraId="3DD63389">
      <w:pPr>
        <w:spacing w:after="0" w:line="259" w:lineRule="auto"/>
        <w:ind w:left="0" w:right="0" w:firstLine="0"/>
        <w:jc w:val="left"/>
        <w:rPr>
          <w:rFonts w:hint="eastAsia"/>
        </w:rPr>
      </w:pPr>
    </w:p>
    <w:p w14:paraId="70079438">
      <w:pPr>
        <w:spacing w:after="0" w:line="259" w:lineRule="auto"/>
        <w:ind w:left="0" w:right="0" w:firstLine="0"/>
        <w:jc w:val="left"/>
        <w:rPr>
          <w:rFonts w:hint="eastAsia"/>
        </w:rPr>
      </w:pPr>
      <w:r>
        <w:rPr>
          <w:rFonts w:hint="eastAsia"/>
        </w:rPr>
        <w:t>Reason 1. Because it was a miracle, and all miracles by appropriation are attributed to the Holy Spirit.</w:t>
      </w:r>
    </w:p>
    <w:p w14:paraId="7B4E5C1F">
      <w:pPr>
        <w:spacing w:after="0" w:line="259" w:lineRule="auto"/>
        <w:ind w:left="0" w:right="0" w:firstLine="0"/>
        <w:jc w:val="left"/>
        <w:rPr>
          <w:rFonts w:hint="eastAsia"/>
        </w:rPr>
      </w:pPr>
      <w:r>
        <w:rPr>
          <w:rFonts w:hint="eastAsia"/>
        </w:rPr>
        <w:t>理由1. 因为这是一个神迹，而所有的神迹按照适当的归属都被归于圣灵。</w:t>
      </w:r>
    </w:p>
    <w:p w14:paraId="000282C2">
      <w:pPr>
        <w:spacing w:after="0" w:line="259" w:lineRule="auto"/>
        <w:ind w:left="0" w:right="0" w:firstLine="0"/>
        <w:jc w:val="left"/>
        <w:rPr>
          <w:rFonts w:hint="eastAsia"/>
        </w:rPr>
      </w:pPr>
    </w:p>
    <w:p w14:paraId="22AF7DDA">
      <w:pPr>
        <w:spacing w:after="0" w:line="259" w:lineRule="auto"/>
        <w:ind w:left="0" w:right="0" w:firstLine="0"/>
        <w:jc w:val="left"/>
        <w:rPr>
          <w:rFonts w:hint="eastAsia"/>
        </w:rPr>
      </w:pPr>
      <w:r>
        <w:rPr>
          <w:rFonts w:hint="eastAsia"/>
        </w:rPr>
        <w:t>Reason 2. Because the principal work here was of Sanctification — for the lump of human nature which was to be assumed by Christ, was in a singular manner sanctified and cleansed from all spot of sin; and all Sanctification is uniquely attributed to the Holy Spirit.</w:t>
      </w:r>
    </w:p>
    <w:p w14:paraId="20CFA5A5">
      <w:pPr>
        <w:spacing w:after="0" w:line="259" w:lineRule="auto"/>
        <w:ind w:left="0" w:right="0" w:firstLine="0"/>
        <w:jc w:val="left"/>
        <w:rPr>
          <w:rFonts w:hint="eastAsia"/>
        </w:rPr>
      </w:pPr>
      <w:r>
        <w:rPr>
          <w:rFonts w:hint="eastAsia"/>
        </w:rPr>
        <w:t>理由2. 因为这里的主要工作是成圣——因为基督要承担的人性实体，以一种独特的方式被成圣并洁净了所有罪的污点；而所有的成圣工作都独特地归于圣灵。</w:t>
      </w:r>
    </w:p>
    <w:p w14:paraId="528DFD68">
      <w:pPr>
        <w:spacing w:after="0" w:line="259" w:lineRule="auto"/>
        <w:ind w:left="0" w:right="0" w:firstLine="0"/>
        <w:jc w:val="left"/>
        <w:rPr>
          <w:rFonts w:hint="eastAsia"/>
        </w:rPr>
      </w:pPr>
    </w:p>
    <w:p w14:paraId="57ED774A">
      <w:pPr>
        <w:spacing w:after="0" w:line="259" w:lineRule="auto"/>
        <w:ind w:left="0" w:right="0" w:firstLine="0"/>
        <w:jc w:val="left"/>
        <w:rPr>
          <w:rFonts w:hint="eastAsia"/>
        </w:rPr>
      </w:pPr>
      <w:r>
        <w:rPr>
          <w:rFonts w:hint="eastAsia"/>
        </w:rPr>
        <w:t>Reason 3. Because the Holy Spirit was to rest on and dwell in Christ without measure. It was only reasonable, therefore, that the Holy Spirit should prepare and make such a dwelling for himself, as he also prepares his dwelling in the sons of God by adoption.</w:t>
      </w:r>
    </w:p>
    <w:p w14:paraId="7B93D55B">
      <w:pPr>
        <w:spacing w:after="0" w:line="259" w:lineRule="auto"/>
        <w:ind w:left="0" w:right="0" w:firstLine="0"/>
        <w:jc w:val="left"/>
        <w:rPr>
          <w:rFonts w:hint="eastAsia"/>
        </w:rPr>
      </w:pPr>
      <w:r>
        <w:rPr>
          <w:rFonts w:hint="eastAsia"/>
        </w:rPr>
        <w:t>理由3. 因为圣灵要无限量地停留并居住在基督里面。因此，圣灵预备并为祂自己造就这样一个居所是合理的，就像祂也为那些因着收养成为神儿子的人预备祂的居所一样。</w:t>
      </w:r>
    </w:p>
    <w:p w14:paraId="01A6F31F">
      <w:pPr>
        <w:spacing w:after="0" w:line="259" w:lineRule="auto"/>
        <w:ind w:left="0" w:right="0" w:firstLine="0"/>
        <w:jc w:val="left"/>
        <w:rPr>
          <w:rFonts w:hint="eastAsia"/>
        </w:rPr>
      </w:pPr>
    </w:p>
    <w:p w14:paraId="0C4373BA">
      <w:pPr>
        <w:spacing w:after="0" w:line="259" w:lineRule="auto"/>
        <w:ind w:left="0" w:right="0" w:firstLine="0"/>
        <w:jc w:val="left"/>
        <w:rPr>
          <w:rFonts w:hint="eastAsia"/>
        </w:rPr>
      </w:pPr>
      <w:r>
        <w:rPr>
          <w:rFonts w:hint="eastAsia"/>
        </w:rPr>
        <w:t>Question. It may be questioned whether Christ may be called the Son of the Holy Spirit?</w:t>
      </w:r>
    </w:p>
    <w:p w14:paraId="6ABC878F">
      <w:pPr>
        <w:spacing w:after="0" w:line="259" w:lineRule="auto"/>
        <w:ind w:left="0" w:right="0" w:firstLine="0"/>
        <w:jc w:val="left"/>
        <w:rPr>
          <w:rFonts w:hint="eastAsia"/>
        </w:rPr>
      </w:pPr>
      <w:r>
        <w:rPr>
          <w:rFonts w:hint="eastAsia"/>
        </w:rPr>
        <w:t>问题：人们可能会质疑基督是否可以被称为圣灵的儿子？</w:t>
      </w:r>
    </w:p>
    <w:p w14:paraId="4017184C">
      <w:pPr>
        <w:spacing w:after="0" w:line="259" w:lineRule="auto"/>
        <w:ind w:left="0" w:right="0" w:firstLine="0"/>
        <w:jc w:val="left"/>
        <w:rPr>
          <w:rFonts w:hint="eastAsia"/>
        </w:rPr>
      </w:pPr>
    </w:p>
    <w:p w14:paraId="37429CE2">
      <w:pPr>
        <w:spacing w:after="0" w:line="259" w:lineRule="auto"/>
        <w:ind w:left="0" w:right="0" w:firstLine="0"/>
        <w:jc w:val="left"/>
        <w:rPr>
          <w:rFonts w:hint="eastAsia"/>
        </w:rPr>
      </w:pPr>
      <w:r>
        <w:rPr>
          <w:rFonts w:hint="eastAsia"/>
        </w:rPr>
        <w:t>Answer. It cannot be said, 1. Because it would bring some confusion about the personal relations and proprieties in God, and in the Persons [of the Godhead]. 2. Because the Holy Spirit did not produce a new person when he made Christ to be begotten or generated; nor was it a new nature, which he produced after his own nature (or of the same essence with his own nature).</w:t>
      </w:r>
    </w:p>
    <w:p w14:paraId="314A3EC1">
      <w:pPr>
        <w:spacing w:after="0" w:line="259" w:lineRule="auto"/>
        <w:ind w:left="0" w:right="0" w:firstLine="0"/>
        <w:jc w:val="left"/>
        <w:rPr>
          <w:rFonts w:hint="eastAsia"/>
        </w:rPr>
      </w:pPr>
      <w:r>
        <w:rPr>
          <w:rFonts w:hint="eastAsia"/>
        </w:rPr>
        <w:t>回答：不能这样说，1. 因为这会在神里面的位格关系和特性上，以及在神格的位格上带来混淆。2. 因为当圣灵使基督被孕育或生成时，祂并没有产生一个新的位格；祂所产生的也不是按照祂自己的本性（或与祂自己本性同质）的新本性。</w:t>
      </w:r>
    </w:p>
    <w:p w14:paraId="3371F338">
      <w:pPr>
        <w:spacing w:after="0" w:line="259" w:lineRule="auto"/>
        <w:ind w:left="0" w:right="0" w:firstLine="0"/>
        <w:jc w:val="left"/>
        <w:rPr>
          <w:rFonts w:hint="eastAsia"/>
        </w:rPr>
      </w:pPr>
    </w:p>
    <w:p w14:paraId="7F56A2B5">
      <w:pPr>
        <w:spacing w:after="0" w:line="259" w:lineRule="auto"/>
        <w:ind w:left="0" w:right="0" w:firstLine="0"/>
        <w:jc w:val="left"/>
        <w:rPr>
          <w:rFonts w:hint="eastAsia"/>
        </w:rPr>
      </w:pPr>
      <w:r>
        <w:rPr>
          <w:rFonts w:hint="eastAsia"/>
        </w:rPr>
        <w:t>Use 1. Of Direction: in our Faith, and in all our thoughts that we have of Christ, that we grant that all which is in him is spiritual, holy, and full of mystery. Nor should we ever doubt any part of this mystery; because all this, just as it is above the common order of things, so it is above the reach of common nature. Yet we may always receive and conceive this: that none of all these things is above the divine</w:t>
      </w:r>
    </w:p>
    <w:p w14:paraId="16F3EBF4">
      <w:pPr>
        <w:spacing w:after="0" w:line="259" w:lineRule="auto"/>
        <w:ind w:left="0" w:right="0" w:firstLine="0"/>
        <w:jc w:val="left"/>
        <w:rPr>
          <w:rFonts w:hint="eastAsia"/>
        </w:rPr>
      </w:pPr>
      <w:r>
        <w:rPr>
          <w:rFonts w:hint="eastAsia"/>
        </w:rPr>
        <w:t>用途1. 指导：在我们的信仰中，以及我们对基督的所有思想中，我们承认在祂里面的一切都是属灵的、圣洁的，并充满奥秘的。我们也不应该怀疑这奥秘的任何部分；因为这一切，正如它超越事物的普通秩序一样，也超越了普通自然的范围。然而，我们可以始终接受并理解这一点：这些事情中没有一样是超越神圣的</w:t>
      </w:r>
    </w:p>
    <w:p w14:paraId="2976E55A">
      <w:pPr>
        <w:spacing w:after="0" w:line="259" w:lineRule="auto"/>
        <w:ind w:left="0" w:right="0" w:firstLine="0"/>
        <w:jc w:val="left"/>
        <w:rPr>
          <w:rFonts w:hint="eastAsia"/>
        </w:rPr>
      </w:pPr>
    </w:p>
    <w:p w14:paraId="61C1E836">
      <w:pPr>
        <w:spacing w:after="0" w:line="259" w:lineRule="auto"/>
        <w:ind w:left="0" w:right="0" w:firstLine="0"/>
        <w:jc w:val="left"/>
        <w:rPr>
          <w:rFonts w:hint="eastAsia"/>
        </w:rPr>
      </w:pPr>
      <w:r>
        <w:rPr>
          <w:rFonts w:hint="eastAsia"/>
        </w:rPr>
        <w:t>[103] power of the Holy Spirit, nor is there anything irrelevant or unfitting in that thing which is wholly managed by the Holy Spirit.</w:t>
      </w:r>
    </w:p>
    <w:p w14:paraId="72ACFC48">
      <w:pPr>
        <w:spacing w:after="0" w:line="259" w:lineRule="auto"/>
        <w:ind w:left="0" w:right="0" w:firstLine="0"/>
        <w:jc w:val="left"/>
        <w:rPr>
          <w:rFonts w:hint="eastAsia"/>
        </w:rPr>
      </w:pPr>
      <w:r>
        <w:rPr>
          <w:rFonts w:hint="eastAsia"/>
        </w:rPr>
        <w:t>[103] 圣灵的能力，在那完全由圣灵管理的事物中，也没有任何不相关或不合适的事情。</w:t>
      </w:r>
    </w:p>
    <w:p w14:paraId="4125DC6E">
      <w:pPr>
        <w:spacing w:after="0" w:line="259" w:lineRule="auto"/>
        <w:ind w:left="0" w:right="0" w:firstLine="0"/>
        <w:jc w:val="left"/>
        <w:rPr>
          <w:rFonts w:hint="eastAsia"/>
        </w:rPr>
      </w:pPr>
    </w:p>
    <w:p w14:paraId="28C12F9D">
      <w:pPr>
        <w:spacing w:after="0" w:line="259" w:lineRule="auto"/>
        <w:ind w:left="0" w:right="0" w:firstLine="0"/>
        <w:jc w:val="left"/>
        <w:rPr>
          <w:rFonts w:hint="eastAsia"/>
        </w:rPr>
      </w:pPr>
      <w:r>
        <w:rPr>
          <w:rFonts w:hint="eastAsia"/>
        </w:rPr>
        <w:t>Use 2. Of Direction: in our Practice, as to the certainty of our salvation, which depends upon this: if we are sure that we are conformable to Christ in his nativity, life, death, and resurrection. And the beginning of this conformity to Christ is to be taken from this: if we are spiritually regenerated by the Holy Spirit, as Christ was born of Mary through the efficiency and operation of the Holy Spirit. And this is the self-same thing which the Apostle Peter admonishes us to do, that we study to make our vocation and election sure, 1Pet 1.10.</w:t>
      </w:r>
    </w:p>
    <w:p w14:paraId="22465893">
      <w:pPr>
        <w:spacing w:after="0" w:line="259" w:lineRule="auto"/>
        <w:ind w:left="0" w:right="0" w:firstLine="0"/>
        <w:jc w:val="left"/>
      </w:pPr>
      <w:r>
        <w:rPr>
          <w:rFonts w:hint="eastAsia"/>
        </w:rPr>
        <w:t>用途2. 指导：在我们的实践中，关于我们救恩的确定性，这取决于：我们是否确信自己在基督的诞生、生命、死亡和复活上与祂相符。而这种与基督相符的开始应当从这一点开始：我们是否被圣灵属灵地重生，就如基督通过圣灵的效力和运行从马利亚所生。这正是使徒彼得劝勉我们要做的，就是我们要殷勤使我们所蒙的呼召和拣选坚定不移，彼前1:10。</w:t>
      </w:r>
      <w:r>
        <w:rPr>
          <w:rFonts w:ascii="Arial" w:hAnsi="Arial" w:eastAsia="Arial" w:cs="Arial"/>
          <w:sz w:val="25"/>
        </w:rPr>
        <w:t xml:space="preserve"> </w:t>
      </w:r>
    </w:p>
    <w:p w14:paraId="7FC0CA1A">
      <w:pPr>
        <w:pStyle w:val="5"/>
        <w:spacing w:after="12"/>
        <w:ind w:left="1650" w:right="1640"/>
      </w:pPr>
      <w:r>
        <w:t>The Fifteenth Lord’s Day</w:t>
      </w:r>
    </w:p>
    <w:p w14:paraId="22164B52">
      <w:pPr>
        <w:spacing w:after="173" w:line="255" w:lineRule="auto"/>
        <w:ind w:left="31" w:right="21"/>
        <w:jc w:val="center"/>
      </w:pPr>
      <w:r>
        <w:rPr>
          <w:b/>
          <w:i/>
          <w:color w:val="4F81BD"/>
          <w:sz w:val="39"/>
        </w:rPr>
        <w:t>1Pet 3.18</w:t>
      </w:r>
    </w:p>
    <w:p w14:paraId="4C5456A4">
      <w:pPr>
        <w:spacing w:after="7" w:line="255" w:lineRule="auto"/>
        <w:ind w:left="31" w:right="21"/>
        <w:jc w:val="center"/>
      </w:pPr>
      <w:r>
        <w:rPr>
          <w:b/>
          <w:i/>
          <w:color w:val="4F81BD"/>
          <w:sz w:val="39"/>
        </w:rPr>
        <w:t>For Christ also suffered once for sins, the just for the unjust, that He might bring us to God, being put to death in the flesh but made alive by the Spirit.</w:t>
      </w:r>
    </w:p>
    <w:p w14:paraId="3936F959">
      <w:pPr>
        <w:pStyle w:val="5"/>
        <w:bidi w:val="0"/>
        <w:rPr>
          <w:rFonts w:hint="eastAsia"/>
        </w:rPr>
      </w:pPr>
      <w:r>
        <w:rPr>
          <w:rFonts w:hint="eastAsia"/>
        </w:rPr>
        <w:t>第十五个主日</w:t>
      </w:r>
    </w:p>
    <w:p w14:paraId="69679B14">
      <w:pPr>
        <w:numPr>
          <w:ilvl w:val="0"/>
          <w:numId w:val="0"/>
        </w:numPr>
        <w:ind w:left="0" w:leftChars="0" w:right="0" w:rightChars="0" w:firstLine="0" w:firstLineChars="0"/>
        <w:jc w:val="center"/>
        <w:rPr>
          <w:rFonts w:hint="eastAsia"/>
          <w:sz w:val="36"/>
          <w:szCs w:val="36"/>
        </w:rPr>
      </w:pPr>
      <w:r>
        <w:rPr>
          <w:rFonts w:hint="eastAsia"/>
          <w:sz w:val="36"/>
          <w:szCs w:val="36"/>
        </w:rPr>
        <w:t>1Pet 3.18</w:t>
      </w:r>
    </w:p>
    <w:p w14:paraId="1733299F">
      <w:pPr>
        <w:numPr>
          <w:ilvl w:val="0"/>
          <w:numId w:val="0"/>
        </w:numPr>
        <w:ind w:left="0" w:leftChars="0" w:right="0" w:rightChars="0" w:firstLine="0" w:firstLineChars="0"/>
        <w:jc w:val="center"/>
        <w:rPr>
          <w:rFonts w:hint="eastAsia"/>
          <w:sz w:val="36"/>
          <w:szCs w:val="36"/>
        </w:rPr>
      </w:pPr>
      <w:r>
        <w:rPr>
          <w:rFonts w:hint="eastAsia"/>
          <w:sz w:val="36"/>
          <w:szCs w:val="36"/>
        </w:rPr>
        <w:t>彼得前书 3:18</w:t>
      </w:r>
    </w:p>
    <w:p w14:paraId="1AC76E14">
      <w:pPr>
        <w:numPr>
          <w:ilvl w:val="0"/>
          <w:numId w:val="0"/>
        </w:numPr>
        <w:ind w:left="0" w:leftChars="0" w:right="0" w:rightChars="0" w:firstLine="0" w:firstLineChars="0"/>
        <w:jc w:val="center"/>
        <w:rPr>
          <w:rFonts w:hint="eastAsia"/>
        </w:rPr>
      </w:pPr>
      <w:r>
        <w:rPr>
          <w:rFonts w:hint="eastAsia"/>
          <w:sz w:val="36"/>
          <w:szCs w:val="36"/>
        </w:rPr>
        <w:t>因为基督也曾一次为罪受苦，就是义的代替不义的，为要引我们到神面前，就是在肉体中被治死，却在灵里得以复活</w:t>
      </w:r>
      <w:r>
        <w:rPr>
          <w:rFonts w:hint="eastAsia"/>
        </w:rPr>
        <w:t>。</w:t>
      </w:r>
    </w:p>
    <w:p w14:paraId="1631C17C">
      <w:pPr>
        <w:numPr>
          <w:ilvl w:val="0"/>
          <w:numId w:val="0"/>
        </w:numPr>
        <w:ind w:left="0" w:leftChars="0" w:right="0" w:rightChars="0" w:firstLine="0" w:firstLineChars="0"/>
        <w:rPr>
          <w:rFonts w:hint="eastAsia"/>
        </w:rPr>
      </w:pPr>
    </w:p>
    <w:p w14:paraId="5DAD4EF2">
      <w:pPr>
        <w:numPr>
          <w:ilvl w:val="0"/>
          <w:numId w:val="0"/>
        </w:numPr>
        <w:ind w:left="0" w:leftChars="0" w:right="0" w:rightChars="0" w:firstLine="0" w:firstLineChars="0"/>
        <w:rPr>
          <w:rFonts w:hint="eastAsia"/>
        </w:rPr>
      </w:pPr>
      <w:r>
        <w:rPr>
          <w:rFonts w:hint="eastAsia"/>
        </w:rPr>
        <w:t>An argument is brought in these words, whereby all Christians may be persuaded that undeserved afflictions are to be patiently born.</w:t>
      </w:r>
    </w:p>
    <w:p w14:paraId="5547D36A">
      <w:pPr>
        <w:numPr>
          <w:ilvl w:val="0"/>
          <w:numId w:val="0"/>
        </w:numPr>
        <w:ind w:left="0" w:leftChars="0" w:right="0" w:rightChars="0" w:firstLine="0" w:firstLineChars="0"/>
        <w:rPr>
          <w:rFonts w:hint="eastAsia"/>
        </w:rPr>
      </w:pPr>
      <w:r>
        <w:rPr>
          <w:rFonts w:hint="eastAsia"/>
        </w:rPr>
        <w:t>这些话语中包含一个论据，借此可以说服所有基督徒，使他们相信未曾应得的苦难应当被耐心忍受。</w:t>
      </w:r>
    </w:p>
    <w:p w14:paraId="2B23B570">
      <w:pPr>
        <w:numPr>
          <w:ilvl w:val="0"/>
          <w:numId w:val="0"/>
        </w:numPr>
        <w:ind w:left="0" w:leftChars="0" w:right="0" w:rightChars="0" w:firstLine="0" w:firstLineChars="0"/>
        <w:rPr>
          <w:rFonts w:hint="eastAsia"/>
        </w:rPr>
      </w:pPr>
    </w:p>
    <w:p w14:paraId="25A43715">
      <w:pPr>
        <w:numPr>
          <w:ilvl w:val="0"/>
          <w:numId w:val="0"/>
        </w:numPr>
        <w:ind w:left="0" w:leftChars="0" w:right="0" w:rightChars="0" w:firstLine="0" w:firstLineChars="0"/>
        <w:rPr>
          <w:rFonts w:hint="eastAsia"/>
        </w:rPr>
      </w:pPr>
      <w:r>
        <w:rPr>
          <w:rFonts w:hint="eastAsia"/>
        </w:rPr>
        <w:t>The argument is taken from the greater to the lesser, in which is also contained the force and nature of a simile or example, and also of some dissimilitude.</w:t>
      </w:r>
    </w:p>
    <w:p w14:paraId="53A25E18">
      <w:pPr>
        <w:numPr>
          <w:ilvl w:val="0"/>
          <w:numId w:val="0"/>
        </w:numPr>
        <w:ind w:left="0" w:leftChars="0" w:right="0" w:rightChars="0" w:firstLine="0" w:firstLineChars="0"/>
        <w:rPr>
          <w:rFonts w:hint="eastAsia"/>
        </w:rPr>
      </w:pPr>
      <w:r>
        <w:rPr>
          <w:rFonts w:hint="eastAsia"/>
        </w:rPr>
        <w:t>这个论据是从大到小推论的，其中也包含了比喻或榜样的力量和本质，以及一些不同之处。</w:t>
      </w:r>
    </w:p>
    <w:p w14:paraId="462CA0B4">
      <w:pPr>
        <w:numPr>
          <w:ilvl w:val="0"/>
          <w:numId w:val="0"/>
        </w:numPr>
        <w:ind w:left="0" w:leftChars="0" w:right="0" w:rightChars="0" w:firstLine="0" w:firstLineChars="0"/>
        <w:rPr>
          <w:rFonts w:hint="eastAsia"/>
        </w:rPr>
      </w:pPr>
    </w:p>
    <w:p w14:paraId="0D7B21AF">
      <w:pPr>
        <w:numPr>
          <w:ilvl w:val="0"/>
          <w:numId w:val="0"/>
        </w:numPr>
        <w:ind w:left="0" w:leftChars="0" w:right="0" w:rightChars="0" w:firstLine="0" w:firstLineChars="0"/>
        <w:rPr>
          <w:rFonts w:hint="eastAsia"/>
        </w:rPr>
      </w:pPr>
      <w:r>
        <w:rPr>
          <w:rFonts w:hint="eastAsia"/>
        </w:rPr>
        <w:t>For such Logical assertions are often joined together in the same thing, as they make for the same purpose.</w:t>
      </w:r>
    </w:p>
    <w:p w14:paraId="7D23C8A0">
      <w:pPr>
        <w:numPr>
          <w:ilvl w:val="0"/>
          <w:numId w:val="0"/>
        </w:numPr>
        <w:ind w:left="0" w:leftChars="0" w:right="0" w:rightChars="0" w:firstLine="0" w:firstLineChars="0"/>
        <w:rPr>
          <w:rFonts w:hint="eastAsia"/>
        </w:rPr>
      </w:pPr>
      <w:r>
        <w:rPr>
          <w:rFonts w:hint="eastAsia"/>
        </w:rPr>
        <w:t>因为这样的逻辑论断常常在同一事物中结合在一起，因为它们都为着同一个目的。</w:t>
      </w:r>
    </w:p>
    <w:p w14:paraId="37E84A99">
      <w:pPr>
        <w:numPr>
          <w:ilvl w:val="0"/>
          <w:numId w:val="0"/>
        </w:numPr>
        <w:ind w:left="0" w:leftChars="0" w:right="0" w:rightChars="0" w:firstLine="0" w:firstLineChars="0"/>
        <w:rPr>
          <w:rFonts w:hint="eastAsia"/>
        </w:rPr>
      </w:pPr>
    </w:p>
    <w:p w14:paraId="46FCA8AC">
      <w:pPr>
        <w:numPr>
          <w:ilvl w:val="0"/>
          <w:numId w:val="0"/>
        </w:numPr>
        <w:ind w:left="0" w:leftChars="0" w:right="0" w:rightChars="0" w:firstLine="0" w:firstLineChars="0"/>
        <w:rPr>
          <w:rFonts w:hint="eastAsia"/>
        </w:rPr>
      </w:pPr>
      <w:r>
        <w:rPr>
          <w:rFonts w:hint="eastAsia"/>
        </w:rPr>
        <w:t>The argument is this: if Christ who was just, [104] has suffered for sins and for unjust men, then much more should we suffer afflictions imposed upon us — the first is true, and therefore the latter also.</w:t>
      </w:r>
    </w:p>
    <w:p w14:paraId="1C574054">
      <w:pPr>
        <w:numPr>
          <w:ilvl w:val="0"/>
          <w:numId w:val="0"/>
        </w:numPr>
        <w:ind w:left="0" w:leftChars="0" w:right="0" w:rightChars="0" w:firstLine="0" w:firstLineChars="0"/>
        <w:rPr>
          <w:rFonts w:hint="eastAsia"/>
        </w:rPr>
      </w:pPr>
      <w:r>
        <w:rPr>
          <w:rFonts w:hint="eastAsia"/>
        </w:rPr>
        <w:t>这个论据是：如果那位公义的基督[104]为罪和为不义的人受苦，那么我们更应当忍受加在我们身上的苦难——前者是真实的，因此后者也是。</w:t>
      </w:r>
    </w:p>
    <w:p w14:paraId="4BB8AA02">
      <w:pPr>
        <w:numPr>
          <w:ilvl w:val="0"/>
          <w:numId w:val="0"/>
        </w:numPr>
        <w:ind w:left="0" w:leftChars="0" w:right="0" w:rightChars="0" w:firstLine="0" w:firstLineChars="0"/>
        <w:rPr>
          <w:rFonts w:hint="eastAsia"/>
        </w:rPr>
      </w:pPr>
    </w:p>
    <w:p w14:paraId="3AAD9343">
      <w:pPr>
        <w:numPr>
          <w:ilvl w:val="0"/>
          <w:numId w:val="0"/>
        </w:numPr>
        <w:ind w:left="0" w:leftChars="0" w:right="0" w:rightChars="0" w:firstLine="0" w:firstLineChars="0"/>
        <w:rPr>
          <w:rFonts w:hint="eastAsia"/>
        </w:rPr>
      </w:pPr>
      <w:r>
        <w:rPr>
          <w:rFonts w:hint="eastAsia"/>
        </w:rPr>
        <w:t>Christ considered in himself is the greater, and his sufferings are the greater; and so the argument is from the greater.</w:t>
      </w:r>
    </w:p>
    <w:p w14:paraId="46C6857A">
      <w:pPr>
        <w:numPr>
          <w:ilvl w:val="0"/>
          <w:numId w:val="0"/>
        </w:numPr>
        <w:ind w:left="0" w:leftChars="0" w:right="0" w:rightChars="0" w:firstLine="0" w:firstLineChars="0"/>
        <w:rPr>
          <w:rFonts w:hint="eastAsia"/>
        </w:rPr>
      </w:pPr>
      <w:r>
        <w:rPr>
          <w:rFonts w:hint="eastAsia"/>
        </w:rPr>
        <w:t>基督自身被视为更大的，祂的苦难也是更大的；所以这个论据是从更大者而来。</w:t>
      </w:r>
    </w:p>
    <w:p w14:paraId="0CE5C94C">
      <w:pPr>
        <w:numPr>
          <w:ilvl w:val="0"/>
          <w:numId w:val="0"/>
        </w:numPr>
        <w:ind w:left="0" w:leftChars="0" w:right="0" w:rightChars="0" w:firstLine="0" w:firstLineChars="0"/>
        <w:rPr>
          <w:rFonts w:hint="eastAsia"/>
        </w:rPr>
      </w:pPr>
    </w:p>
    <w:p w14:paraId="7CE2C876">
      <w:pPr>
        <w:numPr>
          <w:ilvl w:val="0"/>
          <w:numId w:val="0"/>
        </w:numPr>
        <w:ind w:left="0" w:leftChars="0" w:right="0" w:rightChars="0" w:firstLine="0" w:firstLineChars="0"/>
        <w:rPr>
          <w:rFonts w:hint="eastAsia"/>
        </w:rPr>
      </w:pPr>
      <w:r>
        <w:rPr>
          <w:rFonts w:hint="eastAsia"/>
        </w:rPr>
        <w:t>But considered as our head and Saviour, he has the place and nature of a simile or example to be imitated by us in tolerating afflictions; so it is an argument from a likeness, or from an example.</w:t>
      </w:r>
    </w:p>
    <w:p w14:paraId="58B34008">
      <w:pPr>
        <w:numPr>
          <w:ilvl w:val="0"/>
          <w:numId w:val="0"/>
        </w:numPr>
        <w:ind w:left="0" w:leftChars="0" w:right="0" w:rightChars="0" w:firstLine="0" w:firstLineChars="0"/>
        <w:rPr>
          <w:rFonts w:hint="eastAsia"/>
        </w:rPr>
      </w:pPr>
      <w:r>
        <w:rPr>
          <w:rFonts w:hint="eastAsia"/>
        </w:rPr>
        <w:t>但作为我们的元首和救主，祂具有比喻或榜样的地位和本质，是我们在忍受苦难时应当效法的；所以这是一个来自相似性的论据，或者说是来自一个榜样的论据。</w:t>
      </w:r>
    </w:p>
    <w:p w14:paraId="21F1AED8">
      <w:pPr>
        <w:numPr>
          <w:ilvl w:val="0"/>
          <w:numId w:val="0"/>
        </w:numPr>
        <w:ind w:left="0" w:leftChars="0" w:right="0" w:rightChars="0" w:firstLine="0" w:firstLineChars="0"/>
        <w:rPr>
          <w:rFonts w:hint="eastAsia"/>
        </w:rPr>
      </w:pPr>
    </w:p>
    <w:p w14:paraId="5D341798">
      <w:pPr>
        <w:numPr>
          <w:ilvl w:val="0"/>
          <w:numId w:val="0"/>
        </w:numPr>
        <w:ind w:left="0" w:leftChars="0" w:right="0" w:rightChars="0" w:firstLine="0" w:firstLineChars="0"/>
        <w:rPr>
          <w:rFonts w:hint="eastAsia"/>
        </w:rPr>
      </w:pPr>
      <w:r>
        <w:rPr>
          <w:rFonts w:hint="eastAsia"/>
        </w:rPr>
        <w:t>Lastly, considered as just, suffering for the sins of others that are unjust, he is altogether unlike us; and so some force and emphasis of this argument is also taken from the unlikeness.</w:t>
      </w:r>
    </w:p>
    <w:p w14:paraId="77CADA2C">
      <w:pPr>
        <w:numPr>
          <w:ilvl w:val="0"/>
          <w:numId w:val="0"/>
        </w:numPr>
        <w:ind w:left="0" w:leftChars="0" w:right="0" w:rightChars="0" w:firstLine="0" w:firstLineChars="0"/>
        <w:rPr>
          <w:rFonts w:hint="eastAsia"/>
        </w:rPr>
      </w:pPr>
      <w:r>
        <w:rPr>
          <w:rFonts w:hint="eastAsia"/>
        </w:rPr>
        <w:t>最后，从祂是公义的角度看，祂为他人的罪—那些不义之人的罪—受苦，祂与我们完全不同；因此这个论据的一些力量和强调也来自于这种不同。</w:t>
      </w:r>
    </w:p>
    <w:p w14:paraId="48D0105C">
      <w:pPr>
        <w:numPr>
          <w:ilvl w:val="0"/>
          <w:numId w:val="0"/>
        </w:numPr>
        <w:ind w:left="0" w:leftChars="0" w:right="0" w:rightChars="0" w:firstLine="0" w:firstLineChars="0"/>
        <w:rPr>
          <w:rFonts w:hint="eastAsia"/>
        </w:rPr>
      </w:pPr>
    </w:p>
    <w:p w14:paraId="4CAF2E80">
      <w:pPr>
        <w:numPr>
          <w:ilvl w:val="0"/>
          <w:numId w:val="0"/>
        </w:numPr>
        <w:ind w:left="0" w:leftChars="0" w:right="0" w:rightChars="0" w:firstLine="0" w:firstLineChars="0"/>
        <w:rPr>
          <w:rFonts w:hint="eastAsia"/>
        </w:rPr>
      </w:pPr>
      <w:r>
        <w:rPr>
          <w:rFonts w:hint="eastAsia"/>
        </w:rPr>
        <w:t>They are ordered in this enunciation in which, as the assumption of 156 the Syllogism, the cause is contained in the effect: Christ with his suffering.</w:t>
      </w:r>
    </w:p>
    <w:p w14:paraId="7EA652C4">
      <w:pPr>
        <w:numPr>
          <w:ilvl w:val="0"/>
          <w:numId w:val="0"/>
        </w:numPr>
        <w:ind w:left="0" w:leftChars="0" w:right="0" w:rightChars="0" w:firstLine="0" w:firstLineChars="0"/>
        <w:rPr>
          <w:rFonts w:hint="eastAsia"/>
        </w:rPr>
      </w:pPr>
      <w:r>
        <w:rPr>
          <w:rFonts w:hint="eastAsia"/>
        </w:rPr>
        <w:t>它们在这个表述中被安排，作为三段论的假设156，原因包含在结果中：基督与祂的受苦。</w:t>
      </w:r>
    </w:p>
    <w:p w14:paraId="086F1C4C">
      <w:pPr>
        <w:numPr>
          <w:ilvl w:val="0"/>
          <w:numId w:val="0"/>
        </w:numPr>
        <w:ind w:left="0" w:leftChars="0" w:right="0" w:rightChars="0" w:firstLine="0" w:firstLineChars="0"/>
        <w:rPr>
          <w:rFonts w:hint="eastAsia"/>
        </w:rPr>
      </w:pPr>
    </w:p>
    <w:p w14:paraId="50D43484">
      <w:pPr>
        <w:numPr>
          <w:ilvl w:val="0"/>
          <w:numId w:val="0"/>
        </w:numPr>
        <w:ind w:left="0" w:leftChars="0" w:right="0" w:rightChars="0" w:firstLine="0" w:firstLineChars="0"/>
        <w:rPr>
          <w:rFonts w:hint="eastAsia"/>
        </w:rPr>
      </w:pPr>
      <w:r>
        <w:rPr>
          <w:rFonts w:hint="eastAsia"/>
        </w:rPr>
        <w:t>For though suffering of its own nature is an adjunct of the sufferer, yet because it is voluntarily accepted and undertaken, it is an effect.</w:t>
      </w:r>
    </w:p>
    <w:p w14:paraId="242029DC">
      <w:pPr>
        <w:numPr>
          <w:ilvl w:val="0"/>
          <w:numId w:val="0"/>
        </w:numPr>
        <w:ind w:left="0" w:leftChars="0" w:right="0" w:rightChars="0" w:firstLine="0" w:firstLineChars="0"/>
        <w:rPr>
          <w:rFonts w:hint="eastAsia"/>
        </w:rPr>
      </w:pPr>
      <w:r>
        <w:rPr>
          <w:rFonts w:hint="eastAsia"/>
        </w:rPr>
        <w:t>因为尽管受苦本质上是受苦者的附属物，但由于它是自愿接受和承担的，所以它是一个结果。</w:t>
      </w:r>
    </w:p>
    <w:p w14:paraId="32887F40">
      <w:pPr>
        <w:numPr>
          <w:ilvl w:val="0"/>
          <w:numId w:val="0"/>
        </w:numPr>
        <w:ind w:left="0" w:leftChars="0" w:right="0" w:rightChars="0" w:firstLine="0" w:firstLineChars="0"/>
        <w:rPr>
          <w:rFonts w:hint="eastAsia"/>
        </w:rPr>
      </w:pPr>
    </w:p>
    <w:p w14:paraId="52EFC003">
      <w:pPr>
        <w:numPr>
          <w:ilvl w:val="0"/>
          <w:numId w:val="0"/>
        </w:numPr>
        <w:ind w:left="0" w:leftChars="0" w:right="0" w:rightChars="0" w:firstLine="0" w:firstLineChars="0"/>
        <w:rPr>
          <w:rFonts w:hint="eastAsia"/>
        </w:rPr>
      </w:pPr>
      <w:r>
        <w:rPr>
          <w:rFonts w:hint="eastAsia"/>
        </w:rPr>
        <w:t>Yet these arguments are so ordered, that they have mixed with them the affection or property of the argument from diversity. 157</w:t>
      </w:r>
    </w:p>
    <w:p w14:paraId="42140378">
      <w:pPr>
        <w:numPr>
          <w:ilvl w:val="0"/>
          <w:numId w:val="0"/>
        </w:numPr>
        <w:ind w:left="0" w:leftChars="0" w:right="0" w:rightChars="0" w:firstLine="0" w:firstLineChars="0"/>
        <w:rPr>
          <w:rFonts w:hint="eastAsia"/>
        </w:rPr>
      </w:pPr>
      <w:r>
        <w:rPr>
          <w:rFonts w:hint="eastAsia"/>
        </w:rPr>
        <w:t>然而这些论据被如此安排，以至于它们混合了来自差异性论据的情感或特性。157</w:t>
      </w:r>
    </w:p>
    <w:p w14:paraId="5C8E7B26">
      <w:pPr>
        <w:numPr>
          <w:ilvl w:val="0"/>
          <w:numId w:val="0"/>
        </w:numPr>
        <w:ind w:left="0" w:leftChars="0" w:right="0" w:rightChars="0" w:firstLine="0" w:firstLineChars="0"/>
        <w:rPr>
          <w:rFonts w:hint="eastAsia"/>
        </w:rPr>
      </w:pPr>
    </w:p>
    <w:p w14:paraId="310173A9">
      <w:pPr>
        <w:numPr>
          <w:ilvl w:val="0"/>
          <w:numId w:val="0"/>
        </w:numPr>
        <w:ind w:left="0" w:leftChars="0" w:right="0" w:rightChars="0" w:firstLine="0" w:firstLineChars="0"/>
        <w:rPr>
          <w:rFonts w:hint="eastAsia"/>
        </w:rPr>
      </w:pPr>
      <w:r>
        <w:rPr>
          <w:rFonts w:hint="eastAsia"/>
        </w:rPr>
        <w:t>For Christ and his passions of their own nature are dissentaneous.</w:t>
      </w:r>
    </w:p>
    <w:p w14:paraId="68483668">
      <w:pPr>
        <w:numPr>
          <w:ilvl w:val="0"/>
          <w:numId w:val="0"/>
        </w:numPr>
        <w:ind w:left="0" w:leftChars="0" w:right="0" w:rightChars="0" w:firstLine="0" w:firstLineChars="0"/>
        <w:rPr>
          <w:rFonts w:hint="eastAsia"/>
        </w:rPr>
      </w:pPr>
      <w:r>
        <w:rPr>
          <w:rFonts w:hint="eastAsia"/>
        </w:rPr>
        <w:t>因为基督和祂的受难本质上是不协调的。</w:t>
      </w:r>
    </w:p>
    <w:p w14:paraId="6A97E757">
      <w:pPr>
        <w:numPr>
          <w:ilvl w:val="0"/>
          <w:numId w:val="0"/>
        </w:numPr>
        <w:ind w:left="0" w:leftChars="0" w:right="0" w:rightChars="0" w:firstLine="0" w:firstLineChars="0"/>
        <w:rPr>
          <w:rFonts w:hint="eastAsia"/>
        </w:rPr>
      </w:pPr>
    </w:p>
    <w:p w14:paraId="3918361F">
      <w:pPr>
        <w:numPr>
          <w:ilvl w:val="0"/>
          <w:numId w:val="0"/>
        </w:numPr>
        <w:ind w:left="0" w:leftChars="0" w:right="0" w:rightChars="0" w:firstLine="0" w:firstLineChars="0"/>
        <w:rPr>
          <w:rFonts w:hint="eastAsia"/>
        </w:rPr>
      </w:pPr>
      <w:r>
        <w:rPr>
          <w:rFonts w:hint="eastAsia"/>
        </w:rPr>
        <w:t>Therefore, when it is said, Christ suffered, it is as if he had said, Though Christ was the Son of God, yet he was not free from suffering.</w:t>
      </w:r>
    </w:p>
    <w:p w14:paraId="191AD2A9">
      <w:pPr>
        <w:numPr>
          <w:ilvl w:val="0"/>
          <w:numId w:val="0"/>
        </w:numPr>
        <w:ind w:left="0" w:leftChars="0" w:right="0" w:rightChars="0" w:firstLine="0" w:firstLineChars="0"/>
        <w:rPr>
          <w:rFonts w:hint="eastAsia"/>
        </w:rPr>
      </w:pPr>
      <w:r>
        <w:rPr>
          <w:rFonts w:hint="eastAsia"/>
        </w:rPr>
        <w:t>因此，当说基督受苦时，就好像在说，虽然基督是神的儿子，但祂并非免于受苦。</w:t>
      </w:r>
    </w:p>
    <w:p w14:paraId="7E51DA9A">
      <w:pPr>
        <w:numPr>
          <w:ilvl w:val="0"/>
          <w:numId w:val="0"/>
        </w:numPr>
        <w:ind w:left="0" w:leftChars="0" w:right="0" w:rightChars="0" w:firstLine="0" w:firstLineChars="0"/>
        <w:rPr>
          <w:rFonts w:hint="eastAsia"/>
        </w:rPr>
      </w:pPr>
    </w:p>
    <w:p w14:paraId="3B95E817">
      <w:pPr>
        <w:numPr>
          <w:ilvl w:val="0"/>
          <w:numId w:val="0"/>
        </w:numPr>
        <w:ind w:left="0" w:leftChars="0" w:right="0" w:rightChars="0" w:firstLine="0" w:firstLineChars="0"/>
        <w:rPr>
          <w:rFonts w:hint="eastAsia"/>
        </w:rPr>
      </w:pPr>
      <w:r>
        <w:rPr>
          <w:rFonts w:hint="eastAsia"/>
        </w:rPr>
        <w:t>So that this may be better understood, it is to be known that suffering in this passage and in others like it, is attributed to 158 159 Christ by the trope of Synecdoche — the more general for the special; and it signifies the special suffering of a grievous evil.</w:t>
      </w:r>
    </w:p>
    <w:p w14:paraId="384FE7D0">
      <w:pPr>
        <w:numPr>
          <w:ilvl w:val="0"/>
          <w:numId w:val="0"/>
        </w:numPr>
        <w:ind w:left="0" w:leftChars="0" w:right="0" w:rightChars="0" w:firstLine="0" w:firstLineChars="0"/>
        <w:rPr>
          <w:rFonts w:hint="eastAsia"/>
        </w:rPr>
      </w:pPr>
      <w:r>
        <w:rPr>
          <w:rFonts w:hint="eastAsia"/>
        </w:rPr>
        <w:t>为了更好地理解这一点，应当知道在这段经文和其他类似经文中，受苦是通过提喻法158 159归于基督的——以一般代表特殊；它表示一种特殊的严重苦难。</w:t>
      </w:r>
    </w:p>
    <w:p w14:paraId="1DD9CF99">
      <w:pPr>
        <w:numPr>
          <w:ilvl w:val="0"/>
          <w:numId w:val="0"/>
        </w:numPr>
        <w:ind w:left="0" w:leftChars="0" w:right="0" w:rightChars="0" w:firstLine="0" w:firstLineChars="0"/>
        <w:rPr>
          <w:rFonts w:hint="eastAsia"/>
        </w:rPr>
      </w:pPr>
    </w:p>
    <w:p w14:paraId="6172115C">
      <w:pPr>
        <w:numPr>
          <w:ilvl w:val="0"/>
          <w:numId w:val="0"/>
        </w:numPr>
        <w:ind w:left="0" w:leftChars="0" w:right="0" w:rightChars="0" w:firstLine="0" w:firstLineChars="0"/>
        <w:rPr>
          <w:rFonts w:hint="eastAsia"/>
        </w:rPr>
      </w:pPr>
      <w:r>
        <w:rPr>
          <w:rFonts w:hint="eastAsia"/>
        </w:rPr>
        <w:t>Then these two are very dissentaneous between themselves, that Christ should suffer a great evil.</w:t>
      </w:r>
    </w:p>
    <w:p w14:paraId="7B624DB3">
      <w:pPr>
        <w:numPr>
          <w:ilvl w:val="0"/>
          <w:numId w:val="0"/>
        </w:numPr>
        <w:ind w:left="0" w:leftChars="0" w:right="0" w:rightChars="0" w:firstLine="0" w:firstLineChars="0"/>
        <w:rPr>
          <w:rFonts w:hint="eastAsia"/>
        </w:rPr>
      </w:pPr>
      <w:r>
        <w:rPr>
          <w:rFonts w:hint="eastAsia"/>
        </w:rPr>
        <w:t>然后这两者之间非常不协调，即基督应当受这么大的苦难。</w:t>
      </w:r>
    </w:p>
    <w:p w14:paraId="5AED4B2D">
      <w:pPr>
        <w:numPr>
          <w:ilvl w:val="0"/>
          <w:numId w:val="0"/>
        </w:numPr>
        <w:ind w:left="0" w:leftChars="0" w:right="0" w:rightChars="0" w:firstLine="0" w:firstLineChars="0"/>
        <w:rPr>
          <w:rFonts w:hint="eastAsia"/>
        </w:rPr>
      </w:pPr>
    </w:p>
    <w:p w14:paraId="36A2CB8F">
      <w:pPr>
        <w:numPr>
          <w:ilvl w:val="0"/>
          <w:numId w:val="0"/>
        </w:numPr>
        <w:ind w:left="0" w:leftChars="0" w:right="0" w:rightChars="0" w:firstLine="0" w:firstLineChars="0"/>
        <w:rPr>
          <w:rFonts w:hint="eastAsia"/>
        </w:rPr>
      </w:pPr>
      <w:r>
        <w:rPr>
          <w:rFonts w:hint="eastAsia"/>
        </w:rPr>
        <w:t>Now he is said to have suffered for sins, and for the unjust; the particle for designates [105] the cause of his suffering, and that is threefold: a meritory or material cause, a formal cause, and a final cause.</w:t>
      </w:r>
    </w:p>
    <w:p w14:paraId="3A1BF900">
      <w:pPr>
        <w:numPr>
          <w:ilvl w:val="0"/>
          <w:numId w:val="0"/>
        </w:numPr>
        <w:ind w:left="0" w:leftChars="0" w:right="0" w:rightChars="0" w:firstLine="0" w:firstLineChars="0"/>
        <w:rPr>
          <w:rFonts w:hint="eastAsia"/>
        </w:rPr>
      </w:pPr>
      <w:r>
        <w:rPr>
          <w:rFonts w:hint="eastAsia"/>
        </w:rPr>
        <w:t>现在祂被说成为罪和为不义的人受苦；这个"为"字指明了[105]祂受苦的原因，这是三重的：功德或物质因，形式因，和目的因。</w:t>
      </w:r>
    </w:p>
    <w:p w14:paraId="6541C2BD">
      <w:pPr>
        <w:numPr>
          <w:ilvl w:val="0"/>
          <w:numId w:val="0"/>
        </w:numPr>
        <w:ind w:left="0" w:leftChars="0" w:right="0" w:rightChars="0" w:firstLine="0" w:firstLineChars="0"/>
        <w:rPr>
          <w:rFonts w:hint="eastAsia"/>
        </w:rPr>
      </w:pPr>
    </w:p>
    <w:p w14:paraId="0D412AC1">
      <w:pPr>
        <w:numPr>
          <w:ilvl w:val="0"/>
          <w:numId w:val="0"/>
        </w:numPr>
        <w:ind w:left="0" w:leftChars="0" w:right="0" w:rightChars="0" w:firstLine="0" w:firstLineChars="0"/>
        <w:rPr>
          <w:rFonts w:hint="eastAsia"/>
        </w:rPr>
      </w:pPr>
      <w:r>
        <w:rPr>
          <w:rFonts w:hint="eastAsia"/>
        </w:rPr>
        <w:t>The meritory cause, because Christ suffered for the things which the sins of unjust men deserved, or merited.</w:t>
      </w:r>
    </w:p>
    <w:p w14:paraId="623DA724">
      <w:pPr>
        <w:numPr>
          <w:ilvl w:val="0"/>
          <w:numId w:val="0"/>
        </w:numPr>
        <w:ind w:left="0" w:leftChars="0" w:right="0" w:rightChars="0" w:firstLine="0" w:firstLineChars="0"/>
        <w:rPr>
          <w:rFonts w:hint="eastAsia"/>
        </w:rPr>
      </w:pPr>
      <w:r>
        <w:rPr>
          <w:rFonts w:hint="eastAsia"/>
        </w:rPr>
        <w:t>功德因，因为基督为不义之人的罪所应得或应受的事物而受苦。</w:t>
      </w:r>
    </w:p>
    <w:p w14:paraId="6AB44F63">
      <w:pPr>
        <w:numPr>
          <w:ilvl w:val="0"/>
          <w:numId w:val="0"/>
        </w:numPr>
        <w:ind w:left="0" w:leftChars="0" w:right="0" w:rightChars="0" w:firstLine="0" w:firstLineChars="0"/>
        <w:rPr>
          <w:rFonts w:hint="eastAsia"/>
        </w:rPr>
      </w:pPr>
    </w:p>
    <w:p w14:paraId="22A5A92E">
      <w:pPr>
        <w:numPr>
          <w:ilvl w:val="0"/>
          <w:numId w:val="0"/>
        </w:numPr>
        <w:ind w:left="0" w:leftChars="0" w:right="0" w:rightChars="0" w:firstLine="0" w:firstLineChars="0"/>
        <w:rPr>
          <w:rFonts w:hint="eastAsia"/>
        </w:rPr>
      </w:pPr>
      <w:r>
        <w:rPr>
          <w:rFonts w:hint="eastAsia"/>
        </w:rPr>
        <w:t>The formal cause, because for our sins Christ was induced, as the form, as of divine imputation—as of that which was imputed by God—so too of the suretyship undertaken by Christ, or that form which was undertaken by Christ, or accepted to be accounted his, when he underwent these sufferings.</w:t>
      </w:r>
    </w:p>
    <w:p w14:paraId="4C4C321D">
      <w:pPr>
        <w:numPr>
          <w:ilvl w:val="0"/>
          <w:numId w:val="0"/>
        </w:numPr>
        <w:ind w:left="0" w:leftChars="0" w:right="0" w:rightChars="0" w:firstLine="0" w:firstLineChars="0"/>
        <w:rPr>
          <w:rFonts w:hint="eastAsia"/>
        </w:rPr>
      </w:pPr>
      <w:r>
        <w:rPr>
          <w:rFonts w:hint="eastAsia"/>
        </w:rPr>
        <w:t>形式因，因为基督为我们的罪被引导，作为形式，作为神的归算—作为被神归算的—同样也作为基督所承担的担保，或基督所承担的形式，或被接受算为祂的，当祂承受这些苦难时。</w:t>
      </w:r>
    </w:p>
    <w:p w14:paraId="6B8844A4">
      <w:pPr>
        <w:numPr>
          <w:ilvl w:val="0"/>
          <w:numId w:val="0"/>
        </w:numPr>
        <w:ind w:left="0" w:leftChars="0" w:right="0" w:rightChars="0" w:firstLine="0" w:firstLineChars="0"/>
        <w:rPr>
          <w:rFonts w:hint="eastAsia"/>
        </w:rPr>
      </w:pPr>
    </w:p>
    <w:p w14:paraId="284B240C">
      <w:pPr>
        <w:numPr>
          <w:ilvl w:val="0"/>
          <w:numId w:val="0"/>
        </w:numPr>
        <w:ind w:left="0" w:leftChars="0" w:right="0" w:rightChars="0" w:firstLine="0" w:firstLineChars="0"/>
        <w:rPr>
          <w:rFonts w:hint="eastAsia"/>
        </w:rPr>
      </w:pPr>
      <w:r>
        <w:rPr>
          <w:rFonts w:hint="eastAsia"/>
        </w:rPr>
        <w:t>Lastly, also the final cause, because Christ suffered for this end which was set before him, or for this very purpose, so that he might take away the sins of unjust men, and make them just, and thus might bring them to salvation.</w:t>
      </w:r>
    </w:p>
    <w:p w14:paraId="78A09FA0">
      <w:pPr>
        <w:numPr>
          <w:ilvl w:val="0"/>
          <w:numId w:val="0"/>
        </w:numPr>
        <w:ind w:left="0" w:leftChars="0" w:right="0" w:rightChars="0" w:firstLine="0" w:firstLineChars="0"/>
        <w:rPr>
          <w:rFonts w:hint="eastAsia"/>
        </w:rPr>
      </w:pPr>
      <w:r>
        <w:rPr>
          <w:rFonts w:hint="eastAsia"/>
        </w:rPr>
        <w:t>最后，还有目的因，因为基督受苦是为了摆在祂面前的这个目标，或为了这个非常目的，使祂可以除去不义之人的罪，使他们成为义人，从而引导他们得救。</w:t>
      </w:r>
    </w:p>
    <w:p w14:paraId="48D7396E">
      <w:pPr>
        <w:numPr>
          <w:ilvl w:val="0"/>
          <w:numId w:val="0"/>
        </w:numPr>
        <w:ind w:left="0" w:leftChars="0" w:right="0" w:rightChars="0" w:firstLine="0" w:firstLineChars="0"/>
        <w:rPr>
          <w:rFonts w:hint="eastAsia"/>
        </w:rPr>
      </w:pPr>
    </w:p>
    <w:p w14:paraId="29C471CD">
      <w:pPr>
        <w:spacing w:after="39"/>
        <w:ind w:left="-5" w:right="0"/>
        <w:rPr>
          <w:rFonts w:hint="eastAsia"/>
          <w:b w:val="0"/>
          <w:bCs/>
          <w:i w:val="0"/>
          <w:iCs/>
        </w:rPr>
      </w:pPr>
      <w:r>
        <w:rPr>
          <w:rFonts w:hint="eastAsia"/>
          <w:b w:val="0"/>
          <w:bCs/>
          <w:i w:val="0"/>
          <w:iCs/>
        </w:rPr>
        <w:t>Doctrine 1. Christ the Lord suffered all these evils of punishment, which were due us for our sins.</w:t>
      </w:r>
    </w:p>
    <w:p w14:paraId="5EA05664">
      <w:pPr>
        <w:spacing w:after="39"/>
        <w:ind w:left="-5" w:right="0"/>
        <w:rPr>
          <w:rFonts w:hint="eastAsia"/>
          <w:b w:val="0"/>
          <w:bCs/>
          <w:i w:val="0"/>
          <w:iCs/>
        </w:rPr>
      </w:pPr>
      <w:r>
        <w:rPr>
          <w:rFonts w:hint="eastAsia"/>
          <w:b w:val="0"/>
          <w:bCs/>
          <w:i w:val="0"/>
          <w:iCs/>
        </w:rPr>
        <w:t>教义1. 基督主承受了所有本应由我们为自己的罪承担的惩罚之苦。</w:t>
      </w:r>
    </w:p>
    <w:p w14:paraId="13FC8A08">
      <w:pPr>
        <w:spacing w:after="39"/>
        <w:ind w:left="-5" w:right="0"/>
        <w:rPr>
          <w:rFonts w:hint="eastAsia"/>
          <w:b w:val="0"/>
          <w:bCs/>
          <w:i w:val="0"/>
          <w:iCs/>
        </w:rPr>
      </w:pPr>
    </w:p>
    <w:p w14:paraId="59BB4D93">
      <w:pPr>
        <w:spacing w:after="39"/>
        <w:ind w:left="-5" w:right="0"/>
        <w:rPr>
          <w:rFonts w:hint="eastAsia"/>
          <w:b w:val="0"/>
          <w:bCs/>
          <w:i w:val="0"/>
          <w:iCs/>
        </w:rPr>
      </w:pPr>
      <w:r>
        <w:rPr>
          <w:rFonts w:hint="eastAsia"/>
          <w:b w:val="0"/>
          <w:bCs/>
          <w:i w:val="0"/>
          <w:iCs/>
        </w:rPr>
        <w:t>This is not to be understood as if he had undergone all the evils in kind and particularly, but only in value and generally — in the sum or</w:t>
      </w:r>
    </w:p>
    <w:p w14:paraId="1351B413">
      <w:pPr>
        <w:spacing w:after="39"/>
        <w:ind w:left="-5" w:right="0"/>
        <w:rPr>
          <w:rFonts w:hint="eastAsia"/>
          <w:b w:val="0"/>
          <w:bCs/>
          <w:i w:val="0"/>
          <w:iCs/>
        </w:rPr>
      </w:pPr>
      <w:r>
        <w:rPr>
          <w:rFonts w:hint="eastAsia"/>
          <w:b w:val="0"/>
          <w:bCs/>
          <w:i w:val="0"/>
          <w:iCs/>
        </w:rPr>
        <w:t>这不是说祂经历了所有种类的具体苦难，而是在价值上和总体上——在总和或</w:t>
      </w:r>
    </w:p>
    <w:p w14:paraId="033EA6C6">
      <w:pPr>
        <w:spacing w:after="39"/>
        <w:ind w:left="-5" w:right="0"/>
        <w:rPr>
          <w:rFonts w:hint="eastAsia"/>
          <w:b w:val="0"/>
          <w:bCs/>
          <w:i w:val="0"/>
          <w:iCs/>
        </w:rPr>
      </w:pPr>
    </w:p>
    <w:p w14:paraId="53CCD90F">
      <w:pPr>
        <w:spacing w:after="39"/>
        <w:ind w:left="-5" w:right="0"/>
        <w:rPr>
          <w:rFonts w:hint="eastAsia"/>
          <w:b w:val="0"/>
          <w:bCs/>
          <w:i w:val="0"/>
          <w:iCs/>
        </w:rPr>
      </w:pPr>
      <w:r>
        <w:rPr>
          <w:rFonts w:hint="eastAsia"/>
          <w:b w:val="0"/>
          <w:bCs/>
          <w:i w:val="0"/>
          <w:iCs/>
        </w:rPr>
        <w:t>160 upcast of all, and in what was equivalent and equipollent to all — and so he is said to have suffered all the evils of punishment.</w:t>
      </w:r>
    </w:p>
    <w:p w14:paraId="0CCE51C0">
      <w:pPr>
        <w:spacing w:after="39"/>
        <w:ind w:left="-5" w:right="0"/>
        <w:rPr>
          <w:rFonts w:hint="eastAsia"/>
          <w:b w:val="0"/>
          <w:bCs/>
          <w:i w:val="0"/>
          <w:iCs/>
        </w:rPr>
      </w:pPr>
      <w:r>
        <w:rPr>
          <w:rFonts w:hint="eastAsia"/>
          <w:b w:val="0"/>
          <w:bCs/>
          <w:i w:val="0"/>
          <w:iCs/>
        </w:rPr>
        <w:t>160 所有苦难的总计中，以及在与所有苦难等同和等价的意义上——因此可以说祂承受了所有惩罚之苦。</w:t>
      </w:r>
    </w:p>
    <w:p w14:paraId="18832EF6">
      <w:pPr>
        <w:spacing w:after="39"/>
        <w:ind w:left="-5" w:right="0"/>
        <w:rPr>
          <w:rFonts w:hint="eastAsia"/>
          <w:b w:val="0"/>
          <w:bCs/>
          <w:i w:val="0"/>
          <w:iCs/>
        </w:rPr>
      </w:pPr>
    </w:p>
    <w:p w14:paraId="411C292F">
      <w:pPr>
        <w:spacing w:after="39"/>
        <w:ind w:left="-5" w:right="0"/>
        <w:rPr>
          <w:rFonts w:hint="eastAsia"/>
          <w:b w:val="0"/>
          <w:bCs/>
          <w:i w:val="0"/>
          <w:iCs/>
        </w:rPr>
      </w:pPr>
      <w:r>
        <w:rPr>
          <w:rFonts w:hint="eastAsia"/>
          <w:b w:val="0"/>
          <w:bCs/>
          <w:i w:val="0"/>
          <w:iCs/>
        </w:rPr>
        <w:t>Reason 1. Because he generally suffered all sorts of evil: spiritual, in the agony and horror of his mind, as well as corporal in his body; and he suffered the extreme, positive as well as privative, both in a kind of loss, and in a kind of sorrow or feeling.</w:t>
      </w:r>
    </w:p>
    <w:p w14:paraId="3A11D55B">
      <w:pPr>
        <w:spacing w:after="39"/>
        <w:ind w:left="-5" w:right="0"/>
        <w:rPr>
          <w:rFonts w:hint="eastAsia"/>
          <w:b w:val="0"/>
          <w:bCs/>
          <w:i w:val="0"/>
          <w:iCs/>
        </w:rPr>
      </w:pPr>
      <w:r>
        <w:rPr>
          <w:rFonts w:hint="eastAsia"/>
          <w:b w:val="0"/>
          <w:bCs/>
          <w:i w:val="0"/>
          <w:iCs/>
        </w:rPr>
        <w:t>理由1. 因为祂普遍承受了各种苦难：精神上的，在祂心灵的痛苦和恐惧中；以及身体上的；并且祂承受了极致的苦难，积极的和消极的都有，既有某种失去的苦难，也有某种悲伤或感受的苦难。</w:t>
      </w:r>
    </w:p>
    <w:p w14:paraId="7624F772">
      <w:pPr>
        <w:spacing w:after="39"/>
        <w:ind w:left="-5" w:right="0"/>
        <w:rPr>
          <w:rFonts w:hint="eastAsia"/>
          <w:b w:val="0"/>
          <w:bCs/>
          <w:i w:val="0"/>
          <w:iCs/>
        </w:rPr>
      </w:pPr>
    </w:p>
    <w:p w14:paraId="618AABF6">
      <w:pPr>
        <w:spacing w:after="39"/>
        <w:ind w:left="-5" w:right="0"/>
        <w:rPr>
          <w:rFonts w:hint="eastAsia"/>
          <w:b w:val="0"/>
          <w:bCs/>
          <w:i w:val="0"/>
          <w:iCs/>
        </w:rPr>
      </w:pPr>
      <w:r>
        <w:rPr>
          <w:rFonts w:hint="eastAsia"/>
          <w:b w:val="0"/>
          <w:bCs/>
          <w:i w:val="0"/>
          <w:iCs/>
        </w:rPr>
        <w:t>Reason 2. Because he suffered from all those from whom any evil could be inflicted. He suffered from men, Jews as well as Gentiles, foreigners as well as his own people; he suffered from the powers of darkness and Hell, which were murderers from the beginning, and the authors of these evils</w:t>
      </w:r>
    </w:p>
    <w:p w14:paraId="60003699">
      <w:pPr>
        <w:spacing w:after="39"/>
        <w:ind w:left="-5" w:right="0"/>
        <w:rPr>
          <w:rFonts w:hint="eastAsia"/>
          <w:b w:val="0"/>
          <w:bCs/>
          <w:i w:val="0"/>
          <w:iCs/>
        </w:rPr>
      </w:pPr>
      <w:r>
        <w:rPr>
          <w:rFonts w:hint="eastAsia"/>
          <w:b w:val="0"/>
          <w:bCs/>
          <w:i w:val="0"/>
          <w:iCs/>
        </w:rPr>
        <w:t>理由2. 因为祂从所有能够施加苦难的来源承受了苦难。祂从人受苦，犹太人和外邦人，外国人和祂自己的子民；祂从黑暗和地狱的权势受苦，这些权势从起初就是凶手，是基督所受苦难的始作俑者</w:t>
      </w:r>
    </w:p>
    <w:p w14:paraId="53C1BE37">
      <w:pPr>
        <w:spacing w:after="39"/>
        <w:ind w:left="-5" w:right="0"/>
        <w:rPr>
          <w:rFonts w:hint="eastAsia"/>
          <w:b w:val="0"/>
          <w:bCs/>
          <w:i w:val="0"/>
          <w:iCs/>
        </w:rPr>
      </w:pPr>
    </w:p>
    <w:p w14:paraId="220908A0">
      <w:pPr>
        <w:spacing w:after="39"/>
        <w:ind w:left="-5" w:right="0"/>
        <w:rPr>
          <w:rFonts w:hint="eastAsia"/>
          <w:b w:val="0"/>
          <w:bCs/>
          <w:i w:val="0"/>
          <w:iCs/>
        </w:rPr>
      </w:pPr>
      <w:r>
        <w:rPr>
          <w:rFonts w:hint="eastAsia"/>
          <w:b w:val="0"/>
          <w:bCs/>
          <w:i w:val="0"/>
          <w:iCs/>
        </w:rPr>
        <w:t>[106]which Christ suffered from them and their instruments; lastly, he suffered from God himself, whose cup full of wrath he drank.</w:t>
      </w:r>
    </w:p>
    <w:p w14:paraId="51A2377D">
      <w:pPr>
        <w:spacing w:after="39"/>
        <w:ind w:left="-5" w:right="0"/>
        <w:rPr>
          <w:rFonts w:hint="eastAsia"/>
          <w:b w:val="0"/>
          <w:bCs/>
          <w:i w:val="0"/>
          <w:iCs/>
        </w:rPr>
      </w:pPr>
      <w:r>
        <w:rPr>
          <w:rFonts w:hint="eastAsia"/>
          <w:b w:val="0"/>
          <w:bCs/>
          <w:i w:val="0"/>
          <w:iCs/>
        </w:rPr>
        <w:t>[106]基督从它们和它们的工具所受的苦难；最后，祂从神自己那里受苦，祂喝了神盛满忿怒的杯。</w:t>
      </w:r>
    </w:p>
    <w:p w14:paraId="26FC40BF">
      <w:pPr>
        <w:spacing w:after="39"/>
        <w:ind w:left="-5" w:right="0"/>
        <w:rPr>
          <w:rFonts w:hint="eastAsia"/>
          <w:b w:val="0"/>
          <w:bCs/>
          <w:i w:val="0"/>
          <w:iCs/>
        </w:rPr>
      </w:pPr>
    </w:p>
    <w:p w14:paraId="7BBE5EF2">
      <w:pPr>
        <w:spacing w:after="39"/>
        <w:ind w:left="-5" w:right="0"/>
        <w:rPr>
          <w:rFonts w:hint="eastAsia"/>
          <w:b w:val="0"/>
          <w:bCs/>
          <w:i w:val="0"/>
          <w:iCs/>
        </w:rPr>
      </w:pPr>
      <w:r>
        <w:rPr>
          <w:rFonts w:hint="eastAsia"/>
          <w:b w:val="0"/>
          <w:bCs/>
          <w:i w:val="0"/>
          <w:iCs/>
        </w:rPr>
        <w:t>Reason 3. Because he suffered in every part of himself, in every way that he could suffer. For he suffered horrors and unspeakable sorrows in his soul; he suffered hunger, thirst, nakedness, wounds, spitting, lashes, and pummeling in his body, and whatever conceivable malice and cruelty could devise.</w:t>
      </w:r>
    </w:p>
    <w:p w14:paraId="302A3C51">
      <w:pPr>
        <w:spacing w:after="39"/>
        <w:ind w:left="-5" w:right="0"/>
        <w:rPr>
          <w:rFonts w:hint="eastAsia"/>
          <w:b w:val="0"/>
          <w:bCs/>
          <w:i w:val="0"/>
          <w:iCs/>
        </w:rPr>
      </w:pPr>
      <w:r>
        <w:rPr>
          <w:rFonts w:hint="eastAsia"/>
          <w:b w:val="0"/>
          <w:bCs/>
          <w:i w:val="0"/>
          <w:iCs/>
        </w:rPr>
        <w:t>理由3. 因为祂在祂自己的每一部分，以祂所能受苦的每一种方式受苦。因为祂在灵魂中承受了恐惧和难以言表的悲伤；祂在身体上承受了饥饿、口渴、赤身露体、伤口、唾沫、鞭打和殴打，以及一切可想象的恶意和残忍所能设计的苦难。</w:t>
      </w:r>
    </w:p>
    <w:p w14:paraId="68C6DB7F">
      <w:pPr>
        <w:spacing w:after="39"/>
        <w:ind w:left="-5" w:right="0"/>
        <w:rPr>
          <w:rFonts w:hint="eastAsia"/>
          <w:b w:val="0"/>
          <w:bCs/>
          <w:i w:val="0"/>
          <w:iCs/>
        </w:rPr>
      </w:pPr>
    </w:p>
    <w:p w14:paraId="44A771B0">
      <w:pPr>
        <w:spacing w:after="39"/>
        <w:ind w:left="-5" w:right="0"/>
        <w:rPr>
          <w:rFonts w:hint="eastAsia"/>
          <w:b w:val="0"/>
          <w:bCs/>
          <w:i w:val="0"/>
          <w:iCs/>
        </w:rPr>
      </w:pPr>
      <w:r>
        <w:rPr>
          <w:rFonts w:hint="eastAsia"/>
          <w:b w:val="0"/>
          <w:bCs/>
          <w:i w:val="0"/>
          <w:iCs/>
        </w:rPr>
        <w:t>Use 1. Of Direction: that in continually meditating on the passion of Christ, we may look upon the singular and incomprehensible goodness, grace, love, mercy, justice, and wisdom of God by which he sent his eternal Son to suffer such things for us, and for our salvation; and together also, look upon the abundant grace of our Lord Jesus Christ who was willing to do it, and who suffered so many and so grievous things for us.</w:t>
      </w:r>
    </w:p>
    <w:p w14:paraId="76582537">
      <w:pPr>
        <w:spacing w:after="39"/>
        <w:ind w:left="-5" w:right="0"/>
        <w:rPr>
          <w:rFonts w:hint="eastAsia"/>
          <w:b w:val="0"/>
          <w:bCs/>
          <w:i w:val="0"/>
          <w:iCs/>
        </w:rPr>
      </w:pPr>
      <w:r>
        <w:rPr>
          <w:rFonts w:hint="eastAsia"/>
          <w:b w:val="0"/>
          <w:bCs/>
          <w:i w:val="0"/>
          <w:iCs/>
        </w:rPr>
        <w:t>用途1. 指导：在不断默想基督的受难时，我们可以看到神独特而不可理解的良善、恩典、爱、怜悯、公义和智慧，借此祂差遣祂永恒的儿子为我们、为我们的救恩受这样的苦；同时，也看到我们主耶稣基督丰富的恩典，祂甘愿如此行，为我们受如此多且如此严重的苦难。</w:t>
      </w:r>
    </w:p>
    <w:p w14:paraId="52456D3B">
      <w:pPr>
        <w:spacing w:after="39"/>
        <w:ind w:left="-5" w:right="0"/>
        <w:rPr>
          <w:rFonts w:hint="eastAsia"/>
          <w:b w:val="0"/>
          <w:bCs/>
          <w:i w:val="0"/>
          <w:iCs/>
        </w:rPr>
      </w:pPr>
    </w:p>
    <w:p w14:paraId="59BD8E4F">
      <w:pPr>
        <w:spacing w:after="39"/>
        <w:ind w:left="-5" w:right="0"/>
        <w:rPr>
          <w:rFonts w:hint="eastAsia"/>
          <w:b w:val="0"/>
          <w:bCs/>
          <w:i w:val="0"/>
          <w:iCs/>
        </w:rPr>
      </w:pPr>
      <w:r>
        <w:rPr>
          <w:rFonts w:hint="eastAsia"/>
          <w:b w:val="0"/>
          <w:bCs/>
          <w:i w:val="0"/>
          <w:iCs/>
        </w:rPr>
        <w:t>Use 2. Of Exhortation: that from the consideration of this suffering of our Lord and Saviour, we strive to stir up ourselves powerfully, that we may daily have more faith and hope about grace and our salvation to be perfected by Christ; and that our hearts may be kindled with greater heat of love towards God and Christ, and with greater zeal of the glory of his name; lastly, that with more courage, constancy, and patience, we bear all the troubles of this life for Christ's sake, who suffered all things for us.</w:t>
      </w:r>
    </w:p>
    <w:p w14:paraId="1F6900DB">
      <w:pPr>
        <w:spacing w:after="39"/>
        <w:ind w:left="-5" w:right="0"/>
        <w:rPr>
          <w:rFonts w:hint="eastAsia"/>
          <w:b w:val="0"/>
          <w:bCs/>
          <w:i w:val="0"/>
          <w:iCs/>
        </w:rPr>
      </w:pPr>
      <w:r>
        <w:rPr>
          <w:rFonts w:hint="eastAsia"/>
          <w:b w:val="0"/>
          <w:bCs/>
          <w:i w:val="0"/>
          <w:iCs/>
        </w:rPr>
        <w:t>用途2. 劝勉：从对我们主和救主受苦的思考中，我们应当努力强烈地激励自己，使我们每天对恩典和我们将被基督完全的救恩有更多的信心和盼望；使我们的心被更大的爱的热情点燃，爱神和基督，并以更大的热忱追求祂名的荣耀；最后，使我们能以更多的勇气、坚定和忍耐，为基督的缘故承担今生的一切患难，因祂为我们受了一切苦。</w:t>
      </w:r>
    </w:p>
    <w:p w14:paraId="7BFEED5D">
      <w:pPr>
        <w:spacing w:after="39"/>
        <w:ind w:left="-5" w:right="0"/>
        <w:rPr>
          <w:rFonts w:hint="eastAsia"/>
          <w:b w:val="0"/>
          <w:bCs/>
          <w:i w:val="0"/>
          <w:iCs/>
        </w:rPr>
      </w:pPr>
    </w:p>
    <w:p w14:paraId="7FB284BE">
      <w:pPr>
        <w:spacing w:after="39"/>
        <w:ind w:left="-5" w:right="0"/>
        <w:rPr>
          <w:rFonts w:hint="eastAsia"/>
          <w:b w:val="0"/>
          <w:bCs/>
          <w:i w:val="0"/>
          <w:iCs/>
        </w:rPr>
      </w:pPr>
      <w:r>
        <w:rPr>
          <w:rFonts w:hint="eastAsia"/>
          <w:b w:val="0"/>
          <w:bCs/>
          <w:i w:val="0"/>
          <w:iCs/>
        </w:rPr>
        <w:t>Doctrine 2. Christ suffered all these things, neither out of any necessity of nature, nor by constraint, nor by casualty and chance, but of his own free choice of wisdom and will.</w:t>
      </w:r>
    </w:p>
    <w:p w14:paraId="5095B0B1">
      <w:pPr>
        <w:spacing w:after="39"/>
        <w:ind w:left="-5" w:right="0"/>
        <w:rPr>
          <w:rFonts w:hint="eastAsia"/>
          <w:b w:val="0"/>
          <w:bCs/>
          <w:i w:val="0"/>
          <w:iCs/>
        </w:rPr>
      </w:pPr>
      <w:r>
        <w:rPr>
          <w:rFonts w:hint="eastAsia"/>
          <w:b w:val="0"/>
          <w:bCs/>
          <w:i w:val="0"/>
          <w:iCs/>
        </w:rPr>
        <w:t>教义2. 基督受这一切苦，既不是出于任何自然的必然，也不是被迫的，也不是偶然或机会，而是出于祂自己智慧和意志的自由选择。</w:t>
      </w:r>
    </w:p>
    <w:p w14:paraId="62A1353F">
      <w:pPr>
        <w:spacing w:after="39"/>
        <w:ind w:left="-5" w:right="0"/>
        <w:rPr>
          <w:rFonts w:hint="eastAsia"/>
          <w:b w:val="0"/>
          <w:bCs/>
          <w:i w:val="0"/>
          <w:iCs/>
        </w:rPr>
      </w:pPr>
    </w:p>
    <w:p w14:paraId="50A14DE8">
      <w:pPr>
        <w:spacing w:after="39"/>
        <w:ind w:left="-5" w:right="0"/>
        <w:rPr>
          <w:rFonts w:hint="eastAsia"/>
          <w:b w:val="0"/>
          <w:bCs/>
          <w:i w:val="0"/>
          <w:iCs/>
        </w:rPr>
      </w:pPr>
      <w:r>
        <w:rPr>
          <w:rFonts w:hint="eastAsia"/>
          <w:b w:val="0"/>
          <w:bCs/>
          <w:i w:val="0"/>
          <w:iCs/>
        </w:rPr>
        <w:t>This is gathered from the Text in that it is put</w:t>
      </w:r>
    </w:p>
    <w:p w14:paraId="680E0041">
      <w:pPr>
        <w:spacing w:after="39"/>
        <w:ind w:left="-5" w:right="0"/>
        <w:rPr>
          <w:rFonts w:hint="eastAsia"/>
          <w:b w:val="0"/>
          <w:bCs/>
          <w:i w:val="0"/>
          <w:iCs/>
        </w:rPr>
      </w:pPr>
      <w:r>
        <w:rPr>
          <w:rFonts w:hint="eastAsia"/>
          <w:b w:val="0"/>
          <w:bCs/>
          <w:i w:val="0"/>
          <w:iCs/>
        </w:rPr>
        <w:t>这是从经文中得出的，因为它被列</w:t>
      </w:r>
    </w:p>
    <w:p w14:paraId="28A0F479">
      <w:pPr>
        <w:spacing w:after="39"/>
        <w:ind w:left="-5" w:right="0"/>
        <w:rPr>
          <w:rFonts w:hint="eastAsia"/>
          <w:b w:val="0"/>
          <w:bCs/>
          <w:i w:val="0"/>
          <w:iCs/>
        </w:rPr>
      </w:pPr>
    </w:p>
    <w:p w14:paraId="66EC07D0">
      <w:pPr>
        <w:spacing w:after="39"/>
        <w:ind w:left="-5" w:right="0"/>
        <w:rPr>
          <w:rFonts w:hint="eastAsia"/>
          <w:b w:val="0"/>
          <w:bCs/>
          <w:i w:val="0"/>
          <w:iCs/>
        </w:rPr>
      </w:pPr>
      <w:r>
        <w:rPr>
          <w:rFonts w:hint="eastAsia"/>
          <w:b w:val="0"/>
          <w:bCs/>
          <w:i w:val="0"/>
          <w:iCs/>
        </w:rPr>
        <w:t>[107] among Christ's praises, as an example of obedience, that he thus suffered. But there is no place for praise nor obedience in such things as one suffers out of necessity or chance, without the free consent of the will.</w:t>
      </w:r>
    </w:p>
    <w:p w14:paraId="111381D2">
      <w:pPr>
        <w:spacing w:after="39"/>
        <w:ind w:left="-5" w:right="0"/>
        <w:rPr>
          <w:rFonts w:hint="eastAsia"/>
          <w:b w:val="0"/>
          <w:bCs/>
          <w:i w:val="0"/>
          <w:iCs/>
        </w:rPr>
      </w:pPr>
      <w:r>
        <w:rPr>
          <w:rFonts w:hint="eastAsia"/>
          <w:b w:val="0"/>
          <w:bCs/>
          <w:i w:val="0"/>
          <w:iCs/>
        </w:rPr>
        <w:t>[107] 在基督的赞美中，作为顺服的榜样，祂如此受苦。但对于一个人出于必然或偶然而受苦，没有意志的自由同意，就没有赞美或顺服的余地。</w:t>
      </w:r>
    </w:p>
    <w:p w14:paraId="66BD8B81">
      <w:pPr>
        <w:spacing w:after="39"/>
        <w:ind w:left="-5" w:right="0"/>
        <w:rPr>
          <w:rFonts w:hint="eastAsia"/>
          <w:b w:val="0"/>
          <w:bCs/>
          <w:i w:val="0"/>
          <w:iCs/>
        </w:rPr>
      </w:pPr>
    </w:p>
    <w:p w14:paraId="10476F3E">
      <w:pPr>
        <w:spacing w:after="39"/>
        <w:ind w:left="-5" w:right="0"/>
        <w:rPr>
          <w:rFonts w:hint="eastAsia"/>
          <w:b w:val="0"/>
          <w:bCs/>
          <w:i w:val="0"/>
          <w:iCs/>
        </w:rPr>
      </w:pPr>
      <w:r>
        <w:rPr>
          <w:rFonts w:hint="eastAsia"/>
          <w:b w:val="0"/>
          <w:bCs/>
          <w:i w:val="0"/>
          <w:iCs/>
        </w:rPr>
        <w:t>Reason 1. Because this was the will of the Father to which he would conform his will in all things, so far as he laid this charge upon him.</w:t>
      </w:r>
    </w:p>
    <w:p w14:paraId="3F1905F1">
      <w:pPr>
        <w:spacing w:after="39"/>
        <w:ind w:left="-5" w:right="0"/>
        <w:rPr>
          <w:rFonts w:hint="eastAsia"/>
          <w:b w:val="0"/>
          <w:bCs/>
          <w:i w:val="0"/>
          <w:iCs/>
        </w:rPr>
      </w:pPr>
      <w:r>
        <w:rPr>
          <w:rFonts w:hint="eastAsia"/>
          <w:b w:val="0"/>
          <w:bCs/>
          <w:i w:val="0"/>
          <w:iCs/>
        </w:rPr>
        <w:t>理由1. 因为这是父的旨意，祂愿意在所有事情上使自己的意志符合父的旨意，因为父将这责任加在祂身上。</w:t>
      </w:r>
    </w:p>
    <w:p w14:paraId="427B5F65">
      <w:pPr>
        <w:spacing w:after="39"/>
        <w:ind w:left="-5" w:right="0"/>
        <w:rPr>
          <w:rFonts w:hint="eastAsia"/>
          <w:b w:val="0"/>
          <w:bCs/>
          <w:i w:val="0"/>
          <w:iCs/>
        </w:rPr>
      </w:pPr>
    </w:p>
    <w:p w14:paraId="394EA94D">
      <w:pPr>
        <w:spacing w:after="39"/>
        <w:ind w:left="-5" w:right="0"/>
        <w:rPr>
          <w:rFonts w:hint="eastAsia"/>
          <w:b w:val="0"/>
          <w:bCs/>
          <w:i w:val="0"/>
          <w:iCs/>
        </w:rPr>
      </w:pPr>
      <w:r>
        <w:rPr>
          <w:rFonts w:hint="eastAsia"/>
          <w:b w:val="0"/>
          <w:bCs/>
          <w:i w:val="0"/>
          <w:iCs/>
        </w:rPr>
        <w:t>Reason 2. Because this was the very thing for which Christ came into the world, according to the form of covenant made between the</w:t>
      </w:r>
    </w:p>
    <w:p w14:paraId="13923D0B">
      <w:pPr>
        <w:spacing w:after="39"/>
        <w:ind w:left="-5" w:right="0"/>
        <w:rPr>
          <w:rFonts w:hint="eastAsia"/>
          <w:b w:val="0"/>
          <w:bCs/>
          <w:i w:val="0"/>
          <w:iCs/>
        </w:rPr>
      </w:pPr>
      <w:r>
        <w:rPr>
          <w:rFonts w:hint="eastAsia"/>
          <w:b w:val="0"/>
          <w:bCs/>
          <w:i w:val="0"/>
          <w:iCs/>
        </w:rPr>
        <w:t>理由2. 因为这正是基督来到世上的目的，按照在</w:t>
      </w:r>
    </w:p>
    <w:p w14:paraId="3BB70239">
      <w:pPr>
        <w:spacing w:after="39"/>
        <w:ind w:left="-5" w:right="0"/>
        <w:rPr>
          <w:rFonts w:hint="eastAsia"/>
          <w:b w:val="0"/>
          <w:bCs/>
          <w:i w:val="0"/>
          <w:iCs/>
        </w:rPr>
      </w:pPr>
    </w:p>
    <w:p w14:paraId="5F547C68">
      <w:pPr>
        <w:spacing w:after="39"/>
        <w:ind w:left="-5" w:right="0"/>
        <w:rPr>
          <w:rFonts w:hint="eastAsia"/>
          <w:b w:val="0"/>
          <w:bCs/>
          <w:i w:val="0"/>
          <w:iCs/>
        </w:rPr>
      </w:pPr>
      <w:r>
        <w:rPr>
          <w:rFonts w:hint="eastAsia"/>
          <w:b w:val="0"/>
          <w:bCs/>
          <w:i w:val="0"/>
          <w:iCs/>
        </w:rPr>
        <w:t>161</w:t>
      </w:r>
    </w:p>
    <w:p w14:paraId="7A74D455">
      <w:pPr>
        <w:spacing w:after="39"/>
        <w:ind w:left="-5" w:right="0"/>
        <w:rPr>
          <w:rFonts w:hint="eastAsia"/>
          <w:b w:val="0"/>
          <w:bCs/>
          <w:i w:val="0"/>
          <w:iCs/>
        </w:rPr>
      </w:pPr>
      <w:r>
        <w:rPr>
          <w:rFonts w:hint="eastAsia"/>
          <w:b w:val="0"/>
          <w:bCs/>
          <w:i w:val="0"/>
          <w:iCs/>
        </w:rPr>
        <w:t>161</w:t>
      </w:r>
    </w:p>
    <w:p w14:paraId="7A835E98">
      <w:pPr>
        <w:spacing w:after="39"/>
        <w:ind w:left="-5" w:right="0"/>
        <w:rPr>
          <w:rFonts w:hint="eastAsia"/>
          <w:b w:val="0"/>
          <w:bCs/>
          <w:i w:val="0"/>
          <w:iCs/>
        </w:rPr>
      </w:pPr>
    </w:p>
    <w:p w14:paraId="39668DD2">
      <w:pPr>
        <w:spacing w:after="39"/>
        <w:ind w:left="-5" w:right="0"/>
        <w:rPr>
          <w:rFonts w:hint="eastAsia"/>
          <w:b w:val="0"/>
          <w:bCs/>
          <w:i w:val="0"/>
          <w:iCs/>
        </w:rPr>
      </w:pPr>
      <w:r>
        <w:rPr>
          <w:rFonts w:hint="eastAsia"/>
          <w:b w:val="0"/>
          <w:bCs/>
          <w:i w:val="0"/>
          <w:iCs/>
        </w:rPr>
        <w:t>Father and the Son, Isa 53.10.</w:t>
      </w:r>
    </w:p>
    <w:p w14:paraId="61CA5CAA">
      <w:pPr>
        <w:spacing w:after="39"/>
        <w:ind w:left="-5" w:right="0"/>
        <w:rPr>
          <w:rFonts w:hint="eastAsia"/>
          <w:b w:val="0"/>
          <w:bCs/>
          <w:i w:val="0"/>
          <w:iCs/>
        </w:rPr>
      </w:pPr>
      <w:r>
        <w:rPr>
          <w:rFonts w:hint="eastAsia"/>
          <w:b w:val="0"/>
          <w:bCs/>
          <w:i w:val="0"/>
          <w:iCs/>
        </w:rPr>
        <w:t>父与子之间所立的约的形式，以赛亚书53:10。</w:t>
      </w:r>
    </w:p>
    <w:p w14:paraId="5F40B824">
      <w:pPr>
        <w:spacing w:after="39"/>
        <w:ind w:left="-5" w:right="0"/>
        <w:rPr>
          <w:rFonts w:hint="eastAsia"/>
          <w:b/>
          <w:i w:val="0"/>
          <w:iCs/>
        </w:rPr>
      </w:pPr>
    </w:p>
    <w:p w14:paraId="3FCDF6B6">
      <w:pPr>
        <w:ind w:left="-5" w:right="0"/>
        <w:rPr>
          <w:rFonts w:hint="eastAsia"/>
          <w:i w:val="0"/>
          <w:iCs/>
        </w:rPr>
      </w:pPr>
      <w:r>
        <w:rPr>
          <w:rFonts w:hint="eastAsia"/>
          <w:i w:val="0"/>
          <w:iCs/>
        </w:rPr>
        <w:t>Reason 3. Because in this consisted the most perfect obedience,</w:t>
      </w:r>
    </w:p>
    <w:p w14:paraId="08BC53A9">
      <w:pPr>
        <w:ind w:left="-5" w:right="0"/>
        <w:rPr>
          <w:rFonts w:hint="eastAsia"/>
          <w:i w:val="0"/>
          <w:iCs/>
        </w:rPr>
      </w:pPr>
      <w:r>
        <w:rPr>
          <w:rFonts w:hint="eastAsia"/>
          <w:i w:val="0"/>
          <w:iCs/>
        </w:rPr>
        <w:t>理由三：因为在这其中体现了最完美的顺服，</w:t>
      </w:r>
    </w:p>
    <w:p w14:paraId="2CA0733E">
      <w:pPr>
        <w:ind w:left="-5" w:right="0"/>
        <w:rPr>
          <w:rFonts w:hint="eastAsia"/>
          <w:i w:val="0"/>
          <w:iCs/>
        </w:rPr>
      </w:pPr>
    </w:p>
    <w:p w14:paraId="7BF82469">
      <w:pPr>
        <w:ind w:left="-5" w:right="0"/>
        <w:rPr>
          <w:rFonts w:hint="eastAsia"/>
          <w:i w:val="0"/>
          <w:iCs/>
        </w:rPr>
      </w:pPr>
      <w:r>
        <w:rPr>
          <w:rFonts w:hint="eastAsia"/>
          <w:i w:val="0"/>
          <w:iCs/>
        </w:rPr>
        <w:t>162 which is the way to the most perfect glory, Phil 2.8-9.</w:t>
      </w:r>
    </w:p>
    <w:p w14:paraId="1AF33778">
      <w:pPr>
        <w:ind w:left="-5" w:right="0"/>
        <w:rPr>
          <w:rFonts w:hint="eastAsia"/>
          <w:i w:val="0"/>
          <w:iCs/>
        </w:rPr>
      </w:pPr>
      <w:r>
        <w:rPr>
          <w:rFonts w:hint="eastAsia"/>
          <w:i w:val="0"/>
          <w:iCs/>
        </w:rPr>
        <w:t>162 这是通向最完美荣耀的道路，腓立比书2:8-9。</w:t>
      </w:r>
    </w:p>
    <w:p w14:paraId="51E91053">
      <w:pPr>
        <w:ind w:left="-5" w:right="0"/>
        <w:rPr>
          <w:rFonts w:hint="eastAsia"/>
          <w:i w:val="0"/>
          <w:iCs/>
        </w:rPr>
      </w:pPr>
    </w:p>
    <w:p w14:paraId="62362778">
      <w:pPr>
        <w:ind w:left="-5" w:right="0"/>
        <w:rPr>
          <w:rFonts w:hint="eastAsia"/>
          <w:i w:val="0"/>
          <w:iCs/>
        </w:rPr>
      </w:pPr>
      <w:r>
        <w:rPr>
          <w:rFonts w:hint="eastAsia"/>
          <w:i w:val="0"/>
          <w:iCs/>
        </w:rPr>
        <w:t>Objection: Every evil of punishment is against the will of the sufferer; but what Christ suffered for us were very great evils of punishment. They were therefore suffered against his will.</w:t>
      </w:r>
    </w:p>
    <w:p w14:paraId="74E7F0AD">
      <w:pPr>
        <w:ind w:left="-5" w:right="0"/>
        <w:rPr>
          <w:rFonts w:hint="eastAsia"/>
          <w:i w:val="0"/>
          <w:iCs/>
        </w:rPr>
      </w:pPr>
      <w:r>
        <w:rPr>
          <w:rFonts w:hint="eastAsia"/>
          <w:i w:val="0"/>
          <w:iCs/>
        </w:rPr>
        <w:t>反对：每一种惩罚之恶都违背受苦者的意愿；但基督为我们所受的是极大的惩罚之恶。因此，祂是违背自己意愿而受苦的。</w:t>
      </w:r>
    </w:p>
    <w:p w14:paraId="47332F7F">
      <w:pPr>
        <w:ind w:left="-5" w:right="0"/>
        <w:rPr>
          <w:rFonts w:hint="eastAsia"/>
          <w:i w:val="0"/>
          <w:iCs/>
        </w:rPr>
      </w:pPr>
    </w:p>
    <w:p w14:paraId="1A2C7A43">
      <w:pPr>
        <w:ind w:left="-5" w:right="0"/>
        <w:rPr>
          <w:rFonts w:hint="eastAsia"/>
          <w:i w:val="0"/>
          <w:iCs/>
        </w:rPr>
      </w:pPr>
      <w:r>
        <w:rPr>
          <w:rFonts w:hint="eastAsia"/>
          <w:i w:val="0"/>
          <w:iCs/>
        </w:rPr>
        <w:t>Answer: That evils of punishment are said always to be against the will of the sufferer:</w:t>
      </w:r>
    </w:p>
    <w:p w14:paraId="059329F2">
      <w:pPr>
        <w:ind w:left="-5" w:right="0"/>
        <w:rPr>
          <w:rFonts w:hint="eastAsia"/>
          <w:i w:val="0"/>
          <w:iCs/>
        </w:rPr>
      </w:pPr>
      <w:r>
        <w:rPr>
          <w:rFonts w:hint="eastAsia"/>
          <w:i w:val="0"/>
          <w:iCs/>
        </w:rPr>
        <w:t>回答：惩罚之恶被认为总是违背受苦者的意愿，这是因为：</w:t>
      </w:r>
    </w:p>
    <w:p w14:paraId="3314E171">
      <w:pPr>
        <w:ind w:left="-5" w:right="0"/>
        <w:rPr>
          <w:rFonts w:hint="eastAsia"/>
          <w:i w:val="0"/>
          <w:iCs/>
        </w:rPr>
      </w:pPr>
    </w:p>
    <w:p w14:paraId="3A3253B4">
      <w:pPr>
        <w:ind w:left="-5" w:right="0"/>
        <w:rPr>
          <w:rFonts w:hint="eastAsia"/>
          <w:i w:val="0"/>
          <w:iCs/>
        </w:rPr>
      </w:pPr>
      <w:r>
        <w:rPr>
          <w:rFonts w:hint="eastAsia"/>
          <w:i w:val="0"/>
          <w:iCs/>
        </w:rPr>
        <w:t>First, Because they are against his natural inclination. Therefore punishment is only evil because it tends to destroy our nature, and so it is against the inclination of nature, whereby everything seeks the preservation of itself.</w:t>
      </w:r>
    </w:p>
    <w:p w14:paraId="37520595">
      <w:pPr>
        <w:ind w:left="-5" w:right="0"/>
        <w:rPr>
          <w:rFonts w:hint="eastAsia"/>
          <w:i w:val="0"/>
          <w:iCs/>
        </w:rPr>
      </w:pPr>
      <w:r>
        <w:rPr>
          <w:rFonts w:hint="eastAsia"/>
          <w:i w:val="0"/>
          <w:iCs/>
        </w:rPr>
        <w:t>首先，因为它们违背了他的自然倾向。因此，惩罚之所以为恶，是因为它倾向于毁坏我们的本性，所以它违背了自然的倾向，即万物都寻求自我保存。</w:t>
      </w:r>
    </w:p>
    <w:p w14:paraId="4D52D0DB">
      <w:pPr>
        <w:ind w:left="-5" w:right="0"/>
        <w:rPr>
          <w:rFonts w:hint="eastAsia"/>
          <w:i w:val="0"/>
          <w:iCs/>
        </w:rPr>
      </w:pPr>
    </w:p>
    <w:p w14:paraId="6F1074AB">
      <w:pPr>
        <w:ind w:left="-5" w:right="0"/>
        <w:rPr>
          <w:rFonts w:hint="eastAsia"/>
          <w:i w:val="0"/>
          <w:iCs/>
        </w:rPr>
      </w:pPr>
      <w:r>
        <w:rPr>
          <w:rFonts w:hint="eastAsia"/>
          <w:i w:val="0"/>
          <w:iCs/>
        </w:rPr>
        <w:t>Secondly, The evil of punishment is against the will of the sufferer, conditionally; namely, if the sufferer can attain his wished end by no other means; but it is not always absolutely against his will. The first had a place in Christ, because these passions were against the inclinations of nature since otherwise they would have brought him no pain; and they were also against his conditional will, as it appears by [108]</w:t>
      </w:r>
    </w:p>
    <w:p w14:paraId="2B479542">
      <w:pPr>
        <w:ind w:left="-5" w:right="0"/>
        <w:rPr>
          <w:rFonts w:hint="eastAsia"/>
          <w:i w:val="0"/>
          <w:iCs/>
        </w:rPr>
      </w:pPr>
      <w:r>
        <w:rPr>
          <w:rFonts w:hint="eastAsia"/>
          <w:i w:val="0"/>
          <w:iCs/>
        </w:rPr>
        <w:t>其次，惩罚之恶是有条件地违背受苦者的意愿；即，如果受苦者无法通过其他方式达到他所希望的目的；但它并不总是绝对违背他的意愿。第一点在基督身上确有体现，因为这些苦难违背了自然的倾向，否则它们就不会给祂带来痛苦；这些苦难也违背了祂的有条件意愿，正如[108]所示</w:t>
      </w:r>
    </w:p>
    <w:p w14:paraId="202C884C">
      <w:pPr>
        <w:ind w:left="-5" w:right="0"/>
        <w:rPr>
          <w:rFonts w:hint="eastAsia"/>
          <w:i w:val="0"/>
          <w:iCs/>
        </w:rPr>
      </w:pPr>
    </w:p>
    <w:p w14:paraId="58FA68EC">
      <w:pPr>
        <w:ind w:left="-5" w:right="0"/>
        <w:rPr>
          <w:rFonts w:hint="eastAsia"/>
          <w:i w:val="0"/>
          <w:iCs/>
        </w:rPr>
      </w:pPr>
      <w:r>
        <w:rPr>
          <w:rFonts w:hint="eastAsia"/>
          <w:i w:val="0"/>
          <w:iCs/>
        </w:rPr>
        <w:t>163these words: Father, if it is possible, let this cup pass from me. But they were not against his deliberate, determinate, and absolute will. The reason is because he suffered it all out of obedience to the Father, and out of love for us, and for our salvation.</w:t>
      </w:r>
    </w:p>
    <w:p w14:paraId="793D3B2F">
      <w:pPr>
        <w:ind w:left="-5" w:right="0"/>
        <w:rPr>
          <w:rFonts w:hint="eastAsia"/>
          <w:i w:val="0"/>
          <w:iCs/>
        </w:rPr>
      </w:pPr>
      <w:r>
        <w:rPr>
          <w:rFonts w:hint="eastAsia"/>
          <w:i w:val="0"/>
          <w:iCs/>
        </w:rPr>
        <w:t>163这些话所表明的："父啊，若是可能，就让这杯离开我。"但它们并非违背祂深思熟虑的、坚定的、绝对的意愿。原因是因为祂忍受这一切是出于对父的顺服，出于对我们的爱，以及为了我们的救恩。</w:t>
      </w:r>
    </w:p>
    <w:p w14:paraId="3ECFEF2F">
      <w:pPr>
        <w:ind w:left="-5" w:right="0"/>
        <w:rPr>
          <w:rFonts w:hint="eastAsia"/>
          <w:i w:val="0"/>
          <w:iCs/>
        </w:rPr>
      </w:pPr>
    </w:p>
    <w:p w14:paraId="4FF66474">
      <w:pPr>
        <w:ind w:left="-5" w:right="0"/>
        <w:rPr>
          <w:rFonts w:hint="eastAsia"/>
          <w:i w:val="0"/>
          <w:iCs/>
        </w:rPr>
      </w:pPr>
      <w:r>
        <w:rPr>
          <w:rFonts w:hint="eastAsia"/>
          <w:i w:val="0"/>
          <w:iCs/>
        </w:rPr>
        <w:t>Use 1. Of Instruction: how we may from this ground arm our minds against those temptations that usually come by the occasion of Christ's sufferings. For in this respect, Christ was a stumbling stone</w:t>
      </w:r>
    </w:p>
    <w:p w14:paraId="45D339DF">
      <w:pPr>
        <w:ind w:left="-5" w:right="0"/>
        <w:rPr>
          <w:rFonts w:hint="eastAsia"/>
          <w:i w:val="0"/>
          <w:iCs/>
        </w:rPr>
      </w:pPr>
      <w:r>
        <w:rPr>
          <w:rFonts w:hint="eastAsia"/>
          <w:i w:val="0"/>
          <w:iCs/>
        </w:rPr>
        <w:t>应用一：教导：我们如何从这一基础上武装我们的心智，抵挡那些通常因基督受苦而来的诱惑。因为在这方面，基督是一块绊脚石</w:t>
      </w:r>
    </w:p>
    <w:p w14:paraId="0F21FAD4">
      <w:pPr>
        <w:ind w:left="-5" w:right="0"/>
        <w:rPr>
          <w:rFonts w:hint="eastAsia"/>
          <w:i w:val="0"/>
          <w:iCs/>
        </w:rPr>
      </w:pPr>
    </w:p>
    <w:p w14:paraId="01D2518C">
      <w:pPr>
        <w:ind w:left="-5" w:right="0"/>
        <w:rPr>
          <w:rFonts w:hint="eastAsia"/>
          <w:i w:val="0"/>
          <w:iCs/>
        </w:rPr>
      </w:pPr>
      <w:r>
        <w:rPr>
          <w:rFonts w:hint="eastAsia"/>
          <w:i w:val="0"/>
          <w:iCs/>
        </w:rPr>
        <w:t>164to the Jews, and foolishness to the Grecians. But if we weigh well with ourselves, that Christ suffered all these things not out of coaction, or out of any necessity, or any external force, but from the obedience of love towards mankind, and that he might give us a most perfect pattern of obedience in his own person. We would be so far from finding any stumbling block, or foolishness in these sufferings, that on the contrary, nothing could be found that was or is more suitable to the Saviour of the world.</w:t>
      </w:r>
    </w:p>
    <w:p w14:paraId="2DFDC4FA">
      <w:pPr>
        <w:ind w:left="-5" w:right="0"/>
        <w:rPr>
          <w:rFonts w:hint="eastAsia"/>
          <w:i w:val="0"/>
          <w:iCs/>
        </w:rPr>
      </w:pPr>
      <w:r>
        <w:rPr>
          <w:rFonts w:hint="eastAsia"/>
          <w:i w:val="0"/>
          <w:iCs/>
        </w:rPr>
        <w:t>164对犹太人来说，对希腊人来说则是愚拙。但如果我们深思熟虑，基督受这一切苦难不是出于强制，不是出于任何必然，也不是出于任何外部力量，而是出于对人类的爱的顺服，并且祂要在自己身上给我们树立一个最完美的顺服榜样。我们就会远离在这些苦难中找到任何绊脚石或愚拙，相反，没有什么比这更适合世界的救主了。</w:t>
      </w:r>
    </w:p>
    <w:p w14:paraId="24F92326">
      <w:pPr>
        <w:ind w:left="-5" w:right="0"/>
        <w:rPr>
          <w:rFonts w:hint="eastAsia"/>
          <w:i w:val="0"/>
          <w:iCs/>
        </w:rPr>
      </w:pPr>
    </w:p>
    <w:p w14:paraId="4899F9AB">
      <w:pPr>
        <w:ind w:left="-5" w:right="0"/>
        <w:rPr>
          <w:rFonts w:hint="eastAsia"/>
          <w:i w:val="0"/>
          <w:iCs/>
        </w:rPr>
      </w:pPr>
      <w:r>
        <w:rPr>
          <w:rFonts w:hint="eastAsia"/>
          <w:i w:val="0"/>
          <w:iCs/>
        </w:rPr>
        <w:t>Use 2. Of Exhortation: that calling seriously to mind this grace of our Lord Jesus Christ, out of thankfulness to and mutual love for him, we may be ready, with all willingness and cheerfulness of mind, to undergo all sufferings and afflictions for his sake.</w:t>
      </w:r>
    </w:p>
    <w:p w14:paraId="5FD523A2">
      <w:pPr>
        <w:ind w:left="-5" w:right="0"/>
        <w:rPr>
          <w:rFonts w:hint="eastAsia"/>
          <w:i w:val="0"/>
          <w:iCs/>
        </w:rPr>
      </w:pPr>
      <w:r>
        <w:rPr>
          <w:rFonts w:hint="eastAsia"/>
          <w:i w:val="0"/>
          <w:iCs/>
        </w:rPr>
        <w:t>应用二：劝勉：认真思考我们主耶稣基督的这恩典，出于对祂的感恩和相互的爱，我们应当准备好，以全然的甘心和愉悦的心态，为祂的缘故忍受一切苦难和患难。</w:t>
      </w:r>
    </w:p>
    <w:p w14:paraId="7DDA33E6">
      <w:pPr>
        <w:ind w:left="-5" w:right="0"/>
        <w:rPr>
          <w:rFonts w:hint="eastAsia"/>
          <w:i w:val="0"/>
          <w:iCs/>
        </w:rPr>
      </w:pPr>
    </w:p>
    <w:p w14:paraId="3EB5DFDD">
      <w:pPr>
        <w:ind w:left="-5" w:right="0"/>
        <w:rPr>
          <w:rFonts w:hint="eastAsia"/>
          <w:b/>
          <w:bCs/>
          <w:i w:val="0"/>
          <w:iCs/>
        </w:rPr>
      </w:pPr>
      <w:r>
        <w:rPr>
          <w:rFonts w:hint="eastAsia"/>
          <w:b/>
          <w:bCs/>
          <w:i w:val="0"/>
          <w:iCs/>
        </w:rPr>
        <w:t>Doctrine 3. Christ's sufferings were an expiatory Sacrifice for our sins.</w:t>
      </w:r>
    </w:p>
    <w:p w14:paraId="1795080F">
      <w:pPr>
        <w:ind w:left="-5" w:right="0"/>
        <w:rPr>
          <w:rFonts w:hint="eastAsia"/>
          <w:b/>
          <w:bCs/>
          <w:i w:val="0"/>
          <w:iCs/>
        </w:rPr>
      </w:pPr>
      <w:r>
        <w:rPr>
          <w:rFonts w:hint="eastAsia"/>
          <w:b/>
          <w:bCs/>
          <w:i w:val="0"/>
          <w:iCs/>
        </w:rPr>
        <w:t>教义三：基督的受苦是为我们的罪所献的赎罪祭。</w:t>
      </w:r>
    </w:p>
    <w:p w14:paraId="6C8D8E32">
      <w:pPr>
        <w:ind w:left="-5" w:right="0"/>
        <w:rPr>
          <w:rFonts w:hint="eastAsia"/>
          <w:i w:val="0"/>
          <w:iCs/>
        </w:rPr>
      </w:pPr>
    </w:p>
    <w:p w14:paraId="3D1592D0">
      <w:pPr>
        <w:ind w:left="-5" w:right="0"/>
        <w:rPr>
          <w:rFonts w:hint="eastAsia"/>
          <w:i w:val="0"/>
          <w:iCs/>
        </w:rPr>
      </w:pPr>
      <w:r>
        <w:rPr>
          <w:rFonts w:hint="eastAsia"/>
          <w:i w:val="0"/>
          <w:iCs/>
        </w:rPr>
        <w:t>This is what is said in the Text, That he suffered for sins, for the unjust. That is, he had the virtue to take away the punishment from us, the guilt also, and the spot, and to acquire for us the favour of God, and righteousness, and eternal life. It is what is usually signified by satisfaction, by</w:t>
      </w:r>
    </w:p>
    <w:p w14:paraId="3150FCA1">
      <w:pPr>
        <w:ind w:left="-5" w:right="0"/>
        <w:rPr>
          <w:rFonts w:hint="eastAsia"/>
          <w:i w:val="0"/>
          <w:iCs/>
        </w:rPr>
      </w:pPr>
      <w:r>
        <w:rPr>
          <w:rFonts w:hint="eastAsia"/>
          <w:i w:val="0"/>
          <w:iCs/>
        </w:rPr>
        <w:t>这就是经文所说的，祂为罪受苦，为不义的人。就是说，祂有能力除去我们的刑罚，也除去我们的罪责和污点，为我们获取神的恩惠、公义和永生。这通常被表示为满足，</w:t>
      </w:r>
    </w:p>
    <w:p w14:paraId="2692E041">
      <w:pPr>
        <w:ind w:left="-5" w:right="0"/>
        <w:rPr>
          <w:rFonts w:hint="eastAsia"/>
          <w:i w:val="0"/>
          <w:iCs/>
        </w:rPr>
      </w:pPr>
    </w:p>
    <w:p w14:paraId="5FF27BCE">
      <w:pPr>
        <w:ind w:left="-5" w:right="0"/>
        <w:rPr>
          <w:rFonts w:hint="eastAsia"/>
          <w:i w:val="0"/>
          <w:iCs/>
        </w:rPr>
      </w:pPr>
      <w:r>
        <w:rPr>
          <w:rFonts w:hint="eastAsia"/>
          <w:i w:val="0"/>
          <w:iCs/>
        </w:rPr>
        <w:t>[109] merit, by redemption, by restitution, or restoration made by Christ.</w:t>
      </w:r>
    </w:p>
    <w:p w14:paraId="24CEA8CF">
      <w:pPr>
        <w:ind w:left="-5" w:right="0"/>
        <w:rPr>
          <w:rFonts w:hint="eastAsia"/>
          <w:i w:val="0"/>
          <w:iCs/>
        </w:rPr>
      </w:pPr>
      <w:r>
        <w:rPr>
          <w:rFonts w:hint="eastAsia"/>
          <w:i w:val="0"/>
          <w:iCs/>
        </w:rPr>
        <w:t>[109] 功德，救赎，基督所成就的赔偿或恢复。</w:t>
      </w:r>
    </w:p>
    <w:p w14:paraId="3B344099">
      <w:pPr>
        <w:ind w:left="-5" w:right="0"/>
        <w:rPr>
          <w:rFonts w:hint="eastAsia"/>
          <w:i w:val="0"/>
          <w:iCs/>
        </w:rPr>
      </w:pPr>
    </w:p>
    <w:p w14:paraId="5B8E5208">
      <w:pPr>
        <w:ind w:left="-5" w:right="0"/>
        <w:rPr>
          <w:rFonts w:hint="eastAsia"/>
          <w:i w:val="0"/>
          <w:iCs/>
        </w:rPr>
      </w:pPr>
      <w:r>
        <w:rPr>
          <w:rFonts w:hint="eastAsia"/>
          <w:i w:val="0"/>
          <w:iCs/>
        </w:rPr>
        <w:t>Reason 1. Because this was the covenant between the Father and the Son, that if he would undergo that obedience for us, then we would be freed from our disobedience and death, and would live through him, Isa 53.10. For this suffering was the perfecting of all his obedience.</w:t>
      </w:r>
    </w:p>
    <w:p w14:paraId="286145A0">
      <w:pPr>
        <w:ind w:left="-5" w:right="0"/>
        <w:rPr>
          <w:rFonts w:hint="eastAsia"/>
          <w:i w:val="0"/>
          <w:iCs/>
        </w:rPr>
      </w:pPr>
      <w:r>
        <w:rPr>
          <w:rFonts w:hint="eastAsia"/>
          <w:i w:val="0"/>
          <w:iCs/>
        </w:rPr>
        <w:t>理由一：因为这是父与子之间的约定，如果祂为我们承担那顺服，那么我们就会从我们的不顺服和死亡中被释放，并通过祂而活，以赛亚书53:10。因为这种受苦是祂一切顺服的完全。</w:t>
      </w:r>
    </w:p>
    <w:p w14:paraId="56877329">
      <w:pPr>
        <w:ind w:left="-5" w:right="0"/>
        <w:rPr>
          <w:rFonts w:hint="eastAsia"/>
          <w:i w:val="0"/>
          <w:iCs/>
        </w:rPr>
      </w:pPr>
    </w:p>
    <w:p w14:paraId="31D304D1">
      <w:pPr>
        <w:spacing w:after="0" w:line="259" w:lineRule="auto"/>
        <w:ind w:left="0" w:right="0" w:firstLine="0"/>
        <w:jc w:val="left"/>
        <w:rPr>
          <w:rFonts w:hint="eastAsia"/>
          <w:i w:val="0"/>
          <w:iCs/>
        </w:rPr>
      </w:pPr>
      <w:r>
        <w:rPr>
          <w:rFonts w:hint="eastAsia"/>
          <w:i w:val="0"/>
          <w:iCs/>
        </w:rPr>
        <w:t>Reason 2. Because by his suffering, Christ made satisfaction to divine justice, and repaid God as much of his honour in our name, as he had suffered in it by our sins. Therefore God's justice is now appeased; the grace of God has had its free course, so that it may derive all good upon us.</w:t>
      </w:r>
    </w:p>
    <w:p w14:paraId="798EC467">
      <w:pPr>
        <w:spacing w:after="0" w:line="259" w:lineRule="auto"/>
        <w:ind w:left="0" w:right="0" w:firstLine="0"/>
        <w:jc w:val="left"/>
        <w:rPr>
          <w:rFonts w:hint="eastAsia"/>
          <w:i w:val="0"/>
          <w:iCs/>
        </w:rPr>
      </w:pPr>
      <w:r>
        <w:rPr>
          <w:rFonts w:hint="eastAsia"/>
          <w:i w:val="0"/>
          <w:iCs/>
        </w:rPr>
        <w:t>理由2. 因为基督通过祂的受苦，满足了神圣的公义，并且以我们的名义向神偿还了与我们的罪所亏欠的同等荣耀。因此，神的公义现已平息；神的恩典已畅通无阻地流向我们，使一切美善临到我们。</w:t>
      </w:r>
    </w:p>
    <w:p w14:paraId="7BA9071A">
      <w:pPr>
        <w:spacing w:after="0" w:line="259" w:lineRule="auto"/>
        <w:ind w:left="0" w:right="0" w:firstLine="0"/>
        <w:jc w:val="left"/>
        <w:rPr>
          <w:rFonts w:hint="eastAsia"/>
          <w:i w:val="0"/>
          <w:iCs/>
        </w:rPr>
      </w:pPr>
    </w:p>
    <w:p w14:paraId="09FDB5AB">
      <w:pPr>
        <w:spacing w:after="0" w:line="259" w:lineRule="auto"/>
        <w:ind w:left="0" w:right="0" w:firstLine="0"/>
        <w:jc w:val="left"/>
        <w:rPr>
          <w:rFonts w:hint="eastAsia"/>
          <w:i w:val="0"/>
          <w:iCs/>
        </w:rPr>
      </w:pPr>
      <w:r>
        <w:rPr>
          <w:rFonts w:hint="eastAsia"/>
          <w:i w:val="0"/>
          <w:iCs/>
        </w:rPr>
        <w:t>Reason 3. Because Christ now, by virtue of his passion and consummate obedience, as it were of his own right that he acquired, makes intercession with the Father for us, so that we may be, and 165 live with him, Joh 17.24.</w:t>
      </w:r>
    </w:p>
    <w:p w14:paraId="64BB5855">
      <w:pPr>
        <w:spacing w:after="0" w:line="259" w:lineRule="auto"/>
        <w:ind w:left="0" w:right="0" w:firstLine="0"/>
        <w:jc w:val="left"/>
        <w:rPr>
          <w:rFonts w:hint="eastAsia"/>
          <w:i w:val="0"/>
          <w:iCs/>
        </w:rPr>
      </w:pPr>
      <w:r>
        <w:rPr>
          <w:rFonts w:hint="eastAsia"/>
          <w:i w:val="0"/>
          <w:iCs/>
        </w:rPr>
        <w:t>理由3. 因为基督现在，凭借祂的受难和完全的顺服，就如同祂所获得的自身权利一样，为我们向父神代求，使我们可以与祂同在，并165与祂同活，约翰福音17:24。</w:t>
      </w:r>
    </w:p>
    <w:p w14:paraId="3BCD2766">
      <w:pPr>
        <w:spacing w:after="0" w:line="259" w:lineRule="auto"/>
        <w:ind w:left="0" w:right="0" w:firstLine="0"/>
        <w:jc w:val="left"/>
        <w:rPr>
          <w:rFonts w:hint="eastAsia"/>
          <w:i w:val="0"/>
          <w:iCs/>
        </w:rPr>
      </w:pPr>
    </w:p>
    <w:p w14:paraId="231133B6">
      <w:pPr>
        <w:spacing w:after="0" w:line="259" w:lineRule="auto"/>
        <w:ind w:left="0" w:right="0" w:firstLine="0"/>
        <w:jc w:val="left"/>
        <w:rPr>
          <w:rFonts w:hint="eastAsia"/>
          <w:i w:val="0"/>
          <w:iCs/>
        </w:rPr>
      </w:pPr>
      <w:r>
        <w:rPr>
          <w:rFonts w:hint="eastAsia"/>
          <w:i w:val="0"/>
          <w:iCs/>
        </w:rPr>
        <w:t>Use 1. Of Consolation: to the faithful against the guilt of their sin, and terrors of their conscience that arise from sin. For in Christ and his sufferings, we have a remedy against these wounds that are otherwise deadly.</w:t>
      </w:r>
    </w:p>
    <w:p w14:paraId="08878348">
      <w:pPr>
        <w:spacing w:after="0" w:line="259" w:lineRule="auto"/>
        <w:ind w:left="0" w:right="0" w:firstLine="0"/>
        <w:jc w:val="left"/>
        <w:rPr>
          <w:rFonts w:hint="eastAsia"/>
          <w:i w:val="0"/>
          <w:iCs/>
        </w:rPr>
      </w:pPr>
      <w:r>
        <w:rPr>
          <w:rFonts w:hint="eastAsia"/>
          <w:i w:val="0"/>
          <w:iCs/>
        </w:rPr>
        <w:t>应用1. 安慰：给信徒抵御罪恶的内疚，以及因罪而生的良心恐惧。因为在基督和祂的受苦中，我们有了医治这些原本致命伤口的良药。</w:t>
      </w:r>
    </w:p>
    <w:p w14:paraId="192F68E6">
      <w:pPr>
        <w:spacing w:after="0" w:line="259" w:lineRule="auto"/>
        <w:ind w:left="0" w:right="0" w:firstLine="0"/>
        <w:jc w:val="left"/>
        <w:rPr>
          <w:rFonts w:hint="eastAsia"/>
          <w:i w:val="0"/>
          <w:iCs/>
        </w:rPr>
      </w:pPr>
    </w:p>
    <w:p w14:paraId="1779662F">
      <w:pPr>
        <w:spacing w:after="0" w:line="259" w:lineRule="auto"/>
        <w:ind w:left="0" w:right="0" w:firstLine="0"/>
        <w:jc w:val="left"/>
        <w:rPr>
          <w:rFonts w:hint="eastAsia"/>
          <w:i w:val="0"/>
          <w:iCs/>
        </w:rPr>
      </w:pPr>
      <w:r>
        <w:rPr>
          <w:rFonts w:hint="eastAsia"/>
          <w:i w:val="0"/>
          <w:iCs/>
        </w:rPr>
        <w:t>Use 2. Of Admonition: that we would detest all sins as things that brought our Saviour to death, and would have brought a thousand deaths upon us, if he had not turned them away from us.</w:t>
      </w:r>
    </w:p>
    <w:p w14:paraId="08FBEBA5">
      <w:pPr>
        <w:spacing w:after="0" w:line="259" w:lineRule="auto"/>
        <w:ind w:left="0" w:right="0" w:firstLine="0"/>
        <w:jc w:val="left"/>
      </w:pPr>
      <w:r>
        <w:rPr>
          <w:rFonts w:hint="eastAsia"/>
          <w:i w:val="0"/>
          <w:iCs/>
        </w:rPr>
        <w:t>应用2. 告诫：我们应当憎恶一切罪恶，视其为使我们救主至死的东西，若祂没有将这些罪从我们身上挪开，这些罪本会给我们带来千万次死亡。</w:t>
      </w:r>
      <w:r>
        <w:rPr>
          <w:rFonts w:ascii="Arial" w:hAnsi="Arial" w:eastAsia="Arial" w:cs="Arial"/>
          <w:i w:val="0"/>
          <w:iCs/>
          <w:sz w:val="25"/>
        </w:rPr>
        <w:t xml:space="preserve"> </w:t>
      </w:r>
      <w:r>
        <w:br w:type="page"/>
      </w:r>
    </w:p>
    <w:p w14:paraId="438BC47A">
      <w:pPr>
        <w:pStyle w:val="5"/>
        <w:ind w:left="1727" w:right="1717"/>
      </w:pPr>
      <w:r>
        <w:t xml:space="preserve">The Sixteenth Lord’s Day </w:t>
      </w:r>
      <w:r>
        <w:rPr>
          <w:i/>
          <w:color w:val="4F81BD"/>
        </w:rPr>
        <w:t>Joh 10.17-18</w:t>
      </w:r>
    </w:p>
    <w:p w14:paraId="63FD4440">
      <w:pPr>
        <w:spacing w:after="7" w:line="255" w:lineRule="auto"/>
        <w:ind w:left="31" w:right="21"/>
        <w:jc w:val="center"/>
      </w:pPr>
      <w:r>
        <w:rPr>
          <w:b/>
          <w:i/>
          <w:color w:val="4F81BD"/>
          <w:sz w:val="39"/>
        </w:rPr>
        <w:t>Therefore the Father loves me, because I lay down my life, that I may take it up again.</w:t>
      </w:r>
    </w:p>
    <w:p w14:paraId="0630337B">
      <w:pPr>
        <w:spacing w:after="7" w:line="255" w:lineRule="auto"/>
        <w:ind w:left="31" w:right="21"/>
        <w:jc w:val="center"/>
      </w:pPr>
      <w:r>
        <w:rPr>
          <w:b/>
          <w:i/>
          <w:color w:val="4F81BD"/>
          <w:sz w:val="39"/>
        </w:rPr>
        <w:t>None takes it from me; but I lay it down of myself. I have power to lay it down, and I have power to take it up again. This</w:t>
      </w:r>
    </w:p>
    <w:p w14:paraId="02339C33">
      <w:pPr>
        <w:spacing w:after="4" w:line="255" w:lineRule="auto"/>
        <w:ind w:left="324" w:right="0"/>
        <w:jc w:val="left"/>
      </w:pPr>
      <w:r>
        <w:rPr>
          <w:b/>
          <w:i/>
          <w:color w:val="4F81BD"/>
          <w:sz w:val="39"/>
        </w:rPr>
        <w:t>commandment I received from my Father.</w:t>
      </w:r>
    </w:p>
    <w:p w14:paraId="5C126D82">
      <w:pPr>
        <w:pStyle w:val="5"/>
        <w:bidi w:val="0"/>
        <w:rPr>
          <w:rFonts w:hint="eastAsia"/>
        </w:rPr>
      </w:pPr>
      <w:r>
        <w:rPr>
          <w:rFonts w:hint="eastAsia"/>
        </w:rPr>
        <w:t>第十六主日 约翰福音10:17-18</w:t>
      </w:r>
    </w:p>
    <w:p w14:paraId="0C421687">
      <w:pPr>
        <w:spacing w:after="122"/>
        <w:ind w:left="-5" w:right="0"/>
        <w:jc w:val="center"/>
        <w:rPr>
          <w:rFonts w:hint="eastAsia"/>
          <w:b/>
          <w:bCs/>
          <w:sz w:val="36"/>
          <w:szCs w:val="36"/>
        </w:rPr>
      </w:pPr>
      <w:r>
        <w:rPr>
          <w:rFonts w:hint="eastAsia"/>
          <w:b/>
          <w:bCs/>
          <w:sz w:val="36"/>
          <w:szCs w:val="36"/>
        </w:rPr>
        <w:t>因此父爱我，因为我舍命，好再取回来。</w:t>
      </w:r>
    </w:p>
    <w:p w14:paraId="63C48BDE">
      <w:pPr>
        <w:spacing w:after="122"/>
        <w:ind w:left="-5" w:right="0"/>
        <w:rPr>
          <w:rFonts w:hint="eastAsia"/>
        </w:rPr>
      </w:pPr>
    </w:p>
    <w:p w14:paraId="1D1E70D6">
      <w:pPr>
        <w:spacing w:after="122"/>
        <w:ind w:left="-5" w:right="0"/>
        <w:rPr>
          <w:rFonts w:hint="eastAsia"/>
        </w:rPr>
      </w:pPr>
      <w:r>
        <w:rPr>
          <w:rFonts w:hint="eastAsia"/>
        </w:rPr>
        <w:t>None takes it from me; but I lay it down of myself. I have power to lay it down, and I have power to take it up again. This commandment I received from my Father.</w:t>
      </w:r>
    </w:p>
    <w:p w14:paraId="72AC6492">
      <w:pPr>
        <w:spacing w:after="122"/>
        <w:ind w:left="-5" w:right="0"/>
        <w:rPr>
          <w:rFonts w:hint="eastAsia"/>
        </w:rPr>
      </w:pPr>
      <w:r>
        <w:rPr>
          <w:rFonts w:hint="eastAsia"/>
        </w:rPr>
        <w:t>没有人夺我的命，是我自己舍的。我有权柄舍了，也有权柄取回来。这是我从我父所受的命令。</w:t>
      </w:r>
    </w:p>
    <w:p w14:paraId="1B4D50BA">
      <w:pPr>
        <w:spacing w:after="122"/>
        <w:ind w:left="-5" w:right="0"/>
        <w:rPr>
          <w:rFonts w:hint="eastAsia"/>
        </w:rPr>
      </w:pPr>
    </w:p>
    <w:p w14:paraId="613FA3DD">
      <w:pPr>
        <w:spacing w:after="122"/>
        <w:ind w:left="-5" w:right="0"/>
        <w:rPr>
          <w:rFonts w:hint="eastAsia"/>
        </w:rPr>
      </w:pPr>
      <w:r>
        <w:rPr>
          <w:rFonts w:hint="eastAsia"/>
        </w:rPr>
        <w:t>Christ in these words expounds what he had said before about the duty, effect, and sign of a good Shepherd: that he lays down his life for his sheep.</w:t>
      </w:r>
    </w:p>
    <w:p w14:paraId="7852B4E1">
      <w:pPr>
        <w:spacing w:after="122"/>
        <w:ind w:left="-5" w:right="0"/>
        <w:rPr>
          <w:rFonts w:hint="eastAsia"/>
        </w:rPr>
      </w:pPr>
      <w:r>
        <w:rPr>
          <w:rFonts w:hint="eastAsia"/>
        </w:rPr>
        <w:t>基督在这些话中阐述了祂先前所说关于好牧人的职责、果效和标志：就是祂为羊舍命。</w:t>
      </w:r>
    </w:p>
    <w:p w14:paraId="79D51301">
      <w:pPr>
        <w:spacing w:after="122"/>
        <w:ind w:left="-5" w:right="0"/>
        <w:rPr>
          <w:rFonts w:hint="eastAsia"/>
        </w:rPr>
      </w:pPr>
    </w:p>
    <w:p w14:paraId="7B9DA603">
      <w:pPr>
        <w:spacing w:after="122"/>
        <w:ind w:left="-5" w:right="0"/>
        <w:rPr>
          <w:rFonts w:hint="eastAsia"/>
        </w:rPr>
      </w:pPr>
      <w:r>
        <w:rPr>
          <w:rFonts w:hint="eastAsia"/>
        </w:rPr>
        <w:t>This he had applied to himself, verse 15, where two things were propounded: 1. The Object to which laying down his life refers — or, which are those sheep of Christ? This is explained in 166 verses 15-16.</w:t>
      </w:r>
    </w:p>
    <w:p w14:paraId="5801445C">
      <w:pPr>
        <w:spacing w:after="122"/>
        <w:ind w:left="-5" w:right="0"/>
        <w:rPr>
          <w:rFonts w:hint="eastAsia"/>
        </w:rPr>
      </w:pPr>
      <w:r>
        <w:rPr>
          <w:rFonts w:hint="eastAsia"/>
        </w:rPr>
        <w:t>这是祂在第15节应用于自己的，其中提出了两点：1. 舍命所指的对象——或者说，基督的羊是谁？这在第15-16节中得到解释。</w:t>
      </w:r>
    </w:p>
    <w:p w14:paraId="3E7FA52E">
      <w:pPr>
        <w:spacing w:after="122"/>
        <w:ind w:left="-5" w:right="0"/>
        <w:rPr>
          <w:rFonts w:hint="eastAsia"/>
        </w:rPr>
      </w:pPr>
    </w:p>
    <w:p w14:paraId="31BEF1CD">
      <w:pPr>
        <w:spacing w:after="122"/>
        <w:ind w:left="-5" w:right="0"/>
        <w:rPr>
          <w:rFonts w:hint="eastAsia"/>
        </w:rPr>
      </w:pPr>
      <w:r>
        <w:rPr>
          <w:rFonts w:hint="eastAsia"/>
        </w:rPr>
        <w:t>And 2. The manner of laying down his life.</w:t>
      </w:r>
    </w:p>
    <w:p w14:paraId="56D402F4">
      <w:pPr>
        <w:spacing w:after="122"/>
        <w:ind w:left="-5" w:right="0"/>
        <w:rPr>
          <w:rFonts w:hint="eastAsia"/>
        </w:rPr>
      </w:pPr>
      <w:r>
        <w:rPr>
          <w:rFonts w:hint="eastAsia"/>
        </w:rPr>
        <w:t>2. 舍命的方式。</w:t>
      </w:r>
    </w:p>
    <w:p w14:paraId="74190332">
      <w:pPr>
        <w:spacing w:after="122"/>
        <w:ind w:left="-5" w:right="0"/>
        <w:rPr>
          <w:rFonts w:hint="eastAsia"/>
        </w:rPr>
      </w:pPr>
    </w:p>
    <w:p w14:paraId="579406EB">
      <w:pPr>
        <w:spacing w:after="122"/>
        <w:ind w:left="-5" w:right="0"/>
        <w:rPr>
          <w:rFonts w:hint="eastAsia"/>
        </w:rPr>
      </w:pPr>
      <w:r>
        <w:rPr>
          <w:rFonts w:hint="eastAsia"/>
        </w:rPr>
        <w:t>First, the death of Christ, or laying down his soul or life, is explicated from the efficient cause, which is Christ himself, I lay down my life.</w:t>
      </w:r>
    </w:p>
    <w:p w14:paraId="0AC02465">
      <w:pPr>
        <w:spacing w:after="122"/>
        <w:ind w:left="-5" w:right="0"/>
        <w:rPr>
          <w:rFonts w:hint="eastAsia"/>
        </w:rPr>
      </w:pPr>
      <w:r>
        <w:rPr>
          <w:rFonts w:hint="eastAsia"/>
        </w:rPr>
        <w:t>首先，基督的死，或舍下祂的灵魂或生命，是从有效因解释的，这有效因就是基督自己，我舍命。</w:t>
      </w:r>
    </w:p>
    <w:p w14:paraId="1DA630A1">
      <w:pPr>
        <w:spacing w:after="122"/>
        <w:ind w:left="-5" w:right="0"/>
        <w:rPr>
          <w:rFonts w:hint="eastAsia"/>
        </w:rPr>
      </w:pPr>
    </w:p>
    <w:p w14:paraId="4459209D">
      <w:pPr>
        <w:spacing w:after="122"/>
        <w:ind w:left="-5" w:right="0"/>
        <w:rPr>
          <w:rFonts w:hint="eastAsia"/>
        </w:rPr>
      </w:pPr>
      <w:r>
        <w:rPr>
          <w:rFonts w:hint="eastAsia"/>
        </w:rPr>
        <w:t>Secondly, from the manner of laying it down, Christ is a voluntary cause, doing it from counsel and deliberation, not coaction: None takes it from me, but I lay it down.</w:t>
      </w:r>
    </w:p>
    <w:p w14:paraId="45AB3076">
      <w:pPr>
        <w:spacing w:after="122"/>
        <w:ind w:left="-5" w:right="0"/>
        <w:rPr>
          <w:rFonts w:hint="eastAsia"/>
        </w:rPr>
      </w:pPr>
      <w:r>
        <w:rPr>
          <w:rFonts w:hint="eastAsia"/>
        </w:rPr>
        <w:t>其次，从舍命的方式来看，基督是自愿的原因，祂是出于谋略和深思，而非被迫：没有人夺我的命，是我自己舍的。</w:t>
      </w:r>
    </w:p>
    <w:p w14:paraId="0EB9E530">
      <w:pPr>
        <w:spacing w:after="122"/>
        <w:ind w:left="-5" w:right="0"/>
        <w:rPr>
          <w:rFonts w:hint="eastAsia"/>
        </w:rPr>
      </w:pPr>
    </w:p>
    <w:p w14:paraId="634A0EEA">
      <w:pPr>
        <w:spacing w:after="122"/>
        <w:ind w:left="-5" w:right="0"/>
        <w:rPr>
          <w:rFonts w:hint="eastAsia"/>
        </w:rPr>
      </w:pPr>
      <w:r>
        <w:rPr>
          <w:rFonts w:hint="eastAsia"/>
        </w:rPr>
        <w:t>Thirdly, from the adjunct of this efficiency; he did not do it from weakness, but from power: I have authority to lay it down.</w:t>
      </w:r>
    </w:p>
    <w:p w14:paraId="6406E0BB">
      <w:pPr>
        <w:spacing w:after="122"/>
        <w:ind w:left="-5" w:right="0"/>
        <w:rPr>
          <w:rFonts w:hint="eastAsia"/>
        </w:rPr>
      </w:pPr>
      <w:r>
        <w:rPr>
          <w:rFonts w:hint="eastAsia"/>
        </w:rPr>
        <w:t>第三，从这效力的附加条件来看；祂不是出于软弱，而是出于权能：我有权柄舍了。</w:t>
      </w:r>
    </w:p>
    <w:p w14:paraId="17550E5F">
      <w:pPr>
        <w:spacing w:after="122"/>
        <w:ind w:left="-5" w:right="0"/>
        <w:rPr>
          <w:rFonts w:hint="eastAsia"/>
        </w:rPr>
      </w:pPr>
    </w:p>
    <w:p w14:paraId="0AA166D0">
      <w:pPr>
        <w:spacing w:after="122"/>
        <w:ind w:left="-5" w:right="0"/>
        <w:rPr>
          <w:rFonts w:hint="eastAsia"/>
        </w:rPr>
      </w:pPr>
      <w:r>
        <w:rPr>
          <w:rFonts w:hint="eastAsia"/>
        </w:rPr>
        <w:t>This is shown from another effect that follows from this: from his resuming it again — his resurrection — I have authority to take it up again.</w:t>
      </w:r>
    </w:p>
    <w:p w14:paraId="7A49D27E">
      <w:pPr>
        <w:spacing w:after="122"/>
        <w:ind w:left="-5" w:right="0"/>
        <w:rPr>
          <w:rFonts w:hint="eastAsia"/>
        </w:rPr>
      </w:pPr>
      <w:r>
        <w:rPr>
          <w:rFonts w:hint="eastAsia"/>
        </w:rPr>
        <w:t>这从随之而来的另一效果显明：从祂再次取回生命——祂的复活——我有权柄取回来。</w:t>
      </w:r>
    </w:p>
    <w:p w14:paraId="577B8690">
      <w:pPr>
        <w:spacing w:after="122"/>
        <w:ind w:left="-5" w:right="0"/>
        <w:rPr>
          <w:rFonts w:hint="eastAsia"/>
        </w:rPr>
      </w:pPr>
    </w:p>
    <w:p w14:paraId="61B3E47F">
      <w:pPr>
        <w:spacing w:after="122"/>
        <w:ind w:left="-5" w:right="0"/>
        <w:rPr>
          <w:rFonts w:hint="eastAsia"/>
        </w:rPr>
      </w:pPr>
      <w:r>
        <w:rPr>
          <w:rFonts w:hint="eastAsia"/>
        </w:rPr>
        <w:t>It is as if he said, he that so lays down his life, [111] that he takes it up again with power, does not lay it down out of coaction and with weakness, but he does it voluntarily of his own accord: but I so lay down my life.</w:t>
      </w:r>
    </w:p>
    <w:p w14:paraId="07A74395">
      <w:pPr>
        <w:spacing w:after="122"/>
        <w:ind w:left="-5" w:right="0"/>
        <w:rPr>
          <w:rFonts w:hint="eastAsia"/>
        </w:rPr>
      </w:pPr>
      <w:r>
        <w:rPr>
          <w:rFonts w:hint="eastAsia"/>
        </w:rPr>
        <w:t>这就好像祂说，祂舍命，[111]又以大能取回来的，不是出于强迫和软弱而舍命，而是祂自愿、主动地这样做：但我如此舍命。</w:t>
      </w:r>
    </w:p>
    <w:p w14:paraId="4AEF8E84">
      <w:pPr>
        <w:spacing w:after="122"/>
        <w:ind w:left="-5" w:right="0"/>
        <w:rPr>
          <w:rFonts w:hint="eastAsia"/>
        </w:rPr>
      </w:pPr>
    </w:p>
    <w:p w14:paraId="4A60BA25">
      <w:pPr>
        <w:spacing w:after="122"/>
        <w:ind w:left="-5" w:right="0"/>
        <w:rPr>
          <w:rFonts w:hint="eastAsia"/>
        </w:rPr>
      </w:pPr>
      <w:r>
        <w:rPr>
          <w:rFonts w:hint="eastAsia"/>
        </w:rPr>
        <w:t>This is illustrated here from the impulsive cause, the Father's commandment: This commandment I received from my Father.</w:t>
      </w:r>
    </w:p>
    <w:p w14:paraId="5227DCD5">
      <w:pPr>
        <w:spacing w:after="122"/>
        <w:ind w:left="-5" w:right="0"/>
        <w:rPr>
          <w:rFonts w:hint="eastAsia"/>
        </w:rPr>
      </w:pPr>
      <w:r>
        <w:rPr>
          <w:rFonts w:hint="eastAsia"/>
        </w:rPr>
        <w:t>这里从推动原因，即父的命令来说明：这是我从我父所受的命令。</w:t>
      </w:r>
    </w:p>
    <w:p w14:paraId="6E1B2AD6">
      <w:pPr>
        <w:spacing w:after="122"/>
        <w:ind w:left="-5" w:right="0"/>
        <w:rPr>
          <w:rFonts w:hint="eastAsia"/>
        </w:rPr>
      </w:pPr>
    </w:p>
    <w:p w14:paraId="206231E4">
      <w:pPr>
        <w:spacing w:after="122"/>
        <w:ind w:left="-5" w:right="0"/>
        <w:rPr>
          <w:rFonts w:hint="eastAsia"/>
          <w:i w:val="0"/>
          <w:iCs w:val="0"/>
        </w:rPr>
      </w:pPr>
      <w:r>
        <w:rPr>
          <w:rFonts w:hint="eastAsia"/>
          <w:i w:val="0"/>
          <w:iCs w:val="0"/>
        </w:rPr>
        <w:t>And fourthly, from its end and effect, 167 which is the Father's love and delight, or his complacency in this: Therefore my Father loves me, because, etc.</w:t>
      </w:r>
    </w:p>
    <w:p w14:paraId="492194E7">
      <w:pPr>
        <w:spacing w:after="122"/>
        <w:ind w:left="-5" w:right="0"/>
        <w:rPr>
          <w:rFonts w:hint="eastAsia"/>
          <w:i w:val="0"/>
          <w:iCs w:val="0"/>
        </w:rPr>
      </w:pPr>
      <w:r>
        <w:rPr>
          <w:rFonts w:hint="eastAsia"/>
          <w:i w:val="0"/>
          <w:iCs w:val="0"/>
        </w:rPr>
        <w:t>第四，从其目的和效果，167 即父的爱和喜悦，或祂在此事上的满足：因此我父爱我，因为，等等。</w:t>
      </w:r>
    </w:p>
    <w:p w14:paraId="2666B121">
      <w:pPr>
        <w:spacing w:after="122"/>
        <w:ind w:left="-5" w:right="0"/>
        <w:rPr>
          <w:rFonts w:hint="eastAsia"/>
          <w:i w:val="0"/>
          <w:iCs w:val="0"/>
        </w:rPr>
      </w:pPr>
    </w:p>
    <w:p w14:paraId="2E2A46C5">
      <w:pPr>
        <w:spacing w:after="122"/>
        <w:ind w:left="-5" w:right="0"/>
        <w:rPr>
          <w:rFonts w:hint="eastAsia"/>
          <w:i w:val="0"/>
          <w:iCs w:val="0"/>
        </w:rPr>
      </w:pPr>
      <w:r>
        <w:rPr>
          <w:rFonts w:hint="eastAsia"/>
          <w:i w:val="0"/>
          <w:iCs w:val="0"/>
        </w:rPr>
        <w:t>Doctrine 1. Christ so far humbled himself for us, that he underwent death itself for us.</w:t>
      </w:r>
    </w:p>
    <w:p w14:paraId="321B30C7">
      <w:pPr>
        <w:spacing w:after="122"/>
        <w:ind w:left="-5" w:right="0"/>
        <w:rPr>
          <w:rFonts w:hint="eastAsia"/>
          <w:i w:val="0"/>
          <w:iCs w:val="0"/>
        </w:rPr>
      </w:pPr>
      <w:r>
        <w:rPr>
          <w:rFonts w:hint="eastAsia"/>
          <w:i w:val="0"/>
          <w:iCs w:val="0"/>
        </w:rPr>
        <w:t>教义1. 基督为我们如此谦卑自己，以至于为我们经历了死亡本身。</w:t>
      </w:r>
    </w:p>
    <w:p w14:paraId="66D2322F">
      <w:pPr>
        <w:spacing w:after="122"/>
        <w:ind w:left="-5" w:right="0"/>
        <w:rPr>
          <w:rFonts w:hint="eastAsia"/>
          <w:i w:val="0"/>
          <w:iCs w:val="0"/>
        </w:rPr>
      </w:pPr>
    </w:p>
    <w:p w14:paraId="5FA3A6C1">
      <w:pPr>
        <w:ind w:left="-5" w:right="0"/>
        <w:rPr>
          <w:rFonts w:hint="eastAsia"/>
          <w:i w:val="0"/>
          <w:iCs w:val="0"/>
        </w:rPr>
      </w:pPr>
      <w:r>
        <w:rPr>
          <w:rFonts w:hint="eastAsia"/>
          <w:i w:val="0"/>
          <w:iCs w:val="0"/>
        </w:rPr>
        <w:t>I lay down my life, etc. Now he underwent a double death for us: a spiritual and a bodily death. The spiritual is about Christ's descent</w:t>
      </w:r>
    </w:p>
    <w:p w14:paraId="61013ACF">
      <w:pPr>
        <w:ind w:left="-5" w:right="0"/>
        <w:rPr>
          <w:rFonts w:hint="eastAsia"/>
          <w:i w:val="0"/>
          <w:iCs w:val="0"/>
        </w:rPr>
      </w:pPr>
      <w:r>
        <w:rPr>
          <w:rFonts w:hint="eastAsia"/>
          <w:i w:val="0"/>
          <w:iCs w:val="0"/>
        </w:rPr>
        <w:t>我舍命，等等。如今祂为我们经历了双重的死亡：灵性的死亡和身体的死亡。灵性的死亡是关于基督的下</w:t>
      </w:r>
    </w:p>
    <w:p w14:paraId="2682A3C6">
      <w:pPr>
        <w:ind w:left="-5" w:right="0"/>
        <w:rPr>
          <w:rFonts w:hint="eastAsia"/>
          <w:i w:val="0"/>
          <w:iCs w:val="0"/>
        </w:rPr>
      </w:pPr>
    </w:p>
    <w:p w14:paraId="375327A7">
      <w:pPr>
        <w:ind w:left="-5" w:right="0"/>
        <w:rPr>
          <w:rFonts w:hint="eastAsia"/>
          <w:i w:val="0"/>
          <w:iCs w:val="0"/>
        </w:rPr>
      </w:pPr>
      <w:r>
        <w:rPr>
          <w:rFonts w:hint="eastAsia"/>
          <w:i w:val="0"/>
          <w:iCs w:val="0"/>
        </w:rPr>
        <w:t>168 into Hell. This consisted in the separation of God's favour from the soul of Christ for a time, not really, but as to sense and feeling, and that influence from which comfort is usually felt; and also as to impressions of divine wrath, which with horror struck all the faculties of his soul.</w:t>
      </w:r>
    </w:p>
    <w:p w14:paraId="2C44FE37">
      <w:pPr>
        <w:ind w:left="-5" w:right="0"/>
        <w:rPr>
          <w:rFonts w:hint="eastAsia"/>
          <w:i w:val="0"/>
          <w:iCs w:val="0"/>
        </w:rPr>
      </w:pPr>
      <w:r>
        <w:rPr>
          <w:rFonts w:hint="eastAsia"/>
          <w:i w:val="0"/>
          <w:iCs w:val="0"/>
        </w:rPr>
        <w:t>168 地狱。这包括神的恩惠暂时与基督的灵魂分离，不是实质上的分离，而是在感觉和体验上的分离，以及通常感受到安慰的那种影响的分离；也包括神圣忿怒的印象，这种忿怒恐怖地击打祂灵魂的所有官能。</w:t>
      </w:r>
    </w:p>
    <w:p w14:paraId="465F76A6">
      <w:pPr>
        <w:ind w:left="-5" w:right="0"/>
        <w:rPr>
          <w:rFonts w:hint="eastAsia"/>
          <w:i w:val="0"/>
          <w:iCs w:val="0"/>
        </w:rPr>
      </w:pPr>
    </w:p>
    <w:p w14:paraId="00C3A11A">
      <w:pPr>
        <w:ind w:left="-5" w:right="0"/>
        <w:rPr>
          <w:rFonts w:hint="eastAsia"/>
          <w:i w:val="0"/>
          <w:iCs w:val="0"/>
        </w:rPr>
      </w:pPr>
      <w:r>
        <w:rPr>
          <w:rFonts w:hint="eastAsia"/>
          <w:i w:val="0"/>
          <w:iCs w:val="0"/>
        </w:rPr>
        <w:t>So that for the time the soul was at so low an ebb and concussion from all its happiness, as any creature could be that was without sin, formally inherent in itself. The death of the body is that which consists in the separation of the soul from the body; the confirmation and continuance was in the burial of Christ.</w:t>
      </w:r>
    </w:p>
    <w:p w14:paraId="758EBC6D">
      <w:pPr>
        <w:ind w:left="-5" w:right="0"/>
        <w:rPr>
          <w:rFonts w:hint="eastAsia"/>
          <w:i w:val="0"/>
          <w:iCs w:val="0"/>
        </w:rPr>
      </w:pPr>
      <w:r>
        <w:rPr>
          <w:rFonts w:hint="eastAsia"/>
          <w:i w:val="0"/>
          <w:iCs w:val="0"/>
        </w:rPr>
        <w:t>因此，在那段时间里，祂的灵魂从其所有的喜乐中退潮和震荡到如此低的程度，就像任何一个本身形式上没有内在罪的受造物所能达到的那样。身体的死亡是指灵魂与身体的分离；这种分离的确认和持续则是在基督的埋葬中。</w:t>
      </w:r>
    </w:p>
    <w:p w14:paraId="7012B570">
      <w:pPr>
        <w:ind w:left="-5" w:right="0"/>
        <w:rPr>
          <w:rFonts w:hint="eastAsia"/>
          <w:i w:val="0"/>
          <w:iCs w:val="0"/>
        </w:rPr>
      </w:pPr>
    </w:p>
    <w:p w14:paraId="6B478312">
      <w:pPr>
        <w:ind w:left="-5" w:right="0"/>
        <w:rPr>
          <w:rFonts w:hint="eastAsia"/>
          <w:i w:val="0"/>
          <w:iCs w:val="0"/>
        </w:rPr>
      </w:pPr>
      <w:r>
        <w:rPr>
          <w:rFonts w:hint="eastAsia"/>
          <w:i w:val="0"/>
          <w:iCs w:val="0"/>
        </w:rPr>
        <w:t>Now such was the separation of the soul from the body in Christ's death, that the conjunction and union of both of them with the divine person, remained the same that it was before. It was as if one drawing a sword, held the scabbard in the one hand, and the sword in the other; there would be a separation between the scabbard and the sword, but neither of them would be separated from the man who so held them.</w:t>
      </w:r>
    </w:p>
    <w:p w14:paraId="144A4E03">
      <w:pPr>
        <w:ind w:left="-5" w:right="0"/>
        <w:rPr>
          <w:rFonts w:hint="eastAsia"/>
          <w:i w:val="0"/>
          <w:iCs w:val="0"/>
        </w:rPr>
      </w:pPr>
      <w:r>
        <w:rPr>
          <w:rFonts w:hint="eastAsia"/>
          <w:i w:val="0"/>
          <w:iCs w:val="0"/>
        </w:rPr>
        <w:t>如今，在基督的死亡中，灵魂与身体的分离是这样的：它们与神性位格的结合和联合，仍然与之前一样保持不变。这就像一个人拔出剑来，一只手拿着剑鞘，另一只手拿着剑；剑鞘和剑之间会有分离，但它们都不会与持有它们的人分离。</w:t>
      </w:r>
    </w:p>
    <w:p w14:paraId="4FE92E5F">
      <w:pPr>
        <w:ind w:left="-5" w:right="0"/>
        <w:rPr>
          <w:rFonts w:hint="eastAsia"/>
          <w:i w:val="0"/>
          <w:iCs w:val="0"/>
        </w:rPr>
      </w:pPr>
    </w:p>
    <w:p w14:paraId="615F7ABB">
      <w:pPr>
        <w:ind w:left="-5" w:right="0"/>
        <w:rPr>
          <w:rFonts w:hint="eastAsia"/>
          <w:i w:val="0"/>
          <w:iCs w:val="0"/>
        </w:rPr>
      </w:pPr>
      <w:r>
        <w:rPr>
          <w:rFonts w:hint="eastAsia"/>
          <w:i w:val="0"/>
          <w:iCs w:val="0"/>
        </w:rPr>
        <w:t>So also [112] in this mystery, there is a separation of the soul from the body, but neither of them was separated from the divine nature or person, but the person still sustained both in the unity of itself, as one person with him.</w:t>
      </w:r>
    </w:p>
    <w:p w14:paraId="27ECD8E6">
      <w:pPr>
        <w:ind w:left="-5" w:right="0"/>
        <w:rPr>
          <w:rFonts w:hint="eastAsia"/>
          <w:i w:val="0"/>
          <w:iCs w:val="0"/>
        </w:rPr>
      </w:pPr>
      <w:r>
        <w:rPr>
          <w:rFonts w:hint="eastAsia"/>
          <w:i w:val="0"/>
          <w:iCs w:val="0"/>
        </w:rPr>
        <w:t>因此，[112]在这个奥秘中，灵魂与身体是分离的，但它们都没有与神性或位格分离，而是这位格仍然在自身的合一中维持着两者，作为与祂同为一个位格。</w:t>
      </w:r>
    </w:p>
    <w:p w14:paraId="2C5C67B5">
      <w:pPr>
        <w:ind w:left="-5" w:right="0"/>
        <w:rPr>
          <w:rFonts w:hint="eastAsia"/>
          <w:i w:val="0"/>
          <w:iCs w:val="0"/>
        </w:rPr>
      </w:pPr>
    </w:p>
    <w:p w14:paraId="297F629E">
      <w:pPr>
        <w:ind w:left="-5" w:right="0"/>
        <w:rPr>
          <w:rFonts w:hint="eastAsia"/>
          <w:i w:val="0"/>
          <w:iCs w:val="0"/>
        </w:rPr>
      </w:pPr>
      <w:r>
        <w:rPr>
          <w:rFonts w:hint="eastAsia"/>
          <w:i w:val="0"/>
          <w:iCs w:val="0"/>
        </w:rPr>
        <w:t>The reason is because if there had been any such separation from the divine person, then the second person would have ceased to be God-man, and so he could not for that time have been our Priest or Mediator. Also, a new incarnation or assumption would have been made again in the resurrection of Christ.</w:t>
      </w:r>
    </w:p>
    <w:p w14:paraId="2BFC1699">
      <w:pPr>
        <w:ind w:left="-5" w:right="0"/>
        <w:rPr>
          <w:rFonts w:hint="eastAsia"/>
          <w:i w:val="0"/>
          <w:iCs w:val="0"/>
        </w:rPr>
      </w:pPr>
      <w:r>
        <w:rPr>
          <w:rFonts w:hint="eastAsia"/>
          <w:i w:val="0"/>
          <w:iCs w:val="0"/>
        </w:rPr>
        <w:t>原因是因为如果有任何与神性位格的分离，那么第二位格就会停止成为神-人，因此祂在那段时间就不能成为我们的祭司或中保。此外，在基督复活时就必须再次有一个新的道成肉身或取人性。</w:t>
      </w:r>
    </w:p>
    <w:p w14:paraId="06BFC95B">
      <w:pPr>
        <w:ind w:left="-5" w:right="0"/>
        <w:rPr>
          <w:rFonts w:hint="eastAsia"/>
          <w:i w:val="0"/>
          <w:iCs w:val="0"/>
        </w:rPr>
      </w:pPr>
    </w:p>
    <w:p w14:paraId="266BF6E6">
      <w:pPr>
        <w:ind w:left="-5" w:right="0"/>
        <w:rPr>
          <w:rFonts w:hint="eastAsia"/>
          <w:i w:val="0"/>
          <w:iCs w:val="0"/>
        </w:rPr>
      </w:pPr>
      <w:r>
        <w:rPr>
          <w:rFonts w:hint="eastAsia"/>
          <w:i w:val="0"/>
          <w:iCs w:val="0"/>
        </w:rPr>
        <w:t>Therefore, what is in the mouths of many divines is most true, and used almost proverbially, That what the Son of God assumed, he never laid aside again.</w:t>
      </w:r>
    </w:p>
    <w:p w14:paraId="47A62976">
      <w:pPr>
        <w:ind w:left="-5" w:right="0"/>
        <w:rPr>
          <w:rFonts w:hint="eastAsia"/>
          <w:i w:val="0"/>
          <w:iCs w:val="0"/>
        </w:rPr>
      </w:pPr>
      <w:r>
        <w:rPr>
          <w:rFonts w:hint="eastAsia"/>
          <w:i w:val="0"/>
          <w:iCs w:val="0"/>
        </w:rPr>
        <w:t>因此，许多神学家常说的话是最真实的，几乎成为一句谚语：神的儿子所取的，祂永不再舍弃。</w:t>
      </w:r>
    </w:p>
    <w:p w14:paraId="69CD3559">
      <w:pPr>
        <w:ind w:left="-5" w:right="0"/>
        <w:rPr>
          <w:rFonts w:hint="eastAsia"/>
          <w:i w:val="0"/>
          <w:iCs w:val="0"/>
        </w:rPr>
      </w:pPr>
    </w:p>
    <w:p w14:paraId="3A6A4AC3">
      <w:pPr>
        <w:ind w:left="-5" w:right="0"/>
        <w:rPr>
          <w:rFonts w:hint="eastAsia"/>
          <w:i w:val="0"/>
          <w:iCs w:val="0"/>
        </w:rPr>
      </w:pPr>
      <w:r>
        <w:rPr>
          <w:rFonts w:hint="eastAsia"/>
          <w:i w:val="0"/>
          <w:iCs w:val="0"/>
        </w:rPr>
        <w:t>Reason 1. Because the perfection and consummation of humiliation 169is in undergoing death, Phil 2.8. And this also was the first reason why he did not only undergo death, but the most vile, contemptible,</w:t>
      </w:r>
    </w:p>
    <w:p w14:paraId="17E34D13">
      <w:pPr>
        <w:ind w:left="-5" w:right="0"/>
        <w:rPr>
          <w:rFonts w:hint="eastAsia"/>
          <w:i w:val="0"/>
          <w:iCs w:val="0"/>
        </w:rPr>
      </w:pPr>
      <w:r>
        <w:rPr>
          <w:rFonts w:hint="eastAsia"/>
          <w:i w:val="0"/>
          <w:iCs w:val="0"/>
        </w:rPr>
        <w:t>理由1. 因为谦卑的完全和成全169在于经历死亡，腓立比书2:8。这也是祂不仅经历死亡，而且经历最卑贱、最可鄙、</w:t>
      </w:r>
    </w:p>
    <w:p w14:paraId="75B41E0A">
      <w:pPr>
        <w:ind w:left="-5" w:right="0"/>
        <w:rPr>
          <w:rFonts w:hint="eastAsia"/>
          <w:i w:val="0"/>
          <w:iCs w:val="0"/>
        </w:rPr>
      </w:pPr>
    </w:p>
    <w:p w14:paraId="01EFC4CE">
      <w:pPr>
        <w:ind w:left="-5" w:right="0"/>
        <w:rPr>
          <w:rFonts w:hint="eastAsia"/>
          <w:i w:val="0"/>
          <w:iCs w:val="0"/>
        </w:rPr>
      </w:pPr>
      <w:r>
        <w:rPr>
          <w:rFonts w:hint="eastAsia"/>
          <w:i w:val="0"/>
          <w:iCs w:val="0"/>
        </w:rPr>
        <w:t>170and contumelious death; that is, the death of the cross, as it is more especially set down in that passage.</w:t>
      </w:r>
    </w:p>
    <w:p w14:paraId="34B1FD8C">
      <w:pPr>
        <w:ind w:left="-5" w:right="0"/>
        <w:rPr>
          <w:rFonts w:hint="eastAsia"/>
          <w:i w:val="0"/>
          <w:iCs w:val="0"/>
        </w:rPr>
      </w:pPr>
      <w:r>
        <w:rPr>
          <w:rFonts w:hint="eastAsia"/>
          <w:i w:val="0"/>
          <w:iCs w:val="0"/>
        </w:rPr>
        <w:t>170和侮辱性的死亡的第一个原因；那就是十字架的死亡，正如在那段经文中特别指出的。</w:t>
      </w:r>
    </w:p>
    <w:p w14:paraId="48FABA46">
      <w:pPr>
        <w:ind w:left="-5" w:right="0"/>
        <w:rPr>
          <w:rFonts w:hint="eastAsia"/>
          <w:i w:val="0"/>
          <w:iCs w:val="0"/>
        </w:rPr>
      </w:pPr>
    </w:p>
    <w:p w14:paraId="27E643FB">
      <w:pPr>
        <w:ind w:left="-5" w:right="0"/>
        <w:rPr>
          <w:rFonts w:hint="eastAsia"/>
          <w:i w:val="0"/>
          <w:iCs w:val="0"/>
        </w:rPr>
      </w:pPr>
      <w:r>
        <w:rPr>
          <w:rFonts w:hint="eastAsia"/>
          <w:i w:val="0"/>
          <w:iCs w:val="0"/>
        </w:rPr>
        <w:t>Reason 2. Because his charge of redeeming us required this: that he should pay that price to divine justice which we owed, and so be subject to the same punishment that we were liable to. And this was also the reason why he chose the death of the Cross, that he might show that he did not merely sustain death, but that cursed death that</w:t>
      </w:r>
    </w:p>
    <w:p w14:paraId="3FE4C413">
      <w:pPr>
        <w:ind w:left="-5" w:right="0"/>
        <w:rPr>
          <w:rFonts w:hint="eastAsia"/>
          <w:i w:val="0"/>
          <w:iCs w:val="0"/>
        </w:rPr>
      </w:pPr>
      <w:r>
        <w:rPr>
          <w:rFonts w:hint="eastAsia"/>
          <w:i w:val="0"/>
          <w:iCs w:val="0"/>
        </w:rPr>
        <w:t>理由2. 因为祂救赎我们的责任要求这样：祂应当向神圣的公义支付我们所欠的代价，从而承受我们应当承担的同样惩罚。这也是祂选择十字架之死的原因，为了表明祂不仅仅承受死亡，而是那种被咒诅的死亡，</w:t>
      </w:r>
    </w:p>
    <w:p w14:paraId="0C40A4E6">
      <w:pPr>
        <w:ind w:left="-5" w:right="0"/>
        <w:rPr>
          <w:rFonts w:hint="eastAsia"/>
          <w:i w:val="0"/>
          <w:iCs w:val="0"/>
        </w:rPr>
      </w:pPr>
    </w:p>
    <w:p w14:paraId="38342E76">
      <w:pPr>
        <w:ind w:left="-5" w:right="0"/>
        <w:rPr>
          <w:rFonts w:hint="eastAsia"/>
          <w:i w:val="0"/>
          <w:iCs w:val="0"/>
        </w:rPr>
      </w:pPr>
      <w:r>
        <w:rPr>
          <w:rFonts w:hint="eastAsia"/>
          <w:i w:val="0"/>
          <w:iCs w:val="0"/>
        </w:rPr>
        <w:t>171was due us, and did it in our place, or for us, Gal 3.13.</w:t>
      </w:r>
    </w:p>
    <w:p w14:paraId="0A775D18">
      <w:pPr>
        <w:ind w:left="-5" w:right="0"/>
        <w:rPr>
          <w:rFonts w:hint="eastAsia"/>
          <w:i w:val="0"/>
          <w:iCs w:val="0"/>
        </w:rPr>
      </w:pPr>
      <w:r>
        <w:rPr>
          <w:rFonts w:hint="eastAsia"/>
          <w:i w:val="0"/>
          <w:iCs w:val="0"/>
        </w:rPr>
        <w:t>171那本应是我们的，祂替我们承担了，或为我们承担了，加拉太书3:13。</w:t>
      </w:r>
    </w:p>
    <w:p w14:paraId="038C9A99">
      <w:pPr>
        <w:ind w:left="-5" w:right="0"/>
        <w:rPr>
          <w:rFonts w:hint="eastAsia"/>
          <w:i w:val="0"/>
          <w:iCs w:val="0"/>
        </w:rPr>
      </w:pPr>
    </w:p>
    <w:p w14:paraId="7EBBB350">
      <w:pPr>
        <w:ind w:left="-5" w:right="0"/>
        <w:rPr>
          <w:rFonts w:hint="eastAsia"/>
          <w:i w:val="0"/>
          <w:iCs w:val="0"/>
        </w:rPr>
      </w:pPr>
      <w:r>
        <w:rPr>
          <w:rFonts w:hint="eastAsia"/>
          <w:i w:val="0"/>
          <w:iCs w:val="0"/>
        </w:rPr>
        <w:t>Reason 3. That by the most convenient way, he might procure the death of sin in us by assimilation, and by making us conform to</w:t>
      </w:r>
    </w:p>
    <w:p w14:paraId="309342CE">
      <w:pPr>
        <w:ind w:left="-5" w:right="0"/>
        <w:rPr>
          <w:rFonts w:hint="eastAsia"/>
          <w:i w:val="0"/>
          <w:iCs w:val="0"/>
        </w:rPr>
      </w:pPr>
      <w:r>
        <w:rPr>
          <w:rFonts w:hint="eastAsia"/>
          <w:i w:val="0"/>
          <w:iCs w:val="0"/>
        </w:rPr>
        <w:t>理由3. 为了以最合适的方式，通过同化，并使我们效法</w:t>
      </w:r>
    </w:p>
    <w:p w14:paraId="09D847AC">
      <w:pPr>
        <w:ind w:left="-5" w:right="0"/>
        <w:rPr>
          <w:rFonts w:hint="eastAsia"/>
          <w:i w:val="0"/>
          <w:iCs w:val="0"/>
        </w:rPr>
      </w:pPr>
    </w:p>
    <w:p w14:paraId="5887A4F0">
      <w:pPr>
        <w:ind w:left="-5" w:right="0"/>
        <w:rPr>
          <w:rFonts w:hint="eastAsia"/>
          <w:i w:val="0"/>
          <w:iCs w:val="0"/>
        </w:rPr>
      </w:pPr>
      <w:r>
        <w:rPr>
          <w:rFonts w:hint="eastAsia"/>
          <w:i w:val="0"/>
          <w:iCs w:val="0"/>
        </w:rPr>
        <w:t>172himself, Rom 6.1-8.</w:t>
      </w:r>
    </w:p>
    <w:p w14:paraId="11475226">
      <w:pPr>
        <w:ind w:left="-5" w:right="0"/>
        <w:rPr>
          <w:rFonts w:hint="eastAsia"/>
          <w:i w:val="0"/>
          <w:iCs w:val="0"/>
        </w:rPr>
      </w:pPr>
      <w:r>
        <w:rPr>
          <w:rFonts w:hint="eastAsia"/>
          <w:i w:val="0"/>
          <w:iCs w:val="0"/>
        </w:rPr>
        <w:t>172祂自己，来实现我们里面罪的死亡，罗马书6:1-8。</w:t>
      </w:r>
    </w:p>
    <w:p w14:paraId="2E8AC0F9">
      <w:pPr>
        <w:ind w:left="-5" w:right="0"/>
        <w:rPr>
          <w:rFonts w:hint="eastAsia"/>
          <w:i w:val="0"/>
          <w:iCs w:val="0"/>
        </w:rPr>
      </w:pPr>
    </w:p>
    <w:p w14:paraId="5EFF2F97">
      <w:pPr>
        <w:ind w:left="-5" w:right="0"/>
        <w:rPr>
          <w:rFonts w:hint="eastAsia"/>
          <w:i w:val="0"/>
          <w:iCs w:val="0"/>
        </w:rPr>
      </w:pPr>
      <w:r>
        <w:rPr>
          <w:rFonts w:hint="eastAsia"/>
          <w:i w:val="0"/>
          <w:iCs w:val="0"/>
        </w:rPr>
        <w:t>[113]</w:t>
      </w:r>
    </w:p>
    <w:p w14:paraId="3B0BCC28">
      <w:pPr>
        <w:ind w:left="-5" w:right="0"/>
        <w:rPr>
          <w:rFonts w:hint="eastAsia"/>
          <w:i w:val="0"/>
          <w:iCs w:val="0"/>
        </w:rPr>
      </w:pPr>
      <w:r>
        <w:rPr>
          <w:rFonts w:hint="eastAsia"/>
          <w:i w:val="0"/>
          <w:iCs w:val="0"/>
        </w:rPr>
        <w:t>[113]</w:t>
      </w:r>
    </w:p>
    <w:p w14:paraId="67E07069">
      <w:pPr>
        <w:ind w:left="-5" w:right="0"/>
        <w:rPr>
          <w:rFonts w:hint="eastAsia"/>
          <w:i w:val="0"/>
          <w:iCs w:val="0"/>
        </w:rPr>
      </w:pPr>
    </w:p>
    <w:p w14:paraId="62CFE303">
      <w:pPr>
        <w:ind w:left="-5" w:right="0"/>
        <w:rPr>
          <w:rFonts w:hint="eastAsia"/>
          <w:i w:val="0"/>
          <w:iCs w:val="0"/>
        </w:rPr>
      </w:pPr>
      <w:r>
        <w:rPr>
          <w:rFonts w:hint="eastAsia"/>
          <w:i w:val="0"/>
          <w:iCs w:val="0"/>
        </w:rPr>
        <w:t>Use 1. Of Information: for directing our faith, that while we seek remission of our sins, and reconciliation, and salvation in God, we so have our faith in Christ that we may be specially united to him in his</w:t>
      </w:r>
    </w:p>
    <w:p w14:paraId="1BBFBBC8">
      <w:pPr>
        <w:ind w:left="-5" w:right="0"/>
        <w:rPr>
          <w:rFonts w:hint="eastAsia"/>
          <w:i w:val="0"/>
          <w:iCs w:val="0"/>
        </w:rPr>
      </w:pPr>
      <w:r>
        <w:rPr>
          <w:rFonts w:hint="eastAsia"/>
          <w:i w:val="0"/>
          <w:iCs w:val="0"/>
        </w:rPr>
        <w:t>用途1. 关于信息：为指导我们的信心，当我们寻求罪的赦免、与神和好、以及在神里的救恩时，我们应当如此持有对基督的信心，使我们可以特别地与祂联合在祂的</w:t>
      </w:r>
    </w:p>
    <w:p w14:paraId="7183F5C7">
      <w:pPr>
        <w:ind w:left="-5" w:right="0"/>
        <w:rPr>
          <w:rFonts w:hint="eastAsia"/>
          <w:i w:val="0"/>
          <w:iCs w:val="0"/>
        </w:rPr>
      </w:pPr>
    </w:p>
    <w:p w14:paraId="1F5DF3F6">
      <w:pPr>
        <w:ind w:left="-5" w:right="0"/>
        <w:rPr>
          <w:rFonts w:hint="eastAsia"/>
          <w:i w:val="0"/>
          <w:iCs w:val="0"/>
        </w:rPr>
      </w:pPr>
      <w:r>
        <w:rPr>
          <w:rFonts w:hint="eastAsia"/>
          <w:i w:val="0"/>
          <w:iCs w:val="0"/>
        </w:rPr>
        <w:t>173sufferings, blood-shedding, and death, Rom 3.25.</w:t>
      </w:r>
    </w:p>
    <w:p w14:paraId="51CE6FC6">
      <w:pPr>
        <w:ind w:left="-5" w:right="0"/>
        <w:rPr>
          <w:rFonts w:hint="eastAsia"/>
          <w:i w:val="0"/>
          <w:iCs w:val="0"/>
        </w:rPr>
      </w:pPr>
      <w:r>
        <w:rPr>
          <w:rFonts w:hint="eastAsia"/>
          <w:i w:val="0"/>
          <w:iCs w:val="0"/>
        </w:rPr>
        <w:t>173受苦、流血和死亡中，罗马书3:25。</w:t>
      </w:r>
    </w:p>
    <w:p w14:paraId="7FA83C5C">
      <w:pPr>
        <w:ind w:left="-5" w:right="0"/>
        <w:rPr>
          <w:rFonts w:hint="eastAsia"/>
          <w:i w:val="0"/>
          <w:iCs w:val="0"/>
        </w:rPr>
      </w:pPr>
    </w:p>
    <w:p w14:paraId="4C807D44">
      <w:pPr>
        <w:ind w:left="-5" w:right="0"/>
        <w:rPr>
          <w:rFonts w:hint="eastAsia"/>
          <w:i w:val="0"/>
          <w:iCs w:val="0"/>
        </w:rPr>
      </w:pPr>
      <w:r>
        <w:rPr>
          <w:rFonts w:hint="eastAsia"/>
          <w:i w:val="0"/>
          <w:iCs w:val="0"/>
        </w:rPr>
        <w:t>Use 2. Of Consolation: to all those who have such true faith, because they are out of all risk of death or condemnation, according to the</w:t>
      </w:r>
    </w:p>
    <w:p w14:paraId="7E0545D9">
      <w:pPr>
        <w:ind w:left="-5" w:right="0"/>
        <w:rPr>
          <w:rFonts w:hint="eastAsia"/>
          <w:i w:val="0"/>
          <w:iCs w:val="0"/>
        </w:rPr>
      </w:pPr>
      <w:r>
        <w:rPr>
          <w:rFonts w:hint="eastAsia"/>
          <w:i w:val="0"/>
          <w:iCs w:val="0"/>
        </w:rPr>
        <w:t>用途2. 关于安慰：给所有拥有这种真信心的人，因为他们脱离了死亡或定罪的一切风险，根据</w:t>
      </w:r>
    </w:p>
    <w:p w14:paraId="743C7DEC">
      <w:pPr>
        <w:ind w:left="-5" w:right="0"/>
        <w:rPr>
          <w:rFonts w:hint="eastAsia"/>
          <w:i w:val="0"/>
          <w:iCs w:val="0"/>
        </w:rPr>
      </w:pPr>
    </w:p>
    <w:p w14:paraId="48191EF9">
      <w:pPr>
        <w:ind w:left="-5" w:right="0"/>
        <w:rPr>
          <w:rFonts w:hint="eastAsia"/>
          <w:i w:val="0"/>
          <w:iCs w:val="0"/>
        </w:rPr>
      </w:pPr>
      <w:r>
        <w:rPr>
          <w:rFonts w:hint="eastAsia"/>
          <w:i w:val="0"/>
          <w:iCs w:val="0"/>
        </w:rPr>
        <w:t>174Apostle, Rom 8.34.</w:t>
      </w:r>
    </w:p>
    <w:p w14:paraId="207BCDC0">
      <w:pPr>
        <w:ind w:left="-5" w:right="0"/>
        <w:rPr>
          <w:rFonts w:hint="eastAsia"/>
          <w:i/>
        </w:rPr>
      </w:pPr>
      <w:r>
        <w:rPr>
          <w:rFonts w:hint="eastAsia"/>
          <w:i w:val="0"/>
          <w:iCs w:val="0"/>
        </w:rPr>
        <w:t>174使徒的话，罗马书8:34。</w:t>
      </w:r>
    </w:p>
    <w:p w14:paraId="05B52D0C">
      <w:pPr>
        <w:ind w:left="-5" w:right="0"/>
        <w:rPr>
          <w:rFonts w:hint="eastAsia"/>
          <w:i/>
        </w:rPr>
      </w:pPr>
    </w:p>
    <w:p w14:paraId="3C207B08">
      <w:pPr>
        <w:ind w:left="-5" w:right="0"/>
        <w:rPr>
          <w:rFonts w:hint="eastAsia"/>
          <w:i w:val="0"/>
          <w:iCs/>
        </w:rPr>
      </w:pPr>
      <w:r>
        <w:rPr>
          <w:rFonts w:hint="eastAsia"/>
          <w:i w:val="0"/>
          <w:iCs/>
        </w:rPr>
        <w:t>Use 3. Of Direction: 1. In the study of Sanctification, that with Christ we may die to sin. 2. In the study of all obedience, love, and humility, according to the example of Christ, in whom all the perfections of these virtues shine marvelously to us in a most eminent and excellent way.</w:t>
      </w:r>
    </w:p>
    <w:p w14:paraId="4EB7EB1D">
      <w:pPr>
        <w:ind w:left="-5" w:right="0"/>
        <w:rPr>
          <w:rFonts w:hint="eastAsia"/>
          <w:i w:val="0"/>
          <w:iCs/>
        </w:rPr>
      </w:pPr>
      <w:r>
        <w:rPr>
          <w:rFonts w:hint="eastAsia"/>
          <w:i w:val="0"/>
          <w:iCs/>
        </w:rPr>
        <w:t>用途3. 关于指引：1. 在研究成圣的过程中，我们可能与基督一同向罪死。2. 在研究一切顺服、爱和谦卑时，效法基督的榜样，因为在祂里面，这些美德的一切完全都以最卓越和杰出的方式向我们奇妙地彰显。</w:t>
      </w:r>
    </w:p>
    <w:p w14:paraId="5FD1A5E7">
      <w:pPr>
        <w:ind w:left="-5" w:right="0"/>
        <w:rPr>
          <w:rFonts w:hint="eastAsia"/>
          <w:i w:val="0"/>
          <w:iCs/>
        </w:rPr>
      </w:pPr>
    </w:p>
    <w:p w14:paraId="5B3BBE47">
      <w:pPr>
        <w:ind w:left="-5" w:right="0"/>
        <w:rPr>
          <w:rFonts w:hint="eastAsia"/>
          <w:i w:val="0"/>
          <w:iCs/>
        </w:rPr>
      </w:pPr>
      <w:r>
        <w:rPr>
          <w:rFonts w:hint="eastAsia"/>
          <w:i w:val="0"/>
          <w:iCs/>
        </w:rPr>
        <w:t>Doctrine 2. Christ ordained his own death, from certain wise deliberation and power, to dispose of it as he pleased.</w:t>
      </w:r>
    </w:p>
    <w:p w14:paraId="508496D9">
      <w:pPr>
        <w:ind w:left="-5" w:right="0"/>
        <w:rPr>
          <w:rFonts w:hint="eastAsia"/>
          <w:i w:val="0"/>
          <w:iCs/>
        </w:rPr>
      </w:pPr>
      <w:r>
        <w:rPr>
          <w:rFonts w:hint="eastAsia"/>
          <w:i w:val="0"/>
          <w:iCs/>
        </w:rPr>
        <w:t>教义2. 基督凭着确定的智慧和权能，按照祂所喜悦的方式安排了自己的死亡。</w:t>
      </w:r>
    </w:p>
    <w:p w14:paraId="1E32417A">
      <w:pPr>
        <w:ind w:left="-5" w:right="0"/>
        <w:rPr>
          <w:rFonts w:hint="eastAsia"/>
          <w:i w:val="0"/>
          <w:iCs/>
        </w:rPr>
      </w:pPr>
    </w:p>
    <w:p w14:paraId="20B9D850">
      <w:pPr>
        <w:ind w:left="-5" w:right="0"/>
        <w:rPr>
          <w:rFonts w:hint="eastAsia"/>
          <w:i w:val="0"/>
          <w:iCs/>
        </w:rPr>
      </w:pPr>
      <w:r>
        <w:rPr>
          <w:rFonts w:hint="eastAsia"/>
          <w:i w:val="0"/>
          <w:iCs/>
        </w:rPr>
        <w:t>I have power to lay down my life. From these words it appears first, that the death of Christ was voluntary. It was also violent, coming from external agents, and it was against Christ's internal natural inclinations; and it was also in some way natural, as it was wrought by external causes that naturally produced such an effect. And yet it was voluntary, not only as to the willing disposition and choice of it whereby Christ set himself to suffer it; but also as he suspended his own power to hinder and avert death, and so he gave both the way and the power to the enemies inflicting it. In this respect, his death may also be called miraculous, or wonderful, because he that was dying ordered his own death, and willingly allowed it. So that by doing he suffered, and by suffering he acted, and</w:t>
      </w:r>
    </w:p>
    <w:p w14:paraId="6D80DFD6">
      <w:pPr>
        <w:ind w:left="-5" w:right="0"/>
        <w:rPr>
          <w:rFonts w:hint="eastAsia"/>
          <w:i w:val="0"/>
          <w:iCs/>
        </w:rPr>
      </w:pPr>
      <w:r>
        <w:rPr>
          <w:rFonts w:hint="eastAsia"/>
          <w:i w:val="0"/>
          <w:iCs/>
        </w:rPr>
        <w:t>"我有权柄舍弃我的生命。"从这些话中首先可见，基督的死是自愿的。它也是暴力的，来自外部施行者，并且违背基督内在的自然倾向；在某种程度上它也是自然的，因为它是由自然产生这种效果的外部原因造成的。然而它却是自愿的，不仅是因为基督决意并选择忍受它的意愿；还因为祂暂停了自己阻止和避免死亡的能力，从而给予敌人施加死亡的途径和能力。在这方面，祂的死亡也可被称为奇迹，或奇妙，因为那位正在死去的人安排了自己的死亡，并且甘心允许它。所以祂在行动中受苦，在受苦中行动，并且</w:t>
      </w:r>
    </w:p>
    <w:p w14:paraId="19E213F7">
      <w:pPr>
        <w:ind w:left="-5" w:right="0"/>
        <w:rPr>
          <w:rFonts w:hint="eastAsia"/>
          <w:i w:val="0"/>
          <w:iCs/>
        </w:rPr>
      </w:pPr>
    </w:p>
    <w:p w14:paraId="191816D6">
      <w:pPr>
        <w:ind w:left="-5" w:right="0"/>
        <w:rPr>
          <w:rFonts w:hint="eastAsia"/>
          <w:i w:val="0"/>
          <w:iCs/>
        </w:rPr>
      </w:pPr>
      <w:r>
        <w:rPr>
          <w:rFonts w:hint="eastAsia"/>
          <w:i w:val="0"/>
          <w:iCs/>
        </w:rPr>
        <w:t>[114] he had his own action in it all. Without this, he could not have suffered by any creature whatsoever.</w:t>
      </w:r>
    </w:p>
    <w:p w14:paraId="6AFC5556">
      <w:pPr>
        <w:ind w:left="-5" w:right="0"/>
        <w:rPr>
          <w:rFonts w:hint="eastAsia"/>
          <w:i w:val="0"/>
          <w:iCs/>
        </w:rPr>
      </w:pPr>
      <w:r>
        <w:rPr>
          <w:rFonts w:hint="eastAsia"/>
          <w:i w:val="0"/>
          <w:iCs/>
        </w:rPr>
        <w:t>[114] 祂在整个过程中都有自己的行动。若没有这点，祂根本不可能受任何受造物的苦。</w:t>
      </w:r>
    </w:p>
    <w:p w14:paraId="34CC1C0B">
      <w:pPr>
        <w:ind w:left="-5" w:right="0"/>
        <w:rPr>
          <w:rFonts w:hint="eastAsia"/>
          <w:i w:val="0"/>
          <w:iCs/>
        </w:rPr>
      </w:pPr>
    </w:p>
    <w:p w14:paraId="41430D28">
      <w:pPr>
        <w:ind w:left="-5" w:right="0"/>
        <w:rPr>
          <w:rFonts w:hint="eastAsia"/>
          <w:i w:val="0"/>
          <w:iCs/>
        </w:rPr>
      </w:pPr>
      <w:r>
        <w:rPr>
          <w:rFonts w:hint="eastAsia"/>
          <w:i w:val="0"/>
          <w:iCs/>
        </w:rPr>
        <w:t>Reason 1. Because it was fitting for the one who was God to die in this way. For since the human nature subsisted in the same person with the divine nature, nothing could befall the human nature either in doing or suffering, except as the divine willed and ordained it.</w:t>
      </w:r>
    </w:p>
    <w:p w14:paraId="66F8DCC4">
      <w:pPr>
        <w:ind w:left="-5" w:right="0"/>
        <w:rPr>
          <w:rFonts w:hint="eastAsia"/>
          <w:i w:val="0"/>
          <w:iCs/>
        </w:rPr>
      </w:pPr>
      <w:r>
        <w:rPr>
          <w:rFonts w:hint="eastAsia"/>
          <w:i w:val="0"/>
          <w:iCs/>
        </w:rPr>
        <w:t>理由1. 因为对于那位是神的来说，以这种方式死去是合宜的。因为既然人性与神性在同一位格中存在，人性无论在行动或受苦上都不可能遭遇任何事，除非是神性所愿意并命定的。</w:t>
      </w:r>
    </w:p>
    <w:p w14:paraId="0B11DC6F">
      <w:pPr>
        <w:ind w:left="-5" w:right="0"/>
        <w:rPr>
          <w:rFonts w:hint="eastAsia"/>
          <w:i w:val="0"/>
          <w:iCs/>
        </w:rPr>
      </w:pPr>
    </w:p>
    <w:p w14:paraId="1436750A">
      <w:pPr>
        <w:ind w:left="-5" w:right="0"/>
        <w:rPr>
          <w:rFonts w:hint="eastAsia"/>
          <w:i w:val="0"/>
          <w:iCs/>
        </w:rPr>
      </w:pPr>
      <w:r>
        <w:rPr>
          <w:rFonts w:hint="eastAsia"/>
          <w:i w:val="0"/>
          <w:iCs/>
        </w:rPr>
        <w:t>Reason 2. Because otherwise in his death Christ would not have been together Priest, Sacrifice, and Altar. For though it is the part of a Sacrifice to be passive, and to be offered up to the Father, yet it is the part of the Priest — by being active about it, and ordering the whole — to offer up the Sacrifice.</w:t>
      </w:r>
    </w:p>
    <w:p w14:paraId="6CF8C3D3">
      <w:pPr>
        <w:ind w:left="-5" w:right="0"/>
        <w:rPr>
          <w:rFonts w:hint="eastAsia"/>
          <w:i w:val="0"/>
          <w:iCs/>
        </w:rPr>
      </w:pPr>
      <w:r>
        <w:rPr>
          <w:rFonts w:hint="eastAsia"/>
          <w:i w:val="0"/>
          <w:iCs/>
        </w:rPr>
        <w:t>理由2. 因为否则在祂的死亡中，基督就不会同时成为祭司、祭物和祭坛。因为虽然作为祭物的角色是被动的，被献给父神，但作为祭司的角色则是积极参与其中并安排整个过程，以献上祭物。</w:t>
      </w:r>
    </w:p>
    <w:p w14:paraId="0C2B9A55">
      <w:pPr>
        <w:ind w:left="-5" w:right="0"/>
        <w:rPr>
          <w:rFonts w:hint="eastAsia"/>
          <w:i w:val="0"/>
          <w:iCs/>
        </w:rPr>
      </w:pPr>
    </w:p>
    <w:p w14:paraId="635F6601">
      <w:pPr>
        <w:ind w:left="-5" w:right="0"/>
        <w:rPr>
          <w:rFonts w:hint="eastAsia"/>
          <w:i w:val="0"/>
          <w:iCs/>
        </w:rPr>
      </w:pPr>
      <w:r>
        <w:rPr>
          <w:rFonts w:hint="eastAsia"/>
          <w:i w:val="0"/>
          <w:iCs/>
        </w:rPr>
        <w:t>Use 1. Of Information: for arming our faith against temptations and scandals which used to arise from this, in that Christ, in whom we believe as our God, was subject to death. For Christ died not of weakness and coaction, but by certain resolve, and of his own proper will and power; so that the divine nature and power of Christ did not appear only in his resurrection, but if the thing is rightly considered, his death also had as great a hand and was as evident.</w:t>
      </w:r>
    </w:p>
    <w:p w14:paraId="04B560C9">
      <w:pPr>
        <w:ind w:left="-5" w:right="0"/>
        <w:rPr>
          <w:rFonts w:hint="eastAsia"/>
          <w:i w:val="0"/>
          <w:iCs/>
        </w:rPr>
      </w:pPr>
      <w:r>
        <w:rPr>
          <w:rFonts w:hint="eastAsia"/>
          <w:i w:val="0"/>
          <w:iCs/>
        </w:rPr>
        <w:t>用途1. 关于信息：为我们的信心装备抵御试探和绊脚石，这些常因我们所信的基督作为我们的神却服在死亡之下而产生。因为基督的死不是出于软弱和被迫，而是出于确定的决心，以及祂自己的意志和能力；所以基督的神性和能力不仅在祂复活时显明，若正确思考，祂的死亡同样彰显了祂伟大的作为和明证。</w:t>
      </w:r>
    </w:p>
    <w:p w14:paraId="52A6A96B">
      <w:pPr>
        <w:ind w:left="-5" w:right="0"/>
        <w:rPr>
          <w:rFonts w:hint="eastAsia"/>
          <w:i w:val="0"/>
          <w:iCs/>
        </w:rPr>
      </w:pPr>
    </w:p>
    <w:p w14:paraId="0EE3D608">
      <w:pPr>
        <w:ind w:left="-5" w:right="0"/>
        <w:rPr>
          <w:rFonts w:hint="eastAsia"/>
          <w:i w:val="0"/>
          <w:iCs/>
        </w:rPr>
      </w:pPr>
      <w:r>
        <w:rPr>
          <w:rFonts w:hint="eastAsia"/>
          <w:i w:val="0"/>
          <w:iCs/>
        </w:rPr>
        <w:t>Use 2. Of Direction: for our preparation to undergo death in whatever way God would have it come to pass. For from these two things that were in Christ — that he both willingly underwent death, and then also ordered it himself — the first of these lies upon us all out of duty, that we be ready to die at such time, and in such manner, as God is pleased we should. The other, though it cannot be performed by us because we do not have the power to lay down our lives and order our deaths,</w:t>
      </w:r>
    </w:p>
    <w:p w14:paraId="5B7FF4D5">
      <w:pPr>
        <w:ind w:left="-5" w:right="0"/>
        <w:rPr>
          <w:rFonts w:hint="eastAsia"/>
          <w:i w:val="0"/>
          <w:iCs/>
        </w:rPr>
      </w:pPr>
      <w:r>
        <w:rPr>
          <w:rFonts w:hint="eastAsia"/>
          <w:i w:val="0"/>
          <w:iCs/>
        </w:rPr>
        <w:t>用途2. 关于指引：为我们预备以神所喜悦的任何方式面对死亡。因为基督身上的这两点——祂既甘心承受死亡，又亲自安排了死亡——其中第一点是我们众人的责任，就是要预备好在神所喜悦的时间和方式中死去。另一点，虽然我们无法做到，因为我们没有能力舍弃生命和安排死亡，</w:t>
      </w:r>
    </w:p>
    <w:p w14:paraId="66601CF8">
      <w:pPr>
        <w:ind w:left="-5" w:right="0"/>
        <w:rPr>
          <w:rFonts w:hint="eastAsia"/>
          <w:i w:val="0"/>
          <w:iCs/>
        </w:rPr>
      </w:pPr>
    </w:p>
    <w:p w14:paraId="4615B55D">
      <w:pPr>
        <w:ind w:left="-5" w:right="0"/>
        <w:rPr>
          <w:rFonts w:hint="eastAsia"/>
          <w:i w:val="0"/>
          <w:iCs/>
        </w:rPr>
      </w:pPr>
      <w:r>
        <w:rPr>
          <w:rFonts w:hint="eastAsia"/>
          <w:i w:val="0"/>
          <w:iCs/>
        </w:rPr>
        <w:t>[115] yet by faith and a holy desire for our comfort, we ought to seek this from God and look for it: that in Christ, who ordered his own death for us, he would order our death for our salvation, and for his own glory.</w:t>
      </w:r>
    </w:p>
    <w:p w14:paraId="7750A68E">
      <w:pPr>
        <w:ind w:left="-5" w:right="0"/>
        <w:rPr>
          <w:rFonts w:hint="eastAsia"/>
          <w:i w:val="0"/>
          <w:iCs/>
        </w:rPr>
      </w:pPr>
      <w:r>
        <w:rPr>
          <w:rFonts w:hint="eastAsia"/>
          <w:i w:val="0"/>
          <w:iCs/>
        </w:rPr>
        <w:t>[115] 然而通过信心和为得安慰的圣洁愿望，我们应当向神寻求并期待：在那位为我们安排自己死亡的基督里，祂会为了我们的救恩和祂自己的荣耀来安排我们的死亡。</w:t>
      </w:r>
    </w:p>
    <w:p w14:paraId="6D9A4820">
      <w:pPr>
        <w:ind w:left="-5" w:right="0"/>
        <w:rPr>
          <w:rFonts w:hint="eastAsia"/>
          <w:i w:val="0"/>
          <w:iCs/>
        </w:rPr>
      </w:pPr>
    </w:p>
    <w:p w14:paraId="01D04377">
      <w:pPr>
        <w:ind w:left="-5" w:right="0"/>
        <w:rPr>
          <w:rFonts w:hint="eastAsia"/>
          <w:i w:val="0"/>
          <w:iCs/>
        </w:rPr>
      </w:pPr>
      <w:r>
        <w:rPr>
          <w:rFonts w:hint="eastAsia"/>
          <w:i w:val="0"/>
          <w:iCs/>
        </w:rPr>
        <w:t>Doctrine 3. Christ underwent this death by his Father's command.</w:t>
      </w:r>
    </w:p>
    <w:p w14:paraId="2AF40B2D">
      <w:pPr>
        <w:ind w:left="-5" w:right="0"/>
        <w:rPr>
          <w:rFonts w:hint="eastAsia"/>
          <w:i w:val="0"/>
          <w:iCs/>
        </w:rPr>
      </w:pPr>
      <w:r>
        <w:rPr>
          <w:rFonts w:hint="eastAsia"/>
          <w:i w:val="0"/>
          <w:iCs/>
        </w:rPr>
        <w:t>教义3. 基督遵照祂父的命令承受了这死亡。</w:t>
      </w:r>
    </w:p>
    <w:p w14:paraId="20AF012D">
      <w:pPr>
        <w:ind w:left="-5" w:right="0"/>
        <w:rPr>
          <w:rFonts w:hint="eastAsia"/>
          <w:i w:val="0"/>
          <w:iCs/>
        </w:rPr>
      </w:pPr>
    </w:p>
    <w:p w14:paraId="756B4A6E">
      <w:pPr>
        <w:ind w:left="-5" w:right="0"/>
        <w:rPr>
          <w:rFonts w:hint="eastAsia"/>
          <w:i w:val="0"/>
          <w:iCs/>
        </w:rPr>
      </w:pPr>
      <w:r>
        <w:rPr>
          <w:rFonts w:hint="eastAsia"/>
          <w:i w:val="0"/>
          <w:iCs/>
        </w:rPr>
        <w:t>It is in the Text, This command I received from my Father. And this command was not any part of the law of nature, nor of the moral, ceremonial, or judicial law. Rather, it was a unique condition of the mediatory office that was laid upon Christ by the Father, and of his own free consent. It was therefore a command to the Messiah alone, as he was our Mediator.</w:t>
      </w:r>
    </w:p>
    <w:p w14:paraId="46627C4F">
      <w:pPr>
        <w:ind w:left="-5" w:right="0"/>
        <w:rPr>
          <w:rFonts w:hint="eastAsia"/>
          <w:i w:val="0"/>
          <w:iCs/>
        </w:rPr>
      </w:pPr>
      <w:r>
        <w:rPr>
          <w:rFonts w:hint="eastAsia"/>
          <w:i w:val="0"/>
          <w:iCs/>
        </w:rPr>
        <w:t>经文中说，"这命令是我从我父领受的"。这命令不是自然律的任何部分，也不是道德律、礼仪律或司法律的一部分。相反，它是中保职分的独特条件，是由父加在基督身上，并由祂自由同意的。因此，这是单单给弥赛亚的命令，因为祂是我们的中保。</w:t>
      </w:r>
    </w:p>
    <w:p w14:paraId="59C79728">
      <w:pPr>
        <w:ind w:left="-5" w:right="0"/>
        <w:rPr>
          <w:rFonts w:hint="eastAsia"/>
          <w:i w:val="0"/>
          <w:iCs/>
        </w:rPr>
      </w:pPr>
    </w:p>
    <w:p w14:paraId="7015CE53">
      <w:pPr>
        <w:spacing w:after="0" w:line="259" w:lineRule="auto"/>
        <w:ind w:left="0" w:right="0" w:firstLine="0"/>
        <w:jc w:val="left"/>
        <w:rPr>
          <w:rFonts w:hint="eastAsia"/>
          <w:i w:val="0"/>
          <w:iCs/>
        </w:rPr>
      </w:pPr>
      <w:r>
        <w:rPr>
          <w:rFonts w:hint="eastAsia"/>
          <w:i w:val="0"/>
          <w:iCs/>
        </w:rPr>
        <w:t>Reason 1. Because as by the disobedience of the first Adam, sin and death entered into the world, so by the obedience of the second Adam, righteousness and salvation should be brought to us. And as the disobedience of Adam was the breach of the command given to him, so also the obedience of Christ was to be in the keeping of that command given to him with his office of mediatorship, or whereby the office itself was also imposed on him.</w:t>
      </w:r>
    </w:p>
    <w:p w14:paraId="484C03FD">
      <w:pPr>
        <w:spacing w:after="0" w:line="259" w:lineRule="auto"/>
        <w:ind w:left="0" w:right="0" w:firstLine="0"/>
        <w:jc w:val="left"/>
        <w:rPr>
          <w:rFonts w:hint="eastAsia"/>
          <w:i w:val="0"/>
          <w:iCs/>
        </w:rPr>
      </w:pPr>
      <w:r>
        <w:rPr>
          <w:rFonts w:hint="eastAsia"/>
          <w:i w:val="0"/>
          <w:iCs/>
        </w:rPr>
        <w:t>理由1. 因为正如第一个亚当的悖逆使罪和死亡进入世界，第二个亚当的顺服就将公义和救恩带给我们。而且正如亚当的悖逆是违背了给他的命令，同样，基督的顺服是遵守那给予祂作为中保职分的命令，或者说借此职分本身也加在祂身上的命令。</w:t>
      </w:r>
    </w:p>
    <w:p w14:paraId="1BC5CD25">
      <w:pPr>
        <w:spacing w:after="0" w:line="259" w:lineRule="auto"/>
        <w:ind w:left="0" w:right="0" w:firstLine="0"/>
        <w:jc w:val="left"/>
        <w:rPr>
          <w:rFonts w:hint="eastAsia"/>
          <w:i w:val="0"/>
          <w:iCs/>
        </w:rPr>
      </w:pPr>
    </w:p>
    <w:p w14:paraId="35F3D802">
      <w:pPr>
        <w:spacing w:after="0" w:line="259" w:lineRule="auto"/>
        <w:ind w:left="0" w:right="0" w:firstLine="0"/>
        <w:jc w:val="left"/>
        <w:rPr>
          <w:rFonts w:hint="eastAsia"/>
          <w:i w:val="0"/>
          <w:iCs/>
        </w:rPr>
      </w:pPr>
      <w:r>
        <w:rPr>
          <w:rFonts w:hint="eastAsia"/>
          <w:i w:val="0"/>
          <w:iCs/>
        </w:rPr>
        <w:t>Reason 2. Because in Christ we were to have such an example of obedience as was most perfect in keeping the commandments of God.</w:t>
      </w:r>
    </w:p>
    <w:p w14:paraId="5A391857">
      <w:pPr>
        <w:spacing w:after="0" w:line="259" w:lineRule="auto"/>
        <w:ind w:left="0" w:right="0" w:firstLine="0"/>
        <w:jc w:val="left"/>
        <w:rPr>
          <w:rFonts w:hint="eastAsia"/>
          <w:i w:val="0"/>
          <w:iCs/>
        </w:rPr>
      </w:pPr>
      <w:r>
        <w:rPr>
          <w:rFonts w:hint="eastAsia"/>
          <w:i w:val="0"/>
          <w:iCs/>
        </w:rPr>
        <w:t>理由2. 因为在基督里，我们要有这样一个顺服的榜样，在遵守上帝的诫命上是最完全的。</w:t>
      </w:r>
    </w:p>
    <w:p w14:paraId="2FA3337F">
      <w:pPr>
        <w:spacing w:after="0" w:line="259" w:lineRule="auto"/>
        <w:ind w:left="0" w:right="0" w:firstLine="0"/>
        <w:jc w:val="left"/>
        <w:rPr>
          <w:rFonts w:hint="eastAsia"/>
          <w:i w:val="0"/>
          <w:iCs/>
        </w:rPr>
      </w:pPr>
    </w:p>
    <w:p w14:paraId="3A57F3BA">
      <w:pPr>
        <w:spacing w:after="0" w:line="259" w:lineRule="auto"/>
        <w:ind w:left="0" w:right="0" w:firstLine="0"/>
        <w:jc w:val="left"/>
        <w:rPr>
          <w:rFonts w:hint="eastAsia"/>
          <w:i w:val="0"/>
          <w:iCs/>
        </w:rPr>
      </w:pPr>
      <w:r>
        <w:rPr>
          <w:rFonts w:hint="eastAsia"/>
          <w:i w:val="0"/>
          <w:iCs/>
        </w:rPr>
        <w:t>Use 1. Of Refutation: against the superstition and presumption of popish Monks, who have devised a kind of perfection in obedience of councils, beside and beyond that which stands in keeping the commandments of God. Yet Christ himself who has given us the whole portrait and pattern of perfect obedience, confesses that he went no further than to obey what the Father commanded him.</w:t>
      </w:r>
    </w:p>
    <w:p w14:paraId="3896D1A5">
      <w:pPr>
        <w:spacing w:after="0" w:line="259" w:lineRule="auto"/>
        <w:ind w:left="0" w:right="0" w:firstLine="0"/>
        <w:jc w:val="left"/>
        <w:rPr>
          <w:rFonts w:hint="eastAsia"/>
          <w:i w:val="0"/>
          <w:iCs/>
        </w:rPr>
      </w:pPr>
      <w:r>
        <w:rPr>
          <w:rFonts w:hint="eastAsia"/>
          <w:i w:val="0"/>
          <w:iCs/>
        </w:rPr>
        <w:t>用途1. 驳斥：反对天主教修士的迷信和自以为是，他们设计了一种在遵守议会决议上的完全，超出并超越了遵守上帝诫命的完全。然而基督自己，祂给了我们完全顺服的全貌和模式，承认祂没有超出父所命令祂的范围。</w:t>
      </w:r>
    </w:p>
    <w:p w14:paraId="182B0EEA">
      <w:pPr>
        <w:spacing w:after="0" w:line="259" w:lineRule="auto"/>
        <w:ind w:left="0" w:right="0" w:firstLine="0"/>
        <w:jc w:val="left"/>
        <w:rPr>
          <w:rFonts w:hint="eastAsia"/>
          <w:i w:val="0"/>
          <w:iCs/>
        </w:rPr>
      </w:pPr>
    </w:p>
    <w:p w14:paraId="216A7434">
      <w:pPr>
        <w:spacing w:after="0" w:line="259" w:lineRule="auto"/>
        <w:ind w:left="0" w:right="0" w:firstLine="0"/>
        <w:jc w:val="left"/>
        <w:rPr>
          <w:rFonts w:hint="eastAsia"/>
          <w:i w:val="0"/>
          <w:iCs/>
        </w:rPr>
      </w:pPr>
      <w:r>
        <w:rPr>
          <w:rFonts w:hint="eastAsia"/>
          <w:i w:val="0"/>
          <w:iCs/>
        </w:rPr>
        <w:t>\[116]</w:t>
      </w:r>
    </w:p>
    <w:p w14:paraId="25EF2865">
      <w:pPr>
        <w:spacing w:after="0" w:line="259" w:lineRule="auto"/>
        <w:ind w:left="0" w:right="0" w:firstLine="0"/>
        <w:jc w:val="left"/>
        <w:rPr>
          <w:rFonts w:hint="eastAsia"/>
          <w:i w:val="0"/>
          <w:iCs/>
        </w:rPr>
      </w:pPr>
    </w:p>
    <w:p w14:paraId="3357D78C">
      <w:pPr>
        <w:spacing w:after="0" w:line="259" w:lineRule="auto"/>
        <w:ind w:left="0" w:right="0" w:firstLine="0"/>
        <w:jc w:val="left"/>
        <w:rPr>
          <w:rFonts w:hint="eastAsia"/>
          <w:i w:val="0"/>
          <w:iCs/>
        </w:rPr>
      </w:pPr>
      <w:r>
        <w:rPr>
          <w:rFonts w:hint="eastAsia"/>
          <w:i w:val="0"/>
          <w:iCs/>
        </w:rPr>
        <w:t>Use 2. Of Admonition: that we may set ourselves to follow Christ in this point, that even to death itself, we may cling fast to the commandments of God.</w:t>
      </w:r>
    </w:p>
    <w:p w14:paraId="3631DA6A">
      <w:pPr>
        <w:spacing w:after="0" w:line="259" w:lineRule="auto"/>
        <w:ind w:left="0" w:right="0" w:firstLine="0"/>
        <w:jc w:val="left"/>
        <w:rPr>
          <w:rFonts w:hint="eastAsia"/>
          <w:i w:val="0"/>
          <w:iCs/>
        </w:rPr>
      </w:pPr>
      <w:r>
        <w:rPr>
          <w:rFonts w:hint="eastAsia"/>
          <w:i w:val="0"/>
          <w:iCs/>
        </w:rPr>
        <w:t>用途2. 劝勉：我们应当立志在这一点上效法基督，即使到死，我们也要紧紧持守上帝的诫命。</w:t>
      </w:r>
    </w:p>
    <w:p w14:paraId="17CC839D">
      <w:pPr>
        <w:spacing w:after="0" w:line="259" w:lineRule="auto"/>
        <w:ind w:left="0" w:right="0" w:firstLine="0"/>
        <w:jc w:val="left"/>
        <w:rPr>
          <w:rFonts w:hint="eastAsia"/>
          <w:i w:val="0"/>
          <w:iCs/>
        </w:rPr>
      </w:pPr>
    </w:p>
    <w:p w14:paraId="5BC2D0BE">
      <w:pPr>
        <w:spacing w:after="0" w:line="259" w:lineRule="auto"/>
        <w:ind w:left="0" w:right="0" w:firstLine="0"/>
        <w:jc w:val="left"/>
        <w:rPr>
          <w:rFonts w:hint="eastAsia"/>
          <w:i w:val="0"/>
          <w:iCs/>
        </w:rPr>
      </w:pPr>
      <w:r>
        <w:rPr>
          <w:rFonts w:hint="eastAsia"/>
          <w:i w:val="0"/>
          <w:iCs/>
        </w:rPr>
        <w:t>Doctrine 4. God the Father loves Christ for this obedience.</w:t>
      </w:r>
    </w:p>
    <w:p w14:paraId="300BC9A8">
      <w:pPr>
        <w:spacing w:after="0" w:line="259" w:lineRule="auto"/>
        <w:ind w:left="0" w:right="0" w:firstLine="0"/>
        <w:jc w:val="left"/>
        <w:rPr>
          <w:rFonts w:hint="eastAsia"/>
          <w:i w:val="0"/>
          <w:iCs/>
        </w:rPr>
      </w:pPr>
      <w:r>
        <w:rPr>
          <w:rFonts w:hint="eastAsia"/>
          <w:i w:val="0"/>
          <w:iCs/>
        </w:rPr>
        <w:t>教义4. 父上帝因这顺服爱基督。</w:t>
      </w:r>
    </w:p>
    <w:p w14:paraId="16A23BBA">
      <w:pPr>
        <w:spacing w:after="0" w:line="259" w:lineRule="auto"/>
        <w:ind w:left="0" w:right="0" w:firstLine="0"/>
        <w:jc w:val="left"/>
        <w:rPr>
          <w:rFonts w:hint="eastAsia"/>
          <w:i w:val="0"/>
          <w:iCs/>
        </w:rPr>
      </w:pPr>
    </w:p>
    <w:p w14:paraId="731E3B72">
      <w:pPr>
        <w:spacing w:after="0" w:line="259" w:lineRule="auto"/>
        <w:ind w:left="0" w:right="0" w:firstLine="0"/>
        <w:jc w:val="left"/>
        <w:rPr>
          <w:rFonts w:hint="eastAsia"/>
          <w:i w:val="0"/>
          <w:iCs/>
        </w:rPr>
      </w:pPr>
      <w:r>
        <w:rPr>
          <w:rFonts w:hint="eastAsia"/>
          <w:i w:val="0"/>
          <w:iCs/>
        </w:rPr>
        <w:t>This is in the Text, therefore the Father loves me; that is, he is delighted with this obedience, and so delighted that he commends it to be looked at by every Christian, and all those who are Christ's.</w:t>
      </w:r>
    </w:p>
    <w:p w14:paraId="0648BAF0">
      <w:pPr>
        <w:spacing w:after="0" w:line="259" w:lineRule="auto"/>
        <w:ind w:left="0" w:right="0" w:firstLine="0"/>
        <w:jc w:val="left"/>
        <w:rPr>
          <w:rFonts w:hint="eastAsia"/>
          <w:i w:val="0"/>
          <w:iCs/>
        </w:rPr>
      </w:pPr>
      <w:r>
        <w:rPr>
          <w:rFonts w:hint="eastAsia"/>
          <w:i w:val="0"/>
          <w:iCs/>
        </w:rPr>
        <w:t>这在经文中，"因此父爱我"；就是说，祂喜悦这顺服，并且如此喜悦以至于祂推荐每个基督徒和所有属基督的人都要注视这顺服。</w:t>
      </w:r>
    </w:p>
    <w:p w14:paraId="0A0856DA">
      <w:pPr>
        <w:spacing w:after="0" w:line="259" w:lineRule="auto"/>
        <w:ind w:left="0" w:right="0" w:firstLine="0"/>
        <w:jc w:val="left"/>
        <w:rPr>
          <w:rFonts w:hint="eastAsia"/>
          <w:i w:val="0"/>
          <w:iCs/>
        </w:rPr>
      </w:pPr>
    </w:p>
    <w:p w14:paraId="6BE58093">
      <w:pPr>
        <w:spacing w:after="0" w:line="259" w:lineRule="auto"/>
        <w:ind w:left="0" w:right="0" w:firstLine="0"/>
        <w:jc w:val="left"/>
        <w:rPr>
          <w:rFonts w:hint="eastAsia"/>
          <w:i w:val="0"/>
          <w:iCs/>
        </w:rPr>
      </w:pPr>
      <w:r>
        <w:rPr>
          <w:rFonts w:hint="eastAsia"/>
          <w:i w:val="0"/>
          <w:iCs/>
        </w:rPr>
        <w:t>Reason 1. Because by Christ's death, God was most glorified by</w:t>
      </w:r>
    </w:p>
    <w:p w14:paraId="02CF042D">
      <w:pPr>
        <w:spacing w:after="0" w:line="259" w:lineRule="auto"/>
        <w:ind w:left="0" w:right="0" w:firstLine="0"/>
        <w:jc w:val="left"/>
        <w:rPr>
          <w:rFonts w:hint="eastAsia"/>
          <w:i w:val="0"/>
          <w:iCs/>
        </w:rPr>
      </w:pPr>
      <w:r>
        <w:rPr>
          <w:rFonts w:hint="eastAsia"/>
          <w:i w:val="0"/>
          <w:iCs/>
        </w:rPr>
        <w:t>理由1. 因为借着基督的死，上帝得到最大的荣耀，</w:t>
      </w:r>
    </w:p>
    <w:p w14:paraId="20BD162C">
      <w:pPr>
        <w:spacing w:after="0" w:line="259" w:lineRule="auto"/>
        <w:ind w:left="0" w:right="0" w:firstLine="0"/>
        <w:jc w:val="left"/>
        <w:rPr>
          <w:rFonts w:hint="eastAsia"/>
          <w:i w:val="0"/>
          <w:iCs/>
        </w:rPr>
      </w:pPr>
      <w:r>
        <w:rPr>
          <w:rFonts w:hint="eastAsia"/>
          <w:i w:val="0"/>
          <w:iCs/>
        </w:rPr>
        <w:t>175</w:t>
      </w:r>
    </w:p>
    <w:p w14:paraId="4DDF6107">
      <w:pPr>
        <w:spacing w:after="0" w:line="259" w:lineRule="auto"/>
        <w:ind w:left="0" w:right="0" w:firstLine="0"/>
        <w:jc w:val="left"/>
        <w:rPr>
          <w:rFonts w:hint="eastAsia"/>
          <w:i w:val="0"/>
          <w:iCs/>
        </w:rPr>
      </w:pPr>
    </w:p>
    <w:p w14:paraId="7F040A83">
      <w:pPr>
        <w:spacing w:after="0" w:line="259" w:lineRule="auto"/>
        <w:ind w:left="0" w:right="0" w:firstLine="0"/>
        <w:jc w:val="left"/>
        <w:rPr>
          <w:rFonts w:hint="eastAsia"/>
          <w:i w:val="0"/>
          <w:iCs/>
        </w:rPr>
      </w:pPr>
      <w:r>
        <w:rPr>
          <w:rFonts w:hint="eastAsia"/>
          <w:i w:val="0"/>
          <w:iCs/>
        </w:rPr>
        <w:t>Christ, Joh 12.28; 17.4.</w:t>
      </w:r>
    </w:p>
    <w:p w14:paraId="6EB7A90B">
      <w:pPr>
        <w:spacing w:after="0" w:line="259" w:lineRule="auto"/>
        <w:ind w:left="0" w:right="0" w:firstLine="0"/>
        <w:jc w:val="left"/>
        <w:rPr>
          <w:rFonts w:hint="eastAsia"/>
          <w:i w:val="0"/>
          <w:iCs/>
        </w:rPr>
      </w:pPr>
      <w:r>
        <w:rPr>
          <w:rFonts w:hint="eastAsia"/>
          <w:i w:val="0"/>
          <w:iCs/>
        </w:rPr>
        <w:t>借着基督，约翰福音12:28；17:4。</w:t>
      </w:r>
    </w:p>
    <w:p w14:paraId="13B8373C">
      <w:pPr>
        <w:spacing w:after="0" w:line="259" w:lineRule="auto"/>
        <w:ind w:left="0" w:right="0" w:firstLine="0"/>
        <w:jc w:val="left"/>
        <w:rPr>
          <w:rFonts w:hint="eastAsia"/>
          <w:i w:val="0"/>
          <w:iCs/>
        </w:rPr>
      </w:pPr>
    </w:p>
    <w:p w14:paraId="5B82001A">
      <w:pPr>
        <w:spacing w:after="0" w:line="259" w:lineRule="auto"/>
        <w:ind w:left="0" w:right="0" w:firstLine="0"/>
        <w:jc w:val="left"/>
        <w:rPr>
          <w:rFonts w:hint="eastAsia"/>
          <w:i w:val="0"/>
          <w:iCs/>
        </w:rPr>
      </w:pPr>
      <w:r>
        <w:rPr>
          <w:rFonts w:hint="eastAsia"/>
          <w:i w:val="0"/>
          <w:iCs/>
        </w:rPr>
        <w:t>Reason 2. Because by that death of Christ the counsel of God was fulfilled whereby he had from eternity appointed in himself to communicate his grace and glorious good will to men, Eph 1.5, 6, 7,</w:t>
      </w:r>
    </w:p>
    <w:p w14:paraId="0977A7B6">
      <w:pPr>
        <w:spacing w:after="0" w:line="259" w:lineRule="auto"/>
        <w:ind w:left="0" w:right="0" w:firstLine="0"/>
        <w:jc w:val="left"/>
        <w:rPr>
          <w:rFonts w:hint="eastAsia"/>
          <w:i w:val="0"/>
          <w:iCs/>
        </w:rPr>
      </w:pPr>
      <w:r>
        <w:rPr>
          <w:rFonts w:hint="eastAsia"/>
          <w:i w:val="0"/>
          <w:iCs/>
        </w:rPr>
        <w:t>理由2. 因为借着基督的死，上帝的旨意得以成就，祂从永恒中在自己里面定意要将祂的恩典和荣耀的美意传达给人，以弗所书1:5, 6, 7,</w:t>
      </w:r>
    </w:p>
    <w:p w14:paraId="7CFBF881">
      <w:pPr>
        <w:spacing w:after="0" w:line="259" w:lineRule="auto"/>
        <w:ind w:left="0" w:right="0" w:firstLine="0"/>
        <w:jc w:val="left"/>
        <w:rPr>
          <w:rFonts w:hint="eastAsia"/>
          <w:i w:val="0"/>
          <w:iCs/>
        </w:rPr>
      </w:pPr>
      <w:r>
        <w:rPr>
          <w:rFonts w:hint="eastAsia"/>
          <w:i w:val="0"/>
          <w:iCs/>
        </w:rPr>
        <w:t>176</w:t>
      </w:r>
    </w:p>
    <w:p w14:paraId="4929BF9C">
      <w:pPr>
        <w:spacing w:after="0" w:line="259" w:lineRule="auto"/>
        <w:ind w:left="0" w:right="0" w:firstLine="0"/>
        <w:jc w:val="left"/>
        <w:rPr>
          <w:rFonts w:hint="eastAsia"/>
          <w:i w:val="0"/>
          <w:iCs/>
        </w:rPr>
      </w:pPr>
    </w:p>
    <w:p w14:paraId="00BCF952">
      <w:pPr>
        <w:spacing w:after="0" w:line="259" w:lineRule="auto"/>
        <w:ind w:left="0" w:right="0" w:firstLine="0"/>
        <w:jc w:val="left"/>
        <w:rPr>
          <w:rFonts w:hint="eastAsia"/>
          <w:i w:val="0"/>
          <w:iCs/>
        </w:rPr>
      </w:pPr>
    </w:p>
    <w:p w14:paraId="6E030A09">
      <w:pPr>
        <w:spacing w:after="0" w:line="259" w:lineRule="auto"/>
        <w:ind w:left="0" w:right="0" w:firstLine="0"/>
        <w:jc w:val="left"/>
        <w:rPr>
          <w:rFonts w:hint="eastAsia"/>
          <w:i w:val="0"/>
          <w:iCs/>
        </w:rPr>
      </w:pPr>
      <w:r>
        <w:rPr>
          <w:rFonts w:hint="eastAsia"/>
          <w:i w:val="0"/>
          <w:iCs/>
        </w:rPr>
        <w:t>Use 1. Of Refutation: against those who usually conclude from such phrases by which God is said to love men for this, and not for that — that such men's works were the first causes of God's love. For Christ was the Son of God, beloved by him from all eternity; and yet the</w:t>
      </w:r>
    </w:p>
    <w:p w14:paraId="65ECC417">
      <w:pPr>
        <w:spacing w:after="0" w:line="259" w:lineRule="auto"/>
        <w:ind w:left="0" w:right="0" w:firstLine="0"/>
        <w:jc w:val="left"/>
        <w:rPr>
          <w:rFonts w:hint="eastAsia"/>
          <w:i w:val="0"/>
          <w:iCs/>
        </w:rPr>
      </w:pPr>
      <w:r>
        <w:rPr>
          <w:rFonts w:hint="eastAsia"/>
          <w:i w:val="0"/>
          <w:iCs/>
        </w:rPr>
        <w:t>用途1. 驳斥：反对那些通常从上帝被说成因这个而不是因那个爱人的表述中得出结论的人——认为人的行为是上帝之爱的首要原因。因为基督是上帝的儿子，从永恒中就被祂所爱；然而</w:t>
      </w:r>
    </w:p>
    <w:p w14:paraId="7DE2D2FB">
      <w:pPr>
        <w:spacing w:after="0" w:line="259" w:lineRule="auto"/>
        <w:ind w:left="0" w:right="0" w:firstLine="0"/>
        <w:jc w:val="left"/>
        <w:rPr>
          <w:rFonts w:hint="eastAsia"/>
          <w:i w:val="0"/>
          <w:iCs/>
        </w:rPr>
      </w:pPr>
      <w:r>
        <w:rPr>
          <w:rFonts w:hint="eastAsia"/>
          <w:i w:val="0"/>
          <w:iCs/>
        </w:rPr>
        <w:t>177</w:t>
      </w:r>
    </w:p>
    <w:p w14:paraId="0E59ED33">
      <w:pPr>
        <w:spacing w:after="0" w:line="259" w:lineRule="auto"/>
        <w:ind w:left="0" w:right="0" w:firstLine="0"/>
        <w:jc w:val="left"/>
        <w:rPr>
          <w:rFonts w:hint="eastAsia"/>
          <w:i w:val="0"/>
          <w:iCs/>
        </w:rPr>
      </w:pPr>
    </w:p>
    <w:p w14:paraId="565BCB4D">
      <w:pPr>
        <w:spacing w:after="0" w:line="259" w:lineRule="auto"/>
        <w:ind w:left="0" w:right="0" w:firstLine="0"/>
        <w:jc w:val="left"/>
        <w:rPr>
          <w:rFonts w:hint="eastAsia"/>
          <w:i w:val="0"/>
          <w:iCs/>
        </w:rPr>
      </w:pPr>
      <w:r>
        <w:rPr>
          <w:rFonts w:hint="eastAsia"/>
          <w:i w:val="0"/>
          <w:iCs/>
        </w:rPr>
        <w:t>Father is said to have loved Christ also for his obedience.</w:t>
      </w:r>
    </w:p>
    <w:p w14:paraId="71A6E2F6">
      <w:pPr>
        <w:spacing w:after="0" w:line="259" w:lineRule="auto"/>
        <w:ind w:left="0" w:right="0" w:firstLine="0"/>
        <w:jc w:val="left"/>
        <w:rPr>
          <w:rFonts w:hint="eastAsia"/>
          <w:i w:val="0"/>
          <w:iCs/>
        </w:rPr>
      </w:pPr>
      <w:r>
        <w:rPr>
          <w:rFonts w:hint="eastAsia"/>
          <w:i w:val="0"/>
          <w:iCs/>
        </w:rPr>
        <w:t>经上说父也因祂的顺服而爱基督。</w:t>
      </w:r>
    </w:p>
    <w:p w14:paraId="4E49DC8B">
      <w:pPr>
        <w:spacing w:after="0" w:line="259" w:lineRule="auto"/>
        <w:ind w:left="0" w:right="0" w:firstLine="0"/>
        <w:jc w:val="left"/>
        <w:rPr>
          <w:rFonts w:hint="eastAsia"/>
          <w:i w:val="0"/>
          <w:iCs/>
        </w:rPr>
      </w:pPr>
    </w:p>
    <w:p w14:paraId="6474F3C5">
      <w:pPr>
        <w:spacing w:after="0" w:line="259" w:lineRule="auto"/>
        <w:ind w:left="0" w:right="0" w:firstLine="0"/>
        <w:jc w:val="left"/>
        <w:rPr>
          <w:rFonts w:hint="eastAsia"/>
          <w:i w:val="0"/>
          <w:iCs/>
        </w:rPr>
      </w:pPr>
      <w:r>
        <w:rPr>
          <w:rFonts w:hint="eastAsia"/>
          <w:i w:val="0"/>
          <w:iCs/>
        </w:rPr>
        <w:t>Use 2. Of Consolation: to all those who are in Christ by faith. For as the Father loves Christ, so will he also love those who are in Christ.</w:t>
      </w:r>
    </w:p>
    <w:p w14:paraId="2B26AB47">
      <w:pPr>
        <w:spacing w:after="0" w:line="259" w:lineRule="auto"/>
        <w:ind w:left="0" w:right="0" w:firstLine="0"/>
        <w:jc w:val="left"/>
        <w:rPr>
          <w:rFonts w:hint="eastAsia"/>
          <w:i w:val="0"/>
          <w:iCs/>
        </w:rPr>
      </w:pPr>
      <w:r>
        <w:rPr>
          <w:rFonts w:hint="eastAsia"/>
          <w:i w:val="0"/>
          <w:iCs/>
        </w:rPr>
        <w:t>用途2. 安慰：给所有因信在基督里的人。因为正如父爱基督，祂也必爱那些在基督里的人。</w:t>
      </w:r>
    </w:p>
    <w:p w14:paraId="2FCF5115">
      <w:pPr>
        <w:spacing w:after="0" w:line="259" w:lineRule="auto"/>
        <w:ind w:left="0" w:right="0" w:firstLine="0"/>
        <w:jc w:val="left"/>
        <w:rPr>
          <w:rFonts w:hint="eastAsia"/>
          <w:i w:val="0"/>
          <w:iCs/>
        </w:rPr>
      </w:pPr>
    </w:p>
    <w:p w14:paraId="56B5BC97">
      <w:pPr>
        <w:spacing w:after="0" w:line="259" w:lineRule="auto"/>
        <w:ind w:left="0" w:right="0" w:firstLine="0"/>
        <w:jc w:val="left"/>
        <w:rPr>
          <w:rFonts w:hint="eastAsia"/>
          <w:i w:val="0"/>
          <w:iCs/>
        </w:rPr>
      </w:pPr>
      <w:r>
        <w:rPr>
          <w:rFonts w:hint="eastAsia"/>
          <w:i w:val="0"/>
          <w:iCs/>
        </w:rPr>
        <w:t>Use 3. Of Exhortation: that with all cheerfulness we stir ourselves up to obey God, because God loves those who obey him.</w:t>
      </w:r>
    </w:p>
    <w:p w14:paraId="69E1D1A0">
      <w:pPr>
        <w:spacing w:after="0" w:line="259" w:lineRule="auto"/>
        <w:ind w:left="0" w:right="0" w:firstLine="0"/>
        <w:jc w:val="left"/>
        <w:rPr>
          <w:rFonts w:hint="eastAsia"/>
          <w:i/>
        </w:rPr>
      </w:pPr>
      <w:r>
        <w:rPr>
          <w:rFonts w:hint="eastAsia"/>
          <w:i w:val="0"/>
          <w:iCs/>
        </w:rPr>
        <w:t>用途3. 劝勉：我们当以全然的喜乐激励自己顺服上帝，因为上帝爱那些顺服祂的人。</w:t>
      </w:r>
    </w:p>
    <w:p w14:paraId="0BBCBCD0">
      <w:pPr>
        <w:spacing w:after="0" w:line="259" w:lineRule="auto"/>
        <w:ind w:left="0" w:right="0" w:firstLine="0"/>
        <w:jc w:val="left"/>
      </w:pPr>
    </w:p>
    <w:p w14:paraId="4A682318">
      <w:pPr>
        <w:spacing w:after="0" w:line="259" w:lineRule="auto"/>
        <w:ind w:left="0" w:right="0" w:firstLine="0"/>
        <w:jc w:val="left"/>
      </w:pPr>
    </w:p>
    <w:p w14:paraId="243B1AA2">
      <w:pPr>
        <w:spacing w:after="0" w:line="259" w:lineRule="auto"/>
        <w:ind w:left="0" w:right="0" w:firstLine="0"/>
        <w:jc w:val="left"/>
      </w:pPr>
    </w:p>
    <w:p w14:paraId="62A41DB3">
      <w:pPr>
        <w:spacing w:after="75" w:line="308" w:lineRule="auto"/>
        <w:ind w:left="1650" w:right="1640"/>
        <w:jc w:val="center"/>
      </w:pPr>
      <w:r>
        <w:rPr>
          <w:b/>
          <w:color w:val="365F91"/>
          <w:sz w:val="39"/>
        </w:rPr>
        <w:t xml:space="preserve">The Seventeenth Lord’s Day </w:t>
      </w:r>
      <w:r>
        <w:rPr>
          <w:b/>
          <w:i/>
          <w:color w:val="4F81BD"/>
          <w:sz w:val="39"/>
        </w:rPr>
        <w:t>Joh 10.17-18.</w:t>
      </w:r>
    </w:p>
    <w:p w14:paraId="4D144753">
      <w:pPr>
        <w:spacing w:after="7" w:line="255" w:lineRule="auto"/>
        <w:ind w:left="31" w:right="21"/>
        <w:jc w:val="center"/>
      </w:pPr>
      <w:r>
        <w:rPr>
          <w:b/>
          <w:i/>
          <w:color w:val="4F81BD"/>
          <w:sz w:val="39"/>
        </w:rPr>
        <w:t>I lay down my life, that I may take it up again. None takes it from me, but I lay it</w:t>
      </w:r>
    </w:p>
    <w:p w14:paraId="1E011931">
      <w:pPr>
        <w:spacing w:after="7" w:line="255" w:lineRule="auto"/>
        <w:ind w:left="31" w:right="21"/>
        <w:jc w:val="center"/>
      </w:pPr>
      <w:r>
        <w:rPr>
          <w:b/>
          <w:i/>
          <w:color w:val="4F81BD"/>
          <w:sz w:val="39"/>
        </w:rPr>
        <w:t>down of myself. I have authority to lay it</w:t>
      </w:r>
    </w:p>
    <w:p w14:paraId="2B301EB4">
      <w:pPr>
        <w:spacing w:after="7" w:line="255" w:lineRule="auto"/>
        <w:ind w:left="31" w:right="21"/>
        <w:jc w:val="center"/>
      </w:pPr>
      <w:r>
        <w:rPr>
          <w:b/>
          <w:i/>
          <w:color w:val="4F81BD"/>
          <w:sz w:val="39"/>
        </w:rPr>
        <w:t>down, and I have authority or power to take it up again. This commandment I received from my Father.</w:t>
      </w:r>
    </w:p>
    <w:p w14:paraId="799A9CEB">
      <w:pPr>
        <w:pStyle w:val="3"/>
        <w:bidi w:val="0"/>
        <w:rPr>
          <w:szCs w:val="30"/>
        </w:rPr>
      </w:pPr>
      <w:r>
        <w:rPr>
          <w:rStyle w:val="16"/>
          <w:b/>
        </w:rPr>
        <w:br w:type="textWrapping"/>
      </w:r>
      <w:r>
        <w:rPr>
          <w:rStyle w:val="16"/>
          <w:b/>
        </w:rPr>
        <w:t>第十七日 约翰福音10:17-18</w:t>
      </w:r>
      <w:r>
        <w:t>。</w:t>
      </w:r>
      <w:r>
        <w:br w:type="textWrapping"/>
      </w:r>
      <w:r>
        <w:rPr>
          <w:rStyle w:val="13"/>
        </w:rPr>
        <w:t>我舍弃我的生命，为要再取回来。没有人夺去我的生命，是我自己舍的。我有权柄舍弃生命，也有权柄再取回来。这是我从我父领受的命令。</w:t>
      </w:r>
    </w:p>
    <w:p w14:paraId="602E5543">
      <w:pPr>
        <w:pStyle w:val="8"/>
        <w:keepNext w:val="0"/>
        <w:keepLines w:val="0"/>
        <w:widowControl/>
        <w:suppressLineNumbers w:val="0"/>
        <w:rPr>
          <w:sz w:val="30"/>
          <w:szCs w:val="30"/>
        </w:rPr>
      </w:pPr>
      <w:r>
        <w:rPr>
          <w:sz w:val="30"/>
          <w:szCs w:val="30"/>
        </w:rPr>
        <w:t>Seeing the Text is the same as it was before, the same analysis that was there, may also serve here, and be made use of.</w:t>
      </w:r>
      <w:r>
        <w:rPr>
          <w:sz w:val="30"/>
          <w:szCs w:val="30"/>
        </w:rPr>
        <w:br w:type="textWrapping"/>
      </w:r>
      <w:r>
        <w:rPr>
          <w:sz w:val="30"/>
          <w:szCs w:val="30"/>
        </w:rPr>
        <w:t>既然经文与之前相同，那么之前的分析也可以在此处使用。</w:t>
      </w:r>
    </w:p>
    <w:p w14:paraId="42E138D4">
      <w:pPr>
        <w:pStyle w:val="8"/>
        <w:keepNext w:val="0"/>
        <w:keepLines w:val="0"/>
        <w:widowControl/>
        <w:suppressLineNumbers w:val="0"/>
        <w:rPr>
          <w:sz w:val="30"/>
          <w:szCs w:val="30"/>
        </w:rPr>
      </w:pPr>
      <w:r>
        <w:rPr>
          <w:sz w:val="30"/>
          <w:szCs w:val="30"/>
        </w:rPr>
        <w:t>Doctrine 5. Christ rose again from the dead.</w:t>
      </w:r>
      <w:r>
        <w:rPr>
          <w:sz w:val="30"/>
          <w:szCs w:val="30"/>
        </w:rPr>
        <w:br w:type="textWrapping"/>
      </w:r>
      <w:r>
        <w:rPr>
          <w:sz w:val="30"/>
          <w:szCs w:val="30"/>
        </w:rPr>
        <w:t>教义5. 基督从死里复活。</w:t>
      </w:r>
    </w:p>
    <w:p w14:paraId="488AE73B">
      <w:pPr>
        <w:pStyle w:val="8"/>
        <w:keepNext w:val="0"/>
        <w:keepLines w:val="0"/>
        <w:widowControl/>
        <w:suppressLineNumbers w:val="0"/>
        <w:rPr>
          <w:sz w:val="30"/>
          <w:szCs w:val="30"/>
        </w:rPr>
      </w:pPr>
      <w:r>
        <w:rPr>
          <w:sz w:val="30"/>
          <w:szCs w:val="30"/>
        </w:rPr>
        <w:t>For this is what is understood in the Text by taking up his life again. For this taking up again is a reunion of things that were separated before. And in this reunion of the soul and body, there was a change or move from an inferior to a superior condition, which before was in a better condition also, or a condition that was superior to this</w:t>
      </w:r>
      <w:r>
        <w:rPr>
          <w:sz w:val="30"/>
          <w:szCs w:val="30"/>
        </w:rPr>
        <w:br w:type="textWrapping"/>
      </w:r>
      <w:r>
        <w:rPr>
          <w:sz w:val="30"/>
          <w:szCs w:val="30"/>
        </w:rPr>
        <w:t>因为这就是经文中所理解的"再取回祂的生命"。因为这种再取回是之前被分离之物的重新联合。在这灵魂与身体的重新联合中，有一个从低等到高等状态的改变或转变，而在此之前也是处于更好的状态，即高于此</w:t>
      </w:r>
    </w:p>
    <w:p w14:paraId="598178BA">
      <w:pPr>
        <w:pStyle w:val="8"/>
        <w:keepNext w:val="0"/>
        <w:keepLines w:val="0"/>
        <w:widowControl/>
        <w:suppressLineNumbers w:val="0"/>
        <w:rPr>
          <w:sz w:val="30"/>
          <w:szCs w:val="30"/>
        </w:rPr>
      </w:pPr>
      <w:r>
        <w:rPr>
          <w:sz w:val="30"/>
          <w:szCs w:val="30"/>
        </w:rPr>
        <w:t>178 condition from which the change is now made. And therefore it is properly called a reassumption [of life], or taking again, and not barely a resurrection. The form then from which this change was made, was from his state of humiliation; and the form to which he changed, was the state of exaltation and glory. The subject of this transmutation or move was Christ's human nature, which had fallen to the lowest and most abject condition of his humiliation. Christ's own body arose again from true death, and from the grave. And his soul also is said to have risen</w:t>
      </w:r>
      <w:r>
        <w:rPr>
          <w:sz w:val="30"/>
          <w:szCs w:val="30"/>
        </w:rPr>
        <w:br w:type="textWrapping"/>
      </w:r>
      <w:r>
        <w:rPr>
          <w:sz w:val="30"/>
          <w:szCs w:val="30"/>
        </w:rPr>
        <w:t>178 现在所改变的状态。因此，这恰当地被称为[生命的]再取回，或重新获取，而不仅仅是复活。那么，这种改变是从祂卑微的状态开始的；而祂所改变成的形式，是祂高举和荣耀的状态。这种转变或移动的主体是基督的人性，它曾降至祂卑微状态的最低和最卑贱的境况。基督自己的身体从真实的死亡中，从坟墓中复活了。祂的灵魂也被说成复活了，</w:t>
      </w:r>
    </w:p>
    <w:p w14:paraId="42EA21A9">
      <w:pPr>
        <w:pStyle w:val="8"/>
        <w:keepNext w:val="0"/>
        <w:keepLines w:val="0"/>
        <w:widowControl/>
        <w:suppressLineNumbers w:val="0"/>
        <w:rPr>
          <w:sz w:val="30"/>
          <w:szCs w:val="30"/>
        </w:rPr>
      </w:pPr>
      <w:r>
        <w:rPr>
          <w:sz w:val="30"/>
          <w:szCs w:val="30"/>
        </w:rPr>
        <w:t>[118] again, as it was now restored and reunited to the body, and so it was delivered from the state and dominion of death; or it was delivered from the privation of its activity in the body, in which there was some diminution of its relative perfection. There were two parts of this resurrection: revivification (or a quickening again of the human nature by the renewed union of soul and body); and its going out of the grave to make it manifest that it was restored. This resurrection was confirmed moreover by Angels, by the Scriptures, by Christ himself, and by the assent and eye-witness, or experience of many witnesses, in various appearances reiterated from time to time during the space of forty days.</w:t>
      </w:r>
      <w:r>
        <w:rPr>
          <w:sz w:val="30"/>
          <w:szCs w:val="30"/>
        </w:rPr>
        <w:br w:type="textWrapping"/>
      </w:r>
      <w:r>
        <w:rPr>
          <w:sz w:val="30"/>
          <w:szCs w:val="30"/>
        </w:rPr>
        <w:t>[118] 因为它现在被恢复并重新与身体结合，因此它从死亡的状态和统治中被解救出来；或者说，它从在身体中活动的丧失中被解救出来，在那种状态中，它的相对完美性有所减弱。这复活有两个部分：重新赋予生命（或通过灵魂和身体重新联合使人性再次活过来）；以及从坟墓中出来，显明它已被恢复。此外，这复活得到了天使、圣经、基督自己的确认，以及在四十天期间不断重复的各种显现中许多见证人的认同和亲眼见证或经历。</w:t>
      </w:r>
    </w:p>
    <w:p w14:paraId="0891D966">
      <w:pPr>
        <w:pStyle w:val="8"/>
        <w:keepNext w:val="0"/>
        <w:keepLines w:val="0"/>
        <w:widowControl/>
        <w:suppressLineNumbers w:val="0"/>
        <w:rPr>
          <w:sz w:val="30"/>
          <w:szCs w:val="30"/>
        </w:rPr>
      </w:pPr>
      <w:r>
        <w:rPr>
          <w:sz w:val="30"/>
          <w:szCs w:val="30"/>
        </w:rPr>
        <w:t>Reason 1. Because it was unbefitting and impossible that the Son of God, and author of life, could be long detained by the power of death,</w:t>
      </w:r>
      <w:r>
        <w:rPr>
          <w:sz w:val="30"/>
          <w:szCs w:val="30"/>
        </w:rPr>
        <w:br w:type="textWrapping"/>
      </w:r>
      <w:r>
        <w:rPr>
          <w:sz w:val="30"/>
          <w:szCs w:val="30"/>
        </w:rPr>
        <w:t>理由1. 因为神的儿子和生命的创造者不可能长时间被死亡的权势所拘禁，这是不合适且不可能的，</w:t>
      </w:r>
    </w:p>
    <w:p w14:paraId="4DD4F275">
      <w:pPr>
        <w:pStyle w:val="8"/>
        <w:keepNext w:val="0"/>
        <w:keepLines w:val="0"/>
        <w:widowControl/>
        <w:suppressLineNumbers w:val="0"/>
        <w:rPr>
          <w:sz w:val="30"/>
          <w:szCs w:val="30"/>
        </w:rPr>
      </w:pPr>
      <w:r>
        <w:rPr>
          <w:sz w:val="30"/>
          <w:szCs w:val="30"/>
        </w:rPr>
        <w:t>179 Act 2.24.</w:t>
      </w:r>
      <w:r>
        <w:rPr>
          <w:sz w:val="30"/>
          <w:szCs w:val="30"/>
        </w:rPr>
        <w:br w:type="textWrapping"/>
      </w:r>
      <w:r>
        <w:rPr>
          <w:sz w:val="30"/>
          <w:szCs w:val="30"/>
        </w:rPr>
        <w:t>179 使徒行传2:24。</w:t>
      </w:r>
    </w:p>
    <w:p w14:paraId="32DAE6B7">
      <w:pPr>
        <w:pStyle w:val="8"/>
        <w:keepNext w:val="0"/>
        <w:keepLines w:val="0"/>
        <w:widowControl/>
        <w:suppressLineNumbers w:val="0"/>
        <w:rPr>
          <w:sz w:val="30"/>
          <w:szCs w:val="30"/>
        </w:rPr>
      </w:pPr>
      <w:r>
        <w:rPr>
          <w:sz w:val="30"/>
          <w:szCs w:val="30"/>
        </w:rPr>
        <w:t>Reason 2. That by this means Christ himself might be justified in the spirit, or according to the spirit of holiness, which is by the power of his Godhead, justified to be God as well as man in one person. He was justly and fully declared and proved to be God by his raising</w:t>
      </w:r>
      <w:r>
        <w:rPr>
          <w:sz w:val="30"/>
          <w:szCs w:val="30"/>
        </w:rPr>
        <w:br w:type="textWrapping"/>
      </w:r>
      <w:r>
        <w:rPr>
          <w:sz w:val="30"/>
          <w:szCs w:val="30"/>
        </w:rPr>
        <w:t>理由2. 通过这种方式，基督自己可能在灵里得称为义，或根据圣洁的灵，即借着祂神性的能力，被称义为在一个位格中既是神又是人。祂通过使自己从死里复活，公正且充分地被宣告并证明是神，</w:t>
      </w:r>
    </w:p>
    <w:p w14:paraId="56A68E1D">
      <w:pPr>
        <w:pStyle w:val="8"/>
        <w:keepNext w:val="0"/>
        <w:keepLines w:val="0"/>
        <w:widowControl/>
        <w:suppressLineNumbers w:val="0"/>
        <w:rPr>
          <w:sz w:val="30"/>
          <w:szCs w:val="30"/>
        </w:rPr>
      </w:pPr>
      <w:r>
        <w:rPr>
          <w:sz w:val="30"/>
          <w:szCs w:val="30"/>
        </w:rPr>
        <w:t>180 himself again from the dead, Rom 1.4; 1Tim 3.16. And that by this means he might show that we were justified by him from our sins, for which he died, and also rose again to show that he had overcome</w:t>
      </w:r>
      <w:r>
        <w:rPr>
          <w:sz w:val="30"/>
          <w:szCs w:val="30"/>
        </w:rPr>
        <w:br w:type="textWrapping"/>
      </w:r>
      <w:r>
        <w:rPr>
          <w:sz w:val="30"/>
          <w:szCs w:val="30"/>
        </w:rPr>
        <w:t>180 罗马书1:4；提摩太前书3:16。并且通过这种方式，祂可能表明我们因祂而从我们的罪中得称义，为这些罪祂死了，并且祂复活是为了表明祂已经胜过了</w:t>
      </w:r>
    </w:p>
    <w:p w14:paraId="612AE742">
      <w:pPr>
        <w:numPr>
          <w:ilvl w:val="0"/>
          <w:numId w:val="0"/>
        </w:numPr>
        <w:spacing w:after="0"/>
        <w:ind w:left="0" w:leftChars="0" w:right="1217" w:rightChars="0" w:firstLine="6721" w:firstLineChars="0"/>
        <w:rPr>
          <w:sz w:val="30"/>
          <w:szCs w:val="30"/>
        </w:rPr>
      </w:pPr>
    </w:p>
    <w:p w14:paraId="51FC4E4C">
      <w:pPr>
        <w:spacing w:after="122"/>
        <w:ind w:left="-5" w:right="0"/>
        <w:rPr>
          <w:rFonts w:hint="eastAsia"/>
        </w:rPr>
      </w:pPr>
      <w:r>
        <w:rPr>
          <w:rFonts w:ascii="Georgia" w:hAnsi="Georgia" w:eastAsia="Georgia" w:cs="Georgia"/>
          <w:b w:val="0"/>
          <w:i w:val="0"/>
          <w:strike w:val="0"/>
          <w:dstrike w:val="0"/>
          <w:color w:val="0000EE"/>
          <w:kern w:val="2"/>
          <w:sz w:val="19"/>
          <w:szCs w:val="19"/>
          <w:u w:val="none" w:color="000000"/>
          <w:shd w:val="clear" w:color="auto" w:fill="auto"/>
          <w:vertAlign w:val="baseline"/>
          <w:lang w:val="en-US" w:eastAsia="zh-CN" w:bidi="ar-SA"/>
          <w14:ligatures w14:val="standardContextual"/>
        </w:rPr>
        <w:t>181</w:t>
      </w:r>
      <w:r>
        <w:t xml:space="preserve">them </w:t>
      </w:r>
      <w:r>
        <w:rPr>
          <w:rFonts w:hint="eastAsia"/>
        </w:rPr>
        <w:t>for us, and delivered us from them, Rom 4.25.</w:t>
      </w:r>
    </w:p>
    <w:p w14:paraId="3B356C7A">
      <w:pPr>
        <w:spacing w:after="122"/>
        <w:ind w:left="-5" w:right="0"/>
        <w:rPr>
          <w:rFonts w:hint="eastAsia"/>
        </w:rPr>
      </w:pPr>
      <w:r>
        <w:rPr>
          <w:rFonts w:hint="eastAsia"/>
        </w:rPr>
        <w:t>为了我们，并将我们从罪中拯救出来，罗马书4:25。</w:t>
      </w:r>
    </w:p>
    <w:p w14:paraId="35AFDE8D">
      <w:pPr>
        <w:spacing w:after="122"/>
        <w:ind w:left="-5" w:right="0"/>
        <w:rPr>
          <w:rFonts w:hint="eastAsia"/>
        </w:rPr>
      </w:pPr>
    </w:p>
    <w:p w14:paraId="28EF103E">
      <w:pPr>
        <w:spacing w:after="122"/>
        <w:ind w:left="-5" w:right="0"/>
        <w:rPr>
          <w:rFonts w:hint="eastAsia"/>
        </w:rPr>
      </w:pPr>
      <w:r>
        <w:rPr>
          <w:rFonts w:hint="eastAsia"/>
        </w:rPr>
        <w:t>Reason 3. That being now alive, he might powerfully apply to us</w:t>
      </w:r>
    </w:p>
    <w:p w14:paraId="59DF9F4A">
      <w:pPr>
        <w:spacing w:after="122"/>
        <w:ind w:left="-5" w:right="0"/>
        <w:rPr>
          <w:rFonts w:hint="eastAsia"/>
        </w:rPr>
      </w:pPr>
      <w:r>
        <w:rPr>
          <w:rFonts w:hint="eastAsia"/>
        </w:rPr>
        <w:t>祂既然现在活着，就能有力地将祂所成就的应用在我们身上</w:t>
      </w:r>
    </w:p>
    <w:p w14:paraId="662C0B2F">
      <w:pPr>
        <w:spacing w:after="122"/>
        <w:ind w:left="-5" w:right="0"/>
        <w:rPr>
          <w:rFonts w:hint="eastAsia"/>
        </w:rPr>
      </w:pPr>
    </w:p>
    <w:p w14:paraId="16D3E0BB">
      <w:pPr>
        <w:spacing w:after="122"/>
        <w:ind w:left="-5" w:right="0"/>
        <w:rPr>
          <w:rFonts w:hint="eastAsia"/>
        </w:rPr>
      </w:pPr>
      <w:r>
        <w:rPr>
          <w:rFonts w:hint="eastAsia"/>
        </w:rPr>
        <w:t>182what he had purchased before by his death, Rom 5.10.</w:t>
      </w:r>
    </w:p>
    <w:p w14:paraId="614A5DF7">
      <w:pPr>
        <w:spacing w:after="122"/>
        <w:ind w:left="-5" w:right="0"/>
        <w:rPr>
          <w:rFonts w:hint="eastAsia"/>
        </w:rPr>
      </w:pPr>
      <w:r>
        <w:rPr>
          <w:rFonts w:hint="eastAsia"/>
        </w:rPr>
        <w:t>182祂从前借着死亡为我们所购买的，罗马书5:10。</w:t>
      </w:r>
    </w:p>
    <w:p w14:paraId="7B963AAD">
      <w:pPr>
        <w:spacing w:after="122"/>
        <w:ind w:left="-5" w:right="0"/>
        <w:rPr>
          <w:rFonts w:hint="eastAsia"/>
        </w:rPr>
      </w:pPr>
    </w:p>
    <w:p w14:paraId="31795A97">
      <w:pPr>
        <w:spacing w:after="122"/>
        <w:ind w:left="-5" w:right="0"/>
        <w:rPr>
          <w:rFonts w:hint="eastAsia"/>
        </w:rPr>
      </w:pPr>
      <w:r>
        <w:rPr>
          <w:rFonts w:hint="eastAsia"/>
        </w:rPr>
        <w:t>Reason 4. That by this he might be the cause, foundation, and sign of assurance, and earnest to us of our resurrection, spiritual as well as</w:t>
      </w:r>
    </w:p>
    <w:p w14:paraId="1CACA758">
      <w:pPr>
        <w:spacing w:after="122"/>
        <w:ind w:left="-5" w:right="0"/>
        <w:rPr>
          <w:rFonts w:hint="eastAsia"/>
        </w:rPr>
      </w:pPr>
      <w:r>
        <w:rPr>
          <w:rFonts w:hint="eastAsia"/>
        </w:rPr>
        <w:t>借此，祂可以成为我们复活的原因、基础和确据，以及我们灵性和</w:t>
      </w:r>
    </w:p>
    <w:p w14:paraId="6C54EA4F">
      <w:pPr>
        <w:spacing w:after="122"/>
        <w:ind w:left="-5" w:right="0"/>
        <w:rPr>
          <w:rFonts w:hint="eastAsia"/>
        </w:rPr>
      </w:pPr>
    </w:p>
    <w:p w14:paraId="501E3678">
      <w:pPr>
        <w:spacing w:after="122"/>
        <w:ind w:left="-5" w:right="0"/>
        <w:rPr>
          <w:rFonts w:hint="eastAsia"/>
        </w:rPr>
      </w:pPr>
      <w:r>
        <w:rPr>
          <w:rFonts w:hint="eastAsia"/>
        </w:rPr>
        <w:t>183bodily, Rom 8.11; 1Cor 15.12-14.</w:t>
      </w:r>
    </w:p>
    <w:p w14:paraId="3B9B62B9">
      <w:pPr>
        <w:spacing w:after="122"/>
        <w:ind w:left="-5" w:right="0"/>
        <w:rPr>
          <w:rFonts w:hint="eastAsia"/>
        </w:rPr>
      </w:pPr>
      <w:r>
        <w:rPr>
          <w:rFonts w:hint="eastAsia"/>
        </w:rPr>
        <w:t>183身体复活的凭据，罗马书8:11；哥林多前书15:12-14。</w:t>
      </w:r>
    </w:p>
    <w:p w14:paraId="03CEBB84">
      <w:pPr>
        <w:spacing w:after="122"/>
        <w:ind w:left="-5" w:right="0"/>
        <w:rPr>
          <w:rFonts w:hint="eastAsia"/>
        </w:rPr>
      </w:pPr>
    </w:p>
    <w:p w14:paraId="012B6891">
      <w:pPr>
        <w:spacing w:after="122"/>
        <w:ind w:left="-5" w:right="0"/>
        <w:rPr>
          <w:rFonts w:hint="eastAsia"/>
        </w:rPr>
      </w:pPr>
      <w:r>
        <w:rPr>
          <w:rFonts w:hint="eastAsia"/>
        </w:rPr>
        <w:t>[119]</w:t>
      </w:r>
    </w:p>
    <w:p w14:paraId="7A28C5D5">
      <w:pPr>
        <w:spacing w:after="122"/>
        <w:ind w:left="-5" w:right="0"/>
        <w:rPr>
          <w:rFonts w:hint="eastAsia"/>
        </w:rPr>
      </w:pPr>
      <w:r>
        <w:rPr>
          <w:rFonts w:hint="eastAsia"/>
        </w:rPr>
        <w:t>[119]</w:t>
      </w:r>
    </w:p>
    <w:p w14:paraId="62DBABEE">
      <w:pPr>
        <w:spacing w:after="122"/>
        <w:ind w:left="-5" w:right="0"/>
        <w:rPr>
          <w:rFonts w:hint="eastAsia"/>
        </w:rPr>
      </w:pPr>
    </w:p>
    <w:p w14:paraId="480111A0">
      <w:pPr>
        <w:spacing w:after="122"/>
        <w:ind w:left="-5" w:right="0"/>
        <w:rPr>
          <w:rFonts w:hint="eastAsia"/>
        </w:rPr>
      </w:pPr>
      <w:r>
        <w:rPr>
          <w:rFonts w:hint="eastAsia"/>
        </w:rPr>
        <w:t>Use. Of Information: for the direction of our faith, that believing in Christ unto justification and salvation, we may so lay hold on Christ's death, that we still also look at his resurrection in which his victory for us was shown, and his power over death, and efficacy to work in us appeared, and which renders his death full of comfort for us, Rom</w:t>
      </w:r>
    </w:p>
    <w:p w14:paraId="6DE448FA">
      <w:pPr>
        <w:spacing w:after="122"/>
        <w:ind w:left="-5" w:right="0"/>
        <w:rPr>
          <w:rFonts w:hint="eastAsia"/>
        </w:rPr>
      </w:pPr>
      <w:r>
        <w:rPr>
          <w:rFonts w:hint="eastAsia"/>
        </w:rPr>
        <w:t>用途：教导信息：为指引我们的信心，使我们因信基督得称义和救恩时，不仅抓住基督的死，也仰望祂的复活，因为在复活中祂为我们显明了胜利，彰显了祂胜过死亡的权能和在我们里面动工的功效，使祂的死对我们满有安慰，罗马书</w:t>
      </w:r>
    </w:p>
    <w:p w14:paraId="55694C8F">
      <w:pPr>
        <w:spacing w:after="122"/>
        <w:ind w:left="-5" w:right="0"/>
        <w:rPr>
          <w:rFonts w:hint="eastAsia"/>
        </w:rPr>
      </w:pPr>
    </w:p>
    <w:p w14:paraId="189AD0F7">
      <w:pPr>
        <w:spacing w:after="122"/>
        <w:ind w:left="-5" w:right="0"/>
        <w:rPr>
          <w:rFonts w:hint="eastAsia"/>
        </w:rPr>
      </w:pPr>
      <w:r>
        <w:rPr>
          <w:rFonts w:hint="eastAsia"/>
        </w:rPr>
        <w:t>184</w:t>
      </w:r>
    </w:p>
    <w:p w14:paraId="72864815">
      <w:pPr>
        <w:spacing w:after="122"/>
        <w:ind w:left="-5" w:right="0"/>
        <w:rPr>
          <w:rFonts w:hint="eastAsia"/>
        </w:rPr>
      </w:pPr>
      <w:r>
        <w:rPr>
          <w:rFonts w:hint="eastAsia"/>
        </w:rPr>
        <w:t>6.3-4; 1Pet 3.21.</w:t>
      </w:r>
    </w:p>
    <w:p w14:paraId="0A41511C">
      <w:pPr>
        <w:spacing w:after="122"/>
        <w:ind w:left="-5" w:right="0"/>
        <w:rPr>
          <w:rFonts w:hint="eastAsia"/>
        </w:rPr>
      </w:pPr>
      <w:r>
        <w:rPr>
          <w:rFonts w:hint="eastAsia"/>
        </w:rPr>
        <w:t>1846:3-4；彼得前书3:21。</w:t>
      </w:r>
    </w:p>
    <w:p w14:paraId="641C301C">
      <w:pPr>
        <w:spacing w:after="122"/>
        <w:ind w:left="-5" w:right="0"/>
        <w:rPr>
          <w:rFonts w:hint="eastAsia"/>
        </w:rPr>
      </w:pPr>
    </w:p>
    <w:p w14:paraId="768E4110">
      <w:pPr>
        <w:spacing w:after="122"/>
        <w:ind w:left="-5" w:right="0"/>
        <w:rPr>
          <w:rFonts w:hint="eastAsia"/>
        </w:rPr>
      </w:pPr>
      <w:r>
        <w:rPr>
          <w:rFonts w:hint="eastAsia"/>
        </w:rPr>
        <w:t>Doctrine 6. Christ's resurrection came to pass by his own proper virtue and power.</w:t>
      </w:r>
    </w:p>
    <w:p w14:paraId="18B04D0E">
      <w:pPr>
        <w:spacing w:after="122"/>
        <w:ind w:left="-5" w:right="0"/>
        <w:rPr>
          <w:rFonts w:hint="eastAsia"/>
        </w:rPr>
      </w:pPr>
      <w:r>
        <w:rPr>
          <w:rFonts w:hint="eastAsia"/>
        </w:rPr>
        <w:t>教义6. 基督的复活是借着祂自己固有的德能和权能成就的。</w:t>
      </w:r>
    </w:p>
    <w:p w14:paraId="47F1B6F2">
      <w:pPr>
        <w:spacing w:after="122"/>
        <w:ind w:left="-5" w:right="0"/>
        <w:rPr>
          <w:rFonts w:hint="eastAsia"/>
        </w:rPr>
      </w:pPr>
    </w:p>
    <w:p w14:paraId="531DDD19">
      <w:pPr>
        <w:spacing w:after="122"/>
        <w:ind w:left="-5" w:right="0"/>
        <w:rPr>
          <w:rFonts w:hint="eastAsia"/>
        </w:rPr>
      </w:pPr>
      <w:r>
        <w:rPr>
          <w:rFonts w:hint="eastAsia"/>
        </w:rPr>
        <w:t>It is clear in the Text, I take it up again; and I have power to take it up again. For this is the difference between Christ's resurrection and that of others: that they rise again by the power of another, namely Christ, as many as are his. But Christ rose again by his own power as Lord of life and death. And therefore he has the disposition of both as he sees fit. Neither is it anything against this truth that it is often said that God raised him again from the dead; and the Spirit of God</w:t>
      </w:r>
    </w:p>
    <w:p w14:paraId="27507A50">
      <w:pPr>
        <w:spacing w:after="122"/>
        <w:ind w:left="-5" w:right="0"/>
        <w:rPr>
          <w:rFonts w:hint="eastAsia"/>
        </w:rPr>
      </w:pPr>
      <w:r>
        <w:rPr>
          <w:rFonts w:hint="eastAsia"/>
        </w:rPr>
        <w:t>这在经文中很清楚，"我要再取回来"；"我有权柄再取回来"。这就是基督的复活与其他人复活的区别：他们是借着另一位的能力复活，即基督的能力，凡属于祂的人都如此。但基督是借着祂自己的能力复活，因为祂是生命和死亡的主。因此祂按照自己的旨意处置这两者。圣经中常说神使祂从死里复活，以及神的灵</w:t>
      </w:r>
    </w:p>
    <w:p w14:paraId="6C94F944">
      <w:pPr>
        <w:spacing w:after="122"/>
        <w:ind w:left="-5" w:right="0"/>
        <w:rPr>
          <w:rFonts w:hint="eastAsia"/>
        </w:rPr>
      </w:pPr>
    </w:p>
    <w:p w14:paraId="1AB3C9C6">
      <w:pPr>
        <w:spacing w:after="122"/>
        <w:ind w:left="-5" w:right="0"/>
        <w:rPr>
          <w:rFonts w:hint="eastAsia"/>
        </w:rPr>
      </w:pPr>
      <w:r>
        <w:rPr>
          <w:rFonts w:hint="eastAsia"/>
        </w:rPr>
        <w:t>185 raised him.</w:t>
      </w:r>
      <w:r>
        <w:rPr>
          <w:rFonts w:hint="eastAsia"/>
        </w:rPr>
        <w:tab/>
      </w:r>
      <w:r>
        <w:rPr>
          <w:rFonts w:hint="eastAsia"/>
        </w:rPr>
        <w:t xml:space="preserve"> For the works of the Trinity from outside are undivided, and common to all three Persons.</w:t>
      </w:r>
    </w:p>
    <w:p w14:paraId="2C3CDE36">
      <w:pPr>
        <w:spacing w:after="122"/>
        <w:ind w:left="-5" w:right="0"/>
        <w:rPr>
          <w:rFonts w:hint="eastAsia"/>
        </w:rPr>
      </w:pPr>
      <w:r>
        <w:rPr>
          <w:rFonts w:hint="eastAsia"/>
        </w:rPr>
        <w:t>185使祂复活，这并不违背这一真理。因为三位一体神向外的工作是不可分割的，是三个位格所共有的。</w:t>
      </w:r>
    </w:p>
    <w:p w14:paraId="7CAD89EC">
      <w:pPr>
        <w:spacing w:after="122"/>
        <w:ind w:left="-5" w:right="0"/>
        <w:rPr>
          <w:rFonts w:hint="eastAsia"/>
        </w:rPr>
      </w:pPr>
    </w:p>
    <w:p w14:paraId="22D99399">
      <w:pPr>
        <w:spacing w:after="122"/>
        <w:ind w:left="-5" w:right="0"/>
        <w:rPr>
          <w:rFonts w:hint="eastAsia"/>
        </w:rPr>
      </w:pPr>
      <w:r>
        <w:rPr>
          <w:rFonts w:hint="eastAsia"/>
        </w:rPr>
        <w:t>Reason 1. Because what is thus attributed to God is therefore also attributed to the Son together with the Father and Holy Spirit, and is not taken from him, as is made clear by our Text.</w:t>
      </w:r>
    </w:p>
    <w:p w14:paraId="642AC6F7">
      <w:pPr>
        <w:spacing w:after="122"/>
        <w:ind w:left="-5" w:right="0"/>
        <w:rPr>
          <w:rFonts w:hint="eastAsia"/>
        </w:rPr>
      </w:pPr>
      <w:r>
        <w:rPr>
          <w:rFonts w:hint="eastAsia"/>
        </w:rPr>
        <w:t>理由1. 因为这样归于神的事也同样归于子，与父和圣灵一起，并不是从祂那里夺去的，正如我们的经文所清楚表明的。</w:t>
      </w:r>
    </w:p>
    <w:p w14:paraId="41C91ABB">
      <w:pPr>
        <w:spacing w:after="122"/>
        <w:ind w:left="-5" w:right="0"/>
        <w:rPr>
          <w:rFonts w:hint="eastAsia"/>
        </w:rPr>
      </w:pPr>
    </w:p>
    <w:p w14:paraId="0F36B661">
      <w:pPr>
        <w:spacing w:after="122"/>
        <w:ind w:left="-5" w:right="0"/>
        <w:rPr>
          <w:rFonts w:hint="eastAsia"/>
        </w:rPr>
      </w:pPr>
      <w:r>
        <w:rPr>
          <w:rFonts w:hint="eastAsia"/>
        </w:rPr>
        <w:t>Reason 2. When Christ is said to be raised by God, or the Spirit of God, then properly his human nature is considered as raised by the Father, Son, and Holy Spirit, though all three are not always expressed; but now one is expressed, and now another. But when he is said to have raised himself, his divine nature and person is spoken of and considered, as raising his assumed human nature, together with the Father, and the Spirit.</w:t>
      </w:r>
    </w:p>
    <w:p w14:paraId="359196AF">
      <w:pPr>
        <w:spacing w:after="122"/>
        <w:ind w:left="-5" w:right="0"/>
        <w:rPr>
          <w:rFonts w:hint="eastAsia"/>
        </w:rPr>
      </w:pPr>
      <w:r>
        <w:rPr>
          <w:rFonts w:hint="eastAsia"/>
        </w:rPr>
        <w:t>理由2. 当说基督被神或神的灵所复活时，恰当地说，祂的人性被父、子和圣灵所复活，虽然这三者并不总是都被表达出来；而是有时表达一个，有时表达另一个。但当说祂使自己复活时，是指祂的神性和位格，与父和圣灵一起，使祂所取的人性复活。</w:t>
      </w:r>
    </w:p>
    <w:p w14:paraId="2C672327">
      <w:pPr>
        <w:spacing w:after="122"/>
        <w:ind w:left="-5" w:right="0"/>
        <w:rPr>
          <w:rFonts w:hint="eastAsia"/>
        </w:rPr>
      </w:pPr>
    </w:p>
    <w:p w14:paraId="4117FE05">
      <w:pPr>
        <w:spacing w:after="122"/>
        <w:ind w:left="-5" w:right="0"/>
        <w:rPr>
          <w:rFonts w:hint="eastAsia"/>
        </w:rPr>
      </w:pPr>
      <w:r>
        <w:rPr>
          <w:rFonts w:hint="eastAsia"/>
        </w:rPr>
        <w:t>[120]</w:t>
      </w:r>
    </w:p>
    <w:p w14:paraId="1103C260">
      <w:pPr>
        <w:spacing w:after="122"/>
        <w:ind w:left="-5" w:right="0"/>
        <w:rPr>
          <w:rFonts w:hint="eastAsia"/>
        </w:rPr>
      </w:pPr>
      <w:r>
        <w:rPr>
          <w:rFonts w:hint="eastAsia"/>
        </w:rPr>
        <w:t>[120]</w:t>
      </w:r>
    </w:p>
    <w:p w14:paraId="28619C46">
      <w:pPr>
        <w:spacing w:after="122"/>
        <w:ind w:left="-5" w:right="0"/>
        <w:rPr>
          <w:rFonts w:hint="eastAsia"/>
        </w:rPr>
      </w:pPr>
    </w:p>
    <w:p w14:paraId="00BC43FC">
      <w:pPr>
        <w:spacing w:after="122"/>
        <w:ind w:left="-5" w:right="0"/>
        <w:rPr>
          <w:rFonts w:hint="eastAsia"/>
        </w:rPr>
      </w:pPr>
      <w:r>
        <w:rPr>
          <w:rFonts w:hint="eastAsia"/>
        </w:rPr>
        <w:t>Reason 3. Because by the Spirit and glory of God whereby Christ is said to be raised, no other virtue or power can be understood than that of the divine nature which was in Christ.</w:t>
      </w:r>
    </w:p>
    <w:p w14:paraId="634A3269">
      <w:pPr>
        <w:spacing w:after="122"/>
        <w:ind w:left="-5" w:right="0"/>
        <w:rPr>
          <w:rFonts w:hint="eastAsia"/>
        </w:rPr>
      </w:pPr>
      <w:r>
        <w:rPr>
          <w:rFonts w:hint="eastAsia"/>
        </w:rPr>
        <w:t>理由3. 因为所说的基督借着神的灵和荣耀复活，所理解的德能或权能不是别的，正是在基督里面的神性。</w:t>
      </w:r>
    </w:p>
    <w:p w14:paraId="1CF6BF37">
      <w:pPr>
        <w:spacing w:after="122"/>
        <w:ind w:left="-5" w:right="0"/>
        <w:rPr>
          <w:rFonts w:hint="eastAsia"/>
        </w:rPr>
      </w:pPr>
    </w:p>
    <w:p w14:paraId="67DDF819">
      <w:pPr>
        <w:spacing w:after="122"/>
        <w:ind w:left="-5" w:right="0"/>
        <w:rPr>
          <w:rFonts w:hint="eastAsia"/>
        </w:rPr>
      </w:pPr>
      <w:r>
        <w:rPr>
          <w:rFonts w:hint="eastAsia"/>
        </w:rPr>
        <w:t>Use 1. Of Information: to confirm our faith about the person of Christ. For he that arose from death by his own power cannot be a man only, but must of necessity be acknowledged to have been God also. For raising a dead body is no less divine a work than the creation of a live body. He that raised himself from the dead, at the same time he was dead in one of his two natures, still had life and the fountain of life in his other nature; namely, he had the divine nature at his command, by which he did so great a work as to raise his other nature to life again. Therefore, just as Christ by his death proved himself to be true man, so also, in and by his resurrection, he proved himself to be the eternal and natural Son of God, and especially true God— not by office only. And that is most manifestly proved.</w:t>
      </w:r>
    </w:p>
    <w:p w14:paraId="1C0740AF">
      <w:pPr>
        <w:spacing w:after="122"/>
        <w:ind w:left="-5" w:right="0"/>
        <w:rPr>
          <w:rFonts w:hint="eastAsia"/>
        </w:rPr>
      </w:pPr>
      <w:r>
        <w:rPr>
          <w:rFonts w:hint="eastAsia"/>
        </w:rPr>
        <w:t>用途1. 教导信息：坚固我们对基督位格的信心。因为那靠自己能力从死里复活的，不可能仅仅是人，必须承认祂也是神。因为使死人复活不亚于创造活人这样的神圣工作。祂使自己从死里复活，当祂在两性之一上死亡的同时，在祂的另一性中仍然拥有生命和生命的源头；也就是说，祂掌管着神性，借此行了如此大的工作，使祂的另一性再次获得生命。因此，正如基督借着祂的死证明自己是真正的人，同样，在祂的复活中并借着复活，祂证明自己是神永恒的、本性的儿子，特别是真神——不仅仅是职分上的。这一点已经最明显地得到证明。</w:t>
      </w:r>
    </w:p>
    <w:p w14:paraId="57DF7DB8">
      <w:pPr>
        <w:spacing w:after="122"/>
        <w:ind w:left="-5" w:right="0"/>
        <w:rPr>
          <w:rFonts w:hint="eastAsia"/>
        </w:rPr>
      </w:pPr>
    </w:p>
    <w:p w14:paraId="69105C64">
      <w:pPr>
        <w:spacing w:after="122"/>
        <w:ind w:left="-5" w:right="0"/>
        <w:rPr>
          <w:rFonts w:hint="eastAsia"/>
        </w:rPr>
      </w:pPr>
      <w:r>
        <w:rPr>
          <w:rFonts w:hint="eastAsia"/>
        </w:rPr>
        <w:t>Use 2. Of Consolation: to all those who are in Christ. For they are in him who has virtue and power to raise them again from the dead,</w:t>
      </w:r>
    </w:p>
    <w:p w14:paraId="5BF2ACC7">
      <w:pPr>
        <w:spacing w:after="122"/>
        <w:ind w:left="-5" w:right="0"/>
        <w:rPr>
          <w:rFonts w:hint="eastAsia"/>
        </w:rPr>
      </w:pPr>
      <w:r>
        <w:rPr>
          <w:rFonts w:hint="eastAsia"/>
        </w:rPr>
        <w:t>用途2. 安慰：给所有在基督里的人。因为他们是在祂里面，祂有美德和能力使他们从死里复活，</w:t>
      </w:r>
    </w:p>
    <w:p w14:paraId="56DD4FB8">
      <w:pPr>
        <w:spacing w:after="122"/>
        <w:ind w:left="-5" w:right="0"/>
        <w:rPr>
          <w:rFonts w:hint="eastAsia"/>
        </w:rPr>
      </w:pPr>
    </w:p>
    <w:p w14:paraId="7D66124A">
      <w:pPr>
        <w:spacing w:after="122"/>
        <w:ind w:left="-5" w:right="0"/>
        <w:rPr>
          <w:rFonts w:hint="eastAsia"/>
        </w:rPr>
      </w:pPr>
      <w:r>
        <w:rPr>
          <w:rFonts w:hint="eastAsia"/>
        </w:rPr>
        <w:t>186 and to give them eternal life, Joh 6.39-40.</w:t>
      </w:r>
    </w:p>
    <w:p w14:paraId="59CC7658">
      <w:pPr>
        <w:spacing w:after="122"/>
        <w:ind w:left="-5" w:right="0"/>
        <w:rPr>
          <w:rFonts w:hint="eastAsia"/>
        </w:rPr>
      </w:pPr>
      <w:r>
        <w:rPr>
          <w:rFonts w:hint="eastAsia"/>
        </w:rPr>
        <w:t>186并赐给他们永生，约翰福音6:39-40。</w:t>
      </w:r>
    </w:p>
    <w:p w14:paraId="2E99F9A6">
      <w:pPr>
        <w:spacing w:after="122"/>
        <w:ind w:left="-5" w:right="0"/>
        <w:rPr>
          <w:rFonts w:hint="eastAsia"/>
        </w:rPr>
      </w:pPr>
    </w:p>
    <w:p w14:paraId="59D17C8A">
      <w:pPr>
        <w:spacing w:after="122"/>
        <w:ind w:left="-5" w:right="0"/>
        <w:rPr>
          <w:rFonts w:hint="eastAsia"/>
          <w:b/>
          <w:bCs/>
        </w:rPr>
      </w:pPr>
      <w:r>
        <w:rPr>
          <w:rFonts w:hint="eastAsia"/>
          <w:b/>
          <w:bCs/>
        </w:rPr>
        <w:t>Doctrine 7. Christ's resurrection was for us, or it was to do us good.</w:t>
      </w:r>
    </w:p>
    <w:p w14:paraId="35C3F5C6">
      <w:pPr>
        <w:spacing w:after="122"/>
        <w:ind w:left="-5" w:right="0"/>
        <w:rPr>
          <w:rFonts w:hint="eastAsia"/>
          <w:b/>
          <w:bCs/>
        </w:rPr>
      </w:pPr>
      <w:r>
        <w:rPr>
          <w:rFonts w:hint="eastAsia"/>
          <w:b/>
          <w:bCs/>
        </w:rPr>
        <w:t>教义7. 基督的复活是为了我们，或者说是为了使我们得益处。</w:t>
      </w:r>
    </w:p>
    <w:p w14:paraId="5165A5A4">
      <w:pPr>
        <w:spacing w:after="122"/>
        <w:ind w:left="-5" w:right="0"/>
        <w:rPr>
          <w:rFonts w:hint="eastAsia"/>
        </w:rPr>
      </w:pPr>
    </w:p>
    <w:p w14:paraId="17B0B036">
      <w:pPr>
        <w:spacing w:after="0" w:line="259" w:lineRule="auto"/>
        <w:ind w:left="0" w:right="0" w:firstLine="0"/>
        <w:rPr>
          <w:rFonts w:hint="eastAsia"/>
        </w:rPr>
      </w:pPr>
      <w:r>
        <w:rPr>
          <w:rFonts w:hint="eastAsia"/>
        </w:rPr>
        <w:t>This is hence gathered, because in the Text the common end for laying down his life and taking it up again for all, is mentioned. Those for whom he laid down his life, are those for whom he also took it up again.</w:t>
      </w:r>
    </w:p>
    <w:p w14:paraId="0D729D9E">
      <w:pPr>
        <w:spacing w:after="0" w:line="259" w:lineRule="auto"/>
        <w:ind w:left="0" w:right="0" w:firstLine="0"/>
        <w:rPr>
          <w:rFonts w:hint="eastAsia"/>
        </w:rPr>
      </w:pPr>
      <w:r>
        <w:rPr>
          <w:rFonts w:hint="eastAsia"/>
        </w:rPr>
        <w:t>因此可以推断，因为经文中提到了基督为众人舍命并再次取回生命的共同目的。祂为谁舍命，祂也为谁再次取回生命。</w:t>
      </w:r>
    </w:p>
    <w:p w14:paraId="25609366">
      <w:pPr>
        <w:spacing w:after="0" w:line="259" w:lineRule="auto"/>
        <w:ind w:left="0" w:right="0" w:firstLine="0"/>
        <w:rPr>
          <w:rFonts w:hint="eastAsia"/>
        </w:rPr>
      </w:pPr>
    </w:p>
    <w:p w14:paraId="3F218823">
      <w:pPr>
        <w:spacing w:after="0" w:line="259" w:lineRule="auto"/>
        <w:ind w:left="0" w:right="0" w:firstLine="0"/>
        <w:rPr>
          <w:rFonts w:hint="eastAsia"/>
        </w:rPr>
      </w:pPr>
      <w:r>
        <w:rPr>
          <w:rFonts w:hint="eastAsia"/>
        </w:rPr>
        <w:t>Now the resurrection of Christ turns to our good in another way than his death does. For his death is accounted as satisfying and deserving for us. But it is not so with his resurrection.</w:t>
      </w:r>
    </w:p>
    <w:p w14:paraId="3FDDB68A">
      <w:pPr>
        <w:spacing w:after="0" w:line="259" w:lineRule="auto"/>
        <w:ind w:left="0" w:right="0" w:firstLine="0"/>
        <w:rPr>
          <w:rFonts w:hint="eastAsia"/>
        </w:rPr>
      </w:pPr>
      <w:r>
        <w:rPr>
          <w:rFonts w:hint="eastAsia"/>
        </w:rPr>
        <w:t>现在，基督的复活以不同于祂受死的方式使我们得益。因为祂的死被视为为我们满足和应得的。但祂的复活则不是这样。</w:t>
      </w:r>
    </w:p>
    <w:p w14:paraId="0B3CE98F">
      <w:pPr>
        <w:spacing w:after="0" w:line="259" w:lineRule="auto"/>
        <w:ind w:left="0" w:right="0" w:firstLine="0"/>
        <w:rPr>
          <w:rFonts w:hint="eastAsia"/>
        </w:rPr>
      </w:pPr>
    </w:p>
    <w:p w14:paraId="19C93805">
      <w:pPr>
        <w:spacing w:after="0" w:line="259" w:lineRule="auto"/>
        <w:ind w:left="0" w:right="0" w:firstLine="0"/>
        <w:rPr>
          <w:rFonts w:hint="eastAsia"/>
        </w:rPr>
      </w:pPr>
      <w:r>
        <w:rPr>
          <w:rFonts w:hint="eastAsia"/>
        </w:rPr>
        <w:t>Rather, it has the [121] place and account of a sampler and efficient cause, and in some way, of an efficacious and powerful applier and perfecter.</w:t>
      </w:r>
    </w:p>
    <w:p w14:paraId="66337617">
      <w:pPr>
        <w:spacing w:after="0" w:line="259" w:lineRule="auto"/>
        <w:ind w:left="0" w:right="0" w:firstLine="0"/>
        <w:rPr>
          <w:rFonts w:hint="eastAsia"/>
        </w:rPr>
      </w:pPr>
      <w:r>
        <w:rPr>
          <w:rFonts w:hint="eastAsia"/>
        </w:rPr>
        <w:t>相反，它占据[121]样本和有效原因的地位和意义，并且在某种程度上，是一个有效而强大的应用者和完成者。</w:t>
      </w:r>
    </w:p>
    <w:p w14:paraId="67BDDB93">
      <w:pPr>
        <w:spacing w:after="0" w:line="259" w:lineRule="auto"/>
        <w:ind w:left="0" w:right="0" w:firstLine="0"/>
        <w:rPr>
          <w:rFonts w:hint="eastAsia"/>
        </w:rPr>
      </w:pPr>
    </w:p>
    <w:p w14:paraId="297F908C">
      <w:pPr>
        <w:spacing w:after="0" w:line="259" w:lineRule="auto"/>
        <w:ind w:left="0" w:right="0" w:firstLine="0"/>
        <w:rPr>
          <w:rFonts w:hint="eastAsia"/>
        </w:rPr>
      </w:pPr>
      <w:r>
        <w:rPr>
          <w:rFonts w:hint="eastAsia"/>
        </w:rPr>
        <w:t>Reason 1. Because Christ in his resurrection represented in some way all the elect of God, and by a virtual containing, had them all in himself, and brought them all back from death.</w:t>
      </w:r>
    </w:p>
    <w:p w14:paraId="4C82FC67">
      <w:pPr>
        <w:spacing w:after="0" w:line="259" w:lineRule="auto"/>
        <w:ind w:left="0" w:right="0" w:firstLine="0"/>
        <w:rPr>
          <w:rFonts w:hint="eastAsia"/>
        </w:rPr>
      </w:pPr>
      <w:r>
        <w:rPr>
          <w:rFonts w:hint="eastAsia"/>
        </w:rPr>
        <w:t>理由1. 因为基督在祂的复活中以某种方式代表了神所有的选民，并通过一种实际的包含，将他们都纳入自己里面，并使他们都从死亡中归回。</w:t>
      </w:r>
    </w:p>
    <w:p w14:paraId="571D7D9F">
      <w:pPr>
        <w:spacing w:after="0" w:line="259" w:lineRule="auto"/>
        <w:ind w:left="0" w:right="0" w:firstLine="0"/>
        <w:rPr>
          <w:rFonts w:hint="eastAsia"/>
        </w:rPr>
      </w:pPr>
    </w:p>
    <w:p w14:paraId="012CC53E">
      <w:pPr>
        <w:spacing w:after="0" w:line="259" w:lineRule="auto"/>
        <w:ind w:left="0" w:right="0" w:firstLine="0"/>
        <w:rPr>
          <w:rFonts w:hint="eastAsia"/>
        </w:rPr>
      </w:pPr>
      <w:r>
        <w:rPr>
          <w:rFonts w:hint="eastAsia"/>
        </w:rPr>
        <w:t>Reason 2. Because the same Spirit that raised Christ again from the dead, by a certain way of communicating the same resurrection, quickened the souls as well as the bodies of the faithful, so that they 187may be conformed to the likeness of his resurrection, Rom 8.11.</w:t>
      </w:r>
    </w:p>
    <w:p w14:paraId="732A302B">
      <w:pPr>
        <w:spacing w:after="0" w:line="259" w:lineRule="auto"/>
        <w:ind w:left="0" w:right="0" w:firstLine="0"/>
        <w:rPr>
          <w:rFonts w:hint="eastAsia"/>
        </w:rPr>
      </w:pPr>
      <w:r>
        <w:rPr>
          <w:rFonts w:hint="eastAsia"/>
        </w:rPr>
        <w:t>理由2. 因为那使基督从死里复活的同一位圣灵，通过某种传递同样复活的方式，使信徒的灵魂和身体都活过来，使他们187可以效法祂复活的样式，罗马书8:11。</w:t>
      </w:r>
    </w:p>
    <w:p w14:paraId="79ECE858">
      <w:pPr>
        <w:spacing w:after="0" w:line="259" w:lineRule="auto"/>
        <w:ind w:left="0" w:right="0" w:firstLine="0"/>
        <w:rPr>
          <w:rFonts w:hint="eastAsia"/>
        </w:rPr>
      </w:pPr>
    </w:p>
    <w:p w14:paraId="7AB69884">
      <w:pPr>
        <w:spacing w:after="0" w:line="259" w:lineRule="auto"/>
        <w:ind w:left="0" w:right="0" w:firstLine="0"/>
        <w:rPr>
          <w:rFonts w:hint="eastAsia"/>
        </w:rPr>
      </w:pPr>
      <w:r>
        <w:rPr>
          <w:rFonts w:hint="eastAsia"/>
        </w:rPr>
        <w:t>Reason 3. Because that same Spirit quickens us by the power and virtue of the resurrection of Christ.</w:t>
      </w:r>
    </w:p>
    <w:p w14:paraId="091F40ED">
      <w:pPr>
        <w:spacing w:after="0" w:line="259" w:lineRule="auto"/>
        <w:ind w:left="0" w:right="0" w:firstLine="0"/>
        <w:rPr>
          <w:rFonts w:hint="eastAsia"/>
        </w:rPr>
      </w:pPr>
      <w:r>
        <w:rPr>
          <w:rFonts w:hint="eastAsia"/>
        </w:rPr>
        <w:t>理由3. 因为那同一位圣灵藉着基督复活的能力和功效使我们活过来。</w:t>
      </w:r>
    </w:p>
    <w:p w14:paraId="078FD42C">
      <w:pPr>
        <w:spacing w:after="0" w:line="259" w:lineRule="auto"/>
        <w:ind w:left="0" w:right="0" w:firstLine="0"/>
        <w:rPr>
          <w:rFonts w:hint="eastAsia"/>
        </w:rPr>
      </w:pPr>
    </w:p>
    <w:p w14:paraId="2264565F">
      <w:pPr>
        <w:spacing w:after="0" w:line="259" w:lineRule="auto"/>
        <w:ind w:left="0" w:right="0" w:firstLine="0"/>
        <w:rPr>
          <w:rFonts w:hint="eastAsia"/>
        </w:rPr>
      </w:pPr>
      <w:r>
        <w:rPr>
          <w:rFonts w:hint="eastAsia"/>
        </w:rPr>
        <w:t>Reason 4. Because the whole reparation of our nature will be after 188the image and pattern of the resurrection of Christ, Rom 6.5.</w:t>
      </w:r>
    </w:p>
    <w:p w14:paraId="7BB485BC">
      <w:pPr>
        <w:spacing w:after="0" w:line="259" w:lineRule="auto"/>
        <w:ind w:left="0" w:right="0" w:firstLine="0"/>
        <w:rPr>
          <w:rFonts w:hint="eastAsia"/>
        </w:rPr>
      </w:pPr>
      <w:r>
        <w:rPr>
          <w:rFonts w:hint="eastAsia"/>
        </w:rPr>
        <w:t>理由4. 因为我们本性的完全修复将会按照188基督复活的形象和模式，罗马书6:5。</w:t>
      </w:r>
    </w:p>
    <w:p w14:paraId="68723976">
      <w:pPr>
        <w:spacing w:after="0" w:line="259" w:lineRule="auto"/>
        <w:ind w:left="0" w:right="0" w:firstLine="0"/>
        <w:rPr>
          <w:rFonts w:hint="eastAsia"/>
        </w:rPr>
      </w:pPr>
    </w:p>
    <w:p w14:paraId="140E2728">
      <w:pPr>
        <w:spacing w:after="0" w:line="259" w:lineRule="auto"/>
        <w:ind w:left="0" w:right="0" w:firstLine="0"/>
        <w:rPr>
          <w:rFonts w:hint="eastAsia"/>
        </w:rPr>
      </w:pPr>
      <w:r>
        <w:rPr>
          <w:rFonts w:hint="eastAsia"/>
        </w:rPr>
        <w:t>Use 1. Of Consolation: because in the resurrection of Christ, as brought to pass for us, or for our good, we have our victory over Death, the Devil, Sin and Hell, and all our Enemies, already purchased and prepared for us.</w:t>
      </w:r>
    </w:p>
    <w:p w14:paraId="26D1BB22">
      <w:pPr>
        <w:spacing w:after="0" w:line="259" w:lineRule="auto"/>
        <w:ind w:left="0" w:right="0" w:firstLine="0"/>
        <w:rPr>
          <w:rFonts w:hint="eastAsia"/>
        </w:rPr>
      </w:pPr>
      <w:r>
        <w:rPr>
          <w:rFonts w:hint="eastAsia"/>
        </w:rPr>
        <w:t>用途1. 安慰：因为在基督为我们或为我们的益处而成就的复活中，我们已经获得了对死亡、魔鬼、罪恶和地狱，以及所有敌人的胜利，这胜利已经为我们购买和预备好了。</w:t>
      </w:r>
    </w:p>
    <w:p w14:paraId="4C2E71B6">
      <w:pPr>
        <w:spacing w:after="0" w:line="259" w:lineRule="auto"/>
        <w:ind w:left="0" w:right="0" w:firstLine="0"/>
        <w:rPr>
          <w:rFonts w:hint="eastAsia"/>
        </w:rPr>
      </w:pPr>
    </w:p>
    <w:p w14:paraId="5DD16A9C">
      <w:pPr>
        <w:spacing w:after="0" w:line="259" w:lineRule="auto"/>
        <w:ind w:left="0" w:right="0" w:firstLine="0"/>
        <w:rPr>
          <w:rFonts w:hint="eastAsia"/>
        </w:rPr>
      </w:pPr>
      <w:r>
        <w:rPr>
          <w:rFonts w:hint="eastAsia"/>
        </w:rPr>
        <w:t>It is not therefore left to us to fight so that we may overcome, but only in sincerity that we may mind this: to lay hold on the victory already acquired by Christ for us, and that in the same manner we may strive to keep it, prosecute it, and more and more put ourselves in perfect possession of it by faith in Christ.</w:t>
      </w:r>
    </w:p>
    <w:p w14:paraId="13A56956">
      <w:pPr>
        <w:spacing w:after="0" w:line="259" w:lineRule="auto"/>
        <w:ind w:left="0" w:right="0" w:firstLine="0"/>
        <w:rPr>
          <w:rFonts w:hint="eastAsia"/>
        </w:rPr>
      </w:pPr>
      <w:r>
        <w:rPr>
          <w:rFonts w:hint="eastAsia"/>
        </w:rPr>
        <w:t>因此，我们不必再战斗以求得胜，而只需真诚地专注于此：抓住基督已经为我们获得的胜利，并以同样的方式努力保持它、追求它，并通过对基督的信心使自己越来越完全地拥有它。</w:t>
      </w:r>
    </w:p>
    <w:p w14:paraId="443C9B2E">
      <w:pPr>
        <w:spacing w:after="0" w:line="259" w:lineRule="auto"/>
        <w:ind w:left="0" w:right="0" w:firstLine="0"/>
        <w:rPr>
          <w:rFonts w:hint="eastAsia"/>
        </w:rPr>
      </w:pPr>
    </w:p>
    <w:p w14:paraId="72180E07">
      <w:pPr>
        <w:spacing w:after="0" w:line="259" w:lineRule="auto"/>
        <w:ind w:left="0" w:right="0" w:firstLine="0"/>
        <w:rPr>
          <w:rFonts w:hint="eastAsia"/>
        </w:rPr>
      </w:pPr>
      <w:r>
        <w:rPr>
          <w:rFonts w:hint="eastAsia"/>
        </w:rPr>
        <w:t>Use 2. Of Admonition: that we by no means allow sin to reign in our mortal bodies, but that we may spiritually imitate such as arise from 189the dead.</w:t>
      </w:r>
    </w:p>
    <w:p w14:paraId="5B39F20B">
      <w:pPr>
        <w:spacing w:after="0" w:line="259" w:lineRule="auto"/>
        <w:ind w:left="0" w:right="0" w:firstLine="0"/>
        <w:rPr>
          <w:rFonts w:hint="eastAsia"/>
        </w:rPr>
      </w:pPr>
      <w:r>
        <w:rPr>
          <w:rFonts w:hint="eastAsia"/>
        </w:rPr>
        <w:t>用途2. 劝勉：我们决不可容罪在我们必死的身体上作王，而是要在灵性上效法那些从189死里复活的人。</w:t>
      </w:r>
    </w:p>
    <w:p w14:paraId="078EE142">
      <w:pPr>
        <w:spacing w:after="0" w:line="259" w:lineRule="auto"/>
        <w:ind w:left="0" w:right="0" w:firstLine="0"/>
        <w:rPr>
          <w:rFonts w:hint="eastAsia"/>
        </w:rPr>
      </w:pPr>
    </w:p>
    <w:p w14:paraId="59076869">
      <w:pPr>
        <w:pStyle w:val="5"/>
        <w:ind w:left="1650" w:right="1640"/>
      </w:pPr>
      <w:r>
        <w:t xml:space="preserve">The Eighteenth Lord’s Day </w:t>
      </w:r>
      <w:r>
        <w:rPr>
          <w:i/>
          <w:color w:val="4F81BD"/>
        </w:rPr>
        <w:t>Mark 16.19</w:t>
      </w:r>
    </w:p>
    <w:p w14:paraId="0C3D6AE0">
      <w:pPr>
        <w:spacing w:after="4" w:line="255" w:lineRule="auto"/>
        <w:ind w:left="1601" w:right="0" w:hanging="1607"/>
        <w:jc w:val="left"/>
      </w:pPr>
      <w:r>
        <w:rPr>
          <w:b/>
          <w:i/>
          <w:color w:val="4F81BD"/>
          <w:sz w:val="39"/>
        </w:rPr>
        <w:t xml:space="preserve">So then after the Lord had spoken to them, he was received up into heaven, </w:t>
      </w:r>
    </w:p>
    <w:p w14:paraId="2B39C7FA">
      <w:pPr>
        <w:spacing w:after="7" w:line="255" w:lineRule="auto"/>
        <w:ind w:left="31" w:right="21"/>
        <w:jc w:val="center"/>
      </w:pPr>
      <w:r>
        <w:rPr>
          <w:b/>
          <w:i/>
          <w:color w:val="4F81BD"/>
          <w:sz w:val="39"/>
        </w:rPr>
        <w:t>and sat at the right hand of God.</w:t>
      </w:r>
    </w:p>
    <w:p w14:paraId="49FE4925">
      <w:pPr>
        <w:pStyle w:val="5"/>
        <w:bidi w:val="0"/>
        <w:rPr>
          <w:rFonts w:hint="eastAsia"/>
        </w:rPr>
      </w:pPr>
      <w:r>
        <w:rPr>
          <w:rFonts w:hint="eastAsia"/>
        </w:rPr>
        <w:t>第十八个主日 马可福音16:19</w:t>
      </w:r>
    </w:p>
    <w:p w14:paraId="2E27FA24">
      <w:pPr>
        <w:pStyle w:val="6"/>
        <w:bidi w:val="0"/>
        <w:jc w:val="center"/>
        <w:rPr>
          <w:rFonts w:hint="eastAsia"/>
        </w:rPr>
      </w:pPr>
      <w:r>
        <w:rPr>
          <w:rFonts w:hint="eastAsia"/>
        </w:rPr>
        <w:t>所以，主对他们说完了话以后，祂被接升天，坐在神的右边。</w:t>
      </w:r>
    </w:p>
    <w:p w14:paraId="0A1F75B8">
      <w:pPr>
        <w:spacing w:after="122"/>
        <w:ind w:left="-5" w:right="0"/>
        <w:rPr>
          <w:rFonts w:hint="eastAsia"/>
        </w:rPr>
      </w:pPr>
    </w:p>
    <w:p w14:paraId="2381F482">
      <w:pPr>
        <w:spacing w:after="122"/>
        <w:ind w:left="-5" w:right="0"/>
        <w:rPr>
          <w:rFonts w:hint="eastAsia"/>
        </w:rPr>
      </w:pPr>
      <w:r>
        <w:rPr>
          <w:rFonts w:hint="eastAsia"/>
        </w:rPr>
        <w:t>Here is explicated a singular act of Christ after his resurrection.</w:t>
      </w:r>
    </w:p>
    <w:p w14:paraId="1699E8D8">
      <w:pPr>
        <w:spacing w:after="122"/>
        <w:ind w:left="-5" w:right="0"/>
        <w:rPr>
          <w:rFonts w:hint="eastAsia"/>
        </w:rPr>
      </w:pPr>
      <w:r>
        <w:rPr>
          <w:rFonts w:hint="eastAsia"/>
        </w:rPr>
        <w:t>这里阐述了基督复活后的一个特殊行动。</w:t>
      </w:r>
    </w:p>
    <w:p w14:paraId="1AF9D1B7">
      <w:pPr>
        <w:spacing w:after="122"/>
        <w:ind w:left="-5" w:right="0"/>
        <w:rPr>
          <w:rFonts w:hint="eastAsia"/>
        </w:rPr>
      </w:pPr>
    </w:p>
    <w:p w14:paraId="32F336DA">
      <w:pPr>
        <w:spacing w:after="122"/>
        <w:ind w:left="-5" w:right="0"/>
        <w:rPr>
          <w:rFonts w:hint="eastAsia"/>
        </w:rPr>
      </w:pPr>
      <w:r>
        <w:rPr>
          <w:rFonts w:hint="eastAsia"/>
        </w:rPr>
        <w:t>Notice 1. The motion in which the act is designed. And 2. The thing brought to pass by that motion.</w:t>
      </w:r>
    </w:p>
    <w:p w14:paraId="0C414343">
      <w:pPr>
        <w:spacing w:after="122"/>
        <w:ind w:left="-5" w:right="0"/>
        <w:rPr>
          <w:rFonts w:hint="eastAsia"/>
        </w:rPr>
      </w:pPr>
      <w:r>
        <w:rPr>
          <w:rFonts w:hint="eastAsia"/>
        </w:rPr>
        <w:t>注意：1. 这行动所设计的运动。2. 通过这运动所成就的事。</w:t>
      </w:r>
    </w:p>
    <w:p w14:paraId="2A64F54D">
      <w:pPr>
        <w:spacing w:after="122"/>
        <w:ind w:left="-5" w:right="0"/>
        <w:rPr>
          <w:rFonts w:hint="eastAsia"/>
        </w:rPr>
      </w:pPr>
    </w:p>
    <w:p w14:paraId="7122487E">
      <w:pPr>
        <w:spacing w:after="122"/>
        <w:ind w:left="-5" w:right="0"/>
        <w:rPr>
          <w:rFonts w:hint="eastAsia"/>
        </w:rPr>
      </w:pPr>
      <w:r>
        <w:rPr>
          <w:rFonts w:hint="eastAsia"/>
        </w:rPr>
        <w:t>The motion is but the means.</w:t>
      </w:r>
    </w:p>
    <w:p w14:paraId="7C1BE273">
      <w:pPr>
        <w:spacing w:after="122"/>
        <w:ind w:left="-5" w:right="0"/>
        <w:rPr>
          <w:rFonts w:hint="eastAsia"/>
        </w:rPr>
      </w:pPr>
      <w:r>
        <w:rPr>
          <w:rFonts w:hint="eastAsia"/>
        </w:rPr>
        <w:t>这运动只是手段。</w:t>
      </w:r>
    </w:p>
    <w:p w14:paraId="4D13448E">
      <w:pPr>
        <w:spacing w:after="122"/>
        <w:ind w:left="-5" w:right="0"/>
        <w:rPr>
          <w:rFonts w:hint="eastAsia"/>
        </w:rPr>
      </w:pPr>
    </w:p>
    <w:p w14:paraId="533B1B75">
      <w:pPr>
        <w:spacing w:after="122"/>
        <w:ind w:left="-5" w:right="0"/>
        <w:rPr>
          <w:rFonts w:hint="eastAsia"/>
        </w:rPr>
      </w:pPr>
      <w:r>
        <w:rPr>
          <w:rFonts w:hint="eastAsia"/>
        </w:rPr>
        <w:t>The thing done by the motion was its end.</w:t>
      </w:r>
    </w:p>
    <w:p w14:paraId="3151EC9B">
      <w:pPr>
        <w:spacing w:after="122"/>
        <w:ind w:left="-5" w:right="0"/>
        <w:rPr>
          <w:rFonts w:hint="eastAsia"/>
        </w:rPr>
      </w:pPr>
      <w:r>
        <w:rPr>
          <w:rFonts w:hint="eastAsia"/>
        </w:rPr>
        <w:t>通过这运动所成就的事是其目的。</w:t>
      </w:r>
    </w:p>
    <w:p w14:paraId="1ED442D3">
      <w:pPr>
        <w:spacing w:after="122"/>
        <w:ind w:left="-5" w:right="0"/>
        <w:rPr>
          <w:rFonts w:hint="eastAsia"/>
        </w:rPr>
      </w:pPr>
    </w:p>
    <w:p w14:paraId="18FDCC70">
      <w:pPr>
        <w:spacing w:after="122"/>
        <w:ind w:left="-5" w:right="0"/>
        <w:rPr>
          <w:rFonts w:hint="eastAsia"/>
        </w:rPr>
      </w:pPr>
      <w:r>
        <w:rPr>
          <w:rFonts w:hint="eastAsia"/>
        </w:rPr>
        <w:t>The motion was as it were the way.</w:t>
      </w:r>
    </w:p>
    <w:p w14:paraId="53C44AA3">
      <w:pPr>
        <w:spacing w:after="122"/>
        <w:ind w:left="-5" w:right="0"/>
        <w:rPr>
          <w:rFonts w:hint="eastAsia"/>
        </w:rPr>
      </w:pPr>
      <w:r>
        <w:rPr>
          <w:rFonts w:hint="eastAsia"/>
        </w:rPr>
        <w:t>这运动可以说是道路。</w:t>
      </w:r>
    </w:p>
    <w:p w14:paraId="56C838DA">
      <w:pPr>
        <w:spacing w:after="122"/>
        <w:ind w:left="-5" w:right="0"/>
        <w:rPr>
          <w:rFonts w:hint="eastAsia"/>
        </w:rPr>
      </w:pPr>
    </w:p>
    <w:p w14:paraId="5CBA116E">
      <w:pPr>
        <w:spacing w:after="122"/>
        <w:ind w:left="-5" w:right="0"/>
        <w:rPr>
          <w:rFonts w:hint="eastAsia"/>
        </w:rPr>
      </w:pPr>
      <w:r>
        <w:rPr>
          <w:rFonts w:hint="eastAsia"/>
        </w:rPr>
        <w:t>And the thing done by it, was the end of that way, and the rest and perfection that was to be attained by it.</w:t>
      </w:r>
    </w:p>
    <w:p w14:paraId="10417969">
      <w:pPr>
        <w:spacing w:after="122"/>
        <w:ind w:left="-5" w:right="0"/>
        <w:rPr>
          <w:rFonts w:hint="eastAsia"/>
        </w:rPr>
      </w:pPr>
      <w:r>
        <w:rPr>
          <w:rFonts w:hint="eastAsia"/>
        </w:rPr>
        <w:t>而通过它所成就的事，是那道路的终点，以及借此要达到的安息和完全。</w:t>
      </w:r>
    </w:p>
    <w:p w14:paraId="72E09AA0">
      <w:pPr>
        <w:spacing w:after="122"/>
        <w:ind w:left="-5" w:right="0"/>
        <w:rPr>
          <w:rFonts w:hint="eastAsia"/>
        </w:rPr>
      </w:pPr>
    </w:p>
    <w:p w14:paraId="605C08EB">
      <w:pPr>
        <w:spacing w:after="122"/>
        <w:ind w:left="-5" w:right="0"/>
        <w:rPr>
          <w:rFonts w:hint="eastAsia"/>
        </w:rPr>
      </w:pPr>
      <w:r>
        <w:rPr>
          <w:rFonts w:hint="eastAsia"/>
        </w:rPr>
        <w:t>This motion was Christ's ascending into Heaven.</w:t>
      </w:r>
    </w:p>
    <w:p w14:paraId="354E6638">
      <w:pPr>
        <w:spacing w:after="122"/>
        <w:ind w:left="-5" w:right="0"/>
        <w:rPr>
          <w:rFonts w:hint="eastAsia"/>
        </w:rPr>
      </w:pPr>
      <w:r>
        <w:rPr>
          <w:rFonts w:hint="eastAsia"/>
        </w:rPr>
        <w:t>这运动是基督升入天堂。</w:t>
      </w:r>
    </w:p>
    <w:p w14:paraId="7E57078A">
      <w:pPr>
        <w:spacing w:after="122"/>
        <w:ind w:left="-5" w:right="0"/>
        <w:rPr>
          <w:rFonts w:hint="eastAsia"/>
        </w:rPr>
      </w:pPr>
    </w:p>
    <w:p w14:paraId="2D8596E2">
      <w:pPr>
        <w:spacing w:after="122"/>
        <w:ind w:left="-5" w:right="0"/>
        <w:rPr>
          <w:rFonts w:hint="eastAsia"/>
        </w:rPr>
      </w:pPr>
      <w:r>
        <w:rPr>
          <w:rFonts w:hint="eastAsia"/>
        </w:rPr>
        <w:t>The thing brought to pass by it, was Christ's sitting down at the right hand of God.</w:t>
      </w:r>
    </w:p>
    <w:p w14:paraId="56B6988B">
      <w:pPr>
        <w:spacing w:after="122"/>
        <w:ind w:left="-5" w:right="0"/>
        <w:rPr>
          <w:rFonts w:hint="eastAsia"/>
        </w:rPr>
      </w:pPr>
      <w:r>
        <w:rPr>
          <w:rFonts w:hint="eastAsia"/>
        </w:rPr>
        <w:t>通过它所成就的事，是基督坐在神的右边。</w:t>
      </w:r>
    </w:p>
    <w:p w14:paraId="43422A56">
      <w:pPr>
        <w:spacing w:after="122"/>
        <w:ind w:left="-5" w:right="0"/>
        <w:rPr>
          <w:rFonts w:hint="eastAsia"/>
        </w:rPr>
      </w:pPr>
    </w:p>
    <w:p w14:paraId="5ED39E29">
      <w:pPr>
        <w:spacing w:after="122"/>
        <w:ind w:left="-5" w:right="0"/>
        <w:rPr>
          <w:rFonts w:hint="eastAsia"/>
        </w:rPr>
      </w:pPr>
      <w:r>
        <w:rPr>
          <w:rFonts w:hint="eastAsia"/>
        </w:rPr>
        <w:t>The motion then is described from the term to which it was made, which was heaven.</w:t>
      </w:r>
    </w:p>
    <w:p w14:paraId="626EDB51">
      <w:pPr>
        <w:spacing w:after="122"/>
        <w:ind w:left="-5" w:right="0"/>
        <w:rPr>
          <w:rFonts w:hint="eastAsia"/>
        </w:rPr>
      </w:pPr>
      <w:r>
        <w:rPr>
          <w:rFonts w:hint="eastAsia"/>
        </w:rPr>
        <w:t>这运动是从其所达到的终点来描述的，那就是天堂。</w:t>
      </w:r>
    </w:p>
    <w:p w14:paraId="0C38D306">
      <w:pPr>
        <w:spacing w:after="122"/>
        <w:ind w:left="-5" w:right="0"/>
        <w:rPr>
          <w:rFonts w:hint="eastAsia"/>
        </w:rPr>
      </w:pPr>
    </w:p>
    <w:p w14:paraId="22376282">
      <w:pPr>
        <w:spacing w:after="122"/>
        <w:ind w:left="-5" w:right="0"/>
        <w:rPr>
          <w:rFonts w:hint="eastAsia"/>
        </w:rPr>
      </w:pPr>
      <w:r>
        <w:rPr>
          <w:rFonts w:hint="eastAsia"/>
        </w:rPr>
        <w:t>But the term from which it was made is also understood, which was the earth.</w:t>
      </w:r>
    </w:p>
    <w:p w14:paraId="5BD7E15A">
      <w:pPr>
        <w:spacing w:after="122"/>
        <w:ind w:left="-5" w:right="0"/>
        <w:rPr>
          <w:rFonts w:hint="eastAsia"/>
        </w:rPr>
      </w:pPr>
      <w:r>
        <w:rPr>
          <w:rFonts w:hint="eastAsia"/>
        </w:rPr>
        <w:t>但它的起点也是可以理解的，那就是地球。</w:t>
      </w:r>
    </w:p>
    <w:p w14:paraId="232EBCB7">
      <w:pPr>
        <w:spacing w:after="122"/>
        <w:ind w:left="-5" w:right="0"/>
        <w:rPr>
          <w:rFonts w:hint="eastAsia"/>
        </w:rPr>
      </w:pPr>
    </w:p>
    <w:p w14:paraId="39A63D06">
      <w:pPr>
        <w:spacing w:after="122"/>
        <w:ind w:left="-5" w:right="0"/>
        <w:rPr>
          <w:rFonts w:hint="eastAsia"/>
        </w:rPr>
      </w:pPr>
      <w:r>
        <w:rPr>
          <w:rFonts w:hint="eastAsia"/>
        </w:rPr>
        <w:t>The thing done by this motion is also explained by its adjuncts; namely, Christ's glory and power, and his quiet and settled possession of these.</w:t>
      </w:r>
    </w:p>
    <w:p w14:paraId="650D9953">
      <w:pPr>
        <w:spacing w:after="122"/>
        <w:ind w:left="-5" w:right="0"/>
        <w:rPr>
          <w:rFonts w:hint="eastAsia"/>
        </w:rPr>
      </w:pPr>
      <w:r>
        <w:rPr>
          <w:rFonts w:hint="eastAsia"/>
        </w:rPr>
        <w:t>通过这运动所成就的事也由其附属物来解释；即基督的荣耀和能力，以及祂对这些的安稳和稳固拥有。</w:t>
      </w:r>
    </w:p>
    <w:p w14:paraId="34704695">
      <w:pPr>
        <w:spacing w:after="122"/>
        <w:ind w:left="-5" w:right="0"/>
        <w:rPr>
          <w:rFonts w:hint="eastAsia"/>
        </w:rPr>
      </w:pPr>
    </w:p>
    <w:p w14:paraId="0E381A6A">
      <w:pPr>
        <w:spacing w:after="122"/>
        <w:ind w:left="-5" w:right="0"/>
        <w:rPr>
          <w:rFonts w:hint="eastAsia"/>
        </w:rPr>
      </w:pPr>
      <w:r>
        <w:rPr>
          <w:rFonts w:hint="eastAsia"/>
        </w:rPr>
        <w:t>All of which are metaphorically signified in these words: He sat down at the right hand of God.</w:t>
      </w:r>
    </w:p>
    <w:p w14:paraId="0A688694">
      <w:pPr>
        <w:spacing w:after="122"/>
        <w:ind w:left="-5" w:right="0"/>
        <w:rPr>
          <w:rFonts w:hint="eastAsia"/>
        </w:rPr>
      </w:pPr>
      <w:r>
        <w:rPr>
          <w:rFonts w:hint="eastAsia"/>
        </w:rPr>
        <w:t>所有这些都在这些话中得到了比喻性的表达：祂坐在神的右边。</w:t>
      </w:r>
    </w:p>
    <w:p w14:paraId="173D35E5">
      <w:pPr>
        <w:spacing w:after="122"/>
        <w:ind w:left="-5" w:right="0"/>
        <w:rPr>
          <w:rFonts w:hint="eastAsia"/>
        </w:rPr>
      </w:pPr>
    </w:p>
    <w:p w14:paraId="424927EA">
      <w:pPr>
        <w:spacing w:after="122"/>
        <w:ind w:left="-5" w:right="0"/>
        <w:rPr>
          <w:rFonts w:hint="eastAsia"/>
        </w:rPr>
      </w:pPr>
      <w:r>
        <w:rPr>
          <w:rFonts w:hint="eastAsia"/>
        </w:rPr>
        <w:t>For being placed at God's right hand signifies a communication of divine glory and power; and sitting at his right hand denotes the quiet and settled possession of this glory and power.</w:t>
      </w:r>
    </w:p>
    <w:p w14:paraId="6A11AAF9">
      <w:pPr>
        <w:spacing w:after="122"/>
        <w:ind w:left="-5" w:right="0"/>
        <w:rPr>
          <w:rFonts w:hint="eastAsia"/>
        </w:rPr>
      </w:pPr>
      <w:r>
        <w:rPr>
          <w:rFonts w:hint="eastAsia"/>
        </w:rPr>
        <w:t>因为被置于神的右边表示分享神圣荣耀和能力；而坐在祂的右边则表示对这荣耀和能力的安稳和稳固拥有。</w:t>
      </w:r>
    </w:p>
    <w:p w14:paraId="35979F48">
      <w:pPr>
        <w:spacing w:after="122"/>
        <w:ind w:left="-5" w:right="0"/>
        <w:rPr>
          <w:rFonts w:hint="eastAsia"/>
        </w:rPr>
      </w:pPr>
      <w:r>
        <w:rPr>
          <w:rFonts w:hint="eastAsia"/>
        </w:rPr>
        <w:t>[123]</w:t>
      </w:r>
    </w:p>
    <w:p w14:paraId="19F287AD">
      <w:pPr>
        <w:spacing w:after="122"/>
        <w:ind w:left="-5" w:right="0"/>
        <w:rPr>
          <w:rFonts w:hint="eastAsia"/>
        </w:rPr>
      </w:pPr>
    </w:p>
    <w:p w14:paraId="6E809AFB">
      <w:pPr>
        <w:spacing w:after="122"/>
        <w:ind w:left="-5" w:right="0"/>
        <w:rPr>
          <w:rFonts w:hint="eastAsia"/>
        </w:rPr>
      </w:pPr>
      <w:r>
        <w:rPr>
          <w:rFonts w:hint="eastAsia"/>
        </w:rPr>
        <w:t>Doctrine 1. Christ ceased to be upon earth by his bodily presence after the fortieth day after his resurrection.</w:t>
      </w:r>
    </w:p>
    <w:p w14:paraId="3CBE67BB">
      <w:pPr>
        <w:spacing w:after="122"/>
        <w:ind w:left="-5" w:right="0"/>
        <w:rPr>
          <w:rFonts w:hint="eastAsia"/>
        </w:rPr>
      </w:pPr>
      <w:r>
        <w:rPr>
          <w:rFonts w:hint="eastAsia"/>
        </w:rPr>
        <w:t>教义1. 基督在祂复活后第四十天之后，以祂的身体存在不再停留在地上。</w:t>
      </w:r>
    </w:p>
    <w:p w14:paraId="780A48F7">
      <w:pPr>
        <w:spacing w:after="122"/>
        <w:ind w:left="-5" w:right="0"/>
        <w:rPr>
          <w:rFonts w:hint="eastAsia"/>
        </w:rPr>
      </w:pPr>
    </w:p>
    <w:p w14:paraId="729EEA49">
      <w:pPr>
        <w:spacing w:after="122"/>
        <w:ind w:left="-5" w:right="0"/>
        <w:rPr>
          <w:rFonts w:hint="eastAsia"/>
        </w:rPr>
      </w:pPr>
      <w:r>
        <w:rPr>
          <w:rFonts w:hint="eastAsia"/>
        </w:rPr>
        <w:t>This is clearly enough signified in the Text by these words: He was received up into heaven, that is, he ceased to be here upon earth.</w:t>
      </w:r>
    </w:p>
    <w:p w14:paraId="40BE919B">
      <w:pPr>
        <w:spacing w:after="122"/>
        <w:ind w:left="-5" w:right="0"/>
        <w:rPr>
          <w:rFonts w:hint="eastAsia"/>
        </w:rPr>
      </w:pPr>
      <w:r>
        <w:rPr>
          <w:rFonts w:hint="eastAsia"/>
        </w:rPr>
        <w:t>这在经文中通过这些话已经清楚地表明：祂被接升天，也就是说，祂不再停留在地上。</w:t>
      </w:r>
    </w:p>
    <w:p w14:paraId="0DEEB847">
      <w:pPr>
        <w:spacing w:after="122"/>
        <w:ind w:left="-5" w:right="0"/>
        <w:rPr>
          <w:rFonts w:hint="eastAsia"/>
        </w:rPr>
      </w:pPr>
    </w:p>
    <w:p w14:paraId="1106D79F">
      <w:pPr>
        <w:spacing w:after="122"/>
        <w:ind w:left="-5" w:right="0"/>
        <w:rPr>
          <w:rFonts w:hint="eastAsia"/>
        </w:rPr>
      </w:pPr>
      <w:r>
        <w:rPr>
          <w:rFonts w:hint="eastAsia"/>
        </w:rPr>
        <w:t>The time is here only generally intimated Act 1.3.</w:t>
      </w:r>
    </w:p>
    <w:p w14:paraId="26E64AB3">
      <w:pPr>
        <w:spacing w:after="122"/>
        <w:ind w:left="-5" w:right="0"/>
        <w:rPr>
          <w:rFonts w:hint="eastAsia"/>
        </w:rPr>
      </w:pPr>
      <w:r>
        <w:rPr>
          <w:rFonts w:hint="eastAsia"/>
        </w:rPr>
        <w:t>时间在这里只是大致暗示，参见使徒行传1:3。</w:t>
      </w:r>
    </w:p>
    <w:p w14:paraId="1C8A6C85">
      <w:pPr>
        <w:spacing w:after="122"/>
        <w:ind w:left="-5" w:right="0"/>
        <w:rPr>
          <w:rFonts w:hint="eastAsia"/>
        </w:rPr>
      </w:pPr>
    </w:p>
    <w:p w14:paraId="3409F103">
      <w:pPr>
        <w:spacing w:after="122"/>
        <w:ind w:left="-5" w:right="0"/>
        <w:rPr>
          <w:rFonts w:hint="eastAsia"/>
        </w:rPr>
      </w:pPr>
      <w:r>
        <w:rPr>
          <w:rFonts w:hint="eastAsia"/>
        </w:rPr>
        <w:t>We say, by his bodily presence, because by his spiritual and divine presence, by his Godhead and his Spirit, he is present with his own in a gracious manner according to his promise, even to the end of the world, Mat 28.20.</w:t>
      </w:r>
    </w:p>
    <w:p w14:paraId="512453B4">
      <w:pPr>
        <w:spacing w:after="122"/>
        <w:ind w:left="-5" w:right="0"/>
        <w:rPr>
          <w:rFonts w:hint="eastAsia"/>
        </w:rPr>
      </w:pPr>
      <w:r>
        <w:rPr>
          <w:rFonts w:hint="eastAsia"/>
        </w:rPr>
        <w:t>我们说，以祂的身体存在，因为通过祂属灵和神圣的同在，通过祂的神性和祂的灵，祂按照祂的应许，以恩典的方式与祂自己的人同在，直到世界的末了，马太福音28:20。</w:t>
      </w:r>
    </w:p>
    <w:p w14:paraId="18E12FF2">
      <w:pPr>
        <w:spacing w:after="122"/>
        <w:ind w:left="-5" w:right="0"/>
        <w:rPr>
          <w:rFonts w:hint="eastAsia"/>
        </w:rPr>
      </w:pPr>
    </w:p>
    <w:p w14:paraId="547D6A63">
      <w:pPr>
        <w:spacing w:after="122"/>
        <w:ind w:left="-5" w:right="0"/>
        <w:rPr>
          <w:rFonts w:hint="eastAsia"/>
        </w:rPr>
      </w:pPr>
      <w:r>
        <w:rPr>
          <w:rFonts w:hint="eastAsia"/>
        </w:rPr>
        <w:t>We also call it his bodily presence rather than his real presence, because real presence is more properly opposite to an imaginary, or only feigned presence, than it is to a divine and spiritual presence.</w:t>
      </w:r>
    </w:p>
    <w:p w14:paraId="41039838">
      <w:pPr>
        <w:spacing w:after="122"/>
        <w:ind w:left="-5" w:right="0"/>
        <w:rPr>
          <w:rFonts w:hint="eastAsia"/>
        </w:rPr>
      </w:pPr>
      <w:r>
        <w:rPr>
          <w:rFonts w:hint="eastAsia"/>
        </w:rPr>
        <w:t>我们也称之为祂的身体同在而非祂的真实同在，因为真实同在更恰当地与想象的或仅仅虚假的同在相对，而非与神圣和属灵的同在相对。</w:t>
      </w:r>
    </w:p>
    <w:p w14:paraId="248B247E">
      <w:pPr>
        <w:spacing w:after="122"/>
        <w:ind w:left="-5" w:right="0"/>
        <w:rPr>
          <w:rFonts w:hint="eastAsia"/>
        </w:rPr>
      </w:pPr>
    </w:p>
    <w:p w14:paraId="67B22EF8">
      <w:pPr>
        <w:spacing w:after="122"/>
        <w:ind w:left="-5" w:right="0"/>
        <w:rPr>
          <w:rFonts w:hint="eastAsia"/>
        </w:rPr>
      </w:pPr>
      <w:r>
        <w:rPr>
          <w:rFonts w:hint="eastAsia"/>
        </w:rPr>
        <w:t>Reason 1. Because it did not become Christ to abide longer on earth, when he had now left off being earthly, as he was in the state of his humility.</w:t>
      </w:r>
    </w:p>
    <w:p w14:paraId="38B18496">
      <w:pPr>
        <w:spacing w:after="122"/>
        <w:ind w:left="-5" w:right="0"/>
        <w:rPr>
          <w:rFonts w:hint="eastAsia"/>
        </w:rPr>
      </w:pPr>
      <w:r>
        <w:rPr>
          <w:rFonts w:hint="eastAsia"/>
        </w:rPr>
        <w:t>理由1. 因为当基督已经不再是属地的，如祂在谦卑状态中那样时，祂不宜再长久停留在地上。</w:t>
      </w:r>
    </w:p>
    <w:p w14:paraId="3EB79987">
      <w:pPr>
        <w:spacing w:after="122"/>
        <w:ind w:left="-5" w:right="0"/>
        <w:rPr>
          <w:rFonts w:hint="eastAsia"/>
        </w:rPr>
      </w:pPr>
    </w:p>
    <w:p w14:paraId="22D84847">
      <w:pPr>
        <w:spacing w:after="122"/>
        <w:ind w:left="-5" w:right="0"/>
        <w:rPr>
          <w:rFonts w:hint="eastAsia"/>
        </w:rPr>
      </w:pPr>
      <w:r>
        <w:rPr>
          <w:rFonts w:hint="eastAsia"/>
        </w:rPr>
        <w:t>By leaving off being earthly we do not mean the substance of his body, but of the manner, quality, and suit or garb, as it were of his body, which was now turned from being earthly or infirm, to heavenly and glorious.</w:t>
      </w:r>
    </w:p>
    <w:p w14:paraId="786B2E4C">
      <w:pPr>
        <w:spacing w:after="122"/>
        <w:ind w:left="-5" w:right="0"/>
        <w:rPr>
          <w:rFonts w:hint="eastAsia"/>
        </w:rPr>
      </w:pPr>
      <w:r>
        <w:rPr>
          <w:rFonts w:hint="eastAsia"/>
        </w:rPr>
        <w:t>通过不再是属地的，我们不是指祂身体的实质，而是指祂身体的方式、性质和装束，可以说，祂的身体现在已经从属地或软弱的转变为属天和荣耀的。</w:t>
      </w:r>
    </w:p>
    <w:p w14:paraId="0C5C7ECE">
      <w:pPr>
        <w:spacing w:after="122"/>
        <w:ind w:left="-5" w:right="0"/>
        <w:rPr>
          <w:rFonts w:hint="eastAsia"/>
        </w:rPr>
      </w:pPr>
    </w:p>
    <w:p w14:paraId="7228074D">
      <w:pPr>
        <w:spacing w:after="122"/>
        <w:ind w:left="-5" w:right="0"/>
        <w:rPr>
          <w:rFonts w:hint="eastAsia"/>
        </w:rPr>
      </w:pPr>
      <w:r>
        <w:rPr>
          <w:rFonts w:hint="eastAsia"/>
        </w:rPr>
        <w:t>Reason 2. Because his bodily presence had not been for our good, but rather to our hurt; in as much as the Spirit, the Comforter, Christ's true Vicegerent here on earth could not be poured out and given,</w:t>
      </w:r>
    </w:p>
    <w:p w14:paraId="08333E0B">
      <w:pPr>
        <w:spacing w:after="122"/>
        <w:ind w:left="-5" w:right="0"/>
        <w:rPr>
          <w:rFonts w:hint="eastAsia"/>
        </w:rPr>
      </w:pPr>
      <w:r>
        <w:rPr>
          <w:rFonts w:hint="eastAsia"/>
        </w:rPr>
        <w:t>理由2. 因为祂的身体同在对我们没有好处，反而对我们有害；因为圣灵，保惠师，基督在地上的真正代表不能被倾倒和赐下，</w:t>
      </w:r>
    </w:p>
    <w:p w14:paraId="713910A7">
      <w:pPr>
        <w:spacing w:after="122"/>
        <w:ind w:left="-5" w:right="0"/>
        <w:rPr>
          <w:rFonts w:hint="eastAsia"/>
        </w:rPr>
      </w:pPr>
    </w:p>
    <w:p w14:paraId="75E538FB">
      <w:pPr>
        <w:spacing w:after="122"/>
        <w:ind w:left="-5" w:right="0"/>
        <w:rPr>
          <w:rFonts w:hint="eastAsia"/>
        </w:rPr>
      </w:pPr>
      <w:r>
        <w:rPr>
          <w:rFonts w:hint="eastAsia"/>
        </w:rPr>
        <w:t>191before Christ ascended into Heaven, Joh 16.7.</w:t>
      </w:r>
    </w:p>
    <w:p w14:paraId="15C9ED04">
      <w:pPr>
        <w:spacing w:after="122"/>
        <w:ind w:left="-5" w:right="0"/>
        <w:rPr>
          <w:rFonts w:hint="eastAsia"/>
        </w:rPr>
      </w:pPr>
      <w:r>
        <w:rPr>
          <w:rFonts w:hint="eastAsia"/>
        </w:rPr>
        <w:t>191在基督升天之前，约翰福音16:7。</w:t>
      </w:r>
    </w:p>
    <w:p w14:paraId="43845667">
      <w:pPr>
        <w:spacing w:after="122"/>
        <w:ind w:left="-5" w:right="0"/>
        <w:rPr>
          <w:rFonts w:hint="eastAsia"/>
        </w:rPr>
      </w:pPr>
    </w:p>
    <w:p w14:paraId="64B11933">
      <w:pPr>
        <w:spacing w:after="122"/>
        <w:ind w:left="-5" w:right="0"/>
        <w:rPr>
          <w:rFonts w:hint="eastAsia"/>
        </w:rPr>
      </w:pPr>
      <w:r>
        <w:rPr>
          <w:rFonts w:hint="eastAsia"/>
        </w:rPr>
        <w:t>Reason 3. Because Christ had now done the work which he had to do on earth for glorifying his Father there; and therefore he was now to return to what he had before the world was made, and manifest it by exaltation of his human nature, as much as before he had hidden it by laying it aside as it were, during the days of his weakness or</w:t>
      </w:r>
    </w:p>
    <w:p w14:paraId="3C08EA29">
      <w:pPr>
        <w:spacing w:after="122"/>
        <w:ind w:left="-5" w:right="0"/>
        <w:rPr>
          <w:rFonts w:hint="eastAsia"/>
        </w:rPr>
      </w:pPr>
      <w:r>
        <w:rPr>
          <w:rFonts w:hint="eastAsia"/>
        </w:rPr>
        <w:t>理由3. 因为基督现在已经完成了祂在地上为荣耀祂的父而必须做的工作；因此，祂现在要回到祂在世界被造之前所拥有的，并通过高举祂的人性来显明它，就像祂在软弱或</w:t>
      </w:r>
    </w:p>
    <w:p w14:paraId="4F1F9D61">
      <w:pPr>
        <w:spacing w:after="122"/>
        <w:ind w:left="-5" w:right="0"/>
        <w:rPr>
          <w:rFonts w:hint="eastAsia"/>
        </w:rPr>
      </w:pPr>
    </w:p>
    <w:p w14:paraId="122BDCE4">
      <w:pPr>
        <w:spacing w:after="122"/>
        <w:ind w:left="-5" w:right="0"/>
        <w:rPr>
          <w:rFonts w:hint="eastAsia"/>
        </w:rPr>
      </w:pPr>
      <w:r>
        <w:rPr>
          <w:rFonts w:hint="eastAsia"/>
        </w:rPr>
        <w:t>192humility, Joh 17.4.</w:t>
      </w:r>
    </w:p>
    <w:p w14:paraId="02E2551A">
      <w:pPr>
        <w:spacing w:after="122"/>
        <w:ind w:left="-5" w:right="0"/>
        <w:rPr>
          <w:rFonts w:hint="eastAsia"/>
        </w:rPr>
      </w:pPr>
      <w:r>
        <w:rPr>
          <w:rFonts w:hint="eastAsia"/>
        </w:rPr>
        <w:t>192谦卑的日子里，可以说，通过将它放在一边而隐藏它一样，约翰福音17:4。</w:t>
      </w:r>
    </w:p>
    <w:p w14:paraId="5907F17F">
      <w:pPr>
        <w:spacing w:after="122"/>
        <w:ind w:left="-5" w:right="0"/>
        <w:rPr>
          <w:rFonts w:hint="eastAsia"/>
        </w:rPr>
      </w:pPr>
      <w:r>
        <w:rPr>
          <w:rFonts w:hint="eastAsia"/>
        </w:rPr>
        <w:t>[124]</w:t>
      </w:r>
    </w:p>
    <w:p w14:paraId="5E5B2D87">
      <w:pPr>
        <w:spacing w:after="122"/>
        <w:ind w:left="-5" w:right="0"/>
        <w:rPr>
          <w:rFonts w:hint="eastAsia"/>
        </w:rPr>
      </w:pPr>
    </w:p>
    <w:p w14:paraId="63BD7F18">
      <w:pPr>
        <w:spacing w:after="122"/>
        <w:ind w:left="-5" w:right="0"/>
        <w:rPr>
          <w:rFonts w:hint="eastAsia"/>
        </w:rPr>
      </w:pPr>
      <w:r>
        <w:rPr>
          <w:rFonts w:hint="eastAsia"/>
        </w:rPr>
        <w:t>Use. Of Refutation: against Papists, Ubiquitarians, and other false Prophets who designing some definite and determinate places on earth, dare say behold, here is Christ bodily, and behold, there is</w:t>
      </w:r>
    </w:p>
    <w:p w14:paraId="59B55C3C">
      <w:pPr>
        <w:spacing w:after="122"/>
        <w:ind w:left="-5" w:right="0"/>
        <w:rPr>
          <w:rFonts w:hint="eastAsia"/>
        </w:rPr>
      </w:pPr>
      <w:r>
        <w:rPr>
          <w:rFonts w:hint="eastAsia"/>
        </w:rPr>
        <w:t>用途. 反驳：反对天主教徒、泛在论者和其他假先知，他们在地上设计一些确定和特定的地方，敢说看哪，这里有基督的身体，看哪，那里有</w:t>
      </w:r>
    </w:p>
    <w:p w14:paraId="1B9B720B">
      <w:pPr>
        <w:spacing w:after="122"/>
        <w:ind w:left="-5" w:right="0"/>
        <w:rPr>
          <w:rFonts w:hint="eastAsia"/>
        </w:rPr>
      </w:pPr>
    </w:p>
    <w:p w14:paraId="0D3CC0A1">
      <w:pPr>
        <w:spacing w:after="122"/>
        <w:ind w:left="-5" w:right="0"/>
        <w:rPr>
          <w:rFonts w:hint="eastAsia"/>
        </w:rPr>
      </w:pPr>
      <w:r>
        <w:rPr>
          <w:rFonts w:hint="eastAsia"/>
        </w:rPr>
        <w:t>193Christ bodily, according to that warning in Mat 24.23.</w:t>
      </w:r>
    </w:p>
    <w:p w14:paraId="2E5AEC8A">
      <w:pPr>
        <w:spacing w:after="122"/>
        <w:ind w:left="-5" w:right="0"/>
        <w:rPr>
          <w:rFonts w:hint="eastAsia"/>
        </w:rPr>
      </w:pPr>
      <w:r>
        <w:rPr>
          <w:rFonts w:hint="eastAsia"/>
        </w:rPr>
        <w:t>193基督的身体，正如马太福音24:23中的警告所说。</w:t>
      </w:r>
    </w:p>
    <w:p w14:paraId="418A72CB">
      <w:pPr>
        <w:spacing w:after="122"/>
        <w:ind w:left="-5" w:right="0"/>
        <w:rPr>
          <w:rFonts w:hint="eastAsia"/>
        </w:rPr>
      </w:pPr>
    </w:p>
    <w:p w14:paraId="23B186CE">
      <w:pPr>
        <w:spacing w:after="122"/>
        <w:ind w:left="-5" w:right="0"/>
        <w:rPr>
          <w:rFonts w:hint="eastAsia"/>
        </w:rPr>
      </w:pPr>
      <w:r>
        <w:rPr>
          <w:rFonts w:hint="eastAsia"/>
        </w:rPr>
        <w:t>Doctrine 2. Christ, when he left the earth, went up into the highest Heavens.</w:t>
      </w:r>
    </w:p>
    <w:p w14:paraId="6B915C81">
      <w:pPr>
        <w:spacing w:after="122"/>
        <w:ind w:left="-5" w:right="0"/>
        <w:rPr>
          <w:rFonts w:hint="eastAsia"/>
        </w:rPr>
      </w:pPr>
      <w:r>
        <w:rPr>
          <w:rFonts w:hint="eastAsia"/>
        </w:rPr>
        <w:t>教义2. 基督，当祂离开地球时，上升到最高的天堂。</w:t>
      </w:r>
    </w:p>
    <w:p w14:paraId="48DB9F16">
      <w:pPr>
        <w:spacing w:after="122"/>
        <w:ind w:left="-5" w:right="0"/>
        <w:rPr>
          <w:rFonts w:hint="eastAsia"/>
        </w:rPr>
      </w:pPr>
    </w:p>
    <w:p w14:paraId="383D65D2">
      <w:pPr>
        <w:spacing w:after="3"/>
        <w:ind w:left="-5" w:right="0"/>
        <w:rPr>
          <w:rFonts w:hint="eastAsia"/>
        </w:rPr>
      </w:pPr>
      <w:r>
        <w:rPr>
          <w:rFonts w:hint="eastAsia"/>
        </w:rPr>
        <w:t>This is clear enough in the Text, compared with other Scriptures, where the Heaven of glory and of bliss is called the highest Heaven, and the third Heaven, which is all one.</w:t>
      </w:r>
    </w:p>
    <w:p w14:paraId="5518287C">
      <w:pPr>
        <w:spacing w:after="3"/>
        <w:ind w:left="-5" w:right="0"/>
        <w:rPr>
          <w:rFonts w:hint="eastAsia"/>
        </w:rPr>
      </w:pPr>
      <w:r>
        <w:rPr>
          <w:rFonts w:hint="eastAsia"/>
        </w:rPr>
        <w:t>这在经文中已经很清楚了，与其他经文相比，荣耀和福乐的天堂被称为至高的天，和第三层天，这两者是同一个地方。</w:t>
      </w:r>
    </w:p>
    <w:p w14:paraId="61D45CD2">
      <w:pPr>
        <w:spacing w:after="3"/>
        <w:ind w:left="-5" w:right="0"/>
        <w:rPr>
          <w:rFonts w:hint="eastAsia"/>
        </w:rPr>
      </w:pPr>
    </w:p>
    <w:p w14:paraId="40592059">
      <w:pPr>
        <w:spacing w:after="3"/>
        <w:ind w:left="-5" w:right="0"/>
        <w:rPr>
          <w:rFonts w:hint="eastAsia"/>
        </w:rPr>
      </w:pPr>
      <w:r>
        <w:rPr>
          <w:rFonts w:hint="eastAsia"/>
        </w:rPr>
        <w:t>Reason 1. Because it is most fitting that his human nature, which is now made immortal and glorious, should be seized and possessed of a place that was convenient for itself and its condition; and only the highest or third Heaven was such a place, the other two being subject to corruption, or to change.</w:t>
      </w:r>
    </w:p>
    <w:p w14:paraId="166409D2">
      <w:pPr>
        <w:spacing w:after="3"/>
        <w:ind w:left="-5" w:right="0"/>
        <w:rPr>
          <w:rFonts w:hint="eastAsia"/>
        </w:rPr>
      </w:pPr>
      <w:r>
        <w:rPr>
          <w:rFonts w:hint="eastAsia"/>
        </w:rPr>
        <w:t>理由1. 因为祂的人性，现在已成为不朽且荣耀的，最适合被安置在一个与其自身和状态相符的地方；而只有至高的天或第三层天才是这样的地方，其他两层天都会受到腐坏或变化的影响。</w:t>
      </w:r>
    </w:p>
    <w:p w14:paraId="2AA5BFE5">
      <w:pPr>
        <w:spacing w:after="3"/>
        <w:ind w:left="-5" w:right="0"/>
        <w:rPr>
          <w:rFonts w:hint="eastAsia"/>
        </w:rPr>
      </w:pPr>
    </w:p>
    <w:p w14:paraId="29F87F23">
      <w:pPr>
        <w:spacing w:after="3"/>
        <w:ind w:left="-5" w:right="0"/>
        <w:rPr>
          <w:rFonts w:hint="eastAsia"/>
        </w:rPr>
      </w:pPr>
      <w:r>
        <w:rPr>
          <w:rFonts w:hint="eastAsia"/>
        </w:rPr>
        <w:t>Reason 2. Just as he opened that Heaven for us, which was shut to us for our sins, so it was expedient that by his own proper ascension and going there, he would make this plain to us.</w:t>
      </w:r>
    </w:p>
    <w:p w14:paraId="4F3622A8">
      <w:pPr>
        <w:spacing w:after="3"/>
        <w:ind w:left="-5" w:right="0"/>
        <w:rPr>
          <w:rFonts w:hint="eastAsia"/>
        </w:rPr>
      </w:pPr>
      <w:r>
        <w:rPr>
          <w:rFonts w:hint="eastAsia"/>
        </w:rPr>
        <w:t>理由2. 正如祂为我们开启了那因我们的罪而向我们关闭的天堂，所以祂通过自己的升天和前往那里，使这一点对我们变得明确，这是很适宜的。</w:t>
      </w:r>
    </w:p>
    <w:p w14:paraId="4EA4C0F4">
      <w:pPr>
        <w:spacing w:after="3"/>
        <w:ind w:left="-5" w:right="0"/>
        <w:rPr>
          <w:rFonts w:hint="eastAsia"/>
        </w:rPr>
      </w:pPr>
    </w:p>
    <w:p w14:paraId="28ED8803">
      <w:pPr>
        <w:spacing w:after="3"/>
        <w:ind w:left="-5" w:right="0"/>
        <w:rPr>
          <w:rFonts w:hint="eastAsia"/>
        </w:rPr>
      </w:pPr>
      <w:r>
        <w:rPr>
          <w:rFonts w:hint="eastAsia"/>
        </w:rPr>
        <w:t>Reason 3. He ascended so that he might, on our behalf, also take possession of the Kingdom of Heaven, and might raise us to a certain hope that through him, we would come to the same place and condition.</w:t>
      </w:r>
    </w:p>
    <w:p w14:paraId="6CC1ED8C">
      <w:pPr>
        <w:spacing w:after="3"/>
        <w:ind w:left="-5" w:right="0"/>
        <w:rPr>
          <w:rFonts w:hint="eastAsia"/>
        </w:rPr>
      </w:pPr>
      <w:r>
        <w:rPr>
          <w:rFonts w:hint="eastAsia"/>
        </w:rPr>
        <w:t>理由3. 祂升天是为了代表我们接管天国，并使我们有确切的盼望，相信通过祂，我们将来到同样的地方并得到同样的境况。</w:t>
      </w:r>
    </w:p>
    <w:p w14:paraId="05D8E318">
      <w:pPr>
        <w:spacing w:after="3"/>
        <w:ind w:left="-5" w:right="0"/>
        <w:rPr>
          <w:rFonts w:hint="eastAsia"/>
        </w:rPr>
      </w:pPr>
    </w:p>
    <w:p w14:paraId="12F81EEB">
      <w:pPr>
        <w:spacing w:after="3"/>
        <w:ind w:left="-5" w:right="0"/>
        <w:rPr>
          <w:rFonts w:hint="eastAsia"/>
        </w:rPr>
      </w:pPr>
      <w:r>
        <w:rPr>
          <w:rFonts w:hint="eastAsia"/>
        </w:rPr>
        <w:t>Reason 4. He ascended so that he might dispatch such other things that still remained to be done for us. Now such were his intercession, and mediation at the right hand of his Father for us; his giving, and sending, and shedding abroad his Spirit, to take his place and be the Comforter of his people; lastly, the universal government of all things for our good, and the like.</w:t>
      </w:r>
    </w:p>
    <w:p w14:paraId="1D9226EC">
      <w:pPr>
        <w:spacing w:after="3"/>
        <w:ind w:left="-5" w:right="0"/>
        <w:rPr>
          <w:rFonts w:hint="eastAsia"/>
        </w:rPr>
      </w:pPr>
      <w:r>
        <w:rPr>
          <w:rFonts w:hint="eastAsia"/>
        </w:rPr>
        <w:t>理由4. 祂升天是为了完成那些为我们仍需完成的其他事情。这些事情包括：在祂父的右边为我们代求和调解；赐下、差遣并广泛浇灌祂的灵，取代祂的位置并成为祂子民的保惠师；最后，为了我们的益处而对万物进行普世的治理等等。</w:t>
      </w:r>
    </w:p>
    <w:p w14:paraId="3E06D690">
      <w:pPr>
        <w:spacing w:after="3"/>
        <w:ind w:left="-5" w:right="0"/>
        <w:rPr>
          <w:rFonts w:hint="eastAsia"/>
        </w:rPr>
      </w:pPr>
    </w:p>
    <w:p w14:paraId="5A783AAB">
      <w:pPr>
        <w:spacing w:after="3"/>
        <w:ind w:left="-5" w:right="0"/>
        <w:rPr>
          <w:rFonts w:hint="eastAsia"/>
        </w:rPr>
      </w:pPr>
      <w:r>
        <w:rPr>
          <w:rFonts w:hint="eastAsia"/>
        </w:rPr>
        <w:t>[125]</w:t>
      </w:r>
    </w:p>
    <w:p w14:paraId="6A67C31E">
      <w:pPr>
        <w:spacing w:after="3"/>
        <w:ind w:left="-5" w:right="0"/>
        <w:rPr>
          <w:rFonts w:hint="eastAsia"/>
        </w:rPr>
      </w:pPr>
      <w:r>
        <w:rPr>
          <w:rFonts w:hint="eastAsia"/>
        </w:rPr>
        <w:t>[125]</w:t>
      </w:r>
    </w:p>
    <w:p w14:paraId="65B500FD">
      <w:pPr>
        <w:spacing w:after="3"/>
        <w:ind w:left="-5" w:right="0"/>
        <w:rPr>
          <w:rFonts w:hint="eastAsia"/>
        </w:rPr>
      </w:pPr>
    </w:p>
    <w:p w14:paraId="19F042AD">
      <w:pPr>
        <w:spacing w:after="3"/>
        <w:ind w:left="-5" w:right="0"/>
        <w:rPr>
          <w:rFonts w:hint="eastAsia"/>
        </w:rPr>
      </w:pPr>
      <w:r>
        <w:rPr>
          <w:rFonts w:hint="eastAsia"/>
        </w:rPr>
        <w:t>Use 1. Of Refutation: against those who would pretend to have Christ's human nature in Heaven, and yet have it together and at the same time bodily on earth. That he might ascend to Heaven, it is clearly said that he was received up into Heaven. And therefore, that he might ascend into Heaven, he left the earth. For if the consequence is good, for which the good Angel declared, He is arisen, therefore he is not here, that is, he is not in the grave. So then, no more doubt can be made of this consequence: he is ascended into Heaven; therefore he is not here on earth.</w:t>
      </w:r>
    </w:p>
    <w:p w14:paraId="68AA3256">
      <w:pPr>
        <w:spacing w:after="3"/>
        <w:ind w:left="-5" w:right="0"/>
        <w:rPr>
          <w:rFonts w:hint="eastAsia"/>
        </w:rPr>
      </w:pPr>
      <w:r>
        <w:rPr>
          <w:rFonts w:hint="eastAsia"/>
        </w:rPr>
        <w:t>用途1. 驳斥：反对那些声称基督的人性在天上，却同时也身体性地在地上的人。为了祂能升天，经文清楚地说祂被接升天。因此，为了祂能升到天上，祂离开了地球。因为如果这个推论是好的，就像那位良善的天使宣告的，祂已复活，所以祂不在这里，即祂不在坟墓里。那么，对这个推论就不应该有任何疑问：祂已升天；因此祂不在地上。</w:t>
      </w:r>
    </w:p>
    <w:p w14:paraId="0CBCDE47">
      <w:pPr>
        <w:spacing w:after="3"/>
        <w:ind w:left="-5" w:right="0"/>
        <w:rPr>
          <w:rFonts w:hint="eastAsia"/>
        </w:rPr>
      </w:pPr>
    </w:p>
    <w:p w14:paraId="21F4B108">
      <w:pPr>
        <w:spacing w:after="3"/>
        <w:ind w:left="-5" w:right="0"/>
        <w:rPr>
          <w:rFonts w:hint="eastAsia"/>
        </w:rPr>
      </w:pPr>
      <w:r>
        <w:rPr>
          <w:rFonts w:hint="eastAsia"/>
        </w:rPr>
        <w:t>Use 2. Of Direction: in our Faith, and worshipping or adoring Christ; namely, that we do not now think of Christ carnally and in an earthly manner, but worship him in spirit and in truth, as placed in highest glory and divine power in the Heavens.</w:t>
      </w:r>
    </w:p>
    <w:p w14:paraId="3E212A3D">
      <w:pPr>
        <w:spacing w:after="3"/>
        <w:ind w:left="-5" w:right="0"/>
        <w:rPr>
          <w:rFonts w:hint="eastAsia"/>
        </w:rPr>
      </w:pPr>
      <w:r>
        <w:rPr>
          <w:rFonts w:hint="eastAsia"/>
        </w:rPr>
        <w:t>用途2. 指导：关于我们的信心，以及敬拜或崇拜基督；即我们不应当以肉体的和属地的方式思想基督，而应当在灵里并在真理中敬拜祂，因祂已被安置在天上最高的荣耀和神圣的权能中。</w:t>
      </w:r>
    </w:p>
    <w:p w14:paraId="326E0558">
      <w:pPr>
        <w:spacing w:after="3"/>
        <w:ind w:left="-5" w:right="0"/>
        <w:rPr>
          <w:rFonts w:hint="eastAsia"/>
        </w:rPr>
      </w:pPr>
    </w:p>
    <w:p w14:paraId="4DA69796">
      <w:pPr>
        <w:spacing w:after="3"/>
        <w:ind w:left="-5" w:right="0"/>
        <w:rPr>
          <w:rFonts w:hint="eastAsia"/>
        </w:rPr>
      </w:pPr>
      <w:r>
        <w:rPr>
          <w:rFonts w:hint="eastAsia"/>
        </w:rPr>
        <w:t>Use 3. Of Admonition: that we may remove our minds and affections from earthly things, and set them on heavenly things that are above, where Christ our treasure sits at the right hand of the Father — so that our conversation may be there, and with him, Mat 6.21; Col 3.1; Phil 3.20.</w:t>
      </w:r>
    </w:p>
    <w:p w14:paraId="3919FA19">
      <w:pPr>
        <w:spacing w:after="3"/>
        <w:ind w:left="-5" w:right="0"/>
        <w:rPr>
          <w:rFonts w:hint="eastAsia"/>
        </w:rPr>
      </w:pPr>
      <w:r>
        <w:rPr>
          <w:rFonts w:hint="eastAsia"/>
        </w:rPr>
        <w:t>用途3. 劝勉：我们应当将我们的心思和情感从地上的事物移开，转向天上的事，就是在上面基督我们的宝贝坐在父右边的地方——使我们的生活方式可以在那里，与祂同在，太6:21；西3:1；腓3:20。</w:t>
      </w:r>
    </w:p>
    <w:p w14:paraId="4B962ABE">
      <w:pPr>
        <w:spacing w:after="3"/>
        <w:ind w:left="-5" w:right="0"/>
        <w:rPr>
          <w:rFonts w:hint="eastAsia"/>
        </w:rPr>
      </w:pPr>
    </w:p>
    <w:p w14:paraId="5B351336">
      <w:pPr>
        <w:spacing w:after="3"/>
        <w:ind w:left="-5" w:right="0"/>
        <w:rPr>
          <w:rFonts w:hint="eastAsia"/>
        </w:rPr>
      </w:pPr>
      <w:r>
        <w:rPr>
          <w:rFonts w:hint="eastAsia"/>
        </w:rPr>
        <w:t>Doctrine 3. Christ in Heaven has possession of all the highest glory that a created nature can be capable of.</w:t>
      </w:r>
    </w:p>
    <w:p w14:paraId="625E9190">
      <w:pPr>
        <w:spacing w:after="3"/>
        <w:ind w:left="-5" w:right="0"/>
        <w:rPr>
          <w:rFonts w:hint="eastAsia"/>
        </w:rPr>
      </w:pPr>
      <w:r>
        <w:rPr>
          <w:rFonts w:hint="eastAsia"/>
        </w:rPr>
        <w:t>教义3. 基督在天上拥有一个被造的本性所能拥有的最高荣耀。</w:t>
      </w:r>
    </w:p>
    <w:p w14:paraId="1F009B11">
      <w:pPr>
        <w:spacing w:after="3"/>
        <w:ind w:left="-5" w:right="0"/>
        <w:rPr>
          <w:rFonts w:hint="eastAsia"/>
        </w:rPr>
      </w:pPr>
    </w:p>
    <w:p w14:paraId="71EDAED6">
      <w:pPr>
        <w:spacing w:after="3"/>
        <w:ind w:left="-5" w:right="0"/>
        <w:rPr>
          <w:rFonts w:hint="eastAsia"/>
        </w:rPr>
      </w:pPr>
      <w:r>
        <w:rPr>
          <w:rFonts w:hint="eastAsia"/>
        </w:rPr>
        <w:t>This is hence gathered, in that he is said to be seated at the right hand of God. From this it is signified that he is next to God himself in dignity; and so he is not only above all men and their blessed spirits, but above the glorious Angels themselves.</w:t>
      </w:r>
    </w:p>
    <w:p w14:paraId="235604E4">
      <w:pPr>
        <w:spacing w:after="3"/>
        <w:ind w:left="-5" w:right="0"/>
        <w:rPr>
          <w:rFonts w:hint="eastAsia"/>
        </w:rPr>
      </w:pPr>
      <w:r>
        <w:rPr>
          <w:rFonts w:hint="eastAsia"/>
        </w:rPr>
        <w:t>这是从祂被说成坐在神的右边而得出的。这表明祂在尊严上仅次于神自己；因此祂不仅超越所有人和他们蒙福的灵魂，也超越荣耀的天使们自己。</w:t>
      </w:r>
    </w:p>
    <w:p w14:paraId="1B20CB37">
      <w:pPr>
        <w:spacing w:after="3"/>
        <w:ind w:left="-5" w:right="0"/>
        <w:rPr>
          <w:rFonts w:hint="eastAsia"/>
        </w:rPr>
      </w:pPr>
    </w:p>
    <w:p w14:paraId="26DF9FF6">
      <w:pPr>
        <w:spacing w:after="3"/>
        <w:ind w:left="-5" w:right="0"/>
        <w:rPr>
          <w:rFonts w:hint="eastAsia"/>
        </w:rPr>
      </w:pPr>
      <w:r>
        <w:rPr>
          <w:rFonts w:hint="eastAsia"/>
        </w:rPr>
        <w:t>Reason 1. Because Christ's human nature, which we specifically speak of here, came next in dignity to God himself, by free grace, and personal union and communion with the Godhead,</w:t>
      </w:r>
    </w:p>
    <w:p w14:paraId="5E31D77D">
      <w:pPr>
        <w:spacing w:after="3"/>
        <w:ind w:left="-5" w:right="0"/>
        <w:rPr>
          <w:rFonts w:hint="eastAsia"/>
        </w:rPr>
      </w:pPr>
      <w:r>
        <w:rPr>
          <w:rFonts w:hint="eastAsia"/>
        </w:rPr>
        <w:t>理由1. 因为基督的人性，就是我们在此特别谈论的，通过白白的恩典，以及与神性的位格联合和交通，在尊严上仅次于神自己，</w:t>
      </w:r>
    </w:p>
    <w:p w14:paraId="28D220B2">
      <w:pPr>
        <w:spacing w:after="3"/>
        <w:ind w:left="-5" w:right="0"/>
        <w:rPr>
          <w:rFonts w:hint="eastAsia"/>
        </w:rPr>
      </w:pPr>
    </w:p>
    <w:p w14:paraId="7FF73C7C">
      <w:pPr>
        <w:spacing w:after="3"/>
        <w:ind w:left="-5" w:right="0"/>
        <w:rPr>
          <w:rFonts w:hint="eastAsia"/>
          <w:i w:val="0"/>
          <w:iCs w:val="0"/>
        </w:rPr>
      </w:pPr>
      <w:r>
        <w:rPr>
          <w:rFonts w:hint="eastAsia"/>
          <w:i w:val="0"/>
          <w:iCs w:val="0"/>
        </w:rPr>
        <w:t>[126]and therefore it was most fitting also that in pre-eminence of glory and dignity, he should be next to God himself.</w:t>
      </w:r>
    </w:p>
    <w:p w14:paraId="0443CB75">
      <w:pPr>
        <w:spacing w:after="3"/>
        <w:ind w:left="-5" w:right="0"/>
        <w:rPr>
          <w:rFonts w:hint="eastAsia"/>
          <w:i w:val="0"/>
          <w:iCs w:val="0"/>
        </w:rPr>
      </w:pPr>
      <w:r>
        <w:rPr>
          <w:rFonts w:hint="eastAsia"/>
          <w:i w:val="0"/>
          <w:iCs w:val="0"/>
        </w:rPr>
        <w:t>[126]因此，祂在荣耀和尊严的卓越性上应当仅次于神自己，这也是最合适的。</w:t>
      </w:r>
    </w:p>
    <w:p w14:paraId="038A5AB9">
      <w:pPr>
        <w:spacing w:after="3"/>
        <w:ind w:left="-5" w:right="0"/>
        <w:rPr>
          <w:rFonts w:hint="eastAsia"/>
          <w:i w:val="0"/>
          <w:iCs w:val="0"/>
        </w:rPr>
      </w:pPr>
    </w:p>
    <w:p w14:paraId="17EA2030">
      <w:pPr>
        <w:spacing w:after="0" w:line="259" w:lineRule="auto"/>
        <w:ind w:left="0" w:right="0" w:firstLine="0"/>
        <w:jc w:val="left"/>
        <w:rPr>
          <w:rFonts w:hint="eastAsia"/>
          <w:i w:val="0"/>
          <w:iCs w:val="0"/>
        </w:rPr>
      </w:pPr>
      <w:r>
        <w:rPr>
          <w:rFonts w:hint="eastAsia"/>
          <w:i w:val="0"/>
          <w:iCs w:val="0"/>
        </w:rPr>
        <w:t>Reason 2. Because Christ is the head of all Saints and blessed ones, both men and Angels, from whom is derived all dignity and glory upon all those who are gathered together in one body under him, as the Angels also are.</w:t>
      </w:r>
    </w:p>
    <w:p w14:paraId="60D8236A">
      <w:pPr>
        <w:spacing w:after="0" w:line="259" w:lineRule="auto"/>
        <w:ind w:left="0" w:right="0" w:firstLine="0"/>
        <w:jc w:val="left"/>
        <w:rPr>
          <w:rFonts w:hint="eastAsia"/>
          <w:i w:val="0"/>
          <w:iCs w:val="0"/>
        </w:rPr>
      </w:pPr>
      <w:r>
        <w:rPr>
          <w:rFonts w:hint="eastAsia"/>
          <w:i w:val="0"/>
          <w:iCs w:val="0"/>
        </w:rPr>
        <w:t>理由2：因为基督是所有圣徒和蒙福之人的头，包括人和天使，所有在祂之下合一的身体中的人都从祂那里得到尊严和荣耀，天使也是如此。</w:t>
      </w:r>
    </w:p>
    <w:p w14:paraId="39264DC0">
      <w:pPr>
        <w:spacing w:after="0" w:line="259" w:lineRule="auto"/>
        <w:ind w:left="0" w:right="0" w:firstLine="0"/>
        <w:jc w:val="left"/>
        <w:rPr>
          <w:rFonts w:hint="eastAsia"/>
          <w:i w:val="0"/>
          <w:iCs w:val="0"/>
        </w:rPr>
      </w:pPr>
    </w:p>
    <w:p w14:paraId="6098F072">
      <w:pPr>
        <w:spacing w:after="0" w:line="259" w:lineRule="auto"/>
        <w:ind w:left="0" w:right="0" w:firstLine="0"/>
        <w:jc w:val="left"/>
        <w:rPr>
          <w:rFonts w:hint="eastAsia"/>
          <w:i w:val="0"/>
          <w:iCs w:val="0"/>
        </w:rPr>
      </w:pPr>
      <w:r>
        <w:rPr>
          <w:rFonts w:hint="eastAsia"/>
          <w:i w:val="0"/>
          <w:iCs w:val="0"/>
        </w:rPr>
        <w:t>It was necessary therefore, that just as he 194 received the Spirit of grace without measure, so also he should be adorned with glory and majesty above all other creatures.</w:t>
      </w:r>
    </w:p>
    <w:p w14:paraId="4FB4038E">
      <w:pPr>
        <w:spacing w:after="0" w:line="259" w:lineRule="auto"/>
        <w:ind w:left="0" w:right="0" w:firstLine="0"/>
        <w:jc w:val="left"/>
        <w:rPr>
          <w:rFonts w:hint="eastAsia"/>
          <w:i w:val="0"/>
          <w:iCs w:val="0"/>
        </w:rPr>
      </w:pPr>
      <w:r>
        <w:rPr>
          <w:rFonts w:hint="eastAsia"/>
          <w:i w:val="0"/>
          <w:iCs w:val="0"/>
        </w:rPr>
        <w:t>因此，正如祂194无限量地领受了恩典的灵，祂也应当被装饰以超越所有其他受造物的荣耀和威严。</w:t>
      </w:r>
    </w:p>
    <w:p w14:paraId="273C21C0">
      <w:pPr>
        <w:spacing w:after="0" w:line="259" w:lineRule="auto"/>
        <w:ind w:left="0" w:right="0" w:firstLine="0"/>
        <w:jc w:val="left"/>
        <w:rPr>
          <w:rFonts w:hint="eastAsia"/>
          <w:i w:val="0"/>
          <w:iCs w:val="0"/>
        </w:rPr>
      </w:pPr>
    </w:p>
    <w:p w14:paraId="20E66BD3">
      <w:pPr>
        <w:spacing w:after="0" w:line="259" w:lineRule="auto"/>
        <w:ind w:left="0" w:right="0" w:firstLine="0"/>
        <w:jc w:val="left"/>
        <w:rPr>
          <w:rFonts w:hint="eastAsia"/>
          <w:i w:val="0"/>
          <w:iCs w:val="0"/>
        </w:rPr>
      </w:pPr>
      <w:r>
        <w:rPr>
          <w:rFonts w:hint="eastAsia"/>
          <w:i w:val="0"/>
          <w:iCs w:val="0"/>
        </w:rPr>
        <w:t>Reason 3. Because both the grace and glory of the Church tends to the glory of Christ, just as the glory of Christ tends to the glory of 195 God, 1Cor 3.21-23.</w:t>
      </w:r>
    </w:p>
    <w:p w14:paraId="4655EF9D">
      <w:pPr>
        <w:spacing w:after="0" w:line="259" w:lineRule="auto"/>
        <w:ind w:left="0" w:right="0" w:firstLine="0"/>
        <w:jc w:val="left"/>
        <w:rPr>
          <w:rFonts w:hint="eastAsia"/>
          <w:i w:val="0"/>
          <w:iCs w:val="0"/>
        </w:rPr>
      </w:pPr>
      <w:r>
        <w:rPr>
          <w:rFonts w:hint="eastAsia"/>
          <w:i w:val="0"/>
          <w:iCs w:val="0"/>
        </w:rPr>
        <w:t>理由3：因为教会的恩典和荣耀都归向基督的荣耀，正如基督的荣耀归向195神的荣耀，哥林多前书3:21-23。</w:t>
      </w:r>
    </w:p>
    <w:p w14:paraId="060EC3A5">
      <w:pPr>
        <w:spacing w:after="0" w:line="259" w:lineRule="auto"/>
        <w:ind w:left="0" w:right="0" w:firstLine="0"/>
        <w:jc w:val="left"/>
        <w:rPr>
          <w:rFonts w:hint="eastAsia"/>
          <w:i w:val="0"/>
          <w:iCs w:val="0"/>
        </w:rPr>
      </w:pPr>
    </w:p>
    <w:p w14:paraId="07B3A82E">
      <w:pPr>
        <w:spacing w:after="0" w:line="259" w:lineRule="auto"/>
        <w:ind w:left="0" w:right="0" w:firstLine="0"/>
        <w:jc w:val="left"/>
        <w:rPr>
          <w:rFonts w:hint="eastAsia"/>
          <w:i w:val="0"/>
          <w:iCs w:val="0"/>
        </w:rPr>
      </w:pPr>
      <w:r>
        <w:rPr>
          <w:rFonts w:hint="eastAsia"/>
          <w:i w:val="0"/>
          <w:iCs w:val="0"/>
        </w:rPr>
        <w:t>Use. Of Consolation: to all the faithful in Christ, because not only the glory of the head redounds to the glory of all its members, but we also have a sure promise concerning this, that as in this life we are partakers of the sufferings and patience of Jesus Christ, so also in the 196 life to come we shall be made partakers of his glory, Rom 8.17.</w:t>
      </w:r>
    </w:p>
    <w:p w14:paraId="15236A5D">
      <w:pPr>
        <w:spacing w:after="0" w:line="259" w:lineRule="auto"/>
        <w:ind w:left="0" w:right="0" w:firstLine="0"/>
        <w:jc w:val="left"/>
        <w:rPr>
          <w:rFonts w:hint="eastAsia"/>
          <w:i w:val="0"/>
          <w:iCs w:val="0"/>
        </w:rPr>
      </w:pPr>
      <w:r>
        <w:rPr>
          <w:rFonts w:hint="eastAsia"/>
          <w:i w:val="0"/>
          <w:iCs w:val="0"/>
        </w:rPr>
        <w:t>用途：安慰：给所有在基督里的信徒，因为不仅元首的荣耀归于所有肢体的荣耀，而且我们还有确切的应许，就是我们在今生如何分享耶稣基督的苦难和忍耐，在196来生我们也必分享祂的荣耀，罗马书8:17。</w:t>
      </w:r>
    </w:p>
    <w:p w14:paraId="62224349">
      <w:pPr>
        <w:spacing w:after="0" w:line="259" w:lineRule="auto"/>
        <w:ind w:left="0" w:right="0" w:firstLine="0"/>
        <w:jc w:val="left"/>
        <w:rPr>
          <w:rFonts w:hint="eastAsia"/>
          <w:i w:val="0"/>
          <w:iCs w:val="0"/>
        </w:rPr>
      </w:pPr>
    </w:p>
    <w:p w14:paraId="0A763EA3">
      <w:pPr>
        <w:spacing w:after="0" w:line="259" w:lineRule="auto"/>
        <w:ind w:left="0" w:right="0" w:firstLine="0"/>
        <w:jc w:val="left"/>
        <w:rPr>
          <w:rFonts w:hint="eastAsia"/>
          <w:i w:val="0"/>
          <w:iCs w:val="0"/>
        </w:rPr>
      </w:pPr>
      <w:r>
        <w:rPr>
          <w:rFonts w:hint="eastAsia"/>
          <w:i w:val="0"/>
          <w:iCs w:val="0"/>
        </w:rPr>
        <w:t>Doctrine 4. Christ together with his highest dignity, also has highest power.</w:t>
      </w:r>
    </w:p>
    <w:p w14:paraId="0B9415DF">
      <w:pPr>
        <w:spacing w:after="0" w:line="259" w:lineRule="auto"/>
        <w:ind w:left="0" w:right="0" w:firstLine="0"/>
        <w:jc w:val="left"/>
        <w:rPr>
          <w:rFonts w:hint="eastAsia"/>
          <w:i w:val="0"/>
          <w:iCs w:val="0"/>
        </w:rPr>
      </w:pPr>
      <w:r>
        <w:rPr>
          <w:rFonts w:hint="eastAsia"/>
          <w:i w:val="0"/>
          <w:iCs w:val="0"/>
        </w:rPr>
        <w:t>教义4：基督连同祂最高的尊严，也拥有最高的权能。</w:t>
      </w:r>
    </w:p>
    <w:p w14:paraId="4721CB1C">
      <w:pPr>
        <w:spacing w:after="0" w:line="259" w:lineRule="auto"/>
        <w:ind w:left="0" w:right="0" w:firstLine="0"/>
        <w:jc w:val="left"/>
        <w:rPr>
          <w:rFonts w:hint="eastAsia"/>
          <w:i w:val="0"/>
          <w:iCs w:val="0"/>
        </w:rPr>
      </w:pPr>
    </w:p>
    <w:p w14:paraId="6062C076">
      <w:pPr>
        <w:spacing w:after="0" w:line="259" w:lineRule="auto"/>
        <w:ind w:left="0" w:right="0" w:firstLine="0"/>
        <w:jc w:val="left"/>
        <w:rPr>
          <w:rFonts w:hint="eastAsia"/>
          <w:i w:val="0"/>
          <w:iCs w:val="0"/>
        </w:rPr>
      </w:pPr>
      <w:r>
        <w:rPr>
          <w:rFonts w:hint="eastAsia"/>
          <w:i w:val="0"/>
          <w:iCs w:val="0"/>
        </w:rPr>
        <w:t>The Text evidences this, in as much as God's right hand signifies his power; and sitting down at his right hand signifies the highest communion and society with God that there can be in this power.</w:t>
      </w:r>
    </w:p>
    <w:p w14:paraId="62A0A5EC">
      <w:pPr>
        <w:spacing w:after="0" w:line="259" w:lineRule="auto"/>
        <w:ind w:left="0" w:right="0" w:firstLine="0"/>
        <w:jc w:val="left"/>
        <w:rPr>
          <w:rFonts w:hint="eastAsia"/>
          <w:i w:val="0"/>
          <w:iCs w:val="0"/>
        </w:rPr>
      </w:pPr>
      <w:r>
        <w:rPr>
          <w:rFonts w:hint="eastAsia"/>
          <w:i w:val="0"/>
          <w:iCs w:val="0"/>
        </w:rPr>
        <w:t>经文证明了这一点，因为神的右手象征祂的权能；坐在祂的右边象征在这权能中与神有最高的交通和联合。</w:t>
      </w:r>
    </w:p>
    <w:p w14:paraId="7F3030B9">
      <w:pPr>
        <w:spacing w:after="0" w:line="259" w:lineRule="auto"/>
        <w:ind w:left="0" w:right="0" w:firstLine="0"/>
        <w:jc w:val="left"/>
        <w:rPr>
          <w:rFonts w:hint="eastAsia"/>
          <w:i w:val="0"/>
          <w:iCs w:val="0"/>
        </w:rPr>
      </w:pPr>
    </w:p>
    <w:p w14:paraId="530451B4">
      <w:pPr>
        <w:spacing w:after="0" w:line="259" w:lineRule="auto"/>
        <w:ind w:left="0" w:right="0" w:firstLine="0"/>
        <w:jc w:val="left"/>
        <w:rPr>
          <w:rFonts w:hint="eastAsia"/>
          <w:i w:val="0"/>
          <w:iCs w:val="0"/>
        </w:rPr>
      </w:pPr>
      <w:r>
        <w:rPr>
          <w:rFonts w:hint="eastAsia"/>
          <w:i w:val="0"/>
          <w:iCs w:val="0"/>
        </w:rPr>
        <w:t>Reason 1. Because dignity and power might thus have the same degrees. For dignity separated from power is no more than a dead title, and therefore, seeing that Christ has highest dignity and glory, it also follows that he is endued with highest power.</w:t>
      </w:r>
    </w:p>
    <w:p w14:paraId="7EBDA2BB">
      <w:pPr>
        <w:spacing w:after="0" w:line="259" w:lineRule="auto"/>
        <w:ind w:left="0" w:right="0" w:firstLine="0"/>
        <w:jc w:val="left"/>
        <w:rPr>
          <w:rFonts w:hint="eastAsia"/>
          <w:i w:val="0"/>
          <w:iCs w:val="0"/>
        </w:rPr>
      </w:pPr>
      <w:r>
        <w:rPr>
          <w:rFonts w:hint="eastAsia"/>
          <w:i w:val="0"/>
          <w:iCs w:val="0"/>
        </w:rPr>
        <w:t>理由1：因为尊严和权能应当有相同的程度。尊严若与权能分离，不过是一个虚名，因此，既然基督拥有最高的尊严和荣耀，祂也必然被赋予最高的权能。</w:t>
      </w:r>
    </w:p>
    <w:p w14:paraId="4E842F75">
      <w:pPr>
        <w:spacing w:after="0" w:line="259" w:lineRule="auto"/>
        <w:ind w:left="0" w:right="0" w:firstLine="0"/>
        <w:jc w:val="left"/>
        <w:rPr>
          <w:rFonts w:hint="eastAsia"/>
          <w:i w:val="0"/>
          <w:iCs w:val="0"/>
        </w:rPr>
      </w:pPr>
    </w:p>
    <w:p w14:paraId="6A764F78">
      <w:pPr>
        <w:spacing w:after="0" w:line="259" w:lineRule="auto"/>
        <w:ind w:left="0" w:right="0" w:firstLine="0"/>
        <w:jc w:val="left"/>
        <w:rPr>
          <w:rFonts w:hint="eastAsia"/>
          <w:i w:val="0"/>
          <w:iCs w:val="0"/>
        </w:rPr>
      </w:pPr>
      <w:r>
        <w:rPr>
          <w:rFonts w:hint="eastAsia"/>
          <w:i w:val="0"/>
          <w:iCs w:val="0"/>
        </w:rPr>
        <w:t>Reason 2. Because Christ is constituted Lord, [127] to correct and govern, as well as to preserve and glorify his Church.</w:t>
      </w:r>
    </w:p>
    <w:p w14:paraId="0D004431">
      <w:pPr>
        <w:spacing w:after="0" w:line="259" w:lineRule="auto"/>
        <w:ind w:left="0" w:right="0" w:firstLine="0"/>
        <w:jc w:val="left"/>
        <w:rPr>
          <w:rFonts w:hint="eastAsia"/>
          <w:i w:val="0"/>
          <w:iCs w:val="0"/>
        </w:rPr>
      </w:pPr>
      <w:r>
        <w:rPr>
          <w:rFonts w:hint="eastAsia"/>
          <w:i w:val="0"/>
          <w:iCs w:val="0"/>
        </w:rPr>
        <w:t>理由2：因为基督被立为主，[127]不仅要纠正和管理，还要保守并荣耀祂的教会。</w:t>
      </w:r>
    </w:p>
    <w:p w14:paraId="16BA476C">
      <w:pPr>
        <w:spacing w:after="0" w:line="259" w:lineRule="auto"/>
        <w:ind w:left="0" w:right="0" w:firstLine="0"/>
        <w:jc w:val="left"/>
        <w:rPr>
          <w:rFonts w:hint="eastAsia"/>
          <w:i w:val="0"/>
          <w:iCs w:val="0"/>
        </w:rPr>
      </w:pPr>
    </w:p>
    <w:p w14:paraId="0E535297">
      <w:pPr>
        <w:spacing w:after="0" w:line="259" w:lineRule="auto"/>
        <w:ind w:left="0" w:right="0" w:firstLine="0"/>
        <w:jc w:val="left"/>
        <w:rPr>
          <w:rFonts w:hint="eastAsia"/>
          <w:i w:val="0"/>
          <w:iCs w:val="0"/>
        </w:rPr>
      </w:pPr>
      <w:r>
        <w:rPr>
          <w:rFonts w:hint="eastAsia"/>
          <w:i w:val="0"/>
          <w:iCs w:val="0"/>
        </w:rPr>
        <w:t>He must therefore of necessity have both the power of right, and the power of strength, fitting and competent for these ends.</w:t>
      </w:r>
    </w:p>
    <w:p w14:paraId="7C43B9D4">
      <w:pPr>
        <w:spacing w:after="0" w:line="259" w:lineRule="auto"/>
        <w:ind w:left="0" w:right="0" w:firstLine="0"/>
        <w:jc w:val="left"/>
        <w:rPr>
          <w:rFonts w:hint="eastAsia"/>
          <w:i w:val="0"/>
          <w:iCs w:val="0"/>
        </w:rPr>
      </w:pPr>
      <w:r>
        <w:rPr>
          <w:rFonts w:hint="eastAsia"/>
          <w:i w:val="0"/>
          <w:iCs w:val="0"/>
        </w:rPr>
        <w:t>因此，祂必然既拥有权柄的能力，也拥有力量的能力，适合且胜任这些目的。</w:t>
      </w:r>
    </w:p>
    <w:p w14:paraId="347DDD81">
      <w:pPr>
        <w:spacing w:after="0" w:line="259" w:lineRule="auto"/>
        <w:ind w:left="0" w:right="0" w:firstLine="0"/>
        <w:jc w:val="left"/>
        <w:rPr>
          <w:rFonts w:hint="eastAsia"/>
          <w:i w:val="0"/>
          <w:iCs w:val="0"/>
        </w:rPr>
      </w:pPr>
    </w:p>
    <w:p w14:paraId="294DF631">
      <w:pPr>
        <w:spacing w:after="0" w:line="259" w:lineRule="auto"/>
        <w:ind w:left="0" w:right="0" w:firstLine="0"/>
        <w:jc w:val="left"/>
        <w:rPr>
          <w:rFonts w:hint="eastAsia"/>
          <w:i w:val="0"/>
          <w:iCs w:val="0"/>
        </w:rPr>
      </w:pPr>
      <w:r>
        <w:rPr>
          <w:rFonts w:hint="eastAsia"/>
          <w:i w:val="0"/>
          <w:iCs w:val="0"/>
        </w:rPr>
        <w:t>For the Lord has both a power of right and of might to exercise and execute all this, immediately and by himself, as well as mediately and by instruments or servants.</w:t>
      </w:r>
    </w:p>
    <w:p w14:paraId="49A7CF0D">
      <w:pPr>
        <w:spacing w:after="0" w:line="259" w:lineRule="auto"/>
        <w:ind w:left="0" w:right="0" w:firstLine="0"/>
        <w:jc w:val="left"/>
        <w:rPr>
          <w:rFonts w:hint="eastAsia"/>
          <w:i w:val="0"/>
          <w:iCs w:val="0"/>
        </w:rPr>
      </w:pPr>
      <w:r>
        <w:rPr>
          <w:rFonts w:hint="eastAsia"/>
          <w:i w:val="0"/>
          <w:iCs w:val="0"/>
        </w:rPr>
        <w:t>因为主既有权柄的能力，也有能力的大能，可以直接亲自行使和执行这一切，也可以通过媒介、工具或仆人间接地行使。</w:t>
      </w:r>
    </w:p>
    <w:p w14:paraId="7B689E4B">
      <w:pPr>
        <w:spacing w:after="0" w:line="259" w:lineRule="auto"/>
        <w:ind w:left="0" w:right="0" w:firstLine="0"/>
        <w:jc w:val="left"/>
        <w:rPr>
          <w:rFonts w:hint="eastAsia"/>
          <w:i w:val="0"/>
          <w:iCs w:val="0"/>
        </w:rPr>
      </w:pPr>
    </w:p>
    <w:p w14:paraId="66881D33">
      <w:pPr>
        <w:spacing w:after="0" w:line="259" w:lineRule="auto"/>
        <w:ind w:left="0" w:right="0" w:firstLine="0"/>
        <w:jc w:val="left"/>
        <w:rPr>
          <w:rFonts w:hint="eastAsia"/>
          <w:i w:val="0"/>
          <w:iCs w:val="0"/>
        </w:rPr>
      </w:pPr>
      <w:r>
        <w:rPr>
          <w:rFonts w:hint="eastAsia"/>
          <w:i w:val="0"/>
          <w:iCs w:val="0"/>
        </w:rPr>
        <w:t>And this is that power which Christ professes was given to him in Heaven and on earth, Mat 28.18.</w:t>
      </w:r>
    </w:p>
    <w:p w14:paraId="6687F87B">
      <w:pPr>
        <w:spacing w:after="0" w:line="259" w:lineRule="auto"/>
        <w:ind w:left="0" w:right="0" w:firstLine="0"/>
        <w:jc w:val="left"/>
        <w:rPr>
          <w:rFonts w:hint="eastAsia"/>
          <w:i w:val="0"/>
          <w:iCs w:val="0"/>
        </w:rPr>
      </w:pPr>
      <w:r>
        <w:rPr>
          <w:rFonts w:hint="eastAsia"/>
          <w:i w:val="0"/>
          <w:iCs w:val="0"/>
        </w:rPr>
        <w:t>这就是基督所宣称赐给祂天上地下所有权柄，马太福音28:18。</w:t>
      </w:r>
    </w:p>
    <w:p w14:paraId="57A50A29">
      <w:pPr>
        <w:spacing w:after="0" w:line="259" w:lineRule="auto"/>
        <w:ind w:left="0" w:right="0" w:firstLine="0"/>
        <w:jc w:val="left"/>
        <w:rPr>
          <w:rFonts w:hint="eastAsia"/>
          <w:i w:val="0"/>
          <w:iCs w:val="0"/>
        </w:rPr>
      </w:pPr>
    </w:p>
    <w:p w14:paraId="3DCCBE99">
      <w:pPr>
        <w:spacing w:after="0" w:line="259" w:lineRule="auto"/>
        <w:ind w:left="0" w:right="0" w:firstLine="0"/>
        <w:jc w:val="left"/>
        <w:rPr>
          <w:rFonts w:hint="eastAsia"/>
          <w:i w:val="0"/>
          <w:iCs w:val="0"/>
        </w:rPr>
      </w:pPr>
      <w:r>
        <w:rPr>
          <w:rFonts w:hint="eastAsia"/>
          <w:i w:val="0"/>
          <w:iCs w:val="0"/>
        </w:rPr>
        <w:t>Now this power is given to Christ, and most properly belongs to him as he is Mediator, or as man having the unity of one person with God — but not so properly as God; and therefore it is said to belong to him 197 as he is the son of man, Joh 5.27.</w:t>
      </w:r>
    </w:p>
    <w:p w14:paraId="3F060B23">
      <w:pPr>
        <w:spacing w:after="0" w:line="259" w:lineRule="auto"/>
        <w:ind w:left="0" w:right="0" w:firstLine="0"/>
        <w:jc w:val="left"/>
        <w:rPr>
          <w:rFonts w:hint="eastAsia"/>
          <w:i w:val="0"/>
          <w:iCs w:val="0"/>
        </w:rPr>
      </w:pPr>
      <w:r>
        <w:rPr>
          <w:rFonts w:hint="eastAsia"/>
          <w:i w:val="0"/>
          <w:iCs w:val="0"/>
        </w:rPr>
        <w:t>现在，这权能赐给了基督，最恰当地属于祂是因为祂作为中保，或作为与神合一位格的人——而不是作为神；因此经上说这权柄属于祂197是因为祂是人子，约翰福音5:27。</w:t>
      </w:r>
    </w:p>
    <w:p w14:paraId="08F86910">
      <w:pPr>
        <w:spacing w:after="0" w:line="259" w:lineRule="auto"/>
        <w:ind w:left="0" w:right="0" w:firstLine="0"/>
        <w:jc w:val="left"/>
        <w:rPr>
          <w:rFonts w:hint="eastAsia"/>
          <w:i w:val="0"/>
          <w:iCs w:val="0"/>
        </w:rPr>
      </w:pPr>
    </w:p>
    <w:p w14:paraId="264F0837">
      <w:pPr>
        <w:spacing w:after="0" w:line="259" w:lineRule="auto"/>
        <w:ind w:left="0" w:right="0" w:firstLine="0"/>
        <w:jc w:val="left"/>
        <w:rPr>
          <w:rFonts w:hint="eastAsia"/>
          <w:i w:val="0"/>
          <w:iCs w:val="0"/>
        </w:rPr>
      </w:pPr>
      <w:r>
        <w:rPr>
          <w:rFonts w:hint="eastAsia"/>
          <w:i w:val="0"/>
          <w:iCs w:val="0"/>
        </w:rPr>
        <w:t>Use. Of Consolation: for though this divine power of Christ is terrible to his enemies, yet to believers it brings firm hope, and affiance, and comfort; because as Christ himself says in Joh 5.24, such a person has everlasting life and shall not come into condemnation, but has passed from death into life.</w:t>
      </w:r>
    </w:p>
    <w:p w14:paraId="672A44BF">
      <w:pPr>
        <w:spacing w:after="0" w:line="259" w:lineRule="auto"/>
        <w:ind w:left="0" w:right="0" w:firstLine="0"/>
        <w:jc w:val="left"/>
        <w:rPr>
          <w:rFonts w:hint="eastAsia"/>
          <w:i w:val="0"/>
          <w:iCs w:val="0"/>
        </w:rPr>
      </w:pPr>
      <w:r>
        <w:rPr>
          <w:rFonts w:hint="eastAsia"/>
          <w:i w:val="0"/>
          <w:iCs w:val="0"/>
        </w:rPr>
        <w:t>用途：安慰：虽然基督的这神圣权能对祂的敌人是可怕的，但对信徒却带来坚定的盼望、信靠和安慰；因为正如基督自己在约翰福音5:24所说，这样的人有永生，不至于定罪，是已经出死入生了。</w:t>
      </w:r>
    </w:p>
    <w:p w14:paraId="703D2091">
      <w:pPr>
        <w:spacing w:after="0" w:line="259" w:lineRule="auto"/>
        <w:ind w:left="0" w:right="0" w:firstLine="0"/>
        <w:jc w:val="left"/>
        <w:rPr>
          <w:rFonts w:hint="eastAsia"/>
          <w:i w:val="0"/>
          <w:iCs w:val="0"/>
        </w:rPr>
      </w:pPr>
    </w:p>
    <w:p w14:paraId="20BA8569">
      <w:pPr>
        <w:spacing w:after="0" w:line="259" w:lineRule="auto"/>
        <w:ind w:left="0" w:right="0" w:firstLine="0"/>
        <w:jc w:val="left"/>
        <w:rPr>
          <w:rFonts w:hint="eastAsia"/>
          <w:i w:val="0"/>
          <w:iCs w:val="0"/>
        </w:rPr>
      </w:pPr>
      <w:r>
        <w:rPr>
          <w:rFonts w:hint="eastAsia"/>
          <w:i w:val="0"/>
          <w:iCs w:val="0"/>
        </w:rPr>
        <w:t>And Rom 8.34-35 also tends towards this when the Apostle proves that nothing can separate us from the love of Christ because he sits at the right hand of God.</w:t>
      </w:r>
    </w:p>
    <w:p w14:paraId="7EFE847D">
      <w:pPr>
        <w:spacing w:after="0" w:line="259" w:lineRule="auto"/>
        <w:ind w:left="0" w:right="0" w:firstLine="0"/>
        <w:jc w:val="left"/>
        <w:rPr>
          <w:rFonts w:hint="eastAsia"/>
          <w:i w:val="0"/>
          <w:iCs w:val="0"/>
        </w:rPr>
      </w:pPr>
      <w:r>
        <w:rPr>
          <w:rFonts w:hint="eastAsia"/>
          <w:i w:val="0"/>
          <w:iCs w:val="0"/>
        </w:rPr>
        <w:t>罗马书8:34-35也倾向于此，使徒证明没有什么能使我们与基督的爱隔绝，因为祂坐在神的右边。</w:t>
      </w:r>
    </w:p>
    <w:p w14:paraId="71D899E9">
      <w:pPr>
        <w:spacing w:after="0" w:line="259" w:lineRule="auto"/>
        <w:ind w:left="0" w:right="0" w:firstLine="0"/>
        <w:jc w:val="left"/>
        <w:rPr>
          <w:rFonts w:hint="eastAsia"/>
          <w:i w:val="0"/>
          <w:iCs w:val="0"/>
        </w:rPr>
      </w:pPr>
    </w:p>
    <w:p w14:paraId="0C7ECC5C">
      <w:pPr>
        <w:spacing w:after="0" w:line="259" w:lineRule="auto"/>
        <w:ind w:left="0" w:right="0" w:firstLine="0"/>
        <w:jc w:val="left"/>
        <w:rPr>
          <w:rFonts w:hint="eastAsia"/>
          <w:i w:val="0"/>
          <w:iCs w:val="0"/>
        </w:rPr>
      </w:pPr>
      <w:r>
        <w:rPr>
          <w:rFonts w:hint="eastAsia"/>
          <w:i w:val="0"/>
          <w:iCs w:val="0"/>
        </w:rPr>
        <w:t>Doctrine 5. Christ has the quiet and unmovable possession of this power.</w:t>
      </w:r>
    </w:p>
    <w:p w14:paraId="16C955C2">
      <w:pPr>
        <w:spacing w:after="0" w:line="259" w:lineRule="auto"/>
        <w:ind w:left="0" w:right="0" w:firstLine="0"/>
        <w:jc w:val="left"/>
        <w:rPr>
          <w:rFonts w:hint="eastAsia"/>
          <w:i w:val="0"/>
          <w:iCs w:val="0"/>
        </w:rPr>
      </w:pPr>
      <w:r>
        <w:rPr>
          <w:rFonts w:hint="eastAsia"/>
          <w:i w:val="0"/>
          <w:iCs w:val="0"/>
        </w:rPr>
        <w:t>教义5：基督安稳且不可动摇地拥有这权能。</w:t>
      </w:r>
    </w:p>
    <w:p w14:paraId="2BD5D532">
      <w:pPr>
        <w:spacing w:after="0" w:line="259" w:lineRule="auto"/>
        <w:ind w:left="0" w:right="0" w:firstLine="0"/>
        <w:jc w:val="left"/>
        <w:rPr>
          <w:rFonts w:hint="eastAsia"/>
          <w:i w:val="0"/>
          <w:iCs w:val="0"/>
        </w:rPr>
      </w:pPr>
    </w:p>
    <w:p w14:paraId="4136148F">
      <w:pPr>
        <w:spacing w:after="0" w:line="259" w:lineRule="auto"/>
        <w:ind w:left="0" w:right="0" w:firstLine="0"/>
        <w:jc w:val="left"/>
        <w:rPr>
          <w:rFonts w:hint="eastAsia"/>
          <w:i w:val="0"/>
          <w:iCs w:val="0"/>
        </w:rPr>
      </w:pPr>
      <w:r>
        <w:rPr>
          <w:rFonts w:hint="eastAsia"/>
          <w:i w:val="0"/>
          <w:iCs w:val="0"/>
        </w:rPr>
        <w:t>For in this sense he is said to sit at the right hand of God.</w:t>
      </w:r>
    </w:p>
    <w:p w14:paraId="61EB077C">
      <w:pPr>
        <w:spacing w:after="0" w:line="259" w:lineRule="auto"/>
        <w:ind w:left="0" w:right="0" w:firstLine="0"/>
        <w:jc w:val="left"/>
        <w:rPr>
          <w:rFonts w:hint="eastAsia"/>
          <w:i w:val="0"/>
          <w:iCs w:val="0"/>
        </w:rPr>
      </w:pPr>
      <w:r>
        <w:rPr>
          <w:rFonts w:hint="eastAsia"/>
          <w:i w:val="0"/>
          <w:iCs w:val="0"/>
        </w:rPr>
        <w:t>因为正是在这个意义上，祂被称为坐在神的右边。</w:t>
      </w:r>
    </w:p>
    <w:p w14:paraId="32DEC691">
      <w:pPr>
        <w:spacing w:after="0" w:line="259" w:lineRule="auto"/>
        <w:ind w:left="0" w:right="0" w:firstLine="0"/>
        <w:jc w:val="left"/>
        <w:rPr>
          <w:rFonts w:hint="eastAsia"/>
          <w:i w:val="0"/>
          <w:iCs w:val="0"/>
        </w:rPr>
      </w:pPr>
    </w:p>
    <w:p w14:paraId="4D9996E8">
      <w:pPr>
        <w:spacing w:after="0" w:line="259" w:lineRule="auto"/>
        <w:ind w:left="0" w:right="0" w:firstLine="0"/>
        <w:jc w:val="left"/>
        <w:rPr>
          <w:rFonts w:hint="eastAsia"/>
          <w:i w:val="0"/>
          <w:iCs w:val="0"/>
        </w:rPr>
      </w:pPr>
      <w:r>
        <w:rPr>
          <w:rFonts w:hint="eastAsia"/>
          <w:i w:val="0"/>
          <w:iCs w:val="0"/>
        </w:rPr>
        <w:t>Reason 1. Because he has overcome all his enemies virtually, and shall actually in his own appointed time subdue them all fully, and bring them under the yoke.</w:t>
      </w:r>
    </w:p>
    <w:p w14:paraId="03BDFF3F">
      <w:pPr>
        <w:spacing w:after="0" w:line="259" w:lineRule="auto"/>
        <w:ind w:left="0" w:right="0" w:firstLine="0"/>
        <w:jc w:val="left"/>
        <w:rPr>
          <w:rFonts w:hint="eastAsia"/>
          <w:i w:val="0"/>
          <w:iCs w:val="0"/>
        </w:rPr>
      </w:pPr>
      <w:r>
        <w:rPr>
          <w:rFonts w:hint="eastAsia"/>
          <w:i w:val="0"/>
          <w:iCs w:val="0"/>
        </w:rPr>
        <w:t>理由1：因为祂已经在实质上战胜了所有的敌人，并且将在祂所定的时间里实际上完全制服他们，使他们服在轭下。</w:t>
      </w:r>
    </w:p>
    <w:p w14:paraId="6B693498">
      <w:pPr>
        <w:spacing w:after="0" w:line="259" w:lineRule="auto"/>
        <w:ind w:left="0" w:right="0" w:firstLine="0"/>
        <w:jc w:val="left"/>
        <w:rPr>
          <w:rFonts w:hint="eastAsia"/>
          <w:i w:val="0"/>
          <w:iCs w:val="0"/>
        </w:rPr>
      </w:pPr>
    </w:p>
    <w:p w14:paraId="711C9EC8">
      <w:pPr>
        <w:spacing w:after="0" w:line="259" w:lineRule="auto"/>
        <w:ind w:left="0" w:right="0" w:firstLine="0"/>
        <w:jc w:val="left"/>
        <w:rPr>
          <w:rFonts w:hint="eastAsia"/>
          <w:i w:val="0"/>
          <w:iCs w:val="0"/>
        </w:rPr>
      </w:pPr>
      <w:r>
        <w:rPr>
          <w:rFonts w:hint="eastAsia"/>
          <w:i w:val="0"/>
          <w:iCs w:val="0"/>
        </w:rPr>
        <w:t>Reason 2. Because there is nothing on earth, or under the earth, that can in the least trouble or molest his possession.</w:t>
      </w:r>
    </w:p>
    <w:p w14:paraId="4625175D">
      <w:pPr>
        <w:spacing w:after="0" w:line="259" w:lineRule="auto"/>
        <w:ind w:left="0" w:right="0" w:firstLine="0"/>
        <w:jc w:val="left"/>
        <w:rPr>
          <w:rFonts w:hint="eastAsia"/>
          <w:i w:val="0"/>
          <w:iCs w:val="0"/>
        </w:rPr>
      </w:pPr>
      <w:r>
        <w:rPr>
          <w:rFonts w:hint="eastAsia"/>
          <w:i w:val="0"/>
          <w:iCs w:val="0"/>
        </w:rPr>
        <w:t>理由2：因为地上或地底下没有任何东西能够丝毫扰乱或干扰祂的所有权。</w:t>
      </w:r>
    </w:p>
    <w:p w14:paraId="451FA1F6">
      <w:pPr>
        <w:spacing w:after="0" w:line="259" w:lineRule="auto"/>
        <w:ind w:left="0" w:right="0" w:firstLine="0"/>
        <w:jc w:val="left"/>
        <w:rPr>
          <w:rFonts w:hint="eastAsia"/>
          <w:i w:val="0"/>
          <w:iCs w:val="0"/>
        </w:rPr>
      </w:pPr>
    </w:p>
    <w:p w14:paraId="01A4B4F2">
      <w:pPr>
        <w:spacing w:after="0" w:line="259" w:lineRule="auto"/>
        <w:ind w:left="0" w:right="0" w:firstLine="0"/>
        <w:jc w:val="left"/>
        <w:rPr>
          <w:rFonts w:hint="eastAsia"/>
          <w:i w:val="0"/>
          <w:iCs w:val="0"/>
        </w:rPr>
      </w:pPr>
      <w:r>
        <w:rPr>
          <w:rFonts w:hint="eastAsia"/>
          <w:i w:val="0"/>
          <w:iCs w:val="0"/>
        </w:rPr>
        <w:t>[128] Reason 3. Because this state and condition of Christ is not only immortal and free from all change by virtue of Covenant and divine Promise, but also of its own nature, being now accomplished according to free Covenant — and such will be the happiness of the least Saint.</w:t>
      </w:r>
    </w:p>
    <w:p w14:paraId="2D153BB7">
      <w:pPr>
        <w:spacing w:after="0" w:line="259" w:lineRule="auto"/>
        <w:ind w:left="0" w:right="0" w:firstLine="0"/>
        <w:jc w:val="left"/>
        <w:rPr>
          <w:rFonts w:hint="eastAsia"/>
          <w:i w:val="0"/>
          <w:iCs w:val="0"/>
        </w:rPr>
      </w:pPr>
      <w:r>
        <w:rPr>
          <w:rFonts w:hint="eastAsia"/>
          <w:i w:val="0"/>
          <w:iCs w:val="0"/>
        </w:rPr>
        <w:t>[128]理由3：因为基督的这种状态和条件不仅因着约和神的应许而不朽且免于一切变化，而且就其本质而言，现在已经按照自由之约成就——这也将是最小的圣徒所得的福乐。</w:t>
      </w:r>
    </w:p>
    <w:p w14:paraId="5B95D495">
      <w:pPr>
        <w:spacing w:after="0" w:line="259" w:lineRule="auto"/>
        <w:ind w:left="0" w:right="0" w:firstLine="0"/>
        <w:jc w:val="left"/>
        <w:rPr>
          <w:rFonts w:hint="eastAsia"/>
          <w:i w:val="0"/>
          <w:iCs w:val="0"/>
        </w:rPr>
      </w:pPr>
    </w:p>
    <w:p w14:paraId="150732D4">
      <w:pPr>
        <w:spacing w:after="0" w:line="259" w:lineRule="auto"/>
        <w:ind w:left="0" w:right="0" w:firstLine="0"/>
        <w:jc w:val="left"/>
        <w:rPr>
          <w:rFonts w:hint="eastAsia"/>
          <w:i w:val="0"/>
          <w:iCs w:val="0"/>
        </w:rPr>
      </w:pPr>
      <w:r>
        <w:rPr>
          <w:rFonts w:hint="eastAsia"/>
          <w:i w:val="0"/>
          <w:iCs w:val="0"/>
        </w:rPr>
        <w:t>Use. Also of Consolation: which though it may strike terror and amazement in the hearts of Christ's enemies, yet it raises and rouses up the dejected and drooping spirits of all those who put their trust and confidence in him; for he sits at the right hand of God in power and majesty, making intercession for us there.</w:t>
      </w:r>
    </w:p>
    <w:p w14:paraId="20B05265">
      <w:pPr>
        <w:spacing w:after="0" w:line="259" w:lineRule="auto"/>
        <w:ind w:left="0" w:right="0" w:firstLine="0"/>
        <w:jc w:val="left"/>
        <w:rPr>
          <w:rFonts w:hint="eastAsia"/>
          <w:i w:val="0"/>
          <w:iCs w:val="0"/>
        </w:rPr>
      </w:pPr>
      <w:r>
        <w:rPr>
          <w:rFonts w:hint="eastAsia"/>
          <w:i w:val="0"/>
          <w:iCs w:val="0"/>
        </w:rPr>
        <w:t>用途：也是安慰：虽然这可能在基督敌人的心中引起恐惧和惊愕，但它却提升并振奋所有信靠祂的人那沮丧低落的心灵；因为祂坐在神的右边，满有权能和威严，在那里为我们代求。</w:t>
      </w:r>
    </w:p>
    <w:p w14:paraId="311CF341">
      <w:pPr>
        <w:spacing w:after="0" w:line="259" w:lineRule="auto"/>
        <w:ind w:left="0" w:right="0" w:firstLine="0"/>
        <w:jc w:val="left"/>
        <w:rPr>
          <w:rFonts w:hint="eastAsia"/>
          <w:i/>
        </w:rPr>
      </w:pPr>
    </w:p>
    <w:p w14:paraId="0228F078">
      <w:pPr>
        <w:spacing w:after="0" w:line="259" w:lineRule="auto"/>
        <w:ind w:left="0" w:right="0" w:firstLine="0"/>
        <w:jc w:val="left"/>
      </w:pPr>
      <w:r>
        <w:rPr>
          <w:rFonts w:ascii="Arial" w:hAnsi="Arial" w:eastAsia="Arial" w:cs="Arial"/>
          <w:sz w:val="25"/>
        </w:rPr>
        <w:t xml:space="preserve"> </w:t>
      </w:r>
    </w:p>
    <w:p w14:paraId="779DE92F">
      <w:pPr>
        <w:pStyle w:val="5"/>
        <w:spacing w:after="119"/>
        <w:ind w:left="1650" w:right="1640"/>
      </w:pPr>
      <w:r>
        <w:t xml:space="preserve">The Nineteenth Lord’s Day </w:t>
      </w:r>
      <w:r>
        <w:rPr>
          <w:i/>
          <w:color w:val="4F81BD"/>
        </w:rPr>
        <w:t>Mat 25.31-39</w:t>
      </w:r>
    </w:p>
    <w:p w14:paraId="7B474B92">
      <w:pPr>
        <w:pStyle w:val="5"/>
        <w:bidi w:val="0"/>
        <w:rPr>
          <w:rFonts w:hint="eastAsia"/>
        </w:rPr>
      </w:pPr>
      <w:r>
        <w:rPr>
          <w:rFonts w:hint="eastAsia"/>
        </w:rPr>
        <w:t>第十九个主日 马太福音25.31-39</w:t>
      </w:r>
    </w:p>
    <w:p w14:paraId="39B33DAA">
      <w:pPr>
        <w:spacing w:after="122"/>
        <w:ind w:left="-5" w:right="0"/>
        <w:rPr>
          <w:rFonts w:hint="eastAsia"/>
        </w:rPr>
      </w:pPr>
    </w:p>
    <w:p w14:paraId="4465A531">
      <w:pPr>
        <w:spacing w:after="122"/>
        <w:ind w:left="-5" w:right="0"/>
        <w:rPr>
          <w:rFonts w:hint="eastAsia"/>
        </w:rPr>
      </w:pPr>
      <w:r>
        <w:rPr>
          <w:rFonts w:hint="eastAsia"/>
        </w:rPr>
        <w:t>31 When the Son of Man comes in His glory, and all the holy angels with Him, then He will sit on the throne of His glory.</w:t>
      </w:r>
    </w:p>
    <w:p w14:paraId="619EDBC4">
      <w:pPr>
        <w:spacing w:after="122"/>
        <w:ind w:left="-5" w:right="0"/>
        <w:rPr>
          <w:rFonts w:hint="eastAsia"/>
        </w:rPr>
      </w:pPr>
      <w:r>
        <w:rPr>
          <w:rFonts w:hint="eastAsia"/>
        </w:rPr>
        <w:t>31 当人子在祂的荣耀里降临，同祂所有的圣天使一起来的时候，祂要坐在祂荣耀的宝座上。</w:t>
      </w:r>
    </w:p>
    <w:p w14:paraId="362371D9">
      <w:pPr>
        <w:spacing w:after="122"/>
        <w:ind w:left="-5" w:right="0"/>
        <w:rPr>
          <w:rFonts w:hint="eastAsia"/>
        </w:rPr>
      </w:pPr>
    </w:p>
    <w:p w14:paraId="5C2CB964">
      <w:pPr>
        <w:spacing w:after="122"/>
        <w:ind w:left="-5" w:right="0"/>
        <w:rPr>
          <w:rFonts w:hint="eastAsia"/>
        </w:rPr>
      </w:pPr>
      <w:r>
        <w:rPr>
          <w:rFonts w:hint="eastAsia"/>
        </w:rPr>
        <w:t>32 "And before him will be gathered all Nations, and He will separate them one from another, as a shepherd divides his sheep from the goats.</w:t>
      </w:r>
    </w:p>
    <w:p w14:paraId="2729F713">
      <w:pPr>
        <w:spacing w:after="122"/>
        <w:ind w:left="-5" w:right="0"/>
        <w:rPr>
          <w:rFonts w:hint="eastAsia"/>
        </w:rPr>
      </w:pPr>
      <w:r>
        <w:rPr>
          <w:rFonts w:hint="eastAsia"/>
        </w:rPr>
        <w:t>32 "万民都要聚集在祂面前，祂要把他们彼此分别出来，好像牧羊人把绵羊从山羊里分别出来一样。</w:t>
      </w:r>
    </w:p>
    <w:p w14:paraId="761E1C0F">
      <w:pPr>
        <w:spacing w:after="122"/>
        <w:ind w:left="-5" w:right="0"/>
        <w:rPr>
          <w:rFonts w:hint="eastAsia"/>
        </w:rPr>
      </w:pPr>
    </w:p>
    <w:p w14:paraId="507E4ED1">
      <w:pPr>
        <w:spacing w:after="122"/>
        <w:ind w:left="-5" w:right="0"/>
        <w:rPr>
          <w:rFonts w:hint="eastAsia"/>
        </w:rPr>
      </w:pPr>
      <w:r>
        <w:rPr>
          <w:rFonts w:hint="eastAsia"/>
        </w:rPr>
        <w:t>33 "And He will set the sheep on His right hand, but the goats on the left.</w:t>
      </w:r>
    </w:p>
    <w:p w14:paraId="4D50F3D5">
      <w:pPr>
        <w:spacing w:after="122"/>
        <w:ind w:left="-5" w:right="0"/>
        <w:rPr>
          <w:rFonts w:hint="eastAsia"/>
        </w:rPr>
      </w:pPr>
      <w:r>
        <w:rPr>
          <w:rFonts w:hint="eastAsia"/>
        </w:rPr>
        <w:t>33 "祂要把绵羊安置在祂的右边，山羊在左边。</w:t>
      </w:r>
    </w:p>
    <w:p w14:paraId="308E3FB9">
      <w:pPr>
        <w:spacing w:after="122"/>
        <w:ind w:left="-5" w:right="0"/>
        <w:rPr>
          <w:rFonts w:hint="eastAsia"/>
        </w:rPr>
      </w:pPr>
    </w:p>
    <w:p w14:paraId="29CCC1EA">
      <w:pPr>
        <w:spacing w:after="122"/>
        <w:ind w:left="-5" w:right="0"/>
        <w:rPr>
          <w:rFonts w:hint="eastAsia"/>
        </w:rPr>
      </w:pPr>
      <w:r>
        <w:rPr>
          <w:rFonts w:hint="eastAsia"/>
        </w:rPr>
        <w:t>34 "Then the King will say to those on His right hand, 'Come, you blessed of My Father, inherit the kingdom prepared for you from the foundation of the world:</w:t>
      </w:r>
    </w:p>
    <w:p w14:paraId="5A3C2A60">
      <w:pPr>
        <w:spacing w:after="122"/>
        <w:ind w:left="-5" w:right="0"/>
        <w:rPr>
          <w:rFonts w:hint="eastAsia"/>
        </w:rPr>
      </w:pPr>
      <w:r>
        <w:rPr>
          <w:rFonts w:hint="eastAsia"/>
        </w:rPr>
        <w:t>34 "那时，王要对祂右边的人说：'蒙我父赐福的，你们来承受那创世以来为你们所预备的国：</w:t>
      </w:r>
    </w:p>
    <w:p w14:paraId="5CF5D7C3">
      <w:pPr>
        <w:spacing w:after="122"/>
        <w:ind w:left="-5" w:right="0"/>
        <w:rPr>
          <w:rFonts w:hint="eastAsia"/>
        </w:rPr>
      </w:pPr>
    </w:p>
    <w:p w14:paraId="2D15D213">
      <w:pPr>
        <w:spacing w:after="122"/>
        <w:ind w:left="-5" w:right="0"/>
        <w:rPr>
          <w:rFonts w:hint="eastAsia"/>
        </w:rPr>
      </w:pPr>
      <w:r>
        <w:rPr>
          <w:rFonts w:hint="eastAsia"/>
        </w:rPr>
        <w:t>35 'for I was hungry and you gave Me food; I was thirsty and you gave Me drink; I was a stranger and you took Me in;</w:t>
      </w:r>
    </w:p>
    <w:p w14:paraId="7F06531E">
      <w:pPr>
        <w:spacing w:after="122"/>
        <w:ind w:left="-5" w:right="0"/>
        <w:rPr>
          <w:rFonts w:hint="eastAsia"/>
        </w:rPr>
      </w:pPr>
      <w:r>
        <w:rPr>
          <w:rFonts w:hint="eastAsia"/>
        </w:rPr>
        <w:t>35 '因为我饿了，你们给我吃；渴了，你们给我喝；我作客旅，你们留我住；</w:t>
      </w:r>
    </w:p>
    <w:p w14:paraId="3385BE28">
      <w:pPr>
        <w:spacing w:after="122"/>
        <w:ind w:left="-5" w:right="0"/>
        <w:rPr>
          <w:rFonts w:hint="eastAsia"/>
        </w:rPr>
      </w:pPr>
    </w:p>
    <w:p w14:paraId="00FC4C66">
      <w:pPr>
        <w:spacing w:after="122"/>
        <w:ind w:left="-5" w:right="0"/>
        <w:rPr>
          <w:rFonts w:hint="eastAsia"/>
        </w:rPr>
      </w:pPr>
      <w:r>
        <w:rPr>
          <w:rFonts w:hint="eastAsia"/>
        </w:rPr>
        <w:t>36 'I was naked and you clothed Me; I was sick and you visited Me; I was in prison and you came to Me.'</w:t>
      </w:r>
    </w:p>
    <w:p w14:paraId="75D2F9CA">
      <w:pPr>
        <w:spacing w:after="122"/>
        <w:ind w:left="-5" w:right="0"/>
        <w:rPr>
          <w:rFonts w:hint="eastAsia"/>
        </w:rPr>
      </w:pPr>
      <w:r>
        <w:rPr>
          <w:rFonts w:hint="eastAsia"/>
        </w:rPr>
        <w:t>36 '我赤身露体，你们给我穿；我病了，你们看顾我；我在监里，你们来看我。'</w:t>
      </w:r>
    </w:p>
    <w:p w14:paraId="19297B6B">
      <w:pPr>
        <w:spacing w:after="122"/>
        <w:ind w:left="-5" w:right="0"/>
        <w:rPr>
          <w:rFonts w:hint="eastAsia"/>
        </w:rPr>
      </w:pPr>
    </w:p>
    <w:p w14:paraId="531D6A8E">
      <w:pPr>
        <w:spacing w:after="122"/>
        <w:ind w:left="-5" w:right="0"/>
        <w:rPr>
          <w:rFonts w:hint="eastAsia"/>
        </w:rPr>
      </w:pPr>
      <w:r>
        <w:rPr>
          <w:rFonts w:hint="eastAsia"/>
        </w:rPr>
        <w:t>37 "Then the righteous will answer Him, saying, 'Lord, when did we see You hungry and feed You, or thirsty and give You drink?</w:t>
      </w:r>
    </w:p>
    <w:p w14:paraId="1B717BE0">
      <w:pPr>
        <w:spacing w:after="122"/>
        <w:ind w:left="-5" w:right="0"/>
        <w:rPr>
          <w:rFonts w:hint="eastAsia"/>
        </w:rPr>
      </w:pPr>
      <w:r>
        <w:rPr>
          <w:rFonts w:hint="eastAsia"/>
        </w:rPr>
        <w:t>37 "那时，义人要回答祂说：'主啊，我们什么时候见你饿了，给你吃，渴了，给你喝？</w:t>
      </w:r>
    </w:p>
    <w:p w14:paraId="23135C8B">
      <w:pPr>
        <w:spacing w:after="122"/>
        <w:ind w:left="-5" w:right="0"/>
        <w:rPr>
          <w:rFonts w:hint="eastAsia"/>
        </w:rPr>
      </w:pPr>
    </w:p>
    <w:p w14:paraId="1D9EBD05">
      <w:pPr>
        <w:spacing w:after="122"/>
        <w:ind w:left="-5" w:right="0"/>
        <w:rPr>
          <w:rFonts w:hint="eastAsia"/>
        </w:rPr>
      </w:pPr>
      <w:r>
        <w:rPr>
          <w:rFonts w:hint="eastAsia"/>
        </w:rPr>
        <w:t>38 'When did we see You a stranger and take You in, or naked and clothe You?</w:t>
      </w:r>
    </w:p>
    <w:p w14:paraId="2B4E58CA">
      <w:pPr>
        <w:spacing w:after="122"/>
        <w:ind w:left="-5" w:right="0"/>
        <w:rPr>
          <w:rFonts w:hint="eastAsia"/>
        </w:rPr>
      </w:pPr>
      <w:r>
        <w:rPr>
          <w:rFonts w:hint="eastAsia"/>
        </w:rPr>
        <w:t>38 '什么时候见你作客旅，留你住，或是赤身露体，给你穿？</w:t>
      </w:r>
    </w:p>
    <w:p w14:paraId="2559BB54">
      <w:pPr>
        <w:spacing w:after="122"/>
        <w:ind w:left="-5" w:right="0"/>
        <w:rPr>
          <w:rFonts w:hint="eastAsia"/>
        </w:rPr>
      </w:pPr>
    </w:p>
    <w:p w14:paraId="54E36511">
      <w:pPr>
        <w:spacing w:after="122"/>
        <w:ind w:left="-5" w:right="0"/>
        <w:rPr>
          <w:rFonts w:hint="eastAsia"/>
        </w:rPr>
      </w:pPr>
      <w:r>
        <w:rPr>
          <w:rFonts w:hint="eastAsia"/>
        </w:rPr>
        <w:t>39 'Or when did we see You sick, or in prison, and come to You?'</w:t>
      </w:r>
    </w:p>
    <w:p w14:paraId="5CE0B3BE">
      <w:pPr>
        <w:spacing w:after="122"/>
        <w:ind w:left="-5" w:right="0"/>
        <w:rPr>
          <w:rFonts w:hint="eastAsia"/>
        </w:rPr>
      </w:pPr>
      <w:r>
        <w:rPr>
          <w:rFonts w:hint="eastAsia"/>
        </w:rPr>
        <w:t>39 '又什么时候见你病了，或是在监里，来看你呢？'</w:t>
      </w:r>
    </w:p>
    <w:p w14:paraId="1B67A792">
      <w:pPr>
        <w:spacing w:after="122"/>
        <w:ind w:left="-5" w:right="0"/>
        <w:rPr>
          <w:rFonts w:hint="eastAsia"/>
        </w:rPr>
      </w:pPr>
    </w:p>
    <w:p w14:paraId="7C5140E5">
      <w:pPr>
        <w:spacing w:after="122"/>
        <w:ind w:left="-5" w:right="0"/>
        <w:rPr>
          <w:rFonts w:hint="eastAsia"/>
        </w:rPr>
      </w:pPr>
      <w:r>
        <w:rPr>
          <w:rFonts w:hint="eastAsia"/>
        </w:rPr>
        <w:t>In this passage, the acts or procedure of the last day are expounded. There are two parts: Christ's coming, and the end of his coming, which is the last judgment.</w:t>
      </w:r>
    </w:p>
    <w:p w14:paraId="437C6BD6">
      <w:pPr>
        <w:spacing w:after="122"/>
        <w:ind w:left="-5" w:right="0"/>
        <w:rPr>
          <w:rFonts w:hint="eastAsia"/>
        </w:rPr>
      </w:pPr>
      <w:r>
        <w:rPr>
          <w:rFonts w:hint="eastAsia"/>
        </w:rPr>
        <w:t>在这段经文中，阐述了末日的行动或程序。有两个部分：基督的降临，以及祂降临的目的，就是最后的审判。</w:t>
      </w:r>
    </w:p>
    <w:p w14:paraId="6D334E54">
      <w:pPr>
        <w:spacing w:after="122"/>
        <w:ind w:left="-5" w:right="0"/>
        <w:rPr>
          <w:rFonts w:hint="eastAsia"/>
        </w:rPr>
      </w:pPr>
    </w:p>
    <w:p w14:paraId="1833C1F1">
      <w:pPr>
        <w:spacing w:after="122"/>
        <w:ind w:left="-5" w:right="0"/>
        <w:rPr>
          <w:rFonts w:hint="eastAsia"/>
        </w:rPr>
      </w:pPr>
      <w:r>
        <w:rPr>
          <w:rFonts w:hint="eastAsia"/>
        </w:rPr>
        <w:t>In this last judgment, 1. The preparation for it is described. 2. The execution of [130] the sentence.</w:t>
      </w:r>
    </w:p>
    <w:p w14:paraId="576AF4E9">
      <w:pPr>
        <w:spacing w:after="122"/>
        <w:ind w:left="-5" w:right="0"/>
        <w:rPr>
          <w:rFonts w:hint="eastAsia"/>
        </w:rPr>
      </w:pPr>
      <w:r>
        <w:rPr>
          <w:rFonts w:hint="eastAsia"/>
        </w:rPr>
        <w:t>在这最后的审判中，1. 描述了对它的预备。2. 执行[130]判决。</w:t>
      </w:r>
    </w:p>
    <w:p w14:paraId="7AB87A8A">
      <w:pPr>
        <w:spacing w:after="122"/>
        <w:ind w:left="-5" w:right="0"/>
        <w:rPr>
          <w:rFonts w:hint="eastAsia"/>
        </w:rPr>
      </w:pPr>
    </w:p>
    <w:p w14:paraId="70D209B6">
      <w:pPr>
        <w:spacing w:after="122"/>
        <w:ind w:left="-5" w:right="0"/>
        <w:rPr>
          <w:rFonts w:hint="eastAsia"/>
        </w:rPr>
      </w:pPr>
      <w:r>
        <w:rPr>
          <w:rFonts w:hint="eastAsia"/>
        </w:rPr>
        <w:t>In the preparation, Christ's majesty and glory in which he shall then appear, is chiefly set down here: 1. From his train and attendants that will wait upon him, consisting chiefly of the glorious Angels. 2. From his glorious throne. 3. From the effect of this coming; namely, the gathering together of all mankind, and separating the good from the bad.</w:t>
      </w:r>
    </w:p>
    <w:p w14:paraId="62A9D1EA">
      <w:pPr>
        <w:spacing w:after="122"/>
        <w:ind w:left="-5" w:right="0"/>
        <w:rPr>
          <w:rFonts w:hint="eastAsia"/>
        </w:rPr>
      </w:pPr>
      <w:r>
        <w:rPr>
          <w:rFonts w:hint="eastAsia"/>
        </w:rPr>
        <w:t>在预备中，基督将要显现的威严和荣耀，主要在这里陈述：1. 从祂的随从和侍立祂的人，主要由荣耀的天使组成。2. 从祂荣耀的宝座。3. 从祂降临的效果；即，聚集全人类，并将好人与坏人分开。</w:t>
      </w:r>
    </w:p>
    <w:p w14:paraId="787E88BC">
      <w:pPr>
        <w:spacing w:after="122"/>
        <w:ind w:left="-5" w:right="0"/>
        <w:rPr>
          <w:rFonts w:hint="eastAsia"/>
        </w:rPr>
      </w:pPr>
    </w:p>
    <w:p w14:paraId="20EB352E">
      <w:pPr>
        <w:spacing w:after="122"/>
        <w:ind w:left="-5" w:right="0"/>
        <w:rPr>
          <w:rFonts w:hint="eastAsia"/>
        </w:rPr>
      </w:pPr>
      <w:r>
        <w:rPr>
          <w:rFonts w:hint="eastAsia"/>
        </w:rPr>
        <w:t>The sentence to be pronounced is twofold: 1. Of salvation to the good. 2. Of condemnation to the evil.</w:t>
      </w:r>
    </w:p>
    <w:p w14:paraId="353DD2C5">
      <w:pPr>
        <w:spacing w:after="122"/>
        <w:ind w:left="-5" w:right="0"/>
        <w:rPr>
          <w:rFonts w:hint="eastAsia"/>
        </w:rPr>
      </w:pPr>
      <w:r>
        <w:rPr>
          <w:rFonts w:hint="eastAsia"/>
        </w:rPr>
        <w:t>要宣告的判决是双重的：1. 对善人的救恩。2. 对恶人的定罪。</w:t>
      </w:r>
    </w:p>
    <w:p w14:paraId="290ED149">
      <w:pPr>
        <w:spacing w:after="122"/>
        <w:ind w:left="-5" w:right="0"/>
        <w:rPr>
          <w:rFonts w:hint="eastAsia"/>
        </w:rPr>
      </w:pPr>
    </w:p>
    <w:p w14:paraId="73D77164">
      <w:pPr>
        <w:spacing w:after="122"/>
        <w:ind w:left="-5" w:right="0"/>
        <w:rPr>
          <w:rFonts w:hint="eastAsia"/>
        </w:rPr>
      </w:pPr>
      <w:r>
        <w:rPr>
          <w:rFonts w:hint="eastAsia"/>
        </w:rPr>
        <w:t>The sentence of salvation is declared, 1. From its causes; 2. From its adjuncts.</w:t>
      </w:r>
    </w:p>
    <w:p w14:paraId="426B9720">
      <w:pPr>
        <w:spacing w:after="122"/>
        <w:ind w:left="-5" w:right="0"/>
        <w:rPr>
          <w:rFonts w:hint="eastAsia"/>
        </w:rPr>
      </w:pPr>
      <w:r>
        <w:rPr>
          <w:rFonts w:hint="eastAsia"/>
        </w:rPr>
        <w:t>救恩的判决是宣告，1. 从它的原因；2. 从它的附属物。</w:t>
      </w:r>
    </w:p>
    <w:p w14:paraId="53A8018A">
      <w:pPr>
        <w:spacing w:after="122"/>
        <w:ind w:left="-5" w:right="0"/>
        <w:rPr>
          <w:rFonts w:hint="eastAsia"/>
        </w:rPr>
      </w:pPr>
    </w:p>
    <w:p w14:paraId="7B2C2447">
      <w:pPr>
        <w:spacing w:after="122"/>
        <w:ind w:left="-5" w:right="0"/>
        <w:rPr>
          <w:rFonts w:hint="eastAsia"/>
        </w:rPr>
      </w:pPr>
      <w:r>
        <w:rPr>
          <w:rFonts w:hint="eastAsia"/>
        </w:rPr>
        <w:t>The principal cause is God's good will, which is shown 1. From the effect of that grace or favour that is the cause of our salvation, which is the blessing of God; 2. From the relation that arises from it, which is that of a Father giving an inheritance, and of a Son's receiving it; 3. From the adjunct of time, that this salvation was not then first appointed for them, but it was prepared for them from the beginning of the world.</w:t>
      </w:r>
    </w:p>
    <w:p w14:paraId="7A21C501">
      <w:pPr>
        <w:spacing w:after="122"/>
        <w:ind w:left="-5" w:right="0"/>
        <w:rPr>
          <w:rFonts w:hint="eastAsia"/>
        </w:rPr>
      </w:pPr>
      <w:r>
        <w:rPr>
          <w:rFonts w:hint="eastAsia"/>
        </w:rPr>
        <w:t>主要原因是神的美意，这表现在1. 从那恩典或恩惠的效果，这是我们救恩的原因，即神的祝福；2. 从由此产生的关系，即父亲赐予产业，儿子接受产业的关系；3. 从时间的附属物，即这救恩不是当时才首次指定给他们的，而是从世界开始就为他们预备好了。</w:t>
      </w:r>
    </w:p>
    <w:p w14:paraId="6E719B86">
      <w:pPr>
        <w:spacing w:after="122"/>
        <w:ind w:left="-5" w:right="0"/>
        <w:rPr>
          <w:rFonts w:hint="eastAsia"/>
        </w:rPr>
      </w:pPr>
    </w:p>
    <w:p w14:paraId="6279DE70">
      <w:pPr>
        <w:spacing w:after="122"/>
        <w:ind w:left="-5" w:right="0"/>
        <w:rPr>
          <w:rFonts w:hint="eastAsia"/>
        </w:rPr>
      </w:pPr>
      <w:r>
        <w:rPr>
          <w:rFonts w:hint="eastAsia"/>
        </w:rPr>
        <w:t>The adjunct signs by which this salvation is declared, are good works — which are intended by the works of mercy described 198 here.</w:t>
      </w:r>
    </w:p>
    <w:p w14:paraId="31A04B36">
      <w:pPr>
        <w:spacing w:after="122"/>
        <w:ind w:left="-5" w:right="0"/>
        <w:rPr>
          <w:rFonts w:hint="eastAsia"/>
        </w:rPr>
      </w:pPr>
      <w:r>
        <w:rPr>
          <w:rFonts w:hint="eastAsia"/>
        </w:rPr>
        <w:t>宣告这救恩的附属标志，是善行——这是由198页所描述的怜悯之工表示的。</w:t>
      </w:r>
    </w:p>
    <w:p w14:paraId="1701DE47">
      <w:pPr>
        <w:spacing w:after="122"/>
        <w:ind w:left="-5" w:right="0"/>
        <w:rPr>
          <w:rFonts w:hint="eastAsia"/>
        </w:rPr>
      </w:pPr>
    </w:p>
    <w:p w14:paraId="00DF2A86">
      <w:pPr>
        <w:spacing w:after="122"/>
        <w:ind w:left="-5" w:right="0"/>
        <w:rPr>
          <w:rFonts w:hint="eastAsia"/>
        </w:rPr>
      </w:pPr>
      <w:r>
        <w:rPr>
          <w:rFonts w:hint="eastAsia"/>
        </w:rPr>
        <w:t>And these are amplified by that relation which these works have to Christ himself, while they are exercised towards his members.</w:t>
      </w:r>
    </w:p>
    <w:p w14:paraId="78E62B65">
      <w:pPr>
        <w:spacing w:after="122"/>
        <w:ind w:left="-5" w:right="0"/>
        <w:rPr>
          <w:rFonts w:hint="eastAsia"/>
        </w:rPr>
      </w:pPr>
      <w:r>
        <w:rPr>
          <w:rFonts w:hint="eastAsia"/>
        </w:rPr>
        <w:t>这些被那些作为与基督自己的关系所放大，当它们被施行于祂的肢体时。</w:t>
      </w:r>
    </w:p>
    <w:p w14:paraId="357981BC">
      <w:pPr>
        <w:spacing w:after="122"/>
        <w:ind w:left="-5" w:right="0"/>
        <w:rPr>
          <w:rFonts w:hint="eastAsia"/>
        </w:rPr>
      </w:pPr>
    </w:p>
    <w:p w14:paraId="28FA5699">
      <w:pPr>
        <w:spacing w:after="122"/>
        <w:ind w:left="-5" w:right="0"/>
        <w:rPr>
          <w:rFonts w:hint="eastAsia"/>
        </w:rPr>
      </w:pPr>
      <w:r>
        <w:rPr>
          <w:rFonts w:hint="eastAsia"/>
        </w:rPr>
        <w:t>The sentence of condemnation is quite contrary to the former, handled by the comparison and proportion of similar things.</w:t>
      </w:r>
    </w:p>
    <w:p w14:paraId="261A1F17">
      <w:pPr>
        <w:spacing w:after="122"/>
        <w:ind w:left="-5" w:right="0"/>
        <w:rPr>
          <w:rFonts w:hint="eastAsia"/>
        </w:rPr>
      </w:pPr>
      <w:r>
        <w:rPr>
          <w:rFonts w:hint="eastAsia"/>
        </w:rPr>
        <w:t>定罪的判决与前者完全相反，通过类似事物的比较和比例来处理。</w:t>
      </w:r>
    </w:p>
    <w:p w14:paraId="217057B6">
      <w:pPr>
        <w:spacing w:after="122"/>
        <w:ind w:left="-5" w:right="0"/>
        <w:rPr>
          <w:rFonts w:hint="eastAsia"/>
        </w:rPr>
      </w:pPr>
    </w:p>
    <w:p w14:paraId="359DD8F4">
      <w:pPr>
        <w:spacing w:after="122"/>
        <w:ind w:left="-5" w:right="0"/>
        <w:rPr>
          <w:rFonts w:hint="eastAsia"/>
        </w:rPr>
      </w:pPr>
      <w:r>
        <w:rPr>
          <w:rFonts w:hint="eastAsia"/>
        </w:rPr>
        <w:t>The execution of the sentence is briefly set down in the last verse of 199 this Chapter.</w:t>
      </w:r>
    </w:p>
    <w:p w14:paraId="560641F6">
      <w:pPr>
        <w:spacing w:after="122"/>
        <w:ind w:left="-5" w:right="0"/>
        <w:rPr>
          <w:rFonts w:hint="eastAsia"/>
        </w:rPr>
      </w:pPr>
      <w:r>
        <w:rPr>
          <w:rFonts w:hint="eastAsia"/>
        </w:rPr>
        <w:t>判决的执行在199页本章的最后一节中简略地陈述。</w:t>
      </w:r>
    </w:p>
    <w:p w14:paraId="5A502D74">
      <w:pPr>
        <w:spacing w:after="122"/>
        <w:ind w:left="-5" w:right="0"/>
        <w:rPr>
          <w:rFonts w:hint="eastAsia"/>
        </w:rPr>
      </w:pPr>
    </w:p>
    <w:p w14:paraId="59FCFFB5">
      <w:pPr>
        <w:spacing w:after="122"/>
        <w:ind w:left="-5" w:right="0"/>
        <w:rPr>
          <w:rFonts w:hint="eastAsia"/>
        </w:rPr>
      </w:pPr>
      <w:r>
        <w:rPr>
          <w:rFonts w:hint="eastAsia"/>
        </w:rPr>
        <w:t>Doctrine 1. The universal or general judgment is most certainly to come to pass.</w:t>
      </w:r>
    </w:p>
    <w:p w14:paraId="2851F951">
      <w:pPr>
        <w:spacing w:after="122"/>
        <w:ind w:left="-5" w:right="0"/>
        <w:rPr>
          <w:rFonts w:hint="eastAsia"/>
        </w:rPr>
      </w:pPr>
      <w:r>
        <w:rPr>
          <w:rFonts w:hint="eastAsia"/>
        </w:rPr>
        <w:t>教义1. 普遍或一般的审判必定会发生。</w:t>
      </w:r>
    </w:p>
    <w:p w14:paraId="1A37AB1A">
      <w:pPr>
        <w:spacing w:after="122"/>
        <w:ind w:left="-5" w:right="0"/>
        <w:rPr>
          <w:rFonts w:hint="eastAsia"/>
        </w:rPr>
      </w:pPr>
    </w:p>
    <w:p w14:paraId="2379989C">
      <w:pPr>
        <w:numPr>
          <w:ilvl w:val="0"/>
          <w:numId w:val="0"/>
        </w:numPr>
        <w:spacing w:after="0" w:line="314" w:lineRule="auto"/>
        <w:ind w:left="0" w:leftChars="0" w:right="0" w:rightChars="0" w:firstLine="0" w:firstLineChars="0"/>
        <w:rPr>
          <w:rFonts w:hint="eastAsia"/>
        </w:rPr>
      </w:pPr>
      <w:r>
        <w:rPr>
          <w:rFonts w:hint="eastAsia"/>
        </w:rPr>
        <w:t>This judgment is called universal, so that it may [131]be distinguished from that particular judgment which is exercised in some way on most men even in this life, and upon every one in particular when they pass out of this life. For this comprehends all men together, and therefore it is called universal.</w:t>
      </w:r>
    </w:p>
    <w:p w14:paraId="7F376EC9">
      <w:pPr>
        <w:numPr>
          <w:ilvl w:val="0"/>
          <w:numId w:val="0"/>
        </w:numPr>
        <w:spacing w:after="0" w:line="314" w:lineRule="auto"/>
        <w:ind w:left="0" w:leftChars="0" w:right="0" w:rightChars="0" w:firstLine="0" w:firstLineChars="0"/>
        <w:rPr>
          <w:rFonts w:hint="eastAsia"/>
        </w:rPr>
      </w:pPr>
      <w:r>
        <w:rPr>
          <w:rFonts w:hint="eastAsia"/>
        </w:rPr>
        <w:t>这审判被称为普遍性的，是为了[131]将它与那特殊的审判区分开来，后者在某种程度上施行于今生的大多数人，以及每个人在离世时的特殊审判。因为这审判涵盖所有人一起，所以它被称为普遍性的。</w:t>
      </w:r>
    </w:p>
    <w:p w14:paraId="13179506">
      <w:pPr>
        <w:numPr>
          <w:ilvl w:val="0"/>
          <w:numId w:val="0"/>
        </w:numPr>
        <w:spacing w:after="0" w:line="314" w:lineRule="auto"/>
        <w:ind w:left="0" w:leftChars="0" w:right="0" w:rightChars="0" w:firstLine="0" w:firstLineChars="0"/>
        <w:rPr>
          <w:rFonts w:hint="eastAsia"/>
        </w:rPr>
      </w:pPr>
    </w:p>
    <w:p w14:paraId="0CD68363">
      <w:pPr>
        <w:numPr>
          <w:ilvl w:val="0"/>
          <w:numId w:val="0"/>
        </w:numPr>
        <w:spacing w:after="0" w:line="314" w:lineRule="auto"/>
        <w:ind w:left="0" w:leftChars="0" w:right="0" w:rightChars="0" w:firstLine="0" w:firstLineChars="0"/>
        <w:rPr>
          <w:rFonts w:hint="eastAsia"/>
        </w:rPr>
      </w:pPr>
      <w:r>
        <w:rPr>
          <w:rFonts w:hint="eastAsia"/>
        </w:rPr>
        <w:t>It may also be called universal, or understood to be universal, because in this judgment, sentence shall be passed on the deeds of all men and angels, and on matters generally, without any exception. It is also called the last judgment, because no new judgment is to be expected after it — only the execution of that judgment will follow.</w:t>
      </w:r>
    </w:p>
    <w:p w14:paraId="5884183A">
      <w:pPr>
        <w:numPr>
          <w:ilvl w:val="0"/>
          <w:numId w:val="0"/>
        </w:numPr>
        <w:spacing w:after="0" w:line="314" w:lineRule="auto"/>
        <w:ind w:left="0" w:leftChars="0" w:right="0" w:rightChars="0" w:firstLine="0" w:firstLineChars="0"/>
        <w:rPr>
          <w:rFonts w:hint="eastAsia"/>
        </w:rPr>
      </w:pPr>
      <w:r>
        <w:rPr>
          <w:rFonts w:hint="eastAsia"/>
        </w:rPr>
        <w:t>它也可被称为普遍性的，或被理解为普遍性的，因为在这审判中，将对所有人和天使的行为，以及一般事项，不例外地作出判决。它也被称为最后的审判，因为在它之后不会有新的审判——只有那审判的执行将会随之而来。</w:t>
      </w:r>
    </w:p>
    <w:p w14:paraId="3222C529">
      <w:pPr>
        <w:numPr>
          <w:ilvl w:val="0"/>
          <w:numId w:val="0"/>
        </w:numPr>
        <w:spacing w:after="0" w:line="314" w:lineRule="auto"/>
        <w:ind w:left="0" w:leftChars="0" w:right="0" w:rightChars="0" w:firstLine="0" w:firstLineChars="0"/>
        <w:rPr>
          <w:rFonts w:hint="eastAsia"/>
        </w:rPr>
      </w:pPr>
    </w:p>
    <w:p w14:paraId="35460488">
      <w:pPr>
        <w:numPr>
          <w:ilvl w:val="0"/>
          <w:numId w:val="0"/>
        </w:numPr>
        <w:spacing w:after="0" w:line="314" w:lineRule="auto"/>
        <w:ind w:left="0" w:leftChars="0" w:right="0" w:rightChars="0" w:firstLine="0" w:firstLineChars="0"/>
        <w:rPr>
          <w:rFonts w:hint="eastAsia"/>
        </w:rPr>
      </w:pPr>
      <w:r>
        <w:rPr>
          <w:rFonts w:hint="eastAsia"/>
        </w:rPr>
        <w:t>Reason 1. Because before that time the judgment of God towards men is not completed and fully perfected; because in this life through God's forbearance and long patience, evil men enjoy many good things, and good men are oppressed with many evils.</w:t>
      </w:r>
    </w:p>
    <w:p w14:paraId="1D0F8CBD">
      <w:pPr>
        <w:numPr>
          <w:ilvl w:val="0"/>
          <w:numId w:val="0"/>
        </w:numPr>
        <w:spacing w:after="0" w:line="314" w:lineRule="auto"/>
        <w:ind w:left="0" w:leftChars="0" w:right="0" w:rightChars="0" w:firstLine="0" w:firstLineChars="0"/>
        <w:rPr>
          <w:rFonts w:hint="eastAsia"/>
        </w:rPr>
      </w:pPr>
      <w:r>
        <w:rPr>
          <w:rFonts w:hint="eastAsia"/>
        </w:rPr>
        <w:t>理由1. 因为在那时间之前，神对人的审判尚未完成和完全成就；因为在今生，通过神的宽容和长久忍耐，恶人享受许多好处，而好人则遭受许多苦难。</w:t>
      </w:r>
    </w:p>
    <w:p w14:paraId="08FEBC60">
      <w:pPr>
        <w:numPr>
          <w:ilvl w:val="0"/>
          <w:numId w:val="0"/>
        </w:numPr>
        <w:spacing w:after="0" w:line="314" w:lineRule="auto"/>
        <w:ind w:left="0" w:leftChars="0" w:right="0" w:rightChars="0" w:firstLine="0" w:firstLineChars="0"/>
        <w:rPr>
          <w:rFonts w:hint="eastAsia"/>
        </w:rPr>
      </w:pPr>
    </w:p>
    <w:p w14:paraId="05886387">
      <w:pPr>
        <w:numPr>
          <w:ilvl w:val="0"/>
          <w:numId w:val="0"/>
        </w:numPr>
        <w:spacing w:after="0" w:line="314" w:lineRule="auto"/>
        <w:ind w:left="0" w:leftChars="0" w:right="0" w:rightChars="0" w:firstLine="0" w:firstLineChars="0"/>
        <w:rPr>
          <w:rFonts w:hint="eastAsia"/>
        </w:rPr>
      </w:pPr>
      <w:r>
        <w:rPr>
          <w:rFonts w:hint="eastAsia"/>
        </w:rPr>
        <w:t>From this consideration, even many of the Heathens gathered that rewards and punishments were more justly and equally to be distributed, where it would be ill with evil men, and not well at all; and it would go well with good men, and not ill at all.</w:t>
      </w:r>
    </w:p>
    <w:p w14:paraId="1BB6FBA6">
      <w:pPr>
        <w:numPr>
          <w:ilvl w:val="0"/>
          <w:numId w:val="0"/>
        </w:numPr>
        <w:spacing w:after="0" w:line="314" w:lineRule="auto"/>
        <w:ind w:left="0" w:leftChars="0" w:right="0" w:rightChars="0" w:firstLine="0" w:firstLineChars="0"/>
        <w:rPr>
          <w:rFonts w:hint="eastAsia"/>
        </w:rPr>
      </w:pPr>
      <w:r>
        <w:rPr>
          <w:rFonts w:hint="eastAsia"/>
        </w:rPr>
        <w:t>从这考虑出发，甚至许多异教徒也推断出赏罚将更公正、更平等地分配，在那里恶人将遭受苦难，毫无好处；而好人将得到好处，毫无苦难。</w:t>
      </w:r>
    </w:p>
    <w:p w14:paraId="05C0A510">
      <w:pPr>
        <w:numPr>
          <w:ilvl w:val="0"/>
          <w:numId w:val="0"/>
        </w:numPr>
        <w:spacing w:after="0" w:line="314" w:lineRule="auto"/>
        <w:ind w:left="0" w:leftChars="0" w:right="0" w:rightChars="0" w:firstLine="0" w:firstLineChars="0"/>
        <w:rPr>
          <w:rFonts w:hint="eastAsia"/>
        </w:rPr>
      </w:pPr>
    </w:p>
    <w:p w14:paraId="584B5E27">
      <w:pPr>
        <w:numPr>
          <w:ilvl w:val="0"/>
          <w:numId w:val="0"/>
        </w:numPr>
        <w:spacing w:after="0" w:line="314" w:lineRule="auto"/>
        <w:ind w:left="0" w:leftChars="0" w:right="0" w:rightChars="0" w:firstLine="0" w:firstLineChars="0"/>
        <w:rPr>
          <w:rFonts w:hint="eastAsia"/>
        </w:rPr>
      </w:pPr>
      <w:r>
        <w:rPr>
          <w:rFonts w:hint="eastAsia"/>
        </w:rPr>
        <w:t>This reason also seems to be 200 confirmed by our Lord himself, Luk 16.15, and by the Apostle Paul, 201 1Cor 15.19.</w:t>
      </w:r>
    </w:p>
    <w:p w14:paraId="1DFD08C2">
      <w:pPr>
        <w:numPr>
          <w:ilvl w:val="0"/>
          <w:numId w:val="0"/>
        </w:numPr>
        <w:spacing w:after="0" w:line="314" w:lineRule="auto"/>
        <w:ind w:left="0" w:leftChars="0" w:right="0" w:rightChars="0" w:firstLine="0" w:firstLineChars="0"/>
        <w:rPr>
          <w:rFonts w:hint="eastAsia"/>
        </w:rPr>
      </w:pPr>
      <w:r>
        <w:rPr>
          <w:rFonts w:hint="eastAsia"/>
        </w:rPr>
        <w:t>这理由似乎也被200我们的主自己在路加福音16:15中所确认，以及使徒保罗在2011哥林多前书15:19中所确认。</w:t>
      </w:r>
    </w:p>
    <w:p w14:paraId="05FA7DCF">
      <w:pPr>
        <w:numPr>
          <w:ilvl w:val="0"/>
          <w:numId w:val="0"/>
        </w:numPr>
        <w:spacing w:after="0" w:line="314" w:lineRule="auto"/>
        <w:ind w:left="0" w:leftChars="0" w:right="0" w:rightChars="0" w:firstLine="0" w:firstLineChars="0"/>
        <w:rPr>
          <w:rFonts w:hint="eastAsia"/>
        </w:rPr>
      </w:pPr>
    </w:p>
    <w:p w14:paraId="00B0B5C5">
      <w:pPr>
        <w:numPr>
          <w:ilvl w:val="0"/>
          <w:numId w:val="0"/>
        </w:numPr>
        <w:spacing w:after="0" w:line="314" w:lineRule="auto"/>
        <w:ind w:left="0" w:leftChars="0" w:right="0" w:rightChars="0" w:firstLine="0" w:firstLineChars="0"/>
        <w:rPr>
          <w:rFonts w:hint="eastAsia"/>
        </w:rPr>
      </w:pPr>
      <w:r>
        <w:rPr>
          <w:rFonts w:hint="eastAsia"/>
        </w:rPr>
        <w:t>Now after this life, while the Soul remains separate from the body, the judgment of God is not complete, nor fully accomplished, because it has not passed on the whole man in his full being, as he was in this life while he committed the things that were to be judged.</w:t>
      </w:r>
    </w:p>
    <w:p w14:paraId="3309A4B3">
      <w:pPr>
        <w:numPr>
          <w:ilvl w:val="0"/>
          <w:numId w:val="0"/>
        </w:numPr>
        <w:spacing w:after="0" w:line="314" w:lineRule="auto"/>
        <w:ind w:left="0" w:leftChars="0" w:right="0" w:rightChars="0" w:firstLine="0" w:firstLineChars="0"/>
        <w:rPr>
          <w:rFonts w:hint="eastAsia"/>
        </w:rPr>
      </w:pPr>
      <w:r>
        <w:rPr>
          <w:rFonts w:hint="eastAsia"/>
        </w:rPr>
        <w:t>如今在此生之后，当灵魂与身体分离时，神的审判尚不完全，也未完全成就，因为它尚未施行于人的完整存在，如同他在此生犯下那些将被审判之事时的样子。</w:t>
      </w:r>
    </w:p>
    <w:p w14:paraId="32F6E413">
      <w:pPr>
        <w:numPr>
          <w:ilvl w:val="0"/>
          <w:numId w:val="0"/>
        </w:numPr>
        <w:spacing w:after="0" w:line="314" w:lineRule="auto"/>
        <w:ind w:left="0" w:leftChars="0" w:right="0" w:rightChars="0" w:firstLine="0" w:firstLineChars="0"/>
        <w:rPr>
          <w:rFonts w:hint="eastAsia"/>
        </w:rPr>
      </w:pPr>
    </w:p>
    <w:p w14:paraId="66882194">
      <w:pPr>
        <w:numPr>
          <w:ilvl w:val="0"/>
          <w:numId w:val="0"/>
        </w:numPr>
        <w:spacing w:after="0" w:line="314" w:lineRule="auto"/>
        <w:ind w:left="0" w:leftChars="0" w:right="0" w:rightChars="0" w:firstLine="0" w:firstLineChars="0"/>
        <w:rPr>
          <w:rFonts w:hint="eastAsia"/>
        </w:rPr>
      </w:pPr>
      <w:r>
        <w:rPr>
          <w:rFonts w:hint="eastAsia"/>
        </w:rPr>
        <w:t>Therefore another and fuller judgment follows and is to be looked for, than that judgment which is only on the departed souls; this last judgment shall certainly come in its own time.</w:t>
      </w:r>
    </w:p>
    <w:p w14:paraId="2DD2E03E">
      <w:pPr>
        <w:numPr>
          <w:ilvl w:val="0"/>
          <w:numId w:val="0"/>
        </w:numPr>
        <w:spacing w:after="0" w:line="314" w:lineRule="auto"/>
        <w:ind w:left="0" w:leftChars="0" w:right="0" w:rightChars="0" w:firstLine="0" w:firstLineChars="0"/>
        <w:rPr>
          <w:rFonts w:hint="eastAsia"/>
        </w:rPr>
      </w:pPr>
      <w:r>
        <w:rPr>
          <w:rFonts w:hint="eastAsia"/>
        </w:rPr>
        <w:t>因此，另一个更完全的审判将随后而来，且应当被期待，比那仅对离世灵魂的审判更为完全；这最后的审判必将在其适当的时间到来。</w:t>
      </w:r>
    </w:p>
    <w:p w14:paraId="30AD3784">
      <w:pPr>
        <w:numPr>
          <w:ilvl w:val="0"/>
          <w:numId w:val="0"/>
        </w:numPr>
        <w:spacing w:after="0" w:line="314" w:lineRule="auto"/>
        <w:ind w:left="0" w:leftChars="0" w:right="0" w:rightChars="0" w:firstLine="0" w:firstLineChars="0"/>
        <w:rPr>
          <w:rFonts w:hint="eastAsia"/>
        </w:rPr>
      </w:pPr>
    </w:p>
    <w:p w14:paraId="3BF5C7C4">
      <w:pPr>
        <w:numPr>
          <w:ilvl w:val="0"/>
          <w:numId w:val="0"/>
        </w:numPr>
        <w:spacing w:after="0" w:line="314" w:lineRule="auto"/>
        <w:ind w:left="0" w:leftChars="0" w:right="0" w:rightChars="0" w:firstLine="0" w:firstLineChars="0"/>
        <w:rPr>
          <w:rFonts w:hint="eastAsia"/>
        </w:rPr>
      </w:pPr>
      <w:r>
        <w:rPr>
          <w:rFonts w:hint="eastAsia"/>
        </w:rPr>
        <w:t>Reason 2. It is most convenient and agreeable to God's [132]glory, that God in and by Christ, in a most glorious manner, should make manifest before all, Angels as well as men, his mercy as well as his justice; that he might have the public and solemn glory of both mercy and justice; and this is the thing that will come to pass at that time, in that universal and last judgment.</w:t>
      </w:r>
    </w:p>
    <w:p w14:paraId="285EDEDE">
      <w:pPr>
        <w:numPr>
          <w:ilvl w:val="0"/>
          <w:numId w:val="0"/>
        </w:numPr>
        <w:spacing w:after="0" w:line="314" w:lineRule="auto"/>
        <w:ind w:left="0" w:leftChars="0" w:right="0" w:rightChars="0" w:firstLine="0" w:firstLineChars="0"/>
        <w:rPr>
          <w:rFonts w:hint="eastAsia"/>
        </w:rPr>
      </w:pPr>
      <w:r>
        <w:rPr>
          <w:rFonts w:hint="eastAsia"/>
        </w:rPr>
        <w:t>理由2. 对神的[132]荣耀而言，最为合宜且相符的是，神在基督里并藉着基督，以最荣耀的方式，在众人面前，无论是天使还是人，显明祂的怜悯和公义；使祂可以得到怜悯与公义两者公开而庄严的荣耀；这就是将在那时，在那普遍而最后的审判中发生的事。</w:t>
      </w:r>
    </w:p>
    <w:p w14:paraId="00299A2D">
      <w:pPr>
        <w:numPr>
          <w:ilvl w:val="0"/>
          <w:numId w:val="0"/>
        </w:numPr>
        <w:spacing w:after="0" w:line="314" w:lineRule="auto"/>
        <w:ind w:left="0" w:leftChars="0" w:right="0" w:rightChars="0" w:firstLine="0" w:firstLineChars="0"/>
        <w:rPr>
          <w:rFonts w:hint="eastAsia"/>
        </w:rPr>
      </w:pPr>
    </w:p>
    <w:p w14:paraId="1AFA9874">
      <w:pPr>
        <w:numPr>
          <w:ilvl w:val="0"/>
          <w:numId w:val="0"/>
        </w:numPr>
        <w:spacing w:after="0" w:line="314" w:lineRule="auto"/>
        <w:ind w:left="0" w:leftChars="0" w:right="0" w:rightChars="0" w:firstLine="0" w:firstLineChars="0"/>
        <w:rPr>
          <w:rFonts w:hint="eastAsia"/>
        </w:rPr>
      </w:pPr>
      <w:r>
        <w:rPr>
          <w:rFonts w:hint="eastAsia"/>
        </w:rPr>
        <w:t>Reason 3. This belongs also to the glory of God, the joy of the faithful, and just confusion of the unfaithful: that they may see before their faces the promises and threatenings of God almost perfectly and accurately fulfilled, not only particularly on their own persons now in the body, as before death; but universally upon all others, both men and Angels — which shall only be when this last and universal judgment is held.</w:t>
      </w:r>
    </w:p>
    <w:p w14:paraId="5BBD4B4C">
      <w:pPr>
        <w:numPr>
          <w:ilvl w:val="0"/>
          <w:numId w:val="0"/>
        </w:numPr>
        <w:spacing w:after="0" w:line="314" w:lineRule="auto"/>
        <w:ind w:left="0" w:leftChars="0" w:right="0" w:rightChars="0" w:firstLine="0" w:firstLineChars="0"/>
        <w:rPr>
          <w:rFonts w:hint="eastAsia"/>
        </w:rPr>
      </w:pPr>
      <w:r>
        <w:rPr>
          <w:rFonts w:hint="eastAsia"/>
        </w:rPr>
        <w:t>理由3. 这也属于神的荣耀、信徒的喜乐和不信者的公正混乱：他们可以亲眼看到神的应许和警告几乎完美而准确地应验，不仅是特别在他们自己现在身体中的人身上，如同死前那样；而是普遍地在所有其他人身上，包括人和天使——这只有在这最后和普遍的审判举行时才会发生。</w:t>
      </w:r>
    </w:p>
    <w:p w14:paraId="07FCA25D">
      <w:pPr>
        <w:numPr>
          <w:ilvl w:val="0"/>
          <w:numId w:val="0"/>
        </w:numPr>
        <w:spacing w:after="0" w:line="314" w:lineRule="auto"/>
        <w:ind w:left="0" w:leftChars="0" w:right="0" w:rightChars="0" w:firstLine="0" w:firstLineChars="0"/>
        <w:rPr>
          <w:rFonts w:hint="eastAsia"/>
        </w:rPr>
      </w:pPr>
    </w:p>
    <w:p w14:paraId="760B0F15">
      <w:pPr>
        <w:numPr>
          <w:ilvl w:val="0"/>
          <w:numId w:val="0"/>
        </w:numPr>
        <w:spacing w:after="0" w:line="314" w:lineRule="auto"/>
        <w:ind w:left="0" w:leftChars="0" w:right="0" w:rightChars="0" w:firstLine="0" w:firstLineChars="0"/>
        <w:rPr>
          <w:rFonts w:hint="eastAsia"/>
        </w:rPr>
      </w:pPr>
      <w:r>
        <w:rPr>
          <w:rFonts w:hint="eastAsia"/>
        </w:rPr>
        <w:t>Use 1. Of Information: that we take care to have our faith and hope solidly confirmed and strongly rooted about this article, lest we be in any way troubled with profane blasphemies and mockings of Infidels and Heathens, who first cast down and trample on the profession of this article by their life and manners; and then also fight and dispute against it by words and speeches, concerning whom we are warned 202by the Apostle St. Peter, 2Pet 3.3-4, etc.</w:t>
      </w:r>
    </w:p>
    <w:p w14:paraId="25C66A6A">
      <w:pPr>
        <w:numPr>
          <w:ilvl w:val="0"/>
          <w:numId w:val="0"/>
        </w:numPr>
        <w:spacing w:after="0" w:line="314" w:lineRule="auto"/>
        <w:ind w:left="0" w:leftChars="0" w:right="0" w:rightChars="0" w:firstLine="0" w:firstLineChars="0"/>
        <w:rPr>
          <w:rFonts w:hint="eastAsia"/>
        </w:rPr>
      </w:pPr>
      <w:r>
        <w:rPr>
          <w:rFonts w:hint="eastAsia"/>
        </w:rPr>
        <w:t>用途1. 关于信息：我们要谨慎，使我们的信心和盼望关于这条教义得以坚固确认并深深扎根，免得我们在任何方面被亵渎的亵渎和异教徒的嘲笑所困扰，这些人首先以他们的生活和行为推翻并践踏对这条教义的告白；然后又用言语和演说与之争辩，关于他们，我们被202使徒彼得在彼得后书3:3-4等处警告过。</w:t>
      </w:r>
    </w:p>
    <w:p w14:paraId="7AEAD780">
      <w:pPr>
        <w:numPr>
          <w:ilvl w:val="0"/>
          <w:numId w:val="0"/>
        </w:numPr>
        <w:spacing w:after="0" w:line="314" w:lineRule="auto"/>
        <w:ind w:left="0" w:leftChars="0" w:right="0" w:rightChars="0" w:firstLine="0" w:firstLineChars="0"/>
        <w:rPr>
          <w:rFonts w:hint="eastAsia"/>
        </w:rPr>
      </w:pPr>
    </w:p>
    <w:p w14:paraId="7762C1A6">
      <w:pPr>
        <w:numPr>
          <w:ilvl w:val="0"/>
          <w:numId w:val="0"/>
        </w:numPr>
        <w:spacing w:after="0" w:line="314" w:lineRule="auto"/>
        <w:ind w:left="0" w:leftChars="0" w:right="0" w:rightChars="0" w:firstLine="0" w:firstLineChars="0"/>
        <w:rPr>
          <w:rFonts w:hint="eastAsia"/>
        </w:rPr>
      </w:pPr>
      <w:r>
        <w:rPr>
          <w:rFonts w:hint="eastAsia"/>
        </w:rPr>
        <w:t>Use 2. Of Admonition: that with all fear and trembling, we watch over our ways as those who certainly mind and look for the day of 203this judgment, 1Pet 1.17; 2Pet 3.11-12.</w:t>
      </w:r>
    </w:p>
    <w:p w14:paraId="00AB85C2">
      <w:pPr>
        <w:numPr>
          <w:ilvl w:val="0"/>
          <w:numId w:val="0"/>
        </w:numPr>
        <w:spacing w:after="0" w:line="314" w:lineRule="auto"/>
        <w:ind w:left="0" w:leftChars="0" w:right="0" w:rightChars="0" w:firstLine="0" w:firstLineChars="0"/>
        <w:rPr>
          <w:rFonts w:hint="eastAsia"/>
        </w:rPr>
      </w:pPr>
      <w:r>
        <w:rPr>
          <w:rFonts w:hint="eastAsia"/>
        </w:rPr>
        <w:t>用途2. 关于警戒：我们当存着一切敬畏战兢，谨守我们的道路，如同那些确实思念并等候203这审判之日的人，彼得前书1:17；彼得后书3:11-12。</w:t>
      </w:r>
    </w:p>
    <w:p w14:paraId="2632364B">
      <w:pPr>
        <w:numPr>
          <w:ilvl w:val="0"/>
          <w:numId w:val="0"/>
        </w:numPr>
        <w:spacing w:after="0" w:line="314" w:lineRule="auto"/>
        <w:ind w:left="0" w:leftChars="0" w:right="0" w:rightChars="0" w:firstLine="0" w:firstLineChars="0"/>
        <w:rPr>
          <w:rFonts w:hint="eastAsia"/>
        </w:rPr>
      </w:pPr>
    </w:p>
    <w:p w14:paraId="283CE255">
      <w:pPr>
        <w:numPr>
          <w:ilvl w:val="0"/>
          <w:numId w:val="0"/>
        </w:numPr>
        <w:spacing w:after="0" w:line="314" w:lineRule="auto"/>
        <w:ind w:left="0" w:leftChars="0" w:right="0" w:rightChars="0" w:firstLine="0" w:firstLineChars="0"/>
        <w:rPr>
          <w:rFonts w:hint="eastAsia"/>
        </w:rPr>
      </w:pPr>
      <w:r>
        <w:rPr>
          <w:rFonts w:hint="eastAsia"/>
        </w:rPr>
        <w:t>Doctrine 2. Our Lord Jesus Christ will be Judge in this judgment.</w:t>
      </w:r>
    </w:p>
    <w:p w14:paraId="31D7CAEB">
      <w:pPr>
        <w:numPr>
          <w:ilvl w:val="0"/>
          <w:numId w:val="0"/>
        </w:numPr>
        <w:spacing w:after="0" w:line="314" w:lineRule="auto"/>
        <w:ind w:left="0" w:leftChars="0" w:right="0" w:rightChars="0" w:firstLine="0" w:firstLineChars="0"/>
        <w:rPr>
          <w:rFonts w:hint="eastAsia"/>
        </w:rPr>
      </w:pPr>
      <w:r>
        <w:rPr>
          <w:rFonts w:hint="eastAsia"/>
        </w:rPr>
        <w:t>教义2. 我们的主耶稣基督将在这审判中作审判者。</w:t>
      </w:r>
    </w:p>
    <w:p w14:paraId="032013B5">
      <w:pPr>
        <w:numPr>
          <w:ilvl w:val="0"/>
          <w:numId w:val="0"/>
        </w:numPr>
        <w:spacing w:after="0" w:line="314" w:lineRule="auto"/>
        <w:ind w:left="0" w:leftChars="0" w:right="0" w:rightChars="0" w:firstLine="0" w:firstLineChars="0"/>
        <w:rPr>
          <w:rFonts w:hint="eastAsia"/>
        </w:rPr>
      </w:pPr>
    </w:p>
    <w:p w14:paraId="63535CDA">
      <w:pPr>
        <w:numPr>
          <w:ilvl w:val="0"/>
          <w:numId w:val="0"/>
        </w:numPr>
        <w:spacing w:after="0" w:line="314" w:lineRule="auto"/>
        <w:ind w:left="0" w:leftChars="0" w:right="0" w:rightChars="0" w:firstLine="0" w:firstLineChars="0"/>
        <w:rPr>
          <w:rFonts w:hint="eastAsia"/>
          <w:i w:val="0"/>
          <w:iCs w:val="0"/>
        </w:rPr>
      </w:pPr>
      <w:r>
        <w:rPr>
          <w:rFonts w:hint="eastAsia"/>
          <w:i w:val="0"/>
          <w:iCs w:val="0"/>
        </w:rPr>
        <w:t>Reason 1. Because it belongs to his Kingly office and power, whereby he was made Lord and King, [133]and had all judgment committed to him.</w:t>
      </w:r>
    </w:p>
    <w:p w14:paraId="1128DA49">
      <w:pPr>
        <w:numPr>
          <w:ilvl w:val="0"/>
          <w:numId w:val="0"/>
        </w:numPr>
        <w:spacing w:after="0" w:line="314" w:lineRule="auto"/>
        <w:ind w:left="0" w:leftChars="0" w:right="0" w:rightChars="0" w:firstLine="0" w:firstLineChars="0"/>
        <w:rPr>
          <w:rFonts w:hint="eastAsia"/>
          <w:i w:val="0"/>
          <w:iCs w:val="0"/>
        </w:rPr>
      </w:pPr>
      <w:r>
        <w:rPr>
          <w:rFonts w:hint="eastAsia"/>
          <w:i w:val="0"/>
          <w:iCs w:val="0"/>
        </w:rPr>
        <w:t>理由1. 因为这属于祂的王权和能力，藉此祂被立为主和王，[133]并有一切审判的权柄交托给祂。</w:t>
      </w:r>
    </w:p>
    <w:p w14:paraId="4A4BE1F2">
      <w:pPr>
        <w:numPr>
          <w:ilvl w:val="0"/>
          <w:numId w:val="0"/>
        </w:numPr>
        <w:spacing w:after="0" w:line="314" w:lineRule="auto"/>
        <w:ind w:left="0" w:leftChars="0" w:right="0" w:rightChars="0" w:firstLine="0" w:firstLineChars="0"/>
        <w:rPr>
          <w:rFonts w:hint="eastAsia"/>
          <w:i w:val="0"/>
          <w:iCs w:val="0"/>
        </w:rPr>
      </w:pPr>
    </w:p>
    <w:p w14:paraId="14F913EC">
      <w:pPr>
        <w:ind w:left="-5" w:right="0"/>
        <w:rPr>
          <w:rFonts w:hint="eastAsia"/>
          <w:i w:val="0"/>
          <w:iCs w:val="0"/>
        </w:rPr>
      </w:pPr>
      <w:r>
        <w:rPr>
          <w:rFonts w:hint="eastAsia"/>
          <w:i w:val="0"/>
          <w:iCs w:val="0"/>
        </w:rPr>
        <w:t>Reason 2. Because Christ is the one from whom and by whom the faithful have salvation adjudged to them, even in this life; and from whom also unbelievers have death adjudged to them. Now it is the same judgment that in this life both ways have begun, and in the last judgment shall be fully manifested and perfected.</w:t>
      </w:r>
    </w:p>
    <w:p w14:paraId="351F8799">
      <w:pPr>
        <w:ind w:left="-5" w:right="0"/>
        <w:rPr>
          <w:rFonts w:hint="eastAsia"/>
          <w:i w:val="0"/>
          <w:iCs w:val="0"/>
        </w:rPr>
      </w:pPr>
      <w:r>
        <w:rPr>
          <w:rFonts w:hint="eastAsia"/>
          <w:i w:val="0"/>
          <w:iCs w:val="0"/>
        </w:rPr>
        <w:t>理由2. 因为基督是那位赐予信徒救恩的审判者，即使在今生也是如此；也是那位对不信者宣判死亡的审判者。如今，这同一审判在今生已经两方面都开始了，并将在最后的审判中被完全彰显和成全。</w:t>
      </w:r>
    </w:p>
    <w:p w14:paraId="10539D10">
      <w:pPr>
        <w:ind w:left="-5" w:right="0"/>
        <w:rPr>
          <w:rFonts w:hint="eastAsia"/>
          <w:i w:val="0"/>
          <w:iCs w:val="0"/>
        </w:rPr>
      </w:pPr>
    </w:p>
    <w:p w14:paraId="1DB47F3C">
      <w:pPr>
        <w:ind w:left="-5" w:right="0"/>
        <w:rPr>
          <w:rFonts w:hint="eastAsia"/>
          <w:i w:val="0"/>
          <w:iCs w:val="0"/>
        </w:rPr>
      </w:pPr>
      <w:r>
        <w:rPr>
          <w:rFonts w:hint="eastAsia"/>
          <w:i w:val="0"/>
          <w:iCs w:val="0"/>
        </w:rPr>
        <w:t>Reason 3. Because it is at that time that Christ should fully and actually triumph over all enemies and opposite power, and crown all his own servants, soldiers, and adherents. And this is most conveniently and gloriously done in the form of public and solemn judgment.</w:t>
      </w:r>
    </w:p>
    <w:p w14:paraId="7E1457FE">
      <w:pPr>
        <w:ind w:left="-5" w:right="0"/>
        <w:rPr>
          <w:rFonts w:hint="eastAsia"/>
          <w:i w:val="0"/>
          <w:iCs w:val="0"/>
        </w:rPr>
      </w:pPr>
      <w:r>
        <w:rPr>
          <w:rFonts w:hint="eastAsia"/>
          <w:i w:val="0"/>
          <w:iCs w:val="0"/>
        </w:rPr>
        <w:t>理由3. 因为正是在那时，基督将完全且实际地战胜所有仇敌和敌对势力，并冠冕祂自己所有的仆人、战士和追随者。而这最便当且荣耀地以公开和庄严的审判形式完成。</w:t>
      </w:r>
    </w:p>
    <w:p w14:paraId="139AB871">
      <w:pPr>
        <w:ind w:left="-5" w:right="0"/>
        <w:rPr>
          <w:rFonts w:hint="eastAsia"/>
          <w:i w:val="0"/>
          <w:iCs w:val="0"/>
        </w:rPr>
      </w:pPr>
    </w:p>
    <w:p w14:paraId="62B1FBCF">
      <w:pPr>
        <w:ind w:left="-5" w:right="0"/>
        <w:rPr>
          <w:rFonts w:hint="eastAsia"/>
          <w:i w:val="0"/>
          <w:iCs w:val="0"/>
        </w:rPr>
      </w:pPr>
      <w:r>
        <w:rPr>
          <w:rFonts w:hint="eastAsia"/>
          <w:i w:val="0"/>
          <w:iCs w:val="0"/>
        </w:rPr>
        <w:t>Use. Of Consolation: chiefly to the faithful, because they shall have for their Judge the one whom they received as their Redeemer, Justifier, Sanctifier, and Intercessor or Advocate; and from whom therefore they may with all confidence expect all good.</w:t>
      </w:r>
    </w:p>
    <w:p w14:paraId="7264008C">
      <w:pPr>
        <w:ind w:left="-5" w:right="0"/>
        <w:rPr>
          <w:rFonts w:hint="eastAsia"/>
          <w:i w:val="0"/>
          <w:iCs w:val="0"/>
        </w:rPr>
      </w:pPr>
      <w:r>
        <w:rPr>
          <w:rFonts w:hint="eastAsia"/>
          <w:i w:val="0"/>
          <w:iCs w:val="0"/>
        </w:rPr>
        <w:t>用途：安慰：主要是对信徒而言，因为他们将以他们所接受的救赎主、称义者、成圣者和代求者或中保作为他们的审判官；因此他们可以满怀信心地期待一切美善从祂而来。</w:t>
      </w:r>
    </w:p>
    <w:p w14:paraId="19E28D75">
      <w:pPr>
        <w:ind w:left="-5" w:right="0"/>
        <w:rPr>
          <w:rFonts w:hint="eastAsia"/>
          <w:i w:val="0"/>
          <w:iCs w:val="0"/>
        </w:rPr>
      </w:pPr>
    </w:p>
    <w:p w14:paraId="3FF514BE">
      <w:pPr>
        <w:ind w:left="-5" w:right="0"/>
        <w:rPr>
          <w:rFonts w:hint="eastAsia"/>
          <w:i w:val="0"/>
          <w:iCs w:val="0"/>
        </w:rPr>
      </w:pPr>
      <w:r>
        <w:rPr>
          <w:rFonts w:hint="eastAsia"/>
          <w:i w:val="0"/>
          <w:iCs w:val="0"/>
        </w:rPr>
        <w:t>Doctrine 3. Christ's glory at that time shall be incomparable.</w:t>
      </w:r>
    </w:p>
    <w:p w14:paraId="58D18D61">
      <w:pPr>
        <w:ind w:left="-5" w:right="0"/>
        <w:rPr>
          <w:rFonts w:hint="eastAsia"/>
          <w:i w:val="0"/>
          <w:iCs w:val="0"/>
        </w:rPr>
      </w:pPr>
      <w:r>
        <w:rPr>
          <w:rFonts w:hint="eastAsia"/>
          <w:i w:val="0"/>
          <w:iCs w:val="0"/>
        </w:rPr>
        <w:t>教义3. 基督在那时的荣耀将是无与伦比的。</w:t>
      </w:r>
    </w:p>
    <w:p w14:paraId="07B1212D">
      <w:pPr>
        <w:ind w:left="-5" w:right="0"/>
        <w:rPr>
          <w:rFonts w:hint="eastAsia"/>
          <w:i w:val="0"/>
          <w:iCs w:val="0"/>
        </w:rPr>
      </w:pPr>
    </w:p>
    <w:p w14:paraId="72D8A975">
      <w:pPr>
        <w:ind w:left="-5" w:right="0"/>
        <w:rPr>
          <w:rFonts w:hint="eastAsia"/>
          <w:i w:val="0"/>
          <w:iCs w:val="0"/>
        </w:rPr>
      </w:pPr>
      <w:r>
        <w:rPr>
          <w:rFonts w:hint="eastAsia"/>
          <w:i w:val="0"/>
          <w:iCs w:val="0"/>
        </w:rPr>
        <w:t>It appears from the Text that if the Angels that are so glorious shall then be his Ministers of State and attendants; and that his Throne with all the rest of that procedure shall be so glorious, then it must be that Christ himself is excellent in glory above all that we can think of.</w:t>
      </w:r>
    </w:p>
    <w:p w14:paraId="2996DB1A">
      <w:pPr>
        <w:ind w:left="-5" w:right="0"/>
        <w:rPr>
          <w:rFonts w:hint="eastAsia"/>
          <w:i w:val="0"/>
          <w:iCs w:val="0"/>
        </w:rPr>
      </w:pPr>
      <w:r>
        <w:rPr>
          <w:rFonts w:hint="eastAsia"/>
          <w:i w:val="0"/>
          <w:iCs w:val="0"/>
        </w:rPr>
        <w:t>从经文中可见，如果那些如此荣耀的天使将成为祂的国家大臣和侍从；并且祂的宝座与所有其余程序都如此荣耀，那么基督自己必定在荣耀上超越我们所能想象的一切。</w:t>
      </w:r>
    </w:p>
    <w:p w14:paraId="3430BF89">
      <w:pPr>
        <w:ind w:left="-5" w:right="0"/>
        <w:rPr>
          <w:rFonts w:hint="eastAsia"/>
          <w:i w:val="0"/>
          <w:iCs w:val="0"/>
        </w:rPr>
      </w:pPr>
    </w:p>
    <w:p w14:paraId="57F02567">
      <w:pPr>
        <w:ind w:left="-5" w:right="0"/>
        <w:rPr>
          <w:rFonts w:hint="eastAsia"/>
          <w:i w:val="0"/>
          <w:iCs w:val="0"/>
        </w:rPr>
      </w:pPr>
      <w:r>
        <w:rPr>
          <w:rFonts w:hint="eastAsia"/>
          <w:i w:val="0"/>
          <w:iCs w:val="0"/>
        </w:rPr>
        <w:t>Reason 1. Because the exercise of this judgment belongs to the manifestation of Christ's highest exaltation.</w:t>
      </w:r>
    </w:p>
    <w:p w14:paraId="63C5E062">
      <w:pPr>
        <w:ind w:left="-5" w:right="0"/>
        <w:rPr>
          <w:rFonts w:hint="eastAsia"/>
          <w:i w:val="0"/>
          <w:iCs w:val="0"/>
        </w:rPr>
      </w:pPr>
      <w:r>
        <w:rPr>
          <w:rFonts w:hint="eastAsia"/>
          <w:i w:val="0"/>
          <w:iCs w:val="0"/>
        </w:rPr>
        <w:t>理由1. 因为这审判的执行属于基督最高高举的彰显。</w:t>
      </w:r>
    </w:p>
    <w:p w14:paraId="2DB3DB1B">
      <w:pPr>
        <w:ind w:left="-5" w:right="0"/>
        <w:rPr>
          <w:rFonts w:hint="eastAsia"/>
          <w:i w:val="0"/>
          <w:iCs w:val="0"/>
        </w:rPr>
      </w:pPr>
    </w:p>
    <w:p w14:paraId="4374EB86">
      <w:pPr>
        <w:ind w:left="-5" w:right="0"/>
        <w:rPr>
          <w:rFonts w:hint="eastAsia"/>
          <w:i w:val="0"/>
          <w:iCs w:val="0"/>
        </w:rPr>
      </w:pPr>
      <w:r>
        <w:rPr>
          <w:rFonts w:hint="eastAsia"/>
          <w:i w:val="0"/>
          <w:iCs w:val="0"/>
        </w:rPr>
        <w:t>Reason 2. Because the very end of his coming was to give glory to those who sought God in him. It is fitting then that Christ appears in greatest glory.</w:t>
      </w:r>
    </w:p>
    <w:p w14:paraId="1D8C206E">
      <w:pPr>
        <w:ind w:left="-5" w:right="0"/>
        <w:rPr>
          <w:rFonts w:hint="eastAsia"/>
          <w:i w:val="0"/>
          <w:iCs w:val="0"/>
        </w:rPr>
      </w:pPr>
      <w:r>
        <w:rPr>
          <w:rFonts w:hint="eastAsia"/>
          <w:i w:val="0"/>
          <w:iCs w:val="0"/>
        </w:rPr>
        <w:t>理由2. 因为祂降临的真正目的是要赐荣耀给那些在祂里面寻求神的人。因此，基督以最大的荣耀显现是合宜的。</w:t>
      </w:r>
    </w:p>
    <w:p w14:paraId="0407C5DE">
      <w:pPr>
        <w:ind w:left="-5" w:right="0"/>
        <w:rPr>
          <w:rFonts w:hint="eastAsia"/>
          <w:i w:val="0"/>
          <w:iCs w:val="0"/>
        </w:rPr>
      </w:pPr>
    </w:p>
    <w:p w14:paraId="08BECC23">
      <w:pPr>
        <w:ind w:left="-5" w:right="0"/>
        <w:rPr>
          <w:rFonts w:hint="eastAsia"/>
          <w:i w:val="0"/>
          <w:iCs w:val="0"/>
        </w:rPr>
      </w:pPr>
      <w:r>
        <w:rPr>
          <w:rFonts w:hint="eastAsia"/>
          <w:i w:val="0"/>
          <w:iCs w:val="0"/>
        </w:rPr>
        <w:t>Reason 3. The majesty of the supreme Judge of the [134] world, and the terror and confusion of his enemies that they must be put to, require that he should come clothed in the greatest glory.</w:t>
      </w:r>
    </w:p>
    <w:p w14:paraId="5A9222D9">
      <w:pPr>
        <w:ind w:left="-5" w:right="0"/>
        <w:rPr>
          <w:rFonts w:hint="eastAsia"/>
          <w:i w:val="0"/>
          <w:iCs w:val="0"/>
        </w:rPr>
      </w:pPr>
      <w:r>
        <w:rPr>
          <w:rFonts w:hint="eastAsia"/>
          <w:i w:val="0"/>
          <w:iCs w:val="0"/>
        </w:rPr>
        <w:t>理由3. 这位[134]世界最高审判者的威严，以及祂的仇敌必须面对的恐惧和混乱，都要求祂披戴着最大的荣耀而来。</w:t>
      </w:r>
    </w:p>
    <w:p w14:paraId="4A402A87">
      <w:pPr>
        <w:ind w:left="-5" w:right="0"/>
        <w:rPr>
          <w:rFonts w:hint="eastAsia"/>
          <w:i w:val="0"/>
          <w:iCs w:val="0"/>
        </w:rPr>
      </w:pPr>
    </w:p>
    <w:p w14:paraId="3D31E738">
      <w:pPr>
        <w:ind w:left="-5" w:right="0"/>
        <w:rPr>
          <w:rFonts w:hint="eastAsia"/>
          <w:i w:val="0"/>
          <w:iCs w:val="0"/>
        </w:rPr>
      </w:pPr>
      <w:r>
        <w:rPr>
          <w:rFonts w:hint="eastAsia"/>
          <w:i w:val="0"/>
          <w:iCs w:val="0"/>
        </w:rPr>
        <w:t>Use. Of Consolation: to the faithful, against the crosses and contempts to which they are liable in this world together with Christ; because just as now they are partakers of the cross of Christ, so then they shall be partakers of his glory.</w:t>
      </w:r>
    </w:p>
    <w:p w14:paraId="4D91AE1F">
      <w:pPr>
        <w:ind w:left="-5" w:right="0"/>
        <w:rPr>
          <w:rFonts w:hint="eastAsia"/>
          <w:i w:val="0"/>
          <w:iCs w:val="0"/>
        </w:rPr>
      </w:pPr>
      <w:r>
        <w:rPr>
          <w:rFonts w:hint="eastAsia"/>
          <w:i w:val="0"/>
          <w:iCs w:val="0"/>
        </w:rPr>
        <w:t>用途：安慰：给信徒的，针对他们在这世上与基督一同承受的十字架和轻蔑；因为正如他们现在是基督十字架的分享者，那时他们也将成为祂荣耀的分享者。</w:t>
      </w:r>
    </w:p>
    <w:p w14:paraId="5AB05186">
      <w:pPr>
        <w:ind w:left="-5" w:right="0"/>
        <w:rPr>
          <w:rFonts w:hint="eastAsia"/>
          <w:i w:val="0"/>
          <w:iCs w:val="0"/>
        </w:rPr>
      </w:pPr>
    </w:p>
    <w:p w14:paraId="253FA1FA">
      <w:pPr>
        <w:ind w:left="-5" w:right="0"/>
        <w:rPr>
          <w:rFonts w:hint="eastAsia"/>
          <w:i w:val="0"/>
          <w:iCs w:val="0"/>
        </w:rPr>
      </w:pPr>
      <w:r>
        <w:rPr>
          <w:rFonts w:hint="eastAsia"/>
          <w:i w:val="0"/>
          <w:iCs w:val="0"/>
        </w:rPr>
        <w:t>Doctrine 4. In this judgment, the condition of the godly and ungodly shall be quite unlike and opposite to one another.</w:t>
      </w:r>
    </w:p>
    <w:p w14:paraId="3E93D76B">
      <w:pPr>
        <w:ind w:left="-5" w:right="0"/>
        <w:rPr>
          <w:rFonts w:hint="eastAsia"/>
          <w:i w:val="0"/>
          <w:iCs w:val="0"/>
        </w:rPr>
      </w:pPr>
      <w:r>
        <w:rPr>
          <w:rFonts w:hint="eastAsia"/>
          <w:i w:val="0"/>
          <w:iCs w:val="0"/>
        </w:rPr>
        <w:t>教义4. 在这审判中，敬虔者和不敬虔者的处境将完全不同且相反。</w:t>
      </w:r>
    </w:p>
    <w:p w14:paraId="608482E8">
      <w:pPr>
        <w:ind w:left="-5" w:right="0"/>
        <w:rPr>
          <w:rFonts w:hint="eastAsia"/>
          <w:i w:val="0"/>
          <w:iCs w:val="0"/>
        </w:rPr>
      </w:pPr>
    </w:p>
    <w:p w14:paraId="30ABC591">
      <w:pPr>
        <w:ind w:left="-5" w:right="0"/>
        <w:rPr>
          <w:rFonts w:hint="eastAsia"/>
          <w:i w:val="0"/>
          <w:iCs w:val="0"/>
        </w:rPr>
      </w:pPr>
      <w:r>
        <w:rPr>
          <w:rFonts w:hint="eastAsia"/>
          <w:i w:val="0"/>
          <w:iCs w:val="0"/>
        </w:rPr>
        <w:t>This is taught in the Text by the separation of the sheep from the goats; by the right hand and the left; by come you blessed, and go you cursed.</w:t>
      </w:r>
    </w:p>
    <w:p w14:paraId="53E0D197">
      <w:pPr>
        <w:ind w:left="-5" w:right="0"/>
        <w:rPr>
          <w:rFonts w:hint="eastAsia"/>
          <w:i w:val="0"/>
          <w:iCs w:val="0"/>
        </w:rPr>
      </w:pPr>
      <w:r>
        <w:rPr>
          <w:rFonts w:hint="eastAsia"/>
          <w:i w:val="0"/>
          <w:iCs w:val="0"/>
        </w:rPr>
        <w:t>这在经文中由绵羊与山羊的分离所教导；由右手和左手；由"你们这蒙福的，来"和"你们这被咒诅的，去"所表明。</w:t>
      </w:r>
    </w:p>
    <w:p w14:paraId="57B4A5A8">
      <w:pPr>
        <w:ind w:left="-5" w:right="0"/>
        <w:rPr>
          <w:rFonts w:hint="eastAsia"/>
          <w:i w:val="0"/>
          <w:iCs w:val="0"/>
        </w:rPr>
      </w:pPr>
    </w:p>
    <w:p w14:paraId="64AD7701">
      <w:pPr>
        <w:ind w:left="-5" w:right="0"/>
        <w:rPr>
          <w:rFonts w:hint="eastAsia"/>
          <w:i w:val="0"/>
          <w:iCs w:val="0"/>
        </w:rPr>
      </w:pPr>
      <w:r>
        <w:rPr>
          <w:rFonts w:hint="eastAsia"/>
          <w:i w:val="0"/>
          <w:iCs w:val="0"/>
        </w:rPr>
        <w:t>Reason 1. Because there is a great unlikeness and opposition in the lives and ways of the godly and ungodly while they are in this world.</w:t>
      </w:r>
    </w:p>
    <w:p w14:paraId="5D99381C">
      <w:pPr>
        <w:ind w:left="-5" w:right="0"/>
        <w:rPr>
          <w:rFonts w:hint="eastAsia"/>
          <w:i w:val="0"/>
          <w:iCs w:val="0"/>
        </w:rPr>
      </w:pPr>
      <w:r>
        <w:rPr>
          <w:rFonts w:hint="eastAsia"/>
          <w:i w:val="0"/>
          <w:iCs w:val="0"/>
        </w:rPr>
        <w:t>理由1. 因为敬虔者和不敬虔者在世上的生活和行为方式有极大的不同和对立。</w:t>
      </w:r>
    </w:p>
    <w:p w14:paraId="5AB95043">
      <w:pPr>
        <w:ind w:left="-5" w:right="0"/>
        <w:rPr>
          <w:rFonts w:hint="eastAsia"/>
          <w:i w:val="0"/>
          <w:iCs w:val="0"/>
        </w:rPr>
      </w:pPr>
    </w:p>
    <w:p w14:paraId="0D4B5BF7">
      <w:pPr>
        <w:ind w:left="-5" w:right="0"/>
        <w:rPr>
          <w:rFonts w:hint="eastAsia"/>
          <w:i w:val="0"/>
          <w:iCs w:val="0"/>
        </w:rPr>
      </w:pPr>
      <w:r>
        <w:rPr>
          <w:rFonts w:hint="eastAsia"/>
          <w:i w:val="0"/>
          <w:iCs w:val="0"/>
        </w:rPr>
        <w:t>Reason 2. Because there is a great dissimilitude or opposition between the promises that belong to the godly, and the threatenings that belong to the ungodly.</w:t>
      </w:r>
    </w:p>
    <w:p w14:paraId="46F42FA2">
      <w:pPr>
        <w:ind w:left="-5" w:right="0"/>
        <w:rPr>
          <w:rFonts w:hint="eastAsia"/>
          <w:i w:val="0"/>
          <w:iCs w:val="0"/>
        </w:rPr>
      </w:pPr>
      <w:r>
        <w:rPr>
          <w:rFonts w:hint="eastAsia"/>
          <w:i w:val="0"/>
          <w:iCs w:val="0"/>
        </w:rPr>
        <w:t>理由2. 因为属于敬虔者的应许和属于不敬虔者的威胁之间有极大的差异或对立。</w:t>
      </w:r>
    </w:p>
    <w:p w14:paraId="415D7AA8">
      <w:pPr>
        <w:ind w:left="-5" w:right="0"/>
        <w:rPr>
          <w:rFonts w:hint="eastAsia"/>
          <w:i w:val="0"/>
          <w:iCs w:val="0"/>
        </w:rPr>
      </w:pPr>
    </w:p>
    <w:p w14:paraId="323E4C8A">
      <w:pPr>
        <w:ind w:left="-5" w:right="0"/>
        <w:rPr>
          <w:rFonts w:hint="eastAsia"/>
          <w:i w:val="0"/>
          <w:iCs w:val="0"/>
        </w:rPr>
      </w:pPr>
      <w:r>
        <w:rPr>
          <w:rFonts w:hint="eastAsia"/>
          <w:i w:val="0"/>
          <w:iCs w:val="0"/>
        </w:rPr>
        <w:t>Reason 3. Because there is great disparity and opposition between the manifestation of greatest mercy, and of the greatest execution of justice.</w:t>
      </w:r>
    </w:p>
    <w:p w14:paraId="20F9E7B2">
      <w:pPr>
        <w:ind w:left="-5" w:right="0"/>
        <w:rPr>
          <w:rFonts w:hint="eastAsia"/>
          <w:i w:val="0"/>
          <w:iCs w:val="0"/>
        </w:rPr>
      </w:pPr>
      <w:r>
        <w:rPr>
          <w:rFonts w:hint="eastAsia"/>
          <w:i w:val="0"/>
          <w:iCs w:val="0"/>
        </w:rPr>
        <w:t>理由3. 因为至大怜悯的彰显与至严公义的执行之间有极大的差距和对立。</w:t>
      </w:r>
    </w:p>
    <w:p w14:paraId="11DC083F">
      <w:pPr>
        <w:ind w:left="-5" w:right="0"/>
        <w:rPr>
          <w:rFonts w:hint="eastAsia"/>
          <w:i w:val="0"/>
          <w:iCs w:val="0"/>
        </w:rPr>
      </w:pPr>
    </w:p>
    <w:p w14:paraId="6EC5519F">
      <w:pPr>
        <w:ind w:left="-5" w:right="0"/>
        <w:rPr>
          <w:rFonts w:hint="eastAsia"/>
          <w:i w:val="0"/>
          <w:iCs w:val="0"/>
        </w:rPr>
      </w:pPr>
      <w:r>
        <w:rPr>
          <w:rFonts w:hint="eastAsia"/>
          <w:i w:val="0"/>
          <w:iCs w:val="0"/>
        </w:rPr>
        <w:t>Use. Of Admonition: that we separate ourselves from ungodly men as much, and in such a manner as we can; that is, if we cannot separate ourselves in places, and yet we separate ourselves in our internal affections as well as our external conversation, then we should be as unlike them as can be in those things in which they are ungodly.</w:t>
      </w:r>
    </w:p>
    <w:p w14:paraId="5664DE5E">
      <w:pPr>
        <w:ind w:left="-5" w:right="0"/>
        <w:rPr>
          <w:rFonts w:hint="eastAsia"/>
          <w:i w:val="0"/>
          <w:iCs w:val="0"/>
        </w:rPr>
      </w:pPr>
      <w:r>
        <w:rPr>
          <w:rFonts w:hint="eastAsia"/>
          <w:i w:val="0"/>
          <w:iCs w:val="0"/>
        </w:rPr>
        <w:t>用途：劝诫：我们当尽可能并以我们所能的方式将自己与不敬虔的人分别；也就是说，如果我们不能在地点上分离自己，那么我们应当在内在情感和外在交往上分别自己，在他们不敬虔的事上尽可能地与他们不同。</w:t>
      </w:r>
    </w:p>
    <w:p w14:paraId="63337DEE">
      <w:pPr>
        <w:ind w:left="-5" w:right="0"/>
        <w:rPr>
          <w:rFonts w:hint="eastAsia"/>
          <w:i w:val="0"/>
          <w:iCs w:val="0"/>
        </w:rPr>
      </w:pPr>
    </w:p>
    <w:p w14:paraId="6B8ADDB4">
      <w:pPr>
        <w:ind w:left="-5" w:right="0"/>
        <w:rPr>
          <w:rFonts w:hint="eastAsia"/>
          <w:i w:val="0"/>
          <w:iCs w:val="0"/>
        </w:rPr>
      </w:pPr>
      <w:r>
        <w:rPr>
          <w:rFonts w:hint="eastAsia"/>
          <w:i w:val="0"/>
          <w:iCs w:val="0"/>
        </w:rPr>
        <w:t>Doctrine 5. The cause of any blessing to the godly, is the mercy of God; but the cause of any curse to the ungodly, is their own fault.</w:t>
      </w:r>
    </w:p>
    <w:p w14:paraId="4A4F75E9">
      <w:pPr>
        <w:ind w:left="-5" w:right="0"/>
        <w:rPr>
          <w:rFonts w:hint="eastAsia"/>
          <w:i w:val="0"/>
          <w:iCs w:val="0"/>
        </w:rPr>
      </w:pPr>
      <w:r>
        <w:rPr>
          <w:rFonts w:hint="eastAsia"/>
          <w:i w:val="0"/>
          <w:iCs w:val="0"/>
        </w:rPr>
        <w:t>教义5. 敬虔者得福的原因是神的怜悯；但不敬虔者受咒诅的原因是他们自己的过错。</w:t>
      </w:r>
    </w:p>
    <w:p w14:paraId="45DC948B">
      <w:pPr>
        <w:ind w:left="-5" w:right="0"/>
        <w:rPr>
          <w:rFonts w:hint="eastAsia"/>
          <w:i w:val="0"/>
          <w:iCs w:val="0"/>
        </w:rPr>
      </w:pPr>
    </w:p>
    <w:p w14:paraId="322E208E">
      <w:pPr>
        <w:ind w:left="-5" w:right="0"/>
        <w:rPr>
          <w:rFonts w:hint="eastAsia"/>
          <w:i w:val="0"/>
          <w:iCs w:val="0"/>
        </w:rPr>
      </w:pPr>
      <w:r>
        <w:rPr>
          <w:rFonts w:hint="eastAsia"/>
          <w:i w:val="0"/>
          <w:iCs w:val="0"/>
        </w:rPr>
        <w:t>This is clear in the Text when the godly are [135] called blessed of the Father; but the ungodly are merely called you cursed, not of the Father, nor from the Father, nor from God; because though it is God that curses them, yet the first cause of this curse is in their sins.</w:t>
      </w:r>
    </w:p>
    <w:p w14:paraId="61304251">
      <w:pPr>
        <w:ind w:left="-5" w:right="0"/>
        <w:rPr>
          <w:rFonts w:hint="eastAsia"/>
          <w:i w:val="0"/>
          <w:iCs w:val="0"/>
        </w:rPr>
      </w:pPr>
      <w:r>
        <w:rPr>
          <w:rFonts w:hint="eastAsia"/>
          <w:i w:val="0"/>
          <w:iCs w:val="0"/>
        </w:rPr>
        <w:t>这在经文中很清楚，当敬虔者被[135]称为"蒙父赐福的"；而不敬虔者仅被称为"被咒诅的"，并非"蒙父咒诅的"，也不是"从父而来的咒诅"，也不是"从神而来的咒诅"；因为虽然是神咒诅他们，但这咒诅的首因在于他们的罪。</w:t>
      </w:r>
    </w:p>
    <w:p w14:paraId="15699340">
      <w:pPr>
        <w:ind w:left="-5" w:right="0"/>
        <w:rPr>
          <w:rFonts w:hint="eastAsia"/>
          <w:i w:val="0"/>
          <w:iCs w:val="0"/>
        </w:rPr>
      </w:pPr>
    </w:p>
    <w:p w14:paraId="5CDA4043">
      <w:pPr>
        <w:ind w:left="-5" w:right="0"/>
        <w:rPr>
          <w:rFonts w:hint="eastAsia"/>
          <w:i w:val="0"/>
          <w:iCs w:val="0"/>
        </w:rPr>
      </w:pPr>
      <w:r>
        <w:rPr>
          <w:rFonts w:hint="eastAsia"/>
          <w:i w:val="0"/>
          <w:iCs w:val="0"/>
        </w:rPr>
        <w:t>Reason 1. Because all good is from God who is the greatest good, and chiefly good in himself. But all evil of punishment arises from evil of fault; and this evil of fault is from the creature itself, breaking the Law and Order that God has set to it.</w:t>
      </w:r>
    </w:p>
    <w:p w14:paraId="5D003DE2">
      <w:pPr>
        <w:ind w:left="-5" w:right="0"/>
        <w:rPr>
          <w:rFonts w:hint="eastAsia"/>
          <w:i w:val="0"/>
          <w:iCs w:val="0"/>
        </w:rPr>
      </w:pPr>
      <w:r>
        <w:rPr>
          <w:rFonts w:hint="eastAsia"/>
          <w:i w:val="0"/>
          <w:iCs w:val="0"/>
        </w:rPr>
        <w:t>理由1. 因为一切美善都来自神，祂是最大的善，且本身就是至善。但一切惩罚之恶都源于过错之恶；而这过错之恶来自受造物自身，违背了神为它设立的律法和秩序。</w:t>
      </w:r>
    </w:p>
    <w:p w14:paraId="42D8C0D2">
      <w:pPr>
        <w:ind w:left="-5" w:right="0"/>
        <w:rPr>
          <w:rFonts w:hint="eastAsia"/>
          <w:i w:val="0"/>
          <w:iCs w:val="0"/>
        </w:rPr>
      </w:pPr>
    </w:p>
    <w:p w14:paraId="19A25C45">
      <w:pPr>
        <w:spacing w:after="0" w:line="259" w:lineRule="auto"/>
        <w:ind w:left="0" w:right="0" w:firstLine="0"/>
        <w:jc w:val="left"/>
        <w:rPr>
          <w:rFonts w:hint="eastAsia"/>
          <w:i w:val="0"/>
          <w:iCs w:val="0"/>
        </w:rPr>
      </w:pPr>
      <w:r>
        <w:rPr>
          <w:rFonts w:hint="eastAsia"/>
          <w:i w:val="0"/>
          <w:iCs w:val="0"/>
        </w:rPr>
        <w:t>Reason 2. Because the blessing of life is the mere free gift of God; but the curse of death is the reward or wages of sin, Rom 6.23.</w:t>
      </w:r>
    </w:p>
    <w:p w14:paraId="7CF3F5C7">
      <w:pPr>
        <w:spacing w:after="0" w:line="259" w:lineRule="auto"/>
        <w:ind w:left="0" w:right="0" w:firstLine="0"/>
        <w:jc w:val="left"/>
        <w:rPr>
          <w:rFonts w:hint="eastAsia"/>
          <w:i w:val="0"/>
          <w:iCs w:val="0"/>
        </w:rPr>
      </w:pPr>
      <w:r>
        <w:rPr>
          <w:rFonts w:hint="eastAsia"/>
          <w:i w:val="0"/>
          <w:iCs w:val="0"/>
        </w:rPr>
        <w:t>理由2. 因为生命的祝福纯粹是神的恩赐；而死亡的咒诅是罪的工价，罗马书6:23。</w:t>
      </w:r>
    </w:p>
    <w:p w14:paraId="011BA3DD">
      <w:pPr>
        <w:spacing w:after="0" w:line="259" w:lineRule="auto"/>
        <w:ind w:left="0" w:right="0" w:firstLine="0"/>
        <w:jc w:val="left"/>
        <w:rPr>
          <w:rFonts w:hint="eastAsia"/>
          <w:i w:val="0"/>
          <w:iCs w:val="0"/>
        </w:rPr>
      </w:pPr>
    </w:p>
    <w:p w14:paraId="3DD483F9">
      <w:pPr>
        <w:spacing w:after="0" w:line="259" w:lineRule="auto"/>
        <w:ind w:left="0" w:right="0" w:firstLine="0"/>
        <w:jc w:val="left"/>
        <w:rPr>
          <w:rFonts w:hint="eastAsia"/>
          <w:i w:val="0"/>
          <w:iCs w:val="0"/>
        </w:rPr>
      </w:pPr>
      <w:r>
        <w:rPr>
          <w:rFonts w:hint="eastAsia"/>
          <w:i w:val="0"/>
          <w:iCs w:val="0"/>
        </w:rPr>
        <w:t>Reason 3. Preservation from the curse, which is by God's favour, is necessary for our blessing; but to incur the curse, nothing more is 204 necessary than to neglect or contemn that way which leads to the blessing.</w:t>
      </w:r>
    </w:p>
    <w:p w14:paraId="4F8A10CF">
      <w:pPr>
        <w:spacing w:after="0" w:line="259" w:lineRule="auto"/>
        <w:ind w:left="0" w:right="0" w:firstLine="0"/>
        <w:jc w:val="left"/>
        <w:rPr>
          <w:rFonts w:hint="eastAsia"/>
          <w:i w:val="0"/>
          <w:iCs w:val="0"/>
        </w:rPr>
      </w:pPr>
      <w:r>
        <w:rPr>
          <w:rFonts w:hint="eastAsia"/>
          <w:i w:val="0"/>
          <w:iCs w:val="0"/>
        </w:rPr>
        <w:t>理由3. 藉着神恩惠而得的对咒诅的保守，对我们的祝福是必要的；但要招致咒诅，204 除了忽视或藐视那通往祝福的道路外，别无他需。</w:t>
      </w:r>
    </w:p>
    <w:p w14:paraId="46C71B9D">
      <w:pPr>
        <w:spacing w:after="0" w:line="259" w:lineRule="auto"/>
        <w:ind w:left="0" w:right="0" w:firstLine="0"/>
        <w:jc w:val="left"/>
        <w:rPr>
          <w:rFonts w:hint="eastAsia"/>
          <w:i w:val="0"/>
          <w:iCs w:val="0"/>
        </w:rPr>
      </w:pPr>
    </w:p>
    <w:p w14:paraId="295645F7">
      <w:pPr>
        <w:spacing w:after="0" w:line="259" w:lineRule="auto"/>
        <w:ind w:left="0" w:right="0" w:firstLine="0"/>
        <w:jc w:val="left"/>
        <w:rPr>
          <w:rFonts w:hint="eastAsia"/>
          <w:i w:val="0"/>
          <w:iCs w:val="0"/>
        </w:rPr>
      </w:pPr>
      <w:r>
        <w:rPr>
          <w:rFonts w:hint="eastAsia"/>
          <w:i w:val="0"/>
          <w:iCs w:val="0"/>
        </w:rPr>
        <w:t>Use. Of Direction: that we may always give God the glory in every good thing that we either have, or seek, or look for; and always blame ourselves for any evil that befalls us.</w:t>
      </w:r>
    </w:p>
    <w:p w14:paraId="709B5FFB">
      <w:pPr>
        <w:spacing w:after="0" w:line="259" w:lineRule="auto"/>
        <w:ind w:left="0" w:right="0" w:firstLine="0"/>
        <w:jc w:val="left"/>
        <w:rPr>
          <w:rFonts w:hint="eastAsia"/>
          <w:i w:val="0"/>
          <w:iCs w:val="0"/>
        </w:rPr>
      </w:pPr>
      <w:r>
        <w:rPr>
          <w:rFonts w:hint="eastAsia"/>
          <w:i w:val="0"/>
          <w:iCs w:val="0"/>
        </w:rPr>
        <w:t>用途. 指引：我们应当在所有已有、所求或所盼望的美善事物中，都将荣耀归给神；并且对任何临到我们的恶事，都当责备自己。</w:t>
      </w:r>
    </w:p>
    <w:p w14:paraId="52710BA4">
      <w:pPr>
        <w:spacing w:after="0" w:line="259" w:lineRule="auto"/>
        <w:ind w:left="0" w:right="0" w:firstLine="0"/>
        <w:jc w:val="left"/>
        <w:rPr>
          <w:rFonts w:hint="eastAsia"/>
          <w:i w:val="0"/>
          <w:iCs w:val="0"/>
        </w:rPr>
      </w:pPr>
    </w:p>
    <w:p w14:paraId="47B655FD">
      <w:pPr>
        <w:spacing w:after="0" w:line="259" w:lineRule="auto"/>
        <w:ind w:left="0" w:right="0" w:firstLine="0"/>
        <w:jc w:val="left"/>
        <w:rPr>
          <w:rFonts w:hint="eastAsia"/>
          <w:i w:val="0"/>
          <w:iCs w:val="0"/>
        </w:rPr>
      </w:pPr>
      <w:r>
        <w:rPr>
          <w:rFonts w:hint="eastAsia"/>
          <w:i w:val="0"/>
          <w:iCs w:val="0"/>
        </w:rPr>
        <w:t>Doctrine 6. The blessing of the godly consists in the communion that they shall have with God in Christ; and the curse of the ungodly consists in the separation of them from such communion. This is plain in the words, come you blessed, and go you cursed.</w:t>
      </w:r>
    </w:p>
    <w:p w14:paraId="1232C64E">
      <w:pPr>
        <w:spacing w:after="0" w:line="259" w:lineRule="auto"/>
        <w:ind w:left="0" w:right="0" w:firstLine="0"/>
        <w:jc w:val="left"/>
        <w:rPr>
          <w:rFonts w:hint="eastAsia"/>
          <w:i w:val="0"/>
          <w:iCs w:val="0"/>
        </w:rPr>
      </w:pPr>
      <w:r>
        <w:rPr>
          <w:rFonts w:hint="eastAsia"/>
          <w:i w:val="0"/>
          <w:iCs w:val="0"/>
        </w:rPr>
        <w:t>教义6. 敬虔之人的祝福在于他们将在基督里与神相交；而不敬虔之人的咒诅在于他们与这种相交隔绝。这在"你们这蒙福的，可以来"和"你们这被咒诅的，离开"的话语中清楚可见。</w:t>
      </w:r>
    </w:p>
    <w:p w14:paraId="2D4A5C00">
      <w:pPr>
        <w:spacing w:after="0" w:line="259" w:lineRule="auto"/>
        <w:ind w:left="0" w:right="0" w:firstLine="0"/>
        <w:jc w:val="left"/>
        <w:rPr>
          <w:rFonts w:hint="eastAsia"/>
          <w:i w:val="0"/>
          <w:iCs w:val="0"/>
        </w:rPr>
      </w:pPr>
    </w:p>
    <w:p w14:paraId="4AB1EC95">
      <w:pPr>
        <w:spacing w:after="0" w:line="259" w:lineRule="auto"/>
        <w:ind w:left="0" w:right="0" w:firstLine="0"/>
        <w:jc w:val="left"/>
        <w:rPr>
          <w:rFonts w:hint="eastAsia"/>
          <w:i w:val="0"/>
          <w:iCs w:val="0"/>
        </w:rPr>
      </w:pPr>
      <w:r>
        <w:rPr>
          <w:rFonts w:hint="eastAsia"/>
          <w:i w:val="0"/>
          <w:iCs w:val="0"/>
        </w:rPr>
        <w:t>Reason 1. Because this is the end to which all the godly look, desiring nothing more than to approach still nearer and nearer to God. The ungodly, on the contrary, shun nothing more than God, and such things in which God has appointed to show and impart his gracious and singular presence.</w:t>
      </w:r>
    </w:p>
    <w:p w14:paraId="56EC4E84">
      <w:pPr>
        <w:spacing w:after="0" w:line="259" w:lineRule="auto"/>
        <w:ind w:left="0" w:right="0" w:firstLine="0"/>
        <w:jc w:val="left"/>
        <w:rPr>
          <w:rFonts w:hint="eastAsia"/>
          <w:i w:val="0"/>
          <w:iCs w:val="0"/>
        </w:rPr>
      </w:pPr>
      <w:r>
        <w:rPr>
          <w:rFonts w:hint="eastAsia"/>
          <w:i w:val="0"/>
          <w:iCs w:val="0"/>
        </w:rPr>
        <w:t>理由1. 因为这是所有敬虔之人所仰望的目标，他们最大的渴望就是越来越亲近神。相反，不敬虔的人最为回避的就是神，以及那些神指定用来显明并赐下祂恩惠与特别同在的事物。</w:t>
      </w:r>
    </w:p>
    <w:p w14:paraId="710A088F">
      <w:pPr>
        <w:spacing w:after="0" w:line="259" w:lineRule="auto"/>
        <w:ind w:left="0" w:right="0" w:firstLine="0"/>
        <w:jc w:val="left"/>
        <w:rPr>
          <w:rFonts w:hint="eastAsia"/>
          <w:i w:val="0"/>
          <w:iCs w:val="0"/>
        </w:rPr>
      </w:pPr>
    </w:p>
    <w:p w14:paraId="0A34BE2E">
      <w:pPr>
        <w:spacing w:after="0" w:line="259" w:lineRule="auto"/>
        <w:ind w:left="0" w:right="0" w:firstLine="0"/>
        <w:jc w:val="left"/>
        <w:rPr>
          <w:rFonts w:hint="eastAsia"/>
          <w:i w:val="0"/>
          <w:iCs w:val="0"/>
        </w:rPr>
      </w:pPr>
      <w:r>
        <w:rPr>
          <w:rFonts w:hint="eastAsia"/>
          <w:i w:val="0"/>
          <w:iCs w:val="0"/>
        </w:rPr>
        <w:t>Reason 2. Because man's happiness not coming from [136] man himself, is therefore to be sought from outside himself, and that is from his union or conjunction with the greatest good, and that is the cause and fountain of all good. Therefore of necessity it consists in communion with God; and from deprivation of this communion, the greatest misery must follow.</w:t>
      </w:r>
    </w:p>
    <w:p w14:paraId="095BA152">
      <w:pPr>
        <w:spacing w:after="0" w:line="259" w:lineRule="auto"/>
        <w:ind w:left="0" w:right="0" w:firstLine="0"/>
        <w:jc w:val="left"/>
        <w:rPr>
          <w:rFonts w:hint="eastAsia"/>
          <w:i w:val="0"/>
          <w:iCs w:val="0"/>
        </w:rPr>
      </w:pPr>
      <w:r>
        <w:rPr>
          <w:rFonts w:hint="eastAsia"/>
          <w:i w:val="0"/>
          <w:iCs w:val="0"/>
        </w:rPr>
        <w:t>理由2. 因为人的幸福不是来自[136]人自己，所以必须从自身之外寻求，即从他与最大善的联合或结合中寻得，而这最大善就是一切美善的源头和泉源。因此，幸福必然存在于与神的相交中；而失去这种相交，必然导致极大的痛苦。</w:t>
      </w:r>
    </w:p>
    <w:p w14:paraId="61008978">
      <w:pPr>
        <w:spacing w:after="0" w:line="259" w:lineRule="auto"/>
        <w:ind w:left="0" w:right="0" w:firstLine="0"/>
        <w:jc w:val="left"/>
        <w:rPr>
          <w:rFonts w:hint="eastAsia"/>
          <w:i w:val="0"/>
          <w:iCs w:val="0"/>
        </w:rPr>
      </w:pPr>
    </w:p>
    <w:p w14:paraId="530E95AF">
      <w:pPr>
        <w:spacing w:after="0" w:line="259" w:lineRule="auto"/>
        <w:ind w:left="0" w:right="0" w:firstLine="0"/>
        <w:jc w:val="left"/>
        <w:rPr>
          <w:rFonts w:hint="eastAsia"/>
          <w:i w:val="0"/>
          <w:iCs w:val="0"/>
        </w:rPr>
      </w:pPr>
      <w:r>
        <w:rPr>
          <w:rFonts w:hint="eastAsia"/>
          <w:i w:val="0"/>
          <w:iCs w:val="0"/>
        </w:rPr>
        <w:t>Reason 3. Because the most perfect act of our life is that which is most closely and intimately carried towards God, as all that we do well consists in this: that in so doing, we live to God; and all misery must accompany the privation of such acting — its lack and absence.</w:t>
      </w:r>
    </w:p>
    <w:p w14:paraId="2E38F10D">
      <w:pPr>
        <w:spacing w:after="0" w:line="259" w:lineRule="auto"/>
        <w:ind w:left="0" w:right="0" w:firstLine="0"/>
        <w:jc w:val="left"/>
        <w:rPr>
          <w:rFonts w:hint="eastAsia"/>
          <w:i w:val="0"/>
          <w:iCs w:val="0"/>
        </w:rPr>
      </w:pPr>
      <w:r>
        <w:rPr>
          <w:rFonts w:hint="eastAsia"/>
          <w:i w:val="0"/>
          <w:iCs w:val="0"/>
        </w:rPr>
        <w:t>理由3. 因为我们生命中最完美的行为是那些最亲密地朝向神的行为，正如我们所有做得好的事都包含在这一点上：我们在行事时是为神而活；而一切痛苦必然伴随着这种行为的缺失——即其匮乏与不在。</w:t>
      </w:r>
    </w:p>
    <w:p w14:paraId="293A2278">
      <w:pPr>
        <w:spacing w:after="0" w:line="259" w:lineRule="auto"/>
        <w:ind w:left="0" w:right="0" w:firstLine="0"/>
        <w:jc w:val="left"/>
        <w:rPr>
          <w:rFonts w:hint="eastAsia"/>
          <w:i w:val="0"/>
          <w:iCs w:val="0"/>
        </w:rPr>
      </w:pPr>
    </w:p>
    <w:p w14:paraId="7D984FB3">
      <w:pPr>
        <w:spacing w:after="0" w:line="259" w:lineRule="auto"/>
        <w:ind w:left="0" w:right="0" w:firstLine="0"/>
        <w:jc w:val="left"/>
        <w:rPr>
          <w:rFonts w:hint="eastAsia"/>
          <w:i w:val="0"/>
          <w:iCs w:val="0"/>
        </w:rPr>
      </w:pPr>
      <w:r>
        <w:rPr>
          <w:rFonts w:hint="eastAsia"/>
          <w:i w:val="0"/>
          <w:iCs w:val="0"/>
        </w:rPr>
        <w:t>Use. Of Direction: that even in this life we may wholly be taken up with this, to seek communion with God, and shun and take heed of all separation from him.</w:t>
      </w:r>
    </w:p>
    <w:p w14:paraId="15707D72">
      <w:pPr>
        <w:spacing w:after="0" w:line="259" w:lineRule="auto"/>
        <w:ind w:left="0" w:right="0" w:firstLine="0"/>
        <w:jc w:val="left"/>
        <w:rPr>
          <w:rFonts w:hint="eastAsia"/>
          <w:i w:val="0"/>
          <w:iCs w:val="0"/>
        </w:rPr>
      </w:pPr>
      <w:r>
        <w:rPr>
          <w:rFonts w:hint="eastAsia"/>
          <w:i w:val="0"/>
          <w:iCs w:val="0"/>
        </w:rPr>
        <w:t>用途. 指引：即使在今生，我们也当全然投入于寻求与神的相交，并回避和警惕一切与祂的隔绝。</w:t>
      </w:r>
    </w:p>
    <w:p w14:paraId="57C08073">
      <w:pPr>
        <w:spacing w:after="0" w:line="259" w:lineRule="auto"/>
        <w:ind w:left="0" w:right="0" w:firstLine="0"/>
        <w:jc w:val="left"/>
        <w:rPr>
          <w:rFonts w:hint="eastAsia"/>
          <w:i w:val="0"/>
          <w:iCs w:val="0"/>
        </w:rPr>
      </w:pPr>
    </w:p>
    <w:p w14:paraId="3E412CDF">
      <w:pPr>
        <w:spacing w:after="0" w:line="259" w:lineRule="auto"/>
        <w:ind w:left="0" w:right="0" w:firstLine="0"/>
        <w:jc w:val="left"/>
        <w:rPr>
          <w:rFonts w:hint="eastAsia"/>
          <w:i w:val="0"/>
          <w:iCs w:val="0"/>
        </w:rPr>
      </w:pPr>
      <w:r>
        <w:rPr>
          <w:rFonts w:hint="eastAsia"/>
          <w:i w:val="0"/>
          <w:iCs w:val="0"/>
        </w:rPr>
        <w:t>Doctrine 7. The certain signs and tokens of this blessing are good works; and the signs and tokens of this curse are evil works.</w:t>
      </w:r>
    </w:p>
    <w:p w14:paraId="1B9F0358">
      <w:pPr>
        <w:spacing w:after="0" w:line="259" w:lineRule="auto"/>
        <w:ind w:left="0" w:right="0" w:firstLine="0"/>
        <w:jc w:val="left"/>
        <w:rPr>
          <w:rFonts w:hint="eastAsia"/>
          <w:i w:val="0"/>
          <w:iCs w:val="0"/>
        </w:rPr>
      </w:pPr>
      <w:r>
        <w:rPr>
          <w:rFonts w:hint="eastAsia"/>
          <w:i w:val="0"/>
          <w:iCs w:val="0"/>
        </w:rPr>
        <w:t>教义7. 这祝福确定的标记和记号是善行；而这咒诅的标记和记号是恶行。</w:t>
      </w:r>
    </w:p>
    <w:p w14:paraId="0E33C0CB">
      <w:pPr>
        <w:spacing w:after="0" w:line="259" w:lineRule="auto"/>
        <w:ind w:left="0" w:right="0" w:firstLine="0"/>
        <w:jc w:val="left"/>
        <w:rPr>
          <w:rFonts w:hint="eastAsia"/>
          <w:i w:val="0"/>
          <w:iCs w:val="0"/>
        </w:rPr>
      </w:pPr>
    </w:p>
    <w:p w14:paraId="5F7E65FF">
      <w:pPr>
        <w:spacing w:after="0" w:line="259" w:lineRule="auto"/>
        <w:ind w:left="0" w:right="0" w:firstLine="0"/>
        <w:jc w:val="left"/>
        <w:rPr>
          <w:rFonts w:hint="eastAsia"/>
          <w:i w:val="0"/>
          <w:iCs w:val="0"/>
        </w:rPr>
      </w:pPr>
      <w:r>
        <w:rPr>
          <w:rFonts w:hint="eastAsia"/>
          <w:i w:val="0"/>
          <w:iCs w:val="0"/>
        </w:rPr>
        <w:t>This is largely and clearly laid open in the Text.</w:t>
      </w:r>
    </w:p>
    <w:p w14:paraId="19E7FD98">
      <w:pPr>
        <w:spacing w:after="0" w:line="259" w:lineRule="auto"/>
        <w:ind w:left="0" w:right="0" w:firstLine="0"/>
        <w:jc w:val="left"/>
        <w:rPr>
          <w:rFonts w:hint="eastAsia"/>
          <w:i w:val="0"/>
          <w:iCs w:val="0"/>
        </w:rPr>
      </w:pPr>
      <w:r>
        <w:rPr>
          <w:rFonts w:hint="eastAsia"/>
          <w:i w:val="0"/>
          <w:iCs w:val="0"/>
        </w:rPr>
        <w:t>这在经文中已广泛而清晰地阐明。</w:t>
      </w:r>
    </w:p>
    <w:p w14:paraId="157CC214">
      <w:pPr>
        <w:spacing w:after="0" w:line="259" w:lineRule="auto"/>
        <w:ind w:left="0" w:right="0" w:firstLine="0"/>
        <w:jc w:val="left"/>
        <w:rPr>
          <w:rFonts w:hint="eastAsia"/>
          <w:i w:val="0"/>
          <w:iCs w:val="0"/>
        </w:rPr>
      </w:pPr>
    </w:p>
    <w:p w14:paraId="5DB74B9D">
      <w:pPr>
        <w:spacing w:after="0" w:line="259" w:lineRule="auto"/>
        <w:ind w:left="0" w:right="0" w:firstLine="0"/>
        <w:jc w:val="left"/>
        <w:rPr>
          <w:rFonts w:hint="eastAsia"/>
          <w:i w:val="0"/>
          <w:iCs w:val="0"/>
        </w:rPr>
      </w:pPr>
      <w:r>
        <w:rPr>
          <w:rFonts w:hint="eastAsia"/>
          <w:i w:val="0"/>
          <w:iCs w:val="0"/>
        </w:rPr>
        <w:t>Reason 1. Because good works came from the same grace or favour of God, from which the blessing itself comes upon them; and evil works, joined with obstinacy and impenitency, come from the same malice and malignancy which God has cursed and adjudged.</w:t>
      </w:r>
    </w:p>
    <w:p w14:paraId="7EE13B60">
      <w:pPr>
        <w:spacing w:after="0" w:line="259" w:lineRule="auto"/>
        <w:ind w:left="0" w:right="0" w:firstLine="0"/>
        <w:jc w:val="left"/>
        <w:rPr>
          <w:rFonts w:hint="eastAsia"/>
          <w:i w:val="0"/>
          <w:iCs w:val="0"/>
        </w:rPr>
      </w:pPr>
      <w:r>
        <w:rPr>
          <w:rFonts w:hint="eastAsia"/>
          <w:i w:val="0"/>
          <w:iCs w:val="0"/>
        </w:rPr>
        <w:t>理由1. 因为善行来自神同样的恩典或恩惠，祝福本身也是由此临到他们；而恶行，伴随着顽固和不悔改，来自同样的恶意和邪恶，是神所咒诅和审判的。</w:t>
      </w:r>
    </w:p>
    <w:p w14:paraId="3E1CD43C">
      <w:pPr>
        <w:spacing w:after="0" w:line="259" w:lineRule="auto"/>
        <w:ind w:left="0" w:right="0" w:firstLine="0"/>
        <w:jc w:val="left"/>
        <w:rPr>
          <w:rFonts w:hint="eastAsia"/>
          <w:i w:val="0"/>
          <w:iCs w:val="0"/>
        </w:rPr>
      </w:pPr>
    </w:p>
    <w:p w14:paraId="56FEF274">
      <w:pPr>
        <w:spacing w:after="0" w:line="259" w:lineRule="auto"/>
        <w:ind w:left="0" w:right="0" w:firstLine="0"/>
        <w:jc w:val="left"/>
        <w:rPr>
          <w:rFonts w:hint="eastAsia"/>
          <w:i w:val="0"/>
          <w:iCs w:val="0"/>
        </w:rPr>
      </w:pPr>
      <w:r>
        <w:rPr>
          <w:rFonts w:hint="eastAsia"/>
          <w:i w:val="0"/>
          <w:iCs w:val="0"/>
        </w:rPr>
        <w:t>Reason 2. Because God, of his free grace, has promised the blessing for good works, and of his unspotted justice, he has appointed the curse for evil works.</w:t>
      </w:r>
    </w:p>
    <w:p w14:paraId="2CC159F8">
      <w:pPr>
        <w:spacing w:after="0" w:line="259" w:lineRule="auto"/>
        <w:ind w:left="0" w:right="0" w:firstLine="0"/>
        <w:jc w:val="left"/>
        <w:rPr>
          <w:rFonts w:hint="eastAsia"/>
          <w:i w:val="0"/>
          <w:iCs w:val="0"/>
        </w:rPr>
      </w:pPr>
      <w:r>
        <w:rPr>
          <w:rFonts w:hint="eastAsia"/>
          <w:i w:val="0"/>
          <w:iCs w:val="0"/>
        </w:rPr>
        <w:t>理由2. 因为神出于祂自由的恩典，应许给行善的祝福；又出于祂无瑕的公义，祂为恶行指定了咒诅。</w:t>
      </w:r>
    </w:p>
    <w:p w14:paraId="5F889C8E">
      <w:pPr>
        <w:spacing w:after="0" w:line="259" w:lineRule="auto"/>
        <w:ind w:left="0" w:right="0" w:firstLine="0"/>
        <w:jc w:val="left"/>
        <w:rPr>
          <w:rFonts w:hint="eastAsia"/>
          <w:i w:val="0"/>
          <w:iCs w:val="0"/>
        </w:rPr>
      </w:pPr>
    </w:p>
    <w:p w14:paraId="6B647D3D">
      <w:pPr>
        <w:spacing w:after="0" w:line="259" w:lineRule="auto"/>
        <w:ind w:left="0" w:right="0" w:firstLine="0"/>
        <w:jc w:val="left"/>
        <w:rPr>
          <w:rFonts w:hint="eastAsia"/>
          <w:i w:val="0"/>
          <w:iCs w:val="0"/>
        </w:rPr>
      </w:pPr>
      <w:r>
        <w:rPr>
          <w:rFonts w:hint="eastAsia"/>
          <w:i w:val="0"/>
          <w:iCs w:val="0"/>
        </w:rPr>
        <w:t>Reason 3. Because in good works there is a certain disposal and preparation of the way to obtain the blessing; and in evil works there is not only the preparation of a way, but of a deserving, or a meritorious cause even unto the curse.</w:t>
      </w:r>
    </w:p>
    <w:p w14:paraId="0F11C021">
      <w:pPr>
        <w:spacing w:after="0" w:line="259" w:lineRule="auto"/>
        <w:ind w:left="0" w:right="0" w:firstLine="0"/>
        <w:jc w:val="left"/>
        <w:rPr>
          <w:rFonts w:hint="eastAsia"/>
          <w:i w:val="0"/>
          <w:iCs w:val="0"/>
        </w:rPr>
      </w:pPr>
      <w:r>
        <w:rPr>
          <w:rFonts w:hint="eastAsia"/>
          <w:i w:val="0"/>
          <w:iCs w:val="0"/>
        </w:rPr>
        <w:t>理由3. 因为在善行中有获得祝福之路的某种安排和预备；而在恶行中不仅有通向咒诅之路的预备，更有招致咒诅的当得和应得原因。</w:t>
      </w:r>
    </w:p>
    <w:p w14:paraId="6D4E4709">
      <w:pPr>
        <w:spacing w:after="0" w:line="259" w:lineRule="auto"/>
        <w:ind w:left="0" w:right="0" w:firstLine="0"/>
        <w:jc w:val="left"/>
        <w:rPr>
          <w:rFonts w:hint="eastAsia"/>
          <w:i w:val="0"/>
          <w:iCs w:val="0"/>
        </w:rPr>
      </w:pPr>
    </w:p>
    <w:p w14:paraId="3D012AFC">
      <w:pPr>
        <w:spacing w:after="0" w:line="259" w:lineRule="auto"/>
        <w:ind w:left="0" w:right="0" w:firstLine="0"/>
        <w:jc w:val="left"/>
        <w:rPr>
          <w:rFonts w:hint="eastAsia"/>
          <w:i w:val="0"/>
          <w:iCs w:val="0"/>
        </w:rPr>
      </w:pPr>
      <w:r>
        <w:rPr>
          <w:rFonts w:hint="eastAsia"/>
          <w:i w:val="0"/>
          <w:iCs w:val="0"/>
        </w:rPr>
        <w:t>Use. Of Admonition: that we take great care as to our actions through every part of our life, because according to their actions, 205 men are either condemned or saved. For such as the life is, such is the end.</w:t>
      </w:r>
    </w:p>
    <w:p w14:paraId="43EFD8F9">
      <w:pPr>
        <w:spacing w:after="0" w:line="259" w:lineRule="auto"/>
        <w:ind w:left="0" w:right="0" w:firstLine="0"/>
        <w:jc w:val="left"/>
        <w:rPr>
          <w:rFonts w:hint="eastAsia"/>
          <w:i w:val="0"/>
          <w:iCs w:val="0"/>
        </w:rPr>
      </w:pPr>
      <w:r>
        <w:rPr>
          <w:rFonts w:hint="eastAsia"/>
          <w:i w:val="0"/>
          <w:iCs w:val="0"/>
        </w:rPr>
        <w:t>用途. 告诫：我们当谨慎对待生活中的每一个行为，因为根据他们的行为，205 人或被定罪或得救。因为怎样的生活，就有怎样的结局。</w:t>
      </w:r>
    </w:p>
    <w:p w14:paraId="462BFD0E">
      <w:pPr>
        <w:spacing w:after="0" w:line="259" w:lineRule="auto"/>
        <w:ind w:left="0" w:right="0" w:firstLine="0"/>
        <w:jc w:val="left"/>
        <w:rPr>
          <w:rFonts w:hint="eastAsia"/>
          <w:i w:val="0"/>
          <w:iCs w:val="0"/>
        </w:rPr>
      </w:pPr>
    </w:p>
    <w:p w14:paraId="7A80AEC7">
      <w:pPr>
        <w:spacing w:after="0" w:line="259" w:lineRule="auto"/>
        <w:ind w:left="0" w:right="0" w:firstLine="0"/>
        <w:jc w:val="left"/>
      </w:pPr>
      <w:r>
        <w:rPr>
          <w:rFonts w:ascii="Arial" w:hAnsi="Arial" w:eastAsia="Arial" w:cs="Arial"/>
          <w:sz w:val="25"/>
        </w:rPr>
        <w:t xml:space="preserve"> </w:t>
      </w:r>
    </w:p>
    <w:p w14:paraId="35BDFEAE">
      <w:pPr>
        <w:pStyle w:val="5"/>
        <w:spacing w:after="12"/>
        <w:ind w:left="1650" w:right="1640"/>
      </w:pPr>
      <w:r>
        <w:t>The Twentieth Lord’s Day</w:t>
      </w:r>
    </w:p>
    <w:p w14:paraId="54E032C0">
      <w:pPr>
        <w:spacing w:after="173" w:line="255" w:lineRule="auto"/>
        <w:ind w:left="31" w:right="21"/>
        <w:jc w:val="center"/>
      </w:pPr>
      <w:r>
        <w:rPr>
          <w:b/>
          <w:i/>
          <w:color w:val="4F81BD"/>
          <w:sz w:val="39"/>
        </w:rPr>
        <w:t>1Cor 6.19</w:t>
      </w:r>
    </w:p>
    <w:p w14:paraId="3807CBEA">
      <w:pPr>
        <w:spacing w:after="4" w:line="255" w:lineRule="auto"/>
        <w:ind w:left="4" w:right="0"/>
        <w:jc w:val="left"/>
      </w:pPr>
      <w:r>
        <w:rPr>
          <w:b/>
          <w:i/>
          <w:color w:val="4F81BD"/>
          <w:sz w:val="39"/>
        </w:rPr>
        <w:t>What, do you not know that your body is the</w:t>
      </w:r>
    </w:p>
    <w:p w14:paraId="1E269385">
      <w:pPr>
        <w:spacing w:after="7" w:line="255" w:lineRule="auto"/>
        <w:ind w:left="31" w:right="21"/>
        <w:jc w:val="center"/>
      </w:pPr>
      <w:r>
        <w:rPr>
          <w:b/>
          <w:i/>
          <w:color w:val="4F81BD"/>
          <w:sz w:val="39"/>
        </w:rPr>
        <w:t>Temple of the Holy Spirit which is in you, which you have from God, and you are not your own?</w:t>
      </w:r>
    </w:p>
    <w:p w14:paraId="62D4F2E8">
      <w:pPr>
        <w:pStyle w:val="5"/>
        <w:bidi w:val="0"/>
        <w:rPr>
          <w:rFonts w:hint="eastAsia"/>
        </w:rPr>
      </w:pPr>
      <w:r>
        <w:rPr>
          <w:rFonts w:hint="eastAsia"/>
        </w:rPr>
        <w:t>第二十个主日</w:t>
      </w:r>
    </w:p>
    <w:p w14:paraId="36C52EC2">
      <w:pPr>
        <w:pStyle w:val="6"/>
        <w:bidi w:val="0"/>
        <w:jc w:val="center"/>
        <w:rPr>
          <w:rFonts w:hint="eastAsia"/>
        </w:rPr>
      </w:pPr>
      <w:r>
        <w:rPr>
          <w:rFonts w:hint="eastAsia"/>
        </w:rPr>
        <w:t>哥林多前书 6:19</w:t>
      </w:r>
    </w:p>
    <w:p w14:paraId="0C3CA753">
      <w:pPr>
        <w:pStyle w:val="6"/>
        <w:bidi w:val="0"/>
        <w:jc w:val="center"/>
        <w:rPr>
          <w:rFonts w:hint="eastAsia"/>
        </w:rPr>
      </w:pPr>
      <w:r>
        <w:rPr>
          <w:rFonts w:hint="eastAsia"/>
        </w:rPr>
        <w:t>难道你们不知道你们的身体是圣灵的殿吗？这圣灵是在你们里面的，是你们从神那里领受的，并且你们不是属自己的？</w:t>
      </w:r>
    </w:p>
    <w:p w14:paraId="007FEDB2">
      <w:pPr>
        <w:ind w:left="-5" w:right="0"/>
        <w:rPr>
          <w:rFonts w:hint="eastAsia"/>
        </w:rPr>
      </w:pPr>
    </w:p>
    <w:p w14:paraId="2B03DE0C">
      <w:pPr>
        <w:ind w:left="-5" w:right="0"/>
        <w:rPr>
          <w:rFonts w:hint="eastAsia"/>
        </w:rPr>
      </w:pPr>
      <w:r>
        <w:rPr>
          <w:rFonts w:hint="eastAsia"/>
        </w:rPr>
        <w:t>In the words of the Text are contained a most powerful argument against Fornication and similar sins.</w:t>
      </w:r>
    </w:p>
    <w:p w14:paraId="07DF347B">
      <w:pPr>
        <w:ind w:left="-5" w:right="0"/>
        <w:rPr>
          <w:rFonts w:hint="eastAsia"/>
        </w:rPr>
      </w:pPr>
      <w:r>
        <w:rPr>
          <w:rFonts w:hint="eastAsia"/>
        </w:rPr>
        <w:t>在这段经文中包含了一个反对淫乱和类似罪行的最有力的论据。</w:t>
      </w:r>
    </w:p>
    <w:p w14:paraId="6B684102">
      <w:pPr>
        <w:ind w:left="-5" w:right="0"/>
        <w:rPr>
          <w:rFonts w:hint="eastAsia"/>
        </w:rPr>
      </w:pPr>
    </w:p>
    <w:p w14:paraId="5E744748">
      <w:pPr>
        <w:ind w:left="-5" w:right="0"/>
        <w:rPr>
          <w:rFonts w:hint="eastAsia"/>
        </w:rPr>
      </w:pPr>
      <w:r>
        <w:rPr>
          <w:rFonts w:hint="eastAsia"/>
        </w:rPr>
        <w:t>It is taken from the contrary end, because the end of Christians' bodies is quite opposite to this sin.</w:t>
      </w:r>
    </w:p>
    <w:p w14:paraId="6FC585A7">
      <w:pPr>
        <w:ind w:left="-5" w:right="0"/>
        <w:rPr>
          <w:rFonts w:hint="eastAsia"/>
        </w:rPr>
      </w:pPr>
      <w:r>
        <w:rPr>
          <w:rFonts w:hint="eastAsia"/>
        </w:rPr>
        <w:t>这是从相反的目的来看，因为基督徒身体的目的与这种罪完全相反。</w:t>
      </w:r>
    </w:p>
    <w:p w14:paraId="1E13C2E1">
      <w:pPr>
        <w:ind w:left="-5" w:right="0"/>
        <w:rPr>
          <w:rFonts w:hint="eastAsia"/>
        </w:rPr>
      </w:pPr>
    </w:p>
    <w:p w14:paraId="48EFCE06">
      <w:pPr>
        <w:ind w:left="-5" w:right="0"/>
        <w:rPr>
          <w:rFonts w:hint="eastAsia"/>
        </w:rPr>
      </w:pPr>
      <w:r>
        <w:rPr>
          <w:rFonts w:hint="eastAsia"/>
        </w:rPr>
        <w:t>And that end is declared from the subject that is possessed, and the possessor and indweller of that subject: the Holy Spirit.</w:t>
      </w:r>
    </w:p>
    <w:p w14:paraId="40C674F0">
      <w:pPr>
        <w:ind w:left="-5" w:right="0"/>
        <w:rPr>
          <w:rFonts w:hint="eastAsia"/>
        </w:rPr>
      </w:pPr>
      <w:r>
        <w:rPr>
          <w:rFonts w:hint="eastAsia"/>
        </w:rPr>
        <w:t>这个目的是从被拥有的主体，以及那主体的拥有者和内住者来宣告的：圣灵。</w:t>
      </w:r>
    </w:p>
    <w:p w14:paraId="31FF540F">
      <w:pPr>
        <w:ind w:left="-5" w:right="0"/>
        <w:rPr>
          <w:rFonts w:hint="eastAsia"/>
        </w:rPr>
      </w:pPr>
    </w:p>
    <w:p w14:paraId="0FB8D0DB">
      <w:pPr>
        <w:ind w:left="-5" w:right="0"/>
        <w:rPr>
          <w:rFonts w:hint="eastAsia"/>
        </w:rPr>
      </w:pPr>
      <w:r>
        <w:rPr>
          <w:rFonts w:hint="eastAsia"/>
        </w:rPr>
        <w:t>The subject is again explained by a Metaphor of a Temple, because our bodies are, as it were, houses consecrated to him.</w:t>
      </w:r>
    </w:p>
    <w:p w14:paraId="15ECB3E2">
      <w:pPr>
        <w:ind w:left="-5" w:right="0"/>
        <w:rPr>
          <w:rFonts w:hint="eastAsia"/>
        </w:rPr>
      </w:pPr>
      <w:r>
        <w:rPr>
          <w:rFonts w:hint="eastAsia"/>
        </w:rPr>
        <w:t>这个主体再次通过圣殿的比喻来解释，因为我们的身体就像是献给祂的房屋。</w:t>
      </w:r>
    </w:p>
    <w:p w14:paraId="0A9527CA">
      <w:pPr>
        <w:ind w:left="-5" w:right="0"/>
        <w:rPr>
          <w:rFonts w:hint="eastAsia"/>
        </w:rPr>
      </w:pPr>
    </w:p>
    <w:p w14:paraId="690083E3">
      <w:pPr>
        <w:ind w:left="-5" w:right="0"/>
        <w:rPr>
          <w:rFonts w:hint="eastAsia"/>
        </w:rPr>
      </w:pPr>
      <w:r>
        <w:rPr>
          <w:rFonts w:hint="eastAsia"/>
        </w:rPr>
        <w:t>And that this argument may be made clearer and stronger, the Apostle adds that as the Holy Spirit is the possessor of this Temple or house, so he himself is also the indweller of it.</w:t>
      </w:r>
    </w:p>
    <w:p w14:paraId="3D96891F">
      <w:pPr>
        <w:ind w:left="-5" w:right="0"/>
        <w:rPr>
          <w:rFonts w:hint="eastAsia"/>
        </w:rPr>
      </w:pPr>
      <w:r>
        <w:rPr>
          <w:rFonts w:hint="eastAsia"/>
        </w:rPr>
        <w:t>为使这论据更加清晰有力，使徒补充说，正如圣灵是这殿或房屋的拥有者，祂自己也是其中的内住者。</w:t>
      </w:r>
    </w:p>
    <w:p w14:paraId="714F4B4A">
      <w:pPr>
        <w:ind w:left="-5" w:right="0"/>
        <w:rPr>
          <w:rFonts w:hint="eastAsia"/>
        </w:rPr>
      </w:pPr>
    </w:p>
    <w:p w14:paraId="69E88D10">
      <w:pPr>
        <w:ind w:left="-5" w:right="0"/>
        <w:rPr>
          <w:rFonts w:hint="eastAsia"/>
        </w:rPr>
      </w:pPr>
      <w:r>
        <w:rPr>
          <w:rFonts w:hint="eastAsia"/>
        </w:rPr>
        <w:t>And both these relations that we have to the Holy Spirit are illustrated from their efficient cause, namely, that they are of God; and from their consequent effect and adjunct, namely, faith and certain knowledge of these relations that exist between our bodies and the Holy Spirit, given in these words: Do you not know, etc.</w:t>
      </w:r>
    </w:p>
    <w:p w14:paraId="72ED3E85">
      <w:pPr>
        <w:ind w:left="-5" w:right="0"/>
        <w:rPr>
          <w:rFonts w:hint="eastAsia"/>
        </w:rPr>
      </w:pPr>
      <w:r>
        <w:rPr>
          <w:rFonts w:hint="eastAsia"/>
        </w:rPr>
        <w:t>我们与圣灵的这两种关系都从其效力因由来说明，即它们是出于神的；也从其随之而来的效果和附属物来说明，即对我们身体与圣灵之间存在的这些关系的信心和确切知识，用这些话表达："你们不知道吗？"等等。</w:t>
      </w:r>
    </w:p>
    <w:p w14:paraId="6DCAF7F7">
      <w:pPr>
        <w:ind w:left="-5" w:right="0"/>
        <w:rPr>
          <w:rFonts w:hint="eastAsia"/>
        </w:rPr>
      </w:pPr>
      <w:r>
        <w:rPr>
          <w:rFonts w:hint="eastAsia"/>
        </w:rPr>
        <w:t>[138]</w:t>
      </w:r>
    </w:p>
    <w:p w14:paraId="259A16CF">
      <w:pPr>
        <w:ind w:left="-5" w:right="0"/>
        <w:rPr>
          <w:rFonts w:hint="eastAsia"/>
        </w:rPr>
      </w:pPr>
    </w:p>
    <w:p w14:paraId="70D2A8A6">
      <w:pPr>
        <w:ind w:left="-5" w:right="0"/>
        <w:rPr>
          <w:rFonts w:hint="eastAsia"/>
        </w:rPr>
      </w:pPr>
      <w:r>
        <w:rPr>
          <w:rFonts w:hint="eastAsia"/>
        </w:rPr>
        <w:t>Doctrine 1. The Holy Spirit is true and coeternal God with the Father, and eternal Son.</w:t>
      </w:r>
    </w:p>
    <w:p w14:paraId="6A80D102">
      <w:pPr>
        <w:ind w:left="-5" w:right="0"/>
        <w:rPr>
          <w:rFonts w:hint="eastAsia"/>
        </w:rPr>
      </w:pPr>
      <w:r>
        <w:rPr>
          <w:rFonts w:hint="eastAsia"/>
        </w:rPr>
        <w:t>教义1. 圣灵与父神和永恒的儿子同为真实并共永恒的神。</w:t>
      </w:r>
    </w:p>
    <w:p w14:paraId="04854EE9">
      <w:pPr>
        <w:ind w:left="-5" w:right="0"/>
        <w:rPr>
          <w:rFonts w:hint="eastAsia"/>
        </w:rPr>
      </w:pPr>
    </w:p>
    <w:p w14:paraId="46371F41">
      <w:pPr>
        <w:ind w:left="-5" w:right="0"/>
        <w:rPr>
          <w:rFonts w:hint="eastAsia"/>
        </w:rPr>
      </w:pPr>
      <w:r>
        <w:rPr>
          <w:rFonts w:hint="eastAsia"/>
        </w:rPr>
        <w:t>The Text gives many reasons for this Doctrine.</w:t>
      </w:r>
    </w:p>
    <w:p w14:paraId="6C4E18B4">
      <w:pPr>
        <w:ind w:left="-5" w:right="0"/>
        <w:rPr>
          <w:rFonts w:hint="eastAsia"/>
        </w:rPr>
      </w:pPr>
      <w:r>
        <w:rPr>
          <w:rFonts w:hint="eastAsia"/>
        </w:rPr>
        <w:t>这段经文为此教义提供了许多理由。</w:t>
      </w:r>
    </w:p>
    <w:p w14:paraId="21744E22">
      <w:pPr>
        <w:ind w:left="-5" w:right="0"/>
        <w:rPr>
          <w:rFonts w:hint="eastAsia"/>
        </w:rPr>
      </w:pPr>
    </w:p>
    <w:p w14:paraId="6896F090">
      <w:pPr>
        <w:ind w:left="-5" w:right="0"/>
        <w:rPr>
          <w:rFonts w:hint="eastAsia"/>
        </w:rPr>
      </w:pPr>
      <w:r>
        <w:rPr>
          <w:rFonts w:hint="eastAsia"/>
        </w:rPr>
        <w:t>Reason 1. Because to have one and the same spirit with God is the 206 same as to be glued or joined to God, verse 17.</w:t>
      </w:r>
    </w:p>
    <w:p w14:paraId="2394E04B">
      <w:pPr>
        <w:ind w:left="-5" w:right="0"/>
        <w:rPr>
          <w:rFonts w:hint="eastAsia"/>
        </w:rPr>
      </w:pPr>
      <w:r>
        <w:rPr>
          <w:rFonts w:hint="eastAsia"/>
        </w:rPr>
        <w:t>理由1. 因为与神有同一个灵，就是206与神粘合或连接在一起，第17节。</w:t>
      </w:r>
    </w:p>
    <w:p w14:paraId="57A281C4">
      <w:pPr>
        <w:ind w:left="-5" w:right="0"/>
        <w:rPr>
          <w:rFonts w:hint="eastAsia"/>
        </w:rPr>
      </w:pPr>
    </w:p>
    <w:p w14:paraId="58DAC275">
      <w:pPr>
        <w:ind w:left="-5" w:right="0"/>
        <w:rPr>
          <w:rFonts w:hint="eastAsia"/>
        </w:rPr>
      </w:pPr>
      <w:r>
        <w:rPr>
          <w:rFonts w:hint="eastAsia"/>
        </w:rPr>
        <w:t>Reason 2. Because a Temple is not lawfully consecrated to anyone but to God; much less could it be lawful for a man, who stands in place of or as a Temple, to be consecrated to that which is not God.</w:t>
      </w:r>
    </w:p>
    <w:p w14:paraId="489C78CC">
      <w:pPr>
        <w:ind w:left="-5" w:right="0"/>
        <w:rPr>
          <w:rFonts w:hint="eastAsia"/>
        </w:rPr>
      </w:pPr>
      <w:r>
        <w:rPr>
          <w:rFonts w:hint="eastAsia"/>
        </w:rPr>
        <w:t>理由2. 因为圣殿只合法地献给神，不献给任何人；更不可能合法地让人，作为圣殿或代表圣殿，被献给那不是神的。</w:t>
      </w:r>
    </w:p>
    <w:p w14:paraId="540A46B9">
      <w:pPr>
        <w:ind w:left="-5" w:right="0"/>
        <w:rPr>
          <w:rFonts w:hint="eastAsia"/>
        </w:rPr>
      </w:pPr>
    </w:p>
    <w:p w14:paraId="2E64B930">
      <w:pPr>
        <w:ind w:left="-5" w:right="0"/>
        <w:rPr>
          <w:rFonts w:hint="eastAsia"/>
        </w:rPr>
      </w:pPr>
      <w:r>
        <w:rPr>
          <w:rFonts w:hint="eastAsia"/>
        </w:rPr>
        <w:t>But here such a Temple which is most sacred, is said to be consecrated to the Holy Spirit.</w:t>
      </w:r>
    </w:p>
    <w:p w14:paraId="35240816">
      <w:pPr>
        <w:ind w:left="-5" w:right="0"/>
        <w:rPr>
          <w:rFonts w:hint="eastAsia"/>
        </w:rPr>
      </w:pPr>
      <w:r>
        <w:rPr>
          <w:rFonts w:hint="eastAsia"/>
        </w:rPr>
        <w:t>但在这里，这样一个最神圣的殿，被说成是献给圣灵的。</w:t>
      </w:r>
    </w:p>
    <w:p w14:paraId="6C7F6628">
      <w:pPr>
        <w:ind w:left="-5" w:right="0"/>
        <w:rPr>
          <w:rFonts w:hint="eastAsia"/>
        </w:rPr>
      </w:pPr>
    </w:p>
    <w:p w14:paraId="7EF7F46E">
      <w:pPr>
        <w:ind w:left="-5" w:right="0"/>
        <w:rPr>
          <w:rFonts w:hint="eastAsia"/>
        </w:rPr>
      </w:pPr>
      <w:r>
        <w:rPr>
          <w:rFonts w:hint="eastAsia"/>
        </w:rPr>
        <w:t>Reason 3. Because the Holy Spirit is said to be in us in such a way that we become his by right, and by duty; that is, we become God's rightful possession, as the scope of the words clearly demonstrate.</w:t>
      </w:r>
    </w:p>
    <w:p w14:paraId="71A1236B">
      <w:pPr>
        <w:ind w:left="-5" w:right="0"/>
        <w:rPr>
          <w:rFonts w:hint="eastAsia"/>
        </w:rPr>
      </w:pPr>
      <w:r>
        <w:rPr>
          <w:rFonts w:hint="eastAsia"/>
        </w:rPr>
        <w:t>理由3. 因为圣灵被说成是以这样的方式在我们里面，以致我们在权利上和责任上成为祂的；也就是说，我们成为神合法的产业，正如这些话的范围清楚表明的。</w:t>
      </w:r>
    </w:p>
    <w:p w14:paraId="09F8FAD0">
      <w:pPr>
        <w:ind w:left="-5" w:right="0"/>
        <w:rPr>
          <w:rFonts w:hint="eastAsia"/>
        </w:rPr>
      </w:pPr>
    </w:p>
    <w:p w14:paraId="28D28B8A">
      <w:pPr>
        <w:ind w:left="-5" w:right="0"/>
        <w:rPr>
          <w:rFonts w:hint="eastAsia"/>
        </w:rPr>
      </w:pPr>
      <w:r>
        <w:rPr>
          <w:rFonts w:hint="eastAsia"/>
        </w:rPr>
        <w:t>Use 1. Of Information: for directing our faith rightly, not only to the Father and Son, but also to the Holy Spirit, as the same one and true God.</w:t>
      </w:r>
    </w:p>
    <w:p w14:paraId="654534DC">
      <w:pPr>
        <w:ind w:left="-5" w:right="0"/>
        <w:rPr>
          <w:rFonts w:hint="eastAsia"/>
        </w:rPr>
      </w:pPr>
      <w:r>
        <w:rPr>
          <w:rFonts w:hint="eastAsia"/>
        </w:rPr>
        <w:t>用途1. 信息：为了正确引导我们的信心，不仅指向父和子，也指向圣灵，作为同一位真神。</w:t>
      </w:r>
    </w:p>
    <w:p w14:paraId="3172BE22">
      <w:pPr>
        <w:ind w:left="-5" w:right="0"/>
        <w:rPr>
          <w:rFonts w:hint="eastAsia"/>
        </w:rPr>
      </w:pPr>
    </w:p>
    <w:p w14:paraId="208F1B6B">
      <w:pPr>
        <w:ind w:left="-5" w:right="0"/>
        <w:rPr>
          <w:rFonts w:hint="eastAsia"/>
        </w:rPr>
      </w:pPr>
      <w:r>
        <w:rPr>
          <w:rFonts w:hint="eastAsia"/>
        </w:rPr>
        <w:t>Use 2. Of Admonition: that we diligently take heed to ourselves, so that we neither contemn nor neglect any holy thing that comes from or is breathed by the Holy Spirit — as the whole Scripture is said to 207have come from the inbreathing or inspiration of the Holy Spirit; and all the motions of godliness are only attributed to the Holy Spirit 208as their Author.</w:t>
      </w:r>
    </w:p>
    <w:p w14:paraId="00168047">
      <w:pPr>
        <w:ind w:left="-5" w:right="0"/>
        <w:rPr>
          <w:rFonts w:hint="eastAsia"/>
        </w:rPr>
      </w:pPr>
      <w:r>
        <w:rPr>
          <w:rFonts w:hint="eastAsia"/>
        </w:rPr>
        <w:t>用途2. 告诫：我们要勤勉地谨慎自己，使我们既不轻视也不忽视任何从圣灵而来或被圣灵所呼出的圣洁之事——正如整本圣经被说成是207从圣灵的吹气或默示而来；所有敬虔的感动也只归于圣灵208作为它们的作者。</w:t>
      </w:r>
    </w:p>
    <w:p w14:paraId="7E25497D">
      <w:pPr>
        <w:ind w:left="-5" w:right="0"/>
        <w:rPr>
          <w:rFonts w:hint="eastAsia"/>
        </w:rPr>
      </w:pPr>
    </w:p>
    <w:p w14:paraId="3E0C5289">
      <w:pPr>
        <w:ind w:left="-5" w:right="0"/>
        <w:rPr>
          <w:rFonts w:hint="eastAsia"/>
        </w:rPr>
      </w:pPr>
      <w:r>
        <w:rPr>
          <w:rFonts w:hint="eastAsia"/>
        </w:rPr>
        <w:t>Likewise, all the gifts of grace are bred in us from 209and by this Spirit of grace.</w:t>
      </w:r>
    </w:p>
    <w:p w14:paraId="2843C2DF">
      <w:pPr>
        <w:ind w:left="-5" w:right="0"/>
        <w:rPr>
          <w:rFonts w:hint="eastAsia"/>
        </w:rPr>
      </w:pPr>
      <w:r>
        <w:rPr>
          <w:rFonts w:hint="eastAsia"/>
        </w:rPr>
        <w:t>同样，所有恩典的恩赐都是从209这恩典之灵在我们里面生发的。</w:t>
      </w:r>
    </w:p>
    <w:p w14:paraId="0AAE33AF">
      <w:pPr>
        <w:ind w:left="-5" w:right="0"/>
        <w:rPr>
          <w:rFonts w:hint="eastAsia"/>
        </w:rPr>
      </w:pPr>
    </w:p>
    <w:p w14:paraId="6AF1C5D8">
      <w:pPr>
        <w:ind w:left="-5" w:right="0"/>
        <w:rPr>
          <w:rFonts w:hint="eastAsia"/>
        </w:rPr>
      </w:pPr>
      <w:r>
        <w:rPr>
          <w:rFonts w:hint="eastAsia"/>
        </w:rPr>
        <w:t>We must therefore take heed in all these, so that we in no way resist the Holy Spirit, or knowingly and willingly sin against him.</w:t>
      </w:r>
    </w:p>
    <w:p w14:paraId="65218CA1">
      <w:pPr>
        <w:ind w:left="-5" w:right="0"/>
        <w:rPr>
          <w:rFonts w:hint="eastAsia"/>
        </w:rPr>
      </w:pPr>
      <w:r>
        <w:rPr>
          <w:rFonts w:hint="eastAsia"/>
        </w:rPr>
        <w:t>因此，我们必须在所有这些事上谨慎，使我们绝不抵挡圣灵，或明知故犯地得罪祂。</w:t>
      </w:r>
    </w:p>
    <w:p w14:paraId="0517589F">
      <w:pPr>
        <w:ind w:left="-5" w:right="0"/>
        <w:rPr>
          <w:rFonts w:hint="eastAsia"/>
        </w:rPr>
      </w:pPr>
      <w:r>
        <w:rPr>
          <w:rFonts w:hint="eastAsia"/>
        </w:rPr>
        <w:t>[139]</w:t>
      </w:r>
    </w:p>
    <w:p w14:paraId="18FD0A83">
      <w:pPr>
        <w:ind w:left="-5" w:right="0"/>
        <w:rPr>
          <w:rFonts w:hint="eastAsia"/>
        </w:rPr>
      </w:pPr>
    </w:p>
    <w:p w14:paraId="0089417F">
      <w:pPr>
        <w:ind w:left="-5" w:right="0"/>
        <w:rPr>
          <w:rFonts w:hint="eastAsia"/>
        </w:rPr>
      </w:pPr>
      <w:r>
        <w:rPr>
          <w:rFonts w:hint="eastAsia"/>
        </w:rPr>
        <w:t>Doctrine 2. The Holy Spirit himself is given to the faithful. This is apparent in the Text.</w:t>
      </w:r>
    </w:p>
    <w:p w14:paraId="2D4FD3C1">
      <w:pPr>
        <w:ind w:left="-5" w:right="0"/>
        <w:rPr>
          <w:rFonts w:hint="eastAsia"/>
        </w:rPr>
      </w:pPr>
      <w:r>
        <w:rPr>
          <w:rFonts w:hint="eastAsia"/>
        </w:rPr>
        <w:t>教义2. 圣灵自己被赐给信徒。这在经文中是明显的。</w:t>
      </w:r>
    </w:p>
    <w:p w14:paraId="1F77BC96">
      <w:pPr>
        <w:ind w:left="-5" w:right="0"/>
        <w:rPr>
          <w:rFonts w:hint="eastAsia"/>
        </w:rPr>
      </w:pPr>
    </w:p>
    <w:p w14:paraId="2366119A">
      <w:pPr>
        <w:ind w:left="-5" w:right="0"/>
        <w:rPr>
          <w:rFonts w:hint="eastAsia"/>
        </w:rPr>
      </w:pPr>
      <w:r>
        <w:rPr>
          <w:rFonts w:hint="eastAsia"/>
        </w:rPr>
        <w:t>Reason 1. In that our bodies are called the Temple of the Holy Spirit.</w:t>
      </w:r>
    </w:p>
    <w:p w14:paraId="010D71DA">
      <w:pPr>
        <w:ind w:left="-5" w:right="0"/>
        <w:rPr>
          <w:rFonts w:hint="eastAsia"/>
        </w:rPr>
      </w:pPr>
      <w:r>
        <w:rPr>
          <w:rFonts w:hint="eastAsia"/>
        </w:rPr>
        <w:t>理由1. 在于我们的身体被称为圣灵的殿。</w:t>
      </w:r>
    </w:p>
    <w:p w14:paraId="62A67D63">
      <w:pPr>
        <w:ind w:left="-5" w:right="0"/>
        <w:rPr>
          <w:rFonts w:hint="eastAsia"/>
        </w:rPr>
      </w:pPr>
    </w:p>
    <w:p w14:paraId="330D460F">
      <w:pPr>
        <w:ind w:left="-5" w:right="0"/>
        <w:rPr>
          <w:rFonts w:hint="eastAsia"/>
        </w:rPr>
      </w:pPr>
      <w:r>
        <w:rPr>
          <w:rFonts w:hint="eastAsia"/>
        </w:rPr>
        <w:t>Reason 2. In that he is said to be in us.</w:t>
      </w:r>
    </w:p>
    <w:p w14:paraId="45914F5E">
      <w:pPr>
        <w:ind w:left="-5" w:right="0"/>
        <w:rPr>
          <w:rFonts w:hint="eastAsia"/>
        </w:rPr>
      </w:pPr>
      <w:r>
        <w:rPr>
          <w:rFonts w:hint="eastAsia"/>
        </w:rPr>
        <w:t>理由2. 在于祂被说成是在我们里面。</w:t>
      </w:r>
    </w:p>
    <w:p w14:paraId="7E0AAA8B">
      <w:pPr>
        <w:ind w:left="-5" w:right="0"/>
        <w:rPr>
          <w:rFonts w:hint="eastAsia"/>
        </w:rPr>
      </w:pPr>
    </w:p>
    <w:p w14:paraId="67BC196F">
      <w:pPr>
        <w:ind w:left="-5" w:right="0"/>
        <w:rPr>
          <w:rFonts w:hint="eastAsia"/>
          <w:i w:val="0"/>
          <w:iCs/>
        </w:rPr>
      </w:pPr>
      <w:r>
        <w:rPr>
          <w:rFonts w:hint="eastAsia"/>
          <w:i w:val="0"/>
          <w:iCs/>
        </w:rPr>
        <w:t>Reason 3. In that we are said to have him, or to get him from God. Now the Holy Spirit is said to be given to us when he has a singular relation to us, and that is for our good; that is, it is for our sanctification and the salvation of our souls. And moreover, it is because he powerfully works these things in us that are agreeable to his most holy nature, and which cannot in any way be derived to us from flesh and blood. And it is from this that the gifts of the Holy Spirit are called the Holy Spirit also, by that trope or borrowed kind of speech by which the cause is put for the effect, which Scholars call 210a Metonymy.</w:t>
      </w:r>
    </w:p>
    <w:p w14:paraId="7B36B43D">
      <w:pPr>
        <w:ind w:left="-5" w:right="0"/>
        <w:rPr>
          <w:rFonts w:hint="eastAsia"/>
          <w:i w:val="0"/>
          <w:iCs/>
        </w:rPr>
      </w:pPr>
      <w:r>
        <w:rPr>
          <w:rFonts w:hint="eastAsia"/>
          <w:i w:val="0"/>
          <w:iCs/>
        </w:rPr>
        <w:t>理由三：因为我们被称为拥有祂，或从神那里得到祂。圣灵被称为赐给我们，是当祂与我们有特殊关系时，且是为了我们的益处；也就是为了我们的成圣和灵魂的救恩。此外，这是因为祂在我们里面大有能力地运行那些与祂至圣本性相符的事，这些事绝不能从血肉中得来。正因如此，圣灵的恩赐也被称为圣灵，这是通过一种借用的修辞手法，即以因代果，学者们称之为210a转喻法。</w:t>
      </w:r>
    </w:p>
    <w:p w14:paraId="52C0464E">
      <w:pPr>
        <w:ind w:left="-5" w:right="0"/>
        <w:rPr>
          <w:rFonts w:hint="eastAsia"/>
          <w:i w:val="0"/>
          <w:iCs/>
        </w:rPr>
      </w:pPr>
    </w:p>
    <w:p w14:paraId="0416C0B6">
      <w:pPr>
        <w:ind w:left="-5" w:right="0"/>
        <w:rPr>
          <w:rFonts w:hint="eastAsia"/>
          <w:i w:val="0"/>
          <w:iCs/>
        </w:rPr>
      </w:pPr>
      <w:r>
        <w:rPr>
          <w:rFonts w:hint="eastAsia"/>
          <w:i w:val="0"/>
          <w:iCs/>
        </w:rPr>
        <w:t>Use 1. Of Exhortation: to thanksgiving to God who gives so divine a gift; and also to religious prayers and calling upon God's name, so that he would keep unto us, and more and more communicate to us 211this divine gift, Luk 11.13.</w:t>
      </w:r>
    </w:p>
    <w:p w14:paraId="3CDEF12D">
      <w:pPr>
        <w:ind w:left="-5" w:right="0"/>
        <w:rPr>
          <w:rFonts w:hint="eastAsia"/>
          <w:i w:val="0"/>
          <w:iCs/>
        </w:rPr>
      </w:pPr>
      <w:r>
        <w:rPr>
          <w:rFonts w:hint="eastAsia"/>
          <w:i w:val="0"/>
          <w:iCs/>
        </w:rPr>
        <w:t>用途一：劝勉：要感谢赐予如此神圣恩赐的神；也要以虔诚的祷告和呼求神的名，使祂保守我们，并越发将211这神圣的恩赐赐给我们，路加福音11:13。</w:t>
      </w:r>
    </w:p>
    <w:p w14:paraId="71AE42FE">
      <w:pPr>
        <w:ind w:left="-5" w:right="0"/>
        <w:rPr>
          <w:rFonts w:hint="eastAsia"/>
          <w:i w:val="0"/>
          <w:iCs/>
        </w:rPr>
      </w:pPr>
    </w:p>
    <w:p w14:paraId="2910ED42">
      <w:pPr>
        <w:ind w:left="-5" w:right="0"/>
        <w:rPr>
          <w:rFonts w:hint="eastAsia"/>
          <w:i w:val="0"/>
          <w:iCs/>
        </w:rPr>
      </w:pPr>
      <w:r>
        <w:rPr>
          <w:rFonts w:hint="eastAsia"/>
          <w:i w:val="0"/>
          <w:iCs/>
        </w:rPr>
        <w:t>Use 2. Of Admonition: to take heed of all such things whereby the Holy Spirit is said either to be grieved, or extinguished; that is, from the grievousness of all such sin that fights against the holiness of this divine Spirit, so that he cannot delight to dwell in us, but wholly or in great measure withdraws himself from us.</w:t>
      </w:r>
    </w:p>
    <w:p w14:paraId="7D3FD7E1">
      <w:pPr>
        <w:ind w:left="-5" w:right="0"/>
        <w:rPr>
          <w:rFonts w:hint="eastAsia"/>
          <w:i w:val="0"/>
          <w:iCs/>
        </w:rPr>
      </w:pPr>
      <w:r>
        <w:rPr>
          <w:rFonts w:hint="eastAsia"/>
          <w:i w:val="0"/>
          <w:iCs/>
        </w:rPr>
        <w:t>用途二：警戒：要谨慎那些使圣灵忧伤或消灭的事；即远离一切与这神圣之灵的圣洁相争的罪的严重性，以致祂不能喜悦住在我们里面，反而全然或大部分从我们身上退去。</w:t>
      </w:r>
    </w:p>
    <w:p w14:paraId="28915746">
      <w:pPr>
        <w:ind w:left="-5" w:right="0"/>
        <w:rPr>
          <w:rFonts w:hint="eastAsia"/>
          <w:i w:val="0"/>
          <w:iCs/>
        </w:rPr>
      </w:pPr>
    </w:p>
    <w:p w14:paraId="44807312">
      <w:pPr>
        <w:ind w:left="-5" w:right="0"/>
        <w:rPr>
          <w:rFonts w:hint="eastAsia"/>
          <w:i w:val="0"/>
          <w:iCs/>
        </w:rPr>
      </w:pPr>
      <w:r>
        <w:rPr>
          <w:rFonts w:hint="eastAsia"/>
          <w:i w:val="0"/>
          <w:iCs/>
        </w:rPr>
        <w:t>Doctrine 3. The Holy Spirit is not communicated to our souls only, but to our bodies also.</w:t>
      </w:r>
    </w:p>
    <w:p w14:paraId="4F28E915">
      <w:pPr>
        <w:ind w:left="-5" w:right="0"/>
        <w:rPr>
          <w:rFonts w:hint="eastAsia"/>
          <w:i w:val="0"/>
          <w:iCs/>
        </w:rPr>
      </w:pPr>
      <w:r>
        <w:rPr>
          <w:rFonts w:hint="eastAsia"/>
          <w:i w:val="0"/>
          <w:iCs/>
        </w:rPr>
        <w:t>教义三：圣灵不仅传达给我们的灵魂，也传达给我们的身体。</w:t>
      </w:r>
    </w:p>
    <w:p w14:paraId="10DF587A">
      <w:pPr>
        <w:ind w:left="-5" w:right="0"/>
        <w:rPr>
          <w:rFonts w:hint="eastAsia"/>
          <w:i w:val="0"/>
          <w:iCs/>
        </w:rPr>
      </w:pPr>
    </w:p>
    <w:p w14:paraId="136F6A45">
      <w:pPr>
        <w:ind w:left="-5" w:right="0"/>
        <w:rPr>
          <w:rFonts w:hint="eastAsia"/>
          <w:i w:val="0"/>
          <w:iCs/>
        </w:rPr>
      </w:pPr>
      <w:r>
        <w:rPr>
          <w:rFonts w:hint="eastAsia"/>
          <w:i w:val="0"/>
          <w:iCs/>
        </w:rPr>
        <w:t>It is in the Text, when our bodies are also called the Temples of the Spirit.</w:t>
      </w:r>
    </w:p>
    <w:p w14:paraId="0878E542">
      <w:pPr>
        <w:ind w:left="-5" w:right="0"/>
        <w:rPr>
          <w:rFonts w:hint="eastAsia"/>
          <w:i w:val="0"/>
          <w:iCs/>
        </w:rPr>
      </w:pPr>
      <w:r>
        <w:rPr>
          <w:rFonts w:hint="eastAsia"/>
          <w:i w:val="0"/>
          <w:iCs/>
        </w:rPr>
        <w:t>这在经文中有说，我们的身体也被称为圣灵的殿。</w:t>
      </w:r>
    </w:p>
    <w:p w14:paraId="09A03F73">
      <w:pPr>
        <w:ind w:left="-5" w:right="0"/>
        <w:rPr>
          <w:rFonts w:hint="eastAsia"/>
          <w:i w:val="0"/>
          <w:iCs/>
        </w:rPr>
      </w:pPr>
    </w:p>
    <w:p w14:paraId="144784DB">
      <w:pPr>
        <w:ind w:left="-5" w:right="0"/>
        <w:rPr>
          <w:rFonts w:hint="eastAsia"/>
          <w:i w:val="0"/>
          <w:iCs/>
        </w:rPr>
      </w:pPr>
      <w:r>
        <w:rPr>
          <w:rFonts w:hint="eastAsia"/>
          <w:i w:val="0"/>
          <w:iCs/>
        </w:rPr>
        <w:t>Reason 1. Because as Christ did not redeem our [140] souls only, but the whole man, so also the Holy Spirit ought to bring into subjection and possession the whole man to God, and to Christ.</w:t>
      </w:r>
    </w:p>
    <w:p w14:paraId="70E0A893">
      <w:pPr>
        <w:ind w:left="-5" w:right="0"/>
        <w:rPr>
          <w:rFonts w:hint="eastAsia"/>
          <w:i w:val="0"/>
          <w:iCs/>
        </w:rPr>
      </w:pPr>
      <w:r>
        <w:rPr>
          <w:rFonts w:hint="eastAsia"/>
          <w:i w:val="0"/>
          <w:iCs/>
        </w:rPr>
        <w:t>理由一：因为基督不仅救赎了我们的[140]灵魂，还救赎了全人，所以圣灵也当将全人带入顺服，归神和基督所有。</w:t>
      </w:r>
    </w:p>
    <w:p w14:paraId="74DCEEB5">
      <w:pPr>
        <w:ind w:left="-5" w:right="0"/>
        <w:rPr>
          <w:rFonts w:hint="eastAsia"/>
          <w:i w:val="0"/>
          <w:iCs/>
        </w:rPr>
      </w:pPr>
    </w:p>
    <w:p w14:paraId="016A5EE9">
      <w:pPr>
        <w:ind w:left="-5" w:right="0"/>
        <w:rPr>
          <w:rFonts w:hint="eastAsia"/>
          <w:i w:val="0"/>
          <w:iCs/>
        </w:rPr>
      </w:pPr>
      <w:r>
        <w:rPr>
          <w:rFonts w:hint="eastAsia"/>
          <w:i w:val="0"/>
          <w:iCs/>
        </w:rPr>
        <w:t>Reason 2. Because many duties of a spiritual life must be performed by the body also; and therefore the body ought to be subject to the Holy Spirit, and as a vessel or instrument, be wholly in his power.</w:t>
      </w:r>
    </w:p>
    <w:p w14:paraId="473AD74D">
      <w:pPr>
        <w:ind w:left="-5" w:right="0"/>
        <w:rPr>
          <w:rFonts w:hint="eastAsia"/>
          <w:i w:val="0"/>
          <w:iCs/>
        </w:rPr>
      </w:pPr>
      <w:r>
        <w:rPr>
          <w:rFonts w:hint="eastAsia"/>
          <w:i w:val="0"/>
          <w:iCs/>
        </w:rPr>
        <w:t>理由二：因为属灵生活的许多责任也必须由身体来履行；因此身体应当顺服圣灵，作为器皿或工具，完全在祂的掌管之下。</w:t>
      </w:r>
    </w:p>
    <w:p w14:paraId="35A5D0C6">
      <w:pPr>
        <w:ind w:left="-5" w:right="0"/>
        <w:rPr>
          <w:rFonts w:hint="eastAsia"/>
          <w:i w:val="0"/>
          <w:iCs/>
        </w:rPr>
      </w:pPr>
    </w:p>
    <w:p w14:paraId="3877EDC5">
      <w:pPr>
        <w:ind w:left="-5" w:right="0"/>
        <w:rPr>
          <w:rFonts w:hint="eastAsia"/>
          <w:i w:val="0"/>
          <w:iCs/>
        </w:rPr>
      </w:pPr>
      <w:r>
        <w:rPr>
          <w:rFonts w:hint="eastAsia"/>
          <w:i w:val="0"/>
          <w:iCs/>
        </w:rPr>
        <w:t>Reason 3. Because our bodies are made liable to sin, and by sin to death, from which we must be freed by the Holy Spirit dwelling in us, 212 Rom 8.11.</w:t>
      </w:r>
    </w:p>
    <w:p w14:paraId="7A651402">
      <w:pPr>
        <w:ind w:left="-5" w:right="0"/>
        <w:rPr>
          <w:rFonts w:hint="eastAsia"/>
          <w:i w:val="0"/>
          <w:iCs/>
        </w:rPr>
      </w:pPr>
      <w:r>
        <w:rPr>
          <w:rFonts w:hint="eastAsia"/>
          <w:i w:val="0"/>
          <w:iCs/>
        </w:rPr>
        <w:t>理由三：因为我们的身体容易犯罪，并因罪而死，我们必须藉着内住的圣灵得释放，212罗马书8:11。</w:t>
      </w:r>
    </w:p>
    <w:p w14:paraId="17002B3F">
      <w:pPr>
        <w:ind w:left="-5" w:right="0"/>
        <w:rPr>
          <w:rFonts w:hint="eastAsia"/>
          <w:i w:val="0"/>
          <w:iCs/>
        </w:rPr>
      </w:pPr>
    </w:p>
    <w:p w14:paraId="76FCFE5D">
      <w:pPr>
        <w:ind w:left="-5" w:right="0"/>
        <w:rPr>
          <w:rFonts w:hint="eastAsia"/>
          <w:i w:val="0"/>
          <w:iCs/>
        </w:rPr>
      </w:pPr>
      <w:r>
        <w:rPr>
          <w:rFonts w:hint="eastAsia"/>
          <w:i w:val="0"/>
          <w:iCs/>
        </w:rPr>
        <w:t>Use 1. Of Admonition: that we do not allow sin to reign in our natural bodies; that we do not offer our members as weapons of unrighteousness to sin, but as weapons of righteousness to God, Rom 213 6.12-13.</w:t>
      </w:r>
    </w:p>
    <w:p w14:paraId="7A91296C">
      <w:pPr>
        <w:ind w:left="-5" w:right="0"/>
        <w:rPr>
          <w:rFonts w:hint="eastAsia"/>
          <w:i w:val="0"/>
          <w:iCs/>
        </w:rPr>
      </w:pPr>
      <w:r>
        <w:rPr>
          <w:rFonts w:hint="eastAsia"/>
          <w:i w:val="0"/>
          <w:iCs/>
        </w:rPr>
        <w:t>用途一：警戒：不要容罪在我们必死的身上掌权；不要将我们的肢体献给罪作不义的器具，而要献给神作义的器具，罗马书2136:12-13。</w:t>
      </w:r>
    </w:p>
    <w:p w14:paraId="41DB6149">
      <w:pPr>
        <w:ind w:left="-5" w:right="0"/>
        <w:rPr>
          <w:rFonts w:hint="eastAsia"/>
          <w:i w:val="0"/>
          <w:iCs/>
        </w:rPr>
      </w:pPr>
    </w:p>
    <w:p w14:paraId="28EF76EC">
      <w:pPr>
        <w:ind w:left="-5" w:right="0"/>
        <w:rPr>
          <w:rFonts w:hint="eastAsia"/>
          <w:i w:val="0"/>
          <w:iCs/>
        </w:rPr>
      </w:pPr>
      <w:r>
        <w:rPr>
          <w:rFonts w:hint="eastAsia"/>
          <w:i w:val="0"/>
          <w:iCs/>
        </w:rPr>
        <w:t>Use 2. Of Exhortation: that we glorify God in our body, as it follows 214 from the Text, verse 20. For we ought to have that care of our body which prepares it for spiritual things that are due to the Temple of God, as in the Text; and for an offering to be offered up in the 215 Temple of God, Rom 12.1.</w:t>
      </w:r>
    </w:p>
    <w:p w14:paraId="71C1F0A9">
      <w:pPr>
        <w:ind w:left="-5" w:right="0"/>
        <w:rPr>
          <w:rFonts w:hint="eastAsia"/>
          <w:i w:val="0"/>
          <w:iCs/>
        </w:rPr>
      </w:pPr>
      <w:r>
        <w:rPr>
          <w:rFonts w:hint="eastAsia"/>
          <w:i w:val="0"/>
          <w:iCs/>
        </w:rPr>
        <w:t>用途二：劝勉：要在我们的身体上荣耀神，正如214经文第20节所说。因为我们应当照顾好我们的身体，预备它行属灵的事，这是对神的殿应尽的本分，如经文所说；并作为祭物献在215神的殿中，罗马书12:1。</w:t>
      </w:r>
    </w:p>
    <w:p w14:paraId="2C554606">
      <w:pPr>
        <w:ind w:left="-5" w:right="0"/>
        <w:rPr>
          <w:rFonts w:hint="eastAsia"/>
          <w:i w:val="0"/>
          <w:iCs/>
        </w:rPr>
      </w:pPr>
    </w:p>
    <w:p w14:paraId="6451AAA8">
      <w:pPr>
        <w:ind w:left="-5" w:right="0"/>
        <w:rPr>
          <w:rFonts w:hint="eastAsia"/>
          <w:i w:val="0"/>
          <w:iCs/>
        </w:rPr>
      </w:pPr>
      <w:r>
        <w:rPr>
          <w:rFonts w:hint="eastAsia"/>
          <w:i w:val="0"/>
          <w:iCs/>
        </w:rPr>
        <w:t>216 Doctrine 4. The indwelling of this Spirit is a flat enemy to the reigning of sin in us.</w:t>
      </w:r>
    </w:p>
    <w:p w14:paraId="644EA911">
      <w:pPr>
        <w:ind w:left="-5" w:right="0"/>
        <w:rPr>
          <w:rFonts w:hint="eastAsia"/>
          <w:i w:val="0"/>
          <w:iCs/>
        </w:rPr>
      </w:pPr>
      <w:r>
        <w:rPr>
          <w:rFonts w:hint="eastAsia"/>
          <w:i w:val="0"/>
          <w:iCs/>
        </w:rPr>
        <w:t>216教义四：这位圣灵的内住与罪在我们里面的掌权是完全敌对的。</w:t>
      </w:r>
    </w:p>
    <w:p w14:paraId="36FE6108">
      <w:pPr>
        <w:ind w:left="-5" w:right="0"/>
        <w:rPr>
          <w:rFonts w:hint="eastAsia"/>
          <w:i w:val="0"/>
          <w:iCs/>
        </w:rPr>
      </w:pPr>
    </w:p>
    <w:p w14:paraId="50F65EE3">
      <w:pPr>
        <w:ind w:left="-5" w:right="0"/>
        <w:rPr>
          <w:rFonts w:hint="eastAsia"/>
          <w:i w:val="0"/>
          <w:iCs/>
        </w:rPr>
      </w:pPr>
      <w:r>
        <w:rPr>
          <w:rFonts w:hint="eastAsia"/>
          <w:i w:val="0"/>
          <w:iCs/>
        </w:rPr>
        <w:t>This is the consequence of the argument in the Text, namely, that the Temple of God cannot be prostituted to whoredom and other such 217 sins, without Sacrilege.</w:t>
      </w:r>
    </w:p>
    <w:p w14:paraId="531D0EF1">
      <w:pPr>
        <w:ind w:left="-5" w:right="0"/>
        <w:rPr>
          <w:rFonts w:hint="eastAsia"/>
          <w:i w:val="0"/>
          <w:iCs/>
        </w:rPr>
      </w:pPr>
      <w:r>
        <w:rPr>
          <w:rFonts w:hint="eastAsia"/>
          <w:i w:val="0"/>
          <w:iCs/>
        </w:rPr>
        <w:t>这是经文论据的结论，即神的殿不能被用于淫乱和其他217类似的罪，否则就是亵渎。</w:t>
      </w:r>
    </w:p>
    <w:p w14:paraId="0C2EA2CA">
      <w:pPr>
        <w:ind w:left="-5" w:right="0"/>
        <w:rPr>
          <w:rFonts w:hint="eastAsia"/>
          <w:i w:val="0"/>
          <w:iCs/>
        </w:rPr>
      </w:pPr>
    </w:p>
    <w:p w14:paraId="2AF933DE">
      <w:pPr>
        <w:ind w:left="-5" w:right="0"/>
        <w:rPr>
          <w:rFonts w:hint="eastAsia"/>
          <w:i w:val="0"/>
          <w:iCs/>
        </w:rPr>
      </w:pPr>
      <w:r>
        <w:rPr>
          <w:rFonts w:hint="eastAsia"/>
          <w:i w:val="0"/>
          <w:iCs/>
        </w:rPr>
        <w:t>Reason 1. Because there should be an agreement between the Temple, and the one whose temple it is, or to whom it is dedicated, as in 2Cor 6.16: what agreement does the Temple of God have with Idols? For by similar reasoning we may ask, what agreement does the temple of God have with reigning sin?</w:t>
      </w:r>
    </w:p>
    <w:p w14:paraId="5A43B18B">
      <w:pPr>
        <w:ind w:left="-5" w:right="0"/>
        <w:rPr>
          <w:rFonts w:hint="eastAsia"/>
          <w:i w:val="0"/>
          <w:iCs/>
        </w:rPr>
      </w:pPr>
      <w:r>
        <w:rPr>
          <w:rFonts w:hint="eastAsia"/>
          <w:i w:val="0"/>
          <w:iCs/>
        </w:rPr>
        <w:t>理由一：因为殿与殿的主人，或献给谁，就应当相符，如哥林多后书6:16所说：神的殿和偶像有什么相同呢？同理我们可以问，神的殿与掌权的罪有什么相同呢？</w:t>
      </w:r>
    </w:p>
    <w:p w14:paraId="45960FB6">
      <w:pPr>
        <w:ind w:left="-5" w:right="0"/>
        <w:rPr>
          <w:rFonts w:hint="eastAsia"/>
          <w:i w:val="0"/>
          <w:iCs/>
        </w:rPr>
      </w:pPr>
    </w:p>
    <w:p w14:paraId="2ACD5DD2">
      <w:pPr>
        <w:ind w:left="-5" w:right="0"/>
        <w:rPr>
          <w:rFonts w:hint="eastAsia"/>
          <w:i w:val="0"/>
          <w:iCs/>
        </w:rPr>
      </w:pPr>
      <w:r>
        <w:rPr>
          <w:rFonts w:hint="eastAsia"/>
          <w:i w:val="0"/>
          <w:iCs/>
        </w:rPr>
        <w:t>Reason 2. Because the Holy Spirit dwells in believers, that he might impart holiness to them; [141] and as his nature and name are, so also are his indwelling and operation as an enemy to all ungodliness.</w:t>
      </w:r>
    </w:p>
    <w:p w14:paraId="2EACDAA6">
      <w:pPr>
        <w:ind w:left="-5" w:right="0"/>
        <w:rPr>
          <w:rFonts w:hint="eastAsia"/>
          <w:i w:val="0"/>
          <w:iCs/>
        </w:rPr>
      </w:pPr>
      <w:r>
        <w:rPr>
          <w:rFonts w:hint="eastAsia"/>
          <w:i w:val="0"/>
          <w:iCs/>
        </w:rPr>
        <w:t>理由二：因为圣灵住在信徒里面，是要将圣洁赐给他们；[141]按照祂的本性和名，祂的内住和运行也同样与一切不敬虔为敌。</w:t>
      </w:r>
    </w:p>
    <w:p w14:paraId="1F36ECB6">
      <w:pPr>
        <w:ind w:left="-5" w:right="0"/>
        <w:rPr>
          <w:rFonts w:hint="eastAsia"/>
          <w:i w:val="0"/>
          <w:iCs/>
        </w:rPr>
      </w:pPr>
    </w:p>
    <w:p w14:paraId="6AE18951">
      <w:pPr>
        <w:ind w:left="-5" w:right="0"/>
        <w:rPr>
          <w:rFonts w:hint="eastAsia"/>
          <w:i w:val="0"/>
          <w:iCs/>
        </w:rPr>
      </w:pPr>
    </w:p>
    <w:p w14:paraId="4871456C">
      <w:pPr>
        <w:spacing w:after="0" w:line="259" w:lineRule="auto"/>
        <w:ind w:left="0" w:right="0" w:firstLine="0"/>
        <w:jc w:val="left"/>
        <w:rPr>
          <w:rFonts w:hint="eastAsia"/>
          <w:i w:val="0"/>
          <w:iCs/>
        </w:rPr>
      </w:pPr>
      <w:r>
        <w:rPr>
          <w:rFonts w:hint="eastAsia"/>
          <w:i w:val="0"/>
          <w:iCs/>
        </w:rPr>
        <w:t>Reason 3. Because if the Kingdom of sin were to prevail in the Temple and dwelling of the Holy Spirit, this would turn to the disgrace and dishonour of the Holy Spirit himself.</w:t>
      </w:r>
    </w:p>
    <w:p w14:paraId="33AAFE73">
      <w:pPr>
        <w:spacing w:after="0" w:line="259" w:lineRule="auto"/>
        <w:ind w:left="0" w:right="0" w:firstLine="0"/>
        <w:jc w:val="left"/>
        <w:rPr>
          <w:rFonts w:hint="eastAsia"/>
          <w:i w:val="0"/>
          <w:iCs/>
        </w:rPr>
      </w:pPr>
      <w:r>
        <w:rPr>
          <w:rFonts w:hint="eastAsia"/>
          <w:i w:val="0"/>
          <w:iCs/>
        </w:rPr>
        <w:t>理由3. 因为若罪的国度在圣灵的殿和居所中占上风，这将导致圣灵自己的羞辱和不荣。</w:t>
      </w:r>
    </w:p>
    <w:p w14:paraId="0771F76A">
      <w:pPr>
        <w:spacing w:after="0" w:line="259" w:lineRule="auto"/>
        <w:ind w:left="0" w:right="0" w:firstLine="0"/>
        <w:jc w:val="left"/>
        <w:rPr>
          <w:rFonts w:hint="eastAsia"/>
          <w:i w:val="0"/>
          <w:iCs/>
        </w:rPr>
      </w:pPr>
    </w:p>
    <w:p w14:paraId="3D8BD35C">
      <w:pPr>
        <w:spacing w:after="0" w:line="259" w:lineRule="auto"/>
        <w:ind w:left="0" w:right="0" w:firstLine="0"/>
        <w:jc w:val="left"/>
        <w:rPr>
          <w:rFonts w:hint="eastAsia"/>
          <w:i w:val="0"/>
          <w:iCs/>
        </w:rPr>
      </w:pPr>
      <w:r>
        <w:rPr>
          <w:rFonts w:hint="eastAsia"/>
          <w:i w:val="0"/>
          <w:iCs/>
        </w:rPr>
        <w:t>And this is indeed the thing that is done when some profane men blaspheme and mock the name of God and of the Holy Spirit, because of the unworthy carriage of those who profess to be led by this Holy Spirit.</w:t>
      </w:r>
    </w:p>
    <w:p w14:paraId="4EB89CDE">
      <w:pPr>
        <w:spacing w:after="0" w:line="259" w:lineRule="auto"/>
        <w:ind w:left="0" w:right="0" w:firstLine="0"/>
        <w:jc w:val="left"/>
        <w:rPr>
          <w:rFonts w:hint="eastAsia"/>
          <w:i w:val="0"/>
          <w:iCs/>
        </w:rPr>
      </w:pPr>
      <w:r>
        <w:rPr>
          <w:rFonts w:hint="eastAsia"/>
          <w:i w:val="0"/>
          <w:iCs/>
        </w:rPr>
        <w:t>当一些亵渎之人因那些自称被圣灵引导之人的不配行为而亵渎和嘲笑神和圣灵的名时，这正是所发生的事。</w:t>
      </w:r>
    </w:p>
    <w:p w14:paraId="7E9896A5">
      <w:pPr>
        <w:spacing w:after="0" w:line="259" w:lineRule="auto"/>
        <w:ind w:left="0" w:right="0" w:firstLine="0"/>
        <w:jc w:val="left"/>
        <w:rPr>
          <w:rFonts w:hint="eastAsia"/>
          <w:i w:val="0"/>
          <w:iCs/>
        </w:rPr>
      </w:pPr>
    </w:p>
    <w:p w14:paraId="12E3ACD3">
      <w:pPr>
        <w:spacing w:after="0" w:line="259" w:lineRule="auto"/>
        <w:ind w:left="0" w:right="0" w:firstLine="0"/>
        <w:jc w:val="left"/>
        <w:rPr>
          <w:rFonts w:hint="eastAsia"/>
          <w:i w:val="0"/>
          <w:iCs/>
        </w:rPr>
      </w:pPr>
      <w:r>
        <w:rPr>
          <w:rFonts w:hint="eastAsia"/>
          <w:i w:val="0"/>
          <w:iCs/>
        </w:rPr>
        <w:t>Use 1. Of Reproof: against those who turn the Temple of the Holy Spirit into a Den of Thieves, or into a Cage of unclean birds.</w:t>
      </w:r>
    </w:p>
    <w:p w14:paraId="00D530E6">
      <w:pPr>
        <w:spacing w:after="0" w:line="259" w:lineRule="auto"/>
        <w:ind w:left="0" w:right="0" w:firstLine="0"/>
        <w:jc w:val="left"/>
        <w:rPr>
          <w:rFonts w:hint="eastAsia"/>
          <w:i w:val="0"/>
          <w:iCs/>
        </w:rPr>
      </w:pPr>
      <w:r>
        <w:rPr>
          <w:rFonts w:hint="eastAsia"/>
          <w:i w:val="0"/>
          <w:iCs/>
        </w:rPr>
        <w:t>用途1. 责备：针对那些将圣灵的殿变成贼窝或不洁之鸟笼子的人。</w:t>
      </w:r>
    </w:p>
    <w:p w14:paraId="16744D93">
      <w:pPr>
        <w:spacing w:after="0" w:line="259" w:lineRule="auto"/>
        <w:ind w:left="0" w:right="0" w:firstLine="0"/>
        <w:jc w:val="left"/>
        <w:rPr>
          <w:rFonts w:hint="eastAsia"/>
          <w:i w:val="0"/>
          <w:iCs/>
        </w:rPr>
      </w:pPr>
    </w:p>
    <w:p w14:paraId="1069D309">
      <w:pPr>
        <w:spacing w:after="0" w:line="259" w:lineRule="auto"/>
        <w:ind w:left="0" w:right="0" w:firstLine="0"/>
        <w:jc w:val="left"/>
        <w:rPr>
          <w:rFonts w:hint="eastAsia"/>
          <w:i w:val="0"/>
          <w:iCs/>
        </w:rPr>
      </w:pPr>
      <w:r>
        <w:rPr>
          <w:rFonts w:hint="eastAsia"/>
          <w:i w:val="0"/>
          <w:iCs/>
        </w:rPr>
        <w:t>Use 2. Of Admonition: that we give no place to sin either in our souls or bodies, but as far as possible, that we imitate Christ who, as written in Mat 21.12, cast out of the Temple of God even buyers and sellers, and the tables of money changers; and in Joh 2.15, drove sheep and oxen out of the Temple with a whip.</w:t>
      </w:r>
    </w:p>
    <w:p w14:paraId="62009184">
      <w:pPr>
        <w:spacing w:after="0" w:line="259" w:lineRule="auto"/>
        <w:ind w:left="0" w:right="0" w:firstLine="0"/>
        <w:jc w:val="left"/>
        <w:rPr>
          <w:rFonts w:hint="eastAsia"/>
          <w:i w:val="0"/>
          <w:iCs/>
        </w:rPr>
      </w:pPr>
      <w:r>
        <w:rPr>
          <w:rFonts w:hint="eastAsia"/>
          <w:i w:val="0"/>
          <w:iCs/>
        </w:rPr>
        <w:t>用途2. 劝诫：我们不要在灵魂或身体中给罪留地步，而是尽可能地效法基督，如马太福音21:12所记，祂将买卖的人和兑换银钱之人的桌子从神的殿中赶出去；约翰福音2:15中，祂用鞭子将牛羊从殿中赶出。</w:t>
      </w:r>
    </w:p>
    <w:p w14:paraId="4227DCE1">
      <w:pPr>
        <w:spacing w:after="0" w:line="259" w:lineRule="auto"/>
        <w:ind w:left="0" w:right="0" w:firstLine="0"/>
        <w:jc w:val="left"/>
        <w:rPr>
          <w:rFonts w:hint="eastAsia"/>
          <w:i w:val="0"/>
          <w:iCs/>
        </w:rPr>
      </w:pPr>
    </w:p>
    <w:p w14:paraId="4845C56E">
      <w:pPr>
        <w:spacing w:after="0" w:line="259" w:lineRule="auto"/>
        <w:ind w:left="0" w:right="0" w:firstLine="0"/>
        <w:jc w:val="left"/>
        <w:rPr>
          <w:rFonts w:hint="eastAsia"/>
          <w:i w:val="0"/>
          <w:iCs/>
        </w:rPr>
      </w:pPr>
      <w:r>
        <w:rPr>
          <w:rFonts w:hint="eastAsia"/>
          <w:i w:val="0"/>
          <w:iCs/>
        </w:rPr>
        <w:t>Doctrine 5. All the faithful ought to have both faith and experience about this indwelling of the Holy Spirit in them.</w:t>
      </w:r>
    </w:p>
    <w:p w14:paraId="3853FDA8">
      <w:pPr>
        <w:spacing w:after="0" w:line="259" w:lineRule="auto"/>
        <w:ind w:left="0" w:right="0" w:firstLine="0"/>
        <w:jc w:val="left"/>
        <w:rPr>
          <w:rFonts w:hint="eastAsia"/>
          <w:i w:val="0"/>
          <w:iCs/>
        </w:rPr>
      </w:pPr>
      <w:r>
        <w:rPr>
          <w:rFonts w:hint="eastAsia"/>
          <w:i w:val="0"/>
          <w:iCs/>
        </w:rPr>
        <w:t>教义5. 所有信徒都应当对圣灵在他们里面的内住有信心和经验。</w:t>
      </w:r>
    </w:p>
    <w:p w14:paraId="3D91D938">
      <w:pPr>
        <w:spacing w:after="0" w:line="259" w:lineRule="auto"/>
        <w:ind w:left="0" w:right="0" w:firstLine="0"/>
        <w:jc w:val="left"/>
        <w:rPr>
          <w:rFonts w:hint="eastAsia"/>
          <w:i w:val="0"/>
          <w:iCs/>
        </w:rPr>
      </w:pPr>
    </w:p>
    <w:p w14:paraId="51B6E7F9">
      <w:pPr>
        <w:spacing w:after="0" w:line="259" w:lineRule="auto"/>
        <w:ind w:left="0" w:right="0" w:firstLine="0"/>
        <w:jc w:val="left"/>
        <w:rPr>
          <w:rFonts w:hint="eastAsia"/>
          <w:i w:val="0"/>
          <w:iCs/>
        </w:rPr>
      </w:pPr>
      <w:r>
        <w:rPr>
          <w:rFonts w:hint="eastAsia"/>
          <w:i w:val="0"/>
          <w:iCs/>
        </w:rPr>
        <w:t>This is intimated in the these words: Do you not know brethren — that is, you should not be ignorant of this, but believe this, and know it from your own proper experience or feeling.</w:t>
      </w:r>
    </w:p>
    <w:p w14:paraId="15F2A8F6">
      <w:pPr>
        <w:spacing w:after="0" w:line="259" w:lineRule="auto"/>
        <w:ind w:left="0" w:right="0" w:firstLine="0"/>
        <w:jc w:val="left"/>
        <w:rPr>
          <w:rFonts w:hint="eastAsia"/>
          <w:i w:val="0"/>
          <w:iCs/>
        </w:rPr>
      </w:pPr>
      <w:r>
        <w:rPr>
          <w:rFonts w:hint="eastAsia"/>
          <w:i w:val="0"/>
          <w:iCs/>
        </w:rPr>
        <w:t>这在这些话中有暗示："弟兄们，你们岂不知道"——就是说，你们不应当对此无知，而应当相信这点，并从你们自己的切身经验或感受中知道它。</w:t>
      </w:r>
    </w:p>
    <w:p w14:paraId="024FA9B9">
      <w:pPr>
        <w:spacing w:after="0" w:line="259" w:lineRule="auto"/>
        <w:ind w:left="0" w:right="0" w:firstLine="0"/>
        <w:jc w:val="left"/>
        <w:rPr>
          <w:rFonts w:hint="eastAsia"/>
          <w:i w:val="0"/>
          <w:iCs/>
        </w:rPr>
      </w:pPr>
    </w:p>
    <w:p w14:paraId="5123B345">
      <w:pPr>
        <w:spacing w:after="0" w:line="259" w:lineRule="auto"/>
        <w:ind w:left="0" w:right="0" w:firstLine="0"/>
        <w:jc w:val="left"/>
        <w:rPr>
          <w:rFonts w:hint="eastAsia"/>
          <w:i w:val="0"/>
          <w:iCs/>
        </w:rPr>
      </w:pPr>
      <w:r>
        <w:rPr>
          <w:rFonts w:hint="eastAsia"/>
          <w:i w:val="0"/>
          <w:iCs/>
        </w:rPr>
        <w:t>Reason 1. Because this is among the greatest benefits that belong to our salvation.</w:t>
      </w:r>
    </w:p>
    <w:p w14:paraId="72415A6B">
      <w:pPr>
        <w:spacing w:after="0" w:line="259" w:lineRule="auto"/>
        <w:ind w:left="0" w:right="0" w:firstLine="0"/>
        <w:jc w:val="left"/>
        <w:rPr>
          <w:rFonts w:hint="eastAsia"/>
          <w:i w:val="0"/>
          <w:iCs/>
        </w:rPr>
      </w:pPr>
      <w:r>
        <w:rPr>
          <w:rFonts w:hint="eastAsia"/>
          <w:i w:val="0"/>
          <w:iCs/>
        </w:rPr>
        <w:t>理由1. 因为这是属于我们救恩的最大益处之一。</w:t>
      </w:r>
    </w:p>
    <w:p w14:paraId="4D45D089">
      <w:pPr>
        <w:spacing w:after="0" w:line="259" w:lineRule="auto"/>
        <w:ind w:left="0" w:right="0" w:firstLine="0"/>
        <w:jc w:val="left"/>
        <w:rPr>
          <w:rFonts w:hint="eastAsia"/>
          <w:i w:val="0"/>
          <w:iCs/>
        </w:rPr>
      </w:pPr>
    </w:p>
    <w:p w14:paraId="5E93E556">
      <w:pPr>
        <w:spacing w:after="0" w:line="259" w:lineRule="auto"/>
        <w:ind w:left="0" w:right="0" w:firstLine="0"/>
        <w:jc w:val="left"/>
        <w:rPr>
          <w:rFonts w:hint="eastAsia"/>
          <w:i w:val="0"/>
          <w:iCs/>
        </w:rPr>
      </w:pPr>
      <w:r>
        <w:rPr>
          <w:rFonts w:hint="eastAsia"/>
          <w:i w:val="0"/>
          <w:iCs/>
        </w:rPr>
        <w:t>Reason 2. Because from this benefit depends the knowledge of all the rest that God has freely given to us, 1Cor 2.12.</w:t>
      </w:r>
    </w:p>
    <w:p w14:paraId="4B23F814">
      <w:pPr>
        <w:spacing w:after="0" w:line="259" w:lineRule="auto"/>
        <w:ind w:left="0" w:right="0" w:firstLine="0"/>
        <w:jc w:val="left"/>
        <w:rPr>
          <w:rFonts w:hint="eastAsia"/>
          <w:i w:val="0"/>
          <w:iCs/>
        </w:rPr>
      </w:pPr>
      <w:r>
        <w:rPr>
          <w:rFonts w:hint="eastAsia"/>
          <w:i w:val="0"/>
          <w:iCs/>
        </w:rPr>
        <w:t>理由2. 因为从这益处取决于对神所白白赐给我们的其他一切事物的认识，哥林多前书2:12。</w:t>
      </w:r>
    </w:p>
    <w:p w14:paraId="29074B75">
      <w:pPr>
        <w:spacing w:after="0" w:line="259" w:lineRule="auto"/>
        <w:ind w:left="0" w:right="0" w:firstLine="0"/>
        <w:jc w:val="left"/>
        <w:rPr>
          <w:rFonts w:hint="eastAsia"/>
          <w:i w:val="0"/>
          <w:iCs/>
        </w:rPr>
      </w:pPr>
    </w:p>
    <w:p w14:paraId="0F571A81">
      <w:pPr>
        <w:spacing w:after="0" w:line="259" w:lineRule="auto"/>
        <w:ind w:left="0" w:right="0" w:firstLine="0"/>
        <w:jc w:val="left"/>
        <w:rPr>
          <w:rFonts w:hint="eastAsia"/>
          <w:i w:val="0"/>
          <w:iCs/>
        </w:rPr>
      </w:pPr>
      <w:r>
        <w:rPr>
          <w:rFonts w:hint="eastAsia"/>
          <w:i w:val="0"/>
          <w:iCs/>
        </w:rPr>
        <w:t>So that the same may be said here, that is said about Christ in 2Cor 13.5; Test yourselves. Do you not know that Christ is in you? etc.</w:t>
      </w:r>
    </w:p>
    <w:p w14:paraId="0B34D365">
      <w:pPr>
        <w:spacing w:after="0" w:line="259" w:lineRule="auto"/>
        <w:ind w:left="0" w:right="0" w:firstLine="0"/>
        <w:jc w:val="left"/>
        <w:rPr>
          <w:rFonts w:hint="eastAsia"/>
          <w:i w:val="0"/>
          <w:iCs/>
        </w:rPr>
      </w:pPr>
      <w:r>
        <w:rPr>
          <w:rFonts w:hint="eastAsia"/>
          <w:i w:val="0"/>
          <w:iCs/>
        </w:rPr>
        <w:t>因此这里可以说同样的话，就是哥林多后书13:5中关于基督所说的；"你们总要自己省察。岂不知基督在你们里面吗？"等等。</w:t>
      </w:r>
    </w:p>
    <w:p w14:paraId="160535A2">
      <w:pPr>
        <w:spacing w:after="0" w:line="259" w:lineRule="auto"/>
        <w:ind w:left="0" w:right="0" w:firstLine="0"/>
        <w:jc w:val="left"/>
        <w:rPr>
          <w:rFonts w:hint="eastAsia"/>
          <w:i w:val="0"/>
          <w:iCs/>
        </w:rPr>
      </w:pPr>
    </w:p>
    <w:p w14:paraId="6C16FF31">
      <w:pPr>
        <w:spacing w:after="0" w:line="259" w:lineRule="auto"/>
        <w:ind w:left="0" w:right="0" w:firstLine="0"/>
        <w:jc w:val="left"/>
        <w:rPr>
          <w:rFonts w:hint="eastAsia"/>
          <w:i w:val="0"/>
          <w:iCs/>
        </w:rPr>
      </w:pPr>
      <w:r>
        <w:rPr>
          <w:rFonts w:hint="eastAsia"/>
          <w:i w:val="0"/>
          <w:iCs/>
        </w:rPr>
        <w:t>So it is here, Do you not know that the Holy Spirit is in you? etc.</w:t>
      </w:r>
    </w:p>
    <w:p w14:paraId="745D2D6D">
      <w:pPr>
        <w:spacing w:after="0" w:line="259" w:lineRule="auto"/>
        <w:ind w:left="0" w:right="0" w:firstLine="0"/>
        <w:jc w:val="left"/>
        <w:rPr>
          <w:rFonts w:hint="eastAsia"/>
          <w:i w:val="0"/>
          <w:iCs/>
        </w:rPr>
      </w:pPr>
      <w:r>
        <w:rPr>
          <w:rFonts w:hint="eastAsia"/>
          <w:i w:val="0"/>
          <w:iCs/>
        </w:rPr>
        <w:t>所以在这里是，你们岂不知道圣灵在你们里面吗？等等。</w:t>
      </w:r>
    </w:p>
    <w:p w14:paraId="5215E91E">
      <w:pPr>
        <w:spacing w:after="0" w:line="259" w:lineRule="auto"/>
        <w:ind w:left="0" w:right="0" w:firstLine="0"/>
        <w:jc w:val="left"/>
        <w:rPr>
          <w:rFonts w:hint="eastAsia"/>
          <w:i w:val="0"/>
          <w:iCs/>
        </w:rPr>
      </w:pPr>
    </w:p>
    <w:p w14:paraId="6C9AE9B4">
      <w:pPr>
        <w:spacing w:after="0" w:line="259" w:lineRule="auto"/>
        <w:ind w:left="0" w:right="0" w:firstLine="0"/>
        <w:jc w:val="left"/>
        <w:rPr>
          <w:rFonts w:hint="eastAsia"/>
          <w:i w:val="0"/>
          <w:iCs/>
        </w:rPr>
      </w:pPr>
      <w:r>
        <w:rPr>
          <w:rFonts w:hint="eastAsia"/>
          <w:i w:val="0"/>
          <w:iCs/>
        </w:rPr>
        <w:t>Use 1. Of Direction: that we test ourselves in this point, and never rest — as if all were well with us — until to our comfort, we can perceive that the Holy Spirit dwells in us.</w:t>
      </w:r>
    </w:p>
    <w:p w14:paraId="1CC0B4A9">
      <w:pPr>
        <w:spacing w:after="0" w:line="259" w:lineRule="auto"/>
        <w:ind w:left="0" w:right="0" w:firstLine="0"/>
        <w:jc w:val="left"/>
        <w:rPr>
          <w:rFonts w:hint="eastAsia"/>
          <w:i w:val="0"/>
          <w:iCs/>
        </w:rPr>
      </w:pPr>
      <w:r>
        <w:rPr>
          <w:rFonts w:hint="eastAsia"/>
          <w:i w:val="0"/>
          <w:iCs/>
        </w:rPr>
        <w:t>用途1. 指引：我们在这点上省察自己，永不安息——好像一切都好——直到我们能够察觉圣灵住在我们里面，从而得到安慰。</w:t>
      </w:r>
    </w:p>
    <w:p w14:paraId="683D3E60">
      <w:pPr>
        <w:spacing w:after="0" w:line="259" w:lineRule="auto"/>
        <w:ind w:left="0" w:right="0" w:firstLine="0"/>
        <w:jc w:val="left"/>
        <w:rPr>
          <w:rFonts w:hint="eastAsia"/>
          <w:i w:val="0"/>
          <w:iCs/>
        </w:rPr>
      </w:pPr>
    </w:p>
    <w:p w14:paraId="6EDF5C41">
      <w:pPr>
        <w:spacing w:after="0" w:line="259" w:lineRule="auto"/>
        <w:ind w:left="0" w:right="0" w:firstLine="0"/>
        <w:jc w:val="left"/>
        <w:rPr>
          <w:rFonts w:hint="eastAsia"/>
          <w:i w:val="0"/>
          <w:iCs/>
        </w:rPr>
      </w:pPr>
      <w:r>
        <w:rPr>
          <w:rFonts w:hint="eastAsia"/>
          <w:i w:val="0"/>
          <w:iCs/>
        </w:rPr>
        <w:t>Use 2. Of Exhortation: that we study to have this knowledge lively and powerful in us, according to the intent of the Apostle here, who intimates to us that this knowledge, if it is such as it should be, is not consistent with whoredom or any such similar impurity of life.</w:t>
      </w:r>
    </w:p>
    <w:p w14:paraId="00A7F183">
      <w:pPr>
        <w:spacing w:after="0" w:line="259" w:lineRule="auto"/>
        <w:ind w:left="0" w:right="0" w:firstLine="0"/>
        <w:jc w:val="left"/>
        <w:rPr>
          <w:rFonts w:hint="eastAsia"/>
          <w:i w:val="0"/>
          <w:iCs/>
        </w:rPr>
      </w:pPr>
      <w:r>
        <w:rPr>
          <w:rFonts w:hint="eastAsia"/>
          <w:i w:val="0"/>
          <w:iCs/>
        </w:rPr>
        <w:t>用途2. 劝勉：我们要努力使这知识在我们里面活泼有力，根据使徒在此的意图，他暗示我们这知识，如果真如其所应当的，是与淫乱或任何类似的生活不洁不相容的。</w:t>
      </w:r>
    </w:p>
    <w:p w14:paraId="5BA5FE21">
      <w:pPr>
        <w:spacing w:after="0" w:line="259" w:lineRule="auto"/>
        <w:ind w:left="0" w:right="0" w:firstLine="0"/>
        <w:jc w:val="left"/>
      </w:pPr>
      <w:r>
        <w:rPr>
          <w:rFonts w:ascii="Arial" w:hAnsi="Arial" w:eastAsia="Arial" w:cs="Arial"/>
          <w:sz w:val="25"/>
        </w:rPr>
        <w:t xml:space="preserve"> </w:t>
      </w:r>
      <w:r>
        <w:br w:type="page"/>
      </w:r>
    </w:p>
    <w:p w14:paraId="0A133246">
      <w:pPr>
        <w:pStyle w:val="5"/>
        <w:spacing w:after="118"/>
        <w:ind w:left="1650" w:right="1640"/>
      </w:pPr>
      <w:r>
        <w:t xml:space="preserve">The Twenty-first Lord’s Day </w:t>
      </w:r>
      <w:r>
        <w:rPr>
          <w:i/>
          <w:color w:val="4F81BD"/>
        </w:rPr>
        <w:t>Eph 5.25-27</w:t>
      </w:r>
    </w:p>
    <w:p w14:paraId="1D7C6BB1">
      <w:pPr>
        <w:spacing w:after="50" w:line="255" w:lineRule="auto"/>
        <w:ind w:left="31" w:right="21"/>
        <w:jc w:val="center"/>
      </w:pPr>
      <w:r>
        <w:rPr>
          <w:b/>
          <w:i/>
          <w:color w:val="4F81BD"/>
          <w:sz w:val="39"/>
          <w:vertAlign w:val="superscript"/>
        </w:rPr>
        <w:t>25</w:t>
      </w:r>
      <w:r>
        <w:rPr>
          <w:b/>
          <w:i/>
          <w:color w:val="4F81BD"/>
          <w:sz w:val="39"/>
        </w:rPr>
        <w:t xml:space="preserve"> Husbands, love your wives, even as Christ also loved the Church, and gave himself for it. </w:t>
      </w:r>
      <w:r>
        <w:rPr>
          <w:b/>
          <w:i/>
          <w:color w:val="4F81BD"/>
          <w:sz w:val="39"/>
          <w:vertAlign w:val="superscript"/>
        </w:rPr>
        <w:t>26</w:t>
      </w:r>
      <w:r>
        <w:rPr>
          <w:b/>
          <w:i/>
          <w:color w:val="4F81BD"/>
          <w:sz w:val="39"/>
        </w:rPr>
        <w:t xml:space="preserve"> That he might sanctify and cleanse it with the washing of water by the Word. </w:t>
      </w:r>
      <w:r>
        <w:rPr>
          <w:b/>
          <w:i/>
          <w:color w:val="4F81BD"/>
          <w:sz w:val="39"/>
          <w:vertAlign w:val="superscript"/>
        </w:rPr>
        <w:t>27</w:t>
      </w:r>
    </w:p>
    <w:p w14:paraId="493C2AFC">
      <w:pPr>
        <w:spacing w:after="4" w:line="255" w:lineRule="auto"/>
        <w:ind w:left="4" w:right="0"/>
        <w:jc w:val="left"/>
      </w:pPr>
      <w:r>
        <w:rPr>
          <w:b/>
          <w:i/>
          <w:color w:val="4F81BD"/>
          <w:sz w:val="39"/>
        </w:rPr>
        <w:t>That he might present it to himself a glorious</w:t>
      </w:r>
    </w:p>
    <w:p w14:paraId="2449DC8A">
      <w:pPr>
        <w:spacing w:after="7" w:line="255" w:lineRule="auto"/>
        <w:ind w:left="31" w:right="21"/>
        <w:jc w:val="center"/>
      </w:pPr>
      <w:r>
        <w:rPr>
          <w:b/>
          <w:i/>
          <w:color w:val="4F81BD"/>
          <w:sz w:val="39"/>
        </w:rPr>
        <w:t>Church, not having spot or wrinkle, or any such thing: but that it should be holy and without blemish.</w:t>
      </w:r>
    </w:p>
    <w:p w14:paraId="5BA2A161">
      <w:pPr>
        <w:ind w:left="-5" w:right="0"/>
        <w:rPr>
          <w:rFonts w:hint="eastAsia"/>
        </w:rPr>
      </w:pPr>
    </w:p>
    <w:p w14:paraId="69C36C4A">
      <w:pPr>
        <w:ind w:left="-5" w:right="0"/>
        <w:rPr>
          <w:rFonts w:hint="eastAsia"/>
        </w:rPr>
      </w:pPr>
      <w:r>
        <w:rPr>
          <w:rFonts w:hint="eastAsia"/>
        </w:rPr>
        <w:t>25 Husbands, love your wives, even as Christ also loved the Church, and gave himself for it.</w:t>
      </w:r>
    </w:p>
    <w:p w14:paraId="4ACDA5D6">
      <w:pPr>
        <w:ind w:left="-5" w:right="0"/>
        <w:rPr>
          <w:rFonts w:hint="eastAsia"/>
        </w:rPr>
      </w:pPr>
      <w:r>
        <w:rPr>
          <w:rFonts w:hint="eastAsia"/>
        </w:rPr>
        <w:t>25 你们作丈夫的，要爱你们的妻子，正如基督爱教会，为教会舍己。</w:t>
      </w:r>
    </w:p>
    <w:p w14:paraId="70BF4C65">
      <w:pPr>
        <w:ind w:left="-5" w:right="0"/>
        <w:rPr>
          <w:rFonts w:hint="eastAsia"/>
        </w:rPr>
      </w:pPr>
    </w:p>
    <w:p w14:paraId="192374C0">
      <w:pPr>
        <w:ind w:left="-5" w:right="0"/>
        <w:rPr>
          <w:rFonts w:hint="eastAsia"/>
        </w:rPr>
      </w:pPr>
      <w:r>
        <w:rPr>
          <w:rFonts w:hint="eastAsia"/>
        </w:rPr>
        <w:t>26 That he might sanctify and cleanse it with the washing of water by the Word.</w:t>
      </w:r>
    </w:p>
    <w:p w14:paraId="3A8A5D1B">
      <w:pPr>
        <w:ind w:left="-5" w:right="0"/>
        <w:rPr>
          <w:rFonts w:hint="eastAsia"/>
        </w:rPr>
      </w:pPr>
      <w:r>
        <w:rPr>
          <w:rFonts w:hint="eastAsia"/>
        </w:rPr>
        <w:t>26 要用水藉着道把教会洗净，使教会成圣。</w:t>
      </w:r>
    </w:p>
    <w:p w14:paraId="2144F149">
      <w:pPr>
        <w:ind w:left="-5" w:right="0"/>
        <w:rPr>
          <w:rFonts w:hint="eastAsia"/>
        </w:rPr>
      </w:pPr>
    </w:p>
    <w:p w14:paraId="6140B0FB">
      <w:pPr>
        <w:ind w:left="-5" w:right="0"/>
        <w:rPr>
          <w:rFonts w:hint="eastAsia"/>
        </w:rPr>
      </w:pPr>
      <w:r>
        <w:rPr>
          <w:rFonts w:hint="eastAsia"/>
        </w:rPr>
        <w:t>27 That he might present it to himself a glorious Church, not having spot or wrinkle, or any such thing: but that it should be holy and without blemish.</w:t>
      </w:r>
    </w:p>
    <w:p w14:paraId="2940EAAF">
      <w:pPr>
        <w:ind w:left="-5" w:right="0"/>
        <w:rPr>
          <w:rFonts w:hint="eastAsia"/>
        </w:rPr>
      </w:pPr>
      <w:r>
        <w:rPr>
          <w:rFonts w:hint="eastAsia"/>
        </w:rPr>
        <w:t>27 可以献给自己，作个荣耀的教会，毫无玷污、皱纹等类的缺陷，乃是圣洁没有瑕疵的。</w:t>
      </w:r>
    </w:p>
    <w:p w14:paraId="4310ACC5">
      <w:pPr>
        <w:ind w:left="-5" w:right="0"/>
        <w:rPr>
          <w:rFonts w:hint="eastAsia"/>
        </w:rPr>
      </w:pPr>
    </w:p>
    <w:p w14:paraId="1B2A512F">
      <w:pPr>
        <w:ind w:left="-5" w:right="0"/>
        <w:rPr>
          <w:rFonts w:hint="eastAsia"/>
        </w:rPr>
      </w:pPr>
      <w:r>
        <w:rPr>
          <w:rFonts w:hint="eastAsia"/>
        </w:rPr>
        <w:t>It is the Apostle's purpose in this passage to stir men up to the duty of love to their wives.</w:t>
      </w:r>
    </w:p>
    <w:p w14:paraId="0F2DB21D">
      <w:pPr>
        <w:ind w:left="-5" w:right="0"/>
        <w:rPr>
          <w:rFonts w:hint="eastAsia"/>
        </w:rPr>
      </w:pPr>
      <w:r>
        <w:rPr>
          <w:rFonts w:hint="eastAsia"/>
        </w:rPr>
        <w:t>使徒在这段经文中的目的是激励男人们履行爱妻子的责任。</w:t>
      </w:r>
    </w:p>
    <w:p w14:paraId="67B35B64">
      <w:pPr>
        <w:ind w:left="-5" w:right="0"/>
        <w:rPr>
          <w:rFonts w:hint="eastAsia"/>
        </w:rPr>
      </w:pPr>
    </w:p>
    <w:p w14:paraId="175D9E1C">
      <w:pPr>
        <w:ind w:left="-5" w:right="0"/>
        <w:rPr>
          <w:rFonts w:hint="eastAsia"/>
        </w:rPr>
      </w:pPr>
      <w:r>
        <w:rPr>
          <w:rFonts w:hint="eastAsia"/>
        </w:rPr>
        <w:t>And he illustrates this duty and persuades us of it from the example of Christ's love for his Church.</w:t>
      </w:r>
    </w:p>
    <w:p w14:paraId="69F6E93A">
      <w:pPr>
        <w:ind w:left="-5" w:right="0"/>
        <w:rPr>
          <w:rFonts w:hint="eastAsia"/>
        </w:rPr>
      </w:pPr>
      <w:r>
        <w:rPr>
          <w:rFonts w:hint="eastAsia"/>
        </w:rPr>
        <w:t>他通过基督爱教会的榜样来说明这一责任并劝勉我们。</w:t>
      </w:r>
    </w:p>
    <w:p w14:paraId="7D6EF3A2">
      <w:pPr>
        <w:ind w:left="-5" w:right="0"/>
        <w:rPr>
          <w:rFonts w:hint="eastAsia"/>
        </w:rPr>
      </w:pPr>
    </w:p>
    <w:p w14:paraId="62CF2094">
      <w:pPr>
        <w:ind w:left="-5" w:right="0"/>
        <w:rPr>
          <w:rFonts w:hint="eastAsia"/>
        </w:rPr>
      </w:pPr>
      <w:r>
        <w:rPr>
          <w:rFonts w:hint="eastAsia"/>
        </w:rPr>
        <w:t>And in the example, the love of Christ towards his Church is declared from its effects.</w:t>
      </w:r>
    </w:p>
    <w:p w14:paraId="61A872EE">
      <w:pPr>
        <w:ind w:left="-5" w:right="0"/>
        <w:rPr>
          <w:rFonts w:hint="eastAsia"/>
        </w:rPr>
      </w:pPr>
      <w:r>
        <w:rPr>
          <w:rFonts w:hint="eastAsia"/>
        </w:rPr>
        <w:t>在这个例子中，基督对祂教会之爱是通过其效果来宣告的。</w:t>
      </w:r>
    </w:p>
    <w:p w14:paraId="6FDAADBC">
      <w:pPr>
        <w:ind w:left="-5" w:right="0"/>
        <w:rPr>
          <w:rFonts w:hint="eastAsia"/>
        </w:rPr>
      </w:pPr>
    </w:p>
    <w:p w14:paraId="76C9D72D">
      <w:pPr>
        <w:ind w:left="-5" w:right="0"/>
        <w:rPr>
          <w:rFonts w:hint="eastAsia"/>
        </w:rPr>
      </w:pPr>
      <w:r>
        <w:rPr>
          <w:rFonts w:hint="eastAsia"/>
        </w:rPr>
        <w:t>The first of which is that he laid down his life for her.</w:t>
      </w:r>
    </w:p>
    <w:p w14:paraId="006925FD">
      <w:pPr>
        <w:ind w:left="-5" w:right="0"/>
        <w:rPr>
          <w:rFonts w:hint="eastAsia"/>
        </w:rPr>
      </w:pPr>
      <w:r>
        <w:rPr>
          <w:rFonts w:hint="eastAsia"/>
        </w:rPr>
        <w:t>其中第一个是祂为教会舍命。</w:t>
      </w:r>
    </w:p>
    <w:p w14:paraId="1542E0A8">
      <w:pPr>
        <w:ind w:left="-5" w:right="0"/>
        <w:rPr>
          <w:rFonts w:hint="eastAsia"/>
        </w:rPr>
      </w:pPr>
    </w:p>
    <w:p w14:paraId="1074B50A">
      <w:pPr>
        <w:ind w:left="-5" w:right="0"/>
        <w:rPr>
          <w:rFonts w:hint="eastAsia"/>
        </w:rPr>
      </w:pPr>
      <w:r>
        <w:rPr>
          <w:rFonts w:hint="eastAsia"/>
        </w:rPr>
        <w:t>The second is the end and effect of the former; namely, that by virtue of his death, he sanctified and purified the Church [143] for himself.</w:t>
      </w:r>
    </w:p>
    <w:p w14:paraId="7107B24C">
      <w:pPr>
        <w:ind w:left="-5" w:right="0"/>
        <w:rPr>
          <w:rFonts w:hint="eastAsia"/>
        </w:rPr>
      </w:pPr>
      <w:r>
        <w:rPr>
          <w:rFonts w:hint="eastAsia"/>
        </w:rPr>
        <w:t>第二个是前者的目的和效果；即藉着祂的死，祂使教会成圣并洁净[143]，为的是祂自己。</w:t>
      </w:r>
    </w:p>
    <w:p w14:paraId="3EC43065">
      <w:pPr>
        <w:ind w:left="-5" w:right="0"/>
        <w:rPr>
          <w:rFonts w:hint="eastAsia"/>
        </w:rPr>
      </w:pPr>
    </w:p>
    <w:p w14:paraId="7B43058D">
      <w:pPr>
        <w:ind w:left="-5" w:right="0"/>
        <w:rPr>
          <w:rFonts w:hint="eastAsia"/>
        </w:rPr>
      </w:pPr>
      <w:r>
        <w:rPr>
          <w:rFonts w:hint="eastAsia"/>
        </w:rPr>
        <w:t>The third is the effect and end of both the former; namely, that he makes her glorious.</w:t>
      </w:r>
    </w:p>
    <w:p w14:paraId="37C7B9B6">
      <w:pPr>
        <w:ind w:left="-5" w:right="0"/>
        <w:rPr>
          <w:rFonts w:hint="eastAsia"/>
        </w:rPr>
      </w:pPr>
      <w:r>
        <w:rPr>
          <w:rFonts w:hint="eastAsia"/>
        </w:rPr>
        <w:t>第三个是前两者的效果和目的；即祂使教会荣耀。</w:t>
      </w:r>
    </w:p>
    <w:p w14:paraId="77179085">
      <w:pPr>
        <w:ind w:left="-5" w:right="0"/>
        <w:rPr>
          <w:rFonts w:hint="eastAsia"/>
        </w:rPr>
      </w:pPr>
    </w:p>
    <w:p w14:paraId="58968C72">
      <w:pPr>
        <w:ind w:left="-5" w:right="0"/>
        <w:rPr>
          <w:rFonts w:hint="eastAsia"/>
        </w:rPr>
      </w:pPr>
      <w:r>
        <w:rPr>
          <w:rFonts w:hint="eastAsia"/>
        </w:rPr>
        <w:t>The fourth is the conjunction and union that the Church has with Christ; namely, that she is his body, and of his flesh and bones, verse 3o.</w:t>
      </w:r>
    </w:p>
    <w:p w14:paraId="59FE9E8D">
      <w:pPr>
        <w:ind w:left="-5" w:right="0"/>
        <w:rPr>
          <w:rFonts w:hint="eastAsia"/>
        </w:rPr>
      </w:pPr>
      <w:r>
        <w:rPr>
          <w:rFonts w:hint="eastAsia"/>
        </w:rPr>
        <w:t>第四个是教会与基督的联合；即教会是祂的身体，是祂的骨肉，如第30节所说。</w:t>
      </w:r>
    </w:p>
    <w:p w14:paraId="022B0BC6">
      <w:pPr>
        <w:ind w:left="-5" w:right="0"/>
        <w:rPr>
          <w:rFonts w:hint="eastAsia"/>
        </w:rPr>
      </w:pPr>
    </w:p>
    <w:p w14:paraId="3E1CDA20">
      <w:pPr>
        <w:ind w:left="-5" w:right="0"/>
        <w:rPr>
          <w:rFonts w:hint="eastAsia"/>
        </w:rPr>
      </w:pPr>
      <w:r>
        <w:rPr>
          <w:rFonts w:hint="eastAsia"/>
        </w:rPr>
        <w:t>The manner of this union and its nature is shown to consist in a mystery, and not in any carnal or bodily way, but in a most spiritual and hidden way.</w:t>
      </w:r>
    </w:p>
    <w:p w14:paraId="6B51B135">
      <w:pPr>
        <w:ind w:left="-5" w:right="0"/>
        <w:rPr>
          <w:rFonts w:hint="eastAsia"/>
        </w:rPr>
      </w:pPr>
      <w:r>
        <w:rPr>
          <w:rFonts w:hint="eastAsia"/>
        </w:rPr>
        <w:t>这种联合的方式和本质被表明是一个奥秘，不是以肉体或身体的方式，而是以最属灵和隐秘的方式存在的。</w:t>
      </w:r>
    </w:p>
    <w:p w14:paraId="626C90F0">
      <w:pPr>
        <w:ind w:left="-5" w:right="0"/>
        <w:rPr>
          <w:rFonts w:hint="eastAsia"/>
        </w:rPr>
      </w:pPr>
    </w:p>
    <w:p w14:paraId="10670804">
      <w:pPr>
        <w:ind w:left="-5" w:right="0"/>
        <w:rPr>
          <w:rFonts w:hint="eastAsia"/>
        </w:rPr>
      </w:pPr>
      <w:r>
        <w:rPr>
          <w:rFonts w:hint="eastAsia"/>
        </w:rPr>
        <w:t>Doctrine 1. The Church is the whole company and community of the elect.</w:t>
      </w:r>
    </w:p>
    <w:p w14:paraId="2EECA704">
      <w:pPr>
        <w:ind w:left="-5" w:right="0"/>
        <w:rPr>
          <w:rFonts w:hint="eastAsia"/>
        </w:rPr>
      </w:pPr>
      <w:r>
        <w:rPr>
          <w:rFonts w:hint="eastAsia"/>
        </w:rPr>
        <w:t>教义1. 教会是蒙拣选者的全体公司和团体。</w:t>
      </w:r>
    </w:p>
    <w:p w14:paraId="2A9C1D3F">
      <w:pPr>
        <w:ind w:left="-5" w:right="0"/>
        <w:rPr>
          <w:rFonts w:hint="eastAsia"/>
        </w:rPr>
      </w:pPr>
    </w:p>
    <w:p w14:paraId="11F2A6FD">
      <w:pPr>
        <w:ind w:left="-5" w:right="0"/>
        <w:rPr>
          <w:rFonts w:hint="eastAsia"/>
        </w:rPr>
      </w:pPr>
      <w:r>
        <w:rPr>
          <w:rFonts w:hint="eastAsia"/>
        </w:rPr>
        <w:t>This is hence gathered, because she is here described and designed by Christ's spiritual love towards her, as the love of a husband ought to be towards his wife.</w:t>
      </w:r>
    </w:p>
    <w:p w14:paraId="52F5C046">
      <w:pPr>
        <w:ind w:left="-5" w:right="0"/>
        <w:rPr>
          <w:rFonts w:hint="eastAsia"/>
        </w:rPr>
      </w:pPr>
      <w:r>
        <w:rPr>
          <w:rFonts w:hint="eastAsia"/>
        </w:rPr>
        <w:t>这一点从这里推断出来，因为她在此被描述为受基督属灵之爱的对象，正如丈夫对妻子的爱应当如此。</w:t>
      </w:r>
    </w:p>
    <w:p w14:paraId="31D1E9DB">
      <w:pPr>
        <w:ind w:left="-5" w:right="0"/>
        <w:rPr>
          <w:rFonts w:hint="eastAsia"/>
        </w:rPr>
      </w:pPr>
    </w:p>
    <w:p w14:paraId="2C490368">
      <w:pPr>
        <w:ind w:left="-5" w:right="0"/>
        <w:rPr>
          <w:rFonts w:hint="eastAsia"/>
        </w:rPr>
      </w:pPr>
      <w:r>
        <w:rPr>
          <w:rFonts w:hint="eastAsia"/>
        </w:rPr>
        <w:t>Now this love always includes in itself a differencing by her beloved, separating her from all others; and so it is nothing else but an election or choice made of her above others.</w:t>
      </w:r>
    </w:p>
    <w:p w14:paraId="5E36C744">
      <w:pPr>
        <w:ind w:left="-5" w:right="0"/>
        <w:rPr>
          <w:rFonts w:hint="eastAsia"/>
        </w:rPr>
      </w:pPr>
      <w:r>
        <w:rPr>
          <w:rFonts w:hint="eastAsia"/>
        </w:rPr>
        <w:t>现在这爱总是包含着被爱者的区别，将她与其他一切分开；因此它无非是对她高于其他人的拣选或选择。</w:t>
      </w:r>
    </w:p>
    <w:p w14:paraId="2B71ED94">
      <w:pPr>
        <w:ind w:left="-5" w:right="0"/>
        <w:rPr>
          <w:rFonts w:hint="eastAsia"/>
        </w:rPr>
      </w:pPr>
    </w:p>
    <w:p w14:paraId="11E8F382">
      <w:pPr>
        <w:ind w:left="-5" w:right="0"/>
        <w:rPr>
          <w:rFonts w:hint="eastAsia"/>
        </w:rPr>
      </w:pPr>
      <w:r>
        <w:rPr>
          <w:rFonts w:hint="eastAsia"/>
        </w:rPr>
        <w:t>This is to be understood of a company chosen to eternal life.</w:t>
      </w:r>
    </w:p>
    <w:p w14:paraId="48B20565">
      <w:pPr>
        <w:ind w:left="-5" w:right="0"/>
        <w:rPr>
          <w:rFonts w:hint="eastAsia"/>
        </w:rPr>
      </w:pPr>
      <w:r>
        <w:rPr>
          <w:rFonts w:hint="eastAsia"/>
        </w:rPr>
        <w:t>这应当被理解为一群被拣选得永生的团体。</w:t>
      </w:r>
    </w:p>
    <w:p w14:paraId="0BAEA3BA">
      <w:pPr>
        <w:ind w:left="-5" w:right="0"/>
        <w:rPr>
          <w:rFonts w:hint="eastAsia"/>
        </w:rPr>
      </w:pPr>
    </w:p>
    <w:p w14:paraId="10CF27A6">
      <w:pPr>
        <w:ind w:left="-5" w:right="0"/>
        <w:rPr>
          <w:rFonts w:hint="eastAsia"/>
        </w:rPr>
      </w:pPr>
      <w:r>
        <w:rPr>
          <w:rFonts w:hint="eastAsia"/>
        </w:rPr>
        <w:t>Now this company is considered in two ways: First, as election lies in the absolute and internal counsel of God.</w:t>
      </w:r>
    </w:p>
    <w:p w14:paraId="3B5452F1">
      <w:pPr>
        <w:ind w:left="-5" w:right="0"/>
        <w:rPr>
          <w:rFonts w:hint="eastAsia"/>
        </w:rPr>
      </w:pPr>
      <w:r>
        <w:rPr>
          <w:rFonts w:hint="eastAsia"/>
        </w:rPr>
        <w:t>现在这团体从两个方面考虑：首先，拣选存在于神绝对和内在的旨意中。</w:t>
      </w:r>
    </w:p>
    <w:p w14:paraId="306E9FDB">
      <w:pPr>
        <w:ind w:left="-5" w:right="0"/>
        <w:rPr>
          <w:rFonts w:hint="eastAsia"/>
        </w:rPr>
      </w:pPr>
    </w:p>
    <w:p w14:paraId="69C8F6E3">
      <w:pPr>
        <w:ind w:left="-5" w:right="0"/>
        <w:rPr>
          <w:rFonts w:hint="eastAsia"/>
        </w:rPr>
      </w:pPr>
      <w:r>
        <w:rPr>
          <w:rFonts w:hint="eastAsia"/>
        </w:rPr>
        <w:t>Secondly, as it is described and manifested by its effect of calling, and the blessing that follows upon it.</w:t>
      </w:r>
    </w:p>
    <w:p w14:paraId="54DFE892">
      <w:pPr>
        <w:ind w:left="-5" w:right="0"/>
        <w:rPr>
          <w:rFonts w:hint="eastAsia"/>
        </w:rPr>
      </w:pPr>
      <w:r>
        <w:rPr>
          <w:rFonts w:hint="eastAsia"/>
        </w:rPr>
        <w:t>其次，它通过其呼召的效果以及随之而来的祝福被描述和彰显。</w:t>
      </w:r>
    </w:p>
    <w:p w14:paraId="017CFEDA">
      <w:pPr>
        <w:ind w:left="-5" w:right="0"/>
        <w:rPr>
          <w:rFonts w:hint="eastAsia"/>
        </w:rPr>
      </w:pPr>
    </w:p>
    <w:p w14:paraId="7A1BEBB3">
      <w:pPr>
        <w:ind w:left="-5" w:right="0"/>
        <w:rPr>
          <w:rFonts w:hint="eastAsia"/>
        </w:rPr>
      </w:pPr>
      <w:r>
        <w:rPr>
          <w:rFonts w:hint="eastAsia"/>
        </w:rPr>
        <w:t>Those that are chosen the first way are members of the Church only virtually; and are potentially members in time — brought about by such a determinate power, that it will certainly act in due time, by the decrees of God.</w:t>
      </w:r>
    </w:p>
    <w:p w14:paraId="2344F1CE">
      <w:pPr>
        <w:ind w:left="-5" w:right="0"/>
        <w:rPr>
          <w:rFonts w:hint="eastAsia"/>
        </w:rPr>
      </w:pPr>
      <w:r>
        <w:rPr>
          <w:rFonts w:hint="eastAsia"/>
        </w:rPr>
        <w:t>那些以第一种方式被拣选的人只是教会的潜在成员；他们只是潜在的成员，在时间中——藉着这样一种确定的能力带来的，它必定会在适当的时候通过神的旨意发生作用。</w:t>
      </w:r>
    </w:p>
    <w:p w14:paraId="5E5E8EA2">
      <w:pPr>
        <w:ind w:left="-5" w:right="0"/>
        <w:rPr>
          <w:rFonts w:hint="eastAsia"/>
        </w:rPr>
      </w:pPr>
    </w:p>
    <w:p w14:paraId="66F5DE59">
      <w:pPr>
        <w:ind w:left="-5" w:right="0"/>
        <w:rPr>
          <w:rFonts w:hint="eastAsia"/>
        </w:rPr>
      </w:pPr>
      <w:r>
        <w:rPr>
          <w:rFonts w:hint="eastAsia"/>
        </w:rPr>
        <w:t>Therefore, the elect who are not yet called, are not yet formal members of the Church, actually and in themselves.</w:t>
      </w:r>
    </w:p>
    <w:p w14:paraId="3526632A">
      <w:pPr>
        <w:ind w:left="-5" w:right="0"/>
        <w:rPr>
          <w:rFonts w:hint="eastAsia"/>
        </w:rPr>
      </w:pPr>
      <w:r>
        <w:rPr>
          <w:rFonts w:hint="eastAsia"/>
        </w:rPr>
        <w:t>因此，那些尚未被呼召的选民，还不是教会的正式成员，实际上和他们自身而言。</w:t>
      </w:r>
    </w:p>
    <w:p w14:paraId="7A517007">
      <w:pPr>
        <w:ind w:left="-5" w:right="0"/>
        <w:rPr>
          <w:rFonts w:hint="eastAsia"/>
        </w:rPr>
      </w:pPr>
    </w:p>
    <w:p w14:paraId="1EF4DA31">
      <w:pPr>
        <w:ind w:left="-5" w:right="0"/>
        <w:rPr>
          <w:rFonts w:hint="eastAsia"/>
        </w:rPr>
      </w:pPr>
      <w:r>
        <w:rPr>
          <w:rFonts w:hint="eastAsia"/>
        </w:rPr>
        <w:t>220</w:t>
      </w:r>
    </w:p>
    <w:p w14:paraId="4B50CCFE">
      <w:pPr>
        <w:ind w:left="-5" w:right="0"/>
        <w:rPr>
          <w:rFonts w:hint="eastAsia"/>
        </w:rPr>
      </w:pPr>
      <w:r>
        <w:rPr>
          <w:rFonts w:hint="eastAsia"/>
        </w:rPr>
        <w:t>220</w:t>
      </w:r>
    </w:p>
    <w:p w14:paraId="32C6CF1D">
      <w:pPr>
        <w:ind w:left="-5" w:right="0"/>
        <w:rPr>
          <w:rFonts w:hint="eastAsia"/>
        </w:rPr>
      </w:pPr>
    </w:p>
    <w:p w14:paraId="6D8130A6">
      <w:pPr>
        <w:ind w:left="-5" w:right="0"/>
        <w:rPr>
          <w:rFonts w:hint="eastAsia"/>
        </w:rPr>
      </w:pPr>
      <w:r>
        <w:rPr>
          <w:rFonts w:hint="eastAsia"/>
        </w:rPr>
        <w:t>The second way, because the act of vocation and the effect of election is there, it makes men actual and formal members of the Church.</w:t>
      </w:r>
    </w:p>
    <w:p w14:paraId="35028823">
      <w:pPr>
        <w:ind w:left="-5" w:right="0"/>
        <w:rPr>
          <w:rFonts w:hint="eastAsia"/>
        </w:rPr>
      </w:pPr>
      <w:r>
        <w:rPr>
          <w:rFonts w:hint="eastAsia"/>
        </w:rPr>
        <w:t>第二种方式，因为呼召的行动和拣选的效果已经存在，它使人成为教会的实际和正式成员。</w:t>
      </w:r>
    </w:p>
    <w:p w14:paraId="7B192347">
      <w:pPr>
        <w:ind w:left="-5" w:right="0"/>
        <w:rPr>
          <w:rFonts w:hint="eastAsia"/>
        </w:rPr>
      </w:pPr>
    </w:p>
    <w:p w14:paraId="3BBE30B3">
      <w:pPr>
        <w:ind w:left="-5" w:right="0"/>
        <w:rPr>
          <w:rFonts w:hint="eastAsia"/>
        </w:rPr>
      </w:pPr>
      <w:r>
        <w:rPr>
          <w:rFonts w:hint="eastAsia"/>
        </w:rPr>
        <w:t>Now that first effect of internal election, which is proper to the elect, is effectual calling, which is a kind of external [144] election, as it were, made in time.</w:t>
      </w:r>
    </w:p>
    <w:p w14:paraId="03EF3171">
      <w:pPr>
        <w:ind w:left="-5" w:right="0"/>
        <w:rPr>
          <w:rFonts w:hint="eastAsia"/>
        </w:rPr>
      </w:pPr>
      <w:r>
        <w:rPr>
          <w:rFonts w:hint="eastAsia"/>
        </w:rPr>
        <w:t>现在，内在拣选的第一个效果，即选民所特有的，是有效的呼召，这是一种外在的[144]拣选，可以说，是在时间中产生的。</w:t>
      </w:r>
    </w:p>
    <w:p w14:paraId="14C84032">
      <w:pPr>
        <w:ind w:left="-5" w:right="0"/>
        <w:rPr>
          <w:rFonts w:hint="eastAsia"/>
        </w:rPr>
      </w:pPr>
    </w:p>
    <w:p w14:paraId="08820EFF">
      <w:pPr>
        <w:ind w:left="-5" w:right="0"/>
        <w:rPr>
          <w:rFonts w:hint="eastAsia"/>
        </w:rPr>
      </w:pPr>
      <w:r>
        <w:rPr>
          <w:rFonts w:hint="eastAsia"/>
        </w:rPr>
        <w:t>Therefore the Church has her name from this calling, rather than from justification, sanctification, or glorification — to which moreover this accrues: that by this means the company or community of actual believers is fitly designed, seeing that ordinarily none are effectually called, except those who answer that call by actual faith.</w:t>
      </w:r>
    </w:p>
    <w:p w14:paraId="7124B285">
      <w:pPr>
        <w:ind w:left="-5" w:right="0"/>
        <w:rPr>
          <w:rFonts w:hint="eastAsia"/>
        </w:rPr>
      </w:pPr>
      <w:r>
        <w:rPr>
          <w:rFonts w:hint="eastAsia"/>
        </w:rPr>
        <w:t>因此，教会的名称来自这种呼召，而不是来自称义、成圣或得荣耀——此外，这还带来了：通过这种方式，实际信徒的公司或团体被恰当地设计，因为通常没有人是有效地被呼召的，除了那些以实际信心回应那呼召的人。</w:t>
      </w:r>
    </w:p>
    <w:p w14:paraId="1C217D0B">
      <w:pPr>
        <w:ind w:left="-5" w:right="0"/>
        <w:rPr>
          <w:rFonts w:hint="eastAsia"/>
        </w:rPr>
      </w:pPr>
    </w:p>
    <w:p w14:paraId="433F2587">
      <w:pPr>
        <w:ind w:left="-5" w:right="0"/>
        <w:rPr>
          <w:rFonts w:hint="eastAsia"/>
        </w:rPr>
      </w:pPr>
      <w:r>
        <w:rPr>
          <w:rFonts w:hint="eastAsia"/>
        </w:rPr>
        <w:t>Use. Of Direction: how we may obtain for ourselves the certainty of our election; namely, how we can be certain of our effectual calling.</w:t>
      </w:r>
    </w:p>
    <w:p w14:paraId="3AF4AED5">
      <w:pPr>
        <w:ind w:left="-5" w:right="0"/>
        <w:rPr>
          <w:rFonts w:hint="eastAsia"/>
        </w:rPr>
      </w:pPr>
      <w:r>
        <w:rPr>
          <w:rFonts w:hint="eastAsia"/>
        </w:rPr>
        <w:t>应用。指导：我们如何为自己获得我们蒙拣选的确定性；即，我们如何能确定我们的有效呼召。</w:t>
      </w:r>
    </w:p>
    <w:p w14:paraId="6CB49F71">
      <w:pPr>
        <w:ind w:left="-5" w:right="0"/>
        <w:rPr>
          <w:rFonts w:hint="eastAsia"/>
        </w:rPr>
      </w:pPr>
    </w:p>
    <w:p w14:paraId="07846996">
      <w:pPr>
        <w:ind w:left="-5" w:right="0"/>
        <w:rPr>
          <w:rFonts w:hint="eastAsia"/>
        </w:rPr>
      </w:pPr>
      <w:r>
        <w:rPr>
          <w:rFonts w:hint="eastAsia"/>
        </w:rPr>
        <w:t>That is, how we can be sure of our election by an inward feeling and experience of our true faith and unfeigned repentance — of their operations on and in our hearts, and by the effects that follow from that.</w:t>
      </w:r>
    </w:p>
    <w:p w14:paraId="097029DA">
      <w:pPr>
        <w:ind w:left="-5" w:right="0"/>
        <w:rPr>
          <w:rFonts w:hint="eastAsia"/>
        </w:rPr>
      </w:pPr>
      <w:r>
        <w:rPr>
          <w:rFonts w:hint="eastAsia"/>
        </w:rPr>
        <w:t>也就是说，我们如何能通过对我们真实信心和诚实悔改的内在感受和经历——通过它们在我们心中的运作，以及由此产生的效果，来确定我们的拣选。</w:t>
      </w:r>
    </w:p>
    <w:p w14:paraId="1C73CEF5">
      <w:pPr>
        <w:ind w:left="-5" w:right="0"/>
        <w:rPr>
          <w:rFonts w:hint="eastAsia"/>
        </w:rPr>
      </w:pPr>
    </w:p>
    <w:p w14:paraId="5634AA79">
      <w:pPr>
        <w:ind w:left="-5" w:right="0"/>
        <w:rPr>
          <w:rFonts w:hint="eastAsia"/>
        </w:rPr>
      </w:pPr>
      <w:r>
        <w:rPr>
          <w:rFonts w:hint="eastAsia"/>
        </w:rPr>
        <w:t>Doctrine 2. This Church is the body of Christ.</w:t>
      </w:r>
    </w:p>
    <w:p w14:paraId="7040A77D">
      <w:pPr>
        <w:ind w:left="-5" w:right="0"/>
        <w:rPr>
          <w:rFonts w:hint="eastAsia"/>
        </w:rPr>
      </w:pPr>
      <w:r>
        <w:rPr>
          <w:rFonts w:hint="eastAsia"/>
        </w:rPr>
        <w:t>教义2. 这教会是基督的身体。</w:t>
      </w:r>
    </w:p>
    <w:p w14:paraId="5FA49724">
      <w:pPr>
        <w:ind w:left="-5" w:right="0"/>
        <w:rPr>
          <w:rFonts w:hint="eastAsia"/>
        </w:rPr>
      </w:pPr>
    </w:p>
    <w:p w14:paraId="6C412209">
      <w:pPr>
        <w:ind w:left="-5" w:right="0"/>
        <w:rPr>
          <w:rFonts w:hint="eastAsia"/>
        </w:rPr>
      </w:pPr>
      <w:r>
        <w:rPr>
          <w:rFonts w:hint="eastAsia"/>
        </w:rPr>
        <w:t>Reason 1. It is called his body by way of proportion or similitude, not like a body politic, as found in worldly Cities or Commonwealths; but more as a natural body, such as man's.</w:t>
      </w:r>
    </w:p>
    <w:p w14:paraId="5DC672FE">
      <w:pPr>
        <w:ind w:left="-5" w:right="0"/>
        <w:rPr>
          <w:rFonts w:hint="eastAsia"/>
        </w:rPr>
      </w:pPr>
      <w:r>
        <w:rPr>
          <w:rFonts w:hint="eastAsia"/>
        </w:rPr>
        <w:t>理由1. 它被称为祂的身体是通过比例或相似的方式，不像政治体，如世界上的城市或国家那样；而更像一个自然的身体，如人的身体。</w:t>
      </w:r>
    </w:p>
    <w:p w14:paraId="722CDBC6">
      <w:pPr>
        <w:ind w:left="-5" w:right="0"/>
        <w:rPr>
          <w:rFonts w:hint="eastAsia"/>
        </w:rPr>
      </w:pPr>
    </w:p>
    <w:p w14:paraId="1BD1F66E">
      <w:pPr>
        <w:ind w:left="-5" w:right="0"/>
        <w:rPr>
          <w:rFonts w:hint="eastAsia"/>
        </w:rPr>
      </w:pPr>
      <w:r>
        <w:rPr>
          <w:rFonts w:hint="eastAsia"/>
        </w:rPr>
        <w:t>Now it is called the body of Christ, because the union that it has with Christ is so very near — being as it were, flesh of his flesh and bone of his bone, as it is in the Text.</w:t>
      </w:r>
    </w:p>
    <w:p w14:paraId="7AB2304B">
      <w:pPr>
        <w:ind w:left="-5" w:right="0"/>
        <w:rPr>
          <w:rFonts w:hint="eastAsia"/>
        </w:rPr>
      </w:pPr>
      <w:r>
        <w:rPr>
          <w:rFonts w:hint="eastAsia"/>
        </w:rPr>
        <w:t>现在它被称为基督的身体，因为它与基督的联合是如此亲近——仿佛是祂的骨中骨，肉中肉，如经文所说的。</w:t>
      </w:r>
    </w:p>
    <w:p w14:paraId="40D15329">
      <w:pPr>
        <w:ind w:left="-5" w:right="0"/>
        <w:rPr>
          <w:rFonts w:hint="eastAsia"/>
        </w:rPr>
      </w:pPr>
    </w:p>
    <w:p w14:paraId="6930A6A7">
      <w:pPr>
        <w:ind w:left="-5" w:right="0"/>
        <w:rPr>
          <w:rFonts w:hint="eastAsia"/>
        </w:rPr>
      </w:pPr>
      <w:r>
        <w:rPr>
          <w:rFonts w:hint="eastAsia"/>
        </w:rPr>
        <w:t>Reason 2. Because of that dependence it has from Christ, as its head.</w:t>
      </w:r>
    </w:p>
    <w:p w14:paraId="03A22BC0">
      <w:pPr>
        <w:ind w:left="-5" w:right="0"/>
        <w:rPr>
          <w:rFonts w:hint="eastAsia"/>
        </w:rPr>
      </w:pPr>
      <w:r>
        <w:rPr>
          <w:rFonts w:hint="eastAsia"/>
        </w:rPr>
        <w:t>理由2. 因为它对基督的依赖，基督作为它的头。</w:t>
      </w:r>
    </w:p>
    <w:p w14:paraId="1F242515">
      <w:pPr>
        <w:ind w:left="-5" w:right="0"/>
        <w:rPr>
          <w:rFonts w:hint="eastAsia"/>
        </w:rPr>
      </w:pPr>
    </w:p>
    <w:p w14:paraId="705961BA">
      <w:pPr>
        <w:ind w:left="-5" w:right="0"/>
        <w:rPr>
          <w:rFonts w:hint="eastAsia"/>
        </w:rPr>
      </w:pPr>
      <w:r>
        <w:rPr>
          <w:rFonts w:hint="eastAsia"/>
        </w:rPr>
        <w:t>For just as all sense and motion of a sensitive creature is derived from the head into every particular member, so also all spiritual virtue is derived by influence from Christ into his Church.</w:t>
      </w:r>
    </w:p>
    <w:p w14:paraId="528C9EF8">
      <w:pPr>
        <w:ind w:left="-5" w:right="0"/>
        <w:rPr>
          <w:rFonts w:hint="eastAsia"/>
        </w:rPr>
      </w:pPr>
      <w:r>
        <w:rPr>
          <w:rFonts w:hint="eastAsia"/>
        </w:rPr>
        <w:t>因为正如一个有感觉的生物的所有感觉和运动都是从头部传导到每个特定的肢体，同样，所有属灵的美德也是通过基督的影响传导到祂的教会。</w:t>
      </w:r>
    </w:p>
    <w:p w14:paraId="67CC107F">
      <w:pPr>
        <w:ind w:left="-5" w:right="0"/>
        <w:rPr>
          <w:rFonts w:hint="eastAsia"/>
        </w:rPr>
      </w:pPr>
    </w:p>
    <w:p w14:paraId="624862F0">
      <w:pPr>
        <w:ind w:left="-5" w:right="0"/>
        <w:rPr>
          <w:rFonts w:hint="eastAsia"/>
        </w:rPr>
      </w:pPr>
      <w:r>
        <w:rPr>
          <w:rFonts w:hint="eastAsia"/>
        </w:rPr>
        <w:t>Reason 3. Because of the union and communion that the faithful have among themselves in Christ, which is the communion of Saints; 222 and the joints whereby these members are coupled together.</w:t>
      </w:r>
    </w:p>
    <w:p w14:paraId="33D3D190">
      <w:pPr>
        <w:ind w:left="-5" w:right="0"/>
        <w:rPr>
          <w:rFonts w:hint="eastAsia"/>
        </w:rPr>
      </w:pPr>
      <w:r>
        <w:rPr>
          <w:rFonts w:hint="eastAsia"/>
        </w:rPr>
        <w:t>理由3. 因为信徒在基督里彼此之间的联合和相交，这就是圣徒的相通；222 以及这些肢体藉以联结在一起的关节。</w:t>
      </w:r>
    </w:p>
    <w:p w14:paraId="798D413E">
      <w:pPr>
        <w:ind w:left="-5" w:right="0"/>
        <w:rPr>
          <w:rFonts w:hint="eastAsia"/>
        </w:rPr>
      </w:pPr>
    </w:p>
    <w:p w14:paraId="750E58E5">
      <w:pPr>
        <w:ind w:left="-5" w:right="0"/>
        <w:rPr>
          <w:rFonts w:hint="eastAsia"/>
        </w:rPr>
      </w:pPr>
      <w:r>
        <w:rPr>
          <w:rFonts w:hint="eastAsia"/>
        </w:rPr>
        <w:t>The bonds also of this conjunction, are the [145] Spirit, Faith, and Charity.</w:t>
      </w:r>
    </w:p>
    <w:p w14:paraId="5CAAE5FD">
      <w:pPr>
        <w:ind w:left="-5" w:right="0"/>
        <w:rPr>
          <w:rFonts w:hint="eastAsia"/>
        </w:rPr>
      </w:pPr>
      <w:r>
        <w:rPr>
          <w:rFonts w:hint="eastAsia"/>
        </w:rPr>
        <w:t>这种联合的纽带也是[145]圣灵、信心和爱心。</w:t>
      </w:r>
    </w:p>
    <w:p w14:paraId="1BEDAAEB">
      <w:pPr>
        <w:ind w:left="-5" w:right="0"/>
        <w:rPr>
          <w:rFonts w:hint="eastAsia"/>
        </w:rPr>
      </w:pPr>
    </w:p>
    <w:p w14:paraId="71148AA0">
      <w:pPr>
        <w:ind w:left="-5" w:right="0"/>
        <w:rPr>
          <w:rFonts w:hint="eastAsia"/>
        </w:rPr>
      </w:pPr>
      <w:r>
        <w:rPr>
          <w:rFonts w:hint="eastAsia"/>
        </w:rPr>
        <w:t>By the Spirit they are properly conjoined with God in Christ, and also among themselves; but by Faith they are properly conjoined to God in Christ only; and by Charity, most properly, they are conjoined among themselves.</w:t>
      </w:r>
    </w:p>
    <w:p w14:paraId="36A6FFF8">
      <w:pPr>
        <w:ind w:left="-5" w:right="0"/>
        <w:rPr>
          <w:rFonts w:hint="eastAsia"/>
        </w:rPr>
      </w:pPr>
      <w:r>
        <w:rPr>
          <w:rFonts w:hint="eastAsia"/>
        </w:rPr>
        <w:t>通过圣灵，他们恰当地与基督里的神联合，也彼此联合；但通过信心，他们恰当地只与基督里的神联合；而通过爱心，最恰当地，他们彼此联合。</w:t>
      </w:r>
    </w:p>
    <w:p w14:paraId="6E00F151">
      <w:pPr>
        <w:ind w:left="-5" w:right="0"/>
        <w:rPr>
          <w:rFonts w:hint="eastAsia"/>
        </w:rPr>
      </w:pPr>
    </w:p>
    <w:p w14:paraId="50EDE382">
      <w:pPr>
        <w:ind w:left="-5" w:right="0"/>
        <w:rPr>
          <w:rFonts w:hint="eastAsia"/>
        </w:rPr>
      </w:pPr>
      <w:r>
        <w:rPr>
          <w:rFonts w:hint="eastAsia"/>
        </w:rPr>
        <w:t>Use 1. Of Consolation: to all believers, because they are made partakers of so great a dignity as to be assumed to the body of Christ, on whose behalf they may also certainly expect all good things from Christ.</w:t>
      </w:r>
    </w:p>
    <w:p w14:paraId="2DA6344E">
      <w:pPr>
        <w:ind w:left="-5" w:right="0"/>
        <w:rPr>
          <w:rFonts w:hint="eastAsia"/>
        </w:rPr>
      </w:pPr>
      <w:r>
        <w:rPr>
          <w:rFonts w:hint="eastAsia"/>
        </w:rPr>
        <w:t>应用1. 安慰：给所有信徒，因为他们被列为如此大的尊严，被纳入基督的身体，他们也可以肯定地期待从基督那里获得一切美善。</w:t>
      </w:r>
    </w:p>
    <w:p w14:paraId="667A9B36">
      <w:pPr>
        <w:ind w:left="-5" w:right="0"/>
        <w:rPr>
          <w:rFonts w:hint="eastAsia"/>
        </w:rPr>
      </w:pPr>
    </w:p>
    <w:p w14:paraId="2A08C8C0">
      <w:pPr>
        <w:ind w:left="-5" w:right="0"/>
        <w:rPr>
          <w:rFonts w:hint="eastAsia"/>
        </w:rPr>
      </w:pPr>
      <w:r>
        <w:rPr>
          <w:rFonts w:hint="eastAsia"/>
        </w:rPr>
        <w:t>Use 2. Of Admonition: that we do not dishonour this most holy body of Christ with our life and manners; but with all our care and diligence we may go about this, that our conversation may be such that it is worthy of those who have so near a conjunction with Christ and his most holy servants.</w:t>
      </w:r>
    </w:p>
    <w:p w14:paraId="512EF321">
      <w:pPr>
        <w:ind w:left="-5" w:right="0"/>
        <w:rPr>
          <w:rFonts w:hint="eastAsia"/>
        </w:rPr>
      </w:pPr>
      <w:r>
        <w:rPr>
          <w:rFonts w:hint="eastAsia"/>
        </w:rPr>
        <w:t>应用2. 劝勉：我们不要用我们的生活和行为玷污基督这至圣的身体；而是以我们所有的关注和勤勉去行，使我们的行为举止配得上那些与基督和祂至圣的仆人有如此亲密联合的人。</w:t>
      </w:r>
    </w:p>
    <w:p w14:paraId="43C88FF1">
      <w:pPr>
        <w:ind w:left="-5" w:right="0"/>
        <w:rPr>
          <w:rFonts w:hint="eastAsia"/>
        </w:rPr>
      </w:pPr>
    </w:p>
    <w:p w14:paraId="2FD8CCEF">
      <w:pPr>
        <w:ind w:left="-5" w:right="0"/>
        <w:rPr>
          <w:rFonts w:hint="eastAsia"/>
        </w:rPr>
      </w:pPr>
      <w:r>
        <w:rPr>
          <w:rFonts w:hint="eastAsia"/>
        </w:rPr>
        <w:t>Doctrine 3. The Church in that acceptance of the word, as she is mystically considered, is one only, holy and universally, catholic.</w:t>
      </w:r>
    </w:p>
    <w:p w14:paraId="7A1C8963">
      <w:pPr>
        <w:ind w:left="-5" w:right="0"/>
        <w:rPr>
          <w:rFonts w:hint="eastAsia"/>
        </w:rPr>
      </w:pPr>
      <w:r>
        <w:rPr>
          <w:rFonts w:hint="eastAsia"/>
        </w:rPr>
        <w:t>教义3. 教会在那接受的话语中，当她被奥秘地考虑时，是唯一的、圣洁的和普世的、大公的。</w:t>
      </w:r>
    </w:p>
    <w:p w14:paraId="40AD995B">
      <w:pPr>
        <w:ind w:left="-5" w:right="0"/>
        <w:rPr>
          <w:rFonts w:hint="eastAsia"/>
        </w:rPr>
      </w:pPr>
    </w:p>
    <w:p w14:paraId="380C8FEF">
      <w:pPr>
        <w:ind w:left="-5" w:right="0"/>
        <w:rPr>
          <w:rFonts w:hint="eastAsia"/>
        </w:rPr>
      </w:pPr>
      <w:r>
        <w:rPr>
          <w:rFonts w:hint="eastAsia"/>
        </w:rPr>
        <w:t>These things are understood of her mystical estate, because in her visible or external estate, she is neither one, nor catholic, nor altogether holy.</w:t>
      </w:r>
    </w:p>
    <w:p w14:paraId="20E10A05">
      <w:pPr>
        <w:ind w:left="-5" w:right="0"/>
        <w:rPr>
          <w:rFonts w:hint="eastAsia"/>
        </w:rPr>
      </w:pPr>
      <w:r>
        <w:rPr>
          <w:rFonts w:hint="eastAsia"/>
        </w:rPr>
        <w:t>这些事情被理解为她的奥秘状态，因为在她可见或外在的状态中，她既不是一个，也不是大公的，也不是完全圣洁的。</w:t>
      </w:r>
    </w:p>
    <w:p w14:paraId="0365EC3A">
      <w:pPr>
        <w:ind w:left="-5" w:right="0"/>
        <w:rPr>
          <w:rFonts w:hint="eastAsia"/>
        </w:rPr>
      </w:pPr>
    </w:p>
    <w:p w14:paraId="6511A59D">
      <w:pPr>
        <w:ind w:left="-5" w:right="0"/>
        <w:rPr>
          <w:rFonts w:hint="eastAsia"/>
        </w:rPr>
      </w:pPr>
      <w:r>
        <w:rPr>
          <w:rFonts w:hint="eastAsia"/>
        </w:rPr>
        <w:t>These things are thus gathered from the Text.</w:t>
      </w:r>
    </w:p>
    <w:p w14:paraId="07BB2545">
      <w:pPr>
        <w:ind w:left="-5" w:right="0"/>
        <w:rPr>
          <w:rFonts w:hint="eastAsia"/>
        </w:rPr>
      </w:pPr>
      <w:r>
        <w:rPr>
          <w:rFonts w:hint="eastAsia"/>
        </w:rPr>
        <w:t>这些事情是这样从经文中收集的。</w:t>
      </w:r>
    </w:p>
    <w:p w14:paraId="5C97AEAD">
      <w:pPr>
        <w:ind w:left="-5" w:right="0"/>
        <w:rPr>
          <w:rFonts w:hint="eastAsia"/>
        </w:rPr>
      </w:pPr>
    </w:p>
    <w:p w14:paraId="1CE49037">
      <w:pPr>
        <w:ind w:left="-5" w:right="0"/>
        <w:rPr>
          <w:rFonts w:hint="eastAsia"/>
        </w:rPr>
      </w:pPr>
      <w:r>
        <w:rPr>
          <w:rFonts w:hint="eastAsia"/>
        </w:rPr>
        <w:t>She is one, because she makes but one body of Christ, and he does not have more bodies than one.</w:t>
      </w:r>
    </w:p>
    <w:p w14:paraId="19BE5C57">
      <w:pPr>
        <w:ind w:left="-5" w:right="0"/>
        <w:rPr>
          <w:rFonts w:hint="eastAsia"/>
        </w:rPr>
      </w:pPr>
      <w:r>
        <w:rPr>
          <w:rFonts w:hint="eastAsia"/>
        </w:rPr>
        <w:t>她是一个，因为她只构成基督的一个身体，而祂没有多于一个的身体。</w:t>
      </w:r>
    </w:p>
    <w:p w14:paraId="2CFEA7B3">
      <w:pPr>
        <w:ind w:left="-5" w:right="0"/>
        <w:rPr>
          <w:rFonts w:hint="eastAsia"/>
        </w:rPr>
      </w:pPr>
    </w:p>
    <w:p w14:paraId="001A4DE5">
      <w:pPr>
        <w:ind w:left="-5" w:right="0"/>
        <w:rPr>
          <w:rFonts w:hint="eastAsia"/>
        </w:rPr>
      </w:pPr>
      <w:r>
        <w:rPr>
          <w:rFonts w:hint="eastAsia"/>
        </w:rPr>
        <w:t>She is holy because she is said to be sanctified and purified by Christ, namely, by separation from the world; by pardon of her sins in justification; by renovation of our inherent righteousness in the sanctification of this life, and the perfecting of it in the life to come.</w:t>
      </w:r>
    </w:p>
    <w:p w14:paraId="1634F1D6">
      <w:pPr>
        <w:ind w:left="-5" w:right="0"/>
        <w:rPr>
          <w:rFonts w:hint="eastAsia"/>
        </w:rPr>
      </w:pPr>
      <w:r>
        <w:rPr>
          <w:rFonts w:hint="eastAsia"/>
        </w:rPr>
        <w:t>她是圣洁的，因为她被说成是被基督成圣和洁净的，即通过与世界的分离；通过在称义中赦免她的罪；通过在今生的成圣中更新我们内在的义，并在来生中使之完全。</w:t>
      </w:r>
    </w:p>
    <w:p w14:paraId="2B96E251">
      <w:pPr>
        <w:ind w:left="-5" w:right="0"/>
        <w:rPr>
          <w:rFonts w:hint="eastAsia"/>
        </w:rPr>
      </w:pPr>
    </w:p>
    <w:p w14:paraId="7071D8A3">
      <w:pPr>
        <w:ind w:left="-5" w:right="0"/>
        <w:rPr>
          <w:rFonts w:hint="eastAsia"/>
        </w:rPr>
      </w:pPr>
      <w:r>
        <w:rPr>
          <w:rFonts w:hint="eastAsia"/>
        </w:rPr>
        <w:t>She is lastly Universal or catholic, because all the elect or faithful of all Nations, and of all times, and places, make up but one and the same mystical body of Christ.</w:t>
      </w:r>
    </w:p>
    <w:p w14:paraId="57253418">
      <w:pPr>
        <w:ind w:left="-5" w:right="0"/>
        <w:rPr>
          <w:rFonts w:hint="eastAsia"/>
        </w:rPr>
      </w:pPr>
      <w:r>
        <w:rPr>
          <w:rFonts w:hint="eastAsia"/>
        </w:rPr>
        <w:t>她最后是普世的或大公的，因为所有国家、所有时代和地方的所有选民或信徒，只构成基督的一个相同的奥秘身体。</w:t>
      </w:r>
    </w:p>
    <w:p w14:paraId="6EBE4985">
      <w:pPr>
        <w:ind w:left="-5" w:right="0"/>
        <w:rPr>
          <w:rFonts w:hint="eastAsia"/>
        </w:rPr>
      </w:pPr>
    </w:p>
    <w:p w14:paraId="5C7A41C0">
      <w:pPr>
        <w:ind w:left="-5" w:right="0"/>
        <w:rPr>
          <w:rFonts w:hint="eastAsia"/>
        </w:rPr>
      </w:pPr>
      <w:r>
        <w:rPr>
          <w:rFonts w:hint="eastAsia"/>
        </w:rPr>
        <w:t>[146]</w:t>
      </w:r>
    </w:p>
    <w:p w14:paraId="3E32340D">
      <w:pPr>
        <w:ind w:left="-5" w:right="0"/>
        <w:rPr>
          <w:rFonts w:hint="eastAsia"/>
        </w:rPr>
      </w:pPr>
      <w:r>
        <w:rPr>
          <w:rFonts w:hint="eastAsia"/>
        </w:rPr>
        <w:t>[146]</w:t>
      </w:r>
    </w:p>
    <w:p w14:paraId="3E9E9C18">
      <w:pPr>
        <w:ind w:left="-5" w:right="0"/>
        <w:rPr>
          <w:rFonts w:hint="eastAsia"/>
        </w:rPr>
      </w:pPr>
    </w:p>
    <w:p w14:paraId="7B8A90C5">
      <w:pPr>
        <w:ind w:left="-5" w:right="0"/>
        <w:rPr>
          <w:rFonts w:hint="eastAsia"/>
        </w:rPr>
      </w:pPr>
      <w:r>
        <w:rPr>
          <w:rFonts w:hint="eastAsia"/>
        </w:rPr>
        <w:t>Use 1. Of Refutation: against Papists who wrest all that is proposed to be believed and spiritually understood by Christ's mystical body, to the Popish state of their Roman visible Church.</w:t>
      </w:r>
    </w:p>
    <w:p w14:paraId="619E85E0">
      <w:pPr>
        <w:ind w:left="-5" w:right="0"/>
        <w:rPr>
          <w:rFonts w:hint="eastAsia"/>
        </w:rPr>
      </w:pPr>
      <w:r>
        <w:rPr>
          <w:rFonts w:hint="eastAsia"/>
        </w:rPr>
        <w:t>应用1. 驳斥：反对罗马天主教徒，他们扭曲所有提议要相信并属灵理解的基督奥秘身体，用于他们罗马可见教会的教皇状态。</w:t>
      </w:r>
    </w:p>
    <w:p w14:paraId="400D252F">
      <w:pPr>
        <w:ind w:left="-5" w:right="0"/>
        <w:rPr>
          <w:rFonts w:hint="eastAsia"/>
        </w:rPr>
      </w:pPr>
    </w:p>
    <w:p w14:paraId="6CBCEAA5">
      <w:pPr>
        <w:ind w:left="-5" w:right="0"/>
        <w:rPr>
          <w:rFonts w:hint="eastAsia"/>
        </w:rPr>
      </w:pPr>
      <w:r>
        <w:rPr>
          <w:rFonts w:hint="eastAsia"/>
        </w:rPr>
        <w:t>And that church is neither one, because it is not now the same as it was when the Apostles wrote to her; nor is it holy, because by their own confession, many Popes (that is, heads of the Roman Church) were most wicked beasts; nor is she catholic or Universal, because it implies a contradiction that one particular church, as the Roman church properly is, should be Universal in any propriety of speech.</w:t>
      </w:r>
    </w:p>
    <w:p w14:paraId="207D4299">
      <w:pPr>
        <w:ind w:left="-5" w:right="0"/>
        <w:rPr>
          <w:rFonts w:hint="eastAsia"/>
        </w:rPr>
      </w:pPr>
      <w:r>
        <w:rPr>
          <w:rFonts w:hint="eastAsia"/>
        </w:rPr>
        <w:t>那个教会既不是一个，因为它现在与使徒们写信给她时的样子不同；她也不是圣洁的，因为根据他们自己的供认，许多教皇（即罗马教会的头）是最邪恶的野兽；她也不是大公的或普世的，因为这意味着一个矛盾，即一个特定的教会，如罗马教会本身，在任何言语的恰当性中都应该是普世的。</w:t>
      </w:r>
    </w:p>
    <w:p w14:paraId="46B238B7">
      <w:pPr>
        <w:ind w:left="-5" w:right="0"/>
        <w:rPr>
          <w:rFonts w:hint="eastAsia"/>
        </w:rPr>
      </w:pPr>
    </w:p>
    <w:p w14:paraId="27D9AE60">
      <w:pPr>
        <w:ind w:left="-5" w:right="0"/>
        <w:rPr>
          <w:rFonts w:hint="eastAsia"/>
        </w:rPr>
      </w:pPr>
      <w:r>
        <w:rPr>
          <w:rFonts w:hint="eastAsia"/>
        </w:rPr>
        <w:t>Use 2. Of Consolation: to all believers, because in this very thing — that they are actual believers — they are members of this Church that is proposed to us to be believed.</w:t>
      </w:r>
    </w:p>
    <w:p w14:paraId="2800FDB4">
      <w:pPr>
        <w:ind w:left="-5" w:right="0"/>
        <w:rPr>
          <w:rFonts w:hint="eastAsia"/>
        </w:rPr>
      </w:pPr>
      <w:r>
        <w:rPr>
          <w:rFonts w:hint="eastAsia"/>
        </w:rPr>
        <w:t>应用2. 安慰：给所有信徒，因为正是在这件事上——他们是实际的信徒——他们是这个被提议给我们相信的教会的成员。</w:t>
      </w:r>
    </w:p>
    <w:p w14:paraId="6B66F5F1">
      <w:pPr>
        <w:ind w:left="-5" w:right="0"/>
        <w:rPr>
          <w:rFonts w:hint="eastAsia"/>
        </w:rPr>
      </w:pPr>
    </w:p>
    <w:p w14:paraId="4FC6EAD4">
      <w:pPr>
        <w:ind w:left="-5" w:right="0"/>
        <w:rPr>
          <w:rFonts w:hint="eastAsia"/>
        </w:rPr>
      </w:pPr>
      <w:r>
        <w:rPr>
          <w:rFonts w:hint="eastAsia"/>
        </w:rPr>
        <w:t>And as to the main business of this, they are in the same condition as the Patriarchs, Prophets, and Apostles, and all the Saints were in, that ever lived or shall live hereafter, in any place or time of the world.</w:t>
      </w:r>
    </w:p>
    <w:p w14:paraId="48A9EFCC">
      <w:pPr>
        <w:ind w:left="-5" w:right="0"/>
        <w:rPr>
          <w:rFonts w:hint="eastAsia"/>
        </w:rPr>
      </w:pPr>
      <w:r>
        <w:rPr>
          <w:rFonts w:hint="eastAsia"/>
        </w:rPr>
        <w:t>至于这方面的主要事务，他们与列祖、先知和使徒以及所有圣徒的处境相同，即那些曾经活过或将来要活在世界任何地方或时间的人。</w:t>
      </w:r>
    </w:p>
    <w:p w14:paraId="467646F1">
      <w:pPr>
        <w:ind w:left="-5" w:right="0"/>
        <w:rPr>
          <w:rFonts w:hint="eastAsia"/>
        </w:rPr>
      </w:pPr>
    </w:p>
    <w:p w14:paraId="4DB4743F">
      <w:pPr>
        <w:ind w:left="-5" w:right="0"/>
        <w:rPr>
          <w:rFonts w:hint="eastAsia"/>
        </w:rPr>
      </w:pPr>
      <w:r>
        <w:rPr>
          <w:rFonts w:hint="eastAsia"/>
        </w:rPr>
        <w:t>Doctrine 4. To this Church relate and belong all those benefits that Christ has procured for men by his death.</w:t>
      </w:r>
    </w:p>
    <w:p w14:paraId="59F71C5C">
      <w:pPr>
        <w:ind w:left="-5" w:right="0"/>
        <w:rPr>
          <w:rFonts w:hint="eastAsia"/>
        </w:rPr>
      </w:pPr>
      <w:r>
        <w:rPr>
          <w:rFonts w:hint="eastAsia"/>
        </w:rPr>
        <w:t>教义4. 属于这教会的是基督通过祂的死为人所获得的所有那些益处。</w:t>
      </w:r>
    </w:p>
    <w:p w14:paraId="0088EE75">
      <w:pPr>
        <w:ind w:left="-5" w:right="0"/>
        <w:rPr>
          <w:rFonts w:hint="eastAsia"/>
        </w:rPr>
      </w:pPr>
    </w:p>
    <w:p w14:paraId="6E175F4E">
      <w:pPr>
        <w:ind w:left="-5" w:right="0"/>
        <w:rPr>
          <w:rFonts w:hint="eastAsia"/>
        </w:rPr>
      </w:pPr>
      <w:r>
        <w:rPr>
          <w:rFonts w:hint="eastAsia"/>
        </w:rPr>
        <w:t>It is gathered from this Text, because Christ is said to have done all that he did, out of love for his Church.</w:t>
      </w:r>
    </w:p>
    <w:p w14:paraId="336C0E0C">
      <w:pPr>
        <w:ind w:left="-5" w:right="0"/>
        <w:rPr>
          <w:rFonts w:hint="eastAsia"/>
        </w:rPr>
      </w:pPr>
      <w:r>
        <w:rPr>
          <w:rFonts w:hint="eastAsia"/>
        </w:rPr>
        <w:t>这是从经文中推断出来的，因为基督被说成是出于对祂教会的爱而行了祂所行的一切。</w:t>
      </w:r>
    </w:p>
    <w:p w14:paraId="30DE691C">
      <w:pPr>
        <w:ind w:left="-5" w:right="0"/>
        <w:rPr>
          <w:rFonts w:hint="eastAsia"/>
        </w:rPr>
      </w:pPr>
    </w:p>
    <w:p w14:paraId="20F1192D">
      <w:pPr>
        <w:ind w:left="-5" w:right="0"/>
        <w:rPr>
          <w:rFonts w:hint="eastAsia"/>
        </w:rPr>
      </w:pPr>
      <w:r>
        <w:rPr>
          <w:rFonts w:hint="eastAsia"/>
        </w:rPr>
        <w:t>Reason 1. Because it was the wise purpose and intention of God, gloriously by Christ, to communicate his grace to certain men.</w:t>
      </w:r>
    </w:p>
    <w:p w14:paraId="608D9951">
      <w:pPr>
        <w:ind w:left="-5" w:right="0"/>
        <w:rPr>
          <w:rFonts w:hint="eastAsia"/>
        </w:rPr>
      </w:pPr>
      <w:r>
        <w:rPr>
          <w:rFonts w:hint="eastAsia"/>
        </w:rPr>
        <w:t>理由1. 因为这是神智慧的目的和意图，通过基督荣耀地，将祂的恩典传达给某些人。</w:t>
      </w:r>
    </w:p>
    <w:p w14:paraId="59AC80BC">
      <w:pPr>
        <w:ind w:left="-5" w:right="0"/>
        <w:rPr>
          <w:rFonts w:hint="eastAsia"/>
        </w:rPr>
      </w:pPr>
    </w:p>
    <w:p w14:paraId="3F4E1259">
      <w:pPr>
        <w:ind w:left="-5" w:right="0"/>
        <w:rPr>
          <w:rFonts w:hint="eastAsia"/>
        </w:rPr>
      </w:pPr>
      <w:r>
        <w:rPr>
          <w:rFonts w:hint="eastAsia"/>
        </w:rPr>
        <w:t>For otherwise the whole dispensation of Christ's incarnation, life, and death, would have been of uncertain success or event. 223</w:t>
      </w:r>
    </w:p>
    <w:p w14:paraId="123A246E">
      <w:pPr>
        <w:ind w:left="-5" w:right="0"/>
        <w:rPr>
          <w:rFonts w:hint="eastAsia"/>
        </w:rPr>
      </w:pPr>
      <w:r>
        <w:rPr>
          <w:rFonts w:hint="eastAsia"/>
        </w:rPr>
        <w:t>否则，基督道成肉身、生命和死亡的整个安排将会是成功或结果不确定的。223</w:t>
      </w:r>
    </w:p>
    <w:p w14:paraId="672CF42C">
      <w:pPr>
        <w:ind w:left="-5" w:right="0"/>
        <w:rPr>
          <w:rFonts w:hint="eastAsia"/>
        </w:rPr>
      </w:pPr>
    </w:p>
    <w:p w14:paraId="413DE8C1">
      <w:pPr>
        <w:ind w:left="-5" w:right="0"/>
        <w:rPr>
          <w:rFonts w:hint="eastAsia"/>
        </w:rPr>
      </w:pPr>
      <w:r>
        <w:rPr>
          <w:rFonts w:hint="eastAsia"/>
        </w:rPr>
        <w:t>Reason 2. Because Christ not only promerited this, but he also brings it to pass, and does that to perfection by his efficacy or power.</w:t>
      </w:r>
    </w:p>
    <w:p w14:paraId="273E19BB">
      <w:pPr>
        <w:ind w:left="-5" w:right="0"/>
        <w:rPr>
          <w:rFonts w:hint="eastAsia"/>
        </w:rPr>
      </w:pPr>
      <w:r>
        <w:rPr>
          <w:rFonts w:hint="eastAsia"/>
        </w:rPr>
        <w:t>理由2. 因为基督不仅得到了这个，而且祂也使它实现，并通过祂的功效或能力使之完美。</w:t>
      </w:r>
    </w:p>
    <w:p w14:paraId="3D1B2ACD">
      <w:pPr>
        <w:ind w:left="-5" w:right="0"/>
        <w:rPr>
          <w:rFonts w:hint="eastAsia"/>
        </w:rPr>
      </w:pPr>
    </w:p>
    <w:p w14:paraId="21C09640">
      <w:pPr>
        <w:ind w:left="-5" w:right="0"/>
        <w:rPr>
          <w:rFonts w:hint="eastAsia"/>
        </w:rPr>
      </w:pPr>
      <w:r>
        <w:rPr>
          <w:rFonts w:hint="eastAsia"/>
        </w:rPr>
        <w:t>Use. Of Consolation: chiefly to all true believers.</w:t>
      </w:r>
    </w:p>
    <w:p w14:paraId="0111016F">
      <w:pPr>
        <w:ind w:left="-5" w:right="0"/>
        <w:rPr>
          <w:rFonts w:hint="eastAsia"/>
        </w:rPr>
      </w:pPr>
      <w:r>
        <w:rPr>
          <w:rFonts w:hint="eastAsia"/>
        </w:rPr>
        <w:t>应用. 安慰：主要是给所有真正的信徒。</w:t>
      </w:r>
    </w:p>
    <w:p w14:paraId="336E018C">
      <w:pPr>
        <w:ind w:left="-5" w:right="0"/>
        <w:rPr>
          <w:rFonts w:hint="eastAsia"/>
        </w:rPr>
      </w:pPr>
    </w:p>
    <w:p w14:paraId="58B92360">
      <w:pPr>
        <w:ind w:left="-5" w:right="0"/>
        <w:rPr>
          <w:rFonts w:hint="eastAsia"/>
        </w:rPr>
      </w:pPr>
      <w:r>
        <w:rPr>
          <w:rFonts w:hint="eastAsia"/>
        </w:rPr>
        <w:t>[147]</w:t>
      </w:r>
    </w:p>
    <w:p w14:paraId="0177A7BB">
      <w:pPr>
        <w:ind w:left="-5" w:right="0"/>
        <w:rPr>
          <w:rFonts w:hint="eastAsia"/>
        </w:rPr>
      </w:pPr>
      <w:r>
        <w:rPr>
          <w:rFonts w:hint="eastAsia"/>
        </w:rPr>
        <w:t>[147]</w:t>
      </w:r>
    </w:p>
    <w:p w14:paraId="4DCC68D9">
      <w:pPr>
        <w:ind w:left="-5" w:right="0"/>
        <w:rPr>
          <w:rFonts w:hint="eastAsia"/>
        </w:rPr>
      </w:pPr>
    </w:p>
    <w:p w14:paraId="33696439">
      <w:pPr>
        <w:ind w:left="-5" w:right="0"/>
        <w:rPr>
          <w:rFonts w:hint="eastAsia"/>
        </w:rPr>
      </w:pPr>
      <w:r>
        <w:rPr>
          <w:rFonts w:hint="eastAsia"/>
        </w:rPr>
        <w:t>For whatever is said of the whole Church in common, is extended to each member of that Church; because the Church is nothing else but a collection of believers, or believers considered as gathered together, or conjoined in one body or multitude.</w:t>
      </w:r>
    </w:p>
    <w:p w14:paraId="0A22D12D">
      <w:pPr>
        <w:ind w:left="-5" w:right="0"/>
        <w:rPr>
          <w:rFonts w:hint="eastAsia"/>
        </w:rPr>
      </w:pPr>
      <w:r>
        <w:rPr>
          <w:rFonts w:hint="eastAsia"/>
        </w:rPr>
        <w:t>因为凡是对整个教会共同说的，都延伸到那教会的每个成员；因为教会无非是信徒的集合，或者说是被视为聚集在一起的信徒，或者联合在一个身体或群体中。</w:t>
      </w:r>
    </w:p>
    <w:p w14:paraId="6987419E">
      <w:pPr>
        <w:ind w:left="-5" w:right="0"/>
        <w:rPr>
          <w:rFonts w:hint="eastAsia"/>
        </w:rPr>
      </w:pPr>
    </w:p>
    <w:p w14:paraId="3DB89FF0">
      <w:pPr>
        <w:pStyle w:val="3"/>
        <w:bidi w:val="0"/>
        <w:rPr>
          <w:rFonts w:hint="eastAsia"/>
        </w:rPr>
      </w:pPr>
      <w:r>
        <w:rPr>
          <w:rFonts w:hint="eastAsia"/>
        </w:rPr>
        <w:t>The Twenty-second Lord's Day Phil 3.20-21</w:t>
      </w:r>
    </w:p>
    <w:p w14:paraId="30A8BA97">
      <w:pPr>
        <w:pStyle w:val="3"/>
        <w:bidi w:val="0"/>
        <w:rPr>
          <w:rFonts w:hint="eastAsia"/>
        </w:rPr>
      </w:pPr>
      <w:r>
        <w:rPr>
          <w:rFonts w:hint="eastAsia"/>
        </w:rPr>
        <w:t>第二十二个主日 腓立比书 3.20-21</w:t>
      </w:r>
    </w:p>
    <w:p w14:paraId="2ADD3133">
      <w:pPr>
        <w:ind w:left="-5" w:right="0"/>
        <w:rPr>
          <w:rFonts w:hint="eastAsia"/>
        </w:rPr>
      </w:pPr>
    </w:p>
    <w:p w14:paraId="7AEC63CF">
      <w:pPr>
        <w:ind w:left="-5" w:right="0"/>
        <w:rPr>
          <w:rFonts w:hint="eastAsia"/>
        </w:rPr>
      </w:pPr>
      <w:r>
        <w:rPr>
          <w:rFonts w:hint="eastAsia"/>
        </w:rPr>
        <w:t>20 For our citizenship is in heaven, from which we also look for a Savior, the Lord Jesus Christ,</w:t>
      </w:r>
    </w:p>
    <w:p w14:paraId="0779C77E">
      <w:pPr>
        <w:ind w:left="-5" w:right="0"/>
        <w:rPr>
          <w:rFonts w:hint="eastAsia"/>
        </w:rPr>
      </w:pPr>
      <w:r>
        <w:rPr>
          <w:rFonts w:hint="eastAsia"/>
        </w:rPr>
        <w:t>20 我们却是天上的国民，并且等候救主，就是主耶稣基督从天上降临。</w:t>
      </w:r>
    </w:p>
    <w:p w14:paraId="4BF358C8">
      <w:pPr>
        <w:ind w:left="-5" w:right="0"/>
        <w:rPr>
          <w:rFonts w:hint="eastAsia"/>
        </w:rPr>
      </w:pPr>
    </w:p>
    <w:p w14:paraId="4C91A434">
      <w:pPr>
        <w:ind w:left="-5" w:right="0"/>
        <w:rPr>
          <w:rFonts w:hint="eastAsia"/>
        </w:rPr>
      </w:pPr>
      <w:r>
        <w:rPr>
          <w:rFonts w:hint="eastAsia"/>
        </w:rPr>
        <w:t>21 who will change our vile body, that it may be conformed to His 224 glorious body, according to the working by which He is able even to subdue all things to Himself.</w:t>
      </w:r>
    </w:p>
    <w:p w14:paraId="1F1E3AEA">
      <w:pPr>
        <w:ind w:left="-5" w:right="0"/>
        <w:rPr>
          <w:rFonts w:hint="eastAsia"/>
        </w:rPr>
      </w:pPr>
      <w:r>
        <w:rPr>
          <w:rFonts w:hint="eastAsia"/>
        </w:rPr>
        <w:t>21 祂要按着那能叫万有归服自己的大能，将我们这卑贱的身体改变形状，和祂自己224荣耀的身体相似。</w:t>
      </w:r>
    </w:p>
    <w:p w14:paraId="03B6F560">
      <w:pPr>
        <w:ind w:left="-5" w:right="0"/>
        <w:rPr>
          <w:rFonts w:hint="eastAsia"/>
        </w:rPr>
      </w:pPr>
    </w:p>
    <w:p w14:paraId="517FCBAE">
      <w:pPr>
        <w:ind w:left="-5" w:right="0"/>
        <w:rPr>
          <w:rFonts w:hint="eastAsia"/>
        </w:rPr>
      </w:pPr>
      <w:r>
        <w:rPr>
          <w:rFonts w:hint="eastAsia"/>
        </w:rPr>
        <w:t>A reason is given in these words, why believers would rather follow the true Apostles than false Teachers; and it is taken from the 225comparison of unlike things.</w:t>
      </w:r>
    </w:p>
    <w:p w14:paraId="4A126CF6">
      <w:pPr>
        <w:ind w:left="-5" w:right="0"/>
        <w:rPr>
          <w:rFonts w:hint="eastAsia"/>
        </w:rPr>
      </w:pPr>
      <w:r>
        <w:rPr>
          <w:rFonts w:hint="eastAsia"/>
        </w:rPr>
        <w:t>这些话给出了一个理由，为什么信徒宁愿追随真使徒而不是假教师；这是取自225不同事物的比较。</w:t>
      </w:r>
    </w:p>
    <w:p w14:paraId="45902045">
      <w:pPr>
        <w:ind w:left="-5" w:right="0"/>
        <w:rPr>
          <w:rFonts w:hint="eastAsia"/>
        </w:rPr>
      </w:pPr>
    </w:p>
    <w:p w14:paraId="4ECD757C">
      <w:pPr>
        <w:ind w:left="-5" w:right="0"/>
        <w:rPr>
          <w:rFonts w:hint="eastAsia"/>
        </w:rPr>
      </w:pPr>
      <w:r>
        <w:rPr>
          <w:rFonts w:hint="eastAsia"/>
        </w:rPr>
        <w:t>The unlike qualities are a care for the things of the world, in false Teachers; and a care for heavenly things in the true Apostles.</w:t>
      </w:r>
    </w:p>
    <w:p w14:paraId="3EF1D1B0">
      <w:pPr>
        <w:ind w:left="-5" w:right="0"/>
        <w:rPr>
          <w:rFonts w:hint="eastAsia"/>
        </w:rPr>
      </w:pPr>
      <w:r>
        <w:rPr>
          <w:rFonts w:hint="eastAsia"/>
        </w:rPr>
        <w:t>这些不同的品质是假教师对世上事物的关注；和真使徒对天上事物的关注。</w:t>
      </w:r>
    </w:p>
    <w:p w14:paraId="7795C80D">
      <w:pPr>
        <w:ind w:left="-5" w:right="0"/>
        <w:rPr>
          <w:rFonts w:hint="eastAsia"/>
        </w:rPr>
      </w:pPr>
    </w:p>
    <w:p w14:paraId="1B6B04BA">
      <w:pPr>
        <w:ind w:left="-5" w:right="0"/>
        <w:rPr>
          <w:rFonts w:hint="eastAsia"/>
        </w:rPr>
      </w:pPr>
      <w:r>
        <w:rPr>
          <w:rFonts w:hint="eastAsia"/>
        </w:rPr>
        <w:t>This care of the Apostle is illustrated by a double argument: 1. From the adjunct manner which is set out before us, by 226the similitude of the Burgesses.</w:t>
      </w:r>
    </w:p>
    <w:p w14:paraId="6F3FBC6E">
      <w:pPr>
        <w:ind w:left="-5" w:right="0"/>
        <w:rPr>
          <w:rFonts w:hint="eastAsia"/>
        </w:rPr>
      </w:pPr>
      <w:r>
        <w:rPr>
          <w:rFonts w:hint="eastAsia"/>
        </w:rPr>
        <w:t>使徒的这种关注由双重论证来说明：1. 从附加的方式，这是在我们面前展示的，通过226市民的比喻。</w:t>
      </w:r>
    </w:p>
    <w:p w14:paraId="486E42CF">
      <w:pPr>
        <w:ind w:left="-5" w:right="0"/>
        <w:rPr>
          <w:rFonts w:hint="eastAsia"/>
        </w:rPr>
      </w:pPr>
    </w:p>
    <w:p w14:paraId="1E3E2104">
      <w:pPr>
        <w:ind w:left="-5" w:right="0"/>
        <w:rPr>
          <w:rFonts w:hint="eastAsia"/>
        </w:rPr>
      </w:pPr>
      <w:r>
        <w:rPr>
          <w:rFonts w:hint="eastAsia"/>
        </w:rPr>
        <w:t>2. From the efficient cause of this care, which is faith, and the hope of the glory that is to come.</w:t>
      </w:r>
    </w:p>
    <w:p w14:paraId="202BD692">
      <w:pPr>
        <w:ind w:left="-5" w:right="0"/>
        <w:rPr>
          <w:rFonts w:hint="eastAsia"/>
        </w:rPr>
      </w:pPr>
      <w:r>
        <w:rPr>
          <w:rFonts w:hint="eastAsia"/>
        </w:rPr>
        <w:t>2. 从这种关注的有效原因，即信心，和对将要来临的荣耀的盼望。</w:t>
      </w:r>
    </w:p>
    <w:p w14:paraId="7A52FE76">
      <w:pPr>
        <w:ind w:left="-5" w:right="0"/>
        <w:rPr>
          <w:rFonts w:hint="eastAsia"/>
        </w:rPr>
      </w:pPr>
    </w:p>
    <w:p w14:paraId="2B5AA90D">
      <w:pPr>
        <w:ind w:left="-5" w:right="0"/>
        <w:rPr>
          <w:rFonts w:hint="eastAsia"/>
        </w:rPr>
      </w:pPr>
      <w:r>
        <w:rPr>
          <w:rFonts w:hint="eastAsia"/>
        </w:rPr>
        <w:t>This glory again is illustrated: 1. From its principal cause, which is Christ Jesus.</w:t>
      </w:r>
    </w:p>
    <w:p w14:paraId="461674E6">
      <w:pPr>
        <w:ind w:left="-5" w:right="0"/>
        <w:rPr>
          <w:rFonts w:hint="eastAsia"/>
        </w:rPr>
      </w:pPr>
      <w:r>
        <w:rPr>
          <w:rFonts w:hint="eastAsia"/>
        </w:rPr>
        <w:t>这荣耀再次被说明：1. 从其主要原因，即基督耶稣。</w:t>
      </w:r>
    </w:p>
    <w:p w14:paraId="622163E8">
      <w:pPr>
        <w:ind w:left="-5" w:right="0"/>
        <w:rPr>
          <w:rFonts w:hint="eastAsia"/>
        </w:rPr>
      </w:pPr>
    </w:p>
    <w:p w14:paraId="0168AA0E">
      <w:pPr>
        <w:ind w:left="-5" w:right="0"/>
        <w:rPr>
          <w:rFonts w:hint="eastAsia"/>
        </w:rPr>
      </w:pPr>
      <w:r>
        <w:rPr>
          <w:rFonts w:hint="eastAsia"/>
        </w:rPr>
        <w:t>2. From the subject of it, [148]which is extended also to the body, and not to the soul alone.</w:t>
      </w:r>
    </w:p>
    <w:p w14:paraId="5642C9A3">
      <w:pPr>
        <w:ind w:left="-5" w:right="0"/>
        <w:rPr>
          <w:rFonts w:hint="eastAsia"/>
        </w:rPr>
      </w:pPr>
      <w:r>
        <w:rPr>
          <w:rFonts w:hint="eastAsia"/>
        </w:rPr>
        <w:t>2. 从其主体，[148]它也延伸到身体，而不仅仅是灵魂。</w:t>
      </w:r>
    </w:p>
    <w:p w14:paraId="3D9BDAA8">
      <w:pPr>
        <w:ind w:left="-5" w:right="0"/>
        <w:rPr>
          <w:rFonts w:hint="eastAsia"/>
        </w:rPr>
      </w:pPr>
    </w:p>
    <w:p w14:paraId="4B9013FB">
      <w:pPr>
        <w:ind w:left="-5" w:right="0"/>
        <w:rPr>
          <w:rFonts w:hint="eastAsia"/>
        </w:rPr>
      </w:pPr>
      <w:r>
        <w:rPr>
          <w:rFonts w:hint="eastAsia"/>
        </w:rPr>
        <w:t>3. From the quality of the body which is pointed out to us by a similitude with the body of Christ.</w:t>
      </w:r>
    </w:p>
    <w:p w14:paraId="15E7E899">
      <w:pPr>
        <w:ind w:left="-5" w:right="0"/>
        <w:rPr>
          <w:rFonts w:hint="eastAsia"/>
        </w:rPr>
      </w:pPr>
      <w:r>
        <w:rPr>
          <w:rFonts w:hint="eastAsia"/>
        </w:rPr>
        <w:t>3. 从身体的品质，这是通过与基督身体的相似性向我们指出的。</w:t>
      </w:r>
    </w:p>
    <w:p w14:paraId="73A6E939">
      <w:pPr>
        <w:ind w:left="-5" w:right="0"/>
        <w:rPr>
          <w:rFonts w:hint="eastAsia"/>
        </w:rPr>
      </w:pPr>
    </w:p>
    <w:p w14:paraId="5D0BF578">
      <w:pPr>
        <w:ind w:left="-5" w:right="0"/>
        <w:rPr>
          <w:rFonts w:hint="eastAsia"/>
        </w:rPr>
      </w:pPr>
      <w:r>
        <w:rPr>
          <w:rFonts w:hint="eastAsia"/>
        </w:rPr>
        <w:t>4. From the virtue and power of that efficient cause mentioned, for producing such an effect which is no other than its omnipotence, according to that mighty power by which, etc.</w:t>
      </w:r>
    </w:p>
    <w:p w14:paraId="5B62C82C">
      <w:pPr>
        <w:ind w:left="-5" w:right="0"/>
        <w:rPr>
          <w:rFonts w:hint="eastAsia"/>
        </w:rPr>
      </w:pPr>
      <w:r>
        <w:rPr>
          <w:rFonts w:hint="eastAsia"/>
        </w:rPr>
        <w:t>4. 从所提到的那有效原因的美德和能力，为产生这样的效果，这不是别的，正是祂的全能，按照那大能，等等。</w:t>
      </w:r>
    </w:p>
    <w:p w14:paraId="6203B005">
      <w:pPr>
        <w:ind w:left="-5" w:right="0"/>
        <w:rPr>
          <w:rFonts w:hint="eastAsia"/>
        </w:rPr>
      </w:pPr>
    </w:p>
    <w:p w14:paraId="44A4205D">
      <w:pPr>
        <w:ind w:left="-5" w:right="0"/>
        <w:rPr>
          <w:rFonts w:hint="eastAsia"/>
        </w:rPr>
      </w:pPr>
      <w:r>
        <w:rPr>
          <w:rFonts w:hint="eastAsia"/>
        </w:rPr>
        <w:t>Doctrine 1. The resurrection of man's body is certainly to be.</w:t>
      </w:r>
    </w:p>
    <w:p w14:paraId="1463349A">
      <w:pPr>
        <w:ind w:left="-5" w:right="0"/>
        <w:rPr>
          <w:rFonts w:hint="eastAsia"/>
        </w:rPr>
      </w:pPr>
      <w:r>
        <w:rPr>
          <w:rFonts w:hint="eastAsia"/>
        </w:rPr>
        <w:t>教义1. 人的身体的复活是肯定要发生的。</w:t>
      </w:r>
    </w:p>
    <w:p w14:paraId="6C249338">
      <w:pPr>
        <w:ind w:left="-5" w:right="0"/>
        <w:rPr>
          <w:rFonts w:hint="eastAsia"/>
        </w:rPr>
      </w:pPr>
    </w:p>
    <w:p w14:paraId="1182E9D4">
      <w:pPr>
        <w:ind w:left="-5" w:right="0"/>
        <w:rPr>
          <w:rFonts w:hint="eastAsia"/>
        </w:rPr>
      </w:pPr>
      <w:r>
        <w:rPr>
          <w:rFonts w:hint="eastAsia"/>
        </w:rPr>
        <w:t>This is taught in the Text. 1. In that a transmutation of our bodies has been determined.</w:t>
      </w:r>
    </w:p>
    <w:p w14:paraId="38E4F327">
      <w:pPr>
        <w:ind w:left="-5" w:right="0"/>
        <w:rPr>
          <w:rFonts w:hint="eastAsia"/>
        </w:rPr>
      </w:pPr>
      <w:r>
        <w:rPr>
          <w:rFonts w:hint="eastAsia"/>
        </w:rPr>
        <w:t>这在经文中有教导。1. 因为我们身体的转变已经被决定。</w:t>
      </w:r>
    </w:p>
    <w:p w14:paraId="6E54570F">
      <w:pPr>
        <w:ind w:left="-5" w:right="0"/>
        <w:rPr>
          <w:rFonts w:hint="eastAsia"/>
        </w:rPr>
      </w:pPr>
    </w:p>
    <w:p w14:paraId="5F0DDE2F">
      <w:pPr>
        <w:ind w:left="-5" w:right="0"/>
        <w:rPr>
          <w:rFonts w:hint="eastAsia"/>
        </w:rPr>
      </w:pPr>
      <w:r>
        <w:rPr>
          <w:rFonts w:hint="eastAsia"/>
        </w:rPr>
        <w:t>2. In that it is said they shall be conformed to the 227body of Christ, which by its resurrection was raised to glory.</w:t>
      </w:r>
    </w:p>
    <w:p w14:paraId="13FFC5C6">
      <w:pPr>
        <w:ind w:left="-5" w:right="0"/>
        <w:rPr>
          <w:rFonts w:hint="eastAsia"/>
        </w:rPr>
      </w:pPr>
      <w:r>
        <w:rPr>
          <w:rFonts w:hint="eastAsia"/>
        </w:rPr>
        <w:t>2. 因为经文说它们将与基督的227身体相似，基督的身体通过复活被提升到荣耀。</w:t>
      </w:r>
    </w:p>
    <w:p w14:paraId="627FD804">
      <w:pPr>
        <w:ind w:left="-5" w:right="0"/>
        <w:rPr>
          <w:rFonts w:hint="eastAsia"/>
        </w:rPr>
      </w:pPr>
    </w:p>
    <w:p w14:paraId="3ADAB5F0">
      <w:pPr>
        <w:ind w:left="-5" w:right="0"/>
        <w:rPr>
          <w:rFonts w:hint="eastAsia"/>
        </w:rPr>
      </w:pPr>
      <w:r>
        <w:rPr>
          <w:rFonts w:hint="eastAsia"/>
        </w:rPr>
        <w:t>The foundations or grounds of that article are two: the power of God, and the truth of the Scriptures, as Christ himself teaches in his answer to the Sadducees, You err; namely about the resurrection, not knowing 228the Scriptures and the power of God.</w:t>
      </w:r>
    </w:p>
    <w:p w14:paraId="14E7B694">
      <w:pPr>
        <w:ind w:left="-5" w:right="0"/>
        <w:rPr>
          <w:rFonts w:hint="eastAsia"/>
        </w:rPr>
      </w:pPr>
      <w:r>
        <w:rPr>
          <w:rFonts w:hint="eastAsia"/>
        </w:rPr>
        <w:t>那条款的基础或理由有两个：神的能力和圣经的真理，正如基督自己在回答撒都该人时教导的，你们错了；即关于复活，不明白228圣经和神的能力。</w:t>
      </w:r>
    </w:p>
    <w:p w14:paraId="4C04FD76">
      <w:pPr>
        <w:ind w:left="-5" w:right="0"/>
        <w:rPr>
          <w:rFonts w:hint="eastAsia"/>
        </w:rPr>
      </w:pPr>
    </w:p>
    <w:p w14:paraId="38199341">
      <w:pPr>
        <w:ind w:left="-5" w:right="0"/>
        <w:rPr>
          <w:rFonts w:hint="eastAsia"/>
        </w:rPr>
      </w:pPr>
      <w:r>
        <w:rPr>
          <w:rFonts w:hint="eastAsia"/>
        </w:rPr>
        <w:t>By the power of God, the raising of our bodies again is possible, it being as easy for God to do that, as it was at first to make all things out of nothing; indeed, as 229easy to make man out of the clay of the earth.</w:t>
      </w:r>
    </w:p>
    <w:p w14:paraId="17C881AB">
      <w:pPr>
        <w:ind w:left="-5" w:right="0"/>
        <w:rPr>
          <w:rFonts w:hint="eastAsia"/>
        </w:rPr>
      </w:pPr>
      <w:r>
        <w:rPr>
          <w:rFonts w:hint="eastAsia"/>
        </w:rPr>
        <w:t>通过神的能力，我们身体的再次复活是可能的，对神来说，做这件事和起初从无中创造万物一样容易；实际上，像229从地上的泥土造人一样容易。</w:t>
      </w:r>
    </w:p>
    <w:p w14:paraId="0C62AEC3">
      <w:pPr>
        <w:ind w:left="-5" w:right="0"/>
        <w:rPr>
          <w:rFonts w:hint="eastAsia"/>
        </w:rPr>
      </w:pPr>
    </w:p>
    <w:p w14:paraId="23E7128F">
      <w:pPr>
        <w:ind w:left="-5" w:right="0"/>
        <w:rPr>
          <w:rFonts w:hint="eastAsia"/>
        </w:rPr>
      </w:pPr>
      <w:r>
        <w:rPr>
          <w:rFonts w:hint="eastAsia"/>
        </w:rPr>
        <w:t>For it is easy to conceive that the same efficient cause can again join the same principles which he conjoined once before, and moreover made them all out of nothing.</w:t>
      </w:r>
    </w:p>
    <w:p w14:paraId="74988555">
      <w:pPr>
        <w:ind w:left="-5" w:right="0"/>
        <w:rPr>
          <w:rFonts w:hint="eastAsia"/>
        </w:rPr>
      </w:pPr>
      <w:r>
        <w:rPr>
          <w:rFonts w:hint="eastAsia"/>
        </w:rPr>
        <w:t>因为很容易理解，同一个有效原因可以再次结合祂曾经结合过的相同原则，而且祂还从无中创造了它们。</w:t>
      </w:r>
    </w:p>
    <w:p w14:paraId="320DCC61">
      <w:pPr>
        <w:ind w:left="-5" w:right="0"/>
        <w:rPr>
          <w:rFonts w:hint="eastAsia"/>
        </w:rPr>
      </w:pPr>
    </w:p>
    <w:p w14:paraId="51A4A373">
      <w:pPr>
        <w:ind w:left="-5" w:right="0"/>
        <w:rPr>
          <w:rFonts w:hint="eastAsia"/>
        </w:rPr>
      </w:pPr>
      <w:r>
        <w:rPr>
          <w:rFonts w:hint="eastAsia"/>
        </w:rPr>
        <w:t>As for the Scriptures, the truth and certainty of this resurrection is expressly declared by its testimony.</w:t>
      </w:r>
    </w:p>
    <w:p w14:paraId="2662363E">
      <w:pPr>
        <w:ind w:left="-5" w:right="0"/>
        <w:rPr>
          <w:rFonts w:hint="eastAsia"/>
        </w:rPr>
      </w:pPr>
      <w:r>
        <w:rPr>
          <w:rFonts w:hint="eastAsia"/>
        </w:rPr>
        <w:t>至于圣经，复活的真理和确定性是由其见证明确宣告的。</w:t>
      </w:r>
    </w:p>
    <w:p w14:paraId="152280BB">
      <w:pPr>
        <w:ind w:left="-5" w:right="0"/>
        <w:rPr>
          <w:rFonts w:hint="eastAsia"/>
        </w:rPr>
      </w:pPr>
    </w:p>
    <w:p w14:paraId="3B9E76DA">
      <w:pPr>
        <w:ind w:left="-5" w:right="0"/>
        <w:rPr>
          <w:rFonts w:hint="eastAsia"/>
        </w:rPr>
      </w:pPr>
      <w:r>
        <w:rPr>
          <w:rFonts w:hint="eastAsia"/>
        </w:rPr>
        <w:t>Reason 1. Because man was created for eternity, and therefore must be set free from death, which assaults the whole race of mankind against its nature, so that it may again attain to eternity.</w:t>
      </w:r>
    </w:p>
    <w:p w14:paraId="66A3E5BB">
      <w:pPr>
        <w:ind w:left="-5" w:right="0"/>
        <w:rPr>
          <w:rFonts w:hint="eastAsia"/>
        </w:rPr>
      </w:pPr>
      <w:r>
        <w:rPr>
          <w:rFonts w:hint="eastAsia"/>
        </w:rPr>
        <w:t>理由1. 因为人被创造是为了永恒，因此必须从死亡中被释放，死亡违背人的本性攻击全人类，以便它再次达到永恒。</w:t>
      </w:r>
    </w:p>
    <w:p w14:paraId="5ECBC7DC">
      <w:pPr>
        <w:ind w:left="-5" w:right="0"/>
        <w:rPr>
          <w:rFonts w:hint="eastAsia"/>
        </w:rPr>
      </w:pPr>
    </w:p>
    <w:p w14:paraId="2092257B">
      <w:pPr>
        <w:ind w:left="-5" w:right="0"/>
        <w:rPr>
          <w:rFonts w:hint="eastAsia"/>
        </w:rPr>
      </w:pPr>
      <w:r>
        <w:rPr>
          <w:rFonts w:hint="eastAsia"/>
        </w:rPr>
        <w:t>Reason 2. Because the soul cannot come to its [149]perfect and complete glory by its reunion with the body; this is because it would be maimed as it were, as to such faculties, the operation of which it exercises by the body; and so in some way it would remain blind, deaf, dumb, etc.</w:t>
      </w:r>
    </w:p>
    <w:p w14:paraId="66B94F26">
      <w:pPr>
        <w:ind w:left="-5" w:right="0"/>
        <w:rPr>
          <w:rFonts w:hint="eastAsia"/>
        </w:rPr>
      </w:pPr>
      <w:r>
        <w:rPr>
          <w:rFonts w:hint="eastAsia"/>
        </w:rPr>
        <w:t>理由2. 因为灵魂不能通过与身体的重新联合达到其[149]完美和完整的荣耀；这是因为它会被残废，对于那些它通过身体行使的功能；因此在某种程度上它会保持盲目、耳聋、哑巴等。</w:t>
      </w:r>
    </w:p>
    <w:p w14:paraId="5587840E">
      <w:pPr>
        <w:ind w:left="-5" w:right="0"/>
        <w:rPr>
          <w:rFonts w:hint="eastAsia"/>
        </w:rPr>
      </w:pPr>
    </w:p>
    <w:p w14:paraId="31B3FEBA">
      <w:pPr>
        <w:ind w:left="-5" w:right="0"/>
        <w:rPr>
          <w:rFonts w:hint="eastAsia"/>
        </w:rPr>
      </w:pPr>
      <w:r>
        <w:rPr>
          <w:rFonts w:hint="eastAsia"/>
        </w:rPr>
        <w:t>Reason 3. Because the equity of divine dispensation requires this, that those bodies which had their own share in the labours and works that belong to this life, should also have their share in those rewards which belong to the end of this life.</w:t>
      </w:r>
    </w:p>
    <w:p w14:paraId="500D1655">
      <w:pPr>
        <w:ind w:left="-5" w:right="0"/>
        <w:rPr>
          <w:rFonts w:hint="eastAsia"/>
        </w:rPr>
      </w:pPr>
      <w:r>
        <w:rPr>
          <w:rFonts w:hint="eastAsia"/>
        </w:rPr>
        <w:t>理由3. 因为神圣安排的公平性要求这点，那些在属于今生的劳动和工作中有份的身体，也应该在属于今生终结的那些奖赏中有份。</w:t>
      </w:r>
    </w:p>
    <w:p w14:paraId="1DA9AA07">
      <w:pPr>
        <w:ind w:left="-5" w:right="0"/>
        <w:rPr>
          <w:rFonts w:hint="eastAsia"/>
        </w:rPr>
      </w:pPr>
    </w:p>
    <w:p w14:paraId="3B443065">
      <w:pPr>
        <w:ind w:left="-5" w:right="0"/>
        <w:rPr>
          <w:rFonts w:hint="eastAsia"/>
        </w:rPr>
      </w:pPr>
      <w:r>
        <w:rPr>
          <w:rFonts w:hint="eastAsia"/>
        </w:rPr>
        <w:t>Use. To establish our faith about this truth, which is one of the principal articles of the Christian faith.</w:t>
      </w:r>
    </w:p>
    <w:p w14:paraId="63F6D526">
      <w:pPr>
        <w:ind w:left="-5" w:right="0"/>
        <w:rPr>
          <w:rFonts w:hint="eastAsia"/>
        </w:rPr>
      </w:pPr>
      <w:r>
        <w:rPr>
          <w:rFonts w:hint="eastAsia"/>
        </w:rPr>
        <w:t>应用. 建立我们对这一真理的信心，这是基督教信仰的主要条款之一。</w:t>
      </w:r>
    </w:p>
    <w:p w14:paraId="75CD3B58">
      <w:pPr>
        <w:ind w:left="-5" w:right="0"/>
        <w:rPr>
          <w:rFonts w:hint="eastAsia"/>
        </w:rPr>
      </w:pPr>
    </w:p>
    <w:p w14:paraId="7C475468">
      <w:pPr>
        <w:ind w:left="-5" w:right="0"/>
        <w:rPr>
          <w:rFonts w:hint="eastAsia"/>
        </w:rPr>
      </w:pPr>
      <w:r>
        <w:rPr>
          <w:rFonts w:hint="eastAsia"/>
        </w:rPr>
        <w:t>Doctrine 2. The same bodies that we had, as to their essence and nature, shall arise again, though not the same as to their dispositions and qualities.</w:t>
      </w:r>
    </w:p>
    <w:p w14:paraId="4D9805BD">
      <w:pPr>
        <w:ind w:left="-5" w:right="0"/>
        <w:rPr>
          <w:rFonts w:hint="eastAsia"/>
        </w:rPr>
      </w:pPr>
      <w:r>
        <w:rPr>
          <w:rFonts w:hint="eastAsia"/>
        </w:rPr>
        <w:t>教义2. 我们曾经拥有的相同身体，就其本质和性质而言，将再次复活，尽管在其性情和品质上不会相同。</w:t>
      </w:r>
    </w:p>
    <w:p w14:paraId="5347DE2A">
      <w:pPr>
        <w:ind w:left="-5" w:right="0"/>
        <w:rPr>
          <w:rFonts w:hint="eastAsia"/>
        </w:rPr>
      </w:pPr>
    </w:p>
    <w:p w14:paraId="38AA1C90">
      <w:pPr>
        <w:ind w:left="-5" w:right="0"/>
        <w:rPr>
          <w:rFonts w:hint="eastAsia"/>
        </w:rPr>
      </w:pPr>
      <w:r>
        <w:rPr>
          <w:rFonts w:hint="eastAsia"/>
        </w:rPr>
        <w:t>This is hence gathered, that in the Text it is said that our bodies will be transfigured.</w:t>
      </w:r>
    </w:p>
    <w:p w14:paraId="31D3A49D">
      <w:pPr>
        <w:ind w:left="-5" w:right="0"/>
        <w:rPr>
          <w:rFonts w:hint="eastAsia"/>
        </w:rPr>
      </w:pPr>
      <w:r>
        <w:rPr>
          <w:rFonts w:hint="eastAsia"/>
        </w:rPr>
        <w:t>这是从经文中推断出来的，经文说我们的身体将被改变形状。</w:t>
      </w:r>
    </w:p>
    <w:p w14:paraId="5C46F7BF">
      <w:pPr>
        <w:ind w:left="-5" w:right="0"/>
        <w:rPr>
          <w:rFonts w:hint="eastAsia"/>
        </w:rPr>
      </w:pPr>
    </w:p>
    <w:p w14:paraId="41D10699">
      <w:pPr>
        <w:ind w:left="-5" w:right="0"/>
        <w:rPr>
          <w:rFonts w:hint="eastAsia"/>
        </w:rPr>
      </w:pPr>
      <w:r>
        <w:rPr>
          <w:rFonts w:hint="eastAsia"/>
        </w:rPr>
        <w:t>By this phrase we are to understand that the substance of our bodies will remain the same, and only the outward figure or fashion, or manner of its disposition and complexion, will be changed.</w:t>
      </w:r>
    </w:p>
    <w:p w14:paraId="66DCF9D2">
      <w:pPr>
        <w:ind w:left="-5" w:right="0"/>
        <w:rPr>
          <w:rFonts w:hint="eastAsia"/>
        </w:rPr>
      </w:pPr>
      <w:r>
        <w:rPr>
          <w:rFonts w:hint="eastAsia"/>
        </w:rPr>
        <w:t>通过这个短语，我们要理解我们身体的实质将保持相同，只有外在的形状或样式，或其排列和气质的方式，将被改变。</w:t>
      </w:r>
    </w:p>
    <w:p w14:paraId="425475D7">
      <w:pPr>
        <w:ind w:left="-5" w:right="0"/>
        <w:rPr>
          <w:rFonts w:hint="eastAsia"/>
        </w:rPr>
      </w:pPr>
    </w:p>
    <w:p w14:paraId="7C3F9047">
      <w:pPr>
        <w:ind w:left="-5" w:right="0"/>
        <w:rPr>
          <w:rFonts w:hint="eastAsia"/>
        </w:rPr>
      </w:pPr>
      <w:r>
        <w:rPr>
          <w:rFonts w:hint="eastAsia"/>
        </w:rPr>
        <w:t>Not only this, but it is also said that they will be transfigured after the manner of Christ's body.</w:t>
      </w:r>
    </w:p>
    <w:p w14:paraId="43F24550">
      <w:pPr>
        <w:ind w:left="-5" w:right="0"/>
        <w:rPr>
          <w:rFonts w:hint="eastAsia"/>
        </w:rPr>
      </w:pPr>
      <w:r>
        <w:rPr>
          <w:rFonts w:hint="eastAsia"/>
        </w:rPr>
        <w:t>不仅如此，还说它们将按照基督身体的方式被改变形状。</w:t>
      </w:r>
    </w:p>
    <w:p w14:paraId="62654883">
      <w:pPr>
        <w:ind w:left="-5" w:right="0"/>
        <w:rPr>
          <w:rFonts w:hint="eastAsia"/>
        </w:rPr>
      </w:pPr>
    </w:p>
    <w:p w14:paraId="1D42A8CD">
      <w:pPr>
        <w:ind w:left="-5" w:right="0"/>
        <w:rPr>
          <w:rFonts w:hint="eastAsia"/>
        </w:rPr>
      </w:pPr>
      <w:r>
        <w:rPr>
          <w:rFonts w:hint="eastAsia"/>
        </w:rPr>
        <w:t>For Christ had the same flesh and bones which he had before, and he made this 230 manifest to his Disciples.</w:t>
      </w:r>
    </w:p>
    <w:p w14:paraId="2FA8821B">
      <w:pPr>
        <w:ind w:left="-5" w:right="0"/>
        <w:rPr>
          <w:rFonts w:hint="eastAsia"/>
        </w:rPr>
      </w:pPr>
      <w:r>
        <w:rPr>
          <w:rFonts w:hint="eastAsia"/>
        </w:rPr>
        <w:t>因为基督拥有与祂之前相同的肉和骨，祂将这点230显明给祂的门徒。</w:t>
      </w:r>
    </w:p>
    <w:p w14:paraId="582FDD0A">
      <w:pPr>
        <w:ind w:left="-5" w:right="0"/>
        <w:rPr>
          <w:rFonts w:hint="eastAsia"/>
        </w:rPr>
      </w:pPr>
    </w:p>
    <w:p w14:paraId="5C5FB355">
      <w:pPr>
        <w:ind w:left="-5" w:right="0"/>
        <w:rPr>
          <w:rFonts w:hint="eastAsia"/>
        </w:rPr>
      </w:pPr>
      <w:r>
        <w:rPr>
          <w:rFonts w:hint="eastAsia"/>
        </w:rPr>
        <w:t>Reason 1. Because neither reward nor punishment would have any place in the body after its resurrection unless the very same bodies were restored to men, of which they previously made use here on earth, either for doing evil, or doing good.</w:t>
      </w:r>
    </w:p>
    <w:p w14:paraId="6CFF829F">
      <w:pPr>
        <w:ind w:left="-5" w:right="0"/>
        <w:rPr>
          <w:rFonts w:hint="eastAsia"/>
        </w:rPr>
      </w:pPr>
      <w:r>
        <w:rPr>
          <w:rFonts w:hint="eastAsia"/>
        </w:rPr>
        <w:t>理由1. 因为除非人们在地上曾经使用的那同一个身体被恢复给他们，否则在复活后的身体中，无论是奖赏还是惩罚都没有任何地方，无论是为作恶，还是为行善。</w:t>
      </w:r>
    </w:p>
    <w:p w14:paraId="68F5B202">
      <w:pPr>
        <w:ind w:left="-5" w:right="0"/>
        <w:rPr>
          <w:rFonts w:hint="eastAsia"/>
        </w:rPr>
      </w:pPr>
    </w:p>
    <w:p w14:paraId="4413ED7E">
      <w:pPr>
        <w:ind w:left="-5" w:right="0"/>
        <w:rPr>
          <w:rFonts w:hint="eastAsia"/>
        </w:rPr>
      </w:pPr>
      <w:r>
        <w:rPr>
          <w:rFonts w:hint="eastAsia"/>
        </w:rPr>
        <w:t>Reason 2. Because otherwise, after the resurrection, the person would not remain the same man, determinately this man, or that man, or that he existed before.</w:t>
      </w:r>
    </w:p>
    <w:p w14:paraId="647D1D6A">
      <w:pPr>
        <w:ind w:left="-5" w:right="0"/>
        <w:rPr>
          <w:rFonts w:hint="eastAsia"/>
        </w:rPr>
      </w:pPr>
      <w:r>
        <w:rPr>
          <w:rFonts w:hint="eastAsia"/>
        </w:rPr>
        <w:t>理由2. 因为否则，在复活后，这个人就不会保持为同一个人，确定地说是这个人，或那个人，或他以前存在的那个人。</w:t>
      </w:r>
    </w:p>
    <w:p w14:paraId="33E019A3">
      <w:pPr>
        <w:ind w:left="-5" w:right="0"/>
        <w:rPr>
          <w:rFonts w:hint="eastAsia"/>
        </w:rPr>
      </w:pPr>
    </w:p>
    <w:p w14:paraId="7529C77A">
      <w:pPr>
        <w:ind w:left="-5" w:right="0"/>
        <w:rPr>
          <w:rFonts w:hint="eastAsia"/>
        </w:rPr>
      </w:pPr>
      <w:r>
        <w:rPr>
          <w:rFonts w:hint="eastAsia"/>
        </w:rPr>
        <w:t>[150]</w:t>
      </w:r>
    </w:p>
    <w:p w14:paraId="2E0A5107">
      <w:pPr>
        <w:ind w:left="-5" w:right="0"/>
        <w:rPr>
          <w:rFonts w:hint="eastAsia"/>
        </w:rPr>
      </w:pPr>
      <w:r>
        <w:rPr>
          <w:rFonts w:hint="eastAsia"/>
        </w:rPr>
        <w:t>[150]</w:t>
      </w:r>
    </w:p>
    <w:p w14:paraId="3C2C1957">
      <w:pPr>
        <w:ind w:left="-5" w:right="0"/>
        <w:rPr>
          <w:rFonts w:hint="eastAsia"/>
        </w:rPr>
      </w:pPr>
    </w:p>
    <w:p w14:paraId="33AD0DE6">
      <w:pPr>
        <w:ind w:left="-5" w:right="0"/>
        <w:rPr>
          <w:rFonts w:hint="eastAsia"/>
        </w:rPr>
      </w:pPr>
      <w:r>
        <w:rPr>
          <w:rFonts w:hint="eastAsia"/>
        </w:rPr>
        <w:t>Reason 3. Because it is as easy for God to glorify the same bodily substance that the person had before, as any other.</w:t>
      </w:r>
    </w:p>
    <w:p w14:paraId="01C9FA6A">
      <w:pPr>
        <w:ind w:left="-5" w:right="0"/>
        <w:rPr>
          <w:rFonts w:hint="eastAsia"/>
        </w:rPr>
      </w:pPr>
      <w:r>
        <w:rPr>
          <w:rFonts w:hint="eastAsia"/>
        </w:rPr>
        <w:t>理由3. 因为对神来说，荣耀这个人以前拥有的同一个身体实质，与荣耀任何其他实质一样容易。</w:t>
      </w:r>
    </w:p>
    <w:p w14:paraId="7E203F6F">
      <w:pPr>
        <w:ind w:left="-5" w:right="0"/>
        <w:rPr>
          <w:rFonts w:hint="eastAsia"/>
        </w:rPr>
      </w:pPr>
    </w:p>
    <w:p w14:paraId="6AF52ED2">
      <w:pPr>
        <w:ind w:left="-5" w:right="0"/>
        <w:rPr>
          <w:rFonts w:hint="eastAsia"/>
        </w:rPr>
      </w:pPr>
      <w:r>
        <w:rPr>
          <w:rFonts w:hint="eastAsia"/>
        </w:rPr>
        <w:t>Use. Of Refutation: against such Heretics who, having almost blended their own dogmatic fictions and fancies with the true Doctrine, would also have our bodies not be the same after the resurrection, but new ones, even as to their substance.</w:t>
      </w:r>
    </w:p>
    <w:p w14:paraId="1ED44B67">
      <w:pPr>
        <w:ind w:left="-5" w:right="0"/>
        <w:rPr>
          <w:rFonts w:hint="eastAsia"/>
        </w:rPr>
      </w:pPr>
      <w:r>
        <w:rPr>
          <w:rFonts w:hint="eastAsia"/>
        </w:rPr>
        <w:t>应用. 驳斥：反对那些几乎将自己的教条式虚构和幻想与真正的教义混合在一起的异端，他们还会认为我们的身体在复活后不会是相同的，而是新的，甚至在其实质上也是如此。</w:t>
      </w:r>
    </w:p>
    <w:p w14:paraId="6DC0F2A9">
      <w:pPr>
        <w:ind w:left="-5" w:right="0"/>
        <w:rPr>
          <w:rFonts w:hint="eastAsia"/>
        </w:rPr>
      </w:pPr>
    </w:p>
    <w:p w14:paraId="377AB9B7">
      <w:pPr>
        <w:ind w:left="-5" w:right="0"/>
        <w:rPr>
          <w:rFonts w:hint="eastAsia"/>
        </w:rPr>
      </w:pPr>
      <w:r>
        <w:rPr>
          <w:rFonts w:hint="eastAsia"/>
        </w:rPr>
        <w:t>Doctrine 3. Perfection, glory, and eternal happiness shall be given to believers after the resurrection, in which they will be clothed with their bodies again.</w:t>
      </w:r>
    </w:p>
    <w:p w14:paraId="77C9B67E">
      <w:pPr>
        <w:ind w:left="-5" w:right="0"/>
        <w:rPr>
          <w:rFonts w:hint="eastAsia"/>
        </w:rPr>
      </w:pPr>
      <w:r>
        <w:rPr>
          <w:rFonts w:hint="eastAsia"/>
        </w:rPr>
        <w:t>教义3. 完美、荣耀和永恒的幸福将在复活后赐给信徒，他们将再次穿上他们的身体。</w:t>
      </w:r>
    </w:p>
    <w:p w14:paraId="5268485F">
      <w:pPr>
        <w:ind w:left="-5" w:right="0"/>
        <w:rPr>
          <w:rFonts w:hint="eastAsia"/>
        </w:rPr>
      </w:pPr>
    </w:p>
    <w:p w14:paraId="38761BBC">
      <w:pPr>
        <w:ind w:left="-5" w:right="0"/>
        <w:rPr>
          <w:rFonts w:hint="eastAsia"/>
        </w:rPr>
      </w:pPr>
      <w:r>
        <w:rPr>
          <w:rFonts w:hint="eastAsia"/>
        </w:rPr>
        <w:t>It is in the Text.</w:t>
      </w:r>
    </w:p>
    <w:p w14:paraId="1EE8529C">
      <w:pPr>
        <w:ind w:left="-5" w:right="0"/>
        <w:rPr>
          <w:rFonts w:hint="eastAsia"/>
        </w:rPr>
      </w:pPr>
      <w:r>
        <w:rPr>
          <w:rFonts w:hint="eastAsia"/>
        </w:rPr>
        <w:t>这在经文中。</w:t>
      </w:r>
    </w:p>
    <w:p w14:paraId="2033ABFE">
      <w:pPr>
        <w:ind w:left="-5" w:right="0"/>
        <w:rPr>
          <w:rFonts w:hint="eastAsia"/>
        </w:rPr>
      </w:pPr>
    </w:p>
    <w:p w14:paraId="3623F83F">
      <w:pPr>
        <w:ind w:left="-5" w:right="0"/>
        <w:rPr>
          <w:rFonts w:hint="eastAsia"/>
        </w:rPr>
      </w:pPr>
      <w:r>
        <w:rPr>
          <w:rFonts w:hint="eastAsia"/>
        </w:rPr>
        <w:t>This glory is partly in the soul, and partly in the body; but in both, there shall be a removal of all imperfection, and a communication of all perfection, which shall be thought fit for everyone to receive.</w:t>
      </w:r>
    </w:p>
    <w:p w14:paraId="1C74C4D0">
      <w:pPr>
        <w:ind w:left="-5" w:right="0"/>
        <w:rPr>
          <w:rFonts w:hint="eastAsia"/>
        </w:rPr>
      </w:pPr>
      <w:r>
        <w:rPr>
          <w:rFonts w:hint="eastAsia"/>
        </w:rPr>
        <w:t>这荣耀部分在灵魂中，部分在身体中；但在两者中，都将除去所有不完美，并传达所有完美，这将被认为适合每个人接受。</w:t>
      </w:r>
    </w:p>
    <w:p w14:paraId="652188D4">
      <w:pPr>
        <w:ind w:left="-5" w:right="0"/>
        <w:rPr>
          <w:rFonts w:hint="eastAsia"/>
        </w:rPr>
      </w:pPr>
    </w:p>
    <w:p w14:paraId="464C243E">
      <w:pPr>
        <w:ind w:left="-5" w:right="0"/>
        <w:rPr>
          <w:rFonts w:hint="eastAsia"/>
        </w:rPr>
      </w:pPr>
      <w:r>
        <w:rPr>
          <w:rFonts w:hint="eastAsia"/>
        </w:rPr>
        <w:t>In the soul will be the fruition of God, whereby all desire for desirable things will be satisfied in a certain eminent way.</w:t>
      </w:r>
    </w:p>
    <w:p w14:paraId="221F8102">
      <w:pPr>
        <w:ind w:left="-5" w:right="0"/>
        <w:rPr>
          <w:rFonts w:hint="eastAsia"/>
        </w:rPr>
      </w:pPr>
      <w:r>
        <w:rPr>
          <w:rFonts w:hint="eastAsia"/>
        </w:rPr>
        <w:t>在灵魂中将有对神的享受，藉此所有对可欲之事的渴望将以某种卓越的方式得到满足。</w:t>
      </w:r>
    </w:p>
    <w:p w14:paraId="6273F794">
      <w:pPr>
        <w:ind w:left="-5" w:right="0"/>
        <w:rPr>
          <w:rFonts w:hint="eastAsia"/>
        </w:rPr>
      </w:pPr>
    </w:p>
    <w:p w14:paraId="74167BF8">
      <w:pPr>
        <w:ind w:left="-5" w:right="0"/>
        <w:rPr>
          <w:rFonts w:hint="eastAsia"/>
        </w:rPr>
      </w:pPr>
      <w:r>
        <w:rPr>
          <w:rFonts w:hint="eastAsia"/>
        </w:rPr>
        <w:t>There will also be an abundantly heaped perfection in all gifts and virtues, as there is in the blessed Angels.</w:t>
      </w:r>
    </w:p>
    <w:p w14:paraId="7A763E34">
      <w:pPr>
        <w:ind w:left="-5" w:right="0"/>
        <w:rPr>
          <w:rFonts w:hint="eastAsia"/>
        </w:rPr>
      </w:pPr>
      <w:r>
        <w:rPr>
          <w:rFonts w:hint="eastAsia"/>
        </w:rPr>
        <w:t>在所有恩赐和美德中也将有丰富堆积的完美，如同在有福的天使中一样。</w:t>
      </w:r>
    </w:p>
    <w:p w14:paraId="14A02C2F">
      <w:pPr>
        <w:ind w:left="-5" w:right="0"/>
        <w:rPr>
          <w:rFonts w:hint="eastAsia"/>
        </w:rPr>
      </w:pPr>
    </w:p>
    <w:p w14:paraId="764AE570">
      <w:pPr>
        <w:ind w:left="-5" w:right="0"/>
        <w:rPr>
          <w:rFonts w:hint="eastAsia"/>
        </w:rPr>
      </w:pPr>
      <w:r>
        <w:rPr>
          <w:rFonts w:hint="eastAsia"/>
        </w:rPr>
        <w:t>This glory will also so stream forth to the bodies, that they will be like heavenly bodies, which is the point chiefly expounded in the Text, Our body shall be made conformable, etc.</w:t>
      </w:r>
    </w:p>
    <w:p w14:paraId="41728FD4">
      <w:pPr>
        <w:ind w:left="-5" w:right="0"/>
        <w:rPr>
          <w:rFonts w:hint="eastAsia"/>
        </w:rPr>
      </w:pPr>
      <w:r>
        <w:rPr>
          <w:rFonts w:hint="eastAsia"/>
        </w:rPr>
        <w:t>这荣耀也将如此流向身体，使它们像天上的身体一样，这是经文中主要阐述的点，我们的身体将被改变形状，等等。</w:t>
      </w:r>
    </w:p>
    <w:p w14:paraId="76D23D4E">
      <w:pPr>
        <w:ind w:left="-5" w:right="0"/>
        <w:rPr>
          <w:rFonts w:hint="eastAsia"/>
        </w:rPr>
      </w:pPr>
    </w:p>
    <w:p w14:paraId="0FC59CD4">
      <w:pPr>
        <w:ind w:left="-5" w:right="0"/>
        <w:rPr>
          <w:rFonts w:hint="eastAsia"/>
        </w:rPr>
      </w:pPr>
      <w:r>
        <w:rPr>
          <w:rFonts w:hint="eastAsia"/>
        </w:rPr>
        <w:t>Reason 1. Because it is God's purpose singularly to glorify himself in that supernatural blessedness that is to be given to us.</w:t>
      </w:r>
    </w:p>
    <w:p w14:paraId="234418E0">
      <w:pPr>
        <w:ind w:left="-5" w:right="0"/>
        <w:rPr>
          <w:rFonts w:hint="eastAsia"/>
        </w:rPr>
      </w:pPr>
      <w:r>
        <w:rPr>
          <w:rFonts w:hint="eastAsia"/>
        </w:rPr>
        <w:t>理由1. 因为这是神的目的，要在那将要赐给我们的超自然的福气中独特地荣耀祂自己。</w:t>
      </w:r>
    </w:p>
    <w:p w14:paraId="2AB6FF1C">
      <w:pPr>
        <w:ind w:left="-5" w:right="0"/>
        <w:rPr>
          <w:rFonts w:hint="eastAsia"/>
        </w:rPr>
      </w:pPr>
    </w:p>
    <w:p w14:paraId="2DB73732">
      <w:pPr>
        <w:ind w:left="-5" w:right="0"/>
        <w:rPr>
          <w:rFonts w:hint="eastAsia"/>
        </w:rPr>
      </w:pPr>
      <w:r>
        <w:rPr>
          <w:rFonts w:hint="eastAsia"/>
        </w:rPr>
        <w:t>Reason 2. Because Christ already glorified, is not only the efficient cause, but the pattern of our glory.</w:t>
      </w:r>
    </w:p>
    <w:p w14:paraId="5DEF7D7B">
      <w:pPr>
        <w:ind w:left="-5" w:right="0"/>
        <w:rPr>
          <w:rFonts w:hint="eastAsia"/>
        </w:rPr>
      </w:pPr>
      <w:r>
        <w:rPr>
          <w:rFonts w:hint="eastAsia"/>
        </w:rPr>
        <w:t>理由2. 因为已经得荣耀的基督，不仅是我们荣耀的有效原因，而且是我们荣耀的模式。</w:t>
      </w:r>
    </w:p>
    <w:p w14:paraId="6505340E">
      <w:pPr>
        <w:ind w:left="-5" w:right="0"/>
        <w:rPr>
          <w:rFonts w:hint="eastAsia"/>
        </w:rPr>
      </w:pPr>
    </w:p>
    <w:p w14:paraId="209B11E8">
      <w:pPr>
        <w:ind w:left="-5" w:right="0"/>
        <w:rPr>
          <w:rFonts w:hint="eastAsia"/>
        </w:rPr>
      </w:pPr>
      <w:r>
        <w:rPr>
          <w:rFonts w:hint="eastAsia"/>
        </w:rPr>
        <w:t>We will not therefore have only such a likeness to Christ as there is between any effect and its cause, according to that maxim, as the cause is, such is the effect; but also that proportion which exists between the pattern and its portrait.</w:t>
      </w:r>
    </w:p>
    <w:p w14:paraId="34542C43">
      <w:pPr>
        <w:ind w:left="-5" w:right="0"/>
        <w:rPr>
          <w:rFonts w:hint="eastAsia"/>
        </w:rPr>
      </w:pPr>
      <w:r>
        <w:rPr>
          <w:rFonts w:hint="eastAsia"/>
        </w:rPr>
        <w:t>因此，我们不会只有像任何效果与其原因之间那样的与基督的相似，根据那格言，原因如何，效果也如何；而且还有模式与其肖像之间存在的那种比例。</w:t>
      </w:r>
    </w:p>
    <w:p w14:paraId="02F2F428">
      <w:pPr>
        <w:ind w:left="-5" w:right="0"/>
        <w:rPr>
          <w:rFonts w:hint="eastAsia"/>
        </w:rPr>
      </w:pPr>
    </w:p>
    <w:p w14:paraId="3C22FD7E">
      <w:pPr>
        <w:ind w:left="-5" w:right="0"/>
        <w:rPr>
          <w:rFonts w:hint="eastAsia"/>
        </w:rPr>
      </w:pPr>
      <w:r>
        <w:rPr>
          <w:rFonts w:hint="eastAsia"/>
        </w:rPr>
        <w:t>[151]</w:t>
      </w:r>
    </w:p>
    <w:p w14:paraId="086E5EC5">
      <w:pPr>
        <w:ind w:left="-5" w:right="0"/>
        <w:rPr>
          <w:rFonts w:hint="eastAsia"/>
        </w:rPr>
      </w:pPr>
      <w:r>
        <w:rPr>
          <w:rFonts w:hint="eastAsia"/>
        </w:rPr>
        <w:t>[151]</w:t>
      </w:r>
    </w:p>
    <w:p w14:paraId="71E4B711">
      <w:pPr>
        <w:ind w:left="-5" w:right="0"/>
        <w:rPr>
          <w:rFonts w:hint="eastAsia"/>
        </w:rPr>
      </w:pPr>
    </w:p>
    <w:p w14:paraId="6B434232">
      <w:pPr>
        <w:ind w:left="-5" w:right="0"/>
        <w:rPr>
          <w:rFonts w:hint="eastAsia"/>
        </w:rPr>
      </w:pPr>
      <w:r>
        <w:rPr>
          <w:rFonts w:hint="eastAsia"/>
        </w:rPr>
        <w:t>Reason 3. In the order of dignity, by the bountiful appointment of God, believers shall next after Christ, have their place together with the blessed Angels.</w:t>
      </w:r>
    </w:p>
    <w:p w14:paraId="189BF7BA">
      <w:pPr>
        <w:ind w:left="-5" w:right="0"/>
        <w:rPr>
          <w:rFonts w:hint="eastAsia"/>
        </w:rPr>
      </w:pPr>
      <w:r>
        <w:rPr>
          <w:rFonts w:hint="eastAsia"/>
        </w:rPr>
        <w:t>理由3. 在尊严的次序中，通过神慷慨的任命，信徒在基督之后，将与有福的天使一起有他们的位置。</w:t>
      </w:r>
    </w:p>
    <w:p w14:paraId="3EBAEF1C">
      <w:pPr>
        <w:ind w:left="-5" w:right="0"/>
        <w:rPr>
          <w:rFonts w:hint="eastAsia"/>
        </w:rPr>
      </w:pPr>
    </w:p>
    <w:p w14:paraId="7A628F91">
      <w:pPr>
        <w:ind w:left="-5" w:right="0"/>
        <w:rPr>
          <w:rFonts w:hint="eastAsia"/>
        </w:rPr>
      </w:pPr>
      <w:r>
        <w:rPr>
          <w:rFonts w:hint="eastAsia"/>
        </w:rPr>
        <w:t>Use. Of Direction: that we may often see before our eyes in our meditation, the greatness of this glory to which we are called, so that we may both stir up thankfulness in ourselves to God, and a certain holy contempt for and neglect of all things in this world.</w:t>
      </w:r>
    </w:p>
    <w:p w14:paraId="3E002783">
      <w:pPr>
        <w:ind w:left="-5" w:right="0"/>
        <w:rPr>
          <w:rFonts w:hint="eastAsia"/>
        </w:rPr>
      </w:pPr>
      <w:r>
        <w:rPr>
          <w:rFonts w:hint="eastAsia"/>
        </w:rPr>
        <w:t>应用. 指导：我们可以在我们的默想中经常在我们眼前看到我们所蒙召的这荣耀的伟大，以便我们既可以激发自己对神的感恩，又可以对这世上的一切事物产生某种神圣的轻视和忽略。</w:t>
      </w:r>
    </w:p>
    <w:p w14:paraId="238E4E75">
      <w:pPr>
        <w:ind w:left="-5" w:right="0"/>
        <w:rPr>
          <w:rFonts w:hint="eastAsia"/>
        </w:rPr>
      </w:pPr>
    </w:p>
    <w:p w14:paraId="14B4098F">
      <w:pPr>
        <w:ind w:left="-5" w:right="0"/>
        <w:rPr>
          <w:rFonts w:hint="eastAsia"/>
        </w:rPr>
      </w:pPr>
      <w:r>
        <w:rPr>
          <w:rFonts w:hint="eastAsia"/>
        </w:rPr>
        <w:t>Doctrine 4. This resurrection of our bodies from the dead, and the glorification of them, shall be by the most powerful operation of Christ.</w:t>
      </w:r>
    </w:p>
    <w:p w14:paraId="3CB4BB2C">
      <w:pPr>
        <w:ind w:left="-5" w:right="0"/>
        <w:rPr>
          <w:rFonts w:hint="eastAsia"/>
        </w:rPr>
      </w:pPr>
      <w:r>
        <w:rPr>
          <w:rFonts w:hint="eastAsia"/>
        </w:rPr>
        <w:t>教义4. 我们身体从死里的复活，以及它们的得荣耀，将是通过基督最有力的运作。</w:t>
      </w:r>
    </w:p>
    <w:p w14:paraId="54F84986">
      <w:pPr>
        <w:ind w:left="-5" w:right="0"/>
        <w:rPr>
          <w:rFonts w:hint="eastAsia"/>
        </w:rPr>
      </w:pPr>
    </w:p>
    <w:p w14:paraId="4A41ECD2">
      <w:pPr>
        <w:ind w:left="-5" w:right="0"/>
        <w:rPr>
          <w:rFonts w:hint="eastAsia"/>
        </w:rPr>
      </w:pPr>
      <w:r>
        <w:rPr>
          <w:rFonts w:hint="eastAsia"/>
        </w:rPr>
        <w:t>From these words: According to the mighty power of working, he should transform, etc.</w:t>
      </w:r>
    </w:p>
    <w:p w14:paraId="7BF1B955">
      <w:pPr>
        <w:ind w:left="-5" w:right="0"/>
        <w:rPr>
          <w:rFonts w:hint="eastAsia"/>
        </w:rPr>
      </w:pPr>
      <w:r>
        <w:rPr>
          <w:rFonts w:hint="eastAsia"/>
        </w:rPr>
        <w:t>从这些话：按照强大的工作能力，祂要改变，等等。</w:t>
      </w:r>
    </w:p>
    <w:p w14:paraId="05846278">
      <w:pPr>
        <w:ind w:left="-5" w:right="0"/>
        <w:rPr>
          <w:rFonts w:hint="eastAsia"/>
        </w:rPr>
      </w:pPr>
    </w:p>
    <w:p w14:paraId="5FA9D8A0">
      <w:pPr>
        <w:ind w:left="-5" w:right="0"/>
        <w:rPr>
          <w:rFonts w:hint="eastAsia"/>
        </w:rPr>
      </w:pPr>
      <w:r>
        <w:rPr>
          <w:rFonts w:hint="eastAsia"/>
        </w:rPr>
        <w:t>And this agrees to Christ, as he is one and the self-same God with the Father.</w:t>
      </w:r>
    </w:p>
    <w:p w14:paraId="40571484">
      <w:pPr>
        <w:ind w:left="-5" w:right="0"/>
        <w:rPr>
          <w:rFonts w:hint="eastAsia"/>
        </w:rPr>
      </w:pPr>
      <w:r>
        <w:rPr>
          <w:rFonts w:hint="eastAsia"/>
        </w:rPr>
        <w:t>这与基督相符，因为祂与父是一位并且是同一位神。</w:t>
      </w:r>
    </w:p>
    <w:p w14:paraId="1E86083C">
      <w:pPr>
        <w:ind w:left="-5" w:right="0"/>
        <w:rPr>
          <w:rFonts w:hint="eastAsia"/>
        </w:rPr>
      </w:pPr>
    </w:p>
    <w:p w14:paraId="6AC41593">
      <w:pPr>
        <w:ind w:left="-5" w:right="0"/>
        <w:rPr>
          <w:rFonts w:hint="eastAsia"/>
        </w:rPr>
      </w:pPr>
      <w:r>
        <w:rPr>
          <w:rFonts w:hint="eastAsia"/>
        </w:rPr>
        <w:t>Reason 1. Because it is the work of that super-eminent greatness of 231power that is proper to God, Eph 1.19.</w:t>
      </w:r>
    </w:p>
    <w:p w14:paraId="55DBCDAD">
      <w:pPr>
        <w:ind w:left="-5" w:right="0"/>
        <w:rPr>
          <w:rFonts w:hint="eastAsia"/>
        </w:rPr>
      </w:pPr>
      <w:r>
        <w:rPr>
          <w:rFonts w:hint="eastAsia"/>
        </w:rPr>
        <w:t>理由1. 因为这是那超卓伟大的231能力的工作，这能力是神所特有的，以弗所书1.19。</w:t>
      </w:r>
    </w:p>
    <w:p w14:paraId="4E6C3D5A">
      <w:pPr>
        <w:ind w:left="-5" w:right="0"/>
        <w:rPr>
          <w:rFonts w:hint="eastAsia"/>
        </w:rPr>
      </w:pPr>
    </w:p>
    <w:p w14:paraId="3315B542">
      <w:pPr>
        <w:ind w:left="-5" w:right="0"/>
        <w:rPr>
          <w:rFonts w:hint="eastAsia"/>
        </w:rPr>
      </w:pPr>
      <w:r>
        <w:rPr>
          <w:rFonts w:hint="eastAsia"/>
        </w:rPr>
        <w:t>Reason 2. Because that most wonderful quickening of our bodies should come from the living and alive-making God, who is the fountain and source of all life.</w:t>
      </w:r>
    </w:p>
    <w:p w14:paraId="5CCCDE62">
      <w:pPr>
        <w:ind w:left="-5" w:right="0"/>
        <w:rPr>
          <w:rFonts w:hint="eastAsia"/>
        </w:rPr>
      </w:pPr>
      <w:r>
        <w:rPr>
          <w:rFonts w:hint="eastAsia"/>
        </w:rPr>
        <w:t>理由2. 因为我们身体最奇妙的复活应当来自那位活着且赐生命的神，祂是一切生命的泉源和来源。</w:t>
      </w:r>
    </w:p>
    <w:p w14:paraId="6A843781">
      <w:pPr>
        <w:ind w:left="-5" w:right="0"/>
        <w:rPr>
          <w:rFonts w:hint="eastAsia"/>
        </w:rPr>
      </w:pPr>
    </w:p>
    <w:p w14:paraId="2E07170E">
      <w:pPr>
        <w:ind w:left="-5" w:right="0"/>
        <w:rPr>
          <w:rFonts w:hint="eastAsia"/>
        </w:rPr>
      </w:pPr>
      <w:r>
        <w:rPr>
          <w:rFonts w:hint="eastAsia"/>
        </w:rPr>
        <w:t>Therefore in the same way, it is not attributed only to the Father, but also to the Son, and Holy Spirit, Rom 8.11.</w:t>
      </w:r>
    </w:p>
    <w:p w14:paraId="7D2FCD98">
      <w:pPr>
        <w:ind w:left="-5" w:right="0"/>
        <w:rPr>
          <w:rFonts w:hint="eastAsia"/>
        </w:rPr>
      </w:pPr>
      <w:r>
        <w:rPr>
          <w:rFonts w:hint="eastAsia"/>
        </w:rPr>
        <w:t>因此以同样的方式，它不仅归因于父，也归因于子和圣灵，罗马书8.11。</w:t>
      </w:r>
    </w:p>
    <w:p w14:paraId="27D22FBE">
      <w:pPr>
        <w:ind w:left="-5" w:right="0"/>
        <w:rPr>
          <w:rFonts w:hint="eastAsia"/>
        </w:rPr>
      </w:pPr>
    </w:p>
    <w:p w14:paraId="60043609">
      <w:pPr>
        <w:ind w:left="-5" w:right="0"/>
        <w:rPr>
          <w:rFonts w:hint="eastAsia"/>
        </w:rPr>
      </w:pPr>
      <w:r>
        <w:rPr>
          <w:rFonts w:hint="eastAsia"/>
        </w:rPr>
        <w:t>This agrees also to Christ as he is Mediator, but still as essentially united to God; also as he submits himself to be mediator, together 232with the human nature in one person, Joh 5.26; 6.40.</w:t>
      </w:r>
    </w:p>
    <w:p w14:paraId="04742F42">
      <w:pPr>
        <w:ind w:left="-5" w:right="0"/>
        <w:rPr>
          <w:rFonts w:hint="eastAsia"/>
        </w:rPr>
      </w:pPr>
      <w:r>
        <w:rPr>
          <w:rFonts w:hint="eastAsia"/>
        </w:rPr>
        <w:t>这也符合基督作为中保的身份，但仍然是本质上与神联合的；也符合祂自愿成为中保，232与人性在一个位格中联合，约翰福音5.26；6.40。</w:t>
      </w:r>
    </w:p>
    <w:p w14:paraId="0E6471EF">
      <w:pPr>
        <w:ind w:left="-5" w:right="0"/>
        <w:rPr>
          <w:rFonts w:hint="eastAsia"/>
        </w:rPr>
      </w:pPr>
    </w:p>
    <w:p w14:paraId="68A82B2C">
      <w:pPr>
        <w:ind w:left="-5" w:right="0"/>
        <w:rPr>
          <w:rFonts w:hint="eastAsia"/>
        </w:rPr>
      </w:pPr>
      <w:r>
        <w:rPr>
          <w:rFonts w:hint="eastAsia"/>
        </w:rPr>
        <w:t>Reason 1. Because it belongs to the Mediatory office of Christ not only that by his merit he should procure eternal life for us, but also that by his powerful working, he should actually bring it to pass.</w:t>
      </w:r>
    </w:p>
    <w:p w14:paraId="61751CBE">
      <w:pPr>
        <w:ind w:left="-5" w:right="0"/>
        <w:rPr>
          <w:rFonts w:hint="eastAsia"/>
        </w:rPr>
      </w:pPr>
      <w:r>
        <w:rPr>
          <w:rFonts w:hint="eastAsia"/>
        </w:rPr>
        <w:t>理由1. 因为这属于基督的中保职分，不仅是祂通过祂的功劳为我们取得永生，而且还通过祂有力的工作，祂应该实际使之实现。</w:t>
      </w:r>
    </w:p>
    <w:p w14:paraId="59D9E9D9">
      <w:pPr>
        <w:ind w:left="-5" w:right="0"/>
        <w:rPr>
          <w:rFonts w:hint="eastAsia"/>
        </w:rPr>
      </w:pPr>
    </w:p>
    <w:p w14:paraId="547121AC">
      <w:pPr>
        <w:ind w:left="-5" w:right="0"/>
        <w:rPr>
          <w:rFonts w:hint="eastAsia"/>
        </w:rPr>
      </w:pPr>
      <w:r>
        <w:rPr>
          <w:rFonts w:hint="eastAsia"/>
        </w:rPr>
        <w:t>Reason 2. Because Christ as Mediator is the head [152] of his Church, from whom is derived and communicated to us the Spirit of life, whereby our souls as well as our bodies are quickened — our souls especially in this life, and our bodies in the day of the resurrection.</w:t>
      </w:r>
    </w:p>
    <w:p w14:paraId="669EC846">
      <w:pPr>
        <w:ind w:left="-5" w:right="0"/>
        <w:rPr>
          <w:rFonts w:hint="eastAsia"/>
        </w:rPr>
      </w:pPr>
      <w:r>
        <w:rPr>
          <w:rFonts w:hint="eastAsia"/>
        </w:rPr>
        <w:t>理由2. 因为基督作为中保是祂教会的头[152]，从祂那里源出并传达给我们生命之灵，藉此我们的灵魂和我们的身体都被赐予生命——我们的灵魂尤其是在今生，我们的身体则在复活之日。</w:t>
      </w:r>
    </w:p>
    <w:p w14:paraId="106EF26E">
      <w:pPr>
        <w:ind w:left="-5" w:right="0"/>
        <w:rPr>
          <w:rFonts w:hint="eastAsia"/>
        </w:rPr>
      </w:pPr>
    </w:p>
    <w:p w14:paraId="5F985897">
      <w:pPr>
        <w:ind w:left="-5" w:right="0"/>
        <w:rPr>
          <w:rFonts w:hint="eastAsia"/>
        </w:rPr>
      </w:pPr>
      <w:r>
        <w:rPr>
          <w:rFonts w:hint="eastAsia"/>
        </w:rPr>
        <w:t>Reason 3. Because Christ as Mediator, and as the Son of man (but as united personally in the Godhead, as the Son of God) shall judge the 233world, Joh 5.27.</w:t>
      </w:r>
    </w:p>
    <w:p w14:paraId="3DB4F405">
      <w:pPr>
        <w:ind w:left="-5" w:right="0"/>
        <w:rPr>
          <w:rFonts w:hint="eastAsia"/>
        </w:rPr>
      </w:pPr>
      <w:r>
        <w:rPr>
          <w:rFonts w:hint="eastAsia"/>
        </w:rPr>
        <w:t>理由3. 因为基督作为中保，作为人子（但作为在神性中个人联合的，作为神的儿子）将审判233世界，约翰福音5.27。</w:t>
      </w:r>
    </w:p>
    <w:p w14:paraId="0CCCA6EC">
      <w:pPr>
        <w:ind w:left="-5" w:right="0"/>
        <w:rPr>
          <w:rFonts w:hint="eastAsia"/>
        </w:rPr>
      </w:pPr>
    </w:p>
    <w:p w14:paraId="53F772A9">
      <w:pPr>
        <w:ind w:left="-5" w:right="0"/>
        <w:rPr>
          <w:rFonts w:hint="eastAsia"/>
        </w:rPr>
      </w:pPr>
      <w:r>
        <w:rPr>
          <w:rFonts w:hint="eastAsia"/>
        </w:rPr>
        <w:t>Now this belongs to the power of the Judge, that he can make the parties to be judged appear before him.</w:t>
      </w:r>
    </w:p>
    <w:p w14:paraId="1A719CCF">
      <w:pPr>
        <w:ind w:left="-5" w:right="0"/>
        <w:rPr>
          <w:rFonts w:hint="eastAsia"/>
        </w:rPr>
      </w:pPr>
      <w:r>
        <w:rPr>
          <w:rFonts w:hint="eastAsia"/>
        </w:rPr>
        <w:t>现在这属于审判者的权力，即祂能使被审判的各方在祂面前出现。</w:t>
      </w:r>
    </w:p>
    <w:p w14:paraId="064BDE2E">
      <w:pPr>
        <w:ind w:left="-5" w:right="0"/>
        <w:rPr>
          <w:rFonts w:hint="eastAsia"/>
        </w:rPr>
      </w:pPr>
    </w:p>
    <w:p w14:paraId="6F2D9FA0">
      <w:pPr>
        <w:ind w:left="-5" w:right="0"/>
        <w:rPr>
          <w:rFonts w:hint="eastAsia"/>
        </w:rPr>
      </w:pPr>
      <w:r>
        <w:rPr>
          <w:rFonts w:hint="eastAsia"/>
        </w:rPr>
        <w:t>Use. Of Direction: that we do this by all means — as in our prayers, so in our meditations and other spiritual exercises — namely, that we may behold this super-eminent power and greatness of Christ's might, as the Apostle wishes to the Ephesians and to us, as one of the 234greatest gifts of God, Eph 1.17-20.</w:t>
      </w:r>
    </w:p>
    <w:p w14:paraId="11F78D1E">
      <w:pPr>
        <w:ind w:left="-5" w:right="0"/>
        <w:rPr>
          <w:rFonts w:hint="eastAsia"/>
        </w:rPr>
      </w:pPr>
      <w:r>
        <w:rPr>
          <w:rFonts w:hint="eastAsia"/>
        </w:rPr>
        <w:t>应用. 指导：我们要竭尽全力做这件事——无论是在我们的祷告中，还是在我们的默想和其他属灵操练中——即我们可以看到这种超卓的能力和基督大能的伟大，正如使徒对以弗所人和我们所期望的那样，作为神的234最大恩赐之一，以弗所书1.17-20。</w:t>
      </w:r>
    </w:p>
    <w:p w14:paraId="18C32BF2">
      <w:pPr>
        <w:ind w:left="-5" w:right="0"/>
        <w:rPr>
          <w:rFonts w:hint="eastAsia"/>
        </w:rPr>
      </w:pPr>
    </w:p>
    <w:p w14:paraId="4CF665FD">
      <w:pPr>
        <w:ind w:left="-5" w:right="0"/>
        <w:rPr>
          <w:rFonts w:hint="eastAsia"/>
        </w:rPr>
      </w:pPr>
      <w:r>
        <w:rPr>
          <w:rFonts w:hint="eastAsia"/>
        </w:rPr>
        <w:t>For by this means, 1. Our faith and confidence in Christ is established.</w:t>
      </w:r>
    </w:p>
    <w:p w14:paraId="4FC0D863">
      <w:pPr>
        <w:ind w:left="-5" w:right="0"/>
        <w:rPr>
          <w:rFonts w:hint="eastAsia"/>
        </w:rPr>
      </w:pPr>
      <w:r>
        <w:rPr>
          <w:rFonts w:hint="eastAsia"/>
        </w:rPr>
        <w:t>因为通过这种方式，1. 我们对基督的信心和信任得到建立。</w:t>
      </w:r>
    </w:p>
    <w:p w14:paraId="79ADE52E">
      <w:pPr>
        <w:ind w:left="-5" w:right="0"/>
        <w:rPr>
          <w:rFonts w:hint="eastAsia"/>
        </w:rPr>
      </w:pPr>
    </w:p>
    <w:p w14:paraId="7BC19FC1">
      <w:pPr>
        <w:ind w:left="-5" w:right="0"/>
        <w:rPr>
          <w:rFonts w:hint="eastAsia"/>
        </w:rPr>
      </w:pPr>
      <w:r>
        <w:rPr>
          <w:rFonts w:hint="eastAsia"/>
        </w:rPr>
        <w:t>2. We will be forearmed against all terrours of this world, and of Hell itself.</w:t>
      </w:r>
    </w:p>
    <w:p w14:paraId="1ACE12E1">
      <w:pPr>
        <w:ind w:left="-5" w:right="0"/>
        <w:rPr>
          <w:rFonts w:hint="eastAsia"/>
        </w:rPr>
      </w:pPr>
      <w:r>
        <w:rPr>
          <w:rFonts w:hint="eastAsia"/>
        </w:rPr>
        <w:t>2. 我们将预先武装起来，抵挡这个世界的一切恐惧，甚至是地狱本身。</w:t>
      </w:r>
    </w:p>
    <w:p w14:paraId="74A0CFE2">
      <w:pPr>
        <w:ind w:left="-5" w:right="0"/>
        <w:rPr>
          <w:rFonts w:hint="eastAsia"/>
        </w:rPr>
      </w:pPr>
    </w:p>
    <w:p w14:paraId="61F1E938">
      <w:pPr>
        <w:ind w:left="-5" w:right="0"/>
        <w:rPr>
          <w:rFonts w:hint="eastAsia"/>
        </w:rPr>
      </w:pPr>
      <w:r>
        <w:rPr>
          <w:rFonts w:hint="eastAsia"/>
        </w:rPr>
        <w:t>3. With all cheerfulness, we shall recommend our souls to Christ in well-doing, because he is able to perform all that he has promised, all that we 235seek of him, and above all that can come into our thoughts.</w:t>
      </w:r>
    </w:p>
    <w:p w14:paraId="79428034">
      <w:pPr>
        <w:ind w:left="-5" w:right="0"/>
        <w:rPr>
          <w:rFonts w:hint="eastAsia"/>
        </w:rPr>
      </w:pPr>
      <w:r>
        <w:rPr>
          <w:rFonts w:hint="eastAsia"/>
        </w:rPr>
        <w:t>3. 带着所有的喜乐，我们将在行善中把我们的灵魂托付给基督，因为祂能够成就祂所应许的一切，我们235向祂所求的一切，以及超过我们思想所能想到的一切。</w:t>
      </w:r>
    </w:p>
    <w:p w14:paraId="700D86E3">
      <w:pPr>
        <w:ind w:left="-5" w:right="0"/>
        <w:rPr>
          <w:rFonts w:hint="eastAsia"/>
        </w:rPr>
      </w:pPr>
    </w:p>
    <w:p w14:paraId="5509E0F6">
      <w:pPr>
        <w:ind w:left="-5" w:right="0"/>
        <w:rPr>
          <w:rFonts w:hint="eastAsia"/>
        </w:rPr>
      </w:pPr>
      <w:r>
        <w:rPr>
          <w:rFonts w:hint="eastAsia"/>
        </w:rPr>
        <w:t>Doctrine 5. We should so look for this glory to come, in this present life, as that we lead in some sort a heavenly life even here on earth.</w:t>
      </w:r>
    </w:p>
    <w:p w14:paraId="1A3FD4C0">
      <w:pPr>
        <w:ind w:left="-5" w:right="0"/>
        <w:rPr>
          <w:rFonts w:hint="eastAsia"/>
        </w:rPr>
      </w:pPr>
      <w:r>
        <w:rPr>
          <w:rFonts w:hint="eastAsia"/>
        </w:rPr>
        <w:t>教义5. 我们应该如此在今生盼望这将来的荣耀，以至于我们即使在地上也过着某种天上的生活。</w:t>
      </w:r>
    </w:p>
    <w:p w14:paraId="316278D9">
      <w:pPr>
        <w:ind w:left="-5" w:right="0"/>
        <w:rPr>
          <w:rFonts w:hint="eastAsia"/>
        </w:rPr>
      </w:pPr>
    </w:p>
    <w:p w14:paraId="7559C870">
      <w:pPr>
        <w:ind w:left="-5" w:right="0"/>
        <w:rPr>
          <w:rFonts w:hint="eastAsia"/>
        </w:rPr>
      </w:pPr>
      <w:r>
        <w:rPr>
          <w:rFonts w:hint="eastAsia"/>
        </w:rPr>
        <w:t>This is what is said in the beginning of the Text, We behave ourselves as Burgesses, or Citizens of Heaven.</w:t>
      </w:r>
    </w:p>
    <w:p w14:paraId="12D3BD9E">
      <w:pPr>
        <w:ind w:left="-5" w:right="0"/>
        <w:rPr>
          <w:rFonts w:hint="eastAsia"/>
        </w:rPr>
      </w:pPr>
      <w:r>
        <w:rPr>
          <w:rFonts w:hint="eastAsia"/>
        </w:rPr>
        <w:t>这是经文开头所说的，我们的行为像天上的国民或公民。</w:t>
      </w:r>
    </w:p>
    <w:p w14:paraId="1C919533">
      <w:pPr>
        <w:ind w:left="-5" w:right="0"/>
        <w:rPr>
          <w:rFonts w:hint="eastAsia"/>
        </w:rPr>
      </w:pPr>
    </w:p>
    <w:p w14:paraId="44F71D76">
      <w:pPr>
        <w:ind w:left="-5" w:right="0"/>
        <w:rPr>
          <w:rFonts w:hint="eastAsia"/>
        </w:rPr>
      </w:pPr>
      <w:r>
        <w:rPr>
          <w:rFonts w:hint="eastAsia"/>
        </w:rPr>
        <w:t>Reason 1. Because where our treasure or chief good is, there our hearts will be also; and where the heart is, there the whole man will be.</w:t>
      </w:r>
    </w:p>
    <w:p w14:paraId="2DEC9C6A">
      <w:pPr>
        <w:ind w:left="-5" w:right="0"/>
        <w:rPr>
          <w:rFonts w:hint="eastAsia"/>
        </w:rPr>
      </w:pPr>
      <w:r>
        <w:rPr>
          <w:rFonts w:hint="eastAsia"/>
        </w:rPr>
        <w:t>理由1. 因为我们的财宝或最高利益在哪里，我们的心也在哪里；而心在哪里，整个人也会在那里。</w:t>
      </w:r>
    </w:p>
    <w:p w14:paraId="5F625A15">
      <w:pPr>
        <w:ind w:left="-5" w:right="0"/>
        <w:rPr>
          <w:rFonts w:hint="eastAsia"/>
        </w:rPr>
      </w:pPr>
    </w:p>
    <w:p w14:paraId="1D050B54">
      <w:pPr>
        <w:ind w:left="-5" w:right="0"/>
        <w:rPr>
          <w:rFonts w:hint="eastAsia"/>
        </w:rPr>
      </w:pPr>
      <w:r>
        <w:rPr>
          <w:rFonts w:hint="eastAsia"/>
        </w:rPr>
        <w:t>If therefore [153] we have our treasure and chief good in Heaven, then our heart will be in Heaven also; and our conversation will be heavenly.</w:t>
      </w:r>
    </w:p>
    <w:p w14:paraId="11E7BE9A">
      <w:pPr>
        <w:ind w:left="-5" w:right="0"/>
        <w:rPr>
          <w:rFonts w:hint="eastAsia"/>
        </w:rPr>
      </w:pPr>
      <w:r>
        <w:rPr>
          <w:rFonts w:hint="eastAsia"/>
        </w:rPr>
        <w:t>因此，如果[153]我们的财宝和最高利益在天上，那么我们的心也会在天上；我们的言行也会是天上的。</w:t>
      </w:r>
    </w:p>
    <w:p w14:paraId="168D64CC">
      <w:pPr>
        <w:ind w:left="-5" w:right="0"/>
        <w:rPr>
          <w:rFonts w:hint="eastAsia"/>
        </w:rPr>
      </w:pPr>
    </w:p>
    <w:p w14:paraId="2EE5FA1D">
      <w:pPr>
        <w:ind w:left="-5" w:right="0"/>
        <w:rPr>
          <w:rFonts w:hint="eastAsia"/>
        </w:rPr>
      </w:pPr>
      <w:r>
        <w:rPr>
          <w:rFonts w:hint="eastAsia"/>
        </w:rPr>
        <w:t>Reason 2. Because all these worldly things about which men are busied, and in which most are drowned, can never come in competition with the bliss of Heaven — not as to their worth, nor as to their endurance, nor by any love-worthy quality.</w:t>
      </w:r>
    </w:p>
    <w:p w14:paraId="4FBEA5C7">
      <w:pPr>
        <w:ind w:left="-5" w:right="0"/>
        <w:rPr>
          <w:rFonts w:hint="eastAsia"/>
        </w:rPr>
      </w:pPr>
      <w:r>
        <w:rPr>
          <w:rFonts w:hint="eastAsia"/>
        </w:rPr>
        <w:t>理由2. 因为这些世俗之事，人们忙于其中，大多数人沉溺其中，永远无法与天堂的福乐相比——无论是在价值上，还是在持久性上，也不在任何值得爱的品质上。</w:t>
      </w:r>
    </w:p>
    <w:p w14:paraId="56C6B999">
      <w:pPr>
        <w:ind w:left="-5" w:right="0"/>
        <w:rPr>
          <w:rFonts w:hint="eastAsia"/>
        </w:rPr>
      </w:pPr>
    </w:p>
    <w:p w14:paraId="17E3DA44">
      <w:pPr>
        <w:ind w:left="-5" w:right="0"/>
        <w:rPr>
          <w:rFonts w:hint="eastAsia"/>
        </w:rPr>
      </w:pPr>
      <w:r>
        <w:rPr>
          <w:rFonts w:hint="eastAsia"/>
        </w:rPr>
        <w:t>Reason 3. Because to this we are called, that denying ourselves, and leaving the world, we may seek the Kingdom of God, and his righteousness, and glory.</w:t>
      </w:r>
    </w:p>
    <w:p w14:paraId="2A3DB345">
      <w:pPr>
        <w:ind w:left="-5" w:right="0"/>
        <w:rPr>
          <w:rFonts w:hint="eastAsia"/>
        </w:rPr>
      </w:pPr>
      <w:r>
        <w:rPr>
          <w:rFonts w:hint="eastAsia"/>
        </w:rPr>
        <w:t>理由3. 因为我们蒙召就是为了这个，舍己，离开世界，寻求神的国和祂的义，以及祂的荣耀。</w:t>
      </w:r>
    </w:p>
    <w:p w14:paraId="765CCAC4">
      <w:pPr>
        <w:ind w:left="-5" w:right="0"/>
        <w:rPr>
          <w:rFonts w:hint="eastAsia"/>
        </w:rPr>
      </w:pPr>
    </w:p>
    <w:p w14:paraId="6998A626">
      <w:pPr>
        <w:ind w:left="-5" w:right="0"/>
        <w:rPr>
          <w:rFonts w:hint="eastAsia"/>
        </w:rPr>
      </w:pPr>
      <w:r>
        <w:rPr>
          <w:rFonts w:hint="eastAsia"/>
        </w:rPr>
        <w:t>Reason 4. Because while we believe and hope in Christ, and have the eyes of our mind set on him as our Captain and pattern of our salvation, we must be changed into his likeness and image, 1Joh 3.3; 236 2Cor 3.18.</w:t>
      </w:r>
    </w:p>
    <w:p w14:paraId="6C2BFA01">
      <w:pPr>
        <w:ind w:left="-5" w:right="0"/>
        <w:rPr>
          <w:rFonts w:hint="eastAsia"/>
        </w:rPr>
      </w:pPr>
      <w:r>
        <w:rPr>
          <w:rFonts w:hint="eastAsia"/>
        </w:rPr>
        <w:t>理由4. 因为当我们相信并盼望基督，并将我们心灵的眼睛定睛在祂身上，视祂为我们得救的元帅和榜样时，我们必须被改变成祂的样式和形象，约翰一书3.3；236 哥林多后书3.18。</w:t>
      </w:r>
    </w:p>
    <w:p w14:paraId="2825F10F">
      <w:pPr>
        <w:ind w:left="-5" w:right="0"/>
        <w:rPr>
          <w:rFonts w:hint="eastAsia"/>
        </w:rPr>
      </w:pPr>
    </w:p>
    <w:p w14:paraId="1D580F93">
      <w:pPr>
        <w:ind w:left="-5" w:right="0"/>
        <w:rPr>
          <w:rFonts w:hint="eastAsia"/>
        </w:rPr>
      </w:pPr>
      <w:r>
        <w:rPr>
          <w:rFonts w:hint="eastAsia"/>
        </w:rPr>
        <w:t>Use 1. Of Direction: for discerning our condition, whether we have any such faith and hope, or not.</w:t>
      </w:r>
    </w:p>
    <w:p w14:paraId="7E9E55A5">
      <w:pPr>
        <w:ind w:left="-5" w:right="0"/>
        <w:rPr>
          <w:rFonts w:hint="eastAsia"/>
        </w:rPr>
      </w:pPr>
      <w:r>
        <w:rPr>
          <w:rFonts w:hint="eastAsia"/>
        </w:rPr>
        <w:t>应用1. 指导：用于辨别我们的状况，我们是否有这样的信心和盼望，或者没有。</w:t>
      </w:r>
    </w:p>
    <w:p w14:paraId="60BD88CD">
      <w:pPr>
        <w:ind w:left="-5" w:right="0"/>
        <w:rPr>
          <w:rFonts w:hint="eastAsia"/>
        </w:rPr>
      </w:pPr>
    </w:p>
    <w:p w14:paraId="4D1D2536">
      <w:pPr>
        <w:ind w:left="-5" w:right="0"/>
        <w:rPr>
          <w:rFonts w:hint="eastAsia"/>
        </w:rPr>
      </w:pPr>
      <w:r>
        <w:rPr>
          <w:rFonts w:hint="eastAsia"/>
        </w:rPr>
        <w:t>Use 2. Of Exhortation: to stir up and rouse our minds to a more earnest and diligent study and care of all godliness.</w:t>
      </w:r>
    </w:p>
    <w:p w14:paraId="28809D51">
      <w:pPr>
        <w:ind w:left="-5" w:right="0"/>
        <w:rPr>
          <w:rFonts w:hint="eastAsia"/>
        </w:rPr>
      </w:pPr>
      <w:r>
        <w:rPr>
          <w:rFonts w:hint="eastAsia"/>
        </w:rPr>
        <w:t>应用2. 劝勉：激发并唤醒我们的心思，更加热切和勤奋地学习并关注一切敬虔。</w:t>
      </w:r>
    </w:p>
    <w:p w14:paraId="4162E55F">
      <w:pPr>
        <w:ind w:left="-5" w:right="0"/>
        <w:rPr>
          <w:rFonts w:hint="eastAsia"/>
        </w:rPr>
      </w:pPr>
    </w:p>
    <w:p w14:paraId="690DA3E3">
      <w:pPr>
        <w:ind w:left="-5" w:right="0"/>
        <w:rPr>
          <w:rFonts w:hint="eastAsia"/>
        </w:rPr>
      </w:pPr>
      <w:r>
        <w:rPr>
          <w:rFonts w:hint="eastAsia"/>
        </w:rPr>
        <w:t>[154]</w:t>
      </w:r>
    </w:p>
    <w:p w14:paraId="2F670E6E">
      <w:pPr>
        <w:ind w:left="-5" w:right="0"/>
        <w:rPr>
          <w:rFonts w:hint="eastAsia"/>
        </w:rPr>
      </w:pPr>
      <w:r>
        <w:rPr>
          <w:rFonts w:hint="eastAsia"/>
        </w:rPr>
        <w:t>[154]</w:t>
      </w:r>
    </w:p>
    <w:p w14:paraId="7E6CB6B4">
      <w:pPr>
        <w:ind w:left="-5" w:right="0"/>
        <w:rPr>
          <w:rFonts w:hint="eastAsia"/>
        </w:rPr>
      </w:pPr>
    </w:p>
    <w:p w14:paraId="0677CC6F">
      <w:pPr>
        <w:ind w:left="-5" w:right="0"/>
        <w:rPr>
          <w:rFonts w:hint="eastAsia"/>
        </w:rPr>
      </w:pPr>
    </w:p>
    <w:p w14:paraId="0471C137">
      <w:pPr>
        <w:ind w:left="-5" w:right="0"/>
      </w:pPr>
    </w:p>
    <w:p w14:paraId="1B0E1AD2">
      <w:pPr>
        <w:pStyle w:val="5"/>
        <w:spacing w:after="118"/>
        <w:ind w:left="1650" w:right="1640"/>
      </w:pPr>
      <w:r>
        <w:t xml:space="preserve">The Twenty-third Lord’s Day </w:t>
      </w:r>
      <w:r>
        <w:rPr>
          <w:i/>
          <w:color w:val="4F81BD"/>
        </w:rPr>
        <w:t>Rom 3.24-25</w:t>
      </w:r>
    </w:p>
    <w:p w14:paraId="51D24558">
      <w:pPr>
        <w:pStyle w:val="3"/>
        <w:bidi w:val="0"/>
        <w:rPr>
          <w:rFonts w:hint="eastAsia"/>
        </w:rPr>
      </w:pPr>
      <w:r>
        <w:rPr>
          <w:rFonts w:hint="eastAsia"/>
        </w:rPr>
        <w:t>第二十三个主日 罗马书 3.24-25</w:t>
      </w:r>
    </w:p>
    <w:p w14:paraId="34602827">
      <w:pPr>
        <w:spacing w:after="0" w:line="259" w:lineRule="auto"/>
        <w:ind w:left="0" w:right="0" w:firstLine="0"/>
        <w:jc w:val="left"/>
        <w:rPr>
          <w:rFonts w:hint="eastAsia"/>
          <w:b w:val="0"/>
          <w:bCs/>
          <w:i w:val="0"/>
          <w:iCs/>
          <w:color w:val="auto"/>
          <w:sz w:val="30"/>
          <w:szCs w:val="30"/>
          <w:vertAlign w:val="superscript"/>
        </w:rPr>
      </w:pPr>
    </w:p>
    <w:p w14:paraId="67B02449">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24 Being justified freely by His grace through the redemption that is in Jesus Christ,</w:t>
      </w:r>
    </w:p>
    <w:p w14:paraId="7D6D96DA">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24 如今却蒙神的恩典，因基督耶稣的救赎，就白白地称义。</w:t>
      </w:r>
    </w:p>
    <w:p w14:paraId="68364560">
      <w:pPr>
        <w:spacing w:after="0" w:line="259" w:lineRule="auto"/>
        <w:ind w:left="0" w:right="0" w:firstLine="0"/>
        <w:jc w:val="left"/>
        <w:rPr>
          <w:rFonts w:hint="eastAsia"/>
          <w:b w:val="0"/>
          <w:bCs/>
          <w:i w:val="0"/>
          <w:iCs/>
          <w:color w:val="auto"/>
          <w:sz w:val="30"/>
          <w:szCs w:val="30"/>
          <w:vertAlign w:val="baseline"/>
        </w:rPr>
      </w:pPr>
    </w:p>
    <w:p w14:paraId="55615CC1">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25 whom God has set forth to be a propitiation, through faith in His blood, to declare His righteousness for the remission of sins that are past, through the forbearance of God.</w:t>
      </w:r>
    </w:p>
    <w:p w14:paraId="7ADA4298">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25 神设立耶稣作挽回祭，是凭着耶稣的血，藉着人的信，要显明神的义；因为祂用忍耐的心，宽容人先时所犯的罪。</w:t>
      </w:r>
    </w:p>
    <w:p w14:paraId="10FD8A13">
      <w:pPr>
        <w:spacing w:after="0" w:line="259" w:lineRule="auto"/>
        <w:ind w:left="0" w:right="0" w:firstLine="0"/>
        <w:jc w:val="left"/>
        <w:rPr>
          <w:rFonts w:hint="eastAsia"/>
          <w:b w:val="0"/>
          <w:bCs/>
          <w:i w:val="0"/>
          <w:iCs/>
          <w:color w:val="auto"/>
          <w:sz w:val="30"/>
          <w:szCs w:val="30"/>
          <w:vertAlign w:val="baseline"/>
        </w:rPr>
      </w:pPr>
    </w:p>
    <w:p w14:paraId="06C58A44">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The Apostle had before proved that all mankind was under the most grievous guilt of sin, and therefore needed justification so that they might be saved.</w:t>
      </w:r>
    </w:p>
    <w:p w14:paraId="54640103">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使徒在前面已经证明全人类都在最严重的罪责之下，因此需要称义才能得救。</w:t>
      </w:r>
    </w:p>
    <w:p w14:paraId="5BA5B3F2">
      <w:pPr>
        <w:spacing w:after="0" w:line="259" w:lineRule="auto"/>
        <w:ind w:left="0" w:right="0" w:firstLine="0"/>
        <w:jc w:val="left"/>
        <w:rPr>
          <w:rFonts w:hint="eastAsia"/>
          <w:b w:val="0"/>
          <w:bCs/>
          <w:i w:val="0"/>
          <w:iCs/>
          <w:color w:val="auto"/>
          <w:sz w:val="30"/>
          <w:szCs w:val="30"/>
          <w:vertAlign w:val="baseline"/>
        </w:rPr>
      </w:pPr>
    </w:p>
    <w:p w14:paraId="3965DC51">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This justification he had also shown could not be had from any creature, nor from the Law.</w:t>
      </w:r>
    </w:p>
    <w:p w14:paraId="10BF6AC8">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他还表明这种称义不能从任何受造物那里得到，也不能从律法得到。</w:t>
      </w:r>
    </w:p>
    <w:p w14:paraId="09AB4980">
      <w:pPr>
        <w:spacing w:after="0" w:line="259" w:lineRule="auto"/>
        <w:ind w:left="0" w:right="0" w:firstLine="0"/>
        <w:jc w:val="left"/>
        <w:rPr>
          <w:rFonts w:hint="eastAsia"/>
          <w:b w:val="0"/>
          <w:bCs/>
          <w:i w:val="0"/>
          <w:iCs/>
          <w:color w:val="auto"/>
          <w:sz w:val="30"/>
          <w:szCs w:val="30"/>
          <w:vertAlign w:val="baseline"/>
        </w:rPr>
      </w:pPr>
    </w:p>
    <w:p w14:paraId="6303DDCF">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He had set this down as the 237 conclusion of his discourse in verse 20 of this Chapter.</w:t>
      </w:r>
    </w:p>
    <w:p w14:paraId="7693F809">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他已经将这作为本章第20节中他论述的237结论。</w:t>
      </w:r>
    </w:p>
    <w:p w14:paraId="5818DEA3">
      <w:pPr>
        <w:spacing w:after="0" w:line="259" w:lineRule="auto"/>
        <w:ind w:left="0" w:right="0" w:firstLine="0"/>
        <w:jc w:val="left"/>
        <w:rPr>
          <w:rFonts w:hint="eastAsia"/>
          <w:b w:val="0"/>
          <w:bCs/>
          <w:i w:val="0"/>
          <w:iCs/>
          <w:color w:val="auto"/>
          <w:sz w:val="30"/>
          <w:szCs w:val="30"/>
          <w:vertAlign w:val="baseline"/>
        </w:rPr>
      </w:pPr>
    </w:p>
    <w:p w14:paraId="65907EC0">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From this he further concludes that justification is of necessity to be sought in that way of the Gospel which is proposed in Christ Jesus.</w:t>
      </w:r>
    </w:p>
    <w:p w14:paraId="22728470">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从这一点他进一步得出结论，称义必须在福音的道路中寻求，这道路是在基督耶稣里提出的。</w:t>
      </w:r>
    </w:p>
    <w:p w14:paraId="2207B12D">
      <w:pPr>
        <w:spacing w:after="0" w:line="259" w:lineRule="auto"/>
        <w:ind w:left="0" w:right="0" w:firstLine="0"/>
        <w:jc w:val="left"/>
        <w:rPr>
          <w:rFonts w:hint="eastAsia"/>
          <w:b w:val="0"/>
          <w:bCs/>
          <w:i w:val="0"/>
          <w:iCs/>
          <w:color w:val="auto"/>
          <w:sz w:val="30"/>
          <w:szCs w:val="30"/>
          <w:vertAlign w:val="baseline"/>
        </w:rPr>
      </w:pPr>
    </w:p>
    <w:p w14:paraId="34D19281">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The whole dispute may be summed up in this Syllogism: Men are either justified by Nature, or by Law, or by the Gospel.</w:t>
      </w:r>
    </w:p>
    <w:p w14:paraId="7D47E9D9">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整个争论可以归纳为这个三段论：人要么因本性称义，要么因律法称义，要么因福音称义。</w:t>
      </w:r>
    </w:p>
    <w:p w14:paraId="08AB91D7">
      <w:pPr>
        <w:spacing w:after="0" w:line="259" w:lineRule="auto"/>
        <w:ind w:left="0" w:right="0" w:firstLine="0"/>
        <w:jc w:val="left"/>
        <w:rPr>
          <w:rFonts w:hint="eastAsia"/>
          <w:b w:val="0"/>
          <w:bCs/>
          <w:i w:val="0"/>
          <w:iCs/>
          <w:color w:val="auto"/>
          <w:sz w:val="30"/>
          <w:szCs w:val="30"/>
          <w:vertAlign w:val="baseline"/>
        </w:rPr>
      </w:pPr>
    </w:p>
    <w:p w14:paraId="45863B49">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But he is neither justified by Nature nor by the Law; and therefore of necessity, it must be by the Gospel.</w:t>
      </w:r>
    </w:p>
    <w:p w14:paraId="24AE0EFE">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但他既不因本性称义，也不因律法称义；因此必然是因福音称义。</w:t>
      </w:r>
    </w:p>
    <w:p w14:paraId="260FA6C1">
      <w:pPr>
        <w:spacing w:after="0" w:line="259" w:lineRule="auto"/>
        <w:ind w:left="0" w:right="0" w:firstLine="0"/>
        <w:jc w:val="left"/>
        <w:rPr>
          <w:rFonts w:hint="eastAsia"/>
          <w:b w:val="0"/>
          <w:bCs/>
          <w:i w:val="0"/>
          <w:iCs/>
          <w:color w:val="auto"/>
          <w:sz w:val="30"/>
          <w:szCs w:val="30"/>
          <w:vertAlign w:val="baseline"/>
        </w:rPr>
      </w:pPr>
    </w:p>
    <w:p w14:paraId="151C3742">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The Proposition is presupposed and tacitly understood as manifest in itself.</w:t>
      </w:r>
    </w:p>
    <w:p w14:paraId="4CDD6704">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这个命题被预设并默认为不言而喻。</w:t>
      </w:r>
    </w:p>
    <w:p w14:paraId="178BAEC0">
      <w:pPr>
        <w:spacing w:after="0" w:line="259" w:lineRule="auto"/>
        <w:ind w:left="0" w:right="0" w:firstLine="0"/>
        <w:jc w:val="left"/>
        <w:rPr>
          <w:rFonts w:hint="eastAsia"/>
          <w:b w:val="0"/>
          <w:bCs/>
          <w:i w:val="0"/>
          <w:iCs/>
          <w:color w:val="auto"/>
          <w:sz w:val="30"/>
          <w:szCs w:val="30"/>
          <w:vertAlign w:val="baseline"/>
        </w:rPr>
      </w:pPr>
    </w:p>
    <w:p w14:paraId="093411F3">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The Assumption is proved in the first part of the Epistle, up to verse 21 of this Chapter.</w:t>
      </w:r>
    </w:p>
    <w:p w14:paraId="64540A5F">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假设在书信的第一部分得到证明，直到本章的第21节。</w:t>
      </w:r>
    </w:p>
    <w:p w14:paraId="6F82D238">
      <w:pPr>
        <w:spacing w:after="0" w:line="259" w:lineRule="auto"/>
        <w:ind w:left="0" w:right="0" w:firstLine="0"/>
        <w:jc w:val="left"/>
        <w:rPr>
          <w:rFonts w:hint="eastAsia"/>
          <w:b w:val="0"/>
          <w:bCs/>
          <w:i w:val="0"/>
          <w:iCs/>
          <w:color w:val="auto"/>
          <w:sz w:val="30"/>
          <w:szCs w:val="30"/>
          <w:vertAlign w:val="baseline"/>
        </w:rPr>
      </w:pPr>
    </w:p>
    <w:p w14:paraId="3068D976">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The Conclusion is proposed and illustrated in verse 21 to the end of that Chapter, and afterwards.</w:t>
      </w:r>
    </w:p>
    <w:p w14:paraId="57E3392D">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结论在第21节至该章末尾，以及之后提出并阐明。</w:t>
      </w:r>
    </w:p>
    <w:p w14:paraId="0CC8C2CA">
      <w:pPr>
        <w:spacing w:after="0" w:line="259" w:lineRule="auto"/>
        <w:ind w:left="0" w:right="0" w:firstLine="0"/>
        <w:jc w:val="left"/>
        <w:rPr>
          <w:rFonts w:hint="eastAsia"/>
          <w:b w:val="0"/>
          <w:bCs/>
          <w:i w:val="0"/>
          <w:iCs/>
          <w:color w:val="auto"/>
          <w:sz w:val="30"/>
          <w:szCs w:val="30"/>
          <w:vertAlign w:val="baseline"/>
        </w:rPr>
      </w:pPr>
    </w:p>
    <w:p w14:paraId="6A2EBCF5">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The words set down in our Text, [155] contain a description of this Gospel-justification.</w:t>
      </w:r>
    </w:p>
    <w:p w14:paraId="0ED42801">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我们经文中所列的话语，[155]包含了这福音称义的描述。</w:t>
      </w:r>
    </w:p>
    <w:p w14:paraId="42261BE6">
      <w:pPr>
        <w:spacing w:after="0" w:line="259" w:lineRule="auto"/>
        <w:ind w:left="0" w:right="0" w:firstLine="0"/>
        <w:jc w:val="left"/>
        <w:rPr>
          <w:rFonts w:hint="eastAsia"/>
          <w:b w:val="0"/>
          <w:bCs/>
          <w:i w:val="0"/>
          <w:iCs/>
          <w:color w:val="auto"/>
          <w:sz w:val="30"/>
          <w:szCs w:val="30"/>
          <w:vertAlign w:val="baseline"/>
        </w:rPr>
      </w:pPr>
    </w:p>
    <w:p w14:paraId="13F98F8E">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And it is described, 1. From its principal and highest cause, God: whom God 238appointed.</w:t>
      </w:r>
    </w:p>
    <w:p w14:paraId="03C0806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它被描述为，1. 从其主要和最高的原因，神：神238所设立的。</w:t>
      </w:r>
    </w:p>
    <w:p w14:paraId="5BF30272">
      <w:pPr>
        <w:spacing w:after="0" w:line="259" w:lineRule="auto"/>
        <w:ind w:left="0" w:right="0" w:firstLine="0"/>
        <w:jc w:val="left"/>
        <w:rPr>
          <w:rFonts w:hint="eastAsia"/>
          <w:b w:val="0"/>
          <w:bCs/>
          <w:i w:val="0"/>
          <w:iCs/>
          <w:color w:val="auto"/>
          <w:sz w:val="30"/>
          <w:szCs w:val="30"/>
          <w:vertAlign w:val="baseline"/>
        </w:rPr>
      </w:pPr>
    </w:p>
    <w:p w14:paraId="7499C063">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 From the manner of this cause — which does not consist in commutative justice that gives like for like, or so much for so much; nor yet from distributive justice, which looks at the worth of men, and deals with them in a proportionate manner — but in mere and pure grace, or free favour, as stated in these words: we are justified freely, of his free grace or free favour.</w:t>
      </w:r>
    </w:p>
    <w:p w14:paraId="26387A9D">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 从这原因的方式——不在于交换性的公义，即以物易物，或以等量换等量；也不在于分配性的公义，即看人的价值，并按比例对待他们——而是在于纯粹的恩典，或白白的恩惠，如这些话所述：我们白白地称义，因祂白白的恩典或白白的恩惠。</w:t>
      </w:r>
    </w:p>
    <w:p w14:paraId="60F0B6A3">
      <w:pPr>
        <w:spacing w:after="0" w:line="259" w:lineRule="auto"/>
        <w:ind w:left="0" w:right="0" w:firstLine="0"/>
        <w:jc w:val="left"/>
        <w:rPr>
          <w:rFonts w:hint="eastAsia"/>
          <w:b w:val="0"/>
          <w:bCs/>
          <w:i w:val="0"/>
          <w:iCs/>
          <w:color w:val="auto"/>
          <w:sz w:val="30"/>
          <w:szCs w:val="30"/>
          <w:vertAlign w:val="baseline"/>
        </w:rPr>
      </w:pPr>
    </w:p>
    <w:p w14:paraId="48555CBA">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A singular emphasis or force of speech is laid on this part of the description by this doubling or repetition, freely, and of his free favour.</w:t>
      </w:r>
    </w:p>
    <w:p w14:paraId="1492F090">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通过这种加倍或重复，白白地，和因祂的白白恩惠，在描述的这部分上放置了一种独特的强调或言辞力量。</w:t>
      </w:r>
    </w:p>
    <w:p w14:paraId="703428AE">
      <w:pPr>
        <w:spacing w:after="0" w:line="259" w:lineRule="auto"/>
        <w:ind w:left="0" w:right="0" w:firstLine="0"/>
        <w:jc w:val="left"/>
        <w:rPr>
          <w:rFonts w:hint="eastAsia"/>
          <w:b w:val="0"/>
          <w:bCs/>
          <w:i w:val="0"/>
          <w:iCs/>
          <w:color w:val="auto"/>
          <w:sz w:val="30"/>
          <w:szCs w:val="30"/>
          <w:vertAlign w:val="baseline"/>
        </w:rPr>
      </w:pPr>
    </w:p>
    <w:p w14:paraId="41945BFB">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3. It is described from its impulsive or meritorious cause, which also becomes in some sort the formal cause of our justification, namely, our redemption made by Jesus Christ.</w:t>
      </w:r>
    </w:p>
    <w:p w14:paraId="4B338B15">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3. 它从其推动或功德的原因被描述，这在某种程度上也成为我们称义的形式原因，即我们藉着耶稣基督所成就的救赎。</w:t>
      </w:r>
    </w:p>
    <w:p w14:paraId="0342C11B">
      <w:pPr>
        <w:spacing w:after="0" w:line="259" w:lineRule="auto"/>
        <w:ind w:left="0" w:right="0" w:firstLine="0"/>
        <w:jc w:val="left"/>
        <w:rPr>
          <w:rFonts w:hint="eastAsia"/>
          <w:b w:val="0"/>
          <w:bCs/>
          <w:i w:val="0"/>
          <w:iCs/>
          <w:color w:val="auto"/>
          <w:sz w:val="30"/>
          <w:szCs w:val="30"/>
          <w:vertAlign w:val="baseline"/>
        </w:rPr>
      </w:pPr>
    </w:p>
    <w:p w14:paraId="45E2EE6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4. From its instrumental cause, which is faith: by faith in his blood.</w:t>
      </w:r>
    </w:p>
    <w:p w14:paraId="1603BF47">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4. 从其工具性原因，即信心：藉着对祂血的信心。</w:t>
      </w:r>
    </w:p>
    <w:p w14:paraId="267BF8A8">
      <w:pPr>
        <w:spacing w:after="0" w:line="259" w:lineRule="auto"/>
        <w:ind w:left="0" w:right="0" w:firstLine="0"/>
        <w:jc w:val="left"/>
        <w:rPr>
          <w:rFonts w:hint="eastAsia"/>
          <w:b w:val="0"/>
          <w:bCs/>
          <w:i w:val="0"/>
          <w:iCs/>
          <w:color w:val="auto"/>
          <w:sz w:val="30"/>
          <w:szCs w:val="30"/>
          <w:vertAlign w:val="baseline"/>
        </w:rPr>
      </w:pPr>
    </w:p>
    <w:p w14:paraId="67A6012A">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5. From its final cause, which is the manifestation of the justice and mercy of God: for 239showing his justice, etc.</w:t>
      </w:r>
    </w:p>
    <w:p w14:paraId="5965617E">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5. 从其终极原因，即神公义和怜悯的彰显：为了239显明祂的公义，等等。</w:t>
      </w:r>
    </w:p>
    <w:p w14:paraId="035A89C4">
      <w:pPr>
        <w:spacing w:after="0" w:line="259" w:lineRule="auto"/>
        <w:ind w:left="0" w:right="0" w:firstLine="0"/>
        <w:jc w:val="left"/>
        <w:rPr>
          <w:rFonts w:hint="eastAsia"/>
          <w:b w:val="0"/>
          <w:bCs/>
          <w:i w:val="0"/>
          <w:iCs/>
          <w:color w:val="auto"/>
          <w:sz w:val="30"/>
          <w:szCs w:val="30"/>
          <w:vertAlign w:val="baseline"/>
        </w:rPr>
      </w:pPr>
    </w:p>
    <w:p w14:paraId="13235E91">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Doctrine 1. It is God that justifies us.</w:t>
      </w:r>
    </w:p>
    <w:p w14:paraId="51FF5DFD">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教义1. 是神称我们为义。</w:t>
      </w:r>
    </w:p>
    <w:p w14:paraId="1D23DDE1">
      <w:pPr>
        <w:spacing w:after="0" w:line="259" w:lineRule="auto"/>
        <w:ind w:left="0" w:right="0" w:firstLine="0"/>
        <w:jc w:val="left"/>
        <w:rPr>
          <w:rFonts w:hint="eastAsia"/>
          <w:b w:val="0"/>
          <w:bCs/>
          <w:i w:val="0"/>
          <w:iCs/>
          <w:color w:val="auto"/>
          <w:sz w:val="30"/>
          <w:szCs w:val="30"/>
          <w:vertAlign w:val="baseline"/>
        </w:rPr>
      </w:pPr>
    </w:p>
    <w:p w14:paraId="0C4B546B">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He is said to justify us, not by infusing righteousness into us, or making us fit to do things that are just — this is the error of the Papists, placing justification first in the infusion of the habits of faith, hope, and charity; and next in the good works that come from those habits, which they mix with a certain sort of remission of sins.</w:t>
      </w:r>
    </w:p>
    <w:p w14:paraId="29B28380">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祂被说成是称我们为义，不是通过将义注入我们里面，或使我们适合做公义的事——这是天主教徒的错误，他们将称义首先放在注入信心、盼望和爱心的习惯中；其次放在那些习惯所产生的善行中，他们将这些与某种罪的赦免混合在一起。</w:t>
      </w:r>
    </w:p>
    <w:p w14:paraId="054F9A89">
      <w:pPr>
        <w:spacing w:after="0" w:line="259" w:lineRule="auto"/>
        <w:ind w:left="0" w:right="0" w:firstLine="0"/>
        <w:jc w:val="left"/>
        <w:rPr>
          <w:rFonts w:hint="eastAsia"/>
          <w:b w:val="0"/>
          <w:bCs/>
          <w:i w:val="0"/>
          <w:iCs/>
          <w:color w:val="auto"/>
          <w:sz w:val="30"/>
          <w:szCs w:val="30"/>
          <w:vertAlign w:val="baseline"/>
        </w:rPr>
      </w:pPr>
    </w:p>
    <w:p w14:paraId="36704345">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But instead God is said to justify us, because by his judicial sentence he absolves us from the guilt of all sin, and accepts or accounts us as fully just and righteous for eternal life, by the righteousness of Christ which he gives us.</w:t>
      </w:r>
    </w:p>
    <w:p w14:paraId="0944DB53">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但相反，神被说成是称我们为义，因为通过祂的司法判决，祂赦免我们一切罪的罪责，并藉着祂赐给我们的基督的义，接纳或视我们为完全公义和正直，得永生。</w:t>
      </w:r>
    </w:p>
    <w:p w14:paraId="0FB7D2DB">
      <w:pPr>
        <w:spacing w:after="0" w:line="259" w:lineRule="auto"/>
        <w:ind w:left="0" w:right="0" w:firstLine="0"/>
        <w:jc w:val="left"/>
        <w:rPr>
          <w:rFonts w:hint="eastAsia"/>
          <w:b w:val="0"/>
          <w:bCs/>
          <w:i w:val="0"/>
          <w:iCs/>
          <w:color w:val="auto"/>
          <w:sz w:val="30"/>
          <w:szCs w:val="30"/>
          <w:vertAlign w:val="baseline"/>
        </w:rPr>
      </w:pPr>
    </w:p>
    <w:p w14:paraId="7342E983">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This appears from this: that this justification is used in Scripture as [156] 240opposed to charging with crimes, and condemnation, Rom 8.33.</w:t>
      </w:r>
    </w:p>
    <w:p w14:paraId="093FF829">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这从以下方面可以看出：这种称义在圣经中被用作[156] 240与控告犯罪和定罪相对，罗马书8.33。</w:t>
      </w:r>
    </w:p>
    <w:p w14:paraId="4BE80600">
      <w:pPr>
        <w:spacing w:after="0" w:line="259" w:lineRule="auto"/>
        <w:ind w:left="0" w:right="0" w:firstLine="0"/>
        <w:jc w:val="left"/>
        <w:rPr>
          <w:rFonts w:hint="eastAsia"/>
          <w:b w:val="0"/>
          <w:bCs/>
          <w:i w:val="0"/>
          <w:iCs/>
          <w:color w:val="auto"/>
          <w:sz w:val="30"/>
          <w:szCs w:val="30"/>
          <w:vertAlign w:val="baseline"/>
        </w:rPr>
      </w:pPr>
    </w:p>
    <w:p w14:paraId="1F00226E">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And this is done by God, as it were, by degrees.</w:t>
      </w:r>
    </w:p>
    <w:p w14:paraId="61393EA8">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这是神所做的，可以说，是按着程度的。</w:t>
      </w:r>
    </w:p>
    <w:p w14:paraId="61154935">
      <w:pPr>
        <w:spacing w:after="0" w:line="259" w:lineRule="auto"/>
        <w:ind w:left="0" w:right="0" w:firstLine="0"/>
        <w:jc w:val="left"/>
        <w:rPr>
          <w:rFonts w:hint="eastAsia"/>
          <w:b w:val="0"/>
          <w:bCs/>
          <w:i w:val="0"/>
          <w:iCs/>
          <w:color w:val="auto"/>
          <w:sz w:val="30"/>
          <w:szCs w:val="30"/>
          <w:vertAlign w:val="baseline"/>
        </w:rPr>
      </w:pPr>
    </w:p>
    <w:p w14:paraId="2645CDCF">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1. In his eternal counsel and decree, because from eternity he intended to justify us.</w:t>
      </w:r>
    </w:p>
    <w:p w14:paraId="03E72F3D">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1. 在祂永恒的旨意和法令中，因为从永恒中祂就打算称我们为义。</w:t>
      </w:r>
    </w:p>
    <w:p w14:paraId="70CEEEA5">
      <w:pPr>
        <w:spacing w:after="0" w:line="259" w:lineRule="auto"/>
        <w:ind w:left="0" w:right="0" w:firstLine="0"/>
        <w:jc w:val="left"/>
        <w:rPr>
          <w:rFonts w:hint="eastAsia"/>
          <w:b w:val="0"/>
          <w:bCs/>
          <w:i w:val="0"/>
          <w:iCs/>
          <w:color w:val="auto"/>
          <w:sz w:val="30"/>
          <w:szCs w:val="30"/>
          <w:vertAlign w:val="baseline"/>
        </w:rPr>
      </w:pPr>
    </w:p>
    <w:p w14:paraId="0D993A2F">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 In our head Christ rising again from the dead, we were virtually justified, and in some sort actually justified; as in Adam sinning, all his posterity were virtually condemned to death by the Law, and in some sort actually condemned, because in some sort they were actual sinners.</w:t>
      </w:r>
    </w:p>
    <w:p w14:paraId="057F263F">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 在我们的元首基督从死里复活时，我们实际上被称义，在某种程度上真正被称义；正如在亚当犯罪时，他所有的后裔实际上都被律法定为死罪，在某种程度上实际上被定罪，因为在某种意义上他们是实际的罪人。</w:t>
      </w:r>
    </w:p>
    <w:p w14:paraId="166F85CE">
      <w:pPr>
        <w:spacing w:after="0" w:line="259" w:lineRule="auto"/>
        <w:ind w:left="0" w:right="0" w:firstLine="0"/>
        <w:jc w:val="left"/>
        <w:rPr>
          <w:rFonts w:hint="eastAsia"/>
          <w:b w:val="0"/>
          <w:bCs/>
          <w:i w:val="0"/>
          <w:iCs/>
          <w:color w:val="auto"/>
          <w:sz w:val="30"/>
          <w:szCs w:val="30"/>
          <w:vertAlign w:val="baseline"/>
        </w:rPr>
      </w:pPr>
    </w:p>
    <w:p w14:paraId="06700E58">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3. He justifies us further actually and formally in ourselves, and not only in our head, when by his Spirit, and our faith — the work of his Spirit — he applies Christ to us, to our justification.</w:t>
      </w:r>
    </w:p>
    <w:p w14:paraId="17C2EC98">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3. 祂进一步实际和正式地称我们自己为义，不仅在我们的元首里，而是当藉着祂的灵，和我们的信心——祂灵的工作——祂将基督应用于我们，使我们称义。</w:t>
      </w:r>
    </w:p>
    <w:p w14:paraId="6D18E74D">
      <w:pPr>
        <w:spacing w:after="0" w:line="259" w:lineRule="auto"/>
        <w:ind w:left="0" w:right="0" w:firstLine="0"/>
        <w:jc w:val="left"/>
        <w:rPr>
          <w:rFonts w:hint="eastAsia"/>
          <w:b w:val="0"/>
          <w:bCs/>
          <w:i w:val="0"/>
          <w:iCs/>
          <w:color w:val="auto"/>
          <w:sz w:val="30"/>
          <w:szCs w:val="30"/>
          <w:vertAlign w:val="baseline"/>
        </w:rPr>
      </w:pPr>
    </w:p>
    <w:p w14:paraId="7D9768C2">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4. And further yet, he justifies us actually and formally to our sense and feeling, when by our own reflex knowledge and examination of our estate, he gives us to perceive this application of Christ that is made, and so to have peace and joy in him.</w:t>
      </w:r>
    </w:p>
    <w:p w14:paraId="41D8C98F">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4. 更进一步，祂实际和正式地使我们在感官和感觉中称义，当藉着我们自己反思的知识和对我们状态的检查，祂使我们感知基督的这种应用，从而在祂里面有平安和喜乐。</w:t>
      </w:r>
    </w:p>
    <w:p w14:paraId="24B3259A">
      <w:pPr>
        <w:spacing w:after="0" w:line="259" w:lineRule="auto"/>
        <w:ind w:left="0" w:right="0" w:firstLine="0"/>
        <w:jc w:val="left"/>
        <w:rPr>
          <w:rFonts w:hint="eastAsia"/>
          <w:b w:val="0"/>
          <w:bCs/>
          <w:i w:val="0"/>
          <w:iCs/>
          <w:color w:val="auto"/>
          <w:sz w:val="30"/>
          <w:szCs w:val="30"/>
          <w:vertAlign w:val="baseline"/>
        </w:rPr>
      </w:pPr>
    </w:p>
    <w:p w14:paraId="41016C65">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1. Because our sins from which we ought to be justified, are done against the majesty of God, 1Sam 2.25.</w:t>
      </w:r>
    </w:p>
    <w:p w14:paraId="4257E7D6">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理由1. 因为我们应该被称义的罪，是违背神威严的，撒母耳记上2.25。</w:t>
      </w:r>
    </w:p>
    <w:p w14:paraId="540B3F12">
      <w:pPr>
        <w:spacing w:after="0" w:line="259" w:lineRule="auto"/>
        <w:ind w:left="0" w:right="0" w:firstLine="0"/>
        <w:jc w:val="left"/>
        <w:rPr>
          <w:rFonts w:hint="eastAsia"/>
          <w:b w:val="0"/>
          <w:bCs/>
          <w:i w:val="0"/>
          <w:iCs/>
          <w:color w:val="auto"/>
          <w:sz w:val="30"/>
          <w:szCs w:val="30"/>
          <w:vertAlign w:val="baseline"/>
        </w:rPr>
      </w:pPr>
    </w:p>
    <w:p w14:paraId="7C04245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And none can forgive an offence done against another, or an injury done to another, in a proper way of speaking.</w:t>
      </w:r>
    </w:p>
    <w:p w14:paraId="4F7378B2">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严格地说，没有人能原谅对另一人所犯的罪，或对另一人所造成的伤害。</w:t>
      </w:r>
    </w:p>
    <w:p w14:paraId="63D22A8E">
      <w:pPr>
        <w:spacing w:after="0" w:line="259" w:lineRule="auto"/>
        <w:ind w:left="0" w:right="0" w:firstLine="0"/>
        <w:jc w:val="left"/>
        <w:rPr>
          <w:rFonts w:hint="eastAsia"/>
          <w:b w:val="0"/>
          <w:bCs/>
          <w:i w:val="0"/>
          <w:iCs/>
          <w:color w:val="auto"/>
          <w:sz w:val="30"/>
          <w:szCs w:val="30"/>
          <w:vertAlign w:val="baseline"/>
        </w:rPr>
      </w:pPr>
    </w:p>
    <w:p w14:paraId="534E366A">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2. Because the guilt of sin depends on the obligation of the Law, and of divine justice and truth.</w:t>
      </w:r>
    </w:p>
    <w:p w14:paraId="22F3C89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理由2. 因为罪的罪责取决于律法的约束，以及神圣的公义和真理。</w:t>
      </w:r>
    </w:p>
    <w:p w14:paraId="5F5210CF">
      <w:pPr>
        <w:spacing w:after="0" w:line="259" w:lineRule="auto"/>
        <w:ind w:left="0" w:right="0" w:firstLine="0"/>
        <w:jc w:val="left"/>
        <w:rPr>
          <w:rFonts w:hint="eastAsia"/>
          <w:b w:val="0"/>
          <w:bCs/>
          <w:i w:val="0"/>
          <w:iCs/>
          <w:color w:val="auto"/>
          <w:sz w:val="30"/>
          <w:szCs w:val="30"/>
          <w:vertAlign w:val="baseline"/>
        </w:rPr>
      </w:pPr>
    </w:p>
    <w:p w14:paraId="59067CC3">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And therefore it cannot be taken away except by him that is above the Law, and knows what is agreeable to his own truth and meaning, in first making it.</w:t>
      </w:r>
    </w:p>
    <w:p w14:paraId="0584D3A7">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因此，它不能被除去，除非是由那位超越律法的，并且知道什么符合祂自己的真理和意义，在最初制定它时的那位。</w:t>
      </w:r>
    </w:p>
    <w:p w14:paraId="3FBA94CC">
      <w:pPr>
        <w:spacing w:after="0" w:line="259" w:lineRule="auto"/>
        <w:ind w:left="0" w:right="0" w:firstLine="0"/>
        <w:jc w:val="left"/>
        <w:rPr>
          <w:rFonts w:hint="eastAsia"/>
          <w:b w:val="0"/>
          <w:bCs/>
          <w:i w:val="0"/>
          <w:iCs/>
          <w:color w:val="auto"/>
          <w:sz w:val="30"/>
          <w:szCs w:val="30"/>
          <w:vertAlign w:val="baseline"/>
        </w:rPr>
      </w:pPr>
    </w:p>
    <w:p w14:paraId="68CF1562">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3. Because by justification we are received into the favour of God, and life eternal, and God himself (in some sort) is given to us; all of which cannot otherwise be done, except by God himself alone.</w:t>
      </w:r>
    </w:p>
    <w:p w14:paraId="7913184E">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理由3. 因为通过称义，我们被接纳进入神的恩宠，得永生，并且神自己（在某种程度上）被赐给我们；所有这些不能以其他方式完成，只能由神自己独自完成。</w:t>
      </w:r>
    </w:p>
    <w:p w14:paraId="1163B903">
      <w:pPr>
        <w:spacing w:after="0" w:line="259" w:lineRule="auto"/>
        <w:ind w:left="0" w:right="0" w:firstLine="0"/>
        <w:jc w:val="left"/>
        <w:rPr>
          <w:rFonts w:hint="eastAsia"/>
          <w:b w:val="0"/>
          <w:bCs/>
          <w:i w:val="0"/>
          <w:iCs/>
          <w:color w:val="auto"/>
          <w:sz w:val="30"/>
          <w:szCs w:val="30"/>
          <w:vertAlign w:val="baseline"/>
        </w:rPr>
      </w:pPr>
    </w:p>
    <w:p w14:paraId="1EFC2CC1">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Use 1. Of Refutation: against Papists, who set [157] down manners and means of justification from human tradition, and their own authority, to wretched men — as if it were in their power to justify men in whatever way they please, when it is God alone that justifies, and that alone therefore prescribes the manner and means of justification.</w:t>
      </w:r>
    </w:p>
    <w:p w14:paraId="5BC18534">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用途1. 驳斥：反对罗马天主教徒，他们[157]从人的传统和他们自己的权威中设定称义的方式和手段，给可怜的人——好像他们有权按照自己喜欢的方式称人为义，而实际上只有神才能称人为义，因此只有祂才能规定称义的方式和手段。</w:t>
      </w:r>
    </w:p>
    <w:p w14:paraId="7DC28996">
      <w:pPr>
        <w:spacing w:after="0" w:line="259" w:lineRule="auto"/>
        <w:ind w:left="0" w:right="0" w:firstLine="0"/>
        <w:jc w:val="left"/>
        <w:rPr>
          <w:rFonts w:hint="eastAsia"/>
          <w:b w:val="0"/>
          <w:bCs/>
          <w:i w:val="0"/>
          <w:iCs/>
          <w:color w:val="auto"/>
          <w:sz w:val="30"/>
          <w:szCs w:val="30"/>
          <w:vertAlign w:val="baseline"/>
        </w:rPr>
      </w:pPr>
    </w:p>
    <w:p w14:paraId="1983D58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Use 2. Of Consolation: as it is set down in Rom 8.33, Who shall lay anything to our charge? It is God that justifies.</w:t>
      </w:r>
    </w:p>
    <w:p w14:paraId="5EEA2F7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用途2. 安慰：如罗马书8.33所说，谁能控告神所拣选的人呢？有神称他们为义了。</w:t>
      </w:r>
    </w:p>
    <w:p w14:paraId="66FA05E3">
      <w:pPr>
        <w:spacing w:after="0" w:line="259" w:lineRule="auto"/>
        <w:ind w:left="0" w:right="0" w:firstLine="0"/>
        <w:jc w:val="left"/>
        <w:rPr>
          <w:rFonts w:hint="eastAsia"/>
          <w:b w:val="0"/>
          <w:bCs/>
          <w:i w:val="0"/>
          <w:iCs/>
          <w:color w:val="auto"/>
          <w:sz w:val="30"/>
          <w:szCs w:val="30"/>
          <w:vertAlign w:val="baseline"/>
        </w:rPr>
      </w:pPr>
    </w:p>
    <w:p w14:paraId="59123767">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And verse 31, If God is for us, who can be against us?</w:t>
      </w:r>
    </w:p>
    <w:p w14:paraId="3394B268">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以及第31节，神若帮助我们，谁能敌挡我们呢？</w:t>
      </w:r>
    </w:p>
    <w:p w14:paraId="1B3753D3">
      <w:pPr>
        <w:spacing w:after="0" w:line="259" w:lineRule="auto"/>
        <w:ind w:left="0" w:right="0" w:firstLine="0"/>
        <w:jc w:val="left"/>
        <w:rPr>
          <w:rFonts w:hint="eastAsia"/>
          <w:b w:val="0"/>
          <w:bCs/>
          <w:i w:val="0"/>
          <w:iCs/>
          <w:color w:val="auto"/>
          <w:sz w:val="30"/>
          <w:szCs w:val="30"/>
          <w:vertAlign w:val="baseline"/>
        </w:rPr>
      </w:pPr>
    </w:p>
    <w:p w14:paraId="6F61621A">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Doctrine 2. This justification is fit, pure, and infinite grace or favour.</w:t>
      </w:r>
    </w:p>
    <w:p w14:paraId="1378D576">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教义2. 这种称义是合适的、纯粹的和无限的恩典或恩宠。</w:t>
      </w:r>
    </w:p>
    <w:p w14:paraId="5786C7D8">
      <w:pPr>
        <w:spacing w:after="0" w:line="259" w:lineRule="auto"/>
        <w:ind w:left="0" w:right="0" w:firstLine="0"/>
        <w:jc w:val="left"/>
        <w:rPr>
          <w:rFonts w:hint="eastAsia"/>
          <w:b w:val="0"/>
          <w:bCs/>
          <w:i w:val="0"/>
          <w:iCs/>
          <w:color w:val="auto"/>
          <w:sz w:val="30"/>
          <w:szCs w:val="30"/>
          <w:vertAlign w:val="baseline"/>
        </w:rPr>
      </w:pPr>
    </w:p>
    <w:p w14:paraId="4575A044">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So in the Text, freely, his free favour.</w:t>
      </w:r>
    </w:p>
    <w:p w14:paraId="29349E22">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如经文所说，白白地，祂的白白恩宠。</w:t>
      </w:r>
    </w:p>
    <w:p w14:paraId="33B62190">
      <w:pPr>
        <w:spacing w:after="0" w:line="259" w:lineRule="auto"/>
        <w:ind w:left="0" w:right="0" w:firstLine="0"/>
        <w:jc w:val="left"/>
        <w:rPr>
          <w:rFonts w:hint="eastAsia"/>
          <w:b w:val="0"/>
          <w:bCs/>
          <w:i w:val="0"/>
          <w:iCs/>
          <w:color w:val="auto"/>
          <w:sz w:val="30"/>
          <w:szCs w:val="30"/>
          <w:vertAlign w:val="baseline"/>
        </w:rPr>
      </w:pPr>
    </w:p>
    <w:p w14:paraId="3606663D">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The grace of God in justification appears as it were, by these degrees: 1. In that God does not pursue his right against us and our sins, according to that rigour that his Law might have been taken in, and his revenging justice might have extended itself to; but he left room for some reconciliation.</w:t>
      </w:r>
    </w:p>
    <w:p w14:paraId="39F34A09">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神在称义中的恩典可以说是通过这些程度表现出来的：1. 神没有按照祂的律法可能被理解的那种严厉，以及祂报应的公义可能延伸的程度，追究祂对我们和我们罪的权利；而是为某种和解留下了空间。</w:t>
      </w:r>
    </w:p>
    <w:p w14:paraId="46ED8E31">
      <w:pPr>
        <w:spacing w:after="0" w:line="259" w:lineRule="auto"/>
        <w:ind w:left="0" w:right="0" w:firstLine="0"/>
        <w:jc w:val="left"/>
        <w:rPr>
          <w:rFonts w:hint="eastAsia"/>
          <w:b w:val="0"/>
          <w:bCs/>
          <w:i w:val="0"/>
          <w:iCs/>
          <w:color w:val="auto"/>
          <w:sz w:val="30"/>
          <w:szCs w:val="30"/>
          <w:vertAlign w:val="baseline"/>
        </w:rPr>
      </w:pPr>
    </w:p>
    <w:p w14:paraId="2A49415E">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 In that being the offended party himself, yet of his own good-will he invented, appointed or ordered, and revealed both the manner and the means of this reconciliation.</w:t>
      </w:r>
    </w:p>
    <w:p w14:paraId="37D4EE13">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 在祂自己作为被冒犯的一方，却出于祂自己的善意，发明、任命或命令，并揭示了这种和解的方式和手段。</w:t>
      </w:r>
    </w:p>
    <w:p w14:paraId="5667FEAA">
      <w:pPr>
        <w:spacing w:after="0" w:line="259" w:lineRule="auto"/>
        <w:ind w:left="0" w:right="0" w:firstLine="0"/>
        <w:jc w:val="left"/>
        <w:rPr>
          <w:rFonts w:hint="eastAsia"/>
          <w:b w:val="0"/>
          <w:bCs/>
          <w:i w:val="0"/>
          <w:iCs/>
          <w:color w:val="auto"/>
          <w:sz w:val="30"/>
          <w:szCs w:val="30"/>
          <w:vertAlign w:val="baseline"/>
        </w:rPr>
      </w:pPr>
    </w:p>
    <w:p w14:paraId="24207432">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3. In that he did not 241spare his only begotten son for procuring this reconciliation.</w:t>
      </w:r>
    </w:p>
    <w:p w14:paraId="10E9F21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3. 在祂为了获得这种和解，没有241顾惜祂的独生子。</w:t>
      </w:r>
    </w:p>
    <w:p w14:paraId="604A6311">
      <w:pPr>
        <w:spacing w:after="0" w:line="259" w:lineRule="auto"/>
        <w:ind w:left="0" w:right="0" w:firstLine="0"/>
        <w:jc w:val="left"/>
        <w:rPr>
          <w:rFonts w:hint="eastAsia"/>
          <w:b w:val="0"/>
          <w:bCs/>
          <w:i w:val="0"/>
          <w:iCs/>
          <w:color w:val="auto"/>
          <w:sz w:val="30"/>
          <w:szCs w:val="30"/>
          <w:vertAlign w:val="baseline"/>
        </w:rPr>
      </w:pPr>
    </w:p>
    <w:p w14:paraId="045109CA">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4. That without any merits or worth of ours, he ingrafts us into his Son and our Lord Jesus Christ, and so makes us partakers of that 242reconciliation which is in him.</w:t>
      </w:r>
    </w:p>
    <w:p w14:paraId="5EB80A57">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4. 在没有我们任何功劳或价值的情况下，祂将我们嫁接到祂的儿子和我们的主耶稣基督里，因此使我们成为在祂里面的那242和解的分享者。</w:t>
      </w:r>
    </w:p>
    <w:p w14:paraId="416550B7">
      <w:pPr>
        <w:spacing w:after="0" w:line="259" w:lineRule="auto"/>
        <w:ind w:left="0" w:right="0" w:firstLine="0"/>
        <w:jc w:val="left"/>
        <w:rPr>
          <w:rFonts w:hint="eastAsia"/>
          <w:b w:val="0"/>
          <w:bCs/>
          <w:i w:val="0"/>
          <w:iCs/>
          <w:color w:val="auto"/>
          <w:sz w:val="30"/>
          <w:szCs w:val="30"/>
          <w:vertAlign w:val="baseline"/>
        </w:rPr>
      </w:pPr>
    </w:p>
    <w:p w14:paraId="46A97CD3">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This was altogether necessary, that our justification might be of free favour.</w:t>
      </w:r>
    </w:p>
    <w:p w14:paraId="5CB928DE">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这完全是必要的，使我们的称义可能是出于白白的恩惠。</w:t>
      </w:r>
    </w:p>
    <w:p w14:paraId="4AC6C7D2">
      <w:pPr>
        <w:spacing w:after="0" w:line="259" w:lineRule="auto"/>
        <w:ind w:left="0" w:right="0" w:firstLine="0"/>
        <w:jc w:val="left"/>
        <w:rPr>
          <w:rFonts w:hint="eastAsia"/>
          <w:b w:val="0"/>
          <w:bCs/>
          <w:i w:val="0"/>
          <w:iCs/>
          <w:color w:val="auto"/>
          <w:sz w:val="30"/>
          <w:szCs w:val="30"/>
          <w:vertAlign w:val="baseline"/>
        </w:rPr>
      </w:pPr>
    </w:p>
    <w:p w14:paraId="3E4A1164">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1. Because it was impossible for the laws and the 243righteousness of them to justify sinners, Rom 8.3-4.</w:t>
      </w:r>
    </w:p>
    <w:p w14:paraId="3F6C5C91">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理由1. 因为律法和243它们的义不可能称罪人为义，罗马书8.3-4。</w:t>
      </w:r>
    </w:p>
    <w:p w14:paraId="6DA3453A">
      <w:pPr>
        <w:spacing w:after="0" w:line="259" w:lineRule="auto"/>
        <w:ind w:left="0" w:right="0" w:firstLine="0"/>
        <w:jc w:val="left"/>
        <w:rPr>
          <w:rFonts w:hint="eastAsia"/>
          <w:b w:val="0"/>
          <w:bCs/>
          <w:i w:val="0"/>
          <w:iCs/>
          <w:color w:val="auto"/>
          <w:sz w:val="30"/>
          <w:szCs w:val="30"/>
          <w:vertAlign w:val="baseline"/>
        </w:rPr>
      </w:pPr>
    </w:p>
    <w:p w14:paraId="559116DA">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2. Because in the justification of a sinner there is remission or pardon of sin; and all pardon is of free favour.</w:t>
      </w:r>
    </w:p>
    <w:p w14:paraId="40416357">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理由2. 因为在罪人的称义中有赦免或宽恕罪；所有的宽恕都是出于白白的恩惠。</w:t>
      </w:r>
    </w:p>
    <w:p w14:paraId="406D7B4F">
      <w:pPr>
        <w:spacing w:after="0" w:line="259" w:lineRule="auto"/>
        <w:ind w:left="0" w:right="0" w:firstLine="0"/>
        <w:jc w:val="left"/>
        <w:rPr>
          <w:rFonts w:hint="eastAsia"/>
          <w:b w:val="0"/>
          <w:bCs/>
          <w:i w:val="0"/>
          <w:iCs/>
          <w:color w:val="auto"/>
          <w:sz w:val="30"/>
          <w:szCs w:val="30"/>
          <w:vertAlign w:val="baseline"/>
        </w:rPr>
      </w:pPr>
    </w:p>
    <w:p w14:paraId="475603F9">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[158]</w:t>
      </w:r>
    </w:p>
    <w:p w14:paraId="73EC2F4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[158]</w:t>
      </w:r>
    </w:p>
    <w:p w14:paraId="52F548D8">
      <w:pPr>
        <w:spacing w:after="0" w:line="259" w:lineRule="auto"/>
        <w:ind w:left="0" w:right="0" w:firstLine="0"/>
        <w:jc w:val="left"/>
        <w:rPr>
          <w:rFonts w:hint="eastAsia"/>
          <w:b w:val="0"/>
          <w:bCs/>
          <w:i w:val="0"/>
          <w:iCs/>
          <w:color w:val="auto"/>
          <w:sz w:val="30"/>
          <w:szCs w:val="30"/>
          <w:vertAlign w:val="baseline"/>
        </w:rPr>
      </w:pPr>
    </w:p>
    <w:p w14:paraId="39B827B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3. Because in justification there is a free Donation of righteousness, and of life eternal, which to sinners cannot be done except with special grace and favour.</w:t>
      </w:r>
    </w:p>
    <w:p w14:paraId="3BB48757">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理由3. 因为在称义中有义和永生的白白赐予，这对罪人来说不能没有特殊的恩典和恩惠而完成。</w:t>
      </w:r>
    </w:p>
    <w:p w14:paraId="33C7771C">
      <w:pPr>
        <w:spacing w:after="0" w:line="259" w:lineRule="auto"/>
        <w:ind w:left="0" w:right="0" w:firstLine="0"/>
        <w:jc w:val="left"/>
        <w:rPr>
          <w:rFonts w:hint="eastAsia"/>
          <w:b w:val="0"/>
          <w:bCs/>
          <w:i w:val="0"/>
          <w:iCs/>
          <w:color w:val="auto"/>
          <w:sz w:val="30"/>
          <w:szCs w:val="30"/>
          <w:vertAlign w:val="baseline"/>
        </w:rPr>
      </w:pPr>
    </w:p>
    <w:p w14:paraId="306EFC6F">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The satisfaction made by Christ for us, does not withstand the freeness of this favour of justification; this is because it was of free favour and grace that Christ himself was given to us, and by his calling was appointed to this satisfaction for us; and of his own free grace he also accepted that calling.</w:t>
      </w:r>
    </w:p>
    <w:p w14:paraId="22FE8C0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基督为我们所作的满足，并不妨碍这种称义恩惠的白白；这是因为基督自己被赐给我们，并通过祂的呼召被任命为我们作这种满足，都是出于白白的恩惠和恩典；而且祂自己也是出于祂自己的白白恩典接受了那呼召。</w:t>
      </w:r>
    </w:p>
    <w:p w14:paraId="3A02F864">
      <w:pPr>
        <w:spacing w:after="0" w:line="259" w:lineRule="auto"/>
        <w:ind w:left="0" w:right="0" w:firstLine="0"/>
        <w:jc w:val="left"/>
        <w:rPr>
          <w:rFonts w:hint="eastAsia"/>
          <w:b w:val="0"/>
          <w:bCs/>
          <w:i w:val="0"/>
          <w:iCs/>
          <w:color w:val="auto"/>
          <w:sz w:val="30"/>
          <w:szCs w:val="30"/>
          <w:vertAlign w:val="baseline"/>
        </w:rPr>
      </w:pPr>
    </w:p>
    <w:p w14:paraId="5A23E63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Use 1. Of Refutation: against Papists and many others who would have our justification depend on our Works; yet everywhere by the Apostle, our works are opposed to this Free grace in our justification.</w:t>
      </w:r>
    </w:p>
    <w:p w14:paraId="231518BB">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用途1. 驳斥：反对罗马天主教徒和许多其他人，他们想要我们的称义依赖于我们的行为；然而使徒在各处都将我们的行为与我们称义中的这种白白恩典对立起来。</w:t>
      </w:r>
    </w:p>
    <w:p w14:paraId="7F36B979">
      <w:pPr>
        <w:spacing w:after="0" w:line="259" w:lineRule="auto"/>
        <w:ind w:left="0" w:right="0" w:firstLine="0"/>
        <w:jc w:val="left"/>
        <w:rPr>
          <w:rFonts w:hint="eastAsia"/>
          <w:b w:val="0"/>
          <w:bCs/>
          <w:i w:val="0"/>
          <w:iCs/>
          <w:color w:val="auto"/>
          <w:sz w:val="30"/>
          <w:szCs w:val="30"/>
          <w:vertAlign w:val="baseline"/>
        </w:rPr>
      </w:pPr>
    </w:p>
    <w:p w14:paraId="45C43AB4">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Use 2. Of Consolation: to believers and repenters, against all those shakings of mind which they may feel (or can feel) from their own unworthiness that their consciences tell them of; it consoles because our whole justification hangs on the free favour or grace of God, and not upon our own worth or merits.</w:t>
      </w:r>
    </w:p>
    <w:p w14:paraId="0B329026">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用途2. 安慰：给信徒和悔改者，针对他们可能感受到（或能感受到）的所有心灵动摇，这些动摇来自他们自己的不配，他们的良心告诉他们这一点；它安慰人，因为我们的整个称义悬挂在神的白白恩惠或恩典上，而不是在我们自己的价值或功劳上。</w:t>
      </w:r>
    </w:p>
    <w:p w14:paraId="3D00B766">
      <w:pPr>
        <w:spacing w:after="0" w:line="259" w:lineRule="auto"/>
        <w:ind w:left="0" w:right="0" w:firstLine="0"/>
        <w:jc w:val="left"/>
        <w:rPr>
          <w:rFonts w:hint="eastAsia"/>
          <w:b w:val="0"/>
          <w:bCs/>
          <w:i w:val="0"/>
          <w:iCs/>
          <w:color w:val="auto"/>
          <w:sz w:val="30"/>
          <w:szCs w:val="30"/>
          <w:vertAlign w:val="baseline"/>
        </w:rPr>
      </w:pPr>
    </w:p>
    <w:p w14:paraId="60648BA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Use 3. Of Exhortation: 1. That we always flee to the Free-grace of God, as the only garrison of our souls.</w:t>
      </w:r>
    </w:p>
    <w:p w14:paraId="1E46F513">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用途3. 劝勉：1. 我们要始终逃向神的白白恩典，作为我们灵魂唯一的庇护。</w:t>
      </w:r>
    </w:p>
    <w:p w14:paraId="3684B439">
      <w:pPr>
        <w:spacing w:after="0" w:line="259" w:lineRule="auto"/>
        <w:ind w:left="0" w:right="0" w:firstLine="0"/>
        <w:jc w:val="left"/>
        <w:rPr>
          <w:rFonts w:hint="eastAsia"/>
          <w:b w:val="0"/>
          <w:bCs/>
          <w:i w:val="0"/>
          <w:iCs/>
          <w:color w:val="auto"/>
          <w:sz w:val="30"/>
          <w:szCs w:val="30"/>
          <w:vertAlign w:val="baseline"/>
        </w:rPr>
      </w:pPr>
    </w:p>
    <w:p w14:paraId="055CF5CA">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 That from admiration of this grace of God, we always study 244to be thankful to God.</w:t>
      </w:r>
    </w:p>
    <w:p w14:paraId="7A311332">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 从对神这恩典的钦佩中，我们要始终努力244向神感恩。</w:t>
      </w:r>
    </w:p>
    <w:p w14:paraId="7465937B">
      <w:pPr>
        <w:spacing w:after="0" w:line="259" w:lineRule="auto"/>
        <w:ind w:left="0" w:right="0" w:firstLine="0"/>
        <w:jc w:val="left"/>
        <w:rPr>
          <w:rFonts w:hint="eastAsia"/>
          <w:b w:val="0"/>
          <w:bCs/>
          <w:i w:val="0"/>
          <w:iCs/>
          <w:color w:val="auto"/>
          <w:sz w:val="30"/>
          <w:szCs w:val="30"/>
          <w:vertAlign w:val="baseline"/>
        </w:rPr>
      </w:pPr>
    </w:p>
    <w:p w14:paraId="1ED88EBD">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Doctrine 3. The obedience of Jesus Christ imputed to us, or given to us, and so accounted as ours, justifies or makes us righteous, and it is the foundation of all our righteousness.</w:t>
      </w:r>
    </w:p>
    <w:p w14:paraId="7FE7D6B3">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教义3. 耶稣基督的顺服被归算给我们，或赐给我们，因此被算为我们的，使我们称义或使我们成为义，它是我们所有义的基础。</w:t>
      </w:r>
    </w:p>
    <w:p w14:paraId="125326F1">
      <w:pPr>
        <w:spacing w:after="0" w:line="259" w:lineRule="auto"/>
        <w:ind w:left="0" w:right="0" w:firstLine="0"/>
        <w:jc w:val="left"/>
        <w:rPr>
          <w:rFonts w:hint="eastAsia"/>
          <w:b w:val="0"/>
          <w:bCs/>
          <w:i w:val="0"/>
          <w:iCs/>
          <w:color w:val="auto"/>
          <w:sz w:val="30"/>
          <w:szCs w:val="30"/>
          <w:vertAlign w:val="baseline"/>
        </w:rPr>
      </w:pPr>
    </w:p>
    <w:p w14:paraId="4BE1DE41">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245It is in the Text, by the redemption made by Jesus Christ.</w:t>
      </w:r>
    </w:p>
    <w:p w14:paraId="4052F4B5">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245它在经文中，通过耶稣基督所作的救赎。</w:t>
      </w:r>
    </w:p>
    <w:p w14:paraId="495440B7">
      <w:pPr>
        <w:spacing w:after="0" w:line="259" w:lineRule="auto"/>
        <w:ind w:left="0" w:right="0" w:firstLine="0"/>
        <w:jc w:val="left"/>
        <w:rPr>
          <w:rFonts w:hint="eastAsia"/>
          <w:b w:val="0"/>
          <w:bCs/>
          <w:i w:val="0"/>
          <w:iCs/>
          <w:color w:val="auto"/>
          <w:sz w:val="30"/>
          <w:szCs w:val="30"/>
          <w:vertAlign w:val="baseline"/>
        </w:rPr>
      </w:pPr>
    </w:p>
    <w:p w14:paraId="26B866C7">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1. For he that is justified by the Redemption of another, such as by paying a ransom — that price is conceived as it were, to be paid for the one who is redeemed.</w:t>
      </w:r>
    </w:p>
    <w:p w14:paraId="45F10650">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1. 因为那通过另一位的救赎而称义的人，例如通过支付赎金——那价格可以说是为被救赎的人而支付的。</w:t>
      </w:r>
    </w:p>
    <w:p w14:paraId="356EC133">
      <w:pPr>
        <w:spacing w:after="0" w:line="259" w:lineRule="auto"/>
        <w:ind w:left="0" w:right="0" w:firstLine="0"/>
        <w:jc w:val="left"/>
        <w:rPr>
          <w:rFonts w:hint="eastAsia"/>
          <w:b w:val="0"/>
          <w:bCs/>
          <w:i w:val="0"/>
          <w:iCs/>
          <w:color w:val="auto"/>
          <w:sz w:val="30"/>
          <w:szCs w:val="30"/>
          <w:vertAlign w:val="baseline"/>
        </w:rPr>
      </w:pPr>
    </w:p>
    <w:p w14:paraId="7C194930">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 If Christ is the pacification in our justification when we please God, as it is in the Text, then we please him for something which Christ has [159] performed for our good.</w:t>
      </w:r>
    </w:p>
    <w:p w14:paraId="1CCBD41E">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 如果基督是我们称义中的平息，当我们取悦神时，如经文所说，那么我们因基督为我们的益处所[159]成就的某事而取悦祂。</w:t>
      </w:r>
    </w:p>
    <w:p w14:paraId="4710DEDB">
      <w:pPr>
        <w:spacing w:after="0" w:line="259" w:lineRule="auto"/>
        <w:ind w:left="0" w:right="0" w:firstLine="0"/>
        <w:jc w:val="left"/>
        <w:rPr>
          <w:rFonts w:hint="eastAsia"/>
          <w:b w:val="0"/>
          <w:bCs/>
          <w:i w:val="0"/>
          <w:iCs/>
          <w:color w:val="auto"/>
          <w:sz w:val="30"/>
          <w:szCs w:val="30"/>
          <w:vertAlign w:val="baseline"/>
        </w:rPr>
      </w:pPr>
    </w:p>
    <w:p w14:paraId="1883DC3E">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3. If Faith justifies, as it is related to Christ and the shedding of his blood, then there is something in his blood thus shed, or in his obedience unto death, by virtue of which we are justified.</w:t>
      </w:r>
    </w:p>
    <w:p w14:paraId="36AF2798">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3. 如果信心使人称义，因为它与基督和祂流血有关，那么在祂所流的血中，或在祂至死的顺服中，必有使我们称义的功效。</w:t>
      </w:r>
    </w:p>
    <w:p w14:paraId="2B09A634">
      <w:pPr>
        <w:spacing w:after="0" w:line="259" w:lineRule="auto"/>
        <w:ind w:left="0" w:right="0" w:firstLine="0"/>
        <w:jc w:val="left"/>
        <w:rPr>
          <w:rFonts w:hint="eastAsia"/>
          <w:b w:val="0"/>
          <w:bCs/>
          <w:i w:val="0"/>
          <w:iCs/>
          <w:color w:val="auto"/>
          <w:sz w:val="30"/>
          <w:szCs w:val="30"/>
          <w:vertAlign w:val="baseline"/>
        </w:rPr>
      </w:pPr>
    </w:p>
    <w:p w14:paraId="00AEE999">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Now the obedience of Christ in respect to our justification holds two places.</w:t>
      </w:r>
    </w:p>
    <w:p w14:paraId="735E76B0">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现在基督的顺服在我们称义方面占据两个位置。</w:t>
      </w:r>
    </w:p>
    <w:p w14:paraId="149676D2">
      <w:pPr>
        <w:spacing w:after="0" w:line="259" w:lineRule="auto"/>
        <w:ind w:left="0" w:right="0" w:firstLine="0"/>
        <w:jc w:val="left"/>
        <w:rPr>
          <w:rFonts w:hint="eastAsia"/>
          <w:b w:val="0"/>
          <w:bCs/>
          <w:i w:val="0"/>
          <w:iCs/>
          <w:color w:val="auto"/>
          <w:sz w:val="30"/>
          <w:szCs w:val="30"/>
          <w:vertAlign w:val="baseline"/>
        </w:rPr>
      </w:pPr>
    </w:p>
    <w:p w14:paraId="5F97DF60">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1. The place of a meriting cause which obtains it for us, because it was the means that God's justice required to be performed to God, before his grace could justify us.</w:t>
      </w:r>
    </w:p>
    <w:p w14:paraId="5907AA5E">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1. 功德原因的位置，为我们取得它，因为它是神的公义要求向神履行的手段，然后祂的恩典才能称我们为义。</w:t>
      </w:r>
    </w:p>
    <w:p w14:paraId="2592C899">
      <w:pPr>
        <w:spacing w:after="0" w:line="259" w:lineRule="auto"/>
        <w:ind w:left="0" w:right="0" w:firstLine="0"/>
        <w:jc w:val="left"/>
        <w:rPr>
          <w:rFonts w:hint="eastAsia"/>
          <w:b w:val="0"/>
          <w:bCs/>
          <w:i w:val="0"/>
          <w:iCs/>
          <w:color w:val="auto"/>
          <w:sz w:val="30"/>
          <w:szCs w:val="30"/>
          <w:vertAlign w:val="baseline"/>
        </w:rPr>
      </w:pPr>
    </w:p>
    <w:p w14:paraId="6BD6A8AA">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 The place of a formal cause in as much as it is accepted and taken as ours, being given to us as a free gift; and so it is made ours indeed, in that we are looked on by God as truly clothed with it, when he pronounces the sentence of our justification.</w:t>
      </w:r>
    </w:p>
    <w:p w14:paraId="29BE9E7B">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2. 形式原因的位置，因为它被接受并视为我们的，作为免费礼物赐给我们；因此它确实成为我们的，在于当神宣告我们称义的判决时，我们被神看作真正披戴它的人。</w:t>
      </w:r>
    </w:p>
    <w:p w14:paraId="13E6DAE8">
      <w:pPr>
        <w:spacing w:after="0" w:line="259" w:lineRule="auto"/>
        <w:ind w:left="0" w:right="0" w:firstLine="0"/>
        <w:jc w:val="left"/>
        <w:rPr>
          <w:rFonts w:hint="eastAsia"/>
          <w:b w:val="0"/>
          <w:bCs/>
          <w:i w:val="0"/>
          <w:iCs/>
          <w:color w:val="auto"/>
          <w:sz w:val="30"/>
          <w:szCs w:val="30"/>
          <w:vertAlign w:val="baseline"/>
        </w:rPr>
      </w:pPr>
    </w:p>
    <w:p w14:paraId="3D41C15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This is the source of that phrase of the Apostle, Not having my own righteousness, but that which is Christ's, Phil. 3.9.</w:t>
      </w:r>
    </w:p>
    <w:p w14:paraId="3D306C7B">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这是使徒那句话的来源，不是有自己因律法而得的义，乃是有基督的义，腓立比书3.9。</w:t>
      </w:r>
    </w:p>
    <w:p w14:paraId="51678D93">
      <w:pPr>
        <w:spacing w:after="0" w:line="259" w:lineRule="auto"/>
        <w:ind w:left="0" w:right="0" w:firstLine="0"/>
        <w:jc w:val="left"/>
        <w:rPr>
          <w:rFonts w:hint="eastAsia"/>
          <w:b w:val="0"/>
          <w:bCs/>
          <w:i w:val="0"/>
          <w:iCs/>
          <w:color w:val="auto"/>
          <w:sz w:val="30"/>
          <w:szCs w:val="30"/>
          <w:vertAlign w:val="baseline"/>
        </w:rPr>
      </w:pPr>
    </w:p>
    <w:p w14:paraId="491FF159">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1. Because this is most agreeable both to the justice and mercy of God, jointly.</w:t>
      </w:r>
    </w:p>
    <w:p w14:paraId="3D6C8AA7">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理由1. 因为这最符合神的公义和怜悯，共同地。</w:t>
      </w:r>
    </w:p>
    <w:p w14:paraId="0F984114">
      <w:pPr>
        <w:spacing w:after="0" w:line="259" w:lineRule="auto"/>
        <w:ind w:left="0" w:right="0" w:firstLine="0"/>
        <w:jc w:val="left"/>
        <w:rPr>
          <w:rFonts w:hint="eastAsia"/>
          <w:b w:val="0"/>
          <w:bCs/>
          <w:i w:val="0"/>
          <w:iCs/>
          <w:color w:val="auto"/>
          <w:sz w:val="30"/>
          <w:szCs w:val="30"/>
          <w:vertAlign w:val="baseline"/>
        </w:rPr>
      </w:pPr>
    </w:p>
    <w:p w14:paraId="3F82B845">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For if our justification had stood in the bare remission of sin, without the imputation of a sufficient righteousness, or obedience, to satisfy his justice, then only God's mercy and favour would have had a place in this business; there would have been no regard to the justice of God, that satisfaction might be made of it.</w:t>
      </w:r>
    </w:p>
    <w:p w14:paraId="66C5096A">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因为如果我们的称义只在于单纯的罪的赦免，没有充分义或顺服的归算来满足祂的公义，那么在这事上只有神的怜悯和恩惠会有地位；不会有对神公义的考虑，以至于可以为它作出满足。</w:t>
      </w:r>
    </w:p>
    <w:p w14:paraId="2D6EDB59">
      <w:pPr>
        <w:spacing w:after="0" w:line="259" w:lineRule="auto"/>
        <w:ind w:left="0" w:right="0" w:firstLine="0"/>
        <w:jc w:val="left"/>
        <w:rPr>
          <w:rFonts w:hint="eastAsia"/>
          <w:b w:val="0"/>
          <w:bCs/>
          <w:i w:val="0"/>
          <w:iCs/>
          <w:color w:val="auto"/>
          <w:sz w:val="30"/>
          <w:szCs w:val="30"/>
          <w:vertAlign w:val="baseline"/>
        </w:rPr>
      </w:pPr>
    </w:p>
    <w:p w14:paraId="713AA6F7">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2. Because if we had been pronounced just, without any imputation of a satisfying righteousness, or obedience performed, then there could not have been any just ground for such a sentence — namely, that anyone should be pronounced just, who was in no way just, either by his own inherent justice or righteousness; or by another's justification freely given to him.</w:t>
      </w:r>
    </w:p>
    <w:p w14:paraId="613C5850">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理由2. 因为如果我们被宣告为义，没有任何满足义的归算，或所履行的顺服，那么对于这样的判决就没有任何公正的基础——即，任何人应该被宣告为义，而他在任何方面都不是义的，无论是通过他自己内在的公义或义；或通过另一位的称义白白地赐给他。</w:t>
      </w:r>
    </w:p>
    <w:p w14:paraId="5A0A91F6">
      <w:pPr>
        <w:spacing w:after="0" w:line="259" w:lineRule="auto"/>
        <w:ind w:left="0" w:right="0" w:firstLine="0"/>
        <w:jc w:val="left"/>
        <w:rPr>
          <w:rFonts w:hint="eastAsia"/>
          <w:b w:val="0"/>
          <w:bCs/>
          <w:i w:val="0"/>
          <w:iCs/>
          <w:color w:val="auto"/>
          <w:sz w:val="30"/>
          <w:szCs w:val="30"/>
          <w:vertAlign w:val="baseline"/>
        </w:rPr>
      </w:pPr>
    </w:p>
    <w:p w14:paraId="5D9CAA67">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3. Because by this means we have in some manner a divine righteousness, or the righteousness of God himself; namely, that which Christ, who is God, performed for us as God-man in one person (not the essential righteousness of God, as Soliander dreamed).</w:t>
      </w:r>
    </w:p>
    <w:p w14:paraId="6D5CF297">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理由3. 因为通过这种方式，我们在某种程度上拥有一种神圣的义，或神自己的义；即，基督作为神，作为一个位格中的神人为我们所成就的（不是如索利安德所梦想的神本质的义）。</w:t>
      </w:r>
    </w:p>
    <w:p w14:paraId="2AC69CA1">
      <w:pPr>
        <w:spacing w:after="0" w:line="259" w:lineRule="auto"/>
        <w:ind w:left="0" w:right="0" w:firstLine="0"/>
        <w:jc w:val="left"/>
        <w:rPr>
          <w:rFonts w:hint="eastAsia"/>
          <w:b w:val="0"/>
          <w:bCs/>
          <w:i w:val="0"/>
          <w:iCs/>
          <w:color w:val="auto"/>
          <w:sz w:val="30"/>
          <w:szCs w:val="30"/>
          <w:vertAlign w:val="baseline"/>
        </w:rPr>
      </w:pPr>
    </w:p>
    <w:p w14:paraId="66CD1BFF">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We may therefore rely on this, and with greater confidence appear before God, and because of it hope for all divine and good things at the hands of God.</w:t>
      </w:r>
    </w:p>
    <w:p w14:paraId="087AD36E">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因此，我们可以依靠这一点，并以更大的信心在神面前出现，并因此希望从神手中得到所有神圣和美好的事物。</w:t>
      </w:r>
    </w:p>
    <w:p w14:paraId="774E7158">
      <w:pPr>
        <w:spacing w:after="0" w:line="259" w:lineRule="auto"/>
        <w:ind w:left="0" w:right="0" w:firstLine="0"/>
        <w:jc w:val="left"/>
        <w:rPr>
          <w:rFonts w:hint="eastAsia"/>
          <w:b w:val="0"/>
          <w:bCs/>
          <w:i w:val="0"/>
          <w:iCs/>
          <w:color w:val="auto"/>
          <w:sz w:val="30"/>
          <w:szCs w:val="30"/>
          <w:vertAlign w:val="baseline"/>
        </w:rPr>
      </w:pPr>
    </w:p>
    <w:p w14:paraId="0028E504">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4. Because in this manner we more own our salvation as wrought by Christ.</w:t>
      </w:r>
    </w:p>
    <w:p w14:paraId="4D170E50">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理由4. 因为通过这种方式，我们更多地承认我们的救恩是由基督成就的。</w:t>
      </w:r>
    </w:p>
    <w:p w14:paraId="1D126D8E">
      <w:pPr>
        <w:spacing w:after="0" w:line="259" w:lineRule="auto"/>
        <w:ind w:left="0" w:right="0" w:firstLine="0"/>
        <w:jc w:val="left"/>
        <w:rPr>
          <w:rFonts w:hint="eastAsia"/>
          <w:b w:val="0"/>
          <w:bCs/>
          <w:i w:val="0"/>
          <w:iCs/>
          <w:color w:val="auto"/>
          <w:sz w:val="30"/>
          <w:szCs w:val="30"/>
          <w:vertAlign w:val="baseline"/>
        </w:rPr>
      </w:pPr>
    </w:p>
    <w:p w14:paraId="4E552D06">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Use 1. Of Refutation: against Papists, Anabaptists, Remonstrants or Arminians, and almost all Sects and Sectarians, who all agree in this error: that our justification depends on our works, and is not to be sought by the imputation of Christ's righteousness to us, or accounting his obedience as ours.</w:t>
      </w:r>
    </w:p>
    <w:p w14:paraId="1602C90C">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用途1. 驳斥：反对罗马天主教徒、再洗礼派、抗辩派或阿民念派，以及几乎所有的宗派和派别，他们都在这个错误上达成一致：我们的称义依赖于我们的行为，而不是通过基督的义归算给我们，或将祂的顺服视为我们的来寻求。</w:t>
      </w:r>
    </w:p>
    <w:p w14:paraId="7BF8AF23">
      <w:pPr>
        <w:spacing w:after="0" w:line="259" w:lineRule="auto"/>
        <w:ind w:left="0" w:right="0" w:firstLine="0"/>
        <w:jc w:val="left"/>
        <w:rPr>
          <w:rFonts w:hint="eastAsia"/>
          <w:b w:val="0"/>
          <w:bCs/>
          <w:i w:val="0"/>
          <w:iCs/>
          <w:color w:val="auto"/>
          <w:sz w:val="30"/>
          <w:szCs w:val="30"/>
          <w:vertAlign w:val="baseline"/>
        </w:rPr>
      </w:pPr>
    </w:p>
    <w:p w14:paraId="575761B4">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Use 2. Of Exhortation: unto due thankfulness to Christ by whose Redemption or ransoming of us we are justified, and set free from sin and death (the wages of sin); and adjudged to life and glory above what any mere creature's righteousness could ever have deserved.</w:t>
      </w:r>
    </w:p>
    <w:p w14:paraId="583C86D9">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用途2. 劝勉：对基督应有的感恩，通过祂的救赎或赎回我们得以称义，从罪和死亡（罪的工价）中被释放；并被判给与生命和荣耀，超过任何纯粹受造物的义所能配得的。</w:t>
      </w:r>
    </w:p>
    <w:p w14:paraId="0EF4879E">
      <w:pPr>
        <w:spacing w:after="0" w:line="259" w:lineRule="auto"/>
        <w:ind w:left="0" w:right="0" w:firstLine="0"/>
        <w:jc w:val="left"/>
        <w:rPr>
          <w:rFonts w:hint="eastAsia"/>
          <w:b w:val="0"/>
          <w:bCs/>
          <w:i w:val="0"/>
          <w:iCs/>
          <w:color w:val="auto"/>
          <w:sz w:val="30"/>
          <w:szCs w:val="30"/>
          <w:vertAlign w:val="baseline"/>
        </w:rPr>
      </w:pPr>
    </w:p>
    <w:p w14:paraId="4CF58312">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Doctrine 4. The obedience of Jesus Christ is powerful for justifying us by being accepted and laid hold on by our Faith.</w:t>
      </w:r>
    </w:p>
    <w:p w14:paraId="42074EA9">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教义4. 耶稣基督的顺服通过被我们的信心接受和抓住，对我们称义有力。</w:t>
      </w:r>
    </w:p>
    <w:p w14:paraId="4F386FB5">
      <w:pPr>
        <w:spacing w:after="0" w:line="259" w:lineRule="auto"/>
        <w:ind w:left="0" w:right="0" w:firstLine="0"/>
        <w:jc w:val="left"/>
        <w:rPr>
          <w:rFonts w:hint="eastAsia"/>
          <w:b w:val="0"/>
          <w:bCs/>
          <w:i w:val="0"/>
          <w:iCs/>
          <w:color w:val="auto"/>
          <w:sz w:val="30"/>
          <w:szCs w:val="30"/>
          <w:vertAlign w:val="baseline"/>
        </w:rPr>
      </w:pPr>
    </w:p>
    <w:p w14:paraId="6862B202">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It is in the Text, Through Faith in his Blood.</w:t>
      </w:r>
    </w:p>
    <w:p w14:paraId="05CCFED3">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如经文所说，藉着信祂的血。</w:t>
      </w:r>
    </w:p>
    <w:p w14:paraId="636DBCD3">
      <w:pPr>
        <w:spacing w:after="0" w:line="259" w:lineRule="auto"/>
        <w:ind w:left="0" w:right="0" w:firstLine="0"/>
        <w:jc w:val="left"/>
        <w:rPr>
          <w:rFonts w:hint="eastAsia"/>
          <w:b w:val="0"/>
          <w:bCs/>
          <w:i w:val="0"/>
          <w:iCs/>
          <w:color w:val="auto"/>
          <w:sz w:val="30"/>
          <w:szCs w:val="30"/>
          <w:vertAlign w:val="baseline"/>
        </w:rPr>
      </w:pPr>
    </w:p>
    <w:p w14:paraId="595F4C5F">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1. The very nature and duty of Faith is to rely on Christ, or on the favour and mercy of God in Christ, for pardon of sins.</w:t>
      </w:r>
    </w:p>
    <w:p w14:paraId="05F759E8">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理由1. 信心的本质和责任就是依靠基督，或依靠神在基督里的恩宠和怜悯，以得罪的赦免。</w:t>
      </w:r>
    </w:p>
    <w:p w14:paraId="2742CBEE">
      <w:pPr>
        <w:spacing w:after="0" w:line="259" w:lineRule="auto"/>
        <w:ind w:left="0" w:right="0" w:firstLine="0"/>
        <w:jc w:val="left"/>
        <w:rPr>
          <w:rFonts w:hint="eastAsia"/>
          <w:b w:val="0"/>
          <w:bCs/>
          <w:i w:val="0"/>
          <w:iCs/>
          <w:color w:val="auto"/>
          <w:sz w:val="30"/>
          <w:szCs w:val="30"/>
          <w:vertAlign w:val="baseline"/>
        </w:rPr>
      </w:pPr>
    </w:p>
    <w:p w14:paraId="175744E2">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2. Because by Faith we are united to Christ, and ingrafted into him, so that we may be partakers of all the blessings that in him are prepared for men.</w:t>
      </w:r>
    </w:p>
    <w:p w14:paraId="32B07E4D">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理由2. 因为通过信心，我们与基督联合，并被嫁接到祂里面，以便我们可以成为在祂里面为人准备的所有祝福的分享者。</w:t>
      </w:r>
    </w:p>
    <w:p w14:paraId="5A6DD998">
      <w:pPr>
        <w:spacing w:after="0" w:line="259" w:lineRule="auto"/>
        <w:ind w:left="0" w:right="0" w:firstLine="0"/>
        <w:jc w:val="left"/>
        <w:rPr>
          <w:rFonts w:hint="eastAsia"/>
          <w:b w:val="0"/>
          <w:bCs/>
          <w:i w:val="0"/>
          <w:iCs/>
          <w:color w:val="auto"/>
          <w:sz w:val="30"/>
          <w:szCs w:val="30"/>
          <w:vertAlign w:val="baseline"/>
        </w:rPr>
      </w:pPr>
    </w:p>
    <w:p w14:paraId="0F2671A3">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Reason 3. Because Faith receives, lays hold on, and embraces all the promises of God, and the things [161] contained, offered, or proposed in them, among which pardon of sins and justification in Christ have a chief place.</w:t>
      </w:r>
    </w:p>
    <w:p w14:paraId="16DC2A2D">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理由3. 因为信心接受、抓住并拥抱神的所有应许，以及其中[161]所包含、提供或提议的事物，其中罪的赦免和在基督里的称义占有首要地位。</w:t>
      </w:r>
    </w:p>
    <w:p w14:paraId="6E991F39">
      <w:pPr>
        <w:spacing w:after="0" w:line="259" w:lineRule="auto"/>
        <w:ind w:left="0" w:right="0" w:firstLine="0"/>
        <w:jc w:val="left"/>
        <w:rPr>
          <w:rFonts w:hint="eastAsia"/>
          <w:b w:val="0"/>
          <w:bCs/>
          <w:i w:val="0"/>
          <w:iCs/>
          <w:color w:val="auto"/>
          <w:sz w:val="30"/>
          <w:szCs w:val="30"/>
          <w:vertAlign w:val="baseline"/>
        </w:rPr>
      </w:pPr>
    </w:p>
    <w:p w14:paraId="26516B96">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Use. Of Direction: that it may be our only care in the business of our justification, to direct our Faith and confidence towards Christ, and to stir up and confirm it more and more, so that we may have firm 246 and abundant comfort from this.</w:t>
      </w:r>
    </w:p>
    <w:p w14:paraId="5A3B80A6">
      <w:pPr>
        <w:spacing w:after="0" w:line="259" w:lineRule="auto"/>
        <w:ind w:left="0" w:right="0" w:firstLine="0"/>
        <w:jc w:val="left"/>
        <w:rPr>
          <w:rFonts w:hint="eastAsia"/>
          <w:b w:val="0"/>
          <w:bCs/>
          <w:i w:val="0"/>
          <w:iCs/>
          <w:color w:val="auto"/>
          <w:sz w:val="30"/>
          <w:szCs w:val="30"/>
          <w:vertAlign w:val="baseline"/>
        </w:rPr>
      </w:pPr>
      <w:r>
        <w:rPr>
          <w:rFonts w:hint="eastAsia"/>
          <w:b w:val="0"/>
          <w:bCs/>
          <w:i w:val="0"/>
          <w:iCs/>
          <w:color w:val="auto"/>
          <w:sz w:val="30"/>
          <w:szCs w:val="30"/>
          <w:vertAlign w:val="baseline"/>
        </w:rPr>
        <w:t>用途. 指导：使我们在称义的事上唯一关心的是，将我们的信心和信任导向基督，并越来越多地激发和确认它，以便我们可以从中获得坚固246和丰富的安慰。</w:t>
      </w:r>
    </w:p>
    <w:p w14:paraId="47D38762">
      <w:pPr>
        <w:spacing w:after="0" w:line="259" w:lineRule="auto"/>
        <w:ind w:left="0" w:right="0" w:firstLine="0"/>
        <w:jc w:val="left"/>
        <w:rPr>
          <w:b w:val="0"/>
          <w:bCs/>
          <w:i w:val="0"/>
          <w:iCs/>
          <w:color w:val="auto"/>
          <w:sz w:val="30"/>
          <w:szCs w:val="30"/>
        </w:rPr>
      </w:pPr>
      <w:r>
        <w:rPr>
          <w:rFonts w:ascii="Arial" w:hAnsi="Arial" w:eastAsia="Arial" w:cs="Arial"/>
          <w:b w:val="0"/>
          <w:bCs/>
          <w:i w:val="0"/>
          <w:iCs/>
          <w:color w:val="auto"/>
          <w:sz w:val="30"/>
          <w:szCs w:val="30"/>
        </w:rPr>
        <w:t xml:space="preserve"> </w:t>
      </w:r>
    </w:p>
    <w:p w14:paraId="18FD84B5">
      <w:pPr>
        <w:pStyle w:val="5"/>
        <w:ind w:left="1650" w:right="1640"/>
      </w:pPr>
      <w:r>
        <w:t xml:space="preserve">The Twenty-fourth Lord’s Day </w:t>
      </w:r>
      <w:r>
        <w:rPr>
          <w:i/>
          <w:color w:val="4F81BD"/>
        </w:rPr>
        <w:t>James 2.22</w:t>
      </w:r>
    </w:p>
    <w:p w14:paraId="50D8DFE1">
      <w:pPr>
        <w:spacing w:after="7" w:line="255" w:lineRule="auto"/>
        <w:ind w:left="31" w:right="21"/>
        <w:jc w:val="center"/>
      </w:pPr>
      <w:r>
        <w:rPr>
          <w:b/>
          <w:i/>
          <w:color w:val="4F81BD"/>
          <w:sz w:val="39"/>
        </w:rPr>
        <w:t>Do you see how faith was wrought with his works, and by works, faith was made perfect?</w:t>
      </w:r>
    </w:p>
    <w:p w14:paraId="1ECC11B9">
      <w:pPr>
        <w:pStyle w:val="3"/>
        <w:bidi w:val="0"/>
        <w:rPr>
          <w:rFonts w:hint="eastAsia"/>
        </w:rPr>
      </w:pPr>
      <w:r>
        <w:rPr>
          <w:rFonts w:hint="eastAsia"/>
        </w:rPr>
        <w:t>第二十四个主日 雅各书2章22节</w:t>
      </w:r>
    </w:p>
    <w:p w14:paraId="506F3B56">
      <w:pPr>
        <w:spacing w:after="0" w:line="259" w:lineRule="auto"/>
        <w:ind w:left="0" w:right="0" w:firstLine="0"/>
        <w:jc w:val="left"/>
        <w:rPr>
          <w:rFonts w:hint="eastAsia"/>
        </w:rPr>
      </w:pPr>
    </w:p>
    <w:p w14:paraId="7F21AB25">
      <w:pPr>
        <w:spacing w:after="0" w:line="259" w:lineRule="auto"/>
        <w:ind w:left="0" w:right="0" w:firstLine="0"/>
        <w:jc w:val="left"/>
        <w:rPr>
          <w:rFonts w:hint="eastAsia"/>
        </w:rPr>
      </w:pPr>
      <w:r>
        <w:rPr>
          <w:rFonts w:hint="eastAsia"/>
        </w:rPr>
        <w:t>Do you see how faith was wrought with his works, and by works, faith was made perfect?</w:t>
      </w:r>
    </w:p>
    <w:p w14:paraId="22E90461">
      <w:pPr>
        <w:spacing w:after="0" w:line="259" w:lineRule="auto"/>
        <w:ind w:left="0" w:right="0" w:firstLine="0"/>
        <w:jc w:val="left"/>
        <w:rPr>
          <w:rFonts w:hint="eastAsia"/>
        </w:rPr>
      </w:pPr>
      <w:r>
        <w:rPr>
          <w:rFonts w:hint="eastAsia"/>
        </w:rPr>
        <w:t>你看到信心是怎样与他的行为一同工作，并且信心因着行为得以完全了吗？</w:t>
      </w:r>
    </w:p>
    <w:p w14:paraId="6CCCC45E">
      <w:pPr>
        <w:spacing w:after="0" w:line="259" w:lineRule="auto"/>
        <w:ind w:left="0" w:right="0" w:firstLine="0"/>
        <w:jc w:val="left"/>
        <w:rPr>
          <w:rFonts w:hint="eastAsia"/>
        </w:rPr>
      </w:pPr>
    </w:p>
    <w:p w14:paraId="4C8D35B7">
      <w:pPr>
        <w:spacing w:after="0" w:line="259" w:lineRule="auto"/>
        <w:ind w:left="0" w:right="0" w:firstLine="0"/>
        <w:jc w:val="left"/>
        <w:rPr>
          <w:rFonts w:hint="eastAsia"/>
        </w:rPr>
      </w:pPr>
      <w:r>
        <w:rPr>
          <w:rFonts w:hint="eastAsia"/>
        </w:rPr>
        <w:t>In these words is contained the conclusion of that disputation which James had against those who lack faith, that is, who are destitute of good works.</w:t>
      </w:r>
    </w:p>
    <w:p w14:paraId="6489D6B1">
      <w:pPr>
        <w:spacing w:after="0" w:line="259" w:lineRule="auto"/>
        <w:ind w:left="0" w:right="0" w:firstLine="0"/>
        <w:jc w:val="left"/>
        <w:rPr>
          <w:rFonts w:hint="eastAsia"/>
        </w:rPr>
      </w:pPr>
      <w:r>
        <w:rPr>
          <w:rFonts w:hint="eastAsia"/>
        </w:rPr>
        <w:t>在这些话中包含了雅各对那些缺乏信心，即缺乏好行为之人的辩论的结论。</w:t>
      </w:r>
    </w:p>
    <w:p w14:paraId="4F03107D">
      <w:pPr>
        <w:spacing w:after="0" w:line="259" w:lineRule="auto"/>
        <w:ind w:left="0" w:right="0" w:firstLine="0"/>
        <w:jc w:val="left"/>
        <w:rPr>
          <w:rFonts w:hint="eastAsia"/>
        </w:rPr>
      </w:pPr>
    </w:p>
    <w:p w14:paraId="7CEFD25C">
      <w:pPr>
        <w:spacing w:after="0" w:line="259" w:lineRule="auto"/>
        <w:ind w:left="0" w:right="0" w:firstLine="0"/>
        <w:jc w:val="left"/>
        <w:rPr>
          <w:rFonts w:hint="eastAsia"/>
        </w:rPr>
      </w:pPr>
      <w:r>
        <w:rPr>
          <w:rFonts w:hint="eastAsia"/>
        </w:rPr>
        <w:t>For the Apostle concludes that such Faith has no worth unto justification.</w:t>
      </w:r>
    </w:p>
    <w:p w14:paraId="13B91F0B">
      <w:pPr>
        <w:spacing w:after="0" w:line="259" w:lineRule="auto"/>
        <w:ind w:left="0" w:right="0" w:firstLine="0"/>
        <w:jc w:val="left"/>
        <w:rPr>
          <w:rFonts w:hint="eastAsia"/>
        </w:rPr>
      </w:pPr>
      <w:r>
        <w:rPr>
          <w:rFonts w:hint="eastAsia"/>
        </w:rPr>
        <w:t>因为使徒的结论是，这样的信心对称义毫无价值。</w:t>
      </w:r>
    </w:p>
    <w:p w14:paraId="4D2C7DDC">
      <w:pPr>
        <w:spacing w:after="0" w:line="259" w:lineRule="auto"/>
        <w:ind w:left="0" w:right="0" w:firstLine="0"/>
        <w:jc w:val="left"/>
        <w:rPr>
          <w:rFonts w:hint="eastAsia"/>
        </w:rPr>
      </w:pPr>
    </w:p>
    <w:p w14:paraId="2A7BB0B7">
      <w:pPr>
        <w:spacing w:after="0" w:line="259" w:lineRule="auto"/>
        <w:ind w:left="0" w:right="0" w:firstLine="0"/>
        <w:jc w:val="left"/>
        <w:rPr>
          <w:rFonts w:hint="eastAsia"/>
        </w:rPr>
      </w:pPr>
      <w:r>
        <w:rPr>
          <w:rFonts w:hint="eastAsia"/>
        </w:rPr>
        <w:t>And this conclusion is often repeated, as in verses 247 2.14, 17, 20, 22, and 24, under various forms of words, but having one and the same sense.</w:t>
      </w:r>
    </w:p>
    <w:p w14:paraId="756AFBEB">
      <w:pPr>
        <w:spacing w:after="0" w:line="259" w:lineRule="auto"/>
        <w:ind w:left="0" w:right="0" w:firstLine="0"/>
        <w:jc w:val="left"/>
        <w:rPr>
          <w:rFonts w:hint="eastAsia"/>
        </w:rPr>
      </w:pPr>
      <w:r>
        <w:rPr>
          <w:rFonts w:hint="eastAsia"/>
        </w:rPr>
        <w:t>这个结论在经文中多次重复，如在第247 2.14，17，20，22和24节中，虽用不同的词语表达，但都有着相同的意思。</w:t>
      </w:r>
    </w:p>
    <w:p w14:paraId="6D32BC9E">
      <w:pPr>
        <w:spacing w:after="0" w:line="259" w:lineRule="auto"/>
        <w:ind w:left="0" w:right="0" w:firstLine="0"/>
        <w:jc w:val="left"/>
        <w:rPr>
          <w:rFonts w:hint="eastAsia"/>
        </w:rPr>
      </w:pPr>
    </w:p>
    <w:p w14:paraId="3780B099">
      <w:pPr>
        <w:spacing w:after="0" w:line="259" w:lineRule="auto"/>
        <w:ind w:left="0" w:right="0" w:firstLine="0"/>
        <w:jc w:val="left"/>
        <w:rPr>
          <w:rFonts w:hint="eastAsia"/>
        </w:rPr>
      </w:pPr>
      <w:r>
        <w:rPr>
          <w:rFonts w:hint="eastAsia"/>
        </w:rPr>
        <w:t>Now this conclusion which the Apostle proves, is not that good works are any part or cause of our justification before God, as Papists take it; nor (as many of our own think) that our works justify us before men, whatever truth that may contain in it.</w:t>
      </w:r>
    </w:p>
    <w:p w14:paraId="1687C150">
      <w:pPr>
        <w:spacing w:after="0" w:line="259" w:lineRule="auto"/>
        <w:ind w:left="0" w:right="0" w:firstLine="0"/>
        <w:jc w:val="left"/>
        <w:rPr>
          <w:rFonts w:hint="eastAsia"/>
        </w:rPr>
      </w:pPr>
      <w:r>
        <w:rPr>
          <w:rFonts w:hint="eastAsia"/>
        </w:rPr>
        <w:t>使徒所证明的这个结论，并不是说好行为是我们在神面前称义的任何部分或原因，如同天主教徒所理解的那样；也不是（如我们许多人所认为的）我们的行为使我们在人面前称义，无论这种观点包含多少真理。</w:t>
      </w:r>
    </w:p>
    <w:p w14:paraId="6F8B71D3">
      <w:pPr>
        <w:spacing w:after="0" w:line="259" w:lineRule="auto"/>
        <w:ind w:left="0" w:right="0" w:firstLine="0"/>
        <w:jc w:val="left"/>
        <w:rPr>
          <w:rFonts w:hint="eastAsia"/>
        </w:rPr>
      </w:pPr>
    </w:p>
    <w:p w14:paraId="4CC2E1E2">
      <w:pPr>
        <w:spacing w:after="0" w:line="259" w:lineRule="auto"/>
        <w:ind w:left="0" w:right="0" w:firstLine="0"/>
        <w:jc w:val="left"/>
        <w:rPr>
          <w:rFonts w:hint="eastAsia"/>
        </w:rPr>
      </w:pPr>
      <w:r>
        <w:rPr>
          <w:rFonts w:hint="eastAsia"/>
        </w:rPr>
        <w:t>But this is the conclusion: that justifying faith is such 248 that it works, and puts forth its operation, by good works.</w:t>
      </w:r>
    </w:p>
    <w:p w14:paraId="7D690203">
      <w:pPr>
        <w:spacing w:after="0" w:line="259" w:lineRule="auto"/>
        <w:ind w:left="0" w:right="0" w:firstLine="0"/>
        <w:jc w:val="left"/>
        <w:rPr>
          <w:rFonts w:hint="eastAsia"/>
        </w:rPr>
      </w:pPr>
      <w:r>
        <w:rPr>
          <w:rFonts w:hint="eastAsia"/>
        </w:rPr>
        <w:t>而是这样的结论：称义的信心是这样的248，它通过好行为来工作，并展现其作用。</w:t>
      </w:r>
    </w:p>
    <w:p w14:paraId="02EE0A10">
      <w:pPr>
        <w:spacing w:after="0" w:line="259" w:lineRule="auto"/>
        <w:ind w:left="0" w:right="0" w:firstLine="0"/>
        <w:jc w:val="left"/>
        <w:rPr>
          <w:rFonts w:hint="eastAsia"/>
        </w:rPr>
      </w:pPr>
    </w:p>
    <w:p w14:paraId="5317015B">
      <w:pPr>
        <w:spacing w:after="0" w:line="259" w:lineRule="auto"/>
        <w:ind w:left="0" w:right="0" w:firstLine="0"/>
        <w:jc w:val="left"/>
        <w:rPr>
          <w:rFonts w:hint="eastAsia"/>
        </w:rPr>
      </w:pPr>
      <w:r>
        <w:rPr>
          <w:rFonts w:hint="eastAsia"/>
        </w:rPr>
        <w:t>And it is proved 1. From a comparison of like things [162] 249 from verses 15 to 18.</w:t>
      </w:r>
    </w:p>
    <w:p w14:paraId="157914D4">
      <w:pPr>
        <w:spacing w:after="0" w:line="259" w:lineRule="auto"/>
        <w:ind w:left="0" w:right="0" w:firstLine="0"/>
        <w:jc w:val="left"/>
        <w:rPr>
          <w:rFonts w:hint="eastAsia"/>
        </w:rPr>
      </w:pPr>
      <w:r>
        <w:rPr>
          <w:rFonts w:hint="eastAsia"/>
        </w:rPr>
        <w:t>这一点得到证明：1. 从类似事物的比较[162] 249，见第15至18节。</w:t>
      </w:r>
    </w:p>
    <w:p w14:paraId="6D487C43">
      <w:pPr>
        <w:spacing w:after="0" w:line="259" w:lineRule="auto"/>
        <w:ind w:left="0" w:right="0" w:firstLine="0"/>
        <w:jc w:val="left"/>
        <w:rPr>
          <w:rFonts w:hint="eastAsia"/>
        </w:rPr>
      </w:pPr>
    </w:p>
    <w:p w14:paraId="4544432C">
      <w:pPr>
        <w:spacing w:after="0" w:line="259" w:lineRule="auto"/>
        <w:ind w:left="0" w:right="0" w:firstLine="0"/>
        <w:jc w:val="left"/>
        <w:rPr>
          <w:rFonts w:hint="eastAsia"/>
        </w:rPr>
      </w:pPr>
      <w:r>
        <w:rPr>
          <w:rFonts w:hint="eastAsia"/>
        </w:rPr>
        <w:t>2. By another comparison of likes; namely, of 250 such a fruitless faith in men and devils, verse 19.</w:t>
      </w:r>
    </w:p>
    <w:p w14:paraId="5DC379FE">
      <w:pPr>
        <w:spacing w:after="0" w:line="259" w:lineRule="auto"/>
        <w:ind w:left="0" w:right="0" w:firstLine="0"/>
        <w:jc w:val="left"/>
        <w:rPr>
          <w:rFonts w:hint="eastAsia"/>
        </w:rPr>
      </w:pPr>
      <w:r>
        <w:rPr>
          <w:rFonts w:hint="eastAsia"/>
        </w:rPr>
        <w:t>2. 通过另一种相似之处的比较；即250人和魔鬼中那种不结果子的信心，第19节。</w:t>
      </w:r>
    </w:p>
    <w:p w14:paraId="6A3938F3">
      <w:pPr>
        <w:spacing w:after="0" w:line="259" w:lineRule="auto"/>
        <w:ind w:left="0" w:right="0" w:firstLine="0"/>
        <w:jc w:val="left"/>
        <w:rPr>
          <w:rFonts w:hint="eastAsia"/>
        </w:rPr>
      </w:pPr>
    </w:p>
    <w:p w14:paraId="40FBFE00">
      <w:pPr>
        <w:spacing w:after="0" w:line="259" w:lineRule="auto"/>
        <w:ind w:left="0" w:right="0" w:firstLine="0"/>
        <w:jc w:val="left"/>
        <w:rPr>
          <w:rFonts w:hint="eastAsia"/>
        </w:rPr>
      </w:pPr>
      <w:r>
        <w:rPr>
          <w:rFonts w:hint="eastAsia"/>
        </w:rPr>
        <w:t>3. From the 251 example and pattern of that faith that was in Abraham, verse 21, the conclusion for all of this is set down in this verse 22.</w:t>
      </w:r>
    </w:p>
    <w:p w14:paraId="72FB5190">
      <w:pPr>
        <w:spacing w:after="0" w:line="259" w:lineRule="auto"/>
        <w:ind w:left="0" w:right="0" w:firstLine="0"/>
        <w:jc w:val="left"/>
        <w:rPr>
          <w:rFonts w:hint="eastAsia"/>
        </w:rPr>
      </w:pPr>
      <w:r>
        <w:rPr>
          <w:rFonts w:hint="eastAsia"/>
        </w:rPr>
        <w:t>3. 从251亚伯拉罕所具有的信心的榜样和模式，第21节，所有这些的结论都在本节第22节中陈述。</w:t>
      </w:r>
    </w:p>
    <w:p w14:paraId="0529625B">
      <w:pPr>
        <w:spacing w:after="0" w:line="259" w:lineRule="auto"/>
        <w:ind w:left="0" w:right="0" w:firstLine="0"/>
        <w:jc w:val="left"/>
        <w:rPr>
          <w:rFonts w:hint="eastAsia"/>
        </w:rPr>
      </w:pPr>
    </w:p>
    <w:p w14:paraId="70BDD151">
      <w:pPr>
        <w:spacing w:after="0" w:line="259" w:lineRule="auto"/>
        <w:ind w:left="0" w:right="0" w:firstLine="0"/>
        <w:jc w:val="left"/>
        <w:rPr>
          <w:rFonts w:hint="eastAsia"/>
        </w:rPr>
      </w:pPr>
      <w:r>
        <w:rPr>
          <w:rFonts w:hint="eastAsia"/>
        </w:rPr>
        <w:t>In this verse two things are determined, 1. That true and justifying faith is fruitful 252 of good works.</w:t>
      </w:r>
    </w:p>
    <w:p w14:paraId="213585D7">
      <w:pPr>
        <w:spacing w:after="0" w:line="259" w:lineRule="auto"/>
        <w:ind w:left="0" w:right="0" w:firstLine="0"/>
        <w:jc w:val="left"/>
        <w:rPr>
          <w:rFonts w:hint="eastAsia"/>
        </w:rPr>
      </w:pPr>
      <w:r>
        <w:rPr>
          <w:rFonts w:hint="eastAsia"/>
        </w:rPr>
        <w:t>在这节经文中确定了两件事，1. 真实且称义的信心是252能结出好行为的果子的。</w:t>
      </w:r>
    </w:p>
    <w:p w14:paraId="65EF0B7E">
      <w:pPr>
        <w:spacing w:after="0" w:line="259" w:lineRule="auto"/>
        <w:ind w:left="0" w:right="0" w:firstLine="0"/>
        <w:jc w:val="left"/>
        <w:rPr>
          <w:rFonts w:hint="eastAsia"/>
        </w:rPr>
      </w:pPr>
    </w:p>
    <w:p w14:paraId="71260A4A">
      <w:pPr>
        <w:spacing w:after="0" w:line="259" w:lineRule="auto"/>
        <w:ind w:left="0" w:right="0" w:firstLine="0"/>
        <w:jc w:val="left"/>
        <w:rPr>
          <w:rFonts w:hint="eastAsia"/>
        </w:rPr>
      </w:pPr>
      <w:r>
        <w:rPr>
          <w:rFonts w:hint="eastAsia"/>
        </w:rPr>
        <w:t>2. That good works are the end and perfection of faith.</w:t>
      </w:r>
    </w:p>
    <w:p w14:paraId="6186202C">
      <w:pPr>
        <w:spacing w:after="0" w:line="259" w:lineRule="auto"/>
        <w:ind w:left="0" w:right="0" w:firstLine="0"/>
        <w:jc w:val="left"/>
        <w:rPr>
          <w:rFonts w:hint="eastAsia"/>
        </w:rPr>
      </w:pPr>
      <w:r>
        <w:rPr>
          <w:rFonts w:hint="eastAsia"/>
        </w:rPr>
        <w:t>2. 好行为是信心的目标和完全。</w:t>
      </w:r>
    </w:p>
    <w:p w14:paraId="0A8DE2F8">
      <w:pPr>
        <w:spacing w:after="0" w:line="259" w:lineRule="auto"/>
        <w:ind w:left="0" w:right="0" w:firstLine="0"/>
        <w:jc w:val="left"/>
        <w:rPr>
          <w:rFonts w:hint="eastAsia"/>
        </w:rPr>
      </w:pPr>
    </w:p>
    <w:p w14:paraId="0E580E8D">
      <w:pPr>
        <w:spacing w:after="0" w:line="259" w:lineRule="auto"/>
        <w:ind w:left="0" w:right="0" w:firstLine="0"/>
        <w:jc w:val="left"/>
        <w:rPr>
          <w:rFonts w:hint="eastAsia"/>
        </w:rPr>
      </w:pPr>
      <w:r>
        <w:rPr>
          <w:rFonts w:hint="eastAsia"/>
        </w:rPr>
        <w:t>For faith is said to cooperate with good works, because together with the command of God, faith furnishes its strength and 253 force of working, for producing good works.</w:t>
      </w:r>
    </w:p>
    <w:p w14:paraId="619C4100">
      <w:pPr>
        <w:spacing w:after="0" w:line="259" w:lineRule="auto"/>
        <w:ind w:left="0" w:right="0" w:firstLine="0"/>
        <w:jc w:val="left"/>
        <w:rPr>
          <w:rFonts w:hint="eastAsia"/>
        </w:rPr>
      </w:pPr>
      <w:r>
        <w:rPr>
          <w:rFonts w:hint="eastAsia"/>
        </w:rPr>
        <w:t>因为信心被说成是与好行为一同工作，因为与神的命令一起，信心提供其力量和253工作的能力，以产生好行为。</w:t>
      </w:r>
    </w:p>
    <w:p w14:paraId="6001AE29">
      <w:pPr>
        <w:spacing w:after="0" w:line="259" w:lineRule="auto"/>
        <w:ind w:left="0" w:right="0" w:firstLine="0"/>
        <w:jc w:val="left"/>
        <w:rPr>
          <w:rFonts w:hint="eastAsia"/>
        </w:rPr>
      </w:pPr>
    </w:p>
    <w:p w14:paraId="65B411DC">
      <w:pPr>
        <w:spacing w:after="0" w:line="259" w:lineRule="auto"/>
        <w:ind w:left="0" w:right="0" w:firstLine="0"/>
        <w:jc w:val="left"/>
        <w:rPr>
          <w:rFonts w:hint="eastAsia"/>
        </w:rPr>
      </w:pPr>
      <w:r>
        <w:rPr>
          <w:rFonts w:hint="eastAsia"/>
        </w:rPr>
        <w:t>And when works are called the perfection of faith, it is not to be so understood as if works were the internal and formal perfection of faith (as the form is the formal and essential perfection of everything).</w:t>
      </w:r>
    </w:p>
    <w:p w14:paraId="04403333">
      <w:pPr>
        <w:spacing w:after="0" w:line="259" w:lineRule="auto"/>
        <w:ind w:left="0" w:right="0" w:firstLine="0"/>
        <w:jc w:val="left"/>
        <w:rPr>
          <w:rFonts w:hint="eastAsia"/>
        </w:rPr>
      </w:pPr>
      <w:r>
        <w:rPr>
          <w:rFonts w:hint="eastAsia"/>
        </w:rPr>
        <w:t>当行为被称为信心的完全时，这并不是说行为是信心的内在和形式上的完全（如同形式是每件事物的形式和本质上的完全）。</w:t>
      </w:r>
    </w:p>
    <w:p w14:paraId="43B66343">
      <w:pPr>
        <w:spacing w:after="0" w:line="259" w:lineRule="auto"/>
        <w:ind w:left="0" w:right="0" w:firstLine="0"/>
        <w:jc w:val="left"/>
        <w:rPr>
          <w:rFonts w:hint="eastAsia"/>
        </w:rPr>
      </w:pPr>
    </w:p>
    <w:p w14:paraId="7F51A6B0">
      <w:pPr>
        <w:spacing w:after="0" w:line="259" w:lineRule="auto"/>
        <w:ind w:left="0" w:right="0" w:firstLine="0"/>
        <w:jc w:val="left"/>
        <w:rPr>
          <w:rFonts w:hint="eastAsia"/>
        </w:rPr>
      </w:pPr>
      <w:r>
        <w:rPr>
          <w:rFonts w:hint="eastAsia"/>
        </w:rPr>
        <w:t>But rather, works contain and show the external perfection of faith, in as much as they flow from it, and as every effect contains in itself some perfection of its course; namely, as it partakes of the force and virtue that comes 254 from the internal perfection of the cause.</w:t>
      </w:r>
    </w:p>
    <w:p w14:paraId="3AC69B67">
      <w:pPr>
        <w:spacing w:after="0" w:line="259" w:lineRule="auto"/>
        <w:ind w:left="0" w:right="0" w:firstLine="0"/>
        <w:jc w:val="left"/>
        <w:rPr>
          <w:rFonts w:hint="eastAsia"/>
        </w:rPr>
      </w:pPr>
      <w:r>
        <w:rPr>
          <w:rFonts w:hint="eastAsia"/>
        </w:rPr>
        <w:t>而是行为包含并显示信心的外在完全，因为它们是从信心流出的，就像每个结果本身都包含其过程的某种完全；即，它分享来自254原因内在完全的力量和美德。</w:t>
      </w:r>
    </w:p>
    <w:p w14:paraId="5E12A517">
      <w:pPr>
        <w:spacing w:after="0" w:line="259" w:lineRule="auto"/>
        <w:ind w:left="0" w:right="0" w:firstLine="0"/>
        <w:jc w:val="left"/>
        <w:rPr>
          <w:rFonts w:hint="eastAsia"/>
        </w:rPr>
      </w:pPr>
    </w:p>
    <w:p w14:paraId="11071612">
      <w:pPr>
        <w:spacing w:after="0" w:line="259" w:lineRule="auto"/>
        <w:ind w:left="0" w:right="0" w:firstLine="0"/>
        <w:jc w:val="left"/>
        <w:rPr>
          <w:rFonts w:hint="eastAsia"/>
        </w:rPr>
      </w:pPr>
      <w:r>
        <w:rPr>
          <w:rFonts w:hint="eastAsia"/>
        </w:rPr>
        <w:t>Doctrine 1. Our good works are in no way the cause of our justification, but they are the effects and fruits of a man who is justified.</w:t>
      </w:r>
    </w:p>
    <w:p w14:paraId="221843D2">
      <w:pPr>
        <w:spacing w:after="0" w:line="259" w:lineRule="auto"/>
        <w:ind w:left="0" w:right="0" w:firstLine="0"/>
        <w:jc w:val="left"/>
        <w:rPr>
          <w:rFonts w:hint="eastAsia"/>
        </w:rPr>
      </w:pPr>
      <w:r>
        <w:rPr>
          <w:rFonts w:hint="eastAsia"/>
        </w:rPr>
        <w:t>教义1. 我们的好行为绝不是我们称义的原因，而是一个已称义之人的效果和果实。</w:t>
      </w:r>
    </w:p>
    <w:p w14:paraId="4292C189">
      <w:pPr>
        <w:spacing w:after="0" w:line="259" w:lineRule="auto"/>
        <w:ind w:left="0" w:right="0" w:firstLine="0"/>
        <w:jc w:val="left"/>
        <w:rPr>
          <w:rFonts w:hint="eastAsia"/>
        </w:rPr>
      </w:pPr>
    </w:p>
    <w:p w14:paraId="0CAF8F82">
      <w:pPr>
        <w:spacing w:after="0" w:line="259" w:lineRule="auto"/>
        <w:ind w:left="0" w:right="0" w:firstLine="0"/>
        <w:jc w:val="left"/>
        <w:rPr>
          <w:rFonts w:hint="eastAsia"/>
        </w:rPr>
      </w:pPr>
      <w:r>
        <w:rPr>
          <w:rFonts w:hint="eastAsia"/>
        </w:rPr>
        <w:t>It is gathered from the Text, in as much as works are the effects of faith.</w:t>
      </w:r>
    </w:p>
    <w:p w14:paraId="629A04A9">
      <w:pPr>
        <w:spacing w:after="0" w:line="259" w:lineRule="auto"/>
        <w:ind w:left="0" w:right="0" w:firstLine="0"/>
        <w:jc w:val="left"/>
        <w:rPr>
          <w:rFonts w:hint="eastAsia"/>
        </w:rPr>
      </w:pPr>
      <w:r>
        <w:rPr>
          <w:rFonts w:hint="eastAsia"/>
        </w:rPr>
        <w:t>这是从经文中得出的，因为行为是信心的效果。</w:t>
      </w:r>
    </w:p>
    <w:p w14:paraId="16A7A834">
      <w:pPr>
        <w:spacing w:after="0" w:line="259" w:lineRule="auto"/>
        <w:ind w:left="0" w:right="0" w:firstLine="0"/>
        <w:jc w:val="left"/>
        <w:rPr>
          <w:rFonts w:hint="eastAsia"/>
        </w:rPr>
      </w:pPr>
    </w:p>
    <w:p w14:paraId="1769EDC6">
      <w:pPr>
        <w:spacing w:after="0" w:line="259" w:lineRule="auto"/>
        <w:ind w:left="0" w:right="0" w:firstLine="0"/>
        <w:jc w:val="left"/>
        <w:rPr>
          <w:rFonts w:hint="eastAsia"/>
        </w:rPr>
      </w:pPr>
      <w:r>
        <w:rPr>
          <w:rFonts w:hint="eastAsia"/>
        </w:rPr>
        <w:t>And faith and justification, according to the nature of relative things, are one or together in nature.</w:t>
      </w:r>
    </w:p>
    <w:p w14:paraId="57F289FE">
      <w:pPr>
        <w:spacing w:after="0" w:line="259" w:lineRule="auto"/>
        <w:ind w:left="0" w:right="0" w:firstLine="0"/>
        <w:jc w:val="left"/>
        <w:rPr>
          <w:rFonts w:hint="eastAsia"/>
        </w:rPr>
      </w:pPr>
      <w:r>
        <w:rPr>
          <w:rFonts w:hint="eastAsia"/>
        </w:rPr>
        <w:t>而信心和称义，根据相关事物的本质，在本质上是一体或同在的。</w:t>
      </w:r>
    </w:p>
    <w:p w14:paraId="61E68122">
      <w:pPr>
        <w:spacing w:after="0" w:line="259" w:lineRule="auto"/>
        <w:ind w:left="0" w:right="0" w:firstLine="0"/>
        <w:jc w:val="left"/>
        <w:rPr>
          <w:rFonts w:hint="eastAsia"/>
        </w:rPr>
      </w:pPr>
    </w:p>
    <w:p w14:paraId="0F642A7C">
      <w:pPr>
        <w:spacing w:after="0" w:line="259" w:lineRule="auto"/>
        <w:ind w:left="0" w:right="0" w:firstLine="0"/>
        <w:jc w:val="left"/>
        <w:rPr>
          <w:rFonts w:hint="eastAsia"/>
        </w:rPr>
      </w:pPr>
      <w:r>
        <w:rPr>
          <w:rFonts w:hint="eastAsia"/>
        </w:rPr>
        <w:t>A true believer and a justified man are the same thing.</w:t>
      </w:r>
    </w:p>
    <w:p w14:paraId="356CF078">
      <w:pPr>
        <w:spacing w:after="0" w:line="259" w:lineRule="auto"/>
        <w:ind w:left="0" w:right="0" w:firstLine="0"/>
        <w:jc w:val="left"/>
        <w:rPr>
          <w:rFonts w:hint="eastAsia"/>
        </w:rPr>
      </w:pPr>
      <w:r>
        <w:rPr>
          <w:rFonts w:hint="eastAsia"/>
        </w:rPr>
        <w:t>一个真信徒和一个已称义的人是同一件事。</w:t>
      </w:r>
    </w:p>
    <w:p w14:paraId="7CE9E603">
      <w:pPr>
        <w:spacing w:after="0" w:line="259" w:lineRule="auto"/>
        <w:ind w:left="0" w:right="0" w:firstLine="0"/>
        <w:jc w:val="left"/>
        <w:rPr>
          <w:rFonts w:hint="eastAsia"/>
        </w:rPr>
      </w:pPr>
    </w:p>
    <w:p w14:paraId="307DF50D">
      <w:pPr>
        <w:spacing w:after="0" w:line="259" w:lineRule="auto"/>
        <w:ind w:left="0" w:right="0" w:firstLine="0"/>
        <w:jc w:val="left"/>
        <w:rPr>
          <w:rFonts w:hint="eastAsia"/>
        </w:rPr>
      </w:pPr>
      <w:r>
        <w:rPr>
          <w:rFonts w:hint="eastAsia"/>
        </w:rPr>
        <w:t>If therefore good works are the effects of a believer, then they are also the effects of one who is justified.</w:t>
      </w:r>
    </w:p>
    <w:p w14:paraId="5EE630F5">
      <w:pPr>
        <w:spacing w:after="0" w:line="259" w:lineRule="auto"/>
        <w:ind w:left="0" w:right="0" w:firstLine="0"/>
        <w:jc w:val="left"/>
        <w:rPr>
          <w:rFonts w:hint="eastAsia"/>
        </w:rPr>
      </w:pPr>
      <w:r>
        <w:rPr>
          <w:rFonts w:hint="eastAsia"/>
        </w:rPr>
        <w:t>因此，如果好行为是信徒的效果，那么它们也是一个已称义之人的效果。</w:t>
      </w:r>
    </w:p>
    <w:p w14:paraId="3633259D">
      <w:pPr>
        <w:spacing w:after="0" w:line="259" w:lineRule="auto"/>
        <w:ind w:left="0" w:right="0" w:firstLine="0"/>
        <w:jc w:val="left"/>
        <w:rPr>
          <w:rFonts w:hint="eastAsia"/>
        </w:rPr>
      </w:pPr>
    </w:p>
    <w:p w14:paraId="08DE07BA">
      <w:pPr>
        <w:spacing w:after="0" w:line="259" w:lineRule="auto"/>
        <w:ind w:left="0" w:right="0" w:firstLine="0"/>
        <w:jc w:val="left"/>
        <w:rPr>
          <w:rFonts w:hint="eastAsia"/>
        </w:rPr>
      </w:pPr>
      <w:r>
        <w:rPr>
          <w:rFonts w:hint="eastAsia"/>
        </w:rPr>
        <w:t>And that works do not justify us, is apparent from four reasons.</w:t>
      </w:r>
    </w:p>
    <w:p w14:paraId="50E4B988">
      <w:pPr>
        <w:spacing w:after="0" w:line="259" w:lineRule="auto"/>
        <w:ind w:left="0" w:right="0" w:firstLine="0"/>
        <w:jc w:val="left"/>
        <w:rPr>
          <w:rFonts w:hint="eastAsia"/>
        </w:rPr>
      </w:pPr>
      <w:r>
        <w:rPr>
          <w:rFonts w:hint="eastAsia"/>
        </w:rPr>
        <w:t>而行为不能使我们称义，从四个理由可以看出。</w:t>
      </w:r>
    </w:p>
    <w:p w14:paraId="6E2EA4F9">
      <w:pPr>
        <w:spacing w:after="0" w:line="259" w:lineRule="auto"/>
        <w:ind w:left="0" w:right="0" w:firstLine="0"/>
        <w:jc w:val="left"/>
        <w:rPr>
          <w:rFonts w:hint="eastAsia"/>
        </w:rPr>
      </w:pPr>
    </w:p>
    <w:p w14:paraId="00FD91C7">
      <w:pPr>
        <w:spacing w:after="0" w:line="259" w:lineRule="auto"/>
        <w:ind w:left="0" w:right="0" w:firstLine="0"/>
        <w:jc w:val="left"/>
        <w:rPr>
          <w:rFonts w:hint="eastAsia"/>
        </w:rPr>
      </w:pPr>
      <w:r>
        <w:rPr>
          <w:rFonts w:hint="eastAsia"/>
        </w:rPr>
        <w:t>Reason 1. Because believers are not now under the Covenant of works, and therefore cannot be justified by works.</w:t>
      </w:r>
    </w:p>
    <w:p w14:paraId="1C91E988">
      <w:pPr>
        <w:spacing w:after="0" w:line="259" w:lineRule="auto"/>
        <w:ind w:left="0" w:right="0" w:firstLine="0"/>
        <w:jc w:val="left"/>
        <w:rPr>
          <w:rFonts w:hint="eastAsia"/>
        </w:rPr>
      </w:pPr>
      <w:r>
        <w:rPr>
          <w:rFonts w:hint="eastAsia"/>
        </w:rPr>
        <w:t>理由1. 因为信徒现在不在行为之约下，因此不能藉着行为称义。</w:t>
      </w:r>
    </w:p>
    <w:p w14:paraId="51A390AC">
      <w:pPr>
        <w:spacing w:after="0" w:line="259" w:lineRule="auto"/>
        <w:ind w:left="0" w:right="0" w:firstLine="0"/>
        <w:jc w:val="left"/>
        <w:rPr>
          <w:rFonts w:hint="eastAsia"/>
        </w:rPr>
      </w:pPr>
    </w:p>
    <w:p w14:paraId="1ADE30F4">
      <w:pPr>
        <w:spacing w:after="0" w:line="259" w:lineRule="auto"/>
        <w:ind w:left="0" w:right="0" w:firstLine="0"/>
        <w:jc w:val="left"/>
        <w:rPr>
          <w:rFonts w:hint="eastAsia"/>
        </w:rPr>
      </w:pPr>
      <w:r>
        <w:rPr>
          <w:rFonts w:hint="eastAsia"/>
        </w:rPr>
        <w:t>Rather all are 255 condemned by them if we rely on them at that point, [163] because none of them come up to what the Law requires, and so all are sinful 256 and imperfect.</w:t>
      </w:r>
    </w:p>
    <w:p w14:paraId="6ADE3E84">
      <w:pPr>
        <w:spacing w:after="0" w:line="259" w:lineRule="auto"/>
        <w:ind w:left="0" w:right="0" w:firstLine="0"/>
        <w:jc w:val="left"/>
        <w:rPr>
          <w:rFonts w:hint="eastAsia"/>
        </w:rPr>
      </w:pPr>
      <w:r>
        <w:rPr>
          <w:rFonts w:hint="eastAsia"/>
        </w:rPr>
        <w:t>相反，如果我们在那一点上依赖它们，所有人都会被255定罪，[163]因为没有一项能达到律法的要求，所以都是有罪的256且不完全的。</w:t>
      </w:r>
    </w:p>
    <w:p w14:paraId="30BCDF5E">
      <w:pPr>
        <w:spacing w:after="0" w:line="259" w:lineRule="auto"/>
        <w:ind w:left="0" w:right="0" w:firstLine="0"/>
        <w:jc w:val="left"/>
        <w:rPr>
          <w:rFonts w:hint="eastAsia"/>
        </w:rPr>
      </w:pPr>
    </w:p>
    <w:p w14:paraId="6D755660">
      <w:pPr>
        <w:spacing w:after="0" w:line="259" w:lineRule="auto"/>
        <w:ind w:left="0" w:right="0" w:firstLine="0"/>
        <w:jc w:val="left"/>
        <w:rPr>
          <w:rFonts w:hint="eastAsia"/>
        </w:rPr>
      </w:pPr>
      <w:r>
        <w:rPr>
          <w:rFonts w:hint="eastAsia"/>
        </w:rPr>
        <w:t>Reason 2. Because all our good works are debts, and therefore they 257 can never properly merit or deserve pardon.</w:t>
      </w:r>
    </w:p>
    <w:p w14:paraId="068E6DE3">
      <w:pPr>
        <w:spacing w:after="0" w:line="259" w:lineRule="auto"/>
        <w:ind w:left="0" w:right="0" w:firstLine="0"/>
        <w:jc w:val="left"/>
        <w:rPr>
          <w:rFonts w:hint="eastAsia"/>
        </w:rPr>
      </w:pPr>
      <w:r>
        <w:rPr>
          <w:rFonts w:hint="eastAsia"/>
        </w:rPr>
        <w:t>理由2. 因为我们所有的好行为都是债务，因此它们257永远不能适当地赚得或值得赦免。</w:t>
      </w:r>
    </w:p>
    <w:p w14:paraId="4703BDB7">
      <w:pPr>
        <w:spacing w:after="0" w:line="259" w:lineRule="auto"/>
        <w:ind w:left="0" w:right="0" w:firstLine="0"/>
        <w:jc w:val="left"/>
        <w:rPr>
          <w:rFonts w:hint="eastAsia"/>
        </w:rPr>
      </w:pPr>
    </w:p>
    <w:p w14:paraId="0E0B06EB">
      <w:pPr>
        <w:spacing w:after="0" w:line="259" w:lineRule="auto"/>
        <w:ind w:left="0" w:right="0" w:firstLine="0"/>
        <w:jc w:val="left"/>
        <w:rPr>
          <w:rFonts w:hint="eastAsia"/>
        </w:rPr>
      </w:pPr>
      <w:r>
        <w:rPr>
          <w:rFonts w:hint="eastAsia"/>
        </w:rPr>
        <w:t>Reason 3. Because the good works we do did not come from our own 258 strength, but from the grace of God.</w:t>
      </w:r>
    </w:p>
    <w:p w14:paraId="19484C98">
      <w:pPr>
        <w:spacing w:after="0" w:line="259" w:lineRule="auto"/>
        <w:ind w:left="0" w:right="0" w:firstLine="0"/>
        <w:jc w:val="left"/>
        <w:rPr>
          <w:rFonts w:hint="eastAsia"/>
        </w:rPr>
      </w:pPr>
      <w:r>
        <w:rPr>
          <w:rFonts w:hint="eastAsia"/>
        </w:rPr>
        <w:t>理由3. 因为我们所做的好行为不是来自我们自己的258力量，而是来自神的恩典。</w:t>
      </w:r>
    </w:p>
    <w:p w14:paraId="5214449B">
      <w:pPr>
        <w:spacing w:after="0" w:line="259" w:lineRule="auto"/>
        <w:ind w:left="0" w:right="0" w:firstLine="0"/>
        <w:jc w:val="left"/>
        <w:rPr>
          <w:rFonts w:hint="eastAsia"/>
        </w:rPr>
      </w:pPr>
    </w:p>
    <w:p w14:paraId="50B1B344">
      <w:pPr>
        <w:spacing w:after="0" w:line="259" w:lineRule="auto"/>
        <w:ind w:left="0" w:right="0" w:firstLine="0"/>
        <w:jc w:val="left"/>
        <w:rPr>
          <w:rFonts w:hint="eastAsia"/>
        </w:rPr>
      </w:pPr>
      <w:r>
        <w:rPr>
          <w:rFonts w:hint="eastAsia"/>
        </w:rPr>
        <w:t>Reason 4. Because our best good works are in themselves imperfect, 259 and defiled with many uncleannesses.</w:t>
      </w:r>
    </w:p>
    <w:p w14:paraId="6C7A40CC">
      <w:pPr>
        <w:spacing w:after="0" w:line="259" w:lineRule="auto"/>
        <w:ind w:left="0" w:right="0" w:firstLine="0"/>
        <w:jc w:val="left"/>
        <w:rPr>
          <w:rFonts w:hint="eastAsia"/>
        </w:rPr>
      </w:pPr>
      <w:r>
        <w:rPr>
          <w:rFonts w:hint="eastAsia"/>
        </w:rPr>
        <w:t>理由4. 因为我们最好的行为本身也是不完全的，259并被许多不洁所玷污。</w:t>
      </w:r>
    </w:p>
    <w:p w14:paraId="4D39FAB5">
      <w:pPr>
        <w:spacing w:after="0" w:line="259" w:lineRule="auto"/>
        <w:ind w:left="0" w:right="0" w:firstLine="0"/>
        <w:jc w:val="left"/>
        <w:rPr>
          <w:rFonts w:hint="eastAsia"/>
        </w:rPr>
      </w:pPr>
    </w:p>
    <w:p w14:paraId="083631C1">
      <w:pPr>
        <w:spacing w:after="0" w:line="259" w:lineRule="auto"/>
        <w:ind w:left="0" w:right="0" w:firstLine="0"/>
        <w:jc w:val="left"/>
        <w:rPr>
          <w:rFonts w:hint="eastAsia"/>
        </w:rPr>
      </w:pPr>
      <w:r>
        <w:rPr>
          <w:rFonts w:hint="eastAsia"/>
        </w:rPr>
        <w:t>Objection 1. Our good works are perfect, because they come from the Holy Spirit whose works are all perfect.</w:t>
      </w:r>
    </w:p>
    <w:p w14:paraId="77880378">
      <w:pPr>
        <w:spacing w:after="0" w:line="259" w:lineRule="auto"/>
        <w:ind w:left="0" w:right="0" w:firstLine="0"/>
        <w:jc w:val="left"/>
        <w:rPr>
          <w:rFonts w:hint="eastAsia"/>
        </w:rPr>
      </w:pPr>
      <w:r>
        <w:rPr>
          <w:rFonts w:hint="eastAsia"/>
        </w:rPr>
        <w:t>反对1. 我们的好行为是完全的，因为它们来自圣灵，祂的工作都是完全的。</w:t>
      </w:r>
    </w:p>
    <w:p w14:paraId="7705D20B">
      <w:pPr>
        <w:spacing w:after="0" w:line="259" w:lineRule="auto"/>
        <w:ind w:left="0" w:right="0" w:firstLine="0"/>
        <w:jc w:val="left"/>
        <w:rPr>
          <w:rFonts w:hint="eastAsia"/>
        </w:rPr>
      </w:pPr>
    </w:p>
    <w:p w14:paraId="64D73037">
      <w:pPr>
        <w:spacing w:after="0" w:line="259" w:lineRule="auto"/>
        <w:ind w:left="0" w:right="0" w:firstLine="0"/>
        <w:jc w:val="left"/>
        <w:rPr>
          <w:rFonts w:hint="eastAsia"/>
        </w:rPr>
      </w:pPr>
      <w:r>
        <w:rPr>
          <w:rFonts w:hint="eastAsia"/>
        </w:rPr>
        <w:t>Answer 1. If in respect to us they are imperfect, they cannot as ours have any force toward our justification, though in some other respect they may be perfect.</w:t>
      </w:r>
    </w:p>
    <w:p w14:paraId="245B3101">
      <w:pPr>
        <w:spacing w:after="0" w:line="259" w:lineRule="auto"/>
        <w:ind w:left="0" w:right="0" w:firstLine="0"/>
        <w:jc w:val="left"/>
        <w:rPr>
          <w:rFonts w:hint="eastAsia"/>
        </w:rPr>
      </w:pPr>
      <w:r>
        <w:rPr>
          <w:rFonts w:hint="eastAsia"/>
        </w:rPr>
        <w:t>回答1. 如果就我们而言它们是不完全的，它们作为我们的行为就不能对我们的称义有任何力量，尽管在其他方面它们可能是完全的。</w:t>
      </w:r>
    </w:p>
    <w:p w14:paraId="098213F2">
      <w:pPr>
        <w:spacing w:after="0" w:line="259" w:lineRule="auto"/>
        <w:ind w:left="0" w:right="0" w:firstLine="0"/>
        <w:jc w:val="left"/>
        <w:rPr>
          <w:rFonts w:hint="eastAsia"/>
        </w:rPr>
      </w:pPr>
    </w:p>
    <w:p w14:paraId="256D3E03">
      <w:pPr>
        <w:spacing w:after="0" w:line="259" w:lineRule="auto"/>
        <w:ind w:left="0" w:right="0" w:firstLine="0"/>
        <w:jc w:val="left"/>
        <w:rPr>
          <w:rFonts w:hint="eastAsia"/>
        </w:rPr>
      </w:pPr>
      <w:r>
        <w:rPr>
          <w:rFonts w:hint="eastAsia"/>
        </w:rPr>
        <w:t>Answer 2. That perfection which they have in reference to the Holy Spirit, does not properly redound to our meriting or deserving justification by them, because the Holy Spirit is in no way united to us into one person — which is the only reason why the works of Christ had a divine merit and worth in them.</w:t>
      </w:r>
    </w:p>
    <w:p w14:paraId="5C94A758">
      <w:pPr>
        <w:spacing w:after="0" w:line="259" w:lineRule="auto"/>
        <w:ind w:left="0" w:right="0" w:firstLine="0"/>
        <w:jc w:val="left"/>
        <w:rPr>
          <w:rFonts w:hint="eastAsia"/>
        </w:rPr>
      </w:pPr>
      <w:r>
        <w:rPr>
          <w:rFonts w:hint="eastAsia"/>
        </w:rPr>
        <w:t>回答2. 它们在圣灵方面所具有的那种完全，并不能恰当地归于我们藉着它们赚得或值得称义，因为圣灵绝不与我们联合成为一个位格——这是基督的工作具有神圣功德和价值的唯一原因。</w:t>
      </w:r>
    </w:p>
    <w:p w14:paraId="3FE3D8E1">
      <w:pPr>
        <w:spacing w:after="0" w:line="259" w:lineRule="auto"/>
        <w:ind w:left="0" w:right="0" w:firstLine="0"/>
        <w:jc w:val="left"/>
        <w:rPr>
          <w:rFonts w:hint="eastAsia"/>
        </w:rPr>
      </w:pPr>
    </w:p>
    <w:p w14:paraId="51085CDA">
      <w:pPr>
        <w:spacing w:after="0" w:line="259" w:lineRule="auto"/>
        <w:ind w:left="0" w:right="0" w:firstLine="0"/>
        <w:jc w:val="left"/>
        <w:rPr>
          <w:rFonts w:hint="eastAsia"/>
        </w:rPr>
      </w:pPr>
      <w:r>
        <w:rPr>
          <w:rFonts w:hint="eastAsia"/>
        </w:rPr>
        <w:t>Being Christ's, they were divine works because, as man, he was personally united to the Godhead and the person of the Son, so that they made but one person.</w:t>
      </w:r>
    </w:p>
    <w:p w14:paraId="3DCFE72B">
      <w:pPr>
        <w:spacing w:after="0" w:line="259" w:lineRule="auto"/>
        <w:ind w:left="0" w:right="0" w:firstLine="0"/>
        <w:jc w:val="left"/>
        <w:rPr>
          <w:rFonts w:hint="eastAsia"/>
        </w:rPr>
      </w:pPr>
      <w:r>
        <w:rPr>
          <w:rFonts w:hint="eastAsia"/>
        </w:rPr>
        <w:t>作为基督的，它们是神圣的工作，因为作为人，祂在位格上与神性和圣子的位格联合，使它们成为一个位格。</w:t>
      </w:r>
    </w:p>
    <w:p w14:paraId="00513C8B">
      <w:pPr>
        <w:spacing w:after="0" w:line="259" w:lineRule="auto"/>
        <w:ind w:left="0" w:right="0" w:firstLine="0"/>
        <w:jc w:val="left"/>
        <w:rPr>
          <w:rFonts w:hint="eastAsia"/>
        </w:rPr>
      </w:pPr>
    </w:p>
    <w:p w14:paraId="0414B9C2">
      <w:pPr>
        <w:spacing w:after="0" w:line="259" w:lineRule="auto"/>
        <w:ind w:left="0" w:right="0" w:firstLine="0"/>
        <w:jc w:val="left"/>
        <w:rPr>
          <w:rFonts w:hint="eastAsia"/>
        </w:rPr>
      </w:pPr>
      <w:r>
        <w:rPr>
          <w:rFonts w:hint="eastAsia"/>
        </w:rPr>
        <w:t>The Holy Spirit then, though he is the principal cause of our good works, yet this is in its own way an external efficient, having no personal union with the person that is working.</w:t>
      </w:r>
    </w:p>
    <w:p w14:paraId="6CC892F3">
      <w:pPr>
        <w:spacing w:after="0" w:line="259" w:lineRule="auto"/>
        <w:ind w:left="0" w:right="0" w:firstLine="0"/>
        <w:jc w:val="left"/>
        <w:rPr>
          <w:rFonts w:hint="eastAsia"/>
        </w:rPr>
      </w:pPr>
      <w:r>
        <w:rPr>
          <w:rFonts w:hint="eastAsia"/>
        </w:rPr>
        <w:t>因此，圣灵虽然是我们好行为的主要原因，但这是以其自身方式作为外在的动力，与工作的人没有位格上的联合。</w:t>
      </w:r>
    </w:p>
    <w:p w14:paraId="192D819B">
      <w:pPr>
        <w:spacing w:after="0" w:line="259" w:lineRule="auto"/>
        <w:ind w:left="0" w:right="0" w:firstLine="0"/>
        <w:jc w:val="left"/>
        <w:rPr>
          <w:rFonts w:hint="eastAsia"/>
        </w:rPr>
      </w:pPr>
    </w:p>
    <w:p w14:paraId="480A3B04">
      <w:pPr>
        <w:spacing w:after="0" w:line="259" w:lineRule="auto"/>
        <w:ind w:left="0" w:right="0" w:firstLine="0"/>
        <w:jc w:val="left"/>
        <w:rPr>
          <w:rFonts w:hint="eastAsia"/>
        </w:rPr>
      </w:pPr>
      <w:r>
        <w:rPr>
          <w:rFonts w:hint="eastAsia"/>
        </w:rPr>
        <w:t>Objection 2. Our reward is given according to our works.</w:t>
      </w:r>
    </w:p>
    <w:p w14:paraId="3EB238B9">
      <w:pPr>
        <w:spacing w:after="0" w:line="259" w:lineRule="auto"/>
        <w:ind w:left="0" w:right="0" w:firstLine="0"/>
        <w:jc w:val="left"/>
        <w:rPr>
          <w:rFonts w:hint="eastAsia"/>
        </w:rPr>
      </w:pPr>
      <w:r>
        <w:rPr>
          <w:rFonts w:hint="eastAsia"/>
        </w:rPr>
        <w:t>反对2. 我们的赏赐是按照我们的行为给予的。</w:t>
      </w:r>
    </w:p>
    <w:p w14:paraId="71FECA53">
      <w:pPr>
        <w:spacing w:after="0" w:line="259" w:lineRule="auto"/>
        <w:ind w:left="0" w:right="0" w:firstLine="0"/>
        <w:jc w:val="left"/>
        <w:rPr>
          <w:rFonts w:hint="eastAsia"/>
        </w:rPr>
      </w:pPr>
    </w:p>
    <w:p w14:paraId="4E54CA64">
      <w:pPr>
        <w:spacing w:after="0" w:line="259" w:lineRule="auto"/>
        <w:ind w:left="0" w:right="0" w:firstLine="0"/>
        <w:jc w:val="left"/>
        <w:rPr>
          <w:rFonts w:hint="eastAsia"/>
        </w:rPr>
      </w:pPr>
      <w:r>
        <w:rPr>
          <w:rFonts w:hint="eastAsia"/>
        </w:rPr>
        <w:t>Answer. That reward is not of our merit, but of God's free grace and 260 favour.</w:t>
      </w:r>
    </w:p>
    <w:p w14:paraId="4261FABB">
      <w:pPr>
        <w:spacing w:after="0" w:line="259" w:lineRule="auto"/>
        <w:ind w:left="0" w:right="0" w:firstLine="0"/>
        <w:jc w:val="left"/>
        <w:rPr>
          <w:rFonts w:hint="eastAsia"/>
        </w:rPr>
      </w:pPr>
      <w:r>
        <w:rPr>
          <w:rFonts w:hint="eastAsia"/>
        </w:rPr>
        <w:t>回答. 那赏赐不是因我们的功德，而是因神的白白恩典和260恩惠。</w:t>
      </w:r>
    </w:p>
    <w:p w14:paraId="5C545314">
      <w:pPr>
        <w:spacing w:after="0" w:line="259" w:lineRule="auto"/>
        <w:ind w:left="0" w:right="0" w:firstLine="0"/>
        <w:jc w:val="left"/>
        <w:rPr>
          <w:rFonts w:hint="eastAsia"/>
        </w:rPr>
      </w:pPr>
    </w:p>
    <w:p w14:paraId="531979B5">
      <w:pPr>
        <w:spacing w:after="0" w:line="259" w:lineRule="auto"/>
        <w:ind w:left="0" w:right="0" w:firstLine="0"/>
        <w:jc w:val="left"/>
        <w:rPr>
          <w:rFonts w:hint="eastAsia"/>
        </w:rPr>
      </w:pPr>
      <w:r>
        <w:rPr>
          <w:rFonts w:hint="eastAsia"/>
        </w:rPr>
        <w:t>For there is a reward of servants, and a reward of sons.</w:t>
      </w:r>
    </w:p>
    <w:p w14:paraId="5148B713">
      <w:pPr>
        <w:spacing w:after="0" w:line="259" w:lineRule="auto"/>
        <w:ind w:left="0" w:right="0" w:firstLine="0"/>
        <w:jc w:val="left"/>
        <w:rPr>
          <w:rFonts w:hint="eastAsia"/>
        </w:rPr>
      </w:pPr>
      <w:r>
        <w:rPr>
          <w:rFonts w:hint="eastAsia"/>
        </w:rPr>
        <w:t>因为有仆人的赏赐，也有儿子的赏赐。</w:t>
      </w:r>
    </w:p>
    <w:p w14:paraId="70A2B593">
      <w:pPr>
        <w:spacing w:after="0" w:line="259" w:lineRule="auto"/>
        <w:ind w:left="0" w:right="0" w:firstLine="0"/>
        <w:jc w:val="left"/>
        <w:rPr>
          <w:rFonts w:hint="eastAsia"/>
        </w:rPr>
      </w:pPr>
    </w:p>
    <w:p w14:paraId="3E5F9FC1">
      <w:pPr>
        <w:spacing w:after="0" w:line="259" w:lineRule="auto"/>
        <w:ind w:left="0" w:right="0" w:firstLine="0"/>
        <w:jc w:val="left"/>
        <w:rPr>
          <w:rFonts w:hint="eastAsia"/>
        </w:rPr>
      </w:pPr>
      <w:r>
        <w:rPr>
          <w:rFonts w:hint="eastAsia"/>
        </w:rPr>
        <w:t>The reward of servants does not look to the person, but to the merit or desert of the work; but the reward of sons looks [164] at the person chiefly, and so it is given of grace and good will to the person of the worker, more than to the merit of the work.</w:t>
      </w:r>
    </w:p>
    <w:p w14:paraId="5C830BA4">
      <w:pPr>
        <w:spacing w:after="0" w:line="259" w:lineRule="auto"/>
        <w:ind w:left="0" w:right="0" w:firstLine="0"/>
        <w:jc w:val="left"/>
        <w:rPr>
          <w:rFonts w:hint="eastAsia"/>
        </w:rPr>
      </w:pPr>
      <w:r>
        <w:rPr>
          <w:rFonts w:hint="eastAsia"/>
        </w:rPr>
        <w:t>仆人的赏赐不看重人，而看重工作的功德或应得；但儿子的赏赐[164]主要看重人，因此它是因恩典和善意给予工作者的人，而不是因工作的功德。</w:t>
      </w:r>
    </w:p>
    <w:p w14:paraId="7DE757A6">
      <w:pPr>
        <w:spacing w:after="0" w:line="259" w:lineRule="auto"/>
        <w:ind w:left="0" w:right="0" w:firstLine="0"/>
        <w:jc w:val="left"/>
        <w:rPr>
          <w:rFonts w:hint="eastAsia"/>
        </w:rPr>
      </w:pPr>
    </w:p>
    <w:p w14:paraId="5282ABDF">
      <w:pPr>
        <w:spacing w:after="0" w:line="259" w:lineRule="auto"/>
        <w:ind w:left="0" w:right="0" w:firstLine="0"/>
        <w:jc w:val="left"/>
        <w:rPr>
          <w:rFonts w:hint="eastAsia"/>
        </w:rPr>
      </w:pPr>
      <w:r>
        <w:rPr>
          <w:rFonts w:hint="eastAsia"/>
        </w:rPr>
        <w:t>For the Father in his Son crowns with reward that which in itself deserves no such thing for the most part.</w:t>
      </w:r>
    </w:p>
    <w:p w14:paraId="7C90886A">
      <w:pPr>
        <w:spacing w:after="0" w:line="259" w:lineRule="auto"/>
        <w:ind w:left="0" w:right="0" w:firstLine="0"/>
        <w:jc w:val="left"/>
        <w:rPr>
          <w:rFonts w:hint="eastAsia"/>
        </w:rPr>
      </w:pPr>
      <w:r>
        <w:rPr>
          <w:rFonts w:hint="eastAsia"/>
        </w:rPr>
        <w:t>因为父在祂儿子里赐予赏赐，尽管大部分情况下这工作本身并不配得这样的赏赐。</w:t>
      </w:r>
    </w:p>
    <w:p w14:paraId="4E96B4AB">
      <w:pPr>
        <w:spacing w:after="0" w:line="259" w:lineRule="auto"/>
        <w:ind w:left="0" w:right="0" w:firstLine="0"/>
        <w:jc w:val="left"/>
        <w:rPr>
          <w:rFonts w:hint="eastAsia"/>
        </w:rPr>
      </w:pPr>
    </w:p>
    <w:p w14:paraId="6501E8E1">
      <w:pPr>
        <w:spacing w:after="0" w:line="259" w:lineRule="auto"/>
        <w:ind w:left="0" w:right="0" w:firstLine="0"/>
        <w:jc w:val="left"/>
        <w:rPr>
          <w:rFonts w:hint="eastAsia"/>
        </w:rPr>
      </w:pPr>
      <w:r>
        <w:rPr>
          <w:rFonts w:hint="eastAsia"/>
        </w:rPr>
        <w:t>Otherwise he would be unjust not to reward his servants likewise.</w:t>
      </w:r>
    </w:p>
    <w:p w14:paraId="6AB94CBA">
      <w:pPr>
        <w:spacing w:after="0" w:line="259" w:lineRule="auto"/>
        <w:ind w:left="0" w:right="0" w:firstLine="0"/>
        <w:jc w:val="left"/>
        <w:rPr>
          <w:rFonts w:hint="eastAsia"/>
        </w:rPr>
      </w:pPr>
      <w:r>
        <w:rPr>
          <w:rFonts w:hint="eastAsia"/>
        </w:rPr>
        <w:t>否则，祂不同样赏赐祂的仆人就是不公正的。</w:t>
      </w:r>
    </w:p>
    <w:p w14:paraId="1CF8D130">
      <w:pPr>
        <w:spacing w:after="0" w:line="259" w:lineRule="auto"/>
        <w:ind w:left="0" w:right="0" w:firstLine="0"/>
        <w:jc w:val="left"/>
        <w:rPr>
          <w:rFonts w:hint="eastAsia"/>
        </w:rPr>
      </w:pPr>
    </w:p>
    <w:p w14:paraId="1CDE94B3">
      <w:pPr>
        <w:spacing w:after="0" w:line="259" w:lineRule="auto"/>
        <w:ind w:left="0" w:right="0" w:firstLine="0"/>
        <w:jc w:val="left"/>
        <w:rPr>
          <w:rFonts w:hint="eastAsia"/>
        </w:rPr>
      </w:pPr>
      <w:r>
        <w:rPr>
          <w:rFonts w:hint="eastAsia"/>
        </w:rPr>
        <w:t>Use. Of Admonition: that we never glory in ourselves or our own works before God, but always acknowledge when we have done all that we can, that we are but unprofitable servants, as our Lord 261 himself teaches us to do; and that we depend wholly on the grace of God, putting no trust in our own works.</w:t>
      </w:r>
    </w:p>
    <w:p w14:paraId="7055AE48">
      <w:pPr>
        <w:spacing w:after="0" w:line="259" w:lineRule="auto"/>
        <w:ind w:left="0" w:right="0" w:firstLine="0"/>
        <w:jc w:val="left"/>
        <w:rPr>
          <w:rFonts w:hint="eastAsia"/>
        </w:rPr>
      </w:pPr>
      <w:r>
        <w:rPr>
          <w:rFonts w:hint="eastAsia"/>
        </w:rPr>
        <w:t>用途. 劝诫：我们在神面前绝不要以自己或自己的行为夸口，而要始终承认，即使我们做了一切能做的，我们不过是无用的仆人，正如我们的主261自己教导我们的那样；我们完全依靠神的恩典，不信靠自己的行为。</w:t>
      </w:r>
    </w:p>
    <w:p w14:paraId="7AF683D7">
      <w:pPr>
        <w:spacing w:after="0" w:line="259" w:lineRule="auto"/>
        <w:ind w:left="0" w:right="0" w:firstLine="0"/>
        <w:jc w:val="left"/>
        <w:rPr>
          <w:rFonts w:hint="eastAsia"/>
        </w:rPr>
      </w:pPr>
    </w:p>
    <w:p w14:paraId="2CF33607">
      <w:pPr>
        <w:spacing w:after="0" w:line="259" w:lineRule="auto"/>
        <w:ind w:left="0" w:right="0" w:firstLine="0"/>
        <w:jc w:val="left"/>
        <w:rPr>
          <w:rFonts w:hint="eastAsia"/>
        </w:rPr>
      </w:pPr>
      <w:r>
        <w:rPr>
          <w:rFonts w:hint="eastAsia"/>
        </w:rPr>
        <w:t>Doctrine 2. Good works, by a necessary coherence, follow true faith.</w:t>
      </w:r>
    </w:p>
    <w:p w14:paraId="2CE963D2">
      <w:pPr>
        <w:spacing w:after="0" w:line="259" w:lineRule="auto"/>
        <w:ind w:left="0" w:right="0" w:firstLine="0"/>
        <w:jc w:val="left"/>
        <w:rPr>
          <w:rFonts w:hint="eastAsia"/>
        </w:rPr>
      </w:pPr>
      <w:r>
        <w:rPr>
          <w:rFonts w:hint="eastAsia"/>
        </w:rPr>
        <w:t>教义2. 好行为，通过必然的连贯性，跟随真信心。</w:t>
      </w:r>
    </w:p>
    <w:p w14:paraId="7CBD5F83">
      <w:pPr>
        <w:spacing w:after="0" w:line="259" w:lineRule="auto"/>
        <w:ind w:left="0" w:right="0" w:firstLine="0"/>
        <w:jc w:val="left"/>
        <w:rPr>
          <w:rFonts w:hint="eastAsia"/>
        </w:rPr>
      </w:pPr>
    </w:p>
    <w:p w14:paraId="3EC7ED0A">
      <w:pPr>
        <w:spacing w:after="0" w:line="259" w:lineRule="auto"/>
        <w:ind w:left="0" w:right="0" w:firstLine="0"/>
        <w:jc w:val="left"/>
        <w:rPr>
          <w:rFonts w:hint="eastAsia"/>
        </w:rPr>
      </w:pPr>
      <w:r>
        <w:rPr>
          <w:rFonts w:hint="eastAsia"/>
        </w:rPr>
        <w:t>It is gathered from this, that faith is to work together in and with good works, and by good works to be brought to its end.</w:t>
      </w:r>
    </w:p>
    <w:p w14:paraId="33093117">
      <w:pPr>
        <w:spacing w:after="0" w:line="259" w:lineRule="auto"/>
        <w:ind w:left="0" w:right="0" w:firstLine="0"/>
        <w:jc w:val="left"/>
        <w:rPr>
          <w:rFonts w:hint="eastAsia"/>
        </w:rPr>
      </w:pPr>
      <w:r>
        <w:rPr>
          <w:rFonts w:hint="eastAsia"/>
        </w:rPr>
        <w:t>这是从以下内容推断出来的，信心要与好行为一同工作，并藉着好行为达到其目标。</w:t>
      </w:r>
    </w:p>
    <w:p w14:paraId="37536275">
      <w:pPr>
        <w:spacing w:after="0" w:line="259" w:lineRule="auto"/>
        <w:ind w:left="0" w:right="0" w:firstLine="0"/>
        <w:jc w:val="left"/>
        <w:rPr>
          <w:rFonts w:hint="eastAsia"/>
        </w:rPr>
      </w:pPr>
    </w:p>
    <w:p w14:paraId="652EAF50">
      <w:pPr>
        <w:spacing w:after="0" w:line="259" w:lineRule="auto"/>
        <w:ind w:left="0" w:right="0" w:firstLine="0"/>
        <w:jc w:val="left"/>
        <w:rPr>
          <w:rFonts w:hint="eastAsia"/>
        </w:rPr>
      </w:pPr>
      <w:r>
        <w:rPr>
          <w:rFonts w:hint="eastAsia"/>
        </w:rPr>
        <w:t>Now good works are necessary to a believer:</w:t>
      </w:r>
    </w:p>
    <w:p w14:paraId="0DB20266">
      <w:pPr>
        <w:spacing w:after="0" w:line="259" w:lineRule="auto"/>
        <w:ind w:left="0" w:right="0" w:firstLine="0"/>
        <w:jc w:val="left"/>
        <w:rPr>
          <w:rFonts w:hint="eastAsia"/>
        </w:rPr>
      </w:pPr>
      <w:r>
        <w:rPr>
          <w:rFonts w:hint="eastAsia"/>
        </w:rPr>
        <w:t>如今，好行为对信徒是必要的：</w:t>
      </w:r>
    </w:p>
    <w:p w14:paraId="25703BAB">
      <w:pPr>
        <w:spacing w:after="0" w:line="259" w:lineRule="auto"/>
        <w:ind w:left="0" w:right="0" w:firstLine="0"/>
        <w:jc w:val="left"/>
        <w:rPr>
          <w:rFonts w:hint="eastAsia"/>
        </w:rPr>
      </w:pPr>
    </w:p>
    <w:p w14:paraId="37C086A9">
      <w:pPr>
        <w:spacing w:after="0" w:line="259" w:lineRule="auto"/>
        <w:ind w:left="0" w:right="0" w:firstLine="0"/>
        <w:jc w:val="left"/>
        <w:rPr>
          <w:rFonts w:hint="eastAsia"/>
        </w:rPr>
      </w:pPr>
      <w:r>
        <w:rPr>
          <w:rFonts w:hint="eastAsia"/>
        </w:rPr>
        <w:t>1. By necessity of precept, because God from that right and power he had to do so, was pleased to command us to use them.</w:t>
      </w:r>
    </w:p>
    <w:p w14:paraId="65A9F0ED">
      <w:pPr>
        <w:spacing w:after="0" w:line="259" w:lineRule="auto"/>
        <w:ind w:left="0" w:right="0" w:firstLine="0"/>
        <w:jc w:val="left"/>
        <w:rPr>
          <w:rFonts w:hint="eastAsia"/>
        </w:rPr>
      </w:pPr>
      <w:r>
        <w:rPr>
          <w:rFonts w:hint="eastAsia"/>
        </w:rPr>
        <w:t>1. 因诫命的必要性，因为神凭祂拥有的权利和能力，乐意命令我们行出好行为。</w:t>
      </w:r>
    </w:p>
    <w:p w14:paraId="21F166F8">
      <w:pPr>
        <w:spacing w:after="0" w:line="259" w:lineRule="auto"/>
        <w:ind w:left="0" w:right="0" w:firstLine="0"/>
        <w:jc w:val="left"/>
        <w:rPr>
          <w:rFonts w:hint="eastAsia"/>
        </w:rPr>
      </w:pPr>
    </w:p>
    <w:p w14:paraId="5AEE1084">
      <w:pPr>
        <w:spacing w:after="0" w:line="259" w:lineRule="auto"/>
        <w:ind w:left="0" w:right="0" w:firstLine="0"/>
        <w:jc w:val="left"/>
        <w:rPr>
          <w:rFonts w:hint="eastAsia"/>
        </w:rPr>
      </w:pPr>
      <w:r>
        <w:rPr>
          <w:rFonts w:hint="eastAsia"/>
        </w:rPr>
        <w:t>2. By necessity of means, without which we cannot attain the end.</w:t>
      </w:r>
    </w:p>
    <w:p w14:paraId="4A6FC0B2">
      <w:pPr>
        <w:spacing w:after="0" w:line="259" w:lineRule="auto"/>
        <w:ind w:left="0" w:right="0" w:firstLine="0"/>
        <w:jc w:val="left"/>
        <w:rPr>
          <w:rFonts w:hint="eastAsia"/>
        </w:rPr>
      </w:pPr>
      <w:r>
        <w:rPr>
          <w:rFonts w:hint="eastAsia"/>
        </w:rPr>
        <w:t>2. 因方法的必要性，没有它我们就不能达到目标。</w:t>
      </w:r>
    </w:p>
    <w:p w14:paraId="494F0206">
      <w:pPr>
        <w:spacing w:after="0" w:line="259" w:lineRule="auto"/>
        <w:ind w:left="0" w:right="0" w:firstLine="0"/>
        <w:jc w:val="left"/>
        <w:rPr>
          <w:rFonts w:hint="eastAsia"/>
        </w:rPr>
      </w:pPr>
    </w:p>
    <w:p w14:paraId="57867559">
      <w:pPr>
        <w:spacing w:after="0" w:line="259" w:lineRule="auto"/>
        <w:ind w:left="0" w:right="0" w:firstLine="0"/>
        <w:jc w:val="left"/>
        <w:rPr>
          <w:rFonts w:hint="eastAsia"/>
        </w:rPr>
      </w:pPr>
      <w:r>
        <w:rPr>
          <w:rFonts w:hint="eastAsia"/>
        </w:rPr>
        <w:t>And that is so, 1. In respect to God or his glory as the end, because without works we cannot attain to the enjoyment of God, nor glorify him as we should and must for that attainment.</w:t>
      </w:r>
    </w:p>
    <w:p w14:paraId="07B75D0C">
      <w:pPr>
        <w:spacing w:after="0" w:line="259" w:lineRule="auto"/>
        <w:ind w:left="0" w:right="0" w:firstLine="0"/>
        <w:jc w:val="left"/>
        <w:rPr>
          <w:rFonts w:hint="eastAsia"/>
        </w:rPr>
      </w:pPr>
      <w:r>
        <w:rPr>
          <w:rFonts w:hint="eastAsia"/>
        </w:rPr>
        <w:t>这是如此，1. 就神或祂的荣耀作为目标而言，因为没有行为我们就不能达到对神的享受，也不能按我们应当和必须的方式荣耀祂以达到那目标。</w:t>
      </w:r>
    </w:p>
    <w:p w14:paraId="3B027970">
      <w:pPr>
        <w:spacing w:after="0" w:line="259" w:lineRule="auto"/>
        <w:ind w:left="0" w:right="0" w:firstLine="0"/>
        <w:jc w:val="left"/>
        <w:rPr>
          <w:rFonts w:hint="eastAsia"/>
        </w:rPr>
      </w:pPr>
    </w:p>
    <w:p w14:paraId="1D473854">
      <w:pPr>
        <w:spacing w:after="0" w:line="259" w:lineRule="auto"/>
        <w:ind w:left="0" w:right="0" w:firstLine="0"/>
        <w:jc w:val="left"/>
        <w:rPr>
          <w:rFonts w:hint="eastAsia"/>
        </w:rPr>
      </w:pPr>
      <w:r>
        <w:rPr>
          <w:rFonts w:hint="eastAsia"/>
        </w:rPr>
        <w:t>2. In respect to the Church and others outside the church, whose edification without good works we cannot attain; and good men are edified more and more by good works, as examples; and to others, a light of hope is held out whereby they may discern their right way.</w:t>
      </w:r>
    </w:p>
    <w:p w14:paraId="46C74486">
      <w:pPr>
        <w:spacing w:after="0" w:line="259" w:lineRule="auto"/>
        <w:ind w:left="0" w:right="0" w:firstLine="0"/>
        <w:jc w:val="left"/>
        <w:rPr>
          <w:rFonts w:hint="eastAsia"/>
        </w:rPr>
      </w:pPr>
      <w:r>
        <w:rPr>
          <w:rFonts w:hint="eastAsia"/>
        </w:rPr>
        <w:t>2. 就教会和教会外的人而言，没有好行为我们就不能达到他们的造就；好人通过好行为作为榜样而得到越来越多的造就；对其他人，好行为举出希望之光，使他们可以辨别正确的道路。</w:t>
      </w:r>
    </w:p>
    <w:p w14:paraId="5EC60A97">
      <w:pPr>
        <w:spacing w:after="0" w:line="259" w:lineRule="auto"/>
        <w:ind w:left="0" w:right="0" w:firstLine="0"/>
        <w:jc w:val="left"/>
        <w:rPr>
          <w:rFonts w:hint="eastAsia"/>
        </w:rPr>
      </w:pPr>
    </w:p>
    <w:p w14:paraId="7A5A8DED">
      <w:pPr>
        <w:spacing w:after="0" w:line="259" w:lineRule="auto"/>
        <w:ind w:left="0" w:right="0" w:firstLine="0"/>
        <w:jc w:val="left"/>
        <w:rPr>
          <w:rFonts w:hint="eastAsia"/>
        </w:rPr>
      </w:pPr>
      <w:r>
        <w:rPr>
          <w:rFonts w:hint="eastAsia"/>
        </w:rPr>
        <w:t>Let your light so 262 shine before men, etc.</w:t>
      </w:r>
    </w:p>
    <w:p w14:paraId="20C6ABEA">
      <w:pPr>
        <w:spacing w:after="0" w:line="259" w:lineRule="auto"/>
        <w:ind w:left="0" w:right="0" w:firstLine="0"/>
        <w:jc w:val="left"/>
        <w:rPr>
          <w:rFonts w:hint="eastAsia"/>
        </w:rPr>
      </w:pPr>
      <w:r>
        <w:rPr>
          <w:rFonts w:hint="eastAsia"/>
        </w:rPr>
        <w:t>你们的光当这样262照在人前，等等。</w:t>
      </w:r>
    </w:p>
    <w:p w14:paraId="6BE032E7">
      <w:pPr>
        <w:spacing w:after="0" w:line="259" w:lineRule="auto"/>
        <w:ind w:left="0" w:right="0" w:firstLine="0"/>
        <w:jc w:val="left"/>
        <w:rPr>
          <w:rFonts w:hint="eastAsia"/>
        </w:rPr>
      </w:pPr>
    </w:p>
    <w:p w14:paraId="3E92B31D">
      <w:pPr>
        <w:spacing w:after="0" w:line="259" w:lineRule="auto"/>
        <w:ind w:left="0" w:right="0" w:firstLine="0"/>
        <w:jc w:val="left"/>
        <w:rPr>
          <w:rFonts w:hint="eastAsia"/>
        </w:rPr>
      </w:pPr>
      <w:r>
        <w:rPr>
          <w:rFonts w:hint="eastAsia"/>
        </w:rPr>
        <w:t>3. In respect to our own salvation, because good works are necessary to salvation; though not necessary as [165] meritorious causes of it, yet as dispositions, qualifications, and ways that must be had and insisted on, because our election and calling is 263 to good works; and by good works our salvation and these other things are made surer to our consciences.</w:t>
      </w:r>
    </w:p>
    <w:p w14:paraId="0BAA40AB">
      <w:pPr>
        <w:spacing w:after="0" w:line="259" w:lineRule="auto"/>
        <w:ind w:left="0" w:right="0" w:firstLine="0"/>
        <w:jc w:val="left"/>
        <w:rPr>
          <w:rFonts w:hint="eastAsia"/>
        </w:rPr>
      </w:pPr>
      <w:r>
        <w:rPr>
          <w:rFonts w:hint="eastAsia"/>
        </w:rPr>
        <w:t>3. 就我们自己的救恩而言，因为好行为对救恩是必要的；虽然不是作为[165]救恩的功德性原因，而是作为必须具备并坚持的性情、资格和途径，因为我们的拣选和呼召是263为了好行为；通过好行为，我们的救恩和这些其他事情对我们的良心更加确定。</w:t>
      </w:r>
    </w:p>
    <w:p w14:paraId="6A3D54F0">
      <w:pPr>
        <w:spacing w:after="0" w:line="259" w:lineRule="auto"/>
        <w:ind w:left="0" w:right="0" w:firstLine="0"/>
        <w:jc w:val="left"/>
        <w:rPr>
          <w:rFonts w:hint="eastAsia"/>
        </w:rPr>
      </w:pPr>
    </w:p>
    <w:p w14:paraId="63EBCA69">
      <w:pPr>
        <w:spacing w:after="0" w:line="259" w:lineRule="auto"/>
        <w:ind w:left="0" w:right="0" w:firstLine="0"/>
        <w:jc w:val="left"/>
        <w:rPr>
          <w:rFonts w:hint="eastAsia"/>
        </w:rPr>
      </w:pPr>
      <w:r>
        <w:rPr>
          <w:rFonts w:hint="eastAsia"/>
        </w:rPr>
        <w:t>For in them consists that way of a new obedience, and Gospel thankfulness, which alone leads to life.</w:t>
      </w:r>
    </w:p>
    <w:p w14:paraId="25B2507D">
      <w:pPr>
        <w:spacing w:after="0" w:line="259" w:lineRule="auto"/>
        <w:ind w:left="0" w:right="0" w:firstLine="0"/>
        <w:jc w:val="left"/>
        <w:rPr>
          <w:rFonts w:hint="eastAsia"/>
        </w:rPr>
      </w:pPr>
      <w:r>
        <w:rPr>
          <w:rFonts w:hint="eastAsia"/>
        </w:rPr>
        <w:t>因为在它们中存在着新顺服的道路和福音的感恩，唯有这些引向生命。</w:t>
      </w:r>
    </w:p>
    <w:p w14:paraId="2EC52E4D">
      <w:pPr>
        <w:spacing w:after="0" w:line="259" w:lineRule="auto"/>
        <w:ind w:left="0" w:right="0" w:firstLine="0"/>
        <w:jc w:val="left"/>
        <w:rPr>
          <w:rFonts w:hint="eastAsia"/>
        </w:rPr>
      </w:pPr>
    </w:p>
    <w:p w14:paraId="4521136B">
      <w:pPr>
        <w:spacing w:after="0" w:line="259" w:lineRule="auto"/>
        <w:ind w:left="0" w:right="0" w:firstLine="0"/>
        <w:jc w:val="left"/>
        <w:rPr>
          <w:rFonts w:hint="eastAsia"/>
        </w:rPr>
      </w:pPr>
      <w:r>
        <w:rPr>
          <w:rFonts w:hint="eastAsia"/>
        </w:rPr>
        <w:t>Also, as holiness is not only internal but also external, it is such an inseparable disposition or qualification for those who are to 264 be saved, that without holiness, none shall ever see God to his comfort, or happiness.</w:t>
      </w:r>
    </w:p>
    <w:p w14:paraId="4CCFD105">
      <w:pPr>
        <w:spacing w:after="0" w:line="259" w:lineRule="auto"/>
        <w:ind w:left="0" w:right="0" w:firstLine="0"/>
        <w:jc w:val="left"/>
        <w:rPr>
          <w:rFonts w:hint="eastAsia"/>
        </w:rPr>
      </w:pPr>
      <w:r>
        <w:rPr>
          <w:rFonts w:hint="eastAsia"/>
        </w:rPr>
        <w:t>此外，因为圣洁不仅是内在的而且是外在的，它是那些将要264得救之人不可分离的性情或资格，若没有圣洁，没有人能见到神而得到安慰或幸福。</w:t>
      </w:r>
    </w:p>
    <w:p w14:paraId="2FBAF698">
      <w:pPr>
        <w:spacing w:after="0" w:line="259" w:lineRule="auto"/>
        <w:ind w:left="0" w:right="0" w:firstLine="0"/>
        <w:jc w:val="left"/>
        <w:rPr>
          <w:rFonts w:hint="eastAsia"/>
        </w:rPr>
      </w:pPr>
    </w:p>
    <w:p w14:paraId="67AE1EBF">
      <w:pPr>
        <w:spacing w:after="0" w:line="259" w:lineRule="auto"/>
        <w:ind w:left="0" w:right="0" w:firstLine="0"/>
        <w:jc w:val="left"/>
        <w:rPr>
          <w:rFonts w:hint="eastAsia"/>
        </w:rPr>
      </w:pPr>
      <w:r>
        <w:rPr>
          <w:rFonts w:hint="eastAsia"/>
        </w:rPr>
        <w:t>3. They are necessary by necessity of the end; because election, redemption, and vocation, tend and look toward this end: that we 265 may live to God, and to Christ, in all holiness and righteousness.</w:t>
      </w:r>
    </w:p>
    <w:p w14:paraId="4EE038F2">
      <w:pPr>
        <w:spacing w:after="0" w:line="259" w:lineRule="auto"/>
        <w:ind w:left="0" w:right="0" w:firstLine="0"/>
        <w:jc w:val="left"/>
        <w:rPr>
          <w:rFonts w:hint="eastAsia"/>
        </w:rPr>
      </w:pPr>
      <w:r>
        <w:rPr>
          <w:rFonts w:hint="eastAsia"/>
        </w:rPr>
        <w:t>3. 它们因目标的必要性而必要；因为拣选、救赎和呼召，都倾向并指向这一目标：我们265可以在一切圣洁和公义中向神，并向基督而活。</w:t>
      </w:r>
    </w:p>
    <w:p w14:paraId="6503D468">
      <w:pPr>
        <w:spacing w:after="0" w:line="259" w:lineRule="auto"/>
        <w:ind w:left="0" w:right="0" w:firstLine="0"/>
        <w:jc w:val="left"/>
        <w:rPr>
          <w:rFonts w:hint="eastAsia"/>
        </w:rPr>
      </w:pPr>
    </w:p>
    <w:p w14:paraId="252EFD0C">
      <w:pPr>
        <w:spacing w:after="0" w:line="259" w:lineRule="auto"/>
        <w:ind w:left="0" w:right="0" w:firstLine="0"/>
        <w:jc w:val="left"/>
        <w:rPr>
          <w:rFonts w:hint="eastAsia"/>
        </w:rPr>
      </w:pPr>
      <w:r>
        <w:rPr>
          <w:rFonts w:hint="eastAsia"/>
        </w:rPr>
        <w:t>And a necessity of thankfulness as well as of covenant lies upon us, that with all our vigour and with all our strength, we endeavour to attain to this end.</w:t>
      </w:r>
    </w:p>
    <w:p w14:paraId="2285EA06">
      <w:pPr>
        <w:spacing w:after="0" w:line="259" w:lineRule="auto"/>
        <w:ind w:left="0" w:right="0" w:firstLine="0"/>
        <w:jc w:val="left"/>
        <w:rPr>
          <w:rFonts w:hint="eastAsia"/>
        </w:rPr>
      </w:pPr>
      <w:r>
        <w:rPr>
          <w:rFonts w:hint="eastAsia"/>
        </w:rPr>
        <w:t>感恩的必要性和约的必要性都落在我们身上，使我们用我们所有的活力和力量，努力达到这一目标。</w:t>
      </w:r>
    </w:p>
    <w:p w14:paraId="59A9DC4F">
      <w:pPr>
        <w:spacing w:after="0" w:line="259" w:lineRule="auto"/>
        <w:ind w:left="0" w:right="0" w:firstLine="0"/>
        <w:jc w:val="left"/>
        <w:rPr>
          <w:rFonts w:hint="eastAsia"/>
        </w:rPr>
      </w:pPr>
    </w:p>
    <w:p w14:paraId="15675498">
      <w:pPr>
        <w:spacing w:after="0" w:line="259" w:lineRule="auto"/>
        <w:ind w:left="0" w:right="0" w:firstLine="0"/>
        <w:jc w:val="left"/>
        <w:rPr>
          <w:rFonts w:hint="eastAsia"/>
        </w:rPr>
      </w:pPr>
      <w:r>
        <w:rPr>
          <w:rFonts w:hint="eastAsia"/>
        </w:rPr>
        <w:t>4. Good works are necessary by a certain sort of natural necessity.</w:t>
      </w:r>
    </w:p>
    <w:p w14:paraId="053D6CC1">
      <w:pPr>
        <w:spacing w:after="0" w:line="259" w:lineRule="auto"/>
        <w:ind w:left="0" w:right="0" w:firstLine="0"/>
        <w:jc w:val="left"/>
        <w:rPr>
          <w:rFonts w:hint="eastAsia"/>
        </w:rPr>
      </w:pPr>
      <w:r>
        <w:rPr>
          <w:rFonts w:hint="eastAsia"/>
        </w:rPr>
        <w:t>4. 好行为因某种自然的必要性而必要。</w:t>
      </w:r>
    </w:p>
    <w:p w14:paraId="0D03A9EF">
      <w:pPr>
        <w:spacing w:after="0" w:line="259" w:lineRule="auto"/>
        <w:ind w:left="0" w:right="0" w:firstLine="0"/>
        <w:jc w:val="left"/>
        <w:rPr>
          <w:rFonts w:hint="eastAsia"/>
        </w:rPr>
      </w:pPr>
    </w:p>
    <w:p w14:paraId="75907036">
      <w:pPr>
        <w:spacing w:after="0" w:line="259" w:lineRule="auto"/>
        <w:ind w:left="0" w:right="0" w:firstLine="0"/>
        <w:jc w:val="left"/>
        <w:rPr>
          <w:rFonts w:hint="eastAsia"/>
        </w:rPr>
      </w:pPr>
      <w:r>
        <w:rPr>
          <w:rFonts w:hint="eastAsia"/>
        </w:rPr>
        <w:t>For just as good fruits come from a good tree, and sweet waters come from a sweet fountain, by a similar manner and necessity, good works come from true faith.</w:t>
      </w:r>
    </w:p>
    <w:p w14:paraId="1D8A0A84">
      <w:pPr>
        <w:spacing w:after="0" w:line="259" w:lineRule="auto"/>
        <w:ind w:left="0" w:right="0" w:firstLine="0"/>
        <w:jc w:val="left"/>
        <w:rPr>
          <w:rFonts w:hint="eastAsia"/>
        </w:rPr>
      </w:pPr>
      <w:r>
        <w:rPr>
          <w:rFonts w:hint="eastAsia"/>
        </w:rPr>
        <w:t>因为正如好果子来自好树，甜水来自甜泉，以类似的方式和必要性，好行为来自真信心。</w:t>
      </w:r>
    </w:p>
    <w:p w14:paraId="16864E02">
      <w:pPr>
        <w:spacing w:after="0" w:line="259" w:lineRule="auto"/>
        <w:ind w:left="0" w:right="0" w:firstLine="0"/>
        <w:jc w:val="left"/>
        <w:rPr>
          <w:rFonts w:hint="eastAsia"/>
        </w:rPr>
      </w:pPr>
    </w:p>
    <w:p w14:paraId="7698065F">
      <w:pPr>
        <w:spacing w:after="0" w:line="259" w:lineRule="auto"/>
        <w:ind w:left="0" w:right="0" w:firstLine="0"/>
        <w:jc w:val="left"/>
        <w:rPr>
          <w:rFonts w:hint="eastAsia"/>
        </w:rPr>
      </w:pPr>
      <w:r>
        <w:rPr>
          <w:rFonts w:hint="eastAsia"/>
        </w:rPr>
        <w:t>Or as our vital operations and motions always accompany natural life, so also spiritual life, which is from faith (by which the just man lives), always presents itself in good works as the proper operations and acts of a spiritual life.</w:t>
      </w:r>
    </w:p>
    <w:p w14:paraId="6BFFFB62">
      <w:pPr>
        <w:spacing w:after="0" w:line="259" w:lineRule="auto"/>
        <w:ind w:left="0" w:right="0" w:firstLine="0"/>
        <w:jc w:val="left"/>
        <w:rPr>
          <w:rFonts w:hint="eastAsia"/>
        </w:rPr>
      </w:pPr>
      <w:r>
        <w:rPr>
          <w:rFonts w:hint="eastAsia"/>
        </w:rPr>
        <w:t>或如我们的生命运作和动作总是伴随自然生命，属灵生命也是如此，它来自信心（因此义人得以活着），总是在好行为中表现自己，作为属灵生命的适当运作和行为。</w:t>
      </w:r>
    </w:p>
    <w:p w14:paraId="1AAC0856">
      <w:pPr>
        <w:spacing w:after="0" w:line="259" w:lineRule="auto"/>
        <w:ind w:left="0" w:right="0" w:firstLine="0"/>
        <w:jc w:val="left"/>
        <w:rPr>
          <w:rFonts w:hint="eastAsia"/>
        </w:rPr>
      </w:pPr>
    </w:p>
    <w:p w14:paraId="3202D8BF">
      <w:pPr>
        <w:spacing w:after="0" w:line="259" w:lineRule="auto"/>
        <w:ind w:left="0" w:right="0" w:firstLine="0"/>
        <w:jc w:val="left"/>
        <w:rPr>
          <w:rFonts w:hint="eastAsia"/>
        </w:rPr>
      </w:pPr>
      <w:r>
        <w:rPr>
          <w:rFonts w:hint="eastAsia"/>
        </w:rPr>
        <w:t>It may sometimes happen that, as in someone in a swoon, scarcely any matter or operation appears, though life itself remains; so also by 266 some extraordinary mentation, the seed of faith may remain in the heart of this or that man for some time, while the fruits of it can hardly be discovered.</w:t>
      </w:r>
    </w:p>
    <w:p w14:paraId="28E06BAD">
      <w:pPr>
        <w:spacing w:after="0" w:line="259" w:lineRule="auto"/>
        <w:ind w:left="0" w:right="0" w:firstLine="0"/>
        <w:jc w:val="left"/>
        <w:rPr>
          <w:rFonts w:hint="eastAsia"/>
        </w:rPr>
      </w:pPr>
      <w:r>
        <w:rPr>
          <w:rFonts w:hint="eastAsia"/>
        </w:rPr>
        <w:t>有时可能发生这样的情况，就像在昏厥的人身上，几乎看不到任何物质或运作，尽管生命本身仍然存在；同样，通过266某种非凡的默想，信心的种子可能在这个或那个人的心中保留一段时间，而它的果实几乎难以被发现。</w:t>
      </w:r>
    </w:p>
    <w:p w14:paraId="6EEAAA72">
      <w:pPr>
        <w:spacing w:after="0" w:line="259" w:lineRule="auto"/>
        <w:ind w:left="0" w:right="0" w:firstLine="0"/>
        <w:jc w:val="left"/>
        <w:rPr>
          <w:rFonts w:hint="eastAsia"/>
        </w:rPr>
      </w:pPr>
    </w:p>
    <w:p w14:paraId="1BB88281">
      <w:pPr>
        <w:spacing w:after="0" w:line="259" w:lineRule="auto"/>
        <w:ind w:left="0" w:right="0" w:firstLine="0"/>
        <w:jc w:val="left"/>
        <w:rPr>
          <w:rFonts w:hint="eastAsia"/>
        </w:rPr>
      </w:pPr>
      <w:r>
        <w:rPr>
          <w:rFonts w:hint="eastAsia"/>
        </w:rPr>
        <w:t>But this is 1. As much against the nature of faith, and of a faithful [166] man, as sickness is against health and life.</w:t>
      </w:r>
    </w:p>
    <w:p w14:paraId="5B5E7A24">
      <w:pPr>
        <w:spacing w:after="0" w:line="259" w:lineRule="auto"/>
        <w:ind w:left="0" w:right="0" w:firstLine="0"/>
        <w:jc w:val="left"/>
        <w:rPr>
          <w:rFonts w:hint="eastAsia"/>
        </w:rPr>
      </w:pPr>
      <w:r>
        <w:rPr>
          <w:rFonts w:hint="eastAsia"/>
        </w:rPr>
        <w:t>但这是1. 与信心和忠信[166]之人的本性相违背，如同疾病与健康和生命相违背。</w:t>
      </w:r>
    </w:p>
    <w:p w14:paraId="0305D6ED">
      <w:pPr>
        <w:spacing w:after="0" w:line="259" w:lineRule="auto"/>
        <w:ind w:left="0" w:right="0" w:firstLine="0"/>
        <w:jc w:val="left"/>
        <w:rPr>
          <w:rFonts w:hint="eastAsia"/>
        </w:rPr>
      </w:pPr>
    </w:p>
    <w:p w14:paraId="3D2CE587">
      <w:pPr>
        <w:spacing w:after="0" w:line="259" w:lineRule="auto"/>
        <w:ind w:left="0" w:right="0" w:firstLine="0"/>
        <w:jc w:val="left"/>
        <w:rPr>
          <w:rFonts w:hint="eastAsia"/>
        </w:rPr>
      </w:pPr>
      <w:r>
        <w:rPr>
          <w:rFonts w:hint="eastAsia"/>
        </w:rPr>
        <w:t>2. It is an extraordinary case by which we must not judge the ordinary operations and fruits of faith, nor of its nature, or the necessity of good works.</w:t>
      </w:r>
    </w:p>
    <w:p w14:paraId="6522D981">
      <w:pPr>
        <w:spacing w:after="0" w:line="259" w:lineRule="auto"/>
        <w:ind w:left="0" w:right="0" w:firstLine="0"/>
        <w:jc w:val="left"/>
        <w:rPr>
          <w:rFonts w:hint="eastAsia"/>
        </w:rPr>
      </w:pPr>
      <w:r>
        <w:rPr>
          <w:rFonts w:hint="eastAsia"/>
        </w:rPr>
        <w:t>2. 这是一个非凡的情况，我们不能据此判断信心的普通运作和果实，也不能判断其本质，或好行为的必要性。</w:t>
      </w:r>
    </w:p>
    <w:p w14:paraId="03B2F102">
      <w:pPr>
        <w:spacing w:after="0" w:line="259" w:lineRule="auto"/>
        <w:ind w:left="0" w:right="0" w:firstLine="0"/>
        <w:jc w:val="left"/>
        <w:rPr>
          <w:rFonts w:hint="eastAsia"/>
        </w:rPr>
      </w:pPr>
    </w:p>
    <w:p w14:paraId="05FC5973">
      <w:pPr>
        <w:spacing w:after="0" w:line="259" w:lineRule="auto"/>
        <w:ind w:left="0" w:right="0" w:firstLine="0"/>
        <w:jc w:val="left"/>
        <w:rPr>
          <w:rFonts w:hint="eastAsia"/>
        </w:rPr>
      </w:pPr>
      <w:r>
        <w:rPr>
          <w:rFonts w:hint="eastAsia"/>
        </w:rPr>
        <w:t>3. In such a case, both the degree of faith itself is diminished, and the comfort of it ceases for that time.</w:t>
      </w:r>
    </w:p>
    <w:p w14:paraId="4135592D">
      <w:pPr>
        <w:spacing w:after="0" w:line="259" w:lineRule="auto"/>
        <w:ind w:left="0" w:right="0" w:firstLine="0"/>
        <w:jc w:val="left"/>
        <w:rPr>
          <w:rFonts w:hint="eastAsia"/>
        </w:rPr>
      </w:pPr>
      <w:r>
        <w:rPr>
          <w:rFonts w:hint="eastAsia"/>
        </w:rPr>
        <w:t>3. 在这种情况下，信心本身的程度减弱，其安慰在那段时间停止。</w:t>
      </w:r>
    </w:p>
    <w:p w14:paraId="28F79981">
      <w:pPr>
        <w:spacing w:after="0" w:line="259" w:lineRule="auto"/>
        <w:ind w:left="0" w:right="0" w:firstLine="0"/>
        <w:jc w:val="left"/>
        <w:rPr>
          <w:rFonts w:hint="eastAsia"/>
        </w:rPr>
      </w:pPr>
    </w:p>
    <w:p w14:paraId="156D37CF">
      <w:pPr>
        <w:spacing w:after="0" w:line="259" w:lineRule="auto"/>
        <w:ind w:left="0" w:right="0" w:firstLine="0"/>
        <w:jc w:val="left"/>
        <w:rPr>
          <w:rFonts w:hint="eastAsia"/>
        </w:rPr>
      </w:pPr>
      <w:r>
        <w:rPr>
          <w:rFonts w:hint="eastAsia"/>
        </w:rPr>
        <w:t>4. Although in such a case, such fruits of faith do not appear as are required for our comfort, yet it is hardly ever so overwhelmed, without having some operation at least in that fight which then the Spirit has against the flesh.</w:t>
      </w:r>
    </w:p>
    <w:p w14:paraId="3FF76DB9">
      <w:pPr>
        <w:spacing w:after="0" w:line="259" w:lineRule="auto"/>
        <w:ind w:left="0" w:right="0" w:firstLine="0"/>
        <w:jc w:val="left"/>
        <w:rPr>
          <w:rFonts w:hint="eastAsia"/>
        </w:rPr>
      </w:pPr>
      <w:r>
        <w:rPr>
          <w:rFonts w:hint="eastAsia"/>
        </w:rPr>
        <w:t>4. 虽然在这种情况下，这种信心的果实不像我们安慰所需的那样显现，但它几乎从未如此被淹没，至少在圣灵与肉体的争战中仍有一些运作。</w:t>
      </w:r>
    </w:p>
    <w:p w14:paraId="3F59CFB0">
      <w:pPr>
        <w:spacing w:after="0" w:line="259" w:lineRule="auto"/>
        <w:ind w:left="0" w:right="0" w:firstLine="0"/>
        <w:jc w:val="left"/>
        <w:rPr>
          <w:rFonts w:hint="eastAsia"/>
        </w:rPr>
      </w:pPr>
    </w:p>
    <w:p w14:paraId="1AFDB9A2">
      <w:pPr>
        <w:spacing w:after="0" w:line="259" w:lineRule="auto"/>
        <w:ind w:left="0" w:right="0" w:firstLine="0"/>
        <w:jc w:val="left"/>
        <w:rPr>
          <w:rFonts w:hint="eastAsia"/>
        </w:rPr>
      </w:pPr>
      <w:r>
        <w:rPr>
          <w:rFonts w:hint="eastAsia"/>
        </w:rPr>
        <w:t>Use 1. Of Reproof: against such men's most vain presumption, who brag of a sort of faith of their own, that is separated from all care about good works.</w:t>
      </w:r>
    </w:p>
    <w:p w14:paraId="44AF6F69">
      <w:pPr>
        <w:spacing w:after="0" w:line="259" w:lineRule="auto"/>
        <w:ind w:left="0" w:right="0" w:firstLine="0"/>
        <w:jc w:val="left"/>
        <w:rPr>
          <w:rFonts w:hint="eastAsia"/>
        </w:rPr>
      </w:pPr>
      <w:r>
        <w:rPr>
          <w:rFonts w:hint="eastAsia"/>
        </w:rPr>
        <w:t>用途1. 责备：针对那些人最虚妄的自以为是，他们夸耀自己的一种信心，这种信心与对好行为的一切关心分离。</w:t>
      </w:r>
    </w:p>
    <w:p w14:paraId="52687648">
      <w:pPr>
        <w:spacing w:after="0" w:line="259" w:lineRule="auto"/>
        <w:ind w:left="0" w:right="0" w:firstLine="0"/>
        <w:jc w:val="left"/>
        <w:rPr>
          <w:rFonts w:hint="eastAsia"/>
        </w:rPr>
      </w:pPr>
    </w:p>
    <w:p w14:paraId="68488A9D">
      <w:pPr>
        <w:spacing w:after="0" w:line="259" w:lineRule="auto"/>
        <w:ind w:left="0" w:right="0" w:firstLine="0"/>
        <w:jc w:val="left"/>
        <w:rPr>
          <w:rFonts w:hint="eastAsia"/>
        </w:rPr>
      </w:pPr>
      <w:r>
        <w:rPr>
          <w:rFonts w:hint="eastAsia"/>
        </w:rPr>
        <w:t>Use 2. Of Exhortation: that with such considerations, we stir up our minds to greater zeal and cheerfulness in every good work.</w:t>
      </w:r>
    </w:p>
    <w:p w14:paraId="069443EA">
      <w:pPr>
        <w:spacing w:after="0" w:line="259" w:lineRule="auto"/>
        <w:ind w:left="0" w:right="0" w:firstLine="0"/>
        <w:jc w:val="left"/>
        <w:rPr>
          <w:rFonts w:hint="eastAsia"/>
        </w:rPr>
      </w:pPr>
      <w:r>
        <w:rPr>
          <w:rFonts w:hint="eastAsia"/>
        </w:rPr>
        <w:t>用途2. 劝勉：以这些考虑，我们激发我们的心思在每一个好行为中有更大的热忱和喜乐。</w:t>
      </w:r>
    </w:p>
    <w:p w14:paraId="504BAC3B">
      <w:pPr>
        <w:spacing w:after="0" w:line="259" w:lineRule="auto"/>
        <w:ind w:left="0" w:right="0" w:firstLine="0"/>
        <w:jc w:val="left"/>
      </w:pPr>
      <w:r>
        <w:rPr>
          <w:rFonts w:ascii="Arial" w:hAnsi="Arial" w:eastAsia="Arial" w:cs="Arial"/>
          <w:sz w:val="25"/>
        </w:rPr>
        <w:t xml:space="preserve"> </w:t>
      </w:r>
      <w:r>
        <w:br w:type="page"/>
      </w:r>
    </w:p>
    <w:p w14:paraId="021B40AF">
      <w:pPr>
        <w:pStyle w:val="5"/>
        <w:ind w:left="1650" w:right="1640"/>
      </w:pPr>
      <w:r>
        <w:t xml:space="preserve">The Twenty-fifth Lord’s Day </w:t>
      </w:r>
      <w:r>
        <w:rPr>
          <w:i/>
          <w:color w:val="4F81BD"/>
        </w:rPr>
        <w:t>Rom 4.11</w:t>
      </w:r>
    </w:p>
    <w:p w14:paraId="080EEA9B">
      <w:pPr>
        <w:ind w:left="-5" w:right="0"/>
        <w:rPr>
          <w:rFonts w:hint="eastAsia"/>
          <w:b/>
          <w:i/>
          <w:color w:val="4F81BD"/>
          <w:sz w:val="39"/>
        </w:rPr>
      </w:pPr>
      <w:r>
        <w:rPr>
          <w:rFonts w:hint="eastAsia"/>
          <w:b/>
          <w:i/>
          <w:color w:val="4F81BD"/>
          <w:sz w:val="39"/>
        </w:rPr>
        <w:t>The Twenty-fifth Lord's Day Rom 4.11</w:t>
      </w:r>
    </w:p>
    <w:p w14:paraId="3B4EFE66">
      <w:pPr>
        <w:ind w:left="-5" w:right="0"/>
        <w:rPr>
          <w:rFonts w:hint="eastAsia"/>
          <w:b/>
          <w:i/>
          <w:color w:val="4F81BD"/>
          <w:sz w:val="39"/>
        </w:rPr>
      </w:pPr>
      <w:r>
        <w:rPr>
          <w:rFonts w:hint="eastAsia"/>
          <w:b/>
          <w:i/>
          <w:color w:val="4F81BD"/>
          <w:sz w:val="39"/>
        </w:rPr>
        <w:t>第二十五个主日 罗马书4章11节</w:t>
      </w:r>
    </w:p>
    <w:p w14:paraId="2C90CC36">
      <w:pPr>
        <w:ind w:left="-5" w:right="0"/>
        <w:rPr>
          <w:rFonts w:hint="eastAsia"/>
          <w:b/>
          <w:i/>
          <w:color w:val="4F81BD"/>
          <w:sz w:val="39"/>
        </w:rPr>
      </w:pPr>
    </w:p>
    <w:p w14:paraId="4395C4CD">
      <w:pPr>
        <w:bidi w:val="0"/>
        <w:rPr>
          <w:rFonts w:hint="eastAsia"/>
          <w:b w:val="0"/>
          <w:bCs w:val="0"/>
          <w:i w:val="0"/>
          <w:iCs w:val="0"/>
          <w:vertAlign w:val="baseline"/>
        </w:rPr>
      </w:pPr>
      <w:r>
        <w:rPr>
          <w:rFonts w:hint="eastAsia"/>
          <w:b w:val="0"/>
          <w:bCs w:val="0"/>
          <w:i w:val="0"/>
          <w:iCs w:val="0"/>
          <w:vertAlign w:val="baseline"/>
        </w:rPr>
        <w:t>And he received the sign of circumcision, a seal of the righteousness of the faith, which he had while yet uncircumcised, that he might be the father of all those that believe, though they are not circumcised; that righteousness might be imputed to them also.</w:t>
      </w:r>
    </w:p>
    <w:p w14:paraId="5817EE9B">
      <w:pPr>
        <w:bidi w:val="0"/>
        <w:rPr>
          <w:rFonts w:hint="eastAsia"/>
          <w:b w:val="0"/>
          <w:bCs w:val="0"/>
          <w:i w:val="0"/>
          <w:iCs w:val="0"/>
          <w:vertAlign w:val="baseline"/>
        </w:rPr>
      </w:pPr>
      <w:r>
        <w:rPr>
          <w:rFonts w:hint="eastAsia"/>
          <w:b w:val="0"/>
          <w:bCs w:val="0"/>
          <w:i w:val="0"/>
          <w:iCs w:val="0"/>
          <w:vertAlign w:val="baseline"/>
        </w:rPr>
        <w:t>他受了割礼的记号，作为他未受割礼时因信而得的义的印证，为要作一切未受割礼而信之人的父，使他们也算为义。</w:t>
      </w:r>
    </w:p>
    <w:p w14:paraId="1C19CB47">
      <w:pPr>
        <w:bidi w:val="0"/>
        <w:rPr>
          <w:rFonts w:hint="eastAsia"/>
          <w:b w:val="0"/>
          <w:bCs w:val="0"/>
          <w:i w:val="0"/>
          <w:iCs w:val="0"/>
          <w:vertAlign w:val="baseline"/>
        </w:rPr>
      </w:pPr>
    </w:p>
    <w:p w14:paraId="0FB77890">
      <w:pPr>
        <w:bidi w:val="0"/>
        <w:rPr>
          <w:rFonts w:hint="eastAsia"/>
          <w:b w:val="0"/>
          <w:bCs w:val="0"/>
          <w:i w:val="0"/>
          <w:iCs w:val="0"/>
          <w:vertAlign w:val="baseline"/>
        </w:rPr>
      </w:pPr>
      <w:r>
        <w:rPr>
          <w:rFonts w:hint="eastAsia"/>
          <w:b w:val="0"/>
          <w:bCs w:val="0"/>
          <w:i w:val="0"/>
          <w:iCs w:val="0"/>
          <w:vertAlign w:val="baseline"/>
        </w:rPr>
        <w:t>The Apostle in this passage addresses the justification of Abraham, which he so ascribes to him, that in him he sets down a pattern of justification to life in respect to uncircumcised Gentiles as well as Jews themselves.</w:t>
      </w:r>
    </w:p>
    <w:p w14:paraId="7F852765">
      <w:pPr>
        <w:bidi w:val="0"/>
        <w:rPr>
          <w:rFonts w:hint="eastAsia"/>
          <w:b w:val="0"/>
          <w:bCs w:val="0"/>
          <w:i w:val="0"/>
          <w:iCs w:val="0"/>
          <w:vertAlign w:val="baseline"/>
        </w:rPr>
      </w:pPr>
      <w:r>
        <w:rPr>
          <w:rFonts w:hint="eastAsia"/>
          <w:b w:val="0"/>
          <w:bCs w:val="0"/>
          <w:i w:val="0"/>
          <w:iCs w:val="0"/>
          <w:vertAlign w:val="baseline"/>
        </w:rPr>
        <w:t>使徒在这段经文中谈到亚伯拉罕的称义，他如此归于他，使他在亚伯拉罕身上设立一个称义得生命的模式，不仅对于犹太人自己，也对于未受割礼的外邦人。</w:t>
      </w:r>
    </w:p>
    <w:p w14:paraId="64A49147">
      <w:pPr>
        <w:bidi w:val="0"/>
        <w:rPr>
          <w:rFonts w:hint="eastAsia"/>
          <w:b w:val="0"/>
          <w:bCs w:val="0"/>
          <w:i w:val="0"/>
          <w:iCs w:val="0"/>
          <w:vertAlign w:val="baseline"/>
        </w:rPr>
      </w:pPr>
    </w:p>
    <w:p w14:paraId="0DAAC985">
      <w:pPr>
        <w:bidi w:val="0"/>
        <w:rPr>
          <w:rFonts w:hint="eastAsia"/>
          <w:b w:val="0"/>
          <w:bCs w:val="0"/>
          <w:i w:val="0"/>
          <w:iCs w:val="0"/>
          <w:vertAlign w:val="baseline"/>
        </w:rPr>
      </w:pPr>
      <w:r>
        <w:rPr>
          <w:rFonts w:hint="eastAsia"/>
          <w:b w:val="0"/>
          <w:bCs w:val="0"/>
          <w:i w:val="0"/>
          <w:iCs w:val="0"/>
          <w:vertAlign w:val="baseline"/>
        </w:rPr>
        <w:t>For this end, the Apostle observes and proposes to be observed, that faith [167] was reputed to Abraham unto righteousness while he was yet uncircumcised, or was yet with the foreskin.</w:t>
      </w:r>
    </w:p>
    <w:p w14:paraId="35D59D16">
      <w:pPr>
        <w:bidi w:val="0"/>
        <w:rPr>
          <w:rFonts w:hint="eastAsia"/>
          <w:b w:val="0"/>
          <w:bCs w:val="0"/>
          <w:i w:val="0"/>
          <w:iCs w:val="0"/>
          <w:vertAlign w:val="baseline"/>
        </w:rPr>
      </w:pPr>
      <w:r>
        <w:rPr>
          <w:rFonts w:hint="eastAsia"/>
          <w:b w:val="0"/>
          <w:bCs w:val="0"/>
          <w:i w:val="0"/>
          <w:iCs w:val="0"/>
          <w:vertAlign w:val="baseline"/>
        </w:rPr>
        <w:t>为了这个目的，使徒观察并提出要注意的是，信心[167]被算为亚伯拉罕的义是在他还未受割礼时，或说是在他还保留包皮时。</w:t>
      </w:r>
    </w:p>
    <w:p w14:paraId="093439FC">
      <w:pPr>
        <w:bidi w:val="0"/>
        <w:rPr>
          <w:rFonts w:hint="eastAsia"/>
          <w:b w:val="0"/>
          <w:bCs w:val="0"/>
          <w:i w:val="0"/>
          <w:iCs w:val="0"/>
          <w:vertAlign w:val="baseline"/>
        </w:rPr>
      </w:pPr>
    </w:p>
    <w:p w14:paraId="448DE29B">
      <w:pPr>
        <w:bidi w:val="0"/>
        <w:rPr>
          <w:rFonts w:hint="eastAsia"/>
          <w:b w:val="0"/>
          <w:bCs w:val="0"/>
          <w:i w:val="0"/>
          <w:iCs w:val="0"/>
          <w:vertAlign w:val="baseline"/>
        </w:rPr>
      </w:pPr>
      <w:r>
        <w:rPr>
          <w:rFonts w:hint="eastAsia"/>
          <w:b w:val="0"/>
          <w:bCs w:val="0"/>
          <w:i w:val="0"/>
          <w:iCs w:val="0"/>
          <w:vertAlign w:val="baseline"/>
        </w:rPr>
        <w:t>Against this Doctrine, it might be objected that circumcision was then of no use to Abraham. 267</w:t>
      </w:r>
    </w:p>
    <w:p w14:paraId="468FB821">
      <w:pPr>
        <w:bidi w:val="0"/>
        <w:rPr>
          <w:rFonts w:hint="eastAsia"/>
          <w:b w:val="0"/>
          <w:bCs w:val="0"/>
          <w:i w:val="0"/>
          <w:iCs w:val="0"/>
          <w:vertAlign w:val="baseline"/>
        </w:rPr>
      </w:pPr>
      <w:r>
        <w:rPr>
          <w:rFonts w:hint="eastAsia"/>
          <w:b w:val="0"/>
          <w:bCs w:val="0"/>
          <w:i w:val="0"/>
          <w:iCs w:val="0"/>
          <w:vertAlign w:val="baseline"/>
        </w:rPr>
        <w:t>对这一教义，可能有人会反对说割礼对亚伯拉罕没有用处。267</w:t>
      </w:r>
    </w:p>
    <w:p w14:paraId="1AA37288">
      <w:pPr>
        <w:bidi w:val="0"/>
        <w:rPr>
          <w:rFonts w:hint="eastAsia"/>
          <w:b w:val="0"/>
          <w:bCs w:val="0"/>
          <w:i w:val="0"/>
          <w:iCs w:val="0"/>
          <w:vertAlign w:val="baseline"/>
        </w:rPr>
      </w:pPr>
    </w:p>
    <w:p w14:paraId="3D7C5D89">
      <w:pPr>
        <w:bidi w:val="0"/>
        <w:rPr>
          <w:rFonts w:hint="eastAsia"/>
          <w:b w:val="0"/>
          <w:bCs w:val="0"/>
          <w:i w:val="0"/>
          <w:iCs w:val="0"/>
          <w:vertAlign w:val="baseline"/>
        </w:rPr>
      </w:pPr>
      <w:r>
        <w:rPr>
          <w:rFonts w:hint="eastAsia"/>
          <w:b w:val="0"/>
          <w:bCs w:val="0"/>
          <w:i w:val="0"/>
          <w:iCs w:val="0"/>
          <w:vertAlign w:val="baseline"/>
        </w:rPr>
        <w:t>The Apostle answers this by a probation in this verse.</w:t>
      </w:r>
    </w:p>
    <w:p w14:paraId="1ADBC6FE">
      <w:pPr>
        <w:bidi w:val="0"/>
        <w:rPr>
          <w:rFonts w:hint="eastAsia"/>
          <w:b w:val="0"/>
          <w:bCs w:val="0"/>
          <w:i w:val="0"/>
          <w:iCs w:val="0"/>
          <w:vertAlign w:val="baseline"/>
        </w:rPr>
      </w:pPr>
      <w:r>
        <w:rPr>
          <w:rFonts w:hint="eastAsia"/>
          <w:b w:val="0"/>
          <w:bCs w:val="0"/>
          <w:i w:val="0"/>
          <w:iCs w:val="0"/>
          <w:vertAlign w:val="baseline"/>
        </w:rPr>
        <w:t>使徒在本节中通过一个验证来回答这一问题。</w:t>
      </w:r>
    </w:p>
    <w:p w14:paraId="29D2FBEB">
      <w:pPr>
        <w:bidi w:val="0"/>
        <w:rPr>
          <w:rFonts w:hint="eastAsia"/>
          <w:b w:val="0"/>
          <w:bCs w:val="0"/>
          <w:i w:val="0"/>
          <w:iCs w:val="0"/>
          <w:vertAlign w:val="baseline"/>
        </w:rPr>
      </w:pPr>
    </w:p>
    <w:p w14:paraId="6E5DB31E">
      <w:pPr>
        <w:bidi w:val="0"/>
        <w:rPr>
          <w:rFonts w:hint="eastAsia"/>
          <w:b w:val="0"/>
          <w:bCs w:val="0"/>
          <w:i w:val="0"/>
          <w:iCs w:val="0"/>
          <w:vertAlign w:val="baseline"/>
        </w:rPr>
      </w:pPr>
      <w:r>
        <w:rPr>
          <w:rFonts w:hint="eastAsia"/>
          <w:b w:val="0"/>
          <w:bCs w:val="0"/>
          <w:i w:val="0"/>
          <w:iCs w:val="0"/>
          <w:vertAlign w:val="baseline"/>
        </w:rPr>
        <w:t>He denies the consequence, and gives a reason for this denial: because there was another end and use of that Sacrament.</w:t>
      </w:r>
    </w:p>
    <w:p w14:paraId="4C2249DF">
      <w:pPr>
        <w:bidi w:val="0"/>
        <w:rPr>
          <w:rFonts w:hint="eastAsia"/>
          <w:b w:val="0"/>
          <w:bCs w:val="0"/>
          <w:i w:val="0"/>
          <w:iCs w:val="0"/>
          <w:vertAlign w:val="baseline"/>
        </w:rPr>
      </w:pPr>
      <w:r>
        <w:rPr>
          <w:rFonts w:hint="eastAsia"/>
          <w:b w:val="0"/>
          <w:bCs w:val="0"/>
          <w:i w:val="0"/>
          <w:iCs w:val="0"/>
          <w:vertAlign w:val="baseline"/>
        </w:rPr>
        <w:t>他否认这一推论，并给出否认的理由：因为那圣礼有另一个目的和用途。</w:t>
      </w:r>
    </w:p>
    <w:p w14:paraId="0AE82192">
      <w:pPr>
        <w:bidi w:val="0"/>
        <w:rPr>
          <w:rFonts w:hint="eastAsia"/>
          <w:b w:val="0"/>
          <w:bCs w:val="0"/>
          <w:i w:val="0"/>
          <w:iCs w:val="0"/>
          <w:vertAlign w:val="baseline"/>
        </w:rPr>
      </w:pPr>
    </w:p>
    <w:p w14:paraId="1D1AEA17">
      <w:pPr>
        <w:bidi w:val="0"/>
        <w:rPr>
          <w:rFonts w:hint="eastAsia"/>
          <w:b w:val="0"/>
          <w:bCs w:val="0"/>
          <w:i w:val="0"/>
          <w:iCs w:val="0"/>
          <w:vertAlign w:val="baseline"/>
        </w:rPr>
      </w:pPr>
      <w:r>
        <w:rPr>
          <w:rFonts w:hint="eastAsia"/>
          <w:b w:val="0"/>
          <w:bCs w:val="0"/>
          <w:i w:val="0"/>
          <w:iCs w:val="0"/>
          <w:vertAlign w:val="baseline"/>
        </w:rPr>
        <w:t>For Abraham was not circumcised that he might be justified by circumcision; but that by circumcision, as by a seal and sign, he might have his righteousness, that was imputed to him before, better confirmed.</w:t>
      </w:r>
    </w:p>
    <w:p w14:paraId="409B4C79">
      <w:pPr>
        <w:bidi w:val="0"/>
        <w:rPr>
          <w:rFonts w:hint="eastAsia"/>
          <w:b w:val="0"/>
          <w:bCs w:val="0"/>
          <w:i w:val="0"/>
          <w:iCs w:val="0"/>
          <w:vertAlign w:val="baseline"/>
        </w:rPr>
      </w:pPr>
      <w:r>
        <w:rPr>
          <w:rFonts w:hint="eastAsia"/>
          <w:b w:val="0"/>
          <w:bCs w:val="0"/>
          <w:i w:val="0"/>
          <w:iCs w:val="0"/>
          <w:vertAlign w:val="baseline"/>
        </w:rPr>
        <w:t>因为亚伯拉罕受割礼不是为了藉割礼称义；而是为了藉割礼，作为印记和记号，更好地确认他先前被算为他的义。</w:t>
      </w:r>
    </w:p>
    <w:p w14:paraId="101B886A">
      <w:pPr>
        <w:bidi w:val="0"/>
        <w:rPr>
          <w:rFonts w:hint="eastAsia"/>
          <w:b w:val="0"/>
          <w:bCs w:val="0"/>
          <w:i w:val="0"/>
          <w:iCs w:val="0"/>
          <w:vertAlign w:val="baseline"/>
        </w:rPr>
      </w:pPr>
    </w:p>
    <w:p w14:paraId="669D15E9">
      <w:pPr>
        <w:bidi w:val="0"/>
        <w:rPr>
          <w:rFonts w:hint="eastAsia"/>
          <w:b w:val="0"/>
          <w:bCs w:val="0"/>
          <w:i w:val="0"/>
          <w:iCs w:val="0"/>
          <w:vertAlign w:val="baseline"/>
        </w:rPr>
      </w:pPr>
      <w:r>
        <w:rPr>
          <w:rFonts w:hint="eastAsia"/>
          <w:b w:val="0"/>
          <w:bCs w:val="0"/>
          <w:i w:val="0"/>
          <w:iCs w:val="0"/>
          <w:vertAlign w:val="baseline"/>
        </w:rPr>
        <w:t>We have then in these words a description of a Sacrament of the Covenant of grace: 1. From its general notion; that it is a sign.</w:t>
      </w:r>
    </w:p>
    <w:p w14:paraId="3D02B297">
      <w:pPr>
        <w:bidi w:val="0"/>
        <w:rPr>
          <w:rFonts w:hint="eastAsia"/>
          <w:b w:val="0"/>
          <w:bCs w:val="0"/>
          <w:i w:val="0"/>
          <w:iCs w:val="0"/>
          <w:vertAlign w:val="baseline"/>
        </w:rPr>
      </w:pPr>
      <w:r>
        <w:rPr>
          <w:rFonts w:hint="eastAsia"/>
          <w:b w:val="0"/>
          <w:bCs w:val="0"/>
          <w:i w:val="0"/>
          <w:iCs w:val="0"/>
          <w:vertAlign w:val="baseline"/>
        </w:rPr>
        <w:t>因此我们在这些话中得到恩典之约的圣礼的描述：1. 从其一般概念来看；它是一个记号。</w:t>
      </w:r>
    </w:p>
    <w:p w14:paraId="2FEC767B">
      <w:pPr>
        <w:bidi w:val="0"/>
        <w:rPr>
          <w:rFonts w:hint="eastAsia"/>
          <w:b w:val="0"/>
          <w:bCs w:val="0"/>
          <w:i w:val="0"/>
          <w:iCs w:val="0"/>
          <w:vertAlign w:val="baseline"/>
        </w:rPr>
      </w:pPr>
    </w:p>
    <w:p w14:paraId="5B75F6B0">
      <w:pPr>
        <w:bidi w:val="0"/>
        <w:rPr>
          <w:rFonts w:hint="eastAsia"/>
          <w:b w:val="0"/>
          <w:bCs w:val="0"/>
          <w:i w:val="0"/>
          <w:iCs w:val="0"/>
          <w:vertAlign w:val="baseline"/>
        </w:rPr>
      </w:pPr>
      <w:r>
        <w:rPr>
          <w:rFonts w:hint="eastAsia"/>
          <w:b w:val="0"/>
          <w:bCs w:val="0"/>
          <w:i w:val="0"/>
          <w:iCs w:val="0"/>
          <w:vertAlign w:val="baseline"/>
        </w:rPr>
        <w:t>2. From its differencing notion; in which it is described by the use and end of this sign.</w:t>
      </w:r>
    </w:p>
    <w:p w14:paraId="1802D120">
      <w:pPr>
        <w:bidi w:val="0"/>
        <w:rPr>
          <w:rFonts w:hint="eastAsia"/>
          <w:b w:val="0"/>
          <w:bCs w:val="0"/>
          <w:i w:val="0"/>
          <w:iCs w:val="0"/>
          <w:vertAlign w:val="baseline"/>
        </w:rPr>
      </w:pPr>
      <w:r>
        <w:rPr>
          <w:rFonts w:hint="eastAsia"/>
          <w:b w:val="0"/>
          <w:bCs w:val="0"/>
          <w:i w:val="0"/>
          <w:iCs w:val="0"/>
          <w:vertAlign w:val="baseline"/>
        </w:rPr>
        <w:t>2. 从其区别性概念来看；在其中通过这记号的用途和目的来描述它。</w:t>
      </w:r>
    </w:p>
    <w:p w14:paraId="56F3CEDF">
      <w:pPr>
        <w:bidi w:val="0"/>
        <w:rPr>
          <w:rFonts w:hint="eastAsia"/>
          <w:b w:val="0"/>
          <w:bCs w:val="0"/>
          <w:i w:val="0"/>
          <w:iCs w:val="0"/>
          <w:vertAlign w:val="baseline"/>
        </w:rPr>
      </w:pPr>
    </w:p>
    <w:p w14:paraId="58BA549C">
      <w:pPr>
        <w:bidi w:val="0"/>
        <w:rPr>
          <w:rFonts w:hint="eastAsia"/>
          <w:b w:val="0"/>
          <w:bCs w:val="0"/>
          <w:i w:val="0"/>
          <w:iCs w:val="0"/>
          <w:vertAlign w:val="baseline"/>
        </w:rPr>
      </w:pPr>
      <w:r>
        <w:rPr>
          <w:rFonts w:hint="eastAsia"/>
          <w:b w:val="0"/>
          <w:bCs w:val="0"/>
          <w:i w:val="0"/>
          <w:iCs w:val="0"/>
          <w:vertAlign w:val="baseline"/>
        </w:rPr>
        <w:t>The end is designed, 1. From its manner of signifying, being not only called a sign, but a seal.</w:t>
      </w:r>
    </w:p>
    <w:p w14:paraId="70D3AA21">
      <w:pPr>
        <w:bidi w:val="0"/>
        <w:rPr>
          <w:rFonts w:hint="eastAsia"/>
          <w:b w:val="0"/>
          <w:bCs w:val="0"/>
          <w:i w:val="0"/>
          <w:iCs w:val="0"/>
          <w:vertAlign w:val="baseline"/>
        </w:rPr>
      </w:pPr>
      <w:r>
        <w:rPr>
          <w:rFonts w:hint="eastAsia"/>
          <w:b w:val="0"/>
          <w:bCs w:val="0"/>
          <w:i w:val="0"/>
          <w:iCs w:val="0"/>
          <w:vertAlign w:val="baseline"/>
        </w:rPr>
        <w:t>其目的设计为，1. 从其表示方式，不仅被称为记号，还是印记。</w:t>
      </w:r>
    </w:p>
    <w:p w14:paraId="48F648AC">
      <w:pPr>
        <w:bidi w:val="0"/>
        <w:rPr>
          <w:rFonts w:hint="eastAsia"/>
          <w:b w:val="0"/>
          <w:bCs w:val="0"/>
          <w:i w:val="0"/>
          <w:iCs w:val="0"/>
          <w:vertAlign w:val="baseline"/>
        </w:rPr>
      </w:pPr>
    </w:p>
    <w:p w14:paraId="109D327E">
      <w:pPr>
        <w:bidi w:val="0"/>
        <w:rPr>
          <w:rFonts w:hint="eastAsia"/>
          <w:b w:val="0"/>
          <w:bCs w:val="0"/>
          <w:i w:val="0"/>
          <w:iCs w:val="0"/>
          <w:vertAlign w:val="baseline"/>
        </w:rPr>
      </w:pPr>
      <w:r>
        <w:rPr>
          <w:rFonts w:hint="eastAsia"/>
          <w:b w:val="0"/>
          <w:bCs w:val="0"/>
          <w:i w:val="0"/>
          <w:iCs w:val="0"/>
          <w:vertAlign w:val="baseline"/>
        </w:rPr>
        <w:t>2. From the object, or thing signified, which is the righteousness of faith, and the receiving of it.</w:t>
      </w:r>
    </w:p>
    <w:p w14:paraId="17950E24">
      <w:pPr>
        <w:bidi w:val="0"/>
        <w:rPr>
          <w:rFonts w:hint="eastAsia"/>
          <w:b w:val="0"/>
          <w:bCs w:val="0"/>
          <w:i w:val="0"/>
          <w:iCs w:val="0"/>
          <w:vertAlign w:val="baseline"/>
        </w:rPr>
      </w:pPr>
      <w:r>
        <w:rPr>
          <w:rFonts w:hint="eastAsia"/>
          <w:b w:val="0"/>
          <w:bCs w:val="0"/>
          <w:i w:val="0"/>
          <w:iCs w:val="0"/>
          <w:vertAlign w:val="baseline"/>
        </w:rPr>
        <w:t>2. 从对象或所表示的事物，即信心的义，以及对它的接受。</w:t>
      </w:r>
    </w:p>
    <w:p w14:paraId="71B180AF">
      <w:pPr>
        <w:bidi w:val="0"/>
        <w:rPr>
          <w:rFonts w:hint="eastAsia"/>
          <w:b w:val="0"/>
          <w:bCs w:val="0"/>
          <w:i w:val="0"/>
          <w:iCs w:val="0"/>
          <w:vertAlign w:val="baseline"/>
        </w:rPr>
      </w:pPr>
    </w:p>
    <w:p w14:paraId="2626D111">
      <w:pPr>
        <w:bidi w:val="0"/>
        <w:rPr>
          <w:rFonts w:hint="eastAsia"/>
          <w:b w:val="0"/>
          <w:bCs w:val="0"/>
          <w:i w:val="0"/>
          <w:iCs w:val="0"/>
          <w:vertAlign w:val="baseline"/>
        </w:rPr>
      </w:pPr>
      <w:r>
        <w:rPr>
          <w:rFonts w:hint="eastAsia"/>
          <w:b w:val="0"/>
          <w:bCs w:val="0"/>
          <w:i w:val="0"/>
          <w:iCs w:val="0"/>
          <w:vertAlign w:val="baseline"/>
        </w:rPr>
        <w:t>Doctrine 1. The proper end and use of a Sacrament is that it may confirm our faith.</w:t>
      </w:r>
    </w:p>
    <w:p w14:paraId="5E68869D">
      <w:pPr>
        <w:bidi w:val="0"/>
        <w:rPr>
          <w:rFonts w:hint="eastAsia"/>
          <w:b w:val="0"/>
          <w:bCs w:val="0"/>
          <w:i w:val="0"/>
          <w:iCs w:val="0"/>
          <w:vertAlign w:val="baseline"/>
        </w:rPr>
      </w:pPr>
      <w:r>
        <w:rPr>
          <w:rFonts w:hint="eastAsia"/>
          <w:b w:val="0"/>
          <w:bCs w:val="0"/>
          <w:i w:val="0"/>
          <w:iCs w:val="0"/>
          <w:vertAlign w:val="baseline"/>
        </w:rPr>
        <w:t>教义1. 圣礼的适当目的和用途是坚固我们的信心。</w:t>
      </w:r>
    </w:p>
    <w:p w14:paraId="55E0109F">
      <w:pPr>
        <w:bidi w:val="0"/>
        <w:rPr>
          <w:rFonts w:hint="eastAsia"/>
          <w:b w:val="0"/>
          <w:bCs w:val="0"/>
          <w:i w:val="0"/>
          <w:iCs w:val="0"/>
          <w:vertAlign w:val="baseline"/>
        </w:rPr>
      </w:pPr>
    </w:p>
    <w:p w14:paraId="090B8162">
      <w:pPr>
        <w:bidi w:val="0"/>
        <w:rPr>
          <w:rFonts w:hint="eastAsia"/>
          <w:b w:val="0"/>
          <w:bCs w:val="0"/>
          <w:i w:val="0"/>
          <w:iCs w:val="0"/>
          <w:vertAlign w:val="baseline"/>
        </w:rPr>
      </w:pPr>
      <w:r>
        <w:rPr>
          <w:rFonts w:hint="eastAsia"/>
          <w:b w:val="0"/>
          <w:bCs w:val="0"/>
          <w:i w:val="0"/>
          <w:iCs w:val="0"/>
          <w:vertAlign w:val="baseline"/>
        </w:rPr>
        <w:t>This is hence collected because Circumcision is here called a seal of faith, or of the righteousness of faith.</w:t>
      </w:r>
    </w:p>
    <w:p w14:paraId="04970BC3">
      <w:pPr>
        <w:bidi w:val="0"/>
        <w:rPr>
          <w:rFonts w:hint="eastAsia"/>
          <w:b w:val="0"/>
          <w:bCs w:val="0"/>
          <w:i w:val="0"/>
          <w:iCs w:val="0"/>
          <w:vertAlign w:val="baseline"/>
        </w:rPr>
      </w:pPr>
      <w:r>
        <w:rPr>
          <w:rFonts w:hint="eastAsia"/>
          <w:b w:val="0"/>
          <w:bCs w:val="0"/>
          <w:i w:val="0"/>
          <w:iCs w:val="0"/>
          <w:vertAlign w:val="baseline"/>
        </w:rPr>
        <w:t>这是从这里推断出来的，因为割礼在此被称为信心的印记，或信心之义的印记。</w:t>
      </w:r>
    </w:p>
    <w:p w14:paraId="265D9ACE">
      <w:pPr>
        <w:bidi w:val="0"/>
        <w:rPr>
          <w:rFonts w:hint="eastAsia"/>
          <w:b w:val="0"/>
          <w:bCs w:val="0"/>
          <w:i w:val="0"/>
          <w:iCs w:val="0"/>
          <w:vertAlign w:val="baseline"/>
        </w:rPr>
      </w:pPr>
    </w:p>
    <w:p w14:paraId="1F8480CC">
      <w:pPr>
        <w:bidi w:val="0"/>
        <w:rPr>
          <w:rFonts w:hint="eastAsia"/>
          <w:b w:val="0"/>
          <w:bCs w:val="0"/>
          <w:i w:val="0"/>
          <w:iCs w:val="0"/>
          <w:vertAlign w:val="baseline"/>
        </w:rPr>
      </w:pPr>
      <w:r>
        <w:rPr>
          <w:rFonts w:hint="eastAsia"/>
          <w:b w:val="0"/>
          <w:bCs w:val="0"/>
          <w:i w:val="0"/>
          <w:iCs w:val="0"/>
          <w:vertAlign w:val="baseline"/>
        </w:rPr>
        <w:t>For a seal, when it is set to Deeds, has this proper use: that it ratifies and confirms them; that is, it solemnly declares them to be sealed.</w:t>
      </w:r>
    </w:p>
    <w:p w14:paraId="5F756B8B">
      <w:pPr>
        <w:bidi w:val="0"/>
        <w:rPr>
          <w:rFonts w:hint="eastAsia"/>
          <w:b w:val="0"/>
          <w:bCs w:val="0"/>
          <w:i w:val="0"/>
          <w:iCs w:val="0"/>
          <w:vertAlign w:val="baseline"/>
        </w:rPr>
      </w:pPr>
      <w:r>
        <w:rPr>
          <w:rFonts w:hint="eastAsia"/>
          <w:b w:val="0"/>
          <w:bCs w:val="0"/>
          <w:i w:val="0"/>
          <w:iCs w:val="0"/>
          <w:vertAlign w:val="baseline"/>
        </w:rPr>
        <w:t>因为印记，当它盖在契约上时，有这适当的用途：它批准并确认它们；即，它庄严地宣告它们已被盖印。</w:t>
      </w:r>
    </w:p>
    <w:p w14:paraId="74A625C5">
      <w:pPr>
        <w:bidi w:val="0"/>
        <w:rPr>
          <w:rFonts w:hint="eastAsia"/>
          <w:b w:val="0"/>
          <w:bCs w:val="0"/>
          <w:i w:val="0"/>
          <w:iCs w:val="0"/>
          <w:vertAlign w:val="baseline"/>
        </w:rPr>
      </w:pPr>
    </w:p>
    <w:p w14:paraId="2C49AD74">
      <w:pPr>
        <w:bidi w:val="0"/>
        <w:rPr>
          <w:rFonts w:hint="eastAsia"/>
          <w:b w:val="0"/>
          <w:bCs w:val="0"/>
          <w:i w:val="0"/>
          <w:iCs w:val="0"/>
          <w:vertAlign w:val="baseline"/>
        </w:rPr>
      </w:pPr>
      <w:r>
        <w:rPr>
          <w:rFonts w:hint="eastAsia"/>
          <w:b w:val="0"/>
          <w:bCs w:val="0"/>
          <w:i w:val="0"/>
          <w:iCs w:val="0"/>
          <w:vertAlign w:val="baseline"/>
        </w:rPr>
        <w:t>Reason 1. Because, since Sacraments are fitly and conveniently referred to faith and to grace, of necessity they ought to tend either to the first begetting of grace, or to its confirmation.</w:t>
      </w:r>
    </w:p>
    <w:p w14:paraId="45220DF0">
      <w:pPr>
        <w:bidi w:val="0"/>
        <w:rPr>
          <w:rFonts w:hint="eastAsia"/>
          <w:b w:val="0"/>
          <w:bCs w:val="0"/>
          <w:i w:val="0"/>
          <w:iCs w:val="0"/>
          <w:vertAlign w:val="baseline"/>
        </w:rPr>
      </w:pPr>
      <w:r>
        <w:rPr>
          <w:rFonts w:hint="eastAsia"/>
          <w:b w:val="0"/>
          <w:bCs w:val="0"/>
          <w:i w:val="0"/>
          <w:iCs w:val="0"/>
          <w:vertAlign w:val="baseline"/>
        </w:rPr>
        <w:t>理由1. 因为，既然圣礼适当且便利地指向信心和恩典，它们必然应该倾向于恩典的首次产生，或其确认。</w:t>
      </w:r>
    </w:p>
    <w:p w14:paraId="3EB31B0F">
      <w:pPr>
        <w:bidi w:val="0"/>
        <w:rPr>
          <w:rFonts w:hint="eastAsia"/>
          <w:b w:val="0"/>
          <w:bCs w:val="0"/>
          <w:i w:val="0"/>
          <w:iCs w:val="0"/>
          <w:vertAlign w:val="baseline"/>
        </w:rPr>
      </w:pPr>
    </w:p>
    <w:p w14:paraId="76E2D9A3">
      <w:pPr>
        <w:bidi w:val="0"/>
        <w:rPr>
          <w:rFonts w:hint="eastAsia"/>
          <w:b w:val="0"/>
          <w:bCs w:val="0"/>
          <w:i w:val="0"/>
          <w:iCs w:val="0"/>
          <w:vertAlign w:val="baseline"/>
        </w:rPr>
      </w:pPr>
      <w:r>
        <w:rPr>
          <w:rFonts w:hint="eastAsia"/>
          <w:b w:val="0"/>
          <w:bCs w:val="0"/>
          <w:i w:val="0"/>
          <w:iCs w:val="0"/>
          <w:vertAlign w:val="baseline"/>
        </w:rPr>
        <w:t>The first is performed by the Holy Spirit in our first calling by the preaching of the Gospel; and the Sacraments are not instruments of our first call.</w:t>
      </w:r>
    </w:p>
    <w:p w14:paraId="6EEEC37F">
      <w:pPr>
        <w:bidi w:val="0"/>
        <w:rPr>
          <w:rFonts w:hint="eastAsia"/>
          <w:b w:val="0"/>
          <w:bCs w:val="0"/>
          <w:i w:val="0"/>
          <w:iCs w:val="0"/>
          <w:vertAlign w:val="baseline"/>
        </w:rPr>
      </w:pPr>
      <w:r>
        <w:rPr>
          <w:rFonts w:hint="eastAsia"/>
          <w:b w:val="0"/>
          <w:bCs w:val="0"/>
          <w:i w:val="0"/>
          <w:iCs w:val="0"/>
          <w:vertAlign w:val="baseline"/>
        </w:rPr>
        <w:t>第一个是由圣灵在我们首次蒙召通过福音的宣讲中完成的；圣礼不是我们首次蒙召的工具。</w:t>
      </w:r>
    </w:p>
    <w:p w14:paraId="6354642F">
      <w:pPr>
        <w:bidi w:val="0"/>
        <w:rPr>
          <w:rFonts w:hint="eastAsia"/>
          <w:b w:val="0"/>
          <w:bCs w:val="0"/>
          <w:i w:val="0"/>
          <w:iCs w:val="0"/>
          <w:vertAlign w:val="baseline"/>
        </w:rPr>
      </w:pPr>
    </w:p>
    <w:p w14:paraId="1E2923B2">
      <w:pPr>
        <w:bidi w:val="0"/>
        <w:rPr>
          <w:rFonts w:hint="eastAsia"/>
          <w:b w:val="0"/>
          <w:bCs w:val="0"/>
          <w:i w:val="0"/>
          <w:iCs w:val="0"/>
          <w:vertAlign w:val="baseline"/>
        </w:rPr>
      </w:pPr>
      <w:r>
        <w:rPr>
          <w:rFonts w:hint="eastAsia"/>
          <w:b w:val="0"/>
          <w:bCs w:val="0"/>
          <w:i w:val="0"/>
          <w:iCs w:val="0"/>
          <w:vertAlign w:val="baseline"/>
        </w:rPr>
        <w:t>Therefore, [168] the Sacraments do not tend to the first breeding of faith in us, but to the confirming and strengthening of it more and more in us, after it is first begotten in us.</w:t>
      </w:r>
    </w:p>
    <w:p w14:paraId="55278D47">
      <w:pPr>
        <w:bidi w:val="0"/>
        <w:rPr>
          <w:rFonts w:hint="eastAsia"/>
          <w:b w:val="0"/>
          <w:bCs w:val="0"/>
          <w:i w:val="0"/>
          <w:iCs w:val="0"/>
          <w:vertAlign w:val="baseline"/>
        </w:rPr>
      </w:pPr>
      <w:r>
        <w:rPr>
          <w:rFonts w:hint="eastAsia"/>
          <w:b w:val="0"/>
          <w:bCs w:val="0"/>
          <w:i w:val="0"/>
          <w:iCs w:val="0"/>
          <w:vertAlign w:val="baseline"/>
        </w:rPr>
        <w:t>因此，[168]圣礼不倾向于在我们里面首次产生信心，而是在信心首次在我们里面生成后，越来越多地确认和加强它。</w:t>
      </w:r>
    </w:p>
    <w:p w14:paraId="3F9FB25B">
      <w:pPr>
        <w:bidi w:val="0"/>
        <w:rPr>
          <w:rFonts w:hint="eastAsia"/>
          <w:b w:val="0"/>
          <w:bCs w:val="0"/>
          <w:i w:val="0"/>
          <w:iCs w:val="0"/>
          <w:vertAlign w:val="baseline"/>
        </w:rPr>
      </w:pPr>
    </w:p>
    <w:p w14:paraId="5C1BD481">
      <w:pPr>
        <w:bidi w:val="0"/>
        <w:rPr>
          <w:rFonts w:hint="eastAsia"/>
          <w:b w:val="0"/>
          <w:bCs w:val="0"/>
          <w:i w:val="0"/>
          <w:iCs w:val="0"/>
          <w:vertAlign w:val="baseline"/>
        </w:rPr>
      </w:pPr>
      <w:r>
        <w:rPr>
          <w:rFonts w:hint="eastAsia"/>
          <w:b w:val="0"/>
          <w:bCs w:val="0"/>
          <w:i w:val="0"/>
          <w:iCs w:val="0"/>
          <w:vertAlign w:val="baseline"/>
        </w:rPr>
        <w:t>Reason 2. Because often faith is begotten even though Sacraments are lacking, if they are not despised.</w:t>
      </w:r>
    </w:p>
    <w:p w14:paraId="1CB7F575">
      <w:pPr>
        <w:bidi w:val="0"/>
        <w:rPr>
          <w:rFonts w:hint="eastAsia"/>
          <w:b w:val="0"/>
          <w:bCs w:val="0"/>
          <w:i w:val="0"/>
          <w:iCs w:val="0"/>
          <w:vertAlign w:val="baseline"/>
        </w:rPr>
      </w:pPr>
      <w:r>
        <w:rPr>
          <w:rFonts w:hint="eastAsia"/>
          <w:b w:val="0"/>
          <w:bCs w:val="0"/>
          <w:i w:val="0"/>
          <w:iCs w:val="0"/>
          <w:vertAlign w:val="baseline"/>
        </w:rPr>
        <w:t>理由2. 因为信心常常在没有圣礼的情况下也能产生，如果它们不被轻视。</w:t>
      </w:r>
    </w:p>
    <w:p w14:paraId="59AA441A">
      <w:pPr>
        <w:bidi w:val="0"/>
        <w:rPr>
          <w:rFonts w:hint="eastAsia"/>
          <w:b w:val="0"/>
          <w:bCs w:val="0"/>
          <w:i w:val="0"/>
          <w:iCs w:val="0"/>
          <w:vertAlign w:val="baseline"/>
        </w:rPr>
      </w:pPr>
    </w:p>
    <w:p w14:paraId="2786D109">
      <w:pPr>
        <w:bidi w:val="0"/>
        <w:rPr>
          <w:rFonts w:hint="eastAsia"/>
          <w:b w:val="0"/>
          <w:bCs w:val="0"/>
          <w:i w:val="0"/>
          <w:iCs w:val="0"/>
          <w:vertAlign w:val="baseline"/>
        </w:rPr>
      </w:pPr>
      <w:r>
        <w:rPr>
          <w:rFonts w:hint="eastAsia"/>
          <w:b w:val="0"/>
          <w:bCs w:val="0"/>
          <w:i w:val="0"/>
          <w:iCs w:val="0"/>
          <w:vertAlign w:val="baseline"/>
        </w:rPr>
        <w:t>But in any ordinary way, faith is never so confirmed and strengthened as it is when Sacraments are joined with the Word.</w:t>
      </w:r>
    </w:p>
    <w:p w14:paraId="1D5D0673">
      <w:pPr>
        <w:bidi w:val="0"/>
        <w:rPr>
          <w:rFonts w:hint="eastAsia"/>
          <w:b w:val="0"/>
          <w:bCs w:val="0"/>
          <w:i w:val="0"/>
          <w:iCs w:val="0"/>
          <w:vertAlign w:val="baseline"/>
        </w:rPr>
      </w:pPr>
      <w:r>
        <w:rPr>
          <w:rFonts w:hint="eastAsia"/>
          <w:b w:val="0"/>
          <w:bCs w:val="0"/>
          <w:i w:val="0"/>
          <w:iCs w:val="0"/>
          <w:vertAlign w:val="baseline"/>
        </w:rPr>
        <w:t>但在任何普通方式中，信心从未如此得到确认和加强，如同当圣礼与圣道结合时那样。</w:t>
      </w:r>
    </w:p>
    <w:p w14:paraId="7B55F76F">
      <w:pPr>
        <w:bidi w:val="0"/>
        <w:rPr>
          <w:rFonts w:hint="eastAsia"/>
          <w:b w:val="0"/>
          <w:bCs w:val="0"/>
          <w:i w:val="0"/>
          <w:iCs w:val="0"/>
          <w:vertAlign w:val="baseline"/>
        </w:rPr>
      </w:pPr>
    </w:p>
    <w:p w14:paraId="485BAE77">
      <w:pPr>
        <w:bidi w:val="0"/>
        <w:rPr>
          <w:rFonts w:hint="eastAsia"/>
          <w:b w:val="0"/>
          <w:bCs w:val="0"/>
          <w:i w:val="0"/>
          <w:iCs w:val="0"/>
          <w:vertAlign w:val="baseline"/>
        </w:rPr>
      </w:pPr>
      <w:r>
        <w:rPr>
          <w:rFonts w:hint="eastAsia"/>
          <w:b w:val="0"/>
          <w:bCs w:val="0"/>
          <w:i w:val="0"/>
          <w:iCs w:val="0"/>
          <w:vertAlign w:val="baseline"/>
        </w:rPr>
        <w:t>Reason 3. Because Sacraments properly belong only to those who have faith already, and so they can have no other use than to confirm such persons' faith, and to advance by it all other graces in them.</w:t>
      </w:r>
    </w:p>
    <w:p w14:paraId="58ECB447">
      <w:pPr>
        <w:bidi w:val="0"/>
        <w:rPr>
          <w:rFonts w:hint="eastAsia"/>
          <w:b w:val="0"/>
          <w:bCs w:val="0"/>
          <w:i w:val="0"/>
          <w:iCs w:val="0"/>
          <w:vertAlign w:val="baseline"/>
        </w:rPr>
      </w:pPr>
      <w:r>
        <w:rPr>
          <w:rFonts w:hint="eastAsia"/>
          <w:b w:val="0"/>
          <w:bCs w:val="0"/>
          <w:i w:val="0"/>
          <w:iCs w:val="0"/>
          <w:vertAlign w:val="baseline"/>
        </w:rPr>
        <w:t>理由3. 因为圣礼适当地只属于那些已经有信心的人，因此它们除了确认这些人的信心，并藉此促进他们所有其他恩典外，没有其他用途。</w:t>
      </w:r>
    </w:p>
    <w:p w14:paraId="345C8CC8">
      <w:pPr>
        <w:bidi w:val="0"/>
        <w:rPr>
          <w:rFonts w:hint="eastAsia"/>
          <w:b w:val="0"/>
          <w:bCs w:val="0"/>
          <w:i w:val="0"/>
          <w:iCs w:val="0"/>
          <w:vertAlign w:val="baseline"/>
        </w:rPr>
      </w:pPr>
    </w:p>
    <w:p w14:paraId="3FADBB0A">
      <w:pPr>
        <w:bidi w:val="0"/>
        <w:rPr>
          <w:rFonts w:hint="eastAsia"/>
          <w:b w:val="0"/>
          <w:bCs w:val="0"/>
          <w:i w:val="0"/>
          <w:iCs w:val="0"/>
          <w:vertAlign w:val="baseline"/>
        </w:rPr>
      </w:pPr>
      <w:r>
        <w:rPr>
          <w:rFonts w:hint="eastAsia"/>
          <w:b w:val="0"/>
          <w:bCs w:val="0"/>
          <w:i w:val="0"/>
          <w:iCs w:val="0"/>
          <w:vertAlign w:val="baseline"/>
        </w:rPr>
        <w:t>Use. Of Direction: what we ought to properly look to in the use of Sacraments; namely, that by such holy Ordinances of God, we may be more and more built up in our most holy faith.</w:t>
      </w:r>
    </w:p>
    <w:p w14:paraId="3F4B5A05">
      <w:pPr>
        <w:bidi w:val="0"/>
        <w:rPr>
          <w:rFonts w:hint="eastAsia"/>
          <w:b w:val="0"/>
          <w:bCs w:val="0"/>
          <w:i w:val="0"/>
          <w:iCs w:val="0"/>
          <w:vertAlign w:val="baseline"/>
        </w:rPr>
      </w:pPr>
      <w:r>
        <w:rPr>
          <w:rFonts w:hint="eastAsia"/>
          <w:b w:val="0"/>
          <w:bCs w:val="0"/>
          <w:i w:val="0"/>
          <w:iCs w:val="0"/>
          <w:vertAlign w:val="baseline"/>
        </w:rPr>
        <w:t>用途. 指导：我们在使用圣礼时应当适当注意什么；即，通过神如此神圣的规条，我们可能在我们最神圣的信心中越来越被建立起来。</w:t>
      </w:r>
    </w:p>
    <w:p w14:paraId="6BE8FAF3">
      <w:pPr>
        <w:bidi w:val="0"/>
        <w:rPr>
          <w:rFonts w:hint="eastAsia"/>
          <w:b w:val="0"/>
          <w:bCs w:val="0"/>
          <w:i w:val="0"/>
          <w:iCs w:val="0"/>
          <w:vertAlign w:val="baseline"/>
        </w:rPr>
      </w:pPr>
    </w:p>
    <w:p w14:paraId="3FE1B71E">
      <w:pPr>
        <w:bidi w:val="0"/>
        <w:rPr>
          <w:rFonts w:hint="eastAsia"/>
          <w:b w:val="0"/>
          <w:bCs w:val="0"/>
          <w:i w:val="0"/>
          <w:iCs w:val="0"/>
          <w:vertAlign w:val="baseline"/>
        </w:rPr>
      </w:pPr>
      <w:r>
        <w:rPr>
          <w:rFonts w:hint="eastAsia"/>
          <w:b w:val="0"/>
          <w:bCs w:val="0"/>
          <w:i w:val="0"/>
          <w:iCs w:val="0"/>
          <w:vertAlign w:val="baseline"/>
        </w:rPr>
        <w:t>Doctrine 2. The Sacraments in no other way confirm our faith, or advance our salvation, than by way of sign and seal.</w:t>
      </w:r>
    </w:p>
    <w:p w14:paraId="4C59C907">
      <w:pPr>
        <w:bidi w:val="0"/>
        <w:rPr>
          <w:rFonts w:hint="eastAsia"/>
          <w:b w:val="0"/>
          <w:bCs w:val="0"/>
          <w:i w:val="0"/>
          <w:iCs w:val="0"/>
          <w:vertAlign w:val="baseline"/>
        </w:rPr>
      </w:pPr>
      <w:r>
        <w:rPr>
          <w:rFonts w:hint="eastAsia"/>
          <w:b w:val="0"/>
          <w:bCs w:val="0"/>
          <w:i w:val="0"/>
          <w:iCs w:val="0"/>
          <w:vertAlign w:val="baseline"/>
        </w:rPr>
        <w:t>教义2. 圣礼除了通过记号和印记的方式外，不以其他方式确认我们的信心或促进我们的救恩。</w:t>
      </w:r>
    </w:p>
    <w:p w14:paraId="7A5574C5">
      <w:pPr>
        <w:bidi w:val="0"/>
        <w:rPr>
          <w:rFonts w:hint="eastAsia"/>
          <w:b w:val="0"/>
          <w:bCs w:val="0"/>
          <w:i w:val="0"/>
          <w:iCs w:val="0"/>
          <w:vertAlign w:val="baseline"/>
        </w:rPr>
      </w:pPr>
    </w:p>
    <w:p w14:paraId="5A2EDE33">
      <w:pPr>
        <w:bidi w:val="0"/>
        <w:rPr>
          <w:rFonts w:hint="eastAsia"/>
          <w:b w:val="0"/>
          <w:bCs w:val="0"/>
          <w:i w:val="0"/>
          <w:iCs w:val="0"/>
          <w:vertAlign w:val="baseline"/>
        </w:rPr>
      </w:pPr>
      <w:r>
        <w:rPr>
          <w:rFonts w:hint="eastAsia"/>
          <w:b w:val="0"/>
          <w:bCs w:val="0"/>
          <w:i w:val="0"/>
          <w:iCs w:val="0"/>
          <w:vertAlign w:val="baseline"/>
        </w:rPr>
        <w:t>This is hence collected in that the Apostle in this passage only gives them this way of operating.</w:t>
      </w:r>
    </w:p>
    <w:p w14:paraId="3423741D">
      <w:pPr>
        <w:bidi w:val="0"/>
        <w:rPr>
          <w:rFonts w:hint="eastAsia"/>
          <w:b w:val="0"/>
          <w:bCs w:val="0"/>
          <w:i w:val="0"/>
          <w:iCs w:val="0"/>
          <w:vertAlign w:val="baseline"/>
        </w:rPr>
      </w:pPr>
      <w:r>
        <w:rPr>
          <w:rFonts w:hint="eastAsia"/>
          <w:b w:val="0"/>
          <w:bCs w:val="0"/>
          <w:i w:val="0"/>
          <w:iCs w:val="0"/>
          <w:vertAlign w:val="baseline"/>
        </w:rPr>
        <w:t>这是从这里推断出来的，因为使徒在这段经文中只给了它们这种运作方式。</w:t>
      </w:r>
    </w:p>
    <w:p w14:paraId="70E8FC2F">
      <w:pPr>
        <w:bidi w:val="0"/>
        <w:rPr>
          <w:rFonts w:hint="eastAsia"/>
          <w:b w:val="0"/>
          <w:bCs w:val="0"/>
          <w:i w:val="0"/>
          <w:iCs w:val="0"/>
          <w:vertAlign w:val="baseline"/>
        </w:rPr>
      </w:pPr>
    </w:p>
    <w:p w14:paraId="1A05B288">
      <w:pPr>
        <w:bidi w:val="0"/>
        <w:rPr>
          <w:rFonts w:hint="eastAsia"/>
          <w:b w:val="0"/>
          <w:bCs w:val="0"/>
          <w:i w:val="0"/>
          <w:iCs w:val="0"/>
          <w:vertAlign w:val="baseline"/>
        </w:rPr>
      </w:pPr>
      <w:r>
        <w:rPr>
          <w:rFonts w:hint="eastAsia"/>
          <w:b w:val="0"/>
          <w:bCs w:val="0"/>
          <w:i w:val="0"/>
          <w:iCs w:val="0"/>
          <w:vertAlign w:val="baseline"/>
        </w:rPr>
        <w:t>So that we may better understand this, it is to be noticed that a sign is either natural, or it is by institution or appointment; and it is to be noted that Sacraments are signs by appointment.</w:t>
      </w:r>
    </w:p>
    <w:p w14:paraId="5722315B">
      <w:pPr>
        <w:bidi w:val="0"/>
        <w:rPr>
          <w:rFonts w:hint="eastAsia"/>
          <w:b w:val="0"/>
          <w:bCs w:val="0"/>
          <w:i w:val="0"/>
          <w:iCs w:val="0"/>
          <w:vertAlign w:val="baseline"/>
        </w:rPr>
      </w:pPr>
      <w:r>
        <w:rPr>
          <w:rFonts w:hint="eastAsia"/>
          <w:b w:val="0"/>
          <w:bCs w:val="0"/>
          <w:i w:val="0"/>
          <w:iCs w:val="0"/>
          <w:vertAlign w:val="baseline"/>
        </w:rPr>
        <w:t>为了更好地理解这一点，需要注意一个记号要么是自然的，要么是通过设立或指定的；而且要注意圣礼是通过指定的记号。</w:t>
      </w:r>
    </w:p>
    <w:p w14:paraId="2D431372">
      <w:pPr>
        <w:bidi w:val="0"/>
        <w:rPr>
          <w:rFonts w:hint="eastAsia"/>
          <w:b w:val="0"/>
          <w:bCs w:val="0"/>
          <w:i w:val="0"/>
          <w:iCs w:val="0"/>
          <w:vertAlign w:val="baseline"/>
        </w:rPr>
      </w:pPr>
    </w:p>
    <w:p w14:paraId="2D82BB92">
      <w:pPr>
        <w:bidi w:val="0"/>
        <w:rPr>
          <w:rFonts w:hint="eastAsia"/>
          <w:b w:val="0"/>
          <w:bCs w:val="0"/>
          <w:i w:val="0"/>
          <w:iCs w:val="0"/>
          <w:vertAlign w:val="baseline"/>
        </w:rPr>
      </w:pPr>
      <w:r>
        <w:rPr>
          <w:rFonts w:hint="eastAsia"/>
          <w:b w:val="0"/>
          <w:bCs w:val="0"/>
          <w:i w:val="0"/>
          <w:iCs w:val="0"/>
          <w:vertAlign w:val="baseline"/>
        </w:rPr>
        <w:t>Now in signs by appointment, the author appointing the sign is always to be looked to, and the end or purpose of his appointing.</w:t>
      </w:r>
    </w:p>
    <w:p w14:paraId="3D9E8B5E">
      <w:pPr>
        <w:bidi w:val="0"/>
        <w:rPr>
          <w:rFonts w:hint="eastAsia"/>
          <w:b w:val="0"/>
          <w:bCs w:val="0"/>
          <w:i w:val="0"/>
          <w:iCs w:val="0"/>
          <w:vertAlign w:val="baseline"/>
        </w:rPr>
      </w:pPr>
      <w:r>
        <w:rPr>
          <w:rFonts w:hint="eastAsia"/>
          <w:b w:val="0"/>
          <w:bCs w:val="0"/>
          <w:i w:val="0"/>
          <w:iCs w:val="0"/>
          <w:vertAlign w:val="baseline"/>
        </w:rPr>
        <w:t>现在在通过指定的记号中，指定记号的作者总是要被注意，以及祂指定的目的。</w:t>
      </w:r>
    </w:p>
    <w:p w14:paraId="67B68DEE">
      <w:pPr>
        <w:bidi w:val="0"/>
        <w:rPr>
          <w:rFonts w:hint="eastAsia"/>
          <w:b w:val="0"/>
          <w:bCs w:val="0"/>
          <w:i w:val="0"/>
          <w:iCs w:val="0"/>
          <w:vertAlign w:val="baseline"/>
        </w:rPr>
      </w:pPr>
    </w:p>
    <w:p w14:paraId="29FF52E8">
      <w:pPr>
        <w:bidi w:val="0"/>
        <w:rPr>
          <w:rFonts w:hint="eastAsia"/>
          <w:b w:val="0"/>
          <w:bCs w:val="0"/>
          <w:i w:val="0"/>
          <w:iCs w:val="0"/>
          <w:vertAlign w:val="baseline"/>
        </w:rPr>
      </w:pPr>
      <w:r>
        <w:rPr>
          <w:rFonts w:hint="eastAsia"/>
          <w:b w:val="0"/>
          <w:bCs w:val="0"/>
          <w:i w:val="0"/>
          <w:iCs w:val="0"/>
          <w:vertAlign w:val="baseline"/>
        </w:rPr>
        <w:t>For seeing that any appointment is as a means, it has an essential relation and dependence with the efficient by which it is directed, and as to the end for which it is directed.</w:t>
      </w:r>
    </w:p>
    <w:p w14:paraId="76CAFA56">
      <w:pPr>
        <w:bidi w:val="0"/>
        <w:rPr>
          <w:rFonts w:hint="eastAsia"/>
          <w:b w:val="0"/>
          <w:bCs w:val="0"/>
          <w:i w:val="0"/>
          <w:iCs w:val="0"/>
          <w:vertAlign w:val="baseline"/>
        </w:rPr>
      </w:pPr>
      <w:r>
        <w:rPr>
          <w:rFonts w:hint="eastAsia"/>
          <w:b w:val="0"/>
          <w:bCs w:val="0"/>
          <w:i w:val="0"/>
          <w:iCs w:val="0"/>
          <w:vertAlign w:val="baseline"/>
        </w:rPr>
        <w:t>因为看到任何指定都是一种手段，它与指导它的动因有本质的关系和依赖，也与它被指向的目的有关。</w:t>
      </w:r>
    </w:p>
    <w:p w14:paraId="6FF6A199">
      <w:pPr>
        <w:bidi w:val="0"/>
        <w:rPr>
          <w:rFonts w:hint="eastAsia"/>
          <w:b w:val="0"/>
          <w:bCs w:val="0"/>
          <w:i w:val="0"/>
          <w:iCs w:val="0"/>
          <w:vertAlign w:val="baseline"/>
        </w:rPr>
      </w:pPr>
    </w:p>
    <w:p w14:paraId="31149265">
      <w:pPr>
        <w:bidi w:val="0"/>
        <w:rPr>
          <w:rFonts w:hint="eastAsia"/>
          <w:b w:val="0"/>
          <w:bCs w:val="0"/>
          <w:i w:val="0"/>
          <w:iCs w:val="0"/>
          <w:vertAlign w:val="baseline"/>
        </w:rPr>
      </w:pPr>
      <w:r>
        <w:rPr>
          <w:rFonts w:hint="eastAsia"/>
          <w:b w:val="0"/>
          <w:bCs w:val="0"/>
          <w:i w:val="0"/>
          <w:iCs w:val="0"/>
          <w:vertAlign w:val="baseline"/>
        </w:rPr>
        <w:t>The author and appointer of a Sacrament is God alone, because no creature can appoint one, seeing that none can perform [169] that which is signed and sealed in a Sacrament, nor bind God to perform it for them.</w:t>
      </w:r>
    </w:p>
    <w:p w14:paraId="1A21E046">
      <w:pPr>
        <w:bidi w:val="0"/>
        <w:rPr>
          <w:rFonts w:hint="eastAsia"/>
          <w:b w:val="0"/>
          <w:bCs w:val="0"/>
          <w:i w:val="0"/>
          <w:iCs w:val="0"/>
          <w:vertAlign w:val="baseline"/>
        </w:rPr>
      </w:pPr>
      <w:r>
        <w:rPr>
          <w:rFonts w:hint="eastAsia"/>
          <w:b w:val="0"/>
          <w:bCs w:val="0"/>
          <w:i w:val="0"/>
          <w:iCs w:val="0"/>
          <w:vertAlign w:val="baseline"/>
        </w:rPr>
        <w:t>圣礼的作者和指定者只有神一人，因为没有受造物能指定一个，因为没有人能履行[169]在圣礼中所表示和盖印的内容，也不能约束神为他们履行。</w:t>
      </w:r>
    </w:p>
    <w:p w14:paraId="751BF201">
      <w:pPr>
        <w:bidi w:val="0"/>
        <w:rPr>
          <w:rFonts w:hint="eastAsia"/>
          <w:b w:val="0"/>
          <w:bCs w:val="0"/>
          <w:i w:val="0"/>
          <w:iCs w:val="0"/>
          <w:vertAlign w:val="baseline"/>
        </w:rPr>
      </w:pPr>
    </w:p>
    <w:p w14:paraId="15501499">
      <w:pPr>
        <w:bidi w:val="0"/>
        <w:rPr>
          <w:rFonts w:hint="eastAsia"/>
          <w:b w:val="0"/>
          <w:bCs w:val="0"/>
          <w:i w:val="0"/>
          <w:iCs w:val="0"/>
          <w:vertAlign w:val="baseline"/>
        </w:rPr>
      </w:pPr>
      <w:r>
        <w:rPr>
          <w:rFonts w:hint="eastAsia"/>
          <w:b w:val="0"/>
          <w:bCs w:val="0"/>
          <w:i w:val="0"/>
          <w:iCs w:val="0"/>
          <w:vertAlign w:val="baseline"/>
        </w:rPr>
        <w:t>The end of a Sacrament in general is to help our infirmity, and a Sacrament helps it in a threefold manner:</w:t>
      </w:r>
    </w:p>
    <w:p w14:paraId="27B1C7D2">
      <w:pPr>
        <w:bidi w:val="0"/>
        <w:rPr>
          <w:rFonts w:hint="eastAsia"/>
          <w:b w:val="0"/>
          <w:bCs w:val="0"/>
          <w:i w:val="0"/>
          <w:iCs w:val="0"/>
          <w:vertAlign w:val="baseline"/>
        </w:rPr>
      </w:pPr>
      <w:r>
        <w:rPr>
          <w:rFonts w:hint="eastAsia"/>
          <w:b w:val="0"/>
          <w:bCs w:val="0"/>
          <w:i w:val="0"/>
          <w:iCs w:val="0"/>
          <w:vertAlign w:val="baseline"/>
        </w:rPr>
        <w:t>圣礼的一般目的是帮助我们的软弱，圣礼以三重方式帮助它：</w:t>
      </w:r>
    </w:p>
    <w:p w14:paraId="149EDA27">
      <w:pPr>
        <w:bidi w:val="0"/>
        <w:rPr>
          <w:rFonts w:hint="eastAsia"/>
          <w:b w:val="0"/>
          <w:bCs w:val="0"/>
          <w:i w:val="0"/>
          <w:iCs w:val="0"/>
          <w:vertAlign w:val="baseline"/>
        </w:rPr>
      </w:pPr>
    </w:p>
    <w:p w14:paraId="57B939AF">
      <w:pPr>
        <w:bidi w:val="0"/>
        <w:rPr>
          <w:rFonts w:hint="eastAsia"/>
          <w:b w:val="0"/>
          <w:bCs w:val="0"/>
          <w:i w:val="0"/>
          <w:iCs w:val="0"/>
          <w:vertAlign w:val="baseline"/>
        </w:rPr>
      </w:pPr>
      <w:r>
        <w:rPr>
          <w:rFonts w:hint="eastAsia"/>
          <w:b w:val="0"/>
          <w:bCs w:val="0"/>
          <w:i w:val="0"/>
          <w:iCs w:val="0"/>
          <w:vertAlign w:val="baseline"/>
        </w:rPr>
        <w:t>Manner 1. In respect to our understanding, to which they are notifying or knowledge-begetting signs; or as it were, they are mirrors in which, by the intermediate Ministry of our external senses, we may behold the mysteries of God.</w:t>
      </w:r>
    </w:p>
    <w:p w14:paraId="081D1D39">
      <w:pPr>
        <w:bidi w:val="0"/>
        <w:rPr>
          <w:rFonts w:hint="eastAsia"/>
          <w:b w:val="0"/>
          <w:bCs w:val="0"/>
          <w:i w:val="0"/>
          <w:iCs w:val="0"/>
          <w:vertAlign w:val="baseline"/>
        </w:rPr>
      </w:pPr>
      <w:r>
        <w:rPr>
          <w:rFonts w:hint="eastAsia"/>
          <w:b w:val="0"/>
          <w:bCs w:val="0"/>
          <w:i w:val="0"/>
          <w:iCs w:val="0"/>
          <w:vertAlign w:val="baseline"/>
        </w:rPr>
        <w:t>方式1. 就我们的理解而言，对它们是通知或产生知识的记号；或者可以说，它们是镜子，通过我们外在感官的中介侍奉，我们可以看到神的奥秘。</w:t>
      </w:r>
    </w:p>
    <w:p w14:paraId="69CE9897">
      <w:pPr>
        <w:bidi w:val="0"/>
        <w:rPr>
          <w:rFonts w:hint="eastAsia"/>
          <w:b w:val="0"/>
          <w:bCs w:val="0"/>
          <w:i w:val="0"/>
          <w:iCs w:val="0"/>
          <w:vertAlign w:val="baseline"/>
        </w:rPr>
      </w:pPr>
    </w:p>
    <w:p w14:paraId="3D1A17B4">
      <w:pPr>
        <w:bidi w:val="0"/>
        <w:rPr>
          <w:rFonts w:hint="eastAsia"/>
          <w:b w:val="0"/>
          <w:bCs w:val="0"/>
          <w:i w:val="0"/>
          <w:iCs w:val="0"/>
          <w:vertAlign w:val="baseline"/>
        </w:rPr>
      </w:pPr>
      <w:r>
        <w:rPr>
          <w:rFonts w:hint="eastAsia"/>
          <w:b w:val="0"/>
          <w:bCs w:val="0"/>
          <w:i w:val="0"/>
          <w:iCs w:val="0"/>
          <w:vertAlign w:val="baseline"/>
        </w:rPr>
        <w:t>Manner 2. In respect to our memory, to which they are admonishing signs, and as it were, they are made perpetual remembrances or memorandums by their orderly reiteration and renovation. 268</w:t>
      </w:r>
    </w:p>
    <w:p w14:paraId="33DA91B4">
      <w:pPr>
        <w:bidi w:val="0"/>
        <w:rPr>
          <w:rFonts w:hint="eastAsia"/>
          <w:b w:val="0"/>
          <w:bCs w:val="0"/>
          <w:i w:val="0"/>
          <w:iCs w:val="0"/>
          <w:vertAlign w:val="baseline"/>
        </w:rPr>
      </w:pPr>
      <w:r>
        <w:rPr>
          <w:rFonts w:hint="eastAsia"/>
          <w:b w:val="0"/>
          <w:bCs w:val="0"/>
          <w:i w:val="0"/>
          <w:iCs w:val="0"/>
          <w:vertAlign w:val="baseline"/>
        </w:rPr>
        <w:t>方式2. 就我们的记忆而言，对它们是提醒的记号，它们通过有序的重复和更新，成为永久的纪念或备忘录。268</w:t>
      </w:r>
    </w:p>
    <w:p w14:paraId="068EDA50">
      <w:pPr>
        <w:bidi w:val="0"/>
        <w:rPr>
          <w:rFonts w:hint="eastAsia"/>
          <w:b w:val="0"/>
          <w:bCs w:val="0"/>
          <w:i w:val="0"/>
          <w:iCs w:val="0"/>
          <w:vertAlign w:val="baseline"/>
        </w:rPr>
      </w:pPr>
    </w:p>
    <w:p w14:paraId="317CAC68">
      <w:pPr>
        <w:bidi w:val="0"/>
        <w:rPr>
          <w:rFonts w:hint="eastAsia"/>
          <w:b w:val="0"/>
          <w:bCs w:val="0"/>
          <w:i w:val="0"/>
          <w:iCs w:val="0"/>
          <w:vertAlign w:val="baseline"/>
        </w:rPr>
      </w:pPr>
      <w:r>
        <w:rPr>
          <w:rFonts w:hint="eastAsia"/>
          <w:b w:val="0"/>
          <w:bCs w:val="0"/>
          <w:i w:val="0"/>
          <w:iCs w:val="0"/>
          <w:vertAlign w:val="baseline"/>
        </w:rPr>
        <w:t>Manner 3. In respect to our will, faith, and affiance, to which they are sealing signs, or most certain seals and pledges.</w:t>
      </w:r>
    </w:p>
    <w:p w14:paraId="658C9F01">
      <w:pPr>
        <w:bidi w:val="0"/>
        <w:rPr>
          <w:rFonts w:hint="eastAsia"/>
          <w:b w:val="0"/>
          <w:bCs w:val="0"/>
          <w:i w:val="0"/>
          <w:iCs w:val="0"/>
          <w:vertAlign w:val="baseline"/>
        </w:rPr>
      </w:pPr>
      <w:r>
        <w:rPr>
          <w:rFonts w:hint="eastAsia"/>
          <w:b w:val="0"/>
          <w:bCs w:val="0"/>
          <w:i w:val="0"/>
          <w:iCs w:val="0"/>
          <w:vertAlign w:val="baseline"/>
        </w:rPr>
        <w:t>方式3. 就我们的意志、信心和信任而言，对它们是盖印的记号，或最确定的印记和保证。</w:t>
      </w:r>
    </w:p>
    <w:p w14:paraId="38454DCB">
      <w:pPr>
        <w:bidi w:val="0"/>
        <w:rPr>
          <w:rFonts w:hint="eastAsia"/>
          <w:b w:val="0"/>
          <w:bCs w:val="0"/>
          <w:i w:val="0"/>
          <w:iCs w:val="0"/>
          <w:vertAlign w:val="baseline"/>
        </w:rPr>
      </w:pPr>
    </w:p>
    <w:p w14:paraId="2A10C305">
      <w:pPr>
        <w:bidi w:val="0"/>
        <w:rPr>
          <w:rFonts w:hint="eastAsia"/>
          <w:b w:val="0"/>
          <w:bCs w:val="0"/>
          <w:i w:val="0"/>
          <w:iCs w:val="0"/>
          <w:vertAlign w:val="baseline"/>
        </w:rPr>
      </w:pPr>
      <w:r>
        <w:rPr>
          <w:rFonts w:hint="eastAsia"/>
          <w:b w:val="0"/>
          <w:bCs w:val="0"/>
          <w:i w:val="0"/>
          <w:iCs w:val="0"/>
          <w:vertAlign w:val="baseline"/>
        </w:rPr>
        <w:t>Use 1. Of Refutation: against Papists who would have the Sacraments work righteousness and grace in us, as physical instruments, by the work done.</w:t>
      </w:r>
    </w:p>
    <w:p w14:paraId="58055B1B">
      <w:pPr>
        <w:bidi w:val="0"/>
        <w:rPr>
          <w:rFonts w:hint="eastAsia"/>
          <w:b w:val="0"/>
          <w:bCs w:val="0"/>
          <w:i w:val="0"/>
          <w:iCs w:val="0"/>
          <w:vertAlign w:val="baseline"/>
        </w:rPr>
      </w:pPr>
      <w:r>
        <w:rPr>
          <w:rFonts w:hint="eastAsia"/>
          <w:b w:val="0"/>
          <w:bCs w:val="0"/>
          <w:i w:val="0"/>
          <w:iCs w:val="0"/>
          <w:vertAlign w:val="baseline"/>
        </w:rPr>
        <w:t>用途1. 驳斥：反对天主教徒，他们想要圣礼在我们身上通过所做的工作，作为物理工具，产生义和恩典。</w:t>
      </w:r>
    </w:p>
    <w:p w14:paraId="0B2E86DA">
      <w:pPr>
        <w:bidi w:val="0"/>
        <w:rPr>
          <w:rFonts w:hint="eastAsia"/>
          <w:b w:val="0"/>
          <w:bCs w:val="0"/>
          <w:i w:val="0"/>
          <w:iCs w:val="0"/>
          <w:vertAlign w:val="baseline"/>
        </w:rPr>
      </w:pPr>
    </w:p>
    <w:p w14:paraId="279B154D">
      <w:pPr>
        <w:bidi w:val="0"/>
        <w:rPr>
          <w:rFonts w:hint="eastAsia"/>
          <w:b w:val="0"/>
          <w:bCs w:val="0"/>
          <w:i w:val="0"/>
          <w:iCs w:val="0"/>
          <w:vertAlign w:val="baseline"/>
        </w:rPr>
      </w:pPr>
      <w:r>
        <w:rPr>
          <w:rFonts w:hint="eastAsia"/>
          <w:b w:val="0"/>
          <w:bCs w:val="0"/>
          <w:i w:val="0"/>
          <w:iCs w:val="0"/>
          <w:vertAlign w:val="baseline"/>
        </w:rPr>
        <w:t>Use 2. Of Direction: in the use of Sacraments, that by these means our chief care may be to lay hold on, and more and more apply to ourselves, all these spiritual things which are signed and sealed to us by the Sacraments.</w:t>
      </w:r>
    </w:p>
    <w:p w14:paraId="4D469111">
      <w:pPr>
        <w:bidi w:val="0"/>
        <w:rPr>
          <w:rFonts w:hint="eastAsia"/>
          <w:b w:val="0"/>
          <w:bCs w:val="0"/>
          <w:i w:val="0"/>
          <w:iCs w:val="0"/>
          <w:vertAlign w:val="baseline"/>
        </w:rPr>
      </w:pPr>
      <w:r>
        <w:rPr>
          <w:rFonts w:hint="eastAsia"/>
          <w:b w:val="0"/>
          <w:bCs w:val="0"/>
          <w:i w:val="0"/>
          <w:iCs w:val="0"/>
          <w:vertAlign w:val="baseline"/>
        </w:rPr>
        <w:t>用途2. 指导：在使用圣礼时，通过这些手段，我们的主要关注可能是抓住，并越来越多地应用到我们自己身上，所有这些由圣礼向我们表示和盖印的属灵事物。</w:t>
      </w:r>
    </w:p>
    <w:p w14:paraId="4D685706">
      <w:pPr>
        <w:bidi w:val="0"/>
        <w:rPr>
          <w:rFonts w:hint="eastAsia"/>
          <w:b w:val="0"/>
          <w:bCs w:val="0"/>
          <w:i w:val="0"/>
          <w:iCs w:val="0"/>
          <w:vertAlign w:val="baseline"/>
        </w:rPr>
      </w:pPr>
    </w:p>
    <w:p w14:paraId="682FB40E">
      <w:pPr>
        <w:bidi w:val="0"/>
        <w:rPr>
          <w:rFonts w:hint="eastAsia"/>
          <w:b w:val="0"/>
          <w:bCs w:val="0"/>
          <w:i w:val="0"/>
          <w:iCs w:val="0"/>
          <w:vertAlign w:val="baseline"/>
        </w:rPr>
      </w:pPr>
      <w:r>
        <w:rPr>
          <w:rFonts w:hint="eastAsia"/>
          <w:b w:val="0"/>
          <w:bCs w:val="0"/>
          <w:i w:val="0"/>
          <w:iCs w:val="0"/>
          <w:vertAlign w:val="baseline"/>
        </w:rPr>
        <w:t>Doctrine 3. The things which are signified and sealed to us in the Sacraments are, in one word, all the blessings of the New Covenant.</w:t>
      </w:r>
    </w:p>
    <w:p w14:paraId="65A1775A">
      <w:pPr>
        <w:bidi w:val="0"/>
        <w:rPr>
          <w:rFonts w:hint="eastAsia"/>
          <w:b w:val="0"/>
          <w:bCs w:val="0"/>
          <w:i w:val="0"/>
          <w:iCs w:val="0"/>
          <w:vertAlign w:val="baseline"/>
        </w:rPr>
      </w:pPr>
      <w:r>
        <w:rPr>
          <w:rFonts w:hint="eastAsia"/>
          <w:b w:val="0"/>
          <w:bCs w:val="0"/>
          <w:i w:val="0"/>
          <w:iCs w:val="0"/>
          <w:vertAlign w:val="baseline"/>
        </w:rPr>
        <w:t>教义3. 在圣礼中向我们表示和盖印的事物，用一句话说，是新约的所有祝福。</w:t>
      </w:r>
    </w:p>
    <w:p w14:paraId="3CC5A4C5">
      <w:pPr>
        <w:bidi w:val="0"/>
        <w:rPr>
          <w:rFonts w:hint="eastAsia"/>
          <w:b w:val="0"/>
          <w:bCs w:val="0"/>
          <w:i w:val="0"/>
          <w:iCs w:val="0"/>
          <w:vertAlign w:val="baseline"/>
        </w:rPr>
      </w:pPr>
    </w:p>
    <w:p w14:paraId="3E73280A">
      <w:pPr>
        <w:bidi w:val="0"/>
        <w:rPr>
          <w:rFonts w:hint="eastAsia"/>
          <w:b w:val="0"/>
          <w:bCs w:val="0"/>
          <w:i w:val="0"/>
          <w:iCs w:val="0"/>
          <w:vertAlign w:val="baseline"/>
        </w:rPr>
      </w:pPr>
      <w:r>
        <w:rPr>
          <w:rFonts w:hint="eastAsia"/>
          <w:b w:val="0"/>
          <w:bCs w:val="0"/>
          <w:i w:val="0"/>
          <w:iCs w:val="0"/>
          <w:vertAlign w:val="baseline"/>
        </w:rPr>
        <w:t>This is hence gathered, in that the righteousness of faith is said to be sealed by the Sacrament of Circumcision.</w:t>
      </w:r>
    </w:p>
    <w:p w14:paraId="549E13C9">
      <w:pPr>
        <w:bidi w:val="0"/>
        <w:rPr>
          <w:rFonts w:hint="eastAsia"/>
          <w:b w:val="0"/>
          <w:bCs w:val="0"/>
          <w:i w:val="0"/>
          <w:iCs w:val="0"/>
          <w:vertAlign w:val="baseline"/>
        </w:rPr>
      </w:pPr>
      <w:r>
        <w:rPr>
          <w:rFonts w:hint="eastAsia"/>
          <w:b w:val="0"/>
          <w:bCs w:val="0"/>
          <w:i w:val="0"/>
          <w:iCs w:val="0"/>
          <w:vertAlign w:val="baseline"/>
        </w:rPr>
        <w:t>这是从这里推断出来的，因为信心的义被说成是由割礼的圣礼盖印的。</w:t>
      </w:r>
    </w:p>
    <w:p w14:paraId="34973D5F">
      <w:pPr>
        <w:bidi w:val="0"/>
        <w:rPr>
          <w:rFonts w:hint="eastAsia"/>
          <w:b w:val="0"/>
          <w:bCs w:val="0"/>
          <w:i w:val="0"/>
          <w:iCs w:val="0"/>
          <w:vertAlign w:val="baseline"/>
        </w:rPr>
      </w:pPr>
    </w:p>
    <w:p w14:paraId="3EE7AED9">
      <w:pPr>
        <w:bidi w:val="0"/>
        <w:rPr>
          <w:rFonts w:hint="eastAsia"/>
          <w:b w:val="0"/>
          <w:bCs w:val="0"/>
          <w:i w:val="0"/>
          <w:iCs w:val="0"/>
          <w:vertAlign w:val="baseline"/>
        </w:rPr>
      </w:pPr>
      <w:r>
        <w:rPr>
          <w:rFonts w:hint="eastAsia"/>
          <w:b w:val="0"/>
          <w:bCs w:val="0"/>
          <w:i w:val="0"/>
          <w:iCs w:val="0"/>
          <w:vertAlign w:val="baseline"/>
        </w:rPr>
        <w:t>Now that righteousness, by the trope Synecdoche, signifies all the blessings of the New 269 Covenant, as it appears from verse 9, where the imputation of this righteousness is called the declaration [170] of blessedness.</w:t>
      </w:r>
    </w:p>
    <w:p w14:paraId="5771F4F1">
      <w:pPr>
        <w:bidi w:val="0"/>
        <w:rPr>
          <w:rFonts w:hint="eastAsia"/>
          <w:b w:val="0"/>
          <w:bCs w:val="0"/>
          <w:i w:val="0"/>
          <w:iCs w:val="0"/>
          <w:vertAlign w:val="baseline"/>
        </w:rPr>
      </w:pPr>
      <w:r>
        <w:rPr>
          <w:rFonts w:hint="eastAsia"/>
          <w:b w:val="0"/>
          <w:bCs w:val="0"/>
          <w:i w:val="0"/>
          <w:iCs w:val="0"/>
          <w:vertAlign w:val="baseline"/>
        </w:rPr>
        <w:t>现在那义，通过提喻修辞法，表示新269约的所有祝福，如第9节所示，在那里这义的归算被称为[170]祝福的宣告。</w:t>
      </w:r>
    </w:p>
    <w:p w14:paraId="4E5473BE">
      <w:pPr>
        <w:bidi w:val="0"/>
        <w:rPr>
          <w:rFonts w:hint="eastAsia"/>
          <w:b w:val="0"/>
          <w:bCs w:val="0"/>
          <w:i w:val="0"/>
          <w:iCs w:val="0"/>
          <w:vertAlign w:val="baseline"/>
        </w:rPr>
      </w:pPr>
    </w:p>
    <w:p w14:paraId="6987B076">
      <w:pPr>
        <w:bidi w:val="0"/>
        <w:rPr>
          <w:rFonts w:hint="eastAsia"/>
          <w:b w:val="0"/>
          <w:bCs w:val="0"/>
          <w:i w:val="0"/>
          <w:iCs w:val="0"/>
          <w:vertAlign w:val="baseline"/>
        </w:rPr>
      </w:pPr>
      <w:r>
        <w:rPr>
          <w:rFonts w:hint="eastAsia"/>
          <w:b w:val="0"/>
          <w:bCs w:val="0"/>
          <w:i w:val="0"/>
          <w:iCs w:val="0"/>
          <w:vertAlign w:val="baseline"/>
        </w:rPr>
        <w:t>Now the same that is signified in one Sacrament is also signified in another, as to the substance of the matter, though the manner is different; and so some benefits are more expressly signified in one Sacrament than in another.</w:t>
      </w:r>
    </w:p>
    <w:p w14:paraId="4D37EF26">
      <w:pPr>
        <w:bidi w:val="0"/>
        <w:rPr>
          <w:rFonts w:hint="eastAsia"/>
          <w:b w:val="0"/>
          <w:bCs w:val="0"/>
          <w:i w:val="0"/>
          <w:iCs w:val="0"/>
          <w:vertAlign w:val="baseline"/>
        </w:rPr>
      </w:pPr>
      <w:r>
        <w:rPr>
          <w:rFonts w:hint="eastAsia"/>
          <w:b w:val="0"/>
          <w:bCs w:val="0"/>
          <w:i w:val="0"/>
          <w:iCs w:val="0"/>
          <w:vertAlign w:val="baseline"/>
        </w:rPr>
        <w:t>现在在一个圣礼中所表示的，在另一个圣礼中也被表示，就事物的实质而言，尽管方式不同；因此一些益处在一个圣礼中比在另一个中更明确地表示。</w:t>
      </w:r>
    </w:p>
    <w:p w14:paraId="4230CF26">
      <w:pPr>
        <w:bidi w:val="0"/>
        <w:rPr>
          <w:rFonts w:hint="eastAsia"/>
          <w:b w:val="0"/>
          <w:bCs w:val="0"/>
          <w:i w:val="0"/>
          <w:iCs w:val="0"/>
          <w:vertAlign w:val="baseline"/>
        </w:rPr>
      </w:pPr>
    </w:p>
    <w:p w14:paraId="5CCC596B">
      <w:pPr>
        <w:bidi w:val="0"/>
        <w:rPr>
          <w:rFonts w:hint="eastAsia"/>
          <w:b w:val="0"/>
          <w:bCs w:val="0"/>
          <w:i w:val="0"/>
          <w:iCs w:val="0"/>
          <w:vertAlign w:val="baseline"/>
        </w:rPr>
      </w:pPr>
      <w:r>
        <w:rPr>
          <w:rFonts w:hint="eastAsia"/>
          <w:b w:val="0"/>
          <w:bCs w:val="0"/>
          <w:i w:val="0"/>
          <w:iCs w:val="0"/>
          <w:vertAlign w:val="baseline"/>
        </w:rPr>
        <w:t>Reason 1. Because a Sacrament is, after the fall, a seal of the New Covenant, not as to this or that part of it, but as to the whole.</w:t>
      </w:r>
    </w:p>
    <w:p w14:paraId="601FAAA2">
      <w:pPr>
        <w:bidi w:val="0"/>
        <w:rPr>
          <w:rFonts w:hint="eastAsia"/>
          <w:b w:val="0"/>
          <w:bCs w:val="0"/>
          <w:i w:val="0"/>
          <w:iCs w:val="0"/>
          <w:vertAlign w:val="baseline"/>
        </w:rPr>
      </w:pPr>
      <w:r>
        <w:rPr>
          <w:rFonts w:hint="eastAsia"/>
          <w:b w:val="0"/>
          <w:bCs w:val="0"/>
          <w:i w:val="0"/>
          <w:iCs w:val="0"/>
          <w:vertAlign w:val="baseline"/>
        </w:rPr>
        <w:t>理由1. 因为圣礼，在堕落之后，是新约的印记，不是就它的这部分或那部分，而是就整体而言。</w:t>
      </w:r>
    </w:p>
    <w:p w14:paraId="58B0F851">
      <w:pPr>
        <w:bidi w:val="0"/>
        <w:rPr>
          <w:rFonts w:hint="eastAsia"/>
          <w:b w:val="0"/>
          <w:bCs w:val="0"/>
          <w:i w:val="0"/>
          <w:iCs w:val="0"/>
          <w:vertAlign w:val="baseline"/>
        </w:rPr>
      </w:pPr>
    </w:p>
    <w:p w14:paraId="2E4548EB">
      <w:pPr>
        <w:bidi w:val="0"/>
        <w:rPr>
          <w:rFonts w:hint="eastAsia"/>
          <w:b w:val="0"/>
          <w:bCs w:val="0"/>
          <w:i w:val="0"/>
          <w:iCs w:val="0"/>
          <w:vertAlign w:val="baseline"/>
        </w:rPr>
      </w:pPr>
      <w:r>
        <w:rPr>
          <w:rFonts w:hint="eastAsia"/>
          <w:b w:val="0"/>
          <w:bCs w:val="0"/>
          <w:i w:val="0"/>
          <w:iCs w:val="0"/>
          <w:vertAlign w:val="baseline"/>
        </w:rPr>
        <w:t>For no Covenant or Charter, though sometimes it may have many seals, is confirmed as to one part of it by one seal, and to another part of it by 270 another seal; but by all and every seal, the whole is confirmed.</w:t>
      </w:r>
    </w:p>
    <w:p w14:paraId="0A33775E">
      <w:pPr>
        <w:bidi w:val="0"/>
        <w:rPr>
          <w:rFonts w:hint="eastAsia"/>
          <w:b w:val="0"/>
          <w:bCs w:val="0"/>
          <w:i w:val="0"/>
          <w:iCs w:val="0"/>
          <w:vertAlign w:val="baseline"/>
        </w:rPr>
      </w:pPr>
      <w:r>
        <w:rPr>
          <w:rFonts w:hint="eastAsia"/>
          <w:b w:val="0"/>
          <w:bCs w:val="0"/>
          <w:i w:val="0"/>
          <w:iCs w:val="0"/>
          <w:vertAlign w:val="baseline"/>
        </w:rPr>
        <w:t>因为没有任何约或宪章，虽然有时可能有许多印记，是通过一个印记确认其一部分，通过270另一个印记确认其另一部分；而是通过所有和每个印记，整体都得到确认。</w:t>
      </w:r>
    </w:p>
    <w:p w14:paraId="229E1F14">
      <w:pPr>
        <w:bidi w:val="0"/>
        <w:rPr>
          <w:rFonts w:hint="eastAsia"/>
          <w:b w:val="0"/>
          <w:bCs w:val="0"/>
          <w:i w:val="0"/>
          <w:iCs w:val="0"/>
          <w:vertAlign w:val="baseline"/>
        </w:rPr>
      </w:pPr>
    </w:p>
    <w:p w14:paraId="1590983C">
      <w:pPr>
        <w:bidi w:val="0"/>
        <w:rPr>
          <w:rFonts w:hint="eastAsia"/>
          <w:b w:val="0"/>
          <w:bCs w:val="0"/>
          <w:i w:val="0"/>
          <w:iCs w:val="0"/>
          <w:vertAlign w:val="baseline"/>
        </w:rPr>
      </w:pPr>
      <w:r>
        <w:rPr>
          <w:rFonts w:hint="eastAsia"/>
          <w:b w:val="0"/>
          <w:bCs w:val="0"/>
          <w:i w:val="0"/>
          <w:iCs w:val="0"/>
          <w:vertAlign w:val="baseline"/>
        </w:rPr>
        <w:t>Reason 2. Because Christ, from whom every blessing flows, is exhibited to us in every Sacrament.</w:t>
      </w:r>
    </w:p>
    <w:p w14:paraId="5A7F8AC3">
      <w:pPr>
        <w:bidi w:val="0"/>
        <w:rPr>
          <w:rFonts w:hint="eastAsia"/>
          <w:b w:val="0"/>
          <w:bCs w:val="0"/>
          <w:i w:val="0"/>
          <w:iCs w:val="0"/>
          <w:vertAlign w:val="baseline"/>
        </w:rPr>
      </w:pPr>
      <w:r>
        <w:rPr>
          <w:rFonts w:hint="eastAsia"/>
          <w:b w:val="0"/>
          <w:bCs w:val="0"/>
          <w:i w:val="0"/>
          <w:iCs w:val="0"/>
          <w:vertAlign w:val="baseline"/>
        </w:rPr>
        <w:t>理由2. 因为基督，从祂流出每一个祝福，在每个圣礼中都向我们展示。</w:t>
      </w:r>
    </w:p>
    <w:p w14:paraId="72253795">
      <w:pPr>
        <w:bidi w:val="0"/>
        <w:rPr>
          <w:rFonts w:hint="eastAsia"/>
          <w:b w:val="0"/>
          <w:bCs w:val="0"/>
          <w:i w:val="0"/>
          <w:iCs w:val="0"/>
          <w:vertAlign w:val="baseline"/>
        </w:rPr>
      </w:pPr>
    </w:p>
    <w:p w14:paraId="61546465">
      <w:pPr>
        <w:bidi w:val="0"/>
        <w:rPr>
          <w:rFonts w:hint="eastAsia"/>
          <w:b w:val="0"/>
          <w:bCs w:val="0"/>
          <w:i w:val="0"/>
          <w:iCs w:val="0"/>
          <w:vertAlign w:val="baseline"/>
        </w:rPr>
      </w:pPr>
      <w:r>
        <w:rPr>
          <w:rFonts w:hint="eastAsia"/>
          <w:b w:val="0"/>
          <w:bCs w:val="0"/>
          <w:i w:val="0"/>
          <w:iCs w:val="0"/>
          <w:vertAlign w:val="baseline"/>
        </w:rPr>
        <w:t>For as the Sacraments in the Old Testament looked at Christ as shadows look at their bodies, so also — and much more clearly in the New Testament — we are both baptized in to Christ, and have communion with him in his body and blood, in his Supper.</w:t>
      </w:r>
    </w:p>
    <w:p w14:paraId="709E7BE6">
      <w:pPr>
        <w:bidi w:val="0"/>
        <w:rPr>
          <w:rFonts w:hint="eastAsia"/>
          <w:b w:val="0"/>
          <w:bCs w:val="0"/>
          <w:i w:val="0"/>
          <w:iCs w:val="0"/>
          <w:vertAlign w:val="baseline"/>
        </w:rPr>
      </w:pPr>
      <w:r>
        <w:rPr>
          <w:rFonts w:hint="eastAsia"/>
          <w:b w:val="0"/>
          <w:bCs w:val="0"/>
          <w:i w:val="0"/>
          <w:iCs w:val="0"/>
          <w:vertAlign w:val="baseline"/>
        </w:rPr>
        <w:t>因为正如旧约中的圣礼看向基督，如同影子看向它们的形体，同样地——在新约中更加清晰——我们既受洗归入基督，又在祂的晚餐中，在祂的身体和血中与祂相交。</w:t>
      </w:r>
    </w:p>
    <w:p w14:paraId="5E508E0C">
      <w:pPr>
        <w:bidi w:val="0"/>
        <w:rPr>
          <w:rFonts w:hint="eastAsia"/>
          <w:b w:val="0"/>
          <w:bCs w:val="0"/>
          <w:i w:val="0"/>
          <w:iCs w:val="0"/>
          <w:vertAlign w:val="baseline"/>
        </w:rPr>
      </w:pPr>
    </w:p>
    <w:p w14:paraId="448F60BD">
      <w:pPr>
        <w:bidi w:val="0"/>
        <w:rPr>
          <w:rFonts w:hint="eastAsia"/>
          <w:b w:val="0"/>
          <w:bCs w:val="0"/>
          <w:i w:val="0"/>
          <w:iCs w:val="0"/>
          <w:vertAlign w:val="baseline"/>
        </w:rPr>
      </w:pPr>
      <w:r>
        <w:rPr>
          <w:rFonts w:hint="eastAsia"/>
          <w:b w:val="0"/>
          <w:bCs w:val="0"/>
          <w:i w:val="0"/>
          <w:iCs w:val="0"/>
          <w:vertAlign w:val="baseline"/>
        </w:rPr>
        <w:t>And when Christ is exhibited, all the blessings that are prepared for us in Christ are, together with him, exhibited to us there.</w:t>
      </w:r>
    </w:p>
    <w:p w14:paraId="11462953">
      <w:pPr>
        <w:bidi w:val="0"/>
        <w:rPr>
          <w:rFonts w:hint="eastAsia"/>
          <w:b w:val="0"/>
          <w:bCs w:val="0"/>
          <w:i w:val="0"/>
          <w:iCs w:val="0"/>
          <w:vertAlign w:val="baseline"/>
        </w:rPr>
      </w:pPr>
      <w:r>
        <w:rPr>
          <w:rFonts w:hint="eastAsia"/>
          <w:b w:val="0"/>
          <w:bCs w:val="0"/>
          <w:i w:val="0"/>
          <w:iCs w:val="0"/>
          <w:vertAlign w:val="baseline"/>
        </w:rPr>
        <w:t>当基督被展示时，所有在基督里为我们预备的祝福，都与祂一起，在那里向我们展示。</w:t>
      </w:r>
    </w:p>
    <w:p w14:paraId="6826CB06">
      <w:pPr>
        <w:bidi w:val="0"/>
        <w:rPr>
          <w:rFonts w:hint="eastAsia"/>
          <w:b w:val="0"/>
          <w:bCs w:val="0"/>
          <w:i w:val="0"/>
          <w:iCs w:val="0"/>
          <w:vertAlign w:val="baseline"/>
        </w:rPr>
      </w:pPr>
    </w:p>
    <w:p w14:paraId="79334C2F">
      <w:pPr>
        <w:bidi w:val="0"/>
        <w:rPr>
          <w:rFonts w:hint="eastAsia"/>
          <w:b w:val="0"/>
          <w:bCs w:val="0"/>
          <w:i w:val="0"/>
          <w:iCs w:val="0"/>
          <w:vertAlign w:val="baseline"/>
        </w:rPr>
      </w:pPr>
      <w:r>
        <w:rPr>
          <w:rFonts w:hint="eastAsia"/>
          <w:b w:val="0"/>
          <w:bCs w:val="0"/>
          <w:i w:val="0"/>
          <w:iCs w:val="0"/>
          <w:vertAlign w:val="baseline"/>
        </w:rPr>
        <w:t>Reason 3. Because the blessings of life and salvation cannot be separated from one another; for example, effectual Vocation, Justification, Adoption, Sanctification, Consolation, and eternal Glorification.</w:t>
      </w:r>
    </w:p>
    <w:p w14:paraId="4A88624B">
      <w:pPr>
        <w:bidi w:val="0"/>
        <w:rPr>
          <w:rFonts w:hint="eastAsia"/>
          <w:b w:val="0"/>
          <w:bCs w:val="0"/>
          <w:i w:val="0"/>
          <w:iCs w:val="0"/>
          <w:vertAlign w:val="baseline"/>
        </w:rPr>
      </w:pPr>
      <w:r>
        <w:rPr>
          <w:rFonts w:hint="eastAsia"/>
          <w:b w:val="0"/>
          <w:bCs w:val="0"/>
          <w:i w:val="0"/>
          <w:iCs w:val="0"/>
          <w:vertAlign w:val="baseline"/>
        </w:rPr>
        <w:t>理由3. 因为生命和救恩的祝福不能彼此分离；例如，有效的呼召、称义、收养、成圣、安慰和永恒的得荣。</w:t>
      </w:r>
    </w:p>
    <w:p w14:paraId="52558879">
      <w:pPr>
        <w:bidi w:val="0"/>
        <w:rPr>
          <w:rFonts w:hint="eastAsia"/>
          <w:b w:val="0"/>
          <w:bCs w:val="0"/>
          <w:i w:val="0"/>
          <w:iCs w:val="0"/>
          <w:vertAlign w:val="baseline"/>
        </w:rPr>
      </w:pPr>
    </w:p>
    <w:p w14:paraId="13A16FFC">
      <w:pPr>
        <w:bidi w:val="0"/>
        <w:rPr>
          <w:rFonts w:hint="eastAsia"/>
          <w:b w:val="0"/>
          <w:bCs w:val="0"/>
          <w:i w:val="0"/>
          <w:iCs w:val="0"/>
          <w:vertAlign w:val="baseline"/>
        </w:rPr>
      </w:pPr>
      <w:r>
        <w:rPr>
          <w:rFonts w:hint="eastAsia"/>
          <w:b w:val="0"/>
          <w:bCs w:val="0"/>
          <w:i w:val="0"/>
          <w:iCs w:val="0"/>
          <w:vertAlign w:val="baseline"/>
        </w:rPr>
        <w:t>Therefore, when one of these blessings is directly or indirectly represented, by consequence, all the rest are also signified and sealed.</w:t>
      </w:r>
    </w:p>
    <w:p w14:paraId="329E323E">
      <w:pPr>
        <w:bidi w:val="0"/>
        <w:rPr>
          <w:rFonts w:hint="eastAsia"/>
          <w:b w:val="0"/>
          <w:bCs w:val="0"/>
          <w:i w:val="0"/>
          <w:iCs w:val="0"/>
          <w:vertAlign w:val="baseline"/>
        </w:rPr>
      </w:pPr>
      <w:r>
        <w:rPr>
          <w:rFonts w:hint="eastAsia"/>
          <w:b w:val="0"/>
          <w:bCs w:val="0"/>
          <w:i w:val="0"/>
          <w:iCs w:val="0"/>
          <w:vertAlign w:val="baseline"/>
        </w:rPr>
        <w:t>因此，当这些祝福中的一个直接或间接地被表示时，相应地，所有其余的也被表示和盖印。</w:t>
      </w:r>
    </w:p>
    <w:p w14:paraId="571C919F">
      <w:pPr>
        <w:bidi w:val="0"/>
        <w:rPr>
          <w:rFonts w:hint="eastAsia"/>
          <w:b w:val="0"/>
          <w:bCs w:val="0"/>
          <w:i w:val="0"/>
          <w:iCs w:val="0"/>
          <w:vertAlign w:val="baseline"/>
        </w:rPr>
      </w:pPr>
    </w:p>
    <w:p w14:paraId="2B9A3F62">
      <w:pPr>
        <w:bidi w:val="0"/>
        <w:rPr>
          <w:rFonts w:hint="eastAsia"/>
          <w:b w:val="0"/>
          <w:bCs w:val="0"/>
          <w:i w:val="0"/>
          <w:iCs w:val="0"/>
          <w:vertAlign w:val="baseline"/>
        </w:rPr>
      </w:pPr>
      <w:r>
        <w:rPr>
          <w:rFonts w:hint="eastAsia"/>
          <w:b w:val="0"/>
          <w:bCs w:val="0"/>
          <w:i w:val="0"/>
          <w:iCs w:val="0"/>
          <w:vertAlign w:val="baseline"/>
        </w:rPr>
        <w:t>Use 1. Of Information: that we may learn to rightly distinguish between complete Sacraments and other Sacramental signs.</w:t>
      </w:r>
    </w:p>
    <w:p w14:paraId="6B0D11DD">
      <w:pPr>
        <w:bidi w:val="0"/>
        <w:rPr>
          <w:rFonts w:hint="eastAsia"/>
          <w:b w:val="0"/>
          <w:bCs w:val="0"/>
          <w:i w:val="0"/>
          <w:iCs w:val="0"/>
          <w:vertAlign w:val="baseline"/>
        </w:rPr>
      </w:pPr>
      <w:r>
        <w:rPr>
          <w:rFonts w:hint="eastAsia"/>
          <w:b w:val="0"/>
          <w:bCs w:val="0"/>
          <w:i w:val="0"/>
          <w:iCs w:val="0"/>
          <w:vertAlign w:val="baseline"/>
        </w:rPr>
        <w:t>用途1. 信息：使我们可以学习正确区分完整的圣礼和其他具有圣礼性的记号。</w:t>
      </w:r>
    </w:p>
    <w:p w14:paraId="43F8D154">
      <w:pPr>
        <w:bidi w:val="0"/>
        <w:rPr>
          <w:rFonts w:hint="eastAsia"/>
          <w:b w:val="0"/>
          <w:bCs w:val="0"/>
          <w:i w:val="0"/>
          <w:iCs w:val="0"/>
          <w:vertAlign w:val="baseline"/>
        </w:rPr>
      </w:pPr>
    </w:p>
    <w:p w14:paraId="4FE1D3BE">
      <w:pPr>
        <w:bidi w:val="0"/>
        <w:rPr>
          <w:rFonts w:hint="eastAsia"/>
          <w:b w:val="0"/>
          <w:bCs w:val="0"/>
          <w:i w:val="0"/>
          <w:iCs w:val="0"/>
          <w:vertAlign w:val="baseline"/>
        </w:rPr>
      </w:pPr>
      <w:r>
        <w:rPr>
          <w:rFonts w:hint="eastAsia"/>
          <w:b w:val="0"/>
          <w:bCs w:val="0"/>
          <w:i w:val="0"/>
          <w:iCs w:val="0"/>
          <w:vertAlign w:val="baseline"/>
        </w:rPr>
        <w:t>For other signs and ceremonies that do not signify and seal the blessings of the New Covenant, as they are such — [171] though they are sacred signs, yet they are not presently Sacraments properly speaking — that is, they are not of that nature and rank with Baptism and the Supper.</w:t>
      </w:r>
    </w:p>
    <w:p w14:paraId="1F6839E9">
      <w:pPr>
        <w:bidi w:val="0"/>
        <w:rPr>
          <w:rFonts w:hint="eastAsia"/>
          <w:b w:val="0"/>
          <w:bCs w:val="0"/>
          <w:i w:val="0"/>
          <w:iCs w:val="0"/>
          <w:vertAlign w:val="baseline"/>
        </w:rPr>
      </w:pPr>
      <w:r>
        <w:rPr>
          <w:rFonts w:hint="eastAsia"/>
          <w:b w:val="0"/>
          <w:bCs w:val="0"/>
          <w:i w:val="0"/>
          <w:iCs w:val="0"/>
          <w:vertAlign w:val="baseline"/>
        </w:rPr>
        <w:t>因为其他不表示和盖印新约祝福的记号和仪式，作为这样的——[171]虽然它们是神圣的记号，但它们目前不是严格意义上的圣礼——即，它们不具有与洗礼和圣餐相同的性质和等级。</w:t>
      </w:r>
    </w:p>
    <w:p w14:paraId="7434F8C8">
      <w:pPr>
        <w:bidi w:val="0"/>
        <w:rPr>
          <w:rFonts w:hint="eastAsia"/>
          <w:b w:val="0"/>
          <w:bCs w:val="0"/>
          <w:i w:val="0"/>
          <w:iCs w:val="0"/>
          <w:vertAlign w:val="baseline"/>
        </w:rPr>
      </w:pPr>
    </w:p>
    <w:p w14:paraId="016DB57D">
      <w:pPr>
        <w:bidi w:val="0"/>
        <w:rPr>
          <w:rFonts w:hint="eastAsia"/>
          <w:b w:val="0"/>
          <w:bCs w:val="0"/>
          <w:i w:val="0"/>
          <w:iCs w:val="0"/>
          <w:vertAlign w:val="baseline"/>
        </w:rPr>
      </w:pPr>
      <w:r>
        <w:rPr>
          <w:rFonts w:hint="eastAsia"/>
          <w:b w:val="0"/>
          <w:bCs w:val="0"/>
          <w:i w:val="0"/>
          <w:iCs w:val="0"/>
          <w:vertAlign w:val="baseline"/>
        </w:rPr>
        <w:t>We hold Christ's most holy Sacraments in great esteem, because in them we are dealing with no less than all that belongs to our eternal happiness.</w:t>
      </w:r>
    </w:p>
    <w:p w14:paraId="094BF022">
      <w:pPr>
        <w:bidi w:val="0"/>
        <w:rPr>
          <w:rFonts w:hint="eastAsia"/>
          <w:b w:val="0"/>
          <w:bCs w:val="0"/>
          <w:i w:val="0"/>
          <w:iCs w:val="0"/>
          <w:vertAlign w:val="baseline"/>
        </w:rPr>
      </w:pPr>
      <w:r>
        <w:rPr>
          <w:rFonts w:hint="eastAsia"/>
          <w:b w:val="0"/>
          <w:bCs w:val="0"/>
          <w:i w:val="0"/>
          <w:iCs w:val="0"/>
          <w:vertAlign w:val="baseline"/>
        </w:rPr>
        <w:t>我们对基督最神圣的圣礼极为尊重，因为在它们中我们处理的不仅仅是属于我们永恒幸福的一切。</w:t>
      </w:r>
    </w:p>
    <w:p w14:paraId="42A1B3C2">
      <w:pPr>
        <w:bidi w:val="0"/>
        <w:rPr>
          <w:rFonts w:hint="eastAsia"/>
          <w:b w:val="0"/>
          <w:bCs w:val="0"/>
          <w:i w:val="0"/>
          <w:iCs w:val="0"/>
          <w:vertAlign w:val="baseline"/>
        </w:rPr>
      </w:pPr>
    </w:p>
    <w:p w14:paraId="017290BE">
      <w:pPr>
        <w:bidi w:val="0"/>
        <w:rPr>
          <w:rFonts w:hint="eastAsia"/>
          <w:b w:val="0"/>
          <w:bCs w:val="0"/>
          <w:i w:val="0"/>
          <w:iCs w:val="0"/>
          <w:vertAlign w:val="baseline"/>
        </w:rPr>
      </w:pPr>
      <w:r>
        <w:rPr>
          <w:rFonts w:hint="eastAsia"/>
          <w:b w:val="0"/>
          <w:bCs w:val="0"/>
          <w:i w:val="0"/>
          <w:iCs w:val="0"/>
          <w:vertAlign w:val="baseline"/>
        </w:rPr>
        <w:t>Use 2. Of Admonition: that we never separate what God has joined together in the use of the Sacraments, which is usually done by those who seek only remission of sins, but not sanctification and preservation from sin; and that is because they have not determined within themselves to amend their lives.</w:t>
      </w:r>
    </w:p>
    <w:p w14:paraId="77A6DFC1">
      <w:pPr>
        <w:bidi w:val="0"/>
        <w:rPr>
          <w:rFonts w:hint="eastAsia"/>
          <w:b w:val="0"/>
          <w:bCs w:val="0"/>
          <w:i w:val="0"/>
          <w:iCs w:val="0"/>
          <w:vertAlign w:val="baseline"/>
        </w:rPr>
      </w:pPr>
      <w:r>
        <w:rPr>
          <w:rFonts w:hint="eastAsia"/>
          <w:b w:val="0"/>
          <w:bCs w:val="0"/>
          <w:i w:val="0"/>
          <w:iCs w:val="0"/>
          <w:vertAlign w:val="baseline"/>
        </w:rPr>
        <w:t>用途2. 劝诫：我们永远不要分离神在圣礼的使用中所连接的，这通常由那些只寻求罪的赦免，而不寻求成圣和从罪中得保守的人所做；这是因为他们没有在自己内心决定改善他们的生活。</w:t>
      </w:r>
    </w:p>
    <w:p w14:paraId="5505FEAB">
      <w:pPr>
        <w:bidi w:val="0"/>
        <w:rPr>
          <w:rFonts w:hint="eastAsia"/>
          <w:b w:val="0"/>
          <w:bCs w:val="0"/>
          <w:i w:val="0"/>
          <w:iCs w:val="0"/>
          <w:vertAlign w:val="baseline"/>
        </w:rPr>
      </w:pPr>
    </w:p>
    <w:p w14:paraId="1B9694E0">
      <w:pPr>
        <w:bidi w:val="0"/>
        <w:rPr>
          <w:rFonts w:hint="eastAsia"/>
          <w:b w:val="0"/>
          <w:bCs w:val="0"/>
          <w:i w:val="0"/>
          <w:iCs w:val="0"/>
          <w:vertAlign w:val="baseline"/>
        </w:rPr>
      </w:pPr>
      <w:r>
        <w:rPr>
          <w:rFonts w:hint="eastAsia"/>
          <w:b w:val="0"/>
          <w:bCs w:val="0"/>
          <w:i w:val="0"/>
          <w:iCs w:val="0"/>
          <w:vertAlign w:val="baseline"/>
        </w:rPr>
        <w:t>Doctrine 4. By the Sacraments, these blessings are not only generally signed, but also particularly signed to all those who partake of them with true faith.</w:t>
      </w:r>
    </w:p>
    <w:p w14:paraId="25AAEF50">
      <w:pPr>
        <w:bidi w:val="0"/>
        <w:rPr>
          <w:rFonts w:hint="eastAsia"/>
          <w:b w:val="0"/>
          <w:bCs w:val="0"/>
          <w:i w:val="0"/>
          <w:iCs w:val="0"/>
          <w:vertAlign w:val="baseline"/>
        </w:rPr>
      </w:pPr>
      <w:r>
        <w:rPr>
          <w:rFonts w:hint="eastAsia"/>
          <w:b w:val="0"/>
          <w:bCs w:val="0"/>
          <w:i w:val="0"/>
          <w:iCs w:val="0"/>
          <w:vertAlign w:val="baseline"/>
        </w:rPr>
        <w:t>教义4. 通过圣礼，这些祝福不仅普遍地被表示，而且特别地向所有以真信心领受它们的人表示。</w:t>
      </w:r>
    </w:p>
    <w:p w14:paraId="1B2EEDB1">
      <w:pPr>
        <w:bidi w:val="0"/>
        <w:rPr>
          <w:rFonts w:hint="eastAsia"/>
          <w:b w:val="0"/>
          <w:bCs w:val="0"/>
          <w:i w:val="0"/>
          <w:iCs w:val="0"/>
          <w:vertAlign w:val="baseline"/>
        </w:rPr>
      </w:pPr>
    </w:p>
    <w:p w14:paraId="74C6B959">
      <w:pPr>
        <w:bidi w:val="0"/>
        <w:rPr>
          <w:rFonts w:hint="eastAsia"/>
          <w:b w:val="0"/>
          <w:bCs w:val="0"/>
          <w:i w:val="0"/>
          <w:iCs w:val="0"/>
          <w:vertAlign w:val="baseline"/>
        </w:rPr>
      </w:pPr>
      <w:r>
        <w:rPr>
          <w:rFonts w:hint="eastAsia"/>
          <w:b w:val="0"/>
          <w:bCs w:val="0"/>
          <w:i w:val="0"/>
          <w:iCs w:val="0"/>
          <w:vertAlign w:val="baseline"/>
        </w:rPr>
        <w:t>This is gathered in that Abraham in particular is said to have received the seal of his own righteousness in particular.</w:t>
      </w:r>
    </w:p>
    <w:p w14:paraId="61DBF9D1">
      <w:pPr>
        <w:bidi w:val="0"/>
        <w:rPr>
          <w:rFonts w:hint="eastAsia"/>
          <w:b w:val="0"/>
          <w:bCs w:val="0"/>
          <w:i w:val="0"/>
          <w:iCs w:val="0"/>
          <w:vertAlign w:val="baseline"/>
        </w:rPr>
      </w:pPr>
      <w:r>
        <w:rPr>
          <w:rFonts w:hint="eastAsia"/>
          <w:b w:val="0"/>
          <w:bCs w:val="0"/>
          <w:i w:val="0"/>
          <w:iCs w:val="0"/>
          <w:vertAlign w:val="baseline"/>
        </w:rPr>
        <w:t>这是从亚伯拉罕特别被说成已经接受了他自己特别的义的印记推断出来的。</w:t>
      </w:r>
    </w:p>
    <w:p w14:paraId="1AA4419A">
      <w:pPr>
        <w:bidi w:val="0"/>
        <w:rPr>
          <w:rFonts w:hint="eastAsia"/>
          <w:b w:val="0"/>
          <w:bCs w:val="0"/>
          <w:i w:val="0"/>
          <w:iCs w:val="0"/>
          <w:vertAlign w:val="baseline"/>
        </w:rPr>
      </w:pPr>
    </w:p>
    <w:p w14:paraId="20ADCDAA">
      <w:pPr>
        <w:bidi w:val="0"/>
        <w:rPr>
          <w:rFonts w:hint="eastAsia"/>
          <w:b w:val="0"/>
          <w:bCs w:val="0"/>
          <w:i w:val="0"/>
          <w:iCs w:val="0"/>
          <w:vertAlign w:val="baseline"/>
        </w:rPr>
      </w:pPr>
      <w:r>
        <w:rPr>
          <w:rFonts w:hint="eastAsia"/>
          <w:b w:val="0"/>
          <w:bCs w:val="0"/>
          <w:i w:val="0"/>
          <w:iCs w:val="0"/>
          <w:vertAlign w:val="baseline"/>
        </w:rPr>
        <w:t>Reason 1. Because the Sacraments are not so proposed to us, that they may seal on this condition, that we have faith; rather, they always presuppose that faith is already in us; and so then, they are offered to confirm faith, and do singularly confirm it.</w:t>
      </w:r>
    </w:p>
    <w:p w14:paraId="516E9EB0">
      <w:pPr>
        <w:bidi w:val="0"/>
        <w:rPr>
          <w:rFonts w:hint="eastAsia"/>
          <w:b w:val="0"/>
          <w:bCs w:val="0"/>
          <w:i w:val="0"/>
          <w:iCs w:val="0"/>
          <w:vertAlign w:val="baseline"/>
        </w:rPr>
      </w:pPr>
      <w:r>
        <w:rPr>
          <w:rFonts w:hint="eastAsia"/>
          <w:b w:val="0"/>
          <w:bCs w:val="0"/>
          <w:i w:val="0"/>
          <w:iCs w:val="0"/>
          <w:vertAlign w:val="baseline"/>
        </w:rPr>
        <w:t>理由1. 因为圣礼不是以这样的方式向我们提出的，即它们可能在这个条件下盖印，即我们有信心；相反，它们总是预设信心已经在我们里面；因此，它们被提供来确认信心，并且确实非凡地确认它。</w:t>
      </w:r>
    </w:p>
    <w:p w14:paraId="2B47890A">
      <w:pPr>
        <w:bidi w:val="0"/>
        <w:rPr>
          <w:rFonts w:hint="eastAsia"/>
          <w:b w:val="0"/>
          <w:bCs w:val="0"/>
          <w:i w:val="0"/>
          <w:iCs w:val="0"/>
          <w:vertAlign w:val="baseline"/>
        </w:rPr>
      </w:pPr>
    </w:p>
    <w:p w14:paraId="0020B760">
      <w:pPr>
        <w:bidi w:val="0"/>
        <w:rPr>
          <w:rFonts w:hint="eastAsia"/>
          <w:b w:val="0"/>
          <w:bCs w:val="0"/>
          <w:i w:val="0"/>
          <w:iCs w:val="0"/>
          <w:vertAlign w:val="baseline"/>
        </w:rPr>
      </w:pPr>
      <w:r>
        <w:rPr>
          <w:rFonts w:hint="eastAsia"/>
          <w:b w:val="0"/>
          <w:bCs w:val="0"/>
          <w:i w:val="0"/>
          <w:iCs w:val="0"/>
          <w:vertAlign w:val="baseline"/>
        </w:rPr>
        <w:t>Reason 2. Because to everyone in particular, by name, they are exhibited for their confirmation, and not in common only, as the Word is preached publicly.</w:t>
      </w:r>
    </w:p>
    <w:p w14:paraId="0EA15187">
      <w:pPr>
        <w:bidi w:val="0"/>
        <w:rPr>
          <w:rFonts w:hint="eastAsia"/>
          <w:b w:val="0"/>
          <w:bCs w:val="0"/>
          <w:i w:val="0"/>
          <w:iCs w:val="0"/>
          <w:vertAlign w:val="baseline"/>
        </w:rPr>
      </w:pPr>
      <w:r>
        <w:rPr>
          <w:rFonts w:hint="eastAsia"/>
          <w:b w:val="0"/>
          <w:bCs w:val="0"/>
          <w:i w:val="0"/>
          <w:iCs w:val="0"/>
          <w:vertAlign w:val="baseline"/>
        </w:rPr>
        <w:t>理由2. 因为对每个人特别地，以名字，它们被展示以确认他们，而不仅仅是共同地，如圣道公开地被宣讲。</w:t>
      </w:r>
    </w:p>
    <w:p w14:paraId="4B7BE42C">
      <w:pPr>
        <w:bidi w:val="0"/>
        <w:rPr>
          <w:rFonts w:hint="eastAsia"/>
          <w:b w:val="0"/>
          <w:bCs w:val="0"/>
          <w:i w:val="0"/>
          <w:iCs w:val="0"/>
          <w:vertAlign w:val="baseline"/>
        </w:rPr>
      </w:pPr>
    </w:p>
    <w:p w14:paraId="5F261CAA">
      <w:pPr>
        <w:bidi w:val="0"/>
        <w:rPr>
          <w:rFonts w:hint="eastAsia"/>
          <w:b w:val="0"/>
          <w:bCs w:val="0"/>
          <w:i w:val="0"/>
          <w:iCs w:val="0"/>
          <w:vertAlign w:val="baseline"/>
        </w:rPr>
      </w:pPr>
      <w:r>
        <w:rPr>
          <w:rFonts w:hint="eastAsia"/>
          <w:b w:val="0"/>
          <w:bCs w:val="0"/>
          <w:i w:val="0"/>
          <w:iCs w:val="0"/>
          <w:vertAlign w:val="baseline"/>
        </w:rPr>
        <w:t>Reason 3. Because the manner of administration, and the Sacramental actions that belong to them, such as washing in Baptism, taking, eating, drinking in the Lord's Supper, consist in a particular application of the signs; and therefore they also signify [172] a particular sealing of the things signified to particular persons. 271</w:t>
      </w:r>
    </w:p>
    <w:p w14:paraId="29B397E5">
      <w:pPr>
        <w:bidi w:val="0"/>
        <w:rPr>
          <w:rFonts w:hint="eastAsia"/>
          <w:b w:val="0"/>
          <w:bCs w:val="0"/>
          <w:i w:val="0"/>
          <w:iCs w:val="0"/>
          <w:vertAlign w:val="baseline"/>
        </w:rPr>
      </w:pPr>
      <w:r>
        <w:rPr>
          <w:rFonts w:hint="eastAsia"/>
          <w:b w:val="0"/>
          <w:bCs w:val="0"/>
          <w:i w:val="0"/>
          <w:iCs w:val="0"/>
          <w:vertAlign w:val="baseline"/>
        </w:rPr>
        <w:t>理由3. 因为施行的方式，以及属于它们的圣礼行为，如在洗礼中的洗涤，在主的晚餐中的拿、吃、喝，包含在记号的特别应用中；因此它们也表示[172]对所表示事物的特别盖印到特定人。271</w:t>
      </w:r>
    </w:p>
    <w:p w14:paraId="397D7654">
      <w:pPr>
        <w:bidi w:val="0"/>
        <w:rPr>
          <w:rFonts w:hint="eastAsia"/>
          <w:b w:val="0"/>
          <w:bCs w:val="0"/>
          <w:i w:val="0"/>
          <w:iCs w:val="0"/>
          <w:vertAlign w:val="baseline"/>
        </w:rPr>
      </w:pPr>
    </w:p>
    <w:p w14:paraId="67047865">
      <w:pPr>
        <w:bidi w:val="0"/>
        <w:rPr>
          <w:rFonts w:hint="eastAsia"/>
          <w:b w:val="0"/>
          <w:bCs w:val="0"/>
          <w:i w:val="0"/>
          <w:iCs w:val="0"/>
          <w:vertAlign w:val="baseline"/>
        </w:rPr>
      </w:pPr>
      <w:r>
        <w:rPr>
          <w:rFonts w:hint="eastAsia"/>
          <w:b w:val="0"/>
          <w:bCs w:val="0"/>
          <w:i w:val="0"/>
          <w:iCs w:val="0"/>
          <w:vertAlign w:val="baseline"/>
        </w:rPr>
        <w:t>Use 1. Of Comfort: against scruples and doubts with which our minds are sometimes troubled.</w:t>
      </w:r>
    </w:p>
    <w:p w14:paraId="6A759C5E">
      <w:pPr>
        <w:bidi w:val="0"/>
        <w:rPr>
          <w:rFonts w:hint="eastAsia"/>
          <w:b w:val="0"/>
          <w:bCs w:val="0"/>
          <w:i w:val="0"/>
          <w:iCs w:val="0"/>
          <w:vertAlign w:val="baseline"/>
        </w:rPr>
      </w:pPr>
      <w:r>
        <w:rPr>
          <w:rFonts w:hint="eastAsia"/>
          <w:b w:val="0"/>
          <w:bCs w:val="0"/>
          <w:i w:val="0"/>
          <w:iCs w:val="0"/>
          <w:vertAlign w:val="baseline"/>
        </w:rPr>
        <w:t>用途1. 安慰：对抗有时困扰我们心灵的疑虑和怀疑。</w:t>
      </w:r>
    </w:p>
    <w:p w14:paraId="6E904202">
      <w:pPr>
        <w:bidi w:val="0"/>
        <w:rPr>
          <w:rFonts w:hint="eastAsia"/>
          <w:b w:val="0"/>
          <w:bCs w:val="0"/>
          <w:i w:val="0"/>
          <w:iCs w:val="0"/>
          <w:vertAlign w:val="baseline"/>
        </w:rPr>
      </w:pPr>
    </w:p>
    <w:p w14:paraId="6F171979">
      <w:pPr>
        <w:bidi w:val="0"/>
        <w:rPr>
          <w:rFonts w:hint="eastAsia"/>
          <w:b w:val="0"/>
          <w:bCs w:val="0"/>
          <w:i w:val="0"/>
          <w:iCs w:val="0"/>
          <w:vertAlign w:val="baseline"/>
        </w:rPr>
      </w:pPr>
      <w:r>
        <w:rPr>
          <w:rFonts w:hint="eastAsia"/>
          <w:b w:val="0"/>
          <w:bCs w:val="0"/>
          <w:i w:val="0"/>
          <w:iCs w:val="0"/>
          <w:vertAlign w:val="baseline"/>
        </w:rPr>
        <w:t>Because in the Sacraments, duly administered to those who have a right to them, God as it were stretches out his own hand from Heaven, and holds forth in it his grace, and all the spiritual blessings of the Covenant, to every one of us alike (thus participating), in our own proper and singular persons, particularly.</w:t>
      </w:r>
    </w:p>
    <w:p w14:paraId="08732F86">
      <w:pPr>
        <w:bidi w:val="0"/>
        <w:rPr>
          <w:rFonts w:hint="eastAsia"/>
          <w:b w:val="0"/>
          <w:bCs w:val="0"/>
          <w:i w:val="0"/>
          <w:iCs w:val="0"/>
          <w:vertAlign w:val="baseline"/>
        </w:rPr>
      </w:pPr>
      <w:r>
        <w:rPr>
          <w:rFonts w:hint="eastAsia"/>
          <w:b w:val="0"/>
          <w:bCs w:val="0"/>
          <w:i w:val="0"/>
          <w:iCs w:val="0"/>
          <w:vertAlign w:val="baseline"/>
        </w:rPr>
        <w:t>因为在圣礼中，适当地施行给那些有权利接受它们的人，神仿佛从天伸出祂自己的手，在其中伸出祂的恩典，和约的所有属灵祝福，给我们每一个人（因此参与），在我们自己适当和独特的人格中，特别地。</w:t>
      </w:r>
    </w:p>
    <w:p w14:paraId="7E57DADF">
      <w:pPr>
        <w:bidi w:val="0"/>
        <w:rPr>
          <w:rFonts w:hint="eastAsia"/>
          <w:b w:val="0"/>
          <w:bCs w:val="0"/>
          <w:i w:val="0"/>
          <w:iCs w:val="0"/>
          <w:vertAlign w:val="baseline"/>
        </w:rPr>
      </w:pPr>
    </w:p>
    <w:p w14:paraId="3C7B4F80">
      <w:pPr>
        <w:bidi w:val="0"/>
        <w:rPr>
          <w:rFonts w:hint="eastAsia"/>
          <w:b w:val="0"/>
          <w:bCs w:val="0"/>
          <w:i w:val="0"/>
          <w:iCs w:val="0"/>
          <w:vertAlign w:val="baseline"/>
        </w:rPr>
      </w:pPr>
      <w:r>
        <w:rPr>
          <w:rFonts w:hint="eastAsia"/>
          <w:b w:val="0"/>
          <w:bCs w:val="0"/>
          <w:i w:val="0"/>
          <w:iCs w:val="0"/>
          <w:vertAlign w:val="baseline"/>
        </w:rPr>
        <w:t>Use 2. Of Admonition: that we do not neglect the Sacraments, but diligently both prepare and fit ourselves for them, and then seek after them and receive them; because to neglect them, would be to neglect our own proper and singular consolation in particular.</w:t>
      </w:r>
    </w:p>
    <w:p w14:paraId="324A69A3">
      <w:pPr>
        <w:bidi w:val="0"/>
        <w:rPr>
          <w:rFonts w:hint="eastAsia"/>
          <w:b w:val="0"/>
          <w:bCs w:val="0"/>
          <w:i w:val="0"/>
          <w:iCs w:val="0"/>
          <w:vertAlign w:val="baseline"/>
        </w:rPr>
      </w:pPr>
      <w:r>
        <w:rPr>
          <w:rFonts w:hint="eastAsia"/>
          <w:b w:val="0"/>
          <w:bCs w:val="0"/>
          <w:i w:val="0"/>
          <w:iCs w:val="0"/>
          <w:vertAlign w:val="baseline"/>
        </w:rPr>
        <w:t>用途2. 劝诫：我们不要忽视圣礼，而是勤勉地准备并使自己适合它们，然后寻求并接受它们；因为忽视它们，就是忽视我们自己特别的和独特的安慰。</w:t>
      </w:r>
    </w:p>
    <w:p w14:paraId="44ECAF56">
      <w:pPr>
        <w:bidi w:val="0"/>
        <w:rPr>
          <w:rFonts w:hint="eastAsia"/>
          <w:b w:val="0"/>
          <w:bCs w:val="0"/>
          <w:i w:val="0"/>
          <w:iCs w:val="0"/>
          <w:vertAlign w:val="baseline"/>
        </w:rPr>
      </w:pPr>
    </w:p>
    <w:p w14:paraId="178F7941">
      <w:pPr>
        <w:bidi w:val="0"/>
        <w:rPr>
          <w:rFonts w:hint="eastAsia"/>
          <w:b w:val="0"/>
          <w:bCs w:val="0"/>
          <w:i w:val="0"/>
          <w:iCs w:val="0"/>
          <w:vertAlign w:val="baseline"/>
        </w:rPr>
      </w:pPr>
      <w:r>
        <w:rPr>
          <w:rFonts w:hint="eastAsia"/>
          <w:b w:val="0"/>
          <w:bCs w:val="0"/>
          <w:i w:val="0"/>
          <w:iCs w:val="0"/>
          <w:vertAlign w:val="baseline"/>
        </w:rPr>
        <w:t>Use 3. Of Direction: how we may rightly use the Sacraments; namely, so that in a singular manner, we seek our edification and advancement in this: that we see Christ there, offering and giving his grace to us by name, and in particular; and accordingly, thus sealing to us in particular our salvation.</w:t>
      </w:r>
    </w:p>
    <w:p w14:paraId="1B5EA978">
      <w:pPr>
        <w:bidi w:val="0"/>
        <w:rPr>
          <w:rFonts w:hint="eastAsia"/>
          <w:b w:val="0"/>
          <w:bCs w:val="0"/>
          <w:i w:val="0"/>
          <w:iCs w:val="0"/>
          <w:vertAlign w:val="baseline"/>
        </w:rPr>
      </w:pPr>
      <w:r>
        <w:rPr>
          <w:rFonts w:hint="eastAsia"/>
          <w:b w:val="0"/>
          <w:bCs w:val="0"/>
          <w:i w:val="0"/>
          <w:iCs w:val="0"/>
          <w:vertAlign w:val="baseline"/>
        </w:rPr>
        <w:t>用途3. 指导：我们如何正确使用圣礼；即，以非凡的方式，我们寻求我们的造就和进步：我们在那里看到基督，以名字并特别地向我们提供和给予祂的恩典；相应地，因此特别地向我们盖印我们的救恩。</w:t>
      </w:r>
    </w:p>
    <w:p w14:paraId="083EEF9F">
      <w:pPr>
        <w:bidi w:val="0"/>
        <w:rPr>
          <w:rFonts w:hint="eastAsia"/>
          <w:b w:val="0"/>
          <w:bCs w:val="0"/>
          <w:i w:val="0"/>
          <w:iCs w:val="0"/>
          <w:vertAlign w:val="baseline"/>
        </w:rPr>
      </w:pPr>
    </w:p>
    <w:p w14:paraId="51B6AFBE">
      <w:pPr>
        <w:pStyle w:val="3"/>
        <w:bidi w:val="0"/>
        <w:rPr>
          <w:rFonts w:hint="eastAsia"/>
        </w:rPr>
      </w:pPr>
      <w:r>
        <w:rPr>
          <w:rFonts w:hint="eastAsia"/>
        </w:rPr>
        <w:t>The Twenty-sixth and seventh Lord's Days Mat 28.19</w:t>
      </w:r>
    </w:p>
    <w:p w14:paraId="575A1B3E">
      <w:pPr>
        <w:pStyle w:val="3"/>
        <w:bidi w:val="0"/>
        <w:rPr>
          <w:rFonts w:hint="eastAsia"/>
        </w:rPr>
      </w:pPr>
      <w:r>
        <w:rPr>
          <w:rFonts w:hint="eastAsia"/>
        </w:rPr>
        <w:t>第二十六和第二十七个主日 马太福音28章19节</w:t>
      </w:r>
    </w:p>
    <w:p w14:paraId="778673FE">
      <w:pPr>
        <w:bidi w:val="0"/>
        <w:rPr>
          <w:rFonts w:hint="eastAsia"/>
          <w:b w:val="0"/>
          <w:bCs w:val="0"/>
          <w:i w:val="0"/>
          <w:iCs w:val="0"/>
          <w:vertAlign w:val="baseline"/>
        </w:rPr>
      </w:pPr>
    </w:p>
    <w:p w14:paraId="4548402B">
      <w:pPr>
        <w:bidi w:val="0"/>
        <w:rPr>
          <w:rFonts w:hint="eastAsia"/>
          <w:b w:val="0"/>
          <w:bCs w:val="0"/>
          <w:i w:val="0"/>
          <w:iCs w:val="0"/>
          <w:vertAlign w:val="baseline"/>
        </w:rPr>
      </w:pPr>
      <w:r>
        <w:rPr>
          <w:rFonts w:hint="eastAsia"/>
          <w:b w:val="0"/>
          <w:bCs w:val="0"/>
          <w:i w:val="0"/>
          <w:iCs w:val="0"/>
          <w:vertAlign w:val="baseline"/>
        </w:rPr>
        <w:t>Go therefore and teach all Nations, baptizing them in the name of the Father, and of the Son, and of the Holy Spirit.</w:t>
      </w:r>
    </w:p>
    <w:p w14:paraId="0C003F2B">
      <w:pPr>
        <w:bidi w:val="0"/>
        <w:rPr>
          <w:rFonts w:hint="eastAsia"/>
          <w:b w:val="0"/>
          <w:bCs w:val="0"/>
          <w:i w:val="0"/>
          <w:iCs w:val="0"/>
          <w:vertAlign w:val="baseline"/>
        </w:rPr>
      </w:pPr>
      <w:r>
        <w:rPr>
          <w:rFonts w:hint="eastAsia"/>
          <w:b w:val="0"/>
          <w:bCs w:val="0"/>
          <w:i w:val="0"/>
          <w:iCs w:val="0"/>
          <w:vertAlign w:val="baseline"/>
        </w:rPr>
        <w:t>所以，你们要去，使万民作我的门徒，奉父、子、圣灵的名给他们施洗。</w:t>
      </w:r>
    </w:p>
    <w:p w14:paraId="4BC1FBAD">
      <w:pPr>
        <w:bidi w:val="0"/>
        <w:rPr>
          <w:rFonts w:hint="eastAsia"/>
          <w:b w:val="0"/>
          <w:bCs w:val="0"/>
          <w:i w:val="0"/>
          <w:iCs w:val="0"/>
          <w:vertAlign w:val="baseline"/>
        </w:rPr>
      </w:pPr>
    </w:p>
    <w:p w14:paraId="3F81EBF6">
      <w:pPr>
        <w:bidi w:val="0"/>
        <w:rPr>
          <w:rFonts w:hint="eastAsia"/>
          <w:b w:val="0"/>
          <w:bCs w:val="0"/>
          <w:i w:val="0"/>
          <w:iCs w:val="0"/>
          <w:vertAlign w:val="baseline"/>
        </w:rPr>
      </w:pPr>
      <w:r>
        <w:rPr>
          <w:rFonts w:hint="eastAsia"/>
          <w:b w:val="0"/>
          <w:bCs w:val="0"/>
          <w:i w:val="0"/>
          <w:iCs w:val="0"/>
          <w:vertAlign w:val="baseline"/>
        </w:rPr>
        <w:t>Here is expounded the command of Christ, who is now about to ascend in Heaven, which he left to his Apostles.</w:t>
      </w:r>
    </w:p>
    <w:p w14:paraId="686C6548">
      <w:pPr>
        <w:bidi w:val="0"/>
        <w:rPr>
          <w:rFonts w:hint="eastAsia"/>
          <w:b w:val="0"/>
          <w:bCs w:val="0"/>
          <w:i w:val="0"/>
          <w:iCs w:val="0"/>
          <w:vertAlign w:val="baseline"/>
        </w:rPr>
      </w:pPr>
      <w:r>
        <w:rPr>
          <w:rFonts w:hint="eastAsia"/>
          <w:b w:val="0"/>
          <w:bCs w:val="0"/>
          <w:i w:val="0"/>
          <w:iCs w:val="0"/>
          <w:vertAlign w:val="baseline"/>
        </w:rPr>
        <w:t>这里解释了基督的命令，祂现在即将升天，祂留给祂的使徒们的命令。</w:t>
      </w:r>
    </w:p>
    <w:p w14:paraId="693E7291">
      <w:pPr>
        <w:bidi w:val="0"/>
        <w:rPr>
          <w:rFonts w:hint="eastAsia"/>
          <w:b w:val="0"/>
          <w:bCs w:val="0"/>
          <w:i w:val="0"/>
          <w:iCs w:val="0"/>
          <w:vertAlign w:val="baseline"/>
        </w:rPr>
      </w:pPr>
    </w:p>
    <w:p w14:paraId="65817597">
      <w:pPr>
        <w:bidi w:val="0"/>
        <w:rPr>
          <w:rFonts w:hint="eastAsia"/>
          <w:b w:val="0"/>
          <w:bCs w:val="0"/>
          <w:i w:val="0"/>
          <w:iCs w:val="0"/>
          <w:vertAlign w:val="baseline"/>
        </w:rPr>
      </w:pPr>
      <w:r>
        <w:rPr>
          <w:rFonts w:hint="eastAsia"/>
          <w:b w:val="0"/>
          <w:bCs w:val="0"/>
          <w:i w:val="0"/>
          <w:iCs w:val="0"/>
          <w:vertAlign w:val="baseline"/>
        </w:rPr>
        <w:t>It contains two principal duties. 1. The preaching and publishing of that Doctrine taught by Christ.</w:t>
      </w:r>
    </w:p>
    <w:p w14:paraId="5E44CBC2">
      <w:pPr>
        <w:bidi w:val="0"/>
        <w:rPr>
          <w:rFonts w:hint="eastAsia"/>
          <w:b w:val="0"/>
          <w:bCs w:val="0"/>
          <w:i w:val="0"/>
          <w:iCs w:val="0"/>
          <w:vertAlign w:val="baseline"/>
        </w:rPr>
      </w:pPr>
      <w:r>
        <w:rPr>
          <w:rFonts w:hint="eastAsia"/>
          <w:b w:val="0"/>
          <w:bCs w:val="0"/>
          <w:i w:val="0"/>
          <w:iCs w:val="0"/>
          <w:vertAlign w:val="baseline"/>
        </w:rPr>
        <w:t>它包含两个主要职责。1. 宣讲和发布基督所教导的教义。</w:t>
      </w:r>
    </w:p>
    <w:p w14:paraId="034CC9AC">
      <w:pPr>
        <w:bidi w:val="0"/>
        <w:rPr>
          <w:rFonts w:hint="eastAsia"/>
          <w:b w:val="0"/>
          <w:bCs w:val="0"/>
          <w:i w:val="0"/>
          <w:iCs w:val="0"/>
          <w:vertAlign w:val="baseline"/>
        </w:rPr>
      </w:pPr>
    </w:p>
    <w:p w14:paraId="3990FB8F">
      <w:pPr>
        <w:bidi w:val="0"/>
        <w:rPr>
          <w:rFonts w:hint="eastAsia"/>
          <w:b w:val="0"/>
          <w:bCs w:val="0"/>
          <w:i w:val="0"/>
          <w:iCs w:val="0"/>
          <w:vertAlign w:val="baseline"/>
        </w:rPr>
      </w:pPr>
      <w:r>
        <w:rPr>
          <w:rFonts w:hint="eastAsia"/>
          <w:b w:val="0"/>
          <w:bCs w:val="0"/>
          <w:i w:val="0"/>
          <w:iCs w:val="0"/>
          <w:vertAlign w:val="baseline"/>
        </w:rPr>
        <w:t>2. The administration of the Sacraments appointed by him.</w:t>
      </w:r>
    </w:p>
    <w:p w14:paraId="50D03991">
      <w:pPr>
        <w:bidi w:val="0"/>
        <w:rPr>
          <w:rFonts w:hint="eastAsia"/>
          <w:b w:val="0"/>
          <w:bCs w:val="0"/>
          <w:i w:val="0"/>
          <w:iCs w:val="0"/>
          <w:vertAlign w:val="baseline"/>
        </w:rPr>
      </w:pPr>
      <w:r>
        <w:rPr>
          <w:rFonts w:hint="eastAsia"/>
          <w:b w:val="0"/>
          <w:bCs w:val="0"/>
          <w:i w:val="0"/>
          <w:iCs w:val="0"/>
          <w:vertAlign w:val="baseline"/>
        </w:rPr>
        <w:t>2. 施行祂所指定的圣礼。</w:t>
      </w:r>
    </w:p>
    <w:p w14:paraId="53E8233F">
      <w:pPr>
        <w:bidi w:val="0"/>
        <w:rPr>
          <w:rFonts w:hint="eastAsia"/>
          <w:b w:val="0"/>
          <w:bCs w:val="0"/>
          <w:i w:val="0"/>
          <w:iCs w:val="0"/>
          <w:vertAlign w:val="baseline"/>
        </w:rPr>
      </w:pPr>
    </w:p>
    <w:p w14:paraId="4C38DCE9">
      <w:pPr>
        <w:bidi w:val="0"/>
        <w:rPr>
          <w:rFonts w:hint="eastAsia"/>
          <w:b w:val="0"/>
          <w:bCs w:val="0"/>
          <w:i w:val="0"/>
          <w:iCs w:val="0"/>
          <w:vertAlign w:val="baseline"/>
        </w:rPr>
      </w:pPr>
      <w:r>
        <w:rPr>
          <w:rFonts w:hint="eastAsia"/>
          <w:b w:val="0"/>
          <w:bCs w:val="0"/>
          <w:i w:val="0"/>
          <w:iCs w:val="0"/>
          <w:vertAlign w:val="baseline"/>
        </w:rPr>
        <w:t>For in this passage, by Baptism is understood the other Sacrament of the Supper (according to that usual borrowing of speech called Synecdoche, that puts something of one sort for the whole kind, and sometimes contrarily).</w:t>
      </w:r>
    </w:p>
    <w:p w14:paraId="331FEADC">
      <w:pPr>
        <w:bidi w:val="0"/>
        <w:rPr>
          <w:rFonts w:hint="eastAsia"/>
          <w:b w:val="0"/>
          <w:bCs w:val="0"/>
          <w:i w:val="0"/>
          <w:iCs w:val="0"/>
          <w:vertAlign w:val="baseline"/>
        </w:rPr>
      </w:pPr>
      <w:r>
        <w:rPr>
          <w:rFonts w:hint="eastAsia"/>
          <w:b w:val="0"/>
          <w:bCs w:val="0"/>
          <w:i w:val="0"/>
          <w:iCs w:val="0"/>
          <w:vertAlign w:val="baseline"/>
        </w:rPr>
        <w:t>因为在这段经文中，通过洗礼理解另一个圣礼即晚餐（根据那种称为提喻的习惯借用言语，它用一种事物代表整个类别，有时则相反）。</w:t>
      </w:r>
    </w:p>
    <w:p w14:paraId="10FA9F20">
      <w:pPr>
        <w:bidi w:val="0"/>
        <w:rPr>
          <w:rFonts w:hint="eastAsia"/>
          <w:b w:val="0"/>
          <w:bCs w:val="0"/>
          <w:i w:val="0"/>
          <w:iCs w:val="0"/>
          <w:vertAlign w:val="baseline"/>
        </w:rPr>
      </w:pPr>
    </w:p>
    <w:p w14:paraId="41291DA5">
      <w:pPr>
        <w:bidi w:val="0"/>
        <w:rPr>
          <w:rFonts w:hint="eastAsia"/>
          <w:b w:val="0"/>
          <w:bCs w:val="0"/>
          <w:i w:val="0"/>
          <w:iCs w:val="0"/>
          <w:vertAlign w:val="baseline"/>
        </w:rPr>
      </w:pPr>
      <w:r>
        <w:rPr>
          <w:rFonts w:hint="eastAsia"/>
          <w:b w:val="0"/>
          <w:bCs w:val="0"/>
          <w:i w:val="0"/>
          <w:iCs w:val="0"/>
          <w:vertAlign w:val="baseline"/>
        </w:rPr>
        <w:t>But here, Baptism is named rather than the other: 1. Because it is the first Sacrament, and it is the Sacrament of initiation, and of being solemnly received into the Church, on which the other Sacrament, for this reason, depends.</w:t>
      </w:r>
    </w:p>
    <w:p w14:paraId="3D3F5FB0">
      <w:pPr>
        <w:bidi w:val="0"/>
        <w:rPr>
          <w:rFonts w:hint="eastAsia"/>
          <w:b w:val="0"/>
          <w:bCs w:val="0"/>
          <w:i w:val="0"/>
          <w:iCs w:val="0"/>
          <w:vertAlign w:val="baseline"/>
        </w:rPr>
      </w:pPr>
      <w:r>
        <w:rPr>
          <w:rFonts w:hint="eastAsia"/>
          <w:b w:val="0"/>
          <w:bCs w:val="0"/>
          <w:i w:val="0"/>
          <w:iCs w:val="0"/>
          <w:vertAlign w:val="baseline"/>
        </w:rPr>
        <w:t>但在这里，洗礼被提及而不是另一个：1. 因为它是第一个圣礼，是入门的圣礼，是被庄严地接纳进教会的圣礼，因这个原因，另一个圣礼依赖于它。</w:t>
      </w:r>
    </w:p>
    <w:p w14:paraId="3C3BFC93">
      <w:pPr>
        <w:bidi w:val="0"/>
        <w:rPr>
          <w:rFonts w:hint="eastAsia"/>
          <w:b w:val="0"/>
          <w:bCs w:val="0"/>
          <w:i w:val="0"/>
          <w:iCs w:val="0"/>
          <w:vertAlign w:val="baseline"/>
        </w:rPr>
      </w:pPr>
    </w:p>
    <w:p w14:paraId="30292794">
      <w:pPr>
        <w:bidi w:val="0"/>
        <w:rPr>
          <w:rFonts w:hint="eastAsia"/>
          <w:b w:val="0"/>
          <w:bCs w:val="0"/>
          <w:i w:val="0"/>
          <w:iCs w:val="0"/>
          <w:vertAlign w:val="baseline"/>
        </w:rPr>
      </w:pPr>
      <w:r>
        <w:rPr>
          <w:rFonts w:hint="eastAsia"/>
          <w:b w:val="0"/>
          <w:bCs w:val="0"/>
          <w:i w:val="0"/>
          <w:iCs w:val="0"/>
          <w:vertAlign w:val="baseline"/>
        </w:rPr>
        <w:t>2. Because it chiefly belonged to the Apostles' office, by themselves or by others, to see this Sacrament rightly administered; they were sent to plant and gather or build Churches from their first beginnings, rather than to feed, govern, and further build or advance them after they were first planted.</w:t>
      </w:r>
    </w:p>
    <w:p w14:paraId="7D889D7A">
      <w:pPr>
        <w:bidi w:val="0"/>
        <w:rPr>
          <w:rFonts w:hint="eastAsia"/>
          <w:b w:val="0"/>
          <w:bCs w:val="0"/>
          <w:i w:val="0"/>
          <w:iCs w:val="0"/>
          <w:vertAlign w:val="baseline"/>
        </w:rPr>
      </w:pPr>
      <w:r>
        <w:rPr>
          <w:rFonts w:hint="eastAsia"/>
          <w:b w:val="0"/>
          <w:bCs w:val="0"/>
          <w:i w:val="0"/>
          <w:iCs w:val="0"/>
          <w:vertAlign w:val="baseline"/>
        </w:rPr>
        <w:t>2. 因为它主要属于使徒的职分，由他们自己或通过他人，看到这圣礼被正确施行；他们被差遣去栽种和聚集或建立教会从它们的最初开始，而不是在它们最初被栽种后去喂养、治理和进一步建立或推进它们。</w:t>
      </w:r>
    </w:p>
    <w:p w14:paraId="0F0EF778">
      <w:pPr>
        <w:bidi w:val="0"/>
        <w:rPr>
          <w:rFonts w:hint="eastAsia"/>
          <w:b w:val="0"/>
          <w:bCs w:val="0"/>
          <w:i w:val="0"/>
          <w:iCs w:val="0"/>
          <w:vertAlign w:val="baseline"/>
        </w:rPr>
      </w:pPr>
    </w:p>
    <w:p w14:paraId="2478CBB1">
      <w:pPr>
        <w:bidi w:val="0"/>
        <w:rPr>
          <w:rFonts w:hint="eastAsia"/>
          <w:b w:val="0"/>
          <w:bCs w:val="0"/>
          <w:i w:val="0"/>
          <w:iCs w:val="0"/>
          <w:vertAlign w:val="baseline"/>
        </w:rPr>
      </w:pPr>
      <w:r>
        <w:rPr>
          <w:rFonts w:hint="eastAsia"/>
          <w:b w:val="0"/>
          <w:bCs w:val="0"/>
          <w:i w:val="0"/>
          <w:iCs w:val="0"/>
          <w:vertAlign w:val="baseline"/>
        </w:rPr>
        <w:t>And Baptism belongs particularly to the first ingrafting into Christ and to planting; and the Supper belongs particularly to feeding and to growth [174] after planting.</w:t>
      </w:r>
    </w:p>
    <w:p w14:paraId="3EADD468">
      <w:pPr>
        <w:bidi w:val="0"/>
        <w:rPr>
          <w:rFonts w:hint="eastAsia"/>
          <w:b w:val="0"/>
          <w:bCs w:val="0"/>
          <w:i w:val="0"/>
          <w:iCs w:val="0"/>
          <w:vertAlign w:val="baseline"/>
        </w:rPr>
      </w:pPr>
      <w:r>
        <w:rPr>
          <w:rFonts w:hint="eastAsia"/>
          <w:b w:val="0"/>
          <w:bCs w:val="0"/>
          <w:i w:val="0"/>
          <w:iCs w:val="0"/>
          <w:vertAlign w:val="baseline"/>
        </w:rPr>
        <w:t>洗礼特别属于首次接入基督和栽种；而圣餐特别属于栽种后的[174]喂养和成长。</w:t>
      </w:r>
    </w:p>
    <w:p w14:paraId="01C9465C">
      <w:pPr>
        <w:bidi w:val="0"/>
        <w:rPr>
          <w:rFonts w:hint="eastAsia"/>
          <w:b w:val="0"/>
          <w:bCs w:val="0"/>
          <w:i w:val="0"/>
          <w:iCs w:val="0"/>
          <w:vertAlign w:val="baseline"/>
        </w:rPr>
      </w:pPr>
    </w:p>
    <w:p w14:paraId="1D1D5CE9">
      <w:pPr>
        <w:bidi w:val="0"/>
        <w:rPr>
          <w:rFonts w:hint="eastAsia"/>
          <w:b w:val="0"/>
          <w:bCs w:val="0"/>
          <w:i w:val="0"/>
          <w:iCs w:val="0"/>
          <w:vertAlign w:val="baseline"/>
        </w:rPr>
      </w:pPr>
      <w:r>
        <w:rPr>
          <w:rFonts w:hint="eastAsia"/>
          <w:b w:val="0"/>
          <w:bCs w:val="0"/>
          <w:i w:val="0"/>
          <w:iCs w:val="0"/>
          <w:vertAlign w:val="baseline"/>
        </w:rPr>
        <w:t>Now Baptism is expounded in this passage. 1. From its object, or the persons to be baptized, Baptizing them; that is, baptizing those who are already trained up in Christ's Doctrine, or made his Disciples or Scholars, as the Greek word signifies — mαθηταὶ (mathétai) — make them my Scholars, or Disciples.</w:t>
      </w:r>
    </w:p>
    <w:p w14:paraId="4641B5CA">
      <w:pPr>
        <w:bidi w:val="0"/>
        <w:rPr>
          <w:rFonts w:hint="eastAsia"/>
          <w:b w:val="0"/>
          <w:bCs w:val="0"/>
          <w:i w:val="0"/>
          <w:iCs w:val="0"/>
          <w:vertAlign w:val="baseline"/>
        </w:rPr>
      </w:pPr>
      <w:r>
        <w:rPr>
          <w:rFonts w:hint="eastAsia"/>
          <w:b w:val="0"/>
          <w:bCs w:val="0"/>
          <w:i w:val="0"/>
          <w:iCs w:val="0"/>
          <w:vertAlign w:val="baseline"/>
        </w:rPr>
        <w:t>现在洗礼在这段经文中被解释。1. 从其对象，或要受洗的人，给他们施洗；即，给那些已经在基督的教义中受训，或成为祂的门徒或学生的人施洗，如希腊词所指——mαθηταὶ（mathétai）——使他们成为我的学生，或门徒。</w:t>
      </w:r>
    </w:p>
    <w:p w14:paraId="6B3F3D40">
      <w:pPr>
        <w:bidi w:val="0"/>
        <w:rPr>
          <w:rFonts w:hint="eastAsia"/>
          <w:b w:val="0"/>
          <w:bCs w:val="0"/>
          <w:i w:val="0"/>
          <w:iCs w:val="0"/>
          <w:vertAlign w:val="baseline"/>
        </w:rPr>
      </w:pPr>
    </w:p>
    <w:p w14:paraId="28F73774">
      <w:pPr>
        <w:bidi w:val="0"/>
        <w:rPr>
          <w:rFonts w:hint="eastAsia"/>
          <w:b w:val="0"/>
          <w:bCs w:val="0"/>
          <w:i w:val="0"/>
          <w:iCs w:val="0"/>
          <w:vertAlign w:val="baseline"/>
        </w:rPr>
      </w:pPr>
      <w:r>
        <w:rPr>
          <w:rFonts w:hint="eastAsia"/>
          <w:b w:val="0"/>
          <w:bCs w:val="0"/>
          <w:i w:val="0"/>
          <w:iCs w:val="0"/>
          <w:vertAlign w:val="baseline"/>
        </w:rPr>
        <w:t>2. From the form or manner of doing it; namely, in the name of the Father, Son, and Holy Spirit.</w:t>
      </w:r>
    </w:p>
    <w:p w14:paraId="1BC6B992">
      <w:pPr>
        <w:bidi w:val="0"/>
        <w:rPr>
          <w:rFonts w:hint="eastAsia"/>
          <w:b w:val="0"/>
          <w:bCs w:val="0"/>
          <w:i w:val="0"/>
          <w:iCs w:val="0"/>
          <w:vertAlign w:val="baseline"/>
        </w:rPr>
      </w:pPr>
      <w:r>
        <w:rPr>
          <w:rFonts w:hint="eastAsia"/>
          <w:b w:val="0"/>
          <w:bCs w:val="0"/>
          <w:i w:val="0"/>
          <w:iCs w:val="0"/>
          <w:vertAlign w:val="baseline"/>
        </w:rPr>
        <w:t>2. 从其形式或做法；即，奉父、子和圣灵的名。</w:t>
      </w:r>
    </w:p>
    <w:p w14:paraId="328D84C3">
      <w:pPr>
        <w:bidi w:val="0"/>
        <w:rPr>
          <w:rFonts w:hint="eastAsia"/>
          <w:b w:val="0"/>
          <w:bCs w:val="0"/>
          <w:i w:val="0"/>
          <w:iCs w:val="0"/>
          <w:vertAlign w:val="baseline"/>
        </w:rPr>
      </w:pPr>
    </w:p>
    <w:p w14:paraId="449D9437">
      <w:pPr>
        <w:bidi w:val="0"/>
        <w:rPr>
          <w:rFonts w:hint="eastAsia"/>
          <w:b w:val="0"/>
          <w:bCs w:val="0"/>
          <w:i w:val="0"/>
          <w:iCs w:val="0"/>
          <w:vertAlign w:val="baseline"/>
        </w:rPr>
      </w:pPr>
      <w:r>
        <w:rPr>
          <w:rFonts w:hint="eastAsia"/>
          <w:b w:val="0"/>
          <w:bCs w:val="0"/>
          <w:i w:val="0"/>
          <w:iCs w:val="0"/>
          <w:vertAlign w:val="baseline"/>
        </w:rPr>
        <w:t>By this form or model are designed: 1. The efficient causes by whose authority Baptism is exercised and made effectual; and that is by the name, or authority and power, of the Father, Son, and Holy Spirit.</w:t>
      </w:r>
    </w:p>
    <w:p w14:paraId="25D44832">
      <w:pPr>
        <w:bidi w:val="0"/>
        <w:rPr>
          <w:rFonts w:hint="eastAsia"/>
          <w:b w:val="0"/>
          <w:bCs w:val="0"/>
          <w:i w:val="0"/>
          <w:iCs w:val="0"/>
          <w:vertAlign w:val="baseline"/>
        </w:rPr>
      </w:pPr>
      <w:r>
        <w:rPr>
          <w:rFonts w:hint="eastAsia"/>
          <w:b w:val="0"/>
          <w:bCs w:val="0"/>
          <w:i w:val="0"/>
          <w:iCs w:val="0"/>
          <w:vertAlign w:val="baseline"/>
        </w:rPr>
        <w:t>通过这种形式或模型设计的是：1. 藉其权柄施行洗礼并使之有效的有效原因；那是藉着名，或权柄和能力，即父、子和圣灵的。</w:t>
      </w:r>
    </w:p>
    <w:p w14:paraId="3269DCAE">
      <w:pPr>
        <w:bidi w:val="0"/>
        <w:rPr>
          <w:rFonts w:hint="eastAsia"/>
          <w:b w:val="0"/>
          <w:bCs w:val="0"/>
          <w:i w:val="0"/>
          <w:iCs w:val="0"/>
          <w:vertAlign w:val="baseline"/>
        </w:rPr>
      </w:pPr>
    </w:p>
    <w:p w14:paraId="463A62DD">
      <w:pPr>
        <w:bidi w:val="0"/>
        <w:rPr>
          <w:rFonts w:hint="eastAsia"/>
          <w:b w:val="0"/>
          <w:bCs w:val="0"/>
          <w:i w:val="0"/>
          <w:iCs w:val="0"/>
          <w:vertAlign w:val="baseline"/>
        </w:rPr>
      </w:pPr>
      <w:r>
        <w:rPr>
          <w:rFonts w:hint="eastAsia"/>
          <w:b w:val="0"/>
          <w:bCs w:val="0"/>
          <w:i w:val="0"/>
          <w:iCs w:val="0"/>
          <w:vertAlign w:val="baseline"/>
        </w:rPr>
        <w:t>2. The union of the baptized that they are to have with the Father, Son, and Holy Spirit — in the participation of all their graces of justification, sanctification, adoption, etc. (that from the Father, in the Son, and by the Spirit, are derived to all the heirs of eternal salvation) — and in the profession and practice of all the outward Ordinances and means that Christ taught them, by which to attain to those inward graces; and to keep and advance them by the same Spirit, in the Son, and from the Father.</w:t>
      </w:r>
    </w:p>
    <w:p w14:paraId="558F7CAD">
      <w:pPr>
        <w:bidi w:val="0"/>
        <w:rPr>
          <w:rFonts w:hint="eastAsia"/>
          <w:b w:val="0"/>
          <w:bCs w:val="0"/>
          <w:i w:val="0"/>
          <w:iCs w:val="0"/>
          <w:vertAlign w:val="baseline"/>
        </w:rPr>
      </w:pPr>
      <w:r>
        <w:rPr>
          <w:rFonts w:hint="eastAsia"/>
          <w:b w:val="0"/>
          <w:bCs w:val="0"/>
          <w:i w:val="0"/>
          <w:iCs w:val="0"/>
          <w:vertAlign w:val="baseline"/>
        </w:rPr>
        <w:t>2. 受洗者与父、子和圣灵所要有的联合——在参与他们所有称义、成圣、收养等恩典中（从父，在子里，藉着圣灵，得到所有永恒救恩的继承者）——以及在基督教导他们的所有外在规条和方法的告白和实践中，藉此达到那些内在恩典；并藉着同一位圣灵，在子里，从父那里保持和推进它们。</w:t>
      </w:r>
    </w:p>
    <w:p w14:paraId="205BDA1C">
      <w:pPr>
        <w:bidi w:val="0"/>
        <w:rPr>
          <w:rFonts w:hint="eastAsia"/>
          <w:b w:val="0"/>
          <w:bCs w:val="0"/>
          <w:i w:val="0"/>
          <w:iCs w:val="0"/>
          <w:vertAlign w:val="baseline"/>
        </w:rPr>
      </w:pPr>
    </w:p>
    <w:p w14:paraId="01388BC0">
      <w:pPr>
        <w:bidi w:val="0"/>
        <w:rPr>
          <w:rFonts w:hint="eastAsia"/>
          <w:b w:val="0"/>
          <w:bCs w:val="0"/>
          <w:i w:val="0"/>
          <w:iCs w:val="0"/>
          <w:vertAlign w:val="baseline"/>
        </w:rPr>
      </w:pPr>
      <w:r>
        <w:rPr>
          <w:rFonts w:hint="eastAsia"/>
          <w:b w:val="0"/>
          <w:bCs w:val="0"/>
          <w:i w:val="0"/>
          <w:iCs w:val="0"/>
          <w:vertAlign w:val="baseline"/>
        </w:rPr>
        <w:t>Doctrine 1. Baptism is the Sacrament of our ingrafting and initiation, or first reception, into Christ.</w:t>
      </w:r>
    </w:p>
    <w:p w14:paraId="2021DB36">
      <w:pPr>
        <w:bidi w:val="0"/>
        <w:rPr>
          <w:rFonts w:hint="eastAsia"/>
          <w:b w:val="0"/>
          <w:bCs w:val="0"/>
          <w:i w:val="0"/>
          <w:iCs w:val="0"/>
          <w:vertAlign w:val="baseline"/>
        </w:rPr>
      </w:pPr>
      <w:r>
        <w:rPr>
          <w:rFonts w:hint="eastAsia"/>
          <w:b w:val="0"/>
          <w:bCs w:val="0"/>
          <w:i w:val="0"/>
          <w:iCs w:val="0"/>
          <w:vertAlign w:val="baseline"/>
        </w:rPr>
        <w:t>教义1. 洗礼是我们接入和入门，或首次接纳进入基督的圣礼。</w:t>
      </w:r>
    </w:p>
    <w:p w14:paraId="35A61EA3">
      <w:pPr>
        <w:bidi w:val="0"/>
        <w:rPr>
          <w:rFonts w:hint="eastAsia"/>
          <w:b w:val="0"/>
          <w:bCs w:val="0"/>
          <w:i w:val="0"/>
          <w:iCs w:val="0"/>
          <w:vertAlign w:val="baseline"/>
        </w:rPr>
      </w:pPr>
    </w:p>
    <w:p w14:paraId="7672EE4B">
      <w:pPr>
        <w:bidi w:val="0"/>
        <w:rPr>
          <w:rFonts w:hint="eastAsia"/>
          <w:b w:val="0"/>
          <w:bCs w:val="0"/>
          <w:i w:val="0"/>
          <w:iCs w:val="0"/>
          <w:vertAlign w:val="baseline"/>
        </w:rPr>
      </w:pPr>
      <w:r>
        <w:rPr>
          <w:rFonts w:hint="eastAsia"/>
          <w:b w:val="0"/>
          <w:bCs w:val="0"/>
          <w:i w:val="0"/>
          <w:iCs w:val="0"/>
          <w:vertAlign w:val="baseline"/>
        </w:rPr>
        <w:t>This is hence gathered, in that all those who are already taught Christ's Doctrine, and made his Scholars professedly, are then soon to be baptized so that they may be registered as it were, among the domestics or householders of Christ.</w:t>
      </w:r>
    </w:p>
    <w:p w14:paraId="03F04829">
      <w:pPr>
        <w:bidi w:val="0"/>
        <w:rPr>
          <w:rFonts w:hint="eastAsia"/>
          <w:b w:val="0"/>
          <w:bCs w:val="0"/>
          <w:i w:val="0"/>
          <w:iCs w:val="0"/>
          <w:vertAlign w:val="baseline"/>
        </w:rPr>
      </w:pPr>
      <w:r>
        <w:rPr>
          <w:rFonts w:hint="eastAsia"/>
          <w:b w:val="0"/>
          <w:bCs w:val="0"/>
          <w:i w:val="0"/>
          <w:iCs w:val="0"/>
          <w:vertAlign w:val="baseline"/>
        </w:rPr>
        <w:t>这是从这里推断出来的，因为所有那些已经被教导基督的教义，并公开成为祂的学生的人，然后很快要受洗，使他们可以被登记，可以说，在基督的家人或家主中。</w:t>
      </w:r>
    </w:p>
    <w:p w14:paraId="4AB00772">
      <w:pPr>
        <w:bidi w:val="0"/>
        <w:rPr>
          <w:rFonts w:hint="eastAsia"/>
          <w:b w:val="0"/>
          <w:bCs w:val="0"/>
          <w:i w:val="0"/>
          <w:iCs w:val="0"/>
          <w:vertAlign w:val="baseline"/>
        </w:rPr>
      </w:pPr>
    </w:p>
    <w:p w14:paraId="3E989F7A">
      <w:pPr>
        <w:bidi w:val="0"/>
        <w:rPr>
          <w:rFonts w:hint="eastAsia"/>
          <w:b w:val="0"/>
          <w:bCs w:val="0"/>
          <w:i w:val="0"/>
          <w:iCs w:val="0"/>
          <w:vertAlign w:val="baseline"/>
        </w:rPr>
      </w:pPr>
      <w:r>
        <w:rPr>
          <w:rFonts w:hint="eastAsia"/>
          <w:b w:val="0"/>
          <w:bCs w:val="0"/>
          <w:i w:val="0"/>
          <w:iCs w:val="0"/>
          <w:vertAlign w:val="baseline"/>
        </w:rPr>
        <w:t>Reason 1. This appears in that baptism came in the place of Circumcision; and Circumcision was the Sacrament of first 272 admission among the people of God.</w:t>
      </w:r>
    </w:p>
    <w:p w14:paraId="73F5DC9E">
      <w:pPr>
        <w:bidi w:val="0"/>
        <w:rPr>
          <w:rFonts w:hint="eastAsia"/>
          <w:b w:val="0"/>
          <w:bCs w:val="0"/>
          <w:i w:val="0"/>
          <w:iCs w:val="0"/>
          <w:vertAlign w:val="baseline"/>
        </w:rPr>
      </w:pPr>
      <w:r>
        <w:rPr>
          <w:rFonts w:hint="eastAsia"/>
          <w:b w:val="0"/>
          <w:bCs w:val="0"/>
          <w:i w:val="0"/>
          <w:iCs w:val="0"/>
          <w:vertAlign w:val="baseline"/>
        </w:rPr>
        <w:t>理由1. 这表现在洗礼代替了割礼；而割礼是在神的子民中首次272接纳的圣礼。</w:t>
      </w:r>
    </w:p>
    <w:p w14:paraId="51E964B7">
      <w:pPr>
        <w:bidi w:val="0"/>
        <w:rPr>
          <w:rFonts w:hint="eastAsia"/>
          <w:b w:val="0"/>
          <w:bCs w:val="0"/>
          <w:i w:val="0"/>
          <w:iCs w:val="0"/>
          <w:vertAlign w:val="baseline"/>
        </w:rPr>
      </w:pPr>
    </w:p>
    <w:p w14:paraId="7CAC77CE">
      <w:pPr>
        <w:bidi w:val="0"/>
        <w:rPr>
          <w:rFonts w:hint="eastAsia"/>
          <w:b w:val="0"/>
          <w:bCs w:val="0"/>
          <w:i w:val="0"/>
          <w:iCs w:val="0"/>
          <w:vertAlign w:val="baseline"/>
        </w:rPr>
      </w:pPr>
      <w:r>
        <w:rPr>
          <w:rFonts w:hint="eastAsia"/>
          <w:b w:val="0"/>
          <w:bCs w:val="0"/>
          <w:i w:val="0"/>
          <w:iCs w:val="0"/>
          <w:vertAlign w:val="baseline"/>
        </w:rPr>
        <w:t>Reason 2. In Baptism is represented the death of [175] sin, and the mortifying of the old man; a washing and cleansing from sin; and bringing a man from death to life.</w:t>
      </w:r>
    </w:p>
    <w:p w14:paraId="01FD8965">
      <w:pPr>
        <w:bidi w:val="0"/>
        <w:rPr>
          <w:rFonts w:hint="eastAsia"/>
          <w:b w:val="0"/>
          <w:bCs w:val="0"/>
          <w:i w:val="0"/>
          <w:iCs w:val="0"/>
          <w:vertAlign w:val="baseline"/>
        </w:rPr>
      </w:pPr>
      <w:r>
        <w:rPr>
          <w:rFonts w:hint="eastAsia"/>
          <w:b w:val="0"/>
          <w:bCs w:val="0"/>
          <w:i w:val="0"/>
          <w:iCs w:val="0"/>
          <w:vertAlign w:val="baseline"/>
        </w:rPr>
        <w:t>理由2. 在洗礼中表示[175]罪的死，和旧人的治死；从罪中的洗涤和洁净；以及将人从死亡带到生命。</w:t>
      </w:r>
    </w:p>
    <w:p w14:paraId="526D169E">
      <w:pPr>
        <w:bidi w:val="0"/>
        <w:rPr>
          <w:rFonts w:hint="eastAsia"/>
          <w:b w:val="0"/>
          <w:bCs w:val="0"/>
          <w:i w:val="0"/>
          <w:iCs w:val="0"/>
          <w:vertAlign w:val="baseline"/>
        </w:rPr>
      </w:pPr>
    </w:p>
    <w:p w14:paraId="68427D69">
      <w:pPr>
        <w:bidi w:val="0"/>
        <w:rPr>
          <w:rFonts w:hint="eastAsia"/>
          <w:b w:val="0"/>
          <w:bCs w:val="0"/>
          <w:i w:val="0"/>
          <w:iCs w:val="0"/>
          <w:vertAlign w:val="baseline"/>
        </w:rPr>
      </w:pPr>
      <w:r>
        <w:rPr>
          <w:rFonts w:hint="eastAsia"/>
          <w:b w:val="0"/>
          <w:bCs w:val="0"/>
          <w:i w:val="0"/>
          <w:iCs w:val="0"/>
          <w:vertAlign w:val="baseline"/>
        </w:rPr>
        <w:t>All of these most properly denote our first vocation, and therefore also Baptism is called by Scripture itself, the Sacrament of regeneration, or washing of 273 regeneration.</w:t>
      </w:r>
    </w:p>
    <w:p w14:paraId="5D1508AC">
      <w:pPr>
        <w:bidi w:val="0"/>
        <w:rPr>
          <w:rFonts w:hint="eastAsia"/>
          <w:b w:val="0"/>
          <w:bCs w:val="0"/>
          <w:i w:val="0"/>
          <w:iCs w:val="0"/>
          <w:vertAlign w:val="baseline"/>
        </w:rPr>
      </w:pPr>
      <w:r>
        <w:rPr>
          <w:rFonts w:hint="eastAsia"/>
          <w:b w:val="0"/>
          <w:bCs w:val="0"/>
          <w:i w:val="0"/>
          <w:iCs w:val="0"/>
          <w:vertAlign w:val="baseline"/>
        </w:rPr>
        <w:t>所有这些最适当地表示我们首次的呼召，因此洗礼本身也被圣经称为重生的圣礼，或273重生的洗涤。</w:t>
      </w:r>
    </w:p>
    <w:p w14:paraId="69F2D5BF">
      <w:pPr>
        <w:bidi w:val="0"/>
        <w:rPr>
          <w:rFonts w:hint="eastAsia"/>
          <w:b w:val="0"/>
          <w:bCs w:val="0"/>
          <w:i w:val="0"/>
          <w:iCs w:val="0"/>
          <w:vertAlign w:val="baseline"/>
        </w:rPr>
      </w:pPr>
    </w:p>
    <w:p w14:paraId="225E9487">
      <w:pPr>
        <w:bidi w:val="0"/>
        <w:rPr>
          <w:rFonts w:hint="eastAsia"/>
          <w:b w:val="0"/>
          <w:bCs w:val="0"/>
          <w:i w:val="0"/>
          <w:iCs w:val="0"/>
          <w:vertAlign w:val="baseline"/>
        </w:rPr>
      </w:pPr>
      <w:r>
        <w:rPr>
          <w:rFonts w:hint="eastAsia"/>
          <w:b w:val="0"/>
          <w:bCs w:val="0"/>
          <w:i w:val="0"/>
          <w:iCs w:val="0"/>
          <w:vertAlign w:val="baseline"/>
        </w:rPr>
        <w:t>Reason 3. Because by our Baptism, our first solemn reception into 274 Christ's Family and Kingdom is represented; and therefore also 275 we are said to be baptized into Christ.</w:t>
      </w:r>
    </w:p>
    <w:p w14:paraId="42B226BA">
      <w:pPr>
        <w:bidi w:val="0"/>
        <w:rPr>
          <w:rFonts w:hint="eastAsia"/>
          <w:b w:val="0"/>
          <w:bCs w:val="0"/>
          <w:i w:val="0"/>
          <w:iCs w:val="0"/>
          <w:vertAlign w:val="baseline"/>
        </w:rPr>
      </w:pPr>
      <w:r>
        <w:rPr>
          <w:rFonts w:hint="eastAsia"/>
          <w:b w:val="0"/>
          <w:bCs w:val="0"/>
          <w:i w:val="0"/>
          <w:iCs w:val="0"/>
          <w:vertAlign w:val="baseline"/>
        </w:rPr>
        <w:t>理由3. 因为通过我们的洗礼，我们首次庄严地接纳进入274基督的家庭和国度被表示；因此275我们也被说成受洗归入基督。</w:t>
      </w:r>
    </w:p>
    <w:p w14:paraId="6438AE48">
      <w:pPr>
        <w:bidi w:val="0"/>
        <w:rPr>
          <w:rFonts w:hint="eastAsia"/>
          <w:b w:val="0"/>
          <w:bCs w:val="0"/>
          <w:i w:val="0"/>
          <w:iCs w:val="0"/>
          <w:vertAlign w:val="baseline"/>
        </w:rPr>
      </w:pPr>
    </w:p>
    <w:p w14:paraId="181D819C">
      <w:pPr>
        <w:bidi w:val="0"/>
        <w:rPr>
          <w:rFonts w:hint="eastAsia"/>
          <w:b w:val="0"/>
          <w:bCs w:val="0"/>
          <w:i w:val="0"/>
          <w:iCs w:val="0"/>
          <w:vertAlign w:val="baseline"/>
        </w:rPr>
      </w:pPr>
      <w:r>
        <w:rPr>
          <w:rFonts w:hint="eastAsia"/>
          <w:b w:val="0"/>
          <w:bCs w:val="0"/>
          <w:i w:val="0"/>
          <w:iCs w:val="0"/>
          <w:vertAlign w:val="baseline"/>
        </w:rPr>
        <w:t>By this therefore, Baptism is distinguished from the Lord's Supper: because however it seals the same blessings, as to the main business that the other does, yet it does not do it in the same manner, but Baptism denotes their beginning, and the Supper their progress and advancement.</w:t>
      </w:r>
    </w:p>
    <w:p w14:paraId="094EA040">
      <w:pPr>
        <w:bidi w:val="0"/>
        <w:rPr>
          <w:rFonts w:hint="eastAsia"/>
          <w:b w:val="0"/>
          <w:bCs w:val="0"/>
          <w:i w:val="0"/>
          <w:iCs w:val="0"/>
          <w:vertAlign w:val="baseline"/>
        </w:rPr>
      </w:pPr>
      <w:r>
        <w:rPr>
          <w:rFonts w:hint="eastAsia"/>
          <w:b w:val="0"/>
          <w:bCs w:val="0"/>
          <w:i w:val="0"/>
          <w:iCs w:val="0"/>
          <w:vertAlign w:val="baseline"/>
        </w:rPr>
        <w:t>因此，洗礼与主的晚餐区别开来：因为无论它盖印同样的祝福，就主要事务而言与另一个一样，但它不以同样的方式做这事，而是洗礼表示它们的开始，而晚餐表示它们的进步和发展。</w:t>
      </w:r>
    </w:p>
    <w:p w14:paraId="0A448E10">
      <w:pPr>
        <w:bidi w:val="0"/>
        <w:rPr>
          <w:rFonts w:hint="eastAsia"/>
          <w:b w:val="0"/>
          <w:bCs w:val="0"/>
          <w:i w:val="0"/>
          <w:iCs w:val="0"/>
          <w:vertAlign w:val="baseline"/>
        </w:rPr>
      </w:pPr>
    </w:p>
    <w:p w14:paraId="4FAF7899">
      <w:pPr>
        <w:bidi w:val="0"/>
        <w:rPr>
          <w:rFonts w:hint="eastAsia"/>
          <w:b w:val="0"/>
          <w:bCs w:val="0"/>
          <w:i w:val="0"/>
          <w:iCs w:val="0"/>
          <w:vertAlign w:val="baseline"/>
        </w:rPr>
      </w:pPr>
      <w:r>
        <w:rPr>
          <w:rFonts w:hint="eastAsia"/>
          <w:b w:val="0"/>
          <w:bCs w:val="0"/>
          <w:i w:val="0"/>
          <w:iCs w:val="0"/>
          <w:vertAlign w:val="baseline"/>
        </w:rPr>
        <w:t>Use. Of Direction: how we should make constant and perpetual use of our Baptism; namely, that we often take occasion to meditate on it, and on the graces of God that are sealed in it on God's part, and on our response of universal obedience that is sealed too on our parts; and to think of the favour that God did us, thus solemnly to receive us into Covenant with him, and into his Church — the true confederates of God, or the number of those saved by Christ.</w:t>
      </w:r>
    </w:p>
    <w:p w14:paraId="382A936A">
      <w:pPr>
        <w:bidi w:val="0"/>
        <w:rPr>
          <w:rFonts w:hint="eastAsia"/>
          <w:b w:val="0"/>
          <w:bCs w:val="0"/>
          <w:i w:val="0"/>
          <w:iCs w:val="0"/>
          <w:vertAlign w:val="baseline"/>
        </w:rPr>
      </w:pPr>
      <w:r>
        <w:rPr>
          <w:rFonts w:hint="eastAsia"/>
          <w:b w:val="0"/>
          <w:bCs w:val="0"/>
          <w:i w:val="0"/>
          <w:iCs w:val="0"/>
          <w:vertAlign w:val="baseline"/>
        </w:rPr>
        <w:t>用途. 指导：我们应该如何持续和永久地使用我们的洗礼；即，我们常常借机思考它，思考在神那方面在其中盖印的神的恩典，以及在我们这方面也盖印的我们普遍顺服的回应；并思考神向我们所施的恩惠，这样庄严地接纳我们进入与祂的约，并进入祂的教会——神的真实盟约者，或由基督拯救的人数。</w:t>
      </w:r>
    </w:p>
    <w:p w14:paraId="72659DC9">
      <w:pPr>
        <w:bidi w:val="0"/>
        <w:rPr>
          <w:rFonts w:hint="eastAsia"/>
          <w:b w:val="0"/>
          <w:bCs w:val="0"/>
          <w:i w:val="0"/>
          <w:iCs w:val="0"/>
          <w:vertAlign w:val="baseline"/>
        </w:rPr>
      </w:pPr>
    </w:p>
    <w:p w14:paraId="4BBAC85D">
      <w:pPr>
        <w:bidi w:val="0"/>
        <w:rPr>
          <w:rFonts w:hint="eastAsia"/>
          <w:b w:val="0"/>
          <w:bCs w:val="0"/>
          <w:i w:val="0"/>
          <w:iCs w:val="0"/>
          <w:vertAlign w:val="baseline"/>
        </w:rPr>
      </w:pPr>
      <w:r>
        <w:rPr>
          <w:rFonts w:hint="eastAsia"/>
          <w:b w:val="0"/>
          <w:bCs w:val="0"/>
          <w:i w:val="0"/>
          <w:iCs w:val="0"/>
          <w:vertAlign w:val="baseline"/>
        </w:rPr>
        <w:t>And that from this Faith and belief, thus sealed and continued, we more and more study to take care in all things to walk worthy of this condition, and to glorify God in Christ, as becomes us, and as he requires of us.</w:t>
      </w:r>
    </w:p>
    <w:p w14:paraId="0BDFA857">
      <w:pPr>
        <w:bidi w:val="0"/>
        <w:rPr>
          <w:rFonts w:hint="eastAsia"/>
          <w:b w:val="0"/>
          <w:bCs w:val="0"/>
          <w:i w:val="0"/>
          <w:iCs w:val="0"/>
          <w:vertAlign w:val="baseline"/>
        </w:rPr>
      </w:pPr>
      <w:r>
        <w:rPr>
          <w:rFonts w:hint="eastAsia"/>
          <w:b w:val="0"/>
          <w:bCs w:val="0"/>
          <w:i w:val="0"/>
          <w:iCs w:val="0"/>
          <w:vertAlign w:val="baseline"/>
        </w:rPr>
        <w:t>并且从这信心和信念，这样被盖印和继续，我们越来越多地努力在一切事上谨慎行事，配得这种条件，并在基督里荣耀神，如同我们应当的，如同祂对我们的要求。</w:t>
      </w:r>
    </w:p>
    <w:p w14:paraId="1841F50F">
      <w:pPr>
        <w:bidi w:val="0"/>
        <w:rPr>
          <w:rFonts w:hint="eastAsia"/>
          <w:b w:val="0"/>
          <w:bCs w:val="0"/>
          <w:i w:val="0"/>
          <w:iCs w:val="0"/>
          <w:vertAlign w:val="baseline"/>
        </w:rPr>
      </w:pPr>
    </w:p>
    <w:p w14:paraId="2FEA1390">
      <w:pPr>
        <w:bidi w:val="0"/>
        <w:rPr>
          <w:rFonts w:hint="eastAsia"/>
          <w:b w:val="0"/>
          <w:bCs w:val="0"/>
          <w:i w:val="0"/>
          <w:iCs w:val="0"/>
          <w:vertAlign w:val="baseline"/>
        </w:rPr>
      </w:pPr>
      <w:r>
        <w:rPr>
          <w:rFonts w:hint="eastAsia"/>
          <w:b w:val="0"/>
          <w:bCs w:val="0"/>
          <w:i w:val="0"/>
          <w:iCs w:val="0"/>
          <w:vertAlign w:val="baseline"/>
        </w:rPr>
        <w:t>Doctrine 2. In Baptism by the washing of water, our adoption, 276 justification, and sanctification are sealed to us.</w:t>
      </w:r>
    </w:p>
    <w:p w14:paraId="3234AFC2">
      <w:pPr>
        <w:bidi w:val="0"/>
        <w:rPr>
          <w:rFonts w:hint="eastAsia"/>
          <w:b w:val="0"/>
          <w:bCs w:val="0"/>
          <w:i w:val="0"/>
          <w:iCs w:val="0"/>
          <w:vertAlign w:val="baseline"/>
        </w:rPr>
      </w:pPr>
      <w:r>
        <w:rPr>
          <w:rFonts w:hint="eastAsia"/>
          <w:b w:val="0"/>
          <w:bCs w:val="0"/>
          <w:i w:val="0"/>
          <w:iCs w:val="0"/>
          <w:vertAlign w:val="baseline"/>
        </w:rPr>
        <w:t>教义2. 在洗礼中通过水的洗涤，我们的收养，276称义和成圣向我们盖印。</w:t>
      </w:r>
    </w:p>
    <w:p w14:paraId="3859CD66">
      <w:pPr>
        <w:bidi w:val="0"/>
        <w:rPr>
          <w:rFonts w:hint="eastAsia"/>
          <w:b w:val="0"/>
          <w:bCs w:val="0"/>
          <w:i w:val="0"/>
          <w:iCs w:val="0"/>
          <w:vertAlign w:val="baseline"/>
        </w:rPr>
      </w:pPr>
    </w:p>
    <w:p w14:paraId="2D8D6308">
      <w:pPr>
        <w:bidi w:val="0"/>
        <w:rPr>
          <w:rFonts w:hint="eastAsia"/>
          <w:b w:val="0"/>
          <w:bCs w:val="0"/>
          <w:i w:val="0"/>
          <w:iCs w:val="0"/>
          <w:vertAlign w:val="baseline"/>
        </w:rPr>
      </w:pPr>
      <w:r>
        <w:rPr>
          <w:rFonts w:hint="eastAsia"/>
          <w:b w:val="0"/>
          <w:bCs w:val="0"/>
          <w:i w:val="0"/>
          <w:iCs w:val="0"/>
          <w:vertAlign w:val="baseline"/>
        </w:rPr>
        <w:t>This is hence collected: in that our union in the form of Baptism, is designed to be with the Father, Son, and Holy Spirit, for sealing our communion [176] in those benefits which flow from this union.</w:t>
      </w:r>
    </w:p>
    <w:p w14:paraId="53FC4F74">
      <w:pPr>
        <w:bidi w:val="0"/>
        <w:rPr>
          <w:rFonts w:hint="eastAsia"/>
          <w:b w:val="0"/>
          <w:bCs w:val="0"/>
          <w:i w:val="0"/>
          <w:iCs w:val="0"/>
          <w:vertAlign w:val="baseline"/>
        </w:rPr>
      </w:pPr>
      <w:r>
        <w:rPr>
          <w:rFonts w:hint="eastAsia"/>
          <w:b w:val="0"/>
          <w:bCs w:val="0"/>
          <w:i w:val="0"/>
          <w:iCs w:val="0"/>
          <w:vertAlign w:val="baseline"/>
        </w:rPr>
        <w:t>这是从这里收集的：因为我们在洗礼形式中的联合，被设计为与父、子和圣灵的联合，以盖印我们在那些从这联合流出的益处中的[176]相交。</w:t>
      </w:r>
    </w:p>
    <w:p w14:paraId="7FA84234">
      <w:pPr>
        <w:bidi w:val="0"/>
        <w:rPr>
          <w:rFonts w:hint="eastAsia"/>
          <w:b w:val="0"/>
          <w:bCs w:val="0"/>
          <w:i w:val="0"/>
          <w:iCs w:val="0"/>
          <w:vertAlign w:val="baseline"/>
        </w:rPr>
      </w:pPr>
    </w:p>
    <w:p w14:paraId="7CA6E854">
      <w:pPr>
        <w:bidi w:val="0"/>
        <w:rPr>
          <w:rFonts w:hint="eastAsia"/>
          <w:b w:val="0"/>
          <w:bCs w:val="0"/>
          <w:i w:val="0"/>
          <w:iCs w:val="0"/>
          <w:vertAlign w:val="baseline"/>
        </w:rPr>
      </w:pPr>
      <w:r>
        <w:rPr>
          <w:rFonts w:hint="eastAsia"/>
          <w:b w:val="0"/>
          <w:bCs w:val="0"/>
          <w:i w:val="0"/>
          <w:iCs w:val="0"/>
          <w:vertAlign w:val="baseline"/>
        </w:rPr>
        <w:t>And we are properly adopted by the Father, justified by the Son, and sanctified by the Holy Spirit.</w:t>
      </w:r>
    </w:p>
    <w:p w14:paraId="1595FC46">
      <w:pPr>
        <w:bidi w:val="0"/>
        <w:rPr>
          <w:rFonts w:hint="eastAsia"/>
          <w:b w:val="0"/>
          <w:bCs w:val="0"/>
          <w:i w:val="0"/>
          <w:iCs w:val="0"/>
          <w:vertAlign w:val="baseline"/>
        </w:rPr>
      </w:pPr>
      <w:r>
        <w:rPr>
          <w:rFonts w:hint="eastAsia"/>
          <w:b w:val="0"/>
          <w:bCs w:val="0"/>
          <w:i w:val="0"/>
          <w:iCs w:val="0"/>
          <w:vertAlign w:val="baseline"/>
        </w:rPr>
        <w:t>我们被父适当地收养，被子称义，被圣灵成圣。</w:t>
      </w:r>
    </w:p>
    <w:p w14:paraId="401936A2">
      <w:pPr>
        <w:bidi w:val="0"/>
        <w:rPr>
          <w:rFonts w:hint="eastAsia"/>
          <w:b w:val="0"/>
          <w:bCs w:val="0"/>
          <w:i w:val="0"/>
          <w:iCs w:val="0"/>
          <w:vertAlign w:val="baseline"/>
        </w:rPr>
      </w:pPr>
    </w:p>
    <w:p w14:paraId="36D96DDF">
      <w:pPr>
        <w:bidi w:val="0"/>
        <w:rPr>
          <w:rFonts w:hint="eastAsia"/>
          <w:b w:val="0"/>
          <w:bCs w:val="0"/>
          <w:i w:val="0"/>
          <w:iCs w:val="0"/>
          <w:vertAlign w:val="baseline"/>
        </w:rPr>
      </w:pPr>
      <w:r>
        <w:rPr>
          <w:rFonts w:hint="eastAsia"/>
          <w:b w:val="0"/>
          <w:bCs w:val="0"/>
          <w:i w:val="0"/>
          <w:iCs w:val="0"/>
          <w:vertAlign w:val="baseline"/>
        </w:rPr>
        <w:t>Reason 1. Because these three are directly necessary for us, that we may have true entrance into the Kingdom of God.</w:t>
      </w:r>
    </w:p>
    <w:p w14:paraId="7E87E751">
      <w:pPr>
        <w:bidi w:val="0"/>
        <w:rPr>
          <w:rFonts w:hint="eastAsia"/>
          <w:b w:val="0"/>
          <w:bCs w:val="0"/>
          <w:i w:val="0"/>
          <w:iCs w:val="0"/>
          <w:vertAlign w:val="baseline"/>
        </w:rPr>
      </w:pPr>
      <w:r>
        <w:rPr>
          <w:rFonts w:hint="eastAsia"/>
          <w:b w:val="0"/>
          <w:bCs w:val="0"/>
          <w:i w:val="0"/>
          <w:iCs w:val="0"/>
          <w:vertAlign w:val="baseline"/>
        </w:rPr>
        <w:t>理由1. 因为这三者对我们直接必要，使我们可以真实地进入神的国度。</w:t>
      </w:r>
    </w:p>
    <w:p w14:paraId="7D8F7426">
      <w:pPr>
        <w:bidi w:val="0"/>
        <w:rPr>
          <w:rFonts w:hint="eastAsia"/>
          <w:b w:val="0"/>
          <w:bCs w:val="0"/>
          <w:i w:val="0"/>
          <w:iCs w:val="0"/>
          <w:vertAlign w:val="baseline"/>
        </w:rPr>
      </w:pPr>
    </w:p>
    <w:p w14:paraId="59032C4A">
      <w:pPr>
        <w:bidi w:val="0"/>
        <w:rPr>
          <w:rFonts w:hint="eastAsia"/>
          <w:b w:val="0"/>
          <w:bCs w:val="0"/>
          <w:i w:val="0"/>
          <w:iCs w:val="0"/>
          <w:vertAlign w:val="baseline"/>
        </w:rPr>
      </w:pPr>
      <w:r>
        <w:rPr>
          <w:rFonts w:hint="eastAsia"/>
          <w:b w:val="0"/>
          <w:bCs w:val="0"/>
          <w:i w:val="0"/>
          <w:iCs w:val="0"/>
          <w:vertAlign w:val="baseline"/>
        </w:rPr>
        <w:t>For 1. We must be accepted as God's children, that he may be our Father, which is by adoption.</w:t>
      </w:r>
    </w:p>
    <w:p w14:paraId="4D1775ED">
      <w:pPr>
        <w:bidi w:val="0"/>
        <w:rPr>
          <w:rFonts w:hint="eastAsia"/>
          <w:b w:val="0"/>
          <w:bCs w:val="0"/>
          <w:i w:val="0"/>
          <w:iCs w:val="0"/>
          <w:vertAlign w:val="baseline"/>
        </w:rPr>
      </w:pPr>
      <w:r>
        <w:rPr>
          <w:rFonts w:hint="eastAsia"/>
          <w:b w:val="0"/>
          <w:bCs w:val="0"/>
          <w:i w:val="0"/>
          <w:iCs w:val="0"/>
          <w:vertAlign w:val="baseline"/>
        </w:rPr>
        <w:t>因为1. 我们必须被接纳为神的儿女，使祂可以成为我们的父，这是通过收养。</w:t>
      </w:r>
    </w:p>
    <w:p w14:paraId="361D3B62">
      <w:pPr>
        <w:bidi w:val="0"/>
        <w:rPr>
          <w:rFonts w:hint="eastAsia"/>
          <w:b w:val="0"/>
          <w:bCs w:val="0"/>
          <w:i w:val="0"/>
          <w:iCs w:val="0"/>
          <w:vertAlign w:val="baseline"/>
        </w:rPr>
      </w:pPr>
    </w:p>
    <w:p w14:paraId="2C1727DD">
      <w:pPr>
        <w:bidi w:val="0"/>
        <w:rPr>
          <w:rFonts w:hint="eastAsia"/>
          <w:b w:val="0"/>
          <w:bCs w:val="0"/>
          <w:i w:val="0"/>
          <w:iCs w:val="0"/>
          <w:vertAlign w:val="baseline"/>
        </w:rPr>
      </w:pPr>
      <w:r>
        <w:rPr>
          <w:rFonts w:hint="eastAsia"/>
          <w:b w:val="0"/>
          <w:bCs w:val="0"/>
          <w:i w:val="0"/>
          <w:iCs w:val="0"/>
          <w:vertAlign w:val="baseline"/>
        </w:rPr>
        <w:t>2. We must be freed from the guilt of sin by which we are separated from God; and this is done by justification.</w:t>
      </w:r>
    </w:p>
    <w:p w14:paraId="61D7125F">
      <w:pPr>
        <w:bidi w:val="0"/>
        <w:rPr>
          <w:rFonts w:hint="eastAsia"/>
          <w:b w:val="0"/>
          <w:bCs w:val="0"/>
          <w:i w:val="0"/>
          <w:iCs w:val="0"/>
          <w:vertAlign w:val="baseline"/>
        </w:rPr>
      </w:pPr>
      <w:r>
        <w:rPr>
          <w:rFonts w:hint="eastAsia"/>
          <w:b w:val="0"/>
          <w:bCs w:val="0"/>
          <w:i w:val="0"/>
          <w:iCs w:val="0"/>
          <w:vertAlign w:val="baseline"/>
        </w:rPr>
        <w:t>2. 我们必须从使我们与神分离的罪责中被释放；这是通过称义完成的。</w:t>
      </w:r>
    </w:p>
    <w:p w14:paraId="559AEBC6">
      <w:pPr>
        <w:bidi w:val="0"/>
        <w:rPr>
          <w:rFonts w:hint="eastAsia"/>
          <w:b w:val="0"/>
          <w:bCs w:val="0"/>
          <w:i w:val="0"/>
          <w:iCs w:val="0"/>
          <w:vertAlign w:val="baseline"/>
        </w:rPr>
      </w:pPr>
    </w:p>
    <w:p w14:paraId="06845B82">
      <w:pPr>
        <w:bidi w:val="0"/>
        <w:rPr>
          <w:rFonts w:hint="eastAsia"/>
          <w:b w:val="0"/>
          <w:bCs w:val="0"/>
          <w:i w:val="0"/>
          <w:iCs w:val="0"/>
          <w:vertAlign w:val="baseline"/>
        </w:rPr>
      </w:pPr>
      <w:r>
        <w:rPr>
          <w:rFonts w:hint="eastAsia"/>
          <w:b w:val="0"/>
          <w:bCs w:val="0"/>
          <w:i w:val="0"/>
          <w:iCs w:val="0"/>
          <w:vertAlign w:val="baseline"/>
        </w:rPr>
        <w:t>3. We must be cleansed and purged from the remainders and corruptions of sin, by which men are made unfit to enjoy God; and this is done by sanctification.</w:t>
      </w:r>
    </w:p>
    <w:p w14:paraId="1FA9E9AD">
      <w:pPr>
        <w:bidi w:val="0"/>
        <w:rPr>
          <w:rFonts w:hint="eastAsia"/>
          <w:b w:val="0"/>
          <w:bCs w:val="0"/>
          <w:i w:val="0"/>
          <w:iCs w:val="0"/>
          <w:vertAlign w:val="baseline"/>
        </w:rPr>
      </w:pPr>
      <w:r>
        <w:rPr>
          <w:rFonts w:hint="eastAsia"/>
          <w:b w:val="0"/>
          <w:bCs w:val="0"/>
          <w:i w:val="0"/>
          <w:iCs w:val="0"/>
          <w:vertAlign w:val="baseline"/>
        </w:rPr>
        <w:t>3. 我们必须从罪的残余和败坏中被洁净和净化，通过这些败坏人变得不适合享受神；这是通过成圣完成的。</w:t>
      </w:r>
    </w:p>
    <w:p w14:paraId="27183C0C">
      <w:pPr>
        <w:bidi w:val="0"/>
        <w:rPr>
          <w:rFonts w:hint="eastAsia"/>
          <w:b w:val="0"/>
          <w:bCs w:val="0"/>
          <w:i w:val="0"/>
          <w:iCs w:val="0"/>
          <w:vertAlign w:val="baseline"/>
        </w:rPr>
      </w:pPr>
    </w:p>
    <w:p w14:paraId="72D5C509">
      <w:pPr>
        <w:bidi w:val="0"/>
        <w:rPr>
          <w:rFonts w:hint="eastAsia"/>
          <w:b w:val="0"/>
          <w:bCs w:val="0"/>
          <w:i w:val="0"/>
          <w:iCs w:val="0"/>
          <w:vertAlign w:val="baseline"/>
        </w:rPr>
      </w:pPr>
      <w:r>
        <w:rPr>
          <w:rFonts w:hint="eastAsia"/>
          <w:b w:val="0"/>
          <w:bCs w:val="0"/>
          <w:i w:val="0"/>
          <w:iCs w:val="0"/>
          <w:vertAlign w:val="baseline"/>
        </w:rPr>
        <w:t>Reason 2. Because the washing with water in Baptism designs and in some way respects our cleaning from the guilt as well as the corruption of sin, whereby we were made strangers to the estate of the Sons of God; so that from this it may appear that now by grace we are adopted, justified, and sanctified.</w:t>
      </w:r>
    </w:p>
    <w:p w14:paraId="4BA18C51">
      <w:pPr>
        <w:bidi w:val="0"/>
        <w:rPr>
          <w:rFonts w:hint="eastAsia"/>
          <w:b w:val="0"/>
          <w:bCs w:val="0"/>
          <w:i w:val="0"/>
          <w:iCs w:val="0"/>
          <w:vertAlign w:val="baseline"/>
        </w:rPr>
      </w:pPr>
      <w:r>
        <w:rPr>
          <w:rFonts w:hint="eastAsia"/>
          <w:b w:val="0"/>
          <w:bCs w:val="0"/>
          <w:i w:val="0"/>
          <w:iCs w:val="0"/>
          <w:vertAlign w:val="baseline"/>
        </w:rPr>
        <w:t>理由2. 因为在洗礼中用水洗涤设计并在某种程度上尊重我们从罪责和罪的败坏中的洁净，使我们成为神儿子的产业的陌生人；因此从这里可以看出，现在藉着恩典我们被收养，称义和成圣。</w:t>
      </w:r>
    </w:p>
    <w:p w14:paraId="35CC96B0">
      <w:pPr>
        <w:bidi w:val="0"/>
        <w:rPr>
          <w:rFonts w:hint="eastAsia"/>
          <w:b w:val="0"/>
          <w:bCs w:val="0"/>
          <w:i w:val="0"/>
          <w:iCs w:val="0"/>
          <w:vertAlign w:val="baseline"/>
        </w:rPr>
      </w:pPr>
    </w:p>
    <w:p w14:paraId="6E73B8A5">
      <w:pPr>
        <w:bidi w:val="0"/>
        <w:rPr>
          <w:rFonts w:hint="eastAsia"/>
          <w:b w:val="0"/>
          <w:bCs w:val="0"/>
          <w:i w:val="0"/>
          <w:iCs w:val="0"/>
          <w:vertAlign w:val="baseline"/>
        </w:rPr>
      </w:pPr>
      <w:r>
        <w:rPr>
          <w:rFonts w:hint="eastAsia"/>
          <w:b w:val="0"/>
          <w:bCs w:val="0"/>
          <w:i w:val="0"/>
          <w:iCs w:val="0"/>
          <w:vertAlign w:val="baseline"/>
        </w:rPr>
        <w:t>These things could not have been so conveniently shadowed by any other visible sign, as by the washing of water.</w:t>
      </w:r>
    </w:p>
    <w:p w14:paraId="51D7D708">
      <w:pPr>
        <w:bidi w:val="0"/>
        <w:rPr>
          <w:rFonts w:hint="eastAsia"/>
          <w:b w:val="0"/>
          <w:bCs w:val="0"/>
          <w:i w:val="0"/>
          <w:iCs w:val="0"/>
          <w:vertAlign w:val="baseline"/>
        </w:rPr>
      </w:pPr>
      <w:r>
        <w:rPr>
          <w:rFonts w:hint="eastAsia"/>
          <w:b w:val="0"/>
          <w:bCs w:val="0"/>
          <w:i w:val="0"/>
          <w:iCs w:val="0"/>
          <w:vertAlign w:val="baseline"/>
        </w:rPr>
        <w:t>这些事情不能通过任何其他可见的记号如此便利地表示，如同通过水的洗涤。</w:t>
      </w:r>
    </w:p>
    <w:p w14:paraId="5035F23F">
      <w:pPr>
        <w:bidi w:val="0"/>
        <w:rPr>
          <w:rFonts w:hint="eastAsia"/>
          <w:b w:val="0"/>
          <w:bCs w:val="0"/>
          <w:i w:val="0"/>
          <w:iCs w:val="0"/>
          <w:vertAlign w:val="baseline"/>
        </w:rPr>
      </w:pPr>
    </w:p>
    <w:p w14:paraId="4C820C22">
      <w:pPr>
        <w:bidi w:val="0"/>
        <w:rPr>
          <w:rFonts w:hint="eastAsia"/>
          <w:b w:val="0"/>
          <w:bCs w:val="0"/>
          <w:i w:val="0"/>
          <w:iCs w:val="0"/>
          <w:vertAlign w:val="baseline"/>
        </w:rPr>
      </w:pPr>
      <w:r>
        <w:rPr>
          <w:rFonts w:hint="eastAsia"/>
          <w:b w:val="0"/>
          <w:bCs w:val="0"/>
          <w:i w:val="0"/>
          <w:iCs w:val="0"/>
          <w:vertAlign w:val="baseline"/>
        </w:rPr>
        <w:t>This is because, of its own nature, it both has a principal fitness to cleanse, and among all Nations it is readily at hand; and it then it had also been sanctified for such uses under the Old Testament.</w:t>
      </w:r>
    </w:p>
    <w:p w14:paraId="717B84DE">
      <w:pPr>
        <w:bidi w:val="0"/>
        <w:rPr>
          <w:rFonts w:hint="eastAsia"/>
          <w:b w:val="0"/>
          <w:bCs w:val="0"/>
          <w:i w:val="0"/>
          <w:iCs w:val="0"/>
          <w:vertAlign w:val="baseline"/>
        </w:rPr>
      </w:pPr>
      <w:r>
        <w:rPr>
          <w:rFonts w:hint="eastAsia"/>
          <w:b w:val="0"/>
          <w:bCs w:val="0"/>
          <w:i w:val="0"/>
          <w:iCs w:val="0"/>
          <w:vertAlign w:val="baseline"/>
        </w:rPr>
        <w:t>这是因为，由于其本质，它既有主要的适合性来洁净，在所有国家中它也随手可得；而且它也在旧约下被圣化用于这些用途。</w:t>
      </w:r>
    </w:p>
    <w:p w14:paraId="3E8CDBF7">
      <w:pPr>
        <w:bidi w:val="0"/>
        <w:rPr>
          <w:rFonts w:hint="eastAsia"/>
          <w:b w:val="0"/>
          <w:bCs w:val="0"/>
          <w:i w:val="0"/>
          <w:iCs w:val="0"/>
          <w:vertAlign w:val="baseline"/>
        </w:rPr>
      </w:pPr>
    </w:p>
    <w:p w14:paraId="0531188F">
      <w:pPr>
        <w:bidi w:val="0"/>
        <w:rPr>
          <w:rFonts w:hint="eastAsia"/>
          <w:b w:val="0"/>
          <w:bCs w:val="0"/>
          <w:i w:val="0"/>
          <w:iCs w:val="0"/>
          <w:vertAlign w:val="baseline"/>
        </w:rPr>
      </w:pPr>
      <w:r>
        <w:rPr>
          <w:rFonts w:hint="eastAsia"/>
          <w:b w:val="0"/>
          <w:bCs w:val="0"/>
          <w:i w:val="0"/>
          <w:iCs w:val="0"/>
          <w:vertAlign w:val="baseline"/>
        </w:rPr>
        <w:t>Use 1. Of Information: how greatly we ought to esteem our Baptism, in which such great spiritual benefits or blessings were first sealed to us.</w:t>
      </w:r>
    </w:p>
    <w:p w14:paraId="379C4975">
      <w:pPr>
        <w:bidi w:val="0"/>
        <w:rPr>
          <w:rFonts w:hint="eastAsia"/>
          <w:b w:val="0"/>
          <w:bCs w:val="0"/>
          <w:i w:val="0"/>
          <w:iCs w:val="0"/>
          <w:vertAlign w:val="baseline"/>
        </w:rPr>
      </w:pPr>
      <w:r>
        <w:rPr>
          <w:rFonts w:hint="eastAsia"/>
          <w:b w:val="0"/>
          <w:bCs w:val="0"/>
          <w:i w:val="0"/>
          <w:iCs w:val="0"/>
          <w:vertAlign w:val="baseline"/>
        </w:rPr>
        <w:t>用途1. 信息：我们应该多么重视我们的洗礼，在其中如此伟大的属灵益处或祝福首先向我们盖印。</w:t>
      </w:r>
    </w:p>
    <w:p w14:paraId="14C31F08">
      <w:pPr>
        <w:bidi w:val="0"/>
        <w:rPr>
          <w:rFonts w:hint="eastAsia"/>
          <w:b w:val="0"/>
          <w:bCs w:val="0"/>
          <w:i w:val="0"/>
          <w:iCs w:val="0"/>
          <w:vertAlign w:val="baseline"/>
        </w:rPr>
      </w:pPr>
    </w:p>
    <w:p w14:paraId="37F2BE56">
      <w:pPr>
        <w:bidi w:val="0"/>
        <w:rPr>
          <w:rFonts w:hint="eastAsia"/>
          <w:b w:val="0"/>
          <w:bCs w:val="0"/>
          <w:i w:val="0"/>
          <w:iCs w:val="0"/>
          <w:vertAlign w:val="baseline"/>
        </w:rPr>
      </w:pPr>
      <w:r>
        <w:rPr>
          <w:rFonts w:hint="eastAsia"/>
          <w:b w:val="0"/>
          <w:bCs w:val="0"/>
          <w:i w:val="0"/>
          <w:iCs w:val="0"/>
          <w:vertAlign w:val="baseline"/>
        </w:rPr>
        <w:t>Use 2. Of Direction: that on the occasion of seeing Baptism administered at any time, with all devout meditation on our own Baptism, we both lift our minds to the lively apprehensions of these specific blessings, of our adoption, justification, and sanctification; [177] and along with this, to think about what is due to God from us for such great benefits, and what we engaged in and by our baptism: to perform in all manner of holy, thankful, and Christian obedience.</w:t>
      </w:r>
    </w:p>
    <w:p w14:paraId="6FBE5B22">
      <w:pPr>
        <w:bidi w:val="0"/>
        <w:rPr>
          <w:rFonts w:hint="eastAsia"/>
          <w:b w:val="0"/>
          <w:bCs w:val="0"/>
          <w:i w:val="0"/>
          <w:iCs w:val="0"/>
          <w:vertAlign w:val="baseline"/>
        </w:rPr>
      </w:pPr>
      <w:r>
        <w:rPr>
          <w:rFonts w:hint="eastAsia"/>
          <w:b w:val="0"/>
          <w:bCs w:val="0"/>
          <w:i w:val="0"/>
          <w:iCs w:val="0"/>
          <w:vertAlign w:val="baseline"/>
        </w:rPr>
        <w:t>用途2. 指导：在任何时候看到洗礼施行的场合，带着对我们自己洗礼的所有虔诚默想，我们既提升我们的心思到对这些特定祝福的生动理解，即我们的收养、称义和成圣；[177]并与此同时，思考我们为这些伟大的益处欠神什么，以及我们在洗礼中和通过洗礼所承诺的：在各种神圣、感恩和基督徒的顺服中履行。</w:t>
      </w:r>
    </w:p>
    <w:p w14:paraId="3D99D8C1">
      <w:pPr>
        <w:bidi w:val="0"/>
        <w:rPr>
          <w:rFonts w:hint="eastAsia"/>
          <w:b w:val="0"/>
          <w:bCs w:val="0"/>
          <w:i w:val="0"/>
          <w:iCs w:val="0"/>
          <w:vertAlign w:val="baseline"/>
        </w:rPr>
      </w:pPr>
    </w:p>
    <w:p w14:paraId="10A02879">
      <w:pPr>
        <w:bidi w:val="0"/>
        <w:rPr>
          <w:rFonts w:hint="eastAsia"/>
          <w:b w:val="0"/>
          <w:bCs w:val="0"/>
          <w:i w:val="0"/>
          <w:iCs w:val="0"/>
          <w:vertAlign w:val="baseline"/>
        </w:rPr>
      </w:pPr>
      <w:r>
        <w:rPr>
          <w:rFonts w:hint="eastAsia"/>
          <w:b w:val="0"/>
          <w:bCs w:val="0"/>
          <w:i w:val="0"/>
          <w:iCs w:val="0"/>
          <w:vertAlign w:val="baseline"/>
        </w:rPr>
        <w:t>Doctrine 3. Those saving blessings which are signified in Baptism, do not properly depend on the washing of water as to their real efficacies; but on the operation of the Father, Son, and Holy Spirit.</w:t>
      </w:r>
    </w:p>
    <w:p w14:paraId="355017AB">
      <w:pPr>
        <w:bidi w:val="0"/>
        <w:rPr>
          <w:rFonts w:hint="eastAsia"/>
          <w:b w:val="0"/>
          <w:bCs w:val="0"/>
          <w:i w:val="0"/>
          <w:iCs w:val="0"/>
          <w:vertAlign w:val="baseline"/>
        </w:rPr>
      </w:pPr>
      <w:r>
        <w:rPr>
          <w:rFonts w:hint="eastAsia"/>
          <w:b w:val="0"/>
          <w:bCs w:val="0"/>
          <w:i w:val="0"/>
          <w:iCs w:val="0"/>
          <w:vertAlign w:val="baseline"/>
        </w:rPr>
        <w:t>教义3. 那些在洗礼中被表示的救恩祝福，就其真实功效而言，不适当地依赖于水的洗涤；而是依赖于父、子和圣灵的运作。</w:t>
      </w:r>
    </w:p>
    <w:p w14:paraId="70267EA4">
      <w:pPr>
        <w:bidi w:val="0"/>
        <w:rPr>
          <w:rFonts w:hint="eastAsia"/>
          <w:b w:val="0"/>
          <w:bCs w:val="0"/>
          <w:i w:val="0"/>
          <w:iCs w:val="0"/>
          <w:vertAlign w:val="baseline"/>
        </w:rPr>
      </w:pPr>
    </w:p>
    <w:p w14:paraId="784C2B25">
      <w:pPr>
        <w:bidi w:val="0"/>
        <w:rPr>
          <w:rFonts w:hint="eastAsia"/>
          <w:b w:val="0"/>
          <w:bCs w:val="0"/>
          <w:i w:val="0"/>
          <w:iCs w:val="0"/>
          <w:vertAlign w:val="baseline"/>
        </w:rPr>
      </w:pPr>
      <w:r>
        <w:rPr>
          <w:rFonts w:hint="eastAsia"/>
          <w:b w:val="0"/>
          <w:bCs w:val="0"/>
          <w:i w:val="0"/>
          <w:iCs w:val="0"/>
          <w:vertAlign w:val="baseline"/>
        </w:rPr>
        <w:t>This is hence gathered, because by these words of the institution, our hearts as it were, are commanded to be lifted up, that we may look for all the grace and efficacy of this Sacrament out of heaven, from Father, Son, and Holy Spirit.</w:t>
      </w:r>
    </w:p>
    <w:p w14:paraId="72E512AA">
      <w:pPr>
        <w:bidi w:val="0"/>
        <w:rPr>
          <w:rFonts w:hint="eastAsia"/>
          <w:b w:val="0"/>
          <w:bCs w:val="0"/>
          <w:i w:val="0"/>
          <w:iCs w:val="0"/>
          <w:vertAlign w:val="baseline"/>
        </w:rPr>
      </w:pPr>
      <w:r>
        <w:rPr>
          <w:rFonts w:hint="eastAsia"/>
          <w:b w:val="0"/>
          <w:bCs w:val="0"/>
          <w:i w:val="0"/>
          <w:iCs w:val="0"/>
          <w:vertAlign w:val="baseline"/>
        </w:rPr>
        <w:t>这是从这里推断出来的，因为通过这些设立的话语，我们的心，可以说，被命令要被提升，使我们可以从天上，从父、子和圣灵寻求这圣礼的所有恩典和功效。</w:t>
      </w:r>
    </w:p>
    <w:p w14:paraId="58E1A259">
      <w:pPr>
        <w:bidi w:val="0"/>
        <w:rPr>
          <w:rFonts w:hint="eastAsia"/>
          <w:b w:val="0"/>
          <w:bCs w:val="0"/>
          <w:i w:val="0"/>
          <w:iCs w:val="0"/>
          <w:vertAlign w:val="baseline"/>
        </w:rPr>
      </w:pPr>
    </w:p>
    <w:p w14:paraId="36E97177">
      <w:pPr>
        <w:bidi w:val="0"/>
        <w:rPr>
          <w:rFonts w:hint="eastAsia"/>
          <w:b w:val="0"/>
          <w:bCs w:val="0"/>
          <w:i w:val="0"/>
          <w:iCs w:val="0"/>
          <w:vertAlign w:val="baseline"/>
        </w:rPr>
      </w:pPr>
      <w:r>
        <w:rPr>
          <w:rFonts w:hint="eastAsia"/>
          <w:b w:val="0"/>
          <w:bCs w:val="0"/>
          <w:i w:val="0"/>
          <w:iCs w:val="0"/>
          <w:vertAlign w:val="baseline"/>
        </w:rPr>
        <w:t>Reason 1. Because the Sacramental signs are not causes of grace, either principal or instrumental, by any virtue or efficacy that is either inherent or adherent in themselves; that is, they are not physical causes (as the phrase is used and received in the Schools about this point), but only moral causes, and in a moral way put forth any virtue they have; namely, in as much as they seal only that which God the Father, in the Son, and by the Spirit, works in us.</w:t>
      </w:r>
    </w:p>
    <w:p w14:paraId="5A7C9AE9">
      <w:pPr>
        <w:bidi w:val="0"/>
        <w:rPr>
          <w:rFonts w:hint="eastAsia"/>
          <w:b w:val="0"/>
          <w:bCs w:val="0"/>
          <w:i w:val="0"/>
          <w:iCs w:val="0"/>
          <w:vertAlign w:val="baseline"/>
        </w:rPr>
      </w:pPr>
      <w:r>
        <w:rPr>
          <w:rFonts w:hint="eastAsia"/>
          <w:b w:val="0"/>
          <w:bCs w:val="0"/>
          <w:i w:val="0"/>
          <w:iCs w:val="0"/>
          <w:vertAlign w:val="baseline"/>
        </w:rPr>
        <w:t>理由1. 因为圣礼的记号不是恩典的原因，无论是主要的还是工具的，通过任何在它们自身内在或附着的美德或功效；即，它们不是物理原因（如这术语在学院关于这一点上使用和接受的那样），而只是道德原因，并以道德方式提出它们所拥有的任何美德；即，只要它们只盖印神父在子里，并藉圣灵在我们里面所做的工作。</w:t>
      </w:r>
    </w:p>
    <w:p w14:paraId="3D631B8E">
      <w:pPr>
        <w:bidi w:val="0"/>
        <w:rPr>
          <w:rFonts w:hint="eastAsia"/>
          <w:b w:val="0"/>
          <w:bCs w:val="0"/>
          <w:i w:val="0"/>
          <w:iCs w:val="0"/>
          <w:vertAlign w:val="baseline"/>
        </w:rPr>
      </w:pPr>
    </w:p>
    <w:p w14:paraId="799826BD">
      <w:pPr>
        <w:bidi w:val="0"/>
        <w:rPr>
          <w:rFonts w:hint="eastAsia"/>
          <w:b w:val="0"/>
          <w:bCs w:val="0"/>
          <w:i w:val="0"/>
          <w:iCs w:val="0"/>
          <w:vertAlign w:val="baseline"/>
        </w:rPr>
      </w:pPr>
      <w:r>
        <w:rPr>
          <w:rFonts w:hint="eastAsia"/>
          <w:b w:val="0"/>
          <w:bCs w:val="0"/>
          <w:i w:val="0"/>
          <w:iCs w:val="0"/>
          <w:vertAlign w:val="baseline"/>
        </w:rPr>
        <w:t>Reason 2. Because our justification and adoption, which consist in the remission of sins, and accepting us into favour, are moral effects of their own nature, and not physical effects; therefore they cannot by any means be otherwise produced than morally.</w:t>
      </w:r>
    </w:p>
    <w:p w14:paraId="46667300">
      <w:pPr>
        <w:bidi w:val="0"/>
        <w:rPr>
          <w:rFonts w:hint="eastAsia"/>
          <w:b w:val="0"/>
          <w:bCs w:val="0"/>
          <w:i w:val="0"/>
          <w:iCs w:val="0"/>
          <w:vertAlign w:val="baseline"/>
        </w:rPr>
      </w:pPr>
      <w:r>
        <w:rPr>
          <w:rFonts w:hint="eastAsia"/>
          <w:b w:val="0"/>
          <w:bCs w:val="0"/>
          <w:i w:val="0"/>
          <w:iCs w:val="0"/>
          <w:vertAlign w:val="baseline"/>
        </w:rPr>
        <w:t>理由2. 因为我们的称义和收养，包含在罪的赦免，和接纳我们进入恩惠中，是其本性的道德效果，而不是物理效果；因此它们绝不能以其他方式产生，只能道德地产生。</w:t>
      </w:r>
    </w:p>
    <w:p w14:paraId="6B0C353F">
      <w:pPr>
        <w:bidi w:val="0"/>
        <w:rPr>
          <w:rFonts w:hint="eastAsia"/>
          <w:b w:val="0"/>
          <w:bCs w:val="0"/>
          <w:i w:val="0"/>
          <w:iCs w:val="0"/>
          <w:vertAlign w:val="baseline"/>
        </w:rPr>
      </w:pPr>
    </w:p>
    <w:p w14:paraId="57442602">
      <w:pPr>
        <w:bidi w:val="0"/>
        <w:rPr>
          <w:rFonts w:hint="eastAsia"/>
          <w:b w:val="0"/>
          <w:bCs w:val="0"/>
          <w:i w:val="0"/>
          <w:iCs w:val="0"/>
          <w:vertAlign w:val="baseline"/>
        </w:rPr>
      </w:pPr>
      <w:r>
        <w:rPr>
          <w:rFonts w:hint="eastAsia"/>
          <w:b w:val="0"/>
          <w:bCs w:val="0"/>
          <w:i w:val="0"/>
          <w:iCs w:val="0"/>
          <w:vertAlign w:val="baseline"/>
        </w:rPr>
        <w:t>Reason 3. Because it can in no way be conceived how these external elements of the Sacraments should physically work on the soul to produce spiritual effects, seeing that they themselves are only corporal, and therefore can only work physically on the [178] body.</w:t>
      </w:r>
    </w:p>
    <w:p w14:paraId="332B712F">
      <w:pPr>
        <w:bidi w:val="0"/>
        <w:rPr>
          <w:rFonts w:hint="eastAsia"/>
          <w:b w:val="0"/>
          <w:bCs w:val="0"/>
          <w:i w:val="0"/>
          <w:iCs w:val="0"/>
          <w:vertAlign w:val="baseline"/>
        </w:rPr>
      </w:pPr>
      <w:r>
        <w:rPr>
          <w:rFonts w:hint="eastAsia"/>
          <w:b w:val="0"/>
          <w:bCs w:val="0"/>
          <w:i w:val="0"/>
          <w:iCs w:val="0"/>
          <w:vertAlign w:val="baseline"/>
        </w:rPr>
        <w:t>理由3. 因为无法想象这些圣礼的外在元素如何在身体上物理地工作以产生属灵效果，因为它们自身只是肉体的，因此只能在[178]身体上物理地工作。</w:t>
      </w:r>
    </w:p>
    <w:p w14:paraId="1502BCF5">
      <w:pPr>
        <w:bidi w:val="0"/>
        <w:rPr>
          <w:rFonts w:hint="eastAsia"/>
          <w:b w:val="0"/>
          <w:bCs w:val="0"/>
          <w:i w:val="0"/>
          <w:iCs w:val="0"/>
          <w:vertAlign w:val="baseline"/>
        </w:rPr>
      </w:pPr>
    </w:p>
    <w:p w14:paraId="3B7C1403">
      <w:pPr>
        <w:bidi w:val="0"/>
        <w:rPr>
          <w:rFonts w:hint="eastAsia"/>
          <w:b w:val="0"/>
          <w:bCs w:val="0"/>
          <w:i w:val="0"/>
          <w:iCs w:val="0"/>
          <w:vertAlign w:val="baseline"/>
        </w:rPr>
      </w:pPr>
      <w:r>
        <w:rPr>
          <w:rFonts w:hint="eastAsia"/>
          <w:b w:val="0"/>
          <w:bCs w:val="0"/>
          <w:i w:val="0"/>
          <w:iCs w:val="0"/>
          <w:vertAlign w:val="baseline"/>
        </w:rPr>
        <w:t>Indeed, in holy Scriptures, such spiritual effects used to be attributed to such signs in the Old Testament as well as in the New Testament.</w:t>
      </w:r>
    </w:p>
    <w:p w14:paraId="69670505">
      <w:pPr>
        <w:bidi w:val="0"/>
        <w:rPr>
          <w:rFonts w:hint="eastAsia"/>
          <w:b w:val="0"/>
          <w:bCs w:val="0"/>
          <w:i w:val="0"/>
          <w:iCs w:val="0"/>
          <w:vertAlign w:val="baseline"/>
        </w:rPr>
      </w:pPr>
      <w:r>
        <w:rPr>
          <w:rFonts w:hint="eastAsia"/>
          <w:b w:val="0"/>
          <w:bCs w:val="0"/>
          <w:i w:val="0"/>
          <w:iCs w:val="0"/>
          <w:vertAlign w:val="baseline"/>
        </w:rPr>
        <w:t>确实，在圣经中，这些属灵效果通常被归于旧约和新约中的这些记号。</w:t>
      </w:r>
    </w:p>
    <w:p w14:paraId="5FD43A1A">
      <w:pPr>
        <w:bidi w:val="0"/>
        <w:rPr>
          <w:rFonts w:hint="eastAsia"/>
          <w:b w:val="0"/>
          <w:bCs w:val="0"/>
          <w:i w:val="0"/>
          <w:iCs w:val="0"/>
          <w:vertAlign w:val="baseline"/>
        </w:rPr>
      </w:pPr>
    </w:p>
    <w:p w14:paraId="0AC2FE0F">
      <w:pPr>
        <w:bidi w:val="0"/>
        <w:rPr>
          <w:rFonts w:hint="eastAsia"/>
          <w:b w:val="0"/>
          <w:bCs w:val="0"/>
          <w:i w:val="0"/>
          <w:iCs w:val="0"/>
          <w:vertAlign w:val="baseline"/>
        </w:rPr>
      </w:pPr>
      <w:r>
        <w:rPr>
          <w:rFonts w:hint="eastAsia"/>
          <w:b w:val="0"/>
          <w:bCs w:val="0"/>
          <w:i w:val="0"/>
          <w:iCs w:val="0"/>
          <w:vertAlign w:val="baseline"/>
        </w:rPr>
        <w:t>But this is only in the moral sense mentioned, and by trope or a borrowed speech, because of the union or relation of likeness between signs, and the things signified by them.</w:t>
      </w:r>
    </w:p>
    <w:p w14:paraId="24A3A5C4">
      <w:pPr>
        <w:bidi w:val="0"/>
        <w:rPr>
          <w:rFonts w:hint="eastAsia"/>
          <w:b w:val="0"/>
          <w:bCs w:val="0"/>
          <w:i w:val="0"/>
          <w:iCs w:val="0"/>
          <w:vertAlign w:val="baseline"/>
        </w:rPr>
      </w:pPr>
      <w:r>
        <w:rPr>
          <w:rFonts w:hint="eastAsia"/>
          <w:b w:val="0"/>
          <w:bCs w:val="0"/>
          <w:i w:val="0"/>
          <w:iCs w:val="0"/>
          <w:vertAlign w:val="baseline"/>
        </w:rPr>
        <w:t>但这只是在所提到的道德意义上，并通过比喻或借用的言语，因为记号与它们所表示的事物之间的联合或相似关系。</w:t>
      </w:r>
    </w:p>
    <w:p w14:paraId="4A856A0A">
      <w:pPr>
        <w:bidi w:val="0"/>
        <w:rPr>
          <w:rFonts w:hint="eastAsia"/>
          <w:b w:val="0"/>
          <w:bCs w:val="0"/>
          <w:i w:val="0"/>
          <w:iCs w:val="0"/>
          <w:vertAlign w:val="baseline"/>
        </w:rPr>
      </w:pPr>
    </w:p>
    <w:p w14:paraId="2A5FE5CC">
      <w:pPr>
        <w:bidi w:val="0"/>
        <w:rPr>
          <w:rFonts w:hint="eastAsia"/>
          <w:b w:val="0"/>
          <w:bCs w:val="0"/>
          <w:i w:val="0"/>
          <w:iCs w:val="0"/>
          <w:vertAlign w:val="baseline"/>
        </w:rPr>
      </w:pPr>
      <w:r>
        <w:rPr>
          <w:rFonts w:hint="eastAsia"/>
          <w:b w:val="0"/>
          <w:bCs w:val="0"/>
          <w:i w:val="0"/>
          <w:iCs w:val="0"/>
          <w:vertAlign w:val="baseline"/>
        </w:rPr>
        <w:t>From this union, or relation of likeness (grounded partly on the analogy between the things themselves, and partly but chiefly on the divine institution) there arises, in common speech, such a mutual and interchangeable giving or communicating of the attributes or qualities of each of these to the other, as that which is found in Christ between his human and divine natures (because of the hypostatic or personal union between them).</w:t>
      </w:r>
    </w:p>
    <w:p w14:paraId="7FD0DC3A">
      <w:pPr>
        <w:bidi w:val="0"/>
        <w:rPr>
          <w:rFonts w:hint="eastAsia"/>
          <w:b w:val="0"/>
          <w:bCs w:val="0"/>
          <w:i w:val="0"/>
          <w:iCs w:val="0"/>
          <w:vertAlign w:val="baseline"/>
        </w:rPr>
      </w:pPr>
      <w:r>
        <w:rPr>
          <w:rFonts w:hint="eastAsia"/>
          <w:b w:val="0"/>
          <w:bCs w:val="0"/>
          <w:i w:val="0"/>
          <w:iCs w:val="0"/>
          <w:vertAlign w:val="baseline"/>
        </w:rPr>
        <w:t>从这联合，或相似关系（部分基于事物本身之间的类比，部分但主要基于神圣设立）中，在普通言语中产生这样的相互和交替给予或传达这些每一个的属性或品质给另一个，如同在基督的人性和神性之间所发现的那样（因为它们之间的位格或个人联合）。</w:t>
      </w:r>
    </w:p>
    <w:p w14:paraId="0398553C">
      <w:pPr>
        <w:bidi w:val="0"/>
        <w:rPr>
          <w:rFonts w:hint="eastAsia"/>
          <w:b w:val="0"/>
          <w:bCs w:val="0"/>
          <w:i w:val="0"/>
          <w:iCs w:val="0"/>
          <w:vertAlign w:val="baseline"/>
        </w:rPr>
      </w:pPr>
    </w:p>
    <w:p w14:paraId="277F043B">
      <w:pPr>
        <w:bidi w:val="0"/>
        <w:rPr>
          <w:rFonts w:hint="eastAsia"/>
          <w:b w:val="0"/>
          <w:bCs w:val="0"/>
          <w:i w:val="0"/>
          <w:iCs w:val="0"/>
          <w:vertAlign w:val="baseline"/>
        </w:rPr>
      </w:pPr>
      <w:r>
        <w:rPr>
          <w:rFonts w:hint="eastAsia"/>
          <w:b w:val="0"/>
          <w:bCs w:val="0"/>
          <w:i w:val="0"/>
          <w:iCs w:val="0"/>
          <w:vertAlign w:val="baseline"/>
        </w:rPr>
        <w:t>Though otherwise there is no other union here, except of likeness and proportion between the sign and things signified, or sealed, when the signs are rightly used.</w:t>
      </w:r>
    </w:p>
    <w:p w14:paraId="5A68771B">
      <w:pPr>
        <w:bidi w:val="0"/>
        <w:rPr>
          <w:rFonts w:hint="eastAsia"/>
          <w:b w:val="0"/>
          <w:bCs w:val="0"/>
          <w:i w:val="0"/>
          <w:iCs w:val="0"/>
          <w:vertAlign w:val="baseline"/>
        </w:rPr>
      </w:pPr>
      <w:r>
        <w:rPr>
          <w:rFonts w:hint="eastAsia"/>
          <w:b w:val="0"/>
          <w:bCs w:val="0"/>
          <w:i w:val="0"/>
          <w:iCs w:val="0"/>
          <w:vertAlign w:val="baseline"/>
        </w:rPr>
        <w:t>虽然在其他方面这里没有其他联合，除了记号和所表示或盖印的事物之间的相似和比例，当记号被正确使用时。</w:t>
      </w:r>
    </w:p>
    <w:p w14:paraId="6D711D21">
      <w:pPr>
        <w:bidi w:val="0"/>
        <w:rPr>
          <w:rFonts w:hint="eastAsia"/>
          <w:b w:val="0"/>
          <w:bCs w:val="0"/>
          <w:i w:val="0"/>
          <w:iCs w:val="0"/>
          <w:vertAlign w:val="baseline"/>
        </w:rPr>
      </w:pPr>
    </w:p>
    <w:p w14:paraId="0EE87130">
      <w:pPr>
        <w:bidi w:val="0"/>
        <w:rPr>
          <w:rFonts w:hint="eastAsia"/>
          <w:b w:val="0"/>
          <w:bCs w:val="0"/>
          <w:i w:val="0"/>
          <w:iCs w:val="0"/>
          <w:vertAlign w:val="baseline"/>
        </w:rPr>
      </w:pPr>
      <w:r>
        <w:rPr>
          <w:rFonts w:hint="eastAsia"/>
          <w:b w:val="0"/>
          <w:bCs w:val="0"/>
          <w:i w:val="0"/>
          <w:iCs w:val="0"/>
          <w:vertAlign w:val="baseline"/>
        </w:rPr>
        <w:t>This performance, or making a present of the graces signified, depend wholly on the truth of God's institution and promise; and that is in a moral way, as was said before, and not properly physical — though this Sacramental union was devised by Scholastic Divines, or mistaken and imagined as a physical union, for maintaining their corporal presence of Christ's body, properly speaking, or their monster of Transubstantiation.</w:t>
      </w:r>
    </w:p>
    <w:p w14:paraId="59EACA25">
      <w:pPr>
        <w:bidi w:val="0"/>
        <w:rPr>
          <w:rFonts w:hint="eastAsia"/>
          <w:b w:val="0"/>
          <w:bCs w:val="0"/>
          <w:i w:val="0"/>
          <w:iCs w:val="0"/>
          <w:vertAlign w:val="baseline"/>
        </w:rPr>
      </w:pPr>
      <w:r>
        <w:rPr>
          <w:rFonts w:hint="eastAsia"/>
          <w:b w:val="0"/>
          <w:bCs w:val="0"/>
          <w:i w:val="0"/>
          <w:iCs w:val="0"/>
          <w:vertAlign w:val="baseline"/>
        </w:rPr>
        <w:t>这表现，或使所表示的恩典呈现，完全依赖于神的设立和应许的真实；那是以道德方式，如前所述，而不是适当地物理——虽然这圣礼的联合被经院神学家设计，或被误解和想象为物理联合，以维持他们对基督身体的肉体存在，严格说来，或他们的变质怪物。</w:t>
      </w:r>
    </w:p>
    <w:p w14:paraId="2E409A36">
      <w:pPr>
        <w:bidi w:val="0"/>
        <w:rPr>
          <w:rFonts w:hint="eastAsia"/>
          <w:b w:val="0"/>
          <w:bCs w:val="0"/>
          <w:i w:val="0"/>
          <w:iCs w:val="0"/>
          <w:vertAlign w:val="baseline"/>
        </w:rPr>
      </w:pPr>
    </w:p>
    <w:p w14:paraId="5AAD154D">
      <w:pPr>
        <w:bidi w:val="0"/>
        <w:rPr>
          <w:rFonts w:hint="eastAsia"/>
          <w:b w:val="0"/>
          <w:bCs w:val="0"/>
          <w:i w:val="0"/>
          <w:iCs w:val="0"/>
          <w:vertAlign w:val="baseline"/>
        </w:rPr>
      </w:pPr>
      <w:r>
        <w:rPr>
          <w:rFonts w:hint="eastAsia"/>
          <w:b w:val="0"/>
          <w:bCs w:val="0"/>
          <w:i w:val="0"/>
          <w:iCs w:val="0"/>
          <w:vertAlign w:val="baseline"/>
        </w:rPr>
        <w:t>And all this is true, because the things that are proper to the signs are sometimes attributed to the things signified; and contrarily, the properties of the things signified are attributed to the signs.</w:t>
      </w:r>
    </w:p>
    <w:p w14:paraId="3148AA8F">
      <w:pPr>
        <w:bidi w:val="0"/>
        <w:rPr>
          <w:rFonts w:hint="eastAsia"/>
          <w:b w:val="0"/>
          <w:bCs w:val="0"/>
          <w:i w:val="0"/>
          <w:iCs w:val="0"/>
          <w:vertAlign w:val="baseline"/>
        </w:rPr>
      </w:pPr>
      <w:r>
        <w:rPr>
          <w:rFonts w:hint="eastAsia"/>
          <w:b w:val="0"/>
          <w:bCs w:val="0"/>
          <w:i w:val="0"/>
          <w:iCs w:val="0"/>
          <w:vertAlign w:val="baseline"/>
        </w:rPr>
        <w:t>所有这一切都是真实的，因为适合记号的事物有时被归于所表示的事物；相反，所表示事物的属性被归于记号。</w:t>
      </w:r>
    </w:p>
    <w:p w14:paraId="6173F55A">
      <w:pPr>
        <w:bidi w:val="0"/>
        <w:rPr>
          <w:rFonts w:hint="eastAsia"/>
          <w:b w:val="0"/>
          <w:bCs w:val="0"/>
          <w:i w:val="0"/>
          <w:iCs w:val="0"/>
          <w:vertAlign w:val="baseline"/>
        </w:rPr>
      </w:pPr>
    </w:p>
    <w:p w14:paraId="6FD6B911">
      <w:pPr>
        <w:bidi w:val="0"/>
        <w:rPr>
          <w:rFonts w:hint="eastAsia"/>
          <w:b w:val="0"/>
          <w:bCs w:val="0"/>
          <w:i w:val="0"/>
          <w:iCs w:val="0"/>
          <w:vertAlign w:val="baseline"/>
        </w:rPr>
      </w:pPr>
      <w:r>
        <w:rPr>
          <w:rFonts w:hint="eastAsia"/>
          <w:b w:val="0"/>
          <w:bCs w:val="0"/>
          <w:i w:val="0"/>
          <w:iCs w:val="0"/>
          <w:vertAlign w:val="baseline"/>
        </w:rPr>
        <w:t>We have sufficiently explained the true reasons and manner of these.</w:t>
      </w:r>
    </w:p>
    <w:p w14:paraId="6B2E0F44">
      <w:pPr>
        <w:bidi w:val="0"/>
        <w:rPr>
          <w:rFonts w:hint="eastAsia"/>
          <w:b w:val="0"/>
          <w:bCs w:val="0"/>
          <w:i w:val="0"/>
          <w:iCs w:val="0"/>
          <w:vertAlign w:val="baseline"/>
        </w:rPr>
      </w:pPr>
      <w:r>
        <w:rPr>
          <w:rFonts w:hint="eastAsia"/>
          <w:b w:val="0"/>
          <w:bCs w:val="0"/>
          <w:i w:val="0"/>
          <w:iCs w:val="0"/>
          <w:vertAlign w:val="baseline"/>
        </w:rPr>
        <w:t>我们已充分解释了这些的真实原因和方式。</w:t>
      </w:r>
    </w:p>
    <w:p w14:paraId="04AC9EE2">
      <w:pPr>
        <w:ind w:left="-5" w:right="0"/>
      </w:pPr>
    </w:p>
    <w:p w14:paraId="16DA4506">
      <w:pPr>
        <w:spacing w:after="568"/>
        <w:ind w:left="-5" w:right="0"/>
        <w:rPr>
          <w:rFonts w:hint="eastAsia"/>
          <w:i w:val="0"/>
          <w:iCs/>
        </w:rPr>
      </w:pPr>
      <w:r>
        <w:rPr>
          <w:rFonts w:hint="eastAsia"/>
          <w:i w:val="0"/>
          <w:iCs/>
        </w:rPr>
        <w:t>Use 1. Of Refutation: against Papists who in some [179] sort turn the Sacraments into Idols — though not by trope or borrowed speech (which is usual, as we declared), yet in formal words they assign to the signs and external elements those things which are proper [only] to God.</w:t>
      </w:r>
    </w:p>
    <w:p w14:paraId="2D241501">
      <w:pPr>
        <w:spacing w:after="568"/>
        <w:ind w:left="-5" w:right="0"/>
        <w:rPr>
          <w:rFonts w:hint="eastAsia"/>
          <w:i w:val="0"/>
          <w:iCs/>
        </w:rPr>
      </w:pPr>
      <w:r>
        <w:rPr>
          <w:rFonts w:hint="eastAsia"/>
          <w:i w:val="0"/>
          <w:iCs/>
        </w:rPr>
        <w:t>用途1. 驳斥：反对天主教徒，他们在某种[179]程度上将圣礼变成偶像——虽然不是通过比喻或借用的言语（这是常见的，如我们所宣称的），但在正式的言语中，他们将那些只适合[唯独]神的事物，归于记号和外在元素。</w:t>
      </w:r>
    </w:p>
    <w:p w14:paraId="75B68639">
      <w:pPr>
        <w:spacing w:after="568"/>
        <w:ind w:left="-5" w:right="0"/>
        <w:rPr>
          <w:rFonts w:hint="eastAsia"/>
          <w:i w:val="0"/>
          <w:iCs/>
        </w:rPr>
      </w:pPr>
    </w:p>
    <w:p w14:paraId="2FA31AF5">
      <w:pPr>
        <w:spacing w:after="568"/>
        <w:ind w:left="-5" w:right="0"/>
        <w:rPr>
          <w:rFonts w:hint="eastAsia"/>
          <w:i w:val="0"/>
          <w:iCs/>
        </w:rPr>
      </w:pPr>
      <w:r>
        <w:rPr>
          <w:rFonts w:hint="eastAsia"/>
          <w:i w:val="0"/>
          <w:iCs/>
        </w:rPr>
        <w:t>Use 2. Of Direction: that in the use of the Sacraments, we always lift up our hearts, and by faith and devout desires, look for and seek from God such divine blessings as are represented by the outward signs.</w:t>
      </w:r>
    </w:p>
    <w:p w14:paraId="0F24A841">
      <w:pPr>
        <w:spacing w:after="568"/>
        <w:ind w:left="-5" w:right="0"/>
        <w:rPr>
          <w:rFonts w:hint="eastAsia"/>
          <w:i w:val="0"/>
          <w:iCs/>
        </w:rPr>
      </w:pPr>
      <w:r>
        <w:rPr>
          <w:rFonts w:hint="eastAsia"/>
          <w:i w:val="0"/>
          <w:iCs/>
        </w:rPr>
        <w:t>用途2. 指导：在圣礼的使用中，我们总是提升我们的心，并通过信心和虔诚的渴望，从神那里寻求和寻找外在记号所代表的那些神圣祝福。</w:t>
      </w:r>
    </w:p>
    <w:p w14:paraId="1468D2F7">
      <w:pPr>
        <w:spacing w:after="568"/>
        <w:ind w:left="-5" w:right="0"/>
        <w:rPr>
          <w:rFonts w:hint="eastAsia"/>
          <w:i w:val="0"/>
          <w:iCs/>
        </w:rPr>
      </w:pPr>
    </w:p>
    <w:p w14:paraId="1EE15B34">
      <w:pPr>
        <w:spacing w:after="568"/>
        <w:ind w:left="-5" w:right="0"/>
        <w:rPr>
          <w:rFonts w:hint="eastAsia"/>
          <w:i w:val="0"/>
          <w:iCs/>
        </w:rPr>
      </w:pPr>
      <w:r>
        <w:rPr>
          <w:rFonts w:hint="eastAsia"/>
          <w:i w:val="0"/>
          <w:iCs/>
        </w:rPr>
        <w:t>Doctrine 4. All and only those who are the Disciples or Scholars of Christ are to be baptized; that is, who are of his family beforehand, and as it were his householders, and therefore fit to be solemnly declared and enrolled for such.</w:t>
      </w:r>
    </w:p>
    <w:p w14:paraId="0BED7D9E">
      <w:pPr>
        <w:spacing w:after="568"/>
        <w:ind w:left="-5" w:right="0"/>
        <w:rPr>
          <w:rFonts w:hint="eastAsia"/>
          <w:i w:val="0"/>
          <w:iCs/>
        </w:rPr>
      </w:pPr>
      <w:r>
        <w:rPr>
          <w:rFonts w:hint="eastAsia"/>
          <w:i w:val="0"/>
          <w:iCs/>
        </w:rPr>
        <w:t>教义4. 所有且只有那些是基督的门徒或学生的人才应该受洗；即，那些预先属于祂家庭的人，可以说是祂的家人，因此适合被庄严地宣告并登记为这样的人。</w:t>
      </w:r>
    </w:p>
    <w:p w14:paraId="6300B4B3">
      <w:pPr>
        <w:spacing w:after="568"/>
        <w:ind w:left="-5" w:right="0"/>
        <w:rPr>
          <w:rFonts w:hint="eastAsia"/>
          <w:i w:val="0"/>
          <w:iCs/>
        </w:rPr>
      </w:pPr>
    </w:p>
    <w:p w14:paraId="6025F689">
      <w:pPr>
        <w:spacing w:after="568"/>
        <w:ind w:left="-5" w:right="0"/>
        <w:rPr>
          <w:rFonts w:hint="eastAsia"/>
          <w:i w:val="0"/>
          <w:iCs/>
        </w:rPr>
      </w:pPr>
      <w:r>
        <w:rPr>
          <w:rFonts w:hint="eastAsia"/>
          <w:i w:val="0"/>
          <w:iCs/>
        </w:rPr>
        <w:t>This is hence gathered, because the Apostles are here commanded first to gather Disciples or Scholars to Christ out of all Nations; and then to baptize them, after they were made such.</w:t>
      </w:r>
    </w:p>
    <w:p w14:paraId="453D0C53">
      <w:pPr>
        <w:spacing w:after="568"/>
        <w:ind w:left="-5" w:right="0"/>
        <w:rPr>
          <w:rFonts w:hint="eastAsia"/>
          <w:i w:val="0"/>
          <w:iCs/>
        </w:rPr>
      </w:pPr>
      <w:r>
        <w:rPr>
          <w:rFonts w:hint="eastAsia"/>
          <w:i w:val="0"/>
          <w:iCs/>
        </w:rPr>
        <w:t>这是从这里推断出来的，因为使徒在此被命令首先从万国中招聚门徒或学生到基督面前；然后在他们成为这样的人之后给他们施洗。</w:t>
      </w:r>
    </w:p>
    <w:p w14:paraId="42D41C71">
      <w:pPr>
        <w:spacing w:after="568"/>
        <w:ind w:left="-5" w:right="0"/>
        <w:rPr>
          <w:rFonts w:hint="eastAsia"/>
          <w:i w:val="0"/>
          <w:iCs/>
        </w:rPr>
      </w:pPr>
    </w:p>
    <w:p w14:paraId="6D0DE819">
      <w:pPr>
        <w:spacing w:after="568"/>
        <w:ind w:left="-5" w:right="0"/>
        <w:rPr>
          <w:rFonts w:hint="eastAsia"/>
          <w:i w:val="0"/>
          <w:iCs/>
        </w:rPr>
      </w:pPr>
      <w:r>
        <w:rPr>
          <w:rFonts w:hint="eastAsia"/>
          <w:i w:val="0"/>
          <w:iCs/>
        </w:rPr>
        <w:t>Reason 1. Because the Sacraments are appendices of the Word; so they are often understood in Scriptures; namely, they are mentioned only when the Gospel and word of the Kingdom are mentioned.</w:t>
      </w:r>
    </w:p>
    <w:p w14:paraId="6FE90713">
      <w:pPr>
        <w:spacing w:after="568"/>
        <w:ind w:left="-5" w:right="0"/>
        <w:rPr>
          <w:rFonts w:hint="eastAsia"/>
          <w:i w:val="0"/>
          <w:iCs/>
        </w:rPr>
      </w:pPr>
      <w:r>
        <w:rPr>
          <w:rFonts w:hint="eastAsia"/>
          <w:i w:val="0"/>
          <w:iCs/>
        </w:rPr>
        <w:t>理由1. 因为圣礼是圣道的附属；所以它们在圣经中常常这样被理解；即，它们只在提到福音和国度的道时被提及。</w:t>
      </w:r>
    </w:p>
    <w:p w14:paraId="30FCC8D9">
      <w:pPr>
        <w:spacing w:after="568"/>
        <w:ind w:left="-5" w:right="0"/>
        <w:rPr>
          <w:rFonts w:hint="eastAsia"/>
          <w:i w:val="0"/>
          <w:iCs/>
        </w:rPr>
      </w:pPr>
    </w:p>
    <w:p w14:paraId="58FE8207">
      <w:pPr>
        <w:spacing w:after="568"/>
        <w:ind w:left="-5" w:right="0"/>
        <w:rPr>
          <w:rFonts w:hint="eastAsia"/>
          <w:i w:val="0"/>
          <w:iCs/>
        </w:rPr>
      </w:pPr>
      <w:r>
        <w:rPr>
          <w:rFonts w:hint="eastAsia"/>
          <w:i w:val="0"/>
          <w:iCs/>
        </w:rPr>
        <w:t>This is because they are appended and connected to the Word. And this is also why, if the Sacraments are separated from the Word, they are of no value. Therefore, where the Word is not received, the Sacraments cannot be received.</w:t>
      </w:r>
    </w:p>
    <w:p w14:paraId="3092AFC3">
      <w:pPr>
        <w:spacing w:after="568"/>
        <w:ind w:left="-5" w:right="0"/>
        <w:rPr>
          <w:rFonts w:hint="eastAsia"/>
          <w:i w:val="0"/>
          <w:iCs/>
        </w:rPr>
      </w:pPr>
      <w:r>
        <w:rPr>
          <w:rFonts w:hint="eastAsia"/>
          <w:i w:val="0"/>
          <w:iCs/>
        </w:rPr>
        <w:t>这是因为它们是附属于并连接到圣道的。这也是为什么，如果圣礼与圣道分离，它们就没有价值。因此，在圣道不被接受的地方，圣礼也不能被接受。</w:t>
      </w:r>
    </w:p>
    <w:p w14:paraId="01454DE6">
      <w:pPr>
        <w:spacing w:after="568"/>
        <w:ind w:left="-5" w:right="0"/>
        <w:rPr>
          <w:rFonts w:hint="eastAsia"/>
          <w:i w:val="0"/>
          <w:iCs/>
        </w:rPr>
      </w:pPr>
    </w:p>
    <w:p w14:paraId="365EDAD1">
      <w:pPr>
        <w:spacing w:after="568"/>
        <w:ind w:left="-5" w:right="0"/>
        <w:rPr>
          <w:rFonts w:hint="eastAsia"/>
          <w:i w:val="0"/>
          <w:iCs/>
        </w:rPr>
      </w:pPr>
      <w:r>
        <w:rPr>
          <w:rFonts w:hint="eastAsia"/>
          <w:i w:val="0"/>
          <w:iCs/>
        </w:rPr>
        <w:t>Reason 2. Because the Sacraments are both privileges and marks or badges of the Church; and therefore they belong only to those who are members of the Church.</w:t>
      </w:r>
    </w:p>
    <w:p w14:paraId="173BC16A">
      <w:pPr>
        <w:spacing w:after="568"/>
        <w:ind w:left="-5" w:right="0"/>
        <w:rPr>
          <w:rFonts w:hint="eastAsia"/>
          <w:i w:val="0"/>
          <w:iCs/>
        </w:rPr>
      </w:pPr>
      <w:r>
        <w:rPr>
          <w:rFonts w:hint="eastAsia"/>
          <w:i w:val="0"/>
          <w:iCs/>
        </w:rPr>
        <w:t>理由2. 因为圣礼既是特权，也是教会的标记或徽章；因此它们只属于那些是教会成员的人。</w:t>
      </w:r>
    </w:p>
    <w:p w14:paraId="3A82D4D3">
      <w:pPr>
        <w:spacing w:after="568"/>
        <w:ind w:left="-5" w:right="0"/>
        <w:rPr>
          <w:rFonts w:hint="eastAsia"/>
          <w:i w:val="0"/>
          <w:iCs/>
        </w:rPr>
      </w:pPr>
    </w:p>
    <w:p w14:paraId="4A1BA6DE">
      <w:pPr>
        <w:spacing w:after="568"/>
        <w:ind w:left="-5" w:right="0"/>
        <w:rPr>
          <w:rFonts w:hint="eastAsia"/>
          <w:i w:val="0"/>
          <w:iCs/>
        </w:rPr>
      </w:pPr>
      <w:r>
        <w:rPr>
          <w:rFonts w:hint="eastAsia"/>
          <w:i w:val="0"/>
          <w:iCs/>
        </w:rPr>
        <w:t>Reason 3. Because a Sacrament cannot be a sealing sign except for those who have some grant to be sealed. But those who in no way are partakers of Christ, [180] have no grant or promise made to them there, that can or ought to be sealed to them.</w:t>
      </w:r>
    </w:p>
    <w:p w14:paraId="7BCA4718">
      <w:pPr>
        <w:spacing w:after="568"/>
        <w:ind w:left="-5" w:right="0"/>
        <w:rPr>
          <w:rFonts w:hint="eastAsia"/>
          <w:i w:val="0"/>
          <w:iCs/>
        </w:rPr>
      </w:pPr>
      <w:r>
        <w:rPr>
          <w:rFonts w:hint="eastAsia"/>
          <w:i w:val="0"/>
          <w:iCs/>
        </w:rPr>
        <w:t>理由3. 因为圣礼不能成为盖印的记号，除非对那些有某种授权被盖印的人。但那些完全不是基督的分享者的人，[180]在那里没有给他们的授权或应许，可以或应该向他们盖印。</w:t>
      </w:r>
    </w:p>
    <w:p w14:paraId="48723D2E">
      <w:pPr>
        <w:spacing w:after="568"/>
        <w:ind w:left="-5" w:right="0"/>
        <w:rPr>
          <w:rFonts w:hint="eastAsia"/>
          <w:i w:val="0"/>
          <w:iCs/>
        </w:rPr>
      </w:pPr>
    </w:p>
    <w:p w14:paraId="16F880E5">
      <w:pPr>
        <w:spacing w:after="568"/>
        <w:ind w:left="-5" w:right="0"/>
        <w:rPr>
          <w:rFonts w:hint="eastAsia"/>
          <w:i w:val="0"/>
          <w:iCs/>
        </w:rPr>
      </w:pPr>
      <w:r>
        <w:rPr>
          <w:rFonts w:hint="eastAsia"/>
          <w:i w:val="0"/>
          <w:iCs/>
        </w:rPr>
        <w:t>A Question here arises about Infants: Whether they are to be baptized or not, seeing they cannot be taught or instructed about faith?</w:t>
      </w:r>
    </w:p>
    <w:p w14:paraId="20BCFBD8">
      <w:pPr>
        <w:spacing w:after="568"/>
        <w:ind w:left="-5" w:right="0"/>
        <w:rPr>
          <w:rFonts w:hint="eastAsia"/>
          <w:i w:val="0"/>
          <w:iCs/>
        </w:rPr>
      </w:pPr>
      <w:r>
        <w:rPr>
          <w:rFonts w:hint="eastAsia"/>
          <w:i w:val="0"/>
          <w:iCs/>
        </w:rPr>
        <w:t>这里产生一个关于婴儿的问题：他们是否应该受洗，因为他们不能被教导或指导关于信心？</w:t>
      </w:r>
    </w:p>
    <w:p w14:paraId="31FAD2F4">
      <w:pPr>
        <w:spacing w:after="568"/>
        <w:ind w:left="-5" w:right="0"/>
        <w:rPr>
          <w:rFonts w:hint="eastAsia"/>
          <w:i w:val="0"/>
          <w:iCs/>
        </w:rPr>
      </w:pPr>
    </w:p>
    <w:p w14:paraId="19E4C92E">
      <w:pPr>
        <w:spacing w:after="568"/>
        <w:ind w:left="-5" w:right="0"/>
        <w:rPr>
          <w:rFonts w:hint="eastAsia"/>
          <w:i w:val="0"/>
          <w:iCs/>
        </w:rPr>
      </w:pPr>
      <w:r>
        <w:rPr>
          <w:rFonts w:hint="eastAsia"/>
          <w:i w:val="0"/>
          <w:iCs/>
        </w:rPr>
        <w:t>I Answer, that the Children or Infants of believers ought to be Baptized, because while they are yet Infants as to the external privileges of the Covenant with God, they are accounted as both persons and parties of that Covenant, or as belonging to their parents; and therefore they are of the family of Christ, or of the number of his Disciples.</w:t>
      </w:r>
    </w:p>
    <w:p w14:paraId="6E3BD16A">
      <w:pPr>
        <w:spacing w:after="568"/>
        <w:ind w:left="-5" w:right="0"/>
        <w:rPr>
          <w:rFonts w:hint="eastAsia"/>
          <w:i w:val="0"/>
          <w:iCs/>
        </w:rPr>
      </w:pPr>
      <w:r>
        <w:rPr>
          <w:rFonts w:hint="eastAsia"/>
          <w:i w:val="0"/>
          <w:iCs/>
        </w:rPr>
        <w:t>我回答说，信徒的儿女或婴儿应该受洗，因为当他们还是婴儿时，就外在特权而言，在与神的约中，他们被视为该约的人和一方，或属于他们的父母；因此他们是基督家庭的一部分，或属于祂门徒的数目。</w:t>
      </w:r>
    </w:p>
    <w:p w14:paraId="669E98FD">
      <w:pPr>
        <w:spacing w:after="568"/>
        <w:ind w:left="-5" w:right="0"/>
        <w:rPr>
          <w:rFonts w:hint="eastAsia"/>
          <w:i w:val="0"/>
          <w:iCs/>
        </w:rPr>
      </w:pPr>
    </w:p>
    <w:p w14:paraId="43C76F8A">
      <w:pPr>
        <w:spacing w:after="568"/>
        <w:ind w:left="-5" w:right="0"/>
        <w:rPr>
          <w:rFonts w:hint="eastAsia"/>
          <w:i w:val="0"/>
          <w:iCs/>
        </w:rPr>
      </w:pPr>
      <w:r>
        <w:rPr>
          <w:rFonts w:hint="eastAsia"/>
          <w:i w:val="0"/>
          <w:iCs/>
        </w:rPr>
        <w:t>For if the Covenant made with Abraham is substantially the same as that by which we are saved, and it belongs as much to us and to our children as it did to Abraham and his posterity, then not only we, but also our children ought to be partakers of the seal of this Covenant.</w:t>
      </w:r>
    </w:p>
    <w:p w14:paraId="67110BF9">
      <w:pPr>
        <w:spacing w:after="568"/>
        <w:ind w:left="-5" w:right="0"/>
        <w:rPr>
          <w:rFonts w:hint="eastAsia"/>
          <w:i w:val="0"/>
          <w:iCs/>
        </w:rPr>
      </w:pPr>
      <w:r>
        <w:rPr>
          <w:rFonts w:hint="eastAsia"/>
          <w:i w:val="0"/>
          <w:iCs/>
        </w:rPr>
        <w:t>因为如果与亚伯拉罕所立的约在实质上与我们得救的约相同，并且它属于我们和我们的儿女，如同它属于亚伯拉罕和他的后裔一样，那么不仅我们，而且我们的儿女也应该成为这约印记的分享者。</w:t>
      </w:r>
    </w:p>
    <w:p w14:paraId="1AD275A1">
      <w:pPr>
        <w:spacing w:after="568"/>
        <w:ind w:left="-5" w:right="0"/>
        <w:rPr>
          <w:rFonts w:hint="eastAsia"/>
          <w:i w:val="0"/>
          <w:iCs/>
        </w:rPr>
      </w:pPr>
    </w:p>
    <w:p w14:paraId="3BE54594">
      <w:pPr>
        <w:spacing w:after="568"/>
        <w:ind w:left="-5" w:right="0"/>
        <w:rPr>
          <w:rFonts w:hint="eastAsia"/>
          <w:i w:val="0"/>
          <w:iCs/>
        </w:rPr>
      </w:pPr>
      <w:r>
        <w:rPr>
          <w:rFonts w:hint="eastAsia"/>
          <w:i w:val="0"/>
          <w:iCs/>
        </w:rPr>
        <w:t>But the first is true, as appears 277 by Rom 4 and other places, and therefore the latter is also true.</w:t>
      </w:r>
    </w:p>
    <w:p w14:paraId="27BDCD31">
      <w:pPr>
        <w:spacing w:after="568"/>
        <w:ind w:left="-5" w:right="0"/>
        <w:rPr>
          <w:rFonts w:hint="eastAsia"/>
          <w:i w:val="0"/>
          <w:iCs/>
        </w:rPr>
      </w:pPr>
      <w:r>
        <w:rPr>
          <w:rFonts w:hint="eastAsia"/>
          <w:i w:val="0"/>
          <w:iCs/>
        </w:rPr>
        <w:t>但第一点是真实的，如277罗马书第4章和其他地方所显示的，因此后者也是真实的。</w:t>
      </w:r>
    </w:p>
    <w:p w14:paraId="68EDE6B1">
      <w:pPr>
        <w:spacing w:after="568"/>
        <w:ind w:left="-5" w:right="0"/>
        <w:rPr>
          <w:rFonts w:hint="eastAsia"/>
          <w:i w:val="0"/>
          <w:iCs/>
        </w:rPr>
      </w:pPr>
    </w:p>
    <w:p w14:paraId="5128C56D">
      <w:pPr>
        <w:spacing w:after="568"/>
        <w:ind w:left="-5" w:right="0"/>
        <w:rPr>
          <w:rFonts w:hint="eastAsia"/>
          <w:i w:val="0"/>
          <w:iCs/>
        </w:rPr>
      </w:pPr>
      <w:r>
        <w:rPr>
          <w:rFonts w:hint="eastAsia"/>
          <w:i w:val="0"/>
          <w:iCs/>
        </w:rPr>
        <w:t>Furthermore, it is to this purpose that the grace of this Covenant after Christ's coming, is in no way more straitened, or made narrow, than it was before his coming. In many ways it is made wider, larger, and more extended.</w:t>
      </w:r>
    </w:p>
    <w:p w14:paraId="4EC5DC6B">
      <w:pPr>
        <w:spacing w:after="568"/>
        <w:ind w:left="-5" w:right="0"/>
        <w:rPr>
          <w:rFonts w:hint="eastAsia"/>
          <w:i w:val="0"/>
          <w:iCs/>
        </w:rPr>
      </w:pPr>
      <w:r>
        <w:rPr>
          <w:rFonts w:hint="eastAsia"/>
          <w:i w:val="0"/>
          <w:iCs/>
        </w:rPr>
        <w:t>此外，基督来临后这约的恩典，绝不比祂来临前更加狭窄或受限。在许多方面，它变得更广、更大、更扩展。</w:t>
      </w:r>
    </w:p>
    <w:p w14:paraId="4E4C882D">
      <w:pPr>
        <w:spacing w:after="568"/>
        <w:ind w:left="-5" w:right="0"/>
        <w:rPr>
          <w:rFonts w:hint="eastAsia"/>
          <w:i w:val="0"/>
          <w:iCs/>
        </w:rPr>
      </w:pPr>
    </w:p>
    <w:p w14:paraId="51E66E6E">
      <w:pPr>
        <w:spacing w:after="568"/>
        <w:ind w:left="-5" w:right="0"/>
        <w:rPr>
          <w:rFonts w:hint="eastAsia"/>
          <w:i w:val="0"/>
          <w:iCs/>
        </w:rPr>
      </w:pPr>
      <w:r>
        <w:rPr>
          <w:rFonts w:hint="eastAsia"/>
          <w:i w:val="0"/>
          <w:iCs/>
        </w:rPr>
        <w:t>As to what is objected about faith, that it is required of those who are to be baptized, it no more hinders the Baptism of Infants, than of old it hindered the Circumcision of those for whom faith as well as baptism were required; this is because by its institution it was a seal of the righteousness of faith, Rom 4.11.</w:t>
      </w:r>
    </w:p>
    <w:p w14:paraId="1B2A0D01">
      <w:pPr>
        <w:spacing w:after="568"/>
        <w:ind w:left="-5" w:right="0"/>
        <w:rPr>
          <w:rFonts w:hint="eastAsia"/>
          <w:i w:val="0"/>
          <w:iCs/>
        </w:rPr>
      </w:pPr>
      <w:r>
        <w:rPr>
          <w:rFonts w:hint="eastAsia"/>
          <w:i w:val="0"/>
          <w:iCs/>
        </w:rPr>
        <w:t>至于关于信心的反对，即信心是那些要受洗之人所必需的，这并不比古时阻碍那些需要信心和洗礼的人受割礼更多地阻碍婴儿受洗；这是因为根据其设立，它是信心之义的印记，罗马书4.11。</w:t>
      </w:r>
    </w:p>
    <w:p w14:paraId="07618370">
      <w:pPr>
        <w:spacing w:after="568"/>
        <w:ind w:left="-5" w:right="0"/>
        <w:rPr>
          <w:rFonts w:hint="eastAsia"/>
          <w:i w:val="0"/>
          <w:iCs/>
        </w:rPr>
      </w:pPr>
    </w:p>
    <w:p w14:paraId="465F6C81">
      <w:pPr>
        <w:spacing w:after="568"/>
        <w:ind w:left="-5" w:right="0"/>
        <w:rPr>
          <w:rFonts w:hint="eastAsia"/>
          <w:i w:val="0"/>
          <w:iCs/>
        </w:rPr>
      </w:pPr>
      <w:r>
        <w:rPr>
          <w:rFonts w:hint="eastAsia"/>
          <w:i w:val="0"/>
          <w:iCs/>
        </w:rPr>
        <w:t>As therefore in Circumcision, distinct knowledge, active faith, and its profession, were not necessary for infants — but the state of faith, and of its profession in which they were born (by means of their parents' profession), sufficed — so it is also in baptism. [181]</w:t>
      </w:r>
    </w:p>
    <w:p w14:paraId="059C49E1">
      <w:pPr>
        <w:spacing w:after="568"/>
        <w:ind w:left="-5" w:right="0"/>
        <w:rPr>
          <w:rFonts w:hint="eastAsia"/>
          <w:i w:val="0"/>
          <w:iCs/>
        </w:rPr>
      </w:pPr>
      <w:r>
        <w:rPr>
          <w:rFonts w:hint="eastAsia"/>
          <w:i w:val="0"/>
          <w:iCs/>
        </w:rPr>
        <w:t>因此，正如在割礼中，明确的知识、积极的信心及其告白，对婴儿来说不是必要的——但他们出生时的信心状态和其告白（通过他们父母的告白）就足够了——洗礼也是如此。[181]</w:t>
      </w:r>
    </w:p>
    <w:p w14:paraId="71B08ED0">
      <w:pPr>
        <w:spacing w:after="568"/>
        <w:ind w:left="-5" w:right="0"/>
        <w:rPr>
          <w:rFonts w:hint="eastAsia"/>
          <w:i w:val="0"/>
          <w:iCs/>
        </w:rPr>
      </w:pPr>
    </w:p>
    <w:p w14:paraId="7DC3C745">
      <w:pPr>
        <w:spacing w:after="568"/>
        <w:ind w:left="-5" w:right="0"/>
        <w:rPr>
          <w:rFonts w:hint="eastAsia"/>
          <w:i w:val="0"/>
          <w:iCs/>
        </w:rPr>
      </w:pPr>
      <w:r>
        <w:rPr>
          <w:rFonts w:hint="eastAsia"/>
          <w:i w:val="0"/>
          <w:iCs/>
        </w:rPr>
        <w:t>Use 1. Of Confutation: against Anabaptists.</w:t>
      </w:r>
    </w:p>
    <w:p w14:paraId="0BEB4C21">
      <w:pPr>
        <w:spacing w:after="568"/>
        <w:ind w:left="-5" w:right="0"/>
        <w:rPr>
          <w:rFonts w:hint="eastAsia"/>
          <w:i w:val="0"/>
          <w:iCs/>
        </w:rPr>
      </w:pPr>
      <w:r>
        <w:rPr>
          <w:rFonts w:hint="eastAsia"/>
          <w:i w:val="0"/>
          <w:iCs/>
        </w:rPr>
        <w:t>用途1. 驳斥：反对再洗礼派。</w:t>
      </w:r>
    </w:p>
    <w:p w14:paraId="6E6B2F6B">
      <w:pPr>
        <w:spacing w:after="568"/>
        <w:ind w:left="-5" w:right="0"/>
        <w:rPr>
          <w:rFonts w:hint="eastAsia"/>
          <w:i w:val="0"/>
          <w:iCs/>
        </w:rPr>
      </w:pPr>
    </w:p>
    <w:p w14:paraId="6B09E843">
      <w:pPr>
        <w:spacing w:after="568"/>
        <w:ind w:left="-5" w:right="0"/>
        <w:rPr>
          <w:rFonts w:hint="eastAsia"/>
          <w:i w:val="0"/>
          <w:iCs/>
        </w:rPr>
      </w:pPr>
      <w:r>
        <w:rPr>
          <w:rFonts w:hint="eastAsia"/>
          <w:i w:val="0"/>
          <w:iCs/>
        </w:rPr>
        <w:t>Use 2. Of Comfort: in respect to this great favour done for us by God, even from our Infancy, whereby he deems not only to receive ourselves, but also our children.</w:t>
      </w:r>
    </w:p>
    <w:p w14:paraId="6B134C73">
      <w:pPr>
        <w:spacing w:after="568"/>
        <w:ind w:left="-5" w:right="0"/>
        <w:rPr>
          <w:rFonts w:hint="eastAsia"/>
          <w:i w:val="0"/>
          <w:iCs/>
        </w:rPr>
      </w:pPr>
      <w:r>
        <w:rPr>
          <w:rFonts w:hint="eastAsia"/>
          <w:i w:val="0"/>
          <w:iCs/>
        </w:rPr>
        <w:t>用途2. 安慰：就神为我们所做的这一伟大恩惠而言，甚至从我们的婴儿时期开始，藉此祂认为不仅接纳我们自己，也接纳我们的儿女。</w:t>
      </w:r>
    </w:p>
    <w:p w14:paraId="15344025">
      <w:pPr>
        <w:spacing w:after="568"/>
        <w:ind w:left="-5" w:right="0"/>
        <w:rPr>
          <w:rFonts w:hint="eastAsia"/>
          <w:i w:val="0"/>
          <w:iCs/>
        </w:rPr>
      </w:pPr>
    </w:p>
    <w:p w14:paraId="0E64C77E">
      <w:pPr>
        <w:pStyle w:val="3"/>
        <w:bidi w:val="0"/>
        <w:rPr>
          <w:rFonts w:hint="eastAsia"/>
        </w:rPr>
      </w:pPr>
      <w:r>
        <w:rPr>
          <w:rFonts w:hint="eastAsia"/>
        </w:rPr>
        <w:t>The Twenty-eighth and ninth Lord's Days 1Cor 10.16</w:t>
      </w:r>
    </w:p>
    <w:p w14:paraId="10C95911">
      <w:pPr>
        <w:pStyle w:val="3"/>
        <w:bidi w:val="0"/>
        <w:rPr>
          <w:rFonts w:hint="eastAsia"/>
        </w:rPr>
      </w:pPr>
      <w:r>
        <w:rPr>
          <w:rFonts w:hint="eastAsia"/>
        </w:rPr>
        <w:t>第二十八和第二十九个主日 哥林多前书10章16节</w:t>
      </w:r>
    </w:p>
    <w:p w14:paraId="40927A1D">
      <w:pPr>
        <w:spacing w:after="568"/>
        <w:ind w:left="-5" w:right="0"/>
        <w:rPr>
          <w:rFonts w:hint="eastAsia"/>
          <w:i w:val="0"/>
          <w:iCs/>
        </w:rPr>
      </w:pPr>
    </w:p>
    <w:p w14:paraId="5BAFD5D1">
      <w:pPr>
        <w:spacing w:after="568"/>
        <w:ind w:left="-5" w:right="0"/>
        <w:rPr>
          <w:rFonts w:hint="eastAsia"/>
          <w:i w:val="0"/>
          <w:iCs/>
        </w:rPr>
      </w:pPr>
      <w:r>
        <w:rPr>
          <w:rFonts w:hint="eastAsia"/>
          <w:i w:val="0"/>
          <w:iCs/>
        </w:rPr>
        <w:t>The cup of blessing which we bless, is it not the communion of the blood of Christ? The bread which we break, is it not the communion of the body of Christ?</w:t>
      </w:r>
    </w:p>
    <w:p w14:paraId="16DF23CC">
      <w:pPr>
        <w:spacing w:after="568"/>
        <w:ind w:left="-5" w:right="0"/>
        <w:rPr>
          <w:rFonts w:hint="eastAsia"/>
          <w:i w:val="0"/>
          <w:iCs/>
        </w:rPr>
      </w:pPr>
      <w:r>
        <w:rPr>
          <w:rFonts w:hint="eastAsia"/>
          <w:i w:val="0"/>
          <w:iCs/>
        </w:rPr>
        <w:t>我们所祝福的杯，岂不是同领基督的血吗？我们所掰开的饼，岂不是同领基督的身体吗？</w:t>
      </w:r>
    </w:p>
    <w:p w14:paraId="1A31CE93">
      <w:pPr>
        <w:spacing w:after="568"/>
        <w:ind w:left="-5" w:right="0"/>
        <w:rPr>
          <w:rFonts w:hint="eastAsia"/>
          <w:i w:val="0"/>
          <w:iCs/>
        </w:rPr>
      </w:pPr>
    </w:p>
    <w:p w14:paraId="2B2C88D7">
      <w:pPr>
        <w:spacing w:after="568"/>
        <w:ind w:left="-5" w:right="0"/>
        <w:rPr>
          <w:rFonts w:hint="eastAsia"/>
          <w:i w:val="0"/>
          <w:iCs/>
        </w:rPr>
      </w:pPr>
      <w:r>
        <w:rPr>
          <w:rFonts w:hint="eastAsia"/>
          <w:i w:val="0"/>
          <w:iCs/>
        </w:rPr>
        <w:t>The Apostle in the beginning of the eighth Chapter exhorted Christians to abstain from the unclean feasts of the Gentiles.</w:t>
      </w:r>
    </w:p>
    <w:p w14:paraId="2CB47E99">
      <w:pPr>
        <w:spacing w:after="568"/>
        <w:ind w:left="-5" w:right="0"/>
        <w:rPr>
          <w:rFonts w:hint="eastAsia"/>
          <w:i w:val="0"/>
          <w:iCs/>
        </w:rPr>
      </w:pPr>
      <w:r>
        <w:rPr>
          <w:rFonts w:hint="eastAsia"/>
          <w:i w:val="0"/>
          <w:iCs/>
        </w:rPr>
        <w:t>使徒在第八章开始劝诫基督徒远离外邦人的不洁筵席。</w:t>
      </w:r>
    </w:p>
    <w:p w14:paraId="045A9176">
      <w:pPr>
        <w:spacing w:after="568"/>
        <w:ind w:left="-5" w:right="0"/>
        <w:rPr>
          <w:rFonts w:hint="eastAsia"/>
          <w:i w:val="0"/>
          <w:iCs/>
        </w:rPr>
      </w:pPr>
    </w:p>
    <w:p w14:paraId="14C0CE17">
      <w:pPr>
        <w:spacing w:after="568"/>
        <w:ind w:left="-5" w:right="0"/>
        <w:rPr>
          <w:rFonts w:hint="eastAsia"/>
          <w:i w:val="0"/>
          <w:iCs/>
        </w:rPr>
      </w:pPr>
      <w:r>
        <w:rPr>
          <w:rFonts w:hint="eastAsia"/>
          <w:i w:val="0"/>
          <w:iCs/>
        </w:rPr>
        <w:t>In these words of the Text, after a digression by which he had prevented some objections, he brings an argument from a comparison of likes, whereby he proves that communication or partaking with Gentiles in their idolatrous feasts, cannot be exercised without communion with the Idols themselves.</w:t>
      </w:r>
    </w:p>
    <w:p w14:paraId="30518414">
      <w:pPr>
        <w:spacing w:after="568"/>
        <w:ind w:left="-5" w:right="0"/>
        <w:rPr>
          <w:rFonts w:hint="eastAsia"/>
          <w:i w:val="0"/>
          <w:iCs/>
        </w:rPr>
      </w:pPr>
      <w:r>
        <w:rPr>
          <w:rFonts w:hint="eastAsia"/>
          <w:i w:val="0"/>
          <w:iCs/>
        </w:rPr>
        <w:t>在这段经文中，在通过一个转折防止一些反对之后，他提出一个从相似事物比较得出的论据，藉此他证明与外邦人在他们拜偶像的筵席上的交往或参与，不能在不与偶像本身相交的情况下进行。</w:t>
      </w:r>
    </w:p>
    <w:p w14:paraId="060C4D0C">
      <w:pPr>
        <w:spacing w:after="568"/>
        <w:ind w:left="-5" w:right="0"/>
        <w:rPr>
          <w:rFonts w:hint="eastAsia"/>
          <w:i w:val="0"/>
          <w:iCs/>
        </w:rPr>
      </w:pPr>
    </w:p>
    <w:p w14:paraId="69009870">
      <w:pPr>
        <w:spacing w:after="568"/>
        <w:ind w:left="-5" w:right="0"/>
        <w:rPr>
          <w:rFonts w:hint="eastAsia"/>
          <w:i w:val="0"/>
          <w:iCs/>
        </w:rPr>
      </w:pPr>
      <w:r>
        <w:rPr>
          <w:rFonts w:hint="eastAsia"/>
          <w:i w:val="0"/>
          <w:iCs/>
        </w:rPr>
        <w:t>The comparing argument proposed to illustrate and prove this, is the Lord's Supper, in which we have communion with Christ.</w:t>
      </w:r>
    </w:p>
    <w:p w14:paraId="053645C9">
      <w:pPr>
        <w:spacing w:after="568"/>
        <w:ind w:left="-5" w:right="0"/>
        <w:rPr>
          <w:rFonts w:hint="eastAsia"/>
          <w:i w:val="0"/>
          <w:iCs/>
        </w:rPr>
      </w:pPr>
      <w:r>
        <w:rPr>
          <w:rFonts w:hint="eastAsia"/>
          <w:i w:val="0"/>
          <w:iCs/>
        </w:rPr>
        <w:t>提出用来说明和证明这一点的比较论据是主的晚餐，在其中我们与基督相交。</w:t>
      </w:r>
    </w:p>
    <w:p w14:paraId="0EEDCA3F">
      <w:pPr>
        <w:spacing w:after="568"/>
        <w:ind w:left="-5" w:right="0"/>
        <w:rPr>
          <w:rFonts w:hint="eastAsia"/>
          <w:i w:val="0"/>
          <w:iCs/>
        </w:rPr>
      </w:pPr>
    </w:p>
    <w:p w14:paraId="6796C01D">
      <w:pPr>
        <w:spacing w:after="568"/>
        <w:ind w:left="-5" w:right="0"/>
        <w:rPr>
          <w:rFonts w:hint="eastAsia"/>
          <w:i w:val="0"/>
          <w:iCs/>
        </w:rPr>
      </w:pPr>
      <w:r>
        <w:rPr>
          <w:rFonts w:hint="eastAsia"/>
          <w:i w:val="0"/>
          <w:iCs/>
        </w:rPr>
        <w:t>The argument then comes to this: if in partaking of the Lord's Supper we have communion with Christ, then also in partaking of the feasts of Idols, we have communion with the Idols.</w:t>
      </w:r>
    </w:p>
    <w:p w14:paraId="05D83B2B">
      <w:pPr>
        <w:spacing w:after="568"/>
        <w:ind w:left="-5" w:right="0"/>
        <w:rPr>
          <w:rFonts w:hint="eastAsia"/>
          <w:i w:val="0"/>
          <w:iCs/>
        </w:rPr>
      </w:pPr>
      <w:r>
        <w:rPr>
          <w:rFonts w:hint="eastAsia"/>
          <w:i w:val="0"/>
          <w:iCs/>
        </w:rPr>
        <w:t>这个论据归结为：如果在参与主的晚餐时我们与基督相交，那么在参与偶像的筵席时，我们也与偶像相交。</w:t>
      </w:r>
    </w:p>
    <w:p w14:paraId="0F751361">
      <w:pPr>
        <w:spacing w:after="568"/>
        <w:ind w:left="-5" w:right="0"/>
        <w:rPr>
          <w:rFonts w:hint="eastAsia"/>
          <w:i w:val="0"/>
          <w:iCs/>
        </w:rPr>
      </w:pPr>
    </w:p>
    <w:p w14:paraId="5600A48F">
      <w:pPr>
        <w:spacing w:after="568"/>
        <w:ind w:left="-5" w:right="0"/>
        <w:rPr>
          <w:rFonts w:hint="eastAsia"/>
          <w:i w:val="0"/>
          <w:iCs/>
        </w:rPr>
      </w:pPr>
      <w:r>
        <w:rPr>
          <w:rFonts w:hint="eastAsia"/>
          <w:i w:val="0"/>
          <w:iCs/>
        </w:rPr>
        <w:t>But the first is true; and therefore the latter is likewise true.</w:t>
      </w:r>
    </w:p>
    <w:p w14:paraId="29019968">
      <w:pPr>
        <w:spacing w:after="568"/>
        <w:ind w:left="-5" w:right="0"/>
        <w:rPr>
          <w:rFonts w:hint="eastAsia"/>
          <w:i w:val="0"/>
          <w:iCs/>
        </w:rPr>
      </w:pPr>
      <w:r>
        <w:rPr>
          <w:rFonts w:hint="eastAsia"/>
          <w:i w:val="0"/>
          <w:iCs/>
        </w:rPr>
        <w:t>但第一点是真实的；因此后者也同样真实。</w:t>
      </w:r>
    </w:p>
    <w:p w14:paraId="7FD868C7">
      <w:pPr>
        <w:spacing w:after="568"/>
        <w:ind w:left="-5" w:right="0"/>
        <w:rPr>
          <w:rFonts w:hint="eastAsia"/>
          <w:i w:val="0"/>
          <w:iCs/>
        </w:rPr>
      </w:pPr>
    </w:p>
    <w:p w14:paraId="28E196EB">
      <w:pPr>
        <w:spacing w:after="568"/>
        <w:ind w:left="-5" w:right="0"/>
        <w:rPr>
          <w:rFonts w:hint="eastAsia"/>
          <w:i w:val="0"/>
          <w:iCs/>
        </w:rPr>
      </w:pPr>
      <w:r>
        <w:rPr>
          <w:rFonts w:hint="eastAsia"/>
          <w:i w:val="0"/>
          <w:iCs/>
        </w:rPr>
        <w:t>The Assumption is set down and explained in our Text; and it is [182] explained by the parts of the Lord's Supper, or feast, which are bread and wine.</w:t>
      </w:r>
    </w:p>
    <w:p w14:paraId="237EAABF">
      <w:pPr>
        <w:spacing w:after="568"/>
        <w:ind w:left="-5" w:right="0"/>
        <w:rPr>
          <w:rFonts w:hint="eastAsia"/>
          <w:i w:val="0"/>
          <w:iCs/>
        </w:rPr>
      </w:pPr>
      <w:r>
        <w:rPr>
          <w:rFonts w:hint="eastAsia"/>
          <w:i w:val="0"/>
          <w:iCs/>
        </w:rPr>
        <w:t>这假设在我们的经文中被陈述和解释；并且它被[182]通过主的晚餐或筵席的部分来解释，即饼和酒。</w:t>
      </w:r>
    </w:p>
    <w:p w14:paraId="1B75FC6A">
      <w:pPr>
        <w:spacing w:after="568"/>
        <w:ind w:left="-5" w:right="0"/>
        <w:rPr>
          <w:rFonts w:hint="eastAsia"/>
          <w:i w:val="0"/>
          <w:iCs/>
        </w:rPr>
      </w:pPr>
    </w:p>
    <w:p w14:paraId="25157C0E">
      <w:pPr>
        <w:spacing w:after="568"/>
        <w:ind w:left="-5" w:right="0"/>
        <w:rPr>
          <w:rFonts w:hint="eastAsia"/>
          <w:i w:val="0"/>
          <w:iCs/>
        </w:rPr>
      </w:pPr>
      <w:r>
        <w:rPr>
          <w:rFonts w:hint="eastAsia"/>
          <w:i w:val="0"/>
          <w:iCs/>
        </w:rPr>
        <w:t>The use of these is shown, 1. From the things which they serve to signify, as things like themselves, and subjects or objects which they signify.</w:t>
      </w:r>
    </w:p>
    <w:p w14:paraId="53ECA602">
      <w:pPr>
        <w:spacing w:after="568"/>
        <w:ind w:left="-5" w:right="0"/>
        <w:rPr>
          <w:rFonts w:hint="eastAsia"/>
          <w:i w:val="0"/>
          <w:iCs/>
        </w:rPr>
      </w:pPr>
      <w:r>
        <w:rPr>
          <w:rFonts w:hint="eastAsia"/>
          <w:i w:val="0"/>
          <w:iCs/>
        </w:rPr>
        <w:t>这些的用途被显示，1. 从它们所表示的事物，作为像它们自己的事物，以及它们所表示的主体或对象。</w:t>
      </w:r>
    </w:p>
    <w:p w14:paraId="0FC77297">
      <w:pPr>
        <w:spacing w:after="568"/>
        <w:ind w:left="-5" w:right="0"/>
        <w:rPr>
          <w:rFonts w:hint="eastAsia"/>
          <w:i w:val="0"/>
          <w:iCs/>
        </w:rPr>
      </w:pPr>
    </w:p>
    <w:p w14:paraId="04832F8E">
      <w:pPr>
        <w:spacing w:after="568"/>
        <w:ind w:left="-5" w:right="0"/>
        <w:rPr>
          <w:rFonts w:hint="eastAsia"/>
          <w:i w:val="0"/>
          <w:iCs/>
        </w:rPr>
      </w:pPr>
      <w:r>
        <w:rPr>
          <w:rFonts w:hint="eastAsia"/>
          <w:i w:val="0"/>
          <w:iCs/>
        </w:rPr>
        <w:t>2. From the manner of signifying; that they not only signify or represent, but they also ratify and seal a communion in, or a partaking of, the things signified.</w:t>
      </w:r>
    </w:p>
    <w:p w14:paraId="7D7CC016">
      <w:pPr>
        <w:spacing w:after="568"/>
        <w:ind w:left="-5" w:right="0"/>
        <w:rPr>
          <w:rFonts w:hint="eastAsia"/>
          <w:i w:val="0"/>
          <w:iCs/>
        </w:rPr>
      </w:pPr>
      <w:r>
        <w:rPr>
          <w:rFonts w:hint="eastAsia"/>
          <w:i w:val="0"/>
          <w:iCs/>
        </w:rPr>
        <w:t>2. 从表示的方式；它们不仅表示或代表，而且也批准和盖印在所表示事物中的相交，或对它们的参与。</w:t>
      </w:r>
    </w:p>
    <w:p w14:paraId="44436228">
      <w:pPr>
        <w:spacing w:after="568"/>
        <w:ind w:left="-5" w:right="0"/>
        <w:rPr>
          <w:rFonts w:hint="eastAsia"/>
          <w:i w:val="0"/>
          <w:iCs/>
        </w:rPr>
      </w:pPr>
    </w:p>
    <w:p w14:paraId="2DDB10C6">
      <w:pPr>
        <w:spacing w:after="568"/>
        <w:ind w:left="-5" w:right="0"/>
        <w:rPr>
          <w:rFonts w:hint="eastAsia"/>
          <w:i w:val="0"/>
          <w:iCs/>
        </w:rPr>
      </w:pPr>
      <w:r>
        <w:rPr>
          <w:rFonts w:hint="eastAsia"/>
          <w:i w:val="0"/>
          <w:iCs/>
        </w:rPr>
        <w:t>3. From the reason or cause from which this relation and connexion arises between the signs and things signified; which is the blessing of the signs, or by using them, as Christ appointed.</w:t>
      </w:r>
    </w:p>
    <w:p w14:paraId="72FB7FA0">
      <w:pPr>
        <w:spacing w:after="568"/>
        <w:ind w:left="-5" w:right="0"/>
        <w:rPr>
          <w:rFonts w:hint="eastAsia"/>
          <w:i w:val="0"/>
          <w:iCs/>
        </w:rPr>
      </w:pPr>
      <w:r>
        <w:rPr>
          <w:rFonts w:hint="eastAsia"/>
          <w:i w:val="0"/>
          <w:iCs/>
        </w:rPr>
        <w:t>3. 从记号和所表示事物之间的这种关系和联系产生的理由或原因；即记号的祝福，或按基督所指定的使用它们。</w:t>
      </w:r>
    </w:p>
    <w:p w14:paraId="0EBB9FE4">
      <w:pPr>
        <w:spacing w:after="568"/>
        <w:ind w:left="-5" w:right="0"/>
        <w:rPr>
          <w:rFonts w:hint="eastAsia"/>
          <w:i w:val="0"/>
          <w:iCs/>
        </w:rPr>
      </w:pPr>
    </w:p>
    <w:p w14:paraId="30514897">
      <w:pPr>
        <w:spacing w:after="568"/>
        <w:ind w:left="-5" w:right="0"/>
        <w:rPr>
          <w:rFonts w:hint="eastAsia"/>
          <w:i w:val="0"/>
          <w:iCs/>
        </w:rPr>
      </w:pPr>
      <w:r>
        <w:rPr>
          <w:rFonts w:hint="eastAsia"/>
          <w:i w:val="0"/>
          <w:iCs/>
        </w:rPr>
        <w:t>Doctrine 1. The Lord's Supper is a Sacrament of the New Testament whereby our nourishment and growth in Christ are sealed unto us.</w:t>
      </w:r>
    </w:p>
    <w:p w14:paraId="59F16F51">
      <w:pPr>
        <w:spacing w:after="568"/>
        <w:ind w:left="-5" w:right="0"/>
        <w:rPr>
          <w:rFonts w:hint="eastAsia"/>
          <w:i w:val="0"/>
          <w:iCs/>
        </w:rPr>
      </w:pPr>
      <w:r>
        <w:rPr>
          <w:rFonts w:hint="eastAsia"/>
          <w:i w:val="0"/>
          <w:iCs/>
        </w:rPr>
        <w:t>教义1. 主的晚餐是新约的圣礼，藉此我们在基督里的滋养和成长被盖印给我们。</w:t>
      </w:r>
    </w:p>
    <w:p w14:paraId="225D8F92">
      <w:pPr>
        <w:spacing w:after="568"/>
        <w:ind w:left="-5" w:right="0"/>
        <w:rPr>
          <w:rFonts w:hint="eastAsia"/>
          <w:i w:val="0"/>
          <w:iCs/>
        </w:rPr>
      </w:pPr>
    </w:p>
    <w:p w14:paraId="04DFFBF0">
      <w:pPr>
        <w:spacing w:after="568"/>
        <w:ind w:left="-5" w:right="0"/>
        <w:rPr>
          <w:rFonts w:hint="eastAsia"/>
          <w:i w:val="0"/>
          <w:iCs/>
        </w:rPr>
      </w:pPr>
      <w:r>
        <w:rPr>
          <w:rFonts w:hint="eastAsia"/>
          <w:i w:val="0"/>
          <w:iCs/>
        </w:rPr>
        <w:t>This is hence gathered, in that bread and wine were the external signs appointed by Christ in this Sacrament, which are the chief means of bodily nourishment, as not only experience but also the 278 Holy Spirit teaches us, Psa 104.</w:t>
      </w:r>
    </w:p>
    <w:p w14:paraId="2BC2C07F">
      <w:pPr>
        <w:spacing w:after="568"/>
        <w:ind w:left="-5" w:right="0"/>
        <w:rPr>
          <w:rFonts w:hint="eastAsia"/>
          <w:i w:val="0"/>
          <w:iCs/>
        </w:rPr>
      </w:pPr>
      <w:r>
        <w:rPr>
          <w:rFonts w:hint="eastAsia"/>
          <w:i w:val="0"/>
          <w:iCs/>
        </w:rPr>
        <w:t>这是从这里推断出来的，因为饼和酒是基督在这圣礼中所指定的外在记号，它们是身体滋养的主要手段，这不仅是经验，而且是278圣灵教导我们的，诗篇104。</w:t>
      </w:r>
    </w:p>
    <w:p w14:paraId="09FE5B60">
      <w:pPr>
        <w:spacing w:after="568"/>
        <w:ind w:left="-5" w:right="0"/>
        <w:rPr>
          <w:rFonts w:hint="eastAsia"/>
          <w:i w:val="0"/>
          <w:iCs/>
        </w:rPr>
      </w:pPr>
    </w:p>
    <w:p w14:paraId="11050D35">
      <w:pPr>
        <w:spacing w:after="568"/>
        <w:ind w:left="-5" w:right="0"/>
        <w:rPr>
          <w:rFonts w:hint="eastAsia"/>
          <w:i w:val="0"/>
          <w:iCs/>
        </w:rPr>
      </w:pPr>
      <w:r>
        <w:rPr>
          <w:rFonts w:hint="eastAsia"/>
          <w:i w:val="0"/>
          <w:iCs/>
        </w:rPr>
        <w:t>Now, it is not bread alone, nor wine alone that is used, but both together; this is partly so that the mystery of our spiritual nourishment might be better explained by such a distribution of the whole into its parts; and partly so that the sufficiency of our nourishment might be declared by it; namely, that we need to seek nothing for our nourishment outside of Christ.</w:t>
      </w:r>
    </w:p>
    <w:p w14:paraId="387203BD">
      <w:pPr>
        <w:spacing w:after="568"/>
        <w:ind w:left="-5" w:right="0"/>
        <w:rPr>
          <w:rFonts w:hint="eastAsia"/>
          <w:i w:val="0"/>
          <w:iCs/>
        </w:rPr>
      </w:pPr>
      <w:r>
        <w:rPr>
          <w:rFonts w:hint="eastAsia"/>
          <w:i w:val="0"/>
          <w:iCs/>
        </w:rPr>
        <w:t>现在，使用的不是单独的饼，也不是单独的酒，而是两者一起；这部分是为了我们属灵滋养的奥秘可以通过这样将整体分为部分更好地解释；部分是为了我们滋养的充足可以藉此宣告；即，我们不需要在基督之外寻找任何滋养。</w:t>
      </w:r>
    </w:p>
    <w:p w14:paraId="779DE94C">
      <w:pPr>
        <w:spacing w:after="568"/>
        <w:ind w:left="-5" w:right="0"/>
        <w:rPr>
          <w:rFonts w:hint="eastAsia"/>
          <w:i w:val="0"/>
          <w:iCs/>
        </w:rPr>
      </w:pPr>
    </w:p>
    <w:p w14:paraId="2AA12070">
      <w:pPr>
        <w:spacing w:after="568"/>
        <w:ind w:left="-5" w:right="0"/>
        <w:rPr>
          <w:rFonts w:hint="eastAsia"/>
          <w:i w:val="0"/>
          <w:iCs/>
        </w:rPr>
      </w:pPr>
      <w:r>
        <w:rPr>
          <w:rFonts w:hint="eastAsia"/>
          <w:i w:val="0"/>
          <w:iCs/>
        </w:rPr>
        <w:t>Reason 1. Because, just as we have the principle of grace and spiritual life in Christ, so also we ought to look for all progress and advancement in Christ, by faith.</w:t>
      </w:r>
    </w:p>
    <w:p w14:paraId="3AA97CD6">
      <w:pPr>
        <w:spacing w:after="568"/>
        <w:ind w:left="-5" w:right="0"/>
        <w:rPr>
          <w:rFonts w:hint="eastAsia"/>
          <w:i w:val="0"/>
          <w:iCs/>
        </w:rPr>
      </w:pPr>
      <w:r>
        <w:rPr>
          <w:rFonts w:hint="eastAsia"/>
          <w:i w:val="0"/>
          <w:iCs/>
        </w:rPr>
        <w:t>理由1. 因为，正如我们在基督里有恩典和属灵生命的原则，我们也应该通过信心在基督里寻求一切进步和发展。</w:t>
      </w:r>
    </w:p>
    <w:p w14:paraId="67E2DAAE">
      <w:pPr>
        <w:spacing w:after="568"/>
        <w:ind w:left="-5" w:right="0"/>
        <w:rPr>
          <w:rFonts w:hint="eastAsia"/>
          <w:i w:val="0"/>
          <w:iCs/>
        </w:rPr>
      </w:pPr>
    </w:p>
    <w:p w14:paraId="46C41132">
      <w:pPr>
        <w:spacing w:after="568"/>
        <w:ind w:left="-5" w:right="0"/>
        <w:rPr>
          <w:rFonts w:hint="eastAsia"/>
          <w:i w:val="0"/>
          <w:iCs/>
        </w:rPr>
      </w:pPr>
      <w:r>
        <w:rPr>
          <w:rFonts w:hint="eastAsia"/>
          <w:i w:val="0"/>
          <w:iCs/>
        </w:rPr>
        <w:t>And as the first is signified in Baptism, so this last is most fitly declared in the Lord's Supper. And it is this, properly, in which the Supper differs from Baptism. [183]</w:t>
      </w:r>
    </w:p>
    <w:p w14:paraId="1BA3D8E3">
      <w:pPr>
        <w:spacing w:after="568"/>
        <w:ind w:left="-5" w:right="0"/>
        <w:rPr>
          <w:rFonts w:hint="eastAsia"/>
          <w:i w:val="0"/>
          <w:iCs/>
        </w:rPr>
      </w:pPr>
      <w:r>
        <w:rPr>
          <w:rFonts w:hint="eastAsia"/>
          <w:i w:val="0"/>
          <w:iCs/>
        </w:rPr>
        <w:t>正如第一个在洗礼中被表示，这最后一个最适当地在主的晚餐中被宣告。而这，适当地，是晚餐与洗礼的区别所在。[183]</w:t>
      </w:r>
    </w:p>
    <w:p w14:paraId="7B2671BB">
      <w:pPr>
        <w:spacing w:after="568"/>
        <w:ind w:left="-5" w:right="0"/>
        <w:rPr>
          <w:rFonts w:hint="eastAsia"/>
          <w:i w:val="0"/>
          <w:iCs/>
        </w:rPr>
      </w:pPr>
    </w:p>
    <w:p w14:paraId="56A0BB8B">
      <w:pPr>
        <w:spacing w:after="568"/>
        <w:ind w:left="-5" w:right="0"/>
        <w:rPr>
          <w:rFonts w:hint="eastAsia"/>
          <w:i w:val="0"/>
          <w:iCs/>
        </w:rPr>
      </w:pPr>
      <w:r>
        <w:rPr>
          <w:rFonts w:hint="eastAsia"/>
          <w:i w:val="0"/>
          <w:iCs/>
        </w:rPr>
        <w:t>Reason 2. Because for our frequent Infirmities and falls, it was necessary for us to have some Sacrament for frequently renewing our confirmation, as indeed our faith stands in need of such renovation and corroboration.</w:t>
      </w:r>
    </w:p>
    <w:p w14:paraId="0F6207D0">
      <w:pPr>
        <w:spacing w:after="568"/>
        <w:ind w:left="-5" w:right="0"/>
        <w:rPr>
          <w:rFonts w:hint="eastAsia"/>
          <w:i w:val="0"/>
          <w:iCs/>
        </w:rPr>
      </w:pPr>
      <w:r>
        <w:rPr>
          <w:rFonts w:hint="eastAsia"/>
          <w:i w:val="0"/>
          <w:iCs/>
        </w:rPr>
        <w:t>理由2. 因为对于我们频繁的软弱和跌倒，我们需要一些圣礼来频繁更新我们的确认，因为确实我们的信心需要这样的更新和加强。</w:t>
      </w:r>
    </w:p>
    <w:p w14:paraId="695758B2">
      <w:pPr>
        <w:spacing w:after="568"/>
        <w:ind w:left="-5" w:right="0"/>
        <w:rPr>
          <w:rFonts w:hint="eastAsia"/>
          <w:i w:val="0"/>
          <w:iCs/>
        </w:rPr>
      </w:pPr>
    </w:p>
    <w:p w14:paraId="579E215B">
      <w:pPr>
        <w:spacing w:after="568"/>
        <w:ind w:left="-5" w:right="0"/>
        <w:rPr>
          <w:rFonts w:hint="eastAsia"/>
          <w:i w:val="0"/>
          <w:iCs/>
        </w:rPr>
      </w:pPr>
      <w:r>
        <w:rPr>
          <w:rFonts w:hint="eastAsia"/>
          <w:i w:val="0"/>
          <w:iCs/>
        </w:rPr>
        <w:t>But Baptism is not to be renewed, because it is enough once to be born again, just as it was enough once to be born.</w:t>
      </w:r>
    </w:p>
    <w:p w14:paraId="168AF89D">
      <w:pPr>
        <w:spacing w:after="568"/>
        <w:ind w:left="-5" w:right="0"/>
        <w:rPr>
          <w:rFonts w:hint="eastAsia"/>
          <w:i w:val="0"/>
          <w:iCs/>
        </w:rPr>
      </w:pPr>
      <w:r>
        <w:rPr>
          <w:rFonts w:hint="eastAsia"/>
          <w:i w:val="0"/>
          <w:iCs/>
        </w:rPr>
        <w:t>但洗礼不需要更新，因为重生一次就足够了，就像出生一次就足够了。</w:t>
      </w:r>
    </w:p>
    <w:p w14:paraId="7FB18DE0">
      <w:pPr>
        <w:spacing w:after="568"/>
        <w:ind w:left="-5" w:right="0"/>
        <w:rPr>
          <w:rFonts w:hint="eastAsia"/>
          <w:i w:val="0"/>
          <w:iCs/>
        </w:rPr>
      </w:pPr>
    </w:p>
    <w:p w14:paraId="0A400C2E">
      <w:pPr>
        <w:spacing w:after="568"/>
        <w:ind w:left="-5" w:right="0"/>
        <w:rPr>
          <w:rFonts w:hint="eastAsia"/>
          <w:i w:val="0"/>
          <w:iCs/>
        </w:rPr>
      </w:pPr>
      <w:r>
        <w:rPr>
          <w:rFonts w:hint="eastAsia"/>
          <w:i w:val="0"/>
          <w:iCs/>
        </w:rPr>
        <w:t>Most conveniently, therefore, the Supper was instituted, to be celebrated often by us, so that in faith and all grace we might grow more and more, and be confirmed and strengthened in it.</w:t>
      </w:r>
    </w:p>
    <w:p w14:paraId="7B29FD88">
      <w:pPr>
        <w:spacing w:after="568"/>
        <w:ind w:left="-5" w:right="0"/>
        <w:rPr>
          <w:rFonts w:hint="eastAsia"/>
          <w:i w:val="0"/>
          <w:iCs/>
        </w:rPr>
      </w:pPr>
      <w:r>
        <w:rPr>
          <w:rFonts w:hint="eastAsia"/>
          <w:i w:val="0"/>
          <w:iCs/>
        </w:rPr>
        <w:t>因此，最便利地，晚餐被设立，由我们常常庆祝，使我们在信心和所有恩典中可能越来越成长，并在其中得到确认和加强。</w:t>
      </w:r>
    </w:p>
    <w:p w14:paraId="1311C097">
      <w:pPr>
        <w:spacing w:after="568"/>
        <w:ind w:left="-5" w:right="0"/>
        <w:rPr>
          <w:rFonts w:hint="eastAsia"/>
          <w:i w:val="0"/>
          <w:iCs/>
        </w:rPr>
      </w:pPr>
    </w:p>
    <w:p w14:paraId="10EAEF1F">
      <w:pPr>
        <w:spacing w:after="568"/>
        <w:ind w:left="-5" w:right="0"/>
        <w:rPr>
          <w:rFonts w:hint="eastAsia"/>
          <w:i w:val="0"/>
          <w:iCs/>
        </w:rPr>
      </w:pPr>
      <w:r>
        <w:rPr>
          <w:rFonts w:hint="eastAsia"/>
          <w:i w:val="0"/>
          <w:iCs/>
        </w:rPr>
        <w:t>Reason 3. Because we receive from God all the increases of grace; so it is fitting that, by public profession, we acknowledge this to the glory of his name, and to stirring up our thankfulness to him, for which use the holy Supper most fitly serves us.</w:t>
      </w:r>
    </w:p>
    <w:p w14:paraId="6B3398EB">
      <w:pPr>
        <w:spacing w:after="568"/>
        <w:ind w:left="-5" w:right="0"/>
        <w:rPr>
          <w:rFonts w:hint="eastAsia"/>
          <w:i w:val="0"/>
          <w:iCs/>
        </w:rPr>
      </w:pPr>
      <w:r>
        <w:rPr>
          <w:rFonts w:hint="eastAsia"/>
          <w:i w:val="0"/>
          <w:iCs/>
        </w:rPr>
        <w:t>理由3. 因为我们从神接受所有恩典的增长；所以适合通过公开告白，我们承认这是为了祂名的荣耀，并激发我们对祂的感恩，为此用途，圣晚餐最适当地服务我们。</w:t>
      </w:r>
    </w:p>
    <w:p w14:paraId="48D8D790">
      <w:pPr>
        <w:spacing w:after="568"/>
        <w:ind w:left="-5" w:right="0"/>
        <w:rPr>
          <w:rFonts w:hint="eastAsia"/>
          <w:i w:val="0"/>
          <w:iCs/>
        </w:rPr>
      </w:pPr>
    </w:p>
    <w:p w14:paraId="5DC7595B">
      <w:pPr>
        <w:spacing w:after="568"/>
        <w:ind w:left="-5" w:right="0"/>
        <w:rPr>
          <w:rFonts w:hint="eastAsia"/>
          <w:i w:val="0"/>
          <w:iCs/>
        </w:rPr>
      </w:pPr>
      <w:r>
        <w:rPr>
          <w:rFonts w:hint="eastAsia"/>
          <w:i w:val="0"/>
          <w:iCs/>
        </w:rPr>
        <w:t>Reason 4. Because that communion which between the members of the Church, as they belong to the same family, and as they all eat of the same spiritual food at the same table that belongs to their own and same Master and Lord, cannot be more fitly declared than by such a sacred and solemn spiritual feast or banquet.</w:t>
      </w:r>
    </w:p>
    <w:p w14:paraId="5A3A2392">
      <w:pPr>
        <w:spacing w:after="568"/>
        <w:ind w:left="-5" w:right="0"/>
        <w:rPr>
          <w:rFonts w:hint="eastAsia"/>
          <w:i w:val="0"/>
          <w:iCs/>
        </w:rPr>
      </w:pPr>
      <w:r>
        <w:rPr>
          <w:rFonts w:hint="eastAsia"/>
          <w:i w:val="0"/>
          <w:iCs/>
        </w:rPr>
        <w:t>理由4. 因为教会成员之间的那种相交，因为他们属于同一个家庭，并且他们都在属于他们自己和同一位主人和主的同一张桌子上吃同样的属灵食物，不能比通过这样一个神圣和庄严的属灵筵席或宴会更适当地宣告。</w:t>
      </w:r>
    </w:p>
    <w:p w14:paraId="74D4B649">
      <w:pPr>
        <w:spacing w:after="568"/>
        <w:ind w:left="-5" w:right="0"/>
        <w:rPr>
          <w:rFonts w:hint="eastAsia"/>
          <w:i w:val="0"/>
          <w:iCs/>
        </w:rPr>
      </w:pPr>
    </w:p>
    <w:p w14:paraId="2DC96DA6">
      <w:pPr>
        <w:spacing w:after="568"/>
        <w:ind w:left="-5" w:right="0"/>
        <w:rPr>
          <w:rFonts w:hint="eastAsia"/>
          <w:i w:val="0"/>
          <w:iCs/>
        </w:rPr>
      </w:pPr>
      <w:r>
        <w:rPr>
          <w:rFonts w:hint="eastAsia"/>
          <w:i w:val="0"/>
          <w:iCs/>
        </w:rPr>
        <w:t>Use 1. Of Comfort: that we may be refreshed; because in this manner, both by Word and Sacrament or seal, we have this confirmed to us: that all that is necessary for our nourishment, growth, and advancement in grace, for attaining spiritual perfection, 279 is prepared for us in Christ, and is to be derived to us by him.</w:t>
      </w:r>
    </w:p>
    <w:p w14:paraId="61A49250">
      <w:pPr>
        <w:spacing w:after="568"/>
        <w:ind w:left="-5" w:right="0"/>
        <w:rPr>
          <w:rFonts w:hint="eastAsia"/>
          <w:i w:val="0"/>
          <w:iCs/>
        </w:rPr>
      </w:pPr>
      <w:r>
        <w:rPr>
          <w:rFonts w:hint="eastAsia"/>
          <w:i w:val="0"/>
          <w:iCs/>
        </w:rPr>
        <w:t>用途1. 安慰：使我们可以得到更新；因为以这种方式，通过圣道和圣礼或印记，我们得到向我们确认：我们所有滋养、成长和在恩典中进步所必需的，为了达到属灵完全，279都在基督里为我们预备好了，并要通过祂传递给我们。</w:t>
      </w:r>
    </w:p>
    <w:p w14:paraId="07A5D1F0">
      <w:pPr>
        <w:spacing w:after="568"/>
        <w:ind w:left="-5" w:right="0"/>
        <w:rPr>
          <w:rFonts w:hint="eastAsia"/>
          <w:i w:val="0"/>
          <w:iCs/>
        </w:rPr>
      </w:pPr>
    </w:p>
    <w:p w14:paraId="31AD438E">
      <w:pPr>
        <w:spacing w:after="568"/>
        <w:ind w:left="-5" w:right="0"/>
        <w:rPr>
          <w:rFonts w:hint="eastAsia"/>
          <w:i w:val="0"/>
          <w:iCs/>
        </w:rPr>
      </w:pPr>
      <w:r>
        <w:rPr>
          <w:rFonts w:hint="eastAsia"/>
          <w:i w:val="0"/>
          <w:iCs/>
        </w:rPr>
        <w:t>Use 2. Of Exhortation: that we may diligently bestow all care and industry, so that we may really and in operation attain this nourishment, growth, and advancement in grace, which is exhibited to us in the Sacrament, rightly used. [184]</w:t>
      </w:r>
    </w:p>
    <w:p w14:paraId="006CA025">
      <w:pPr>
        <w:spacing w:after="568"/>
        <w:ind w:left="-5" w:right="0"/>
        <w:rPr>
          <w:rFonts w:hint="eastAsia"/>
          <w:i w:val="0"/>
          <w:iCs/>
        </w:rPr>
      </w:pPr>
      <w:r>
        <w:rPr>
          <w:rFonts w:hint="eastAsia"/>
          <w:i w:val="0"/>
          <w:iCs/>
        </w:rPr>
        <w:t>用途2. 劝勉：我们要勤勉地投入所有的关心和努力，使我们可以真实地和在实际操作中获得这种滋养、成长和在恩典中的进步，它在正确使用的圣礼中向我们展示。[184]</w:t>
      </w:r>
    </w:p>
    <w:p w14:paraId="1D053043">
      <w:pPr>
        <w:spacing w:after="568"/>
        <w:ind w:left="-5" w:right="0"/>
        <w:rPr>
          <w:rFonts w:hint="eastAsia"/>
          <w:i w:val="0"/>
          <w:iCs/>
        </w:rPr>
      </w:pPr>
    </w:p>
    <w:p w14:paraId="52B6C11F">
      <w:pPr>
        <w:spacing w:after="568"/>
        <w:ind w:left="-5" w:right="0"/>
        <w:rPr>
          <w:rFonts w:hint="eastAsia"/>
          <w:i w:val="0"/>
          <w:iCs/>
        </w:rPr>
      </w:pPr>
      <w:r>
        <w:rPr>
          <w:rFonts w:hint="eastAsia"/>
          <w:i w:val="0"/>
          <w:iCs/>
        </w:rPr>
        <w:t>Doctrine 2. This nourishment which we receive in Christ, is by the working of faith.</w:t>
      </w:r>
    </w:p>
    <w:p w14:paraId="631CC037">
      <w:pPr>
        <w:spacing w:after="568"/>
        <w:ind w:left="-5" w:right="0"/>
        <w:rPr>
          <w:rFonts w:hint="eastAsia"/>
          <w:i w:val="0"/>
          <w:iCs/>
        </w:rPr>
      </w:pPr>
      <w:r>
        <w:rPr>
          <w:rFonts w:hint="eastAsia"/>
          <w:i w:val="0"/>
          <w:iCs/>
        </w:rPr>
        <w:t>教义2. 我们在基督里领受的这种滋养，是通过信心的工作。</w:t>
      </w:r>
    </w:p>
    <w:p w14:paraId="5E3EB771">
      <w:pPr>
        <w:spacing w:after="568"/>
        <w:ind w:left="-5" w:right="0"/>
        <w:rPr>
          <w:rFonts w:hint="eastAsia"/>
          <w:i w:val="0"/>
          <w:iCs/>
        </w:rPr>
      </w:pPr>
    </w:p>
    <w:p w14:paraId="50FD7496">
      <w:pPr>
        <w:spacing w:after="568"/>
        <w:ind w:left="-5" w:right="0"/>
        <w:rPr>
          <w:rFonts w:hint="eastAsia"/>
          <w:i w:val="0"/>
          <w:iCs/>
        </w:rPr>
      </w:pPr>
      <w:r>
        <w:rPr>
          <w:rFonts w:hint="eastAsia"/>
          <w:i w:val="0"/>
          <w:iCs/>
        </w:rPr>
        <w:t>This is hence gathered, in that we are said in the Text to have communion with the flesh and blood of Christ, which yet are not bodily present with us, but are only spiritually partaken of by faith, as is apparent in other passages.</w:t>
      </w:r>
    </w:p>
    <w:p w14:paraId="36C2BCBE">
      <w:pPr>
        <w:spacing w:after="568"/>
        <w:ind w:left="-5" w:right="0"/>
        <w:rPr>
          <w:rFonts w:hint="eastAsia"/>
          <w:i w:val="0"/>
          <w:iCs/>
        </w:rPr>
      </w:pPr>
      <w:r>
        <w:rPr>
          <w:rFonts w:hint="eastAsia"/>
          <w:i w:val="0"/>
          <w:iCs/>
        </w:rPr>
        <w:t>这是从这里推断出来的，因为在经文中我们被说成与基督的肉和血相交，然而它们在身体上并不与我们同在，而只是通过信心在属灵上被分享，如在其他经文中所明显的。</w:t>
      </w:r>
    </w:p>
    <w:p w14:paraId="16733DE9">
      <w:pPr>
        <w:spacing w:after="568"/>
        <w:ind w:left="-5" w:right="0"/>
        <w:rPr>
          <w:rFonts w:hint="eastAsia"/>
          <w:i w:val="0"/>
          <w:iCs/>
        </w:rPr>
      </w:pPr>
    </w:p>
    <w:p w14:paraId="3F618A6B">
      <w:pPr>
        <w:spacing w:after="568"/>
        <w:ind w:left="-5" w:right="0"/>
        <w:rPr>
          <w:rFonts w:hint="eastAsia"/>
          <w:i w:val="0"/>
          <w:iCs/>
        </w:rPr>
      </w:pPr>
      <w:r>
        <w:rPr>
          <w:rFonts w:hint="eastAsia"/>
          <w:i w:val="0"/>
          <w:iCs/>
        </w:rPr>
        <w:t>Reason 1. Because it is by faith that we have union with Christ.</w:t>
      </w:r>
    </w:p>
    <w:p w14:paraId="00004204">
      <w:pPr>
        <w:spacing w:after="568"/>
        <w:ind w:left="-5" w:right="0"/>
        <w:rPr>
          <w:rFonts w:hint="eastAsia"/>
          <w:i w:val="0"/>
          <w:iCs/>
        </w:rPr>
      </w:pPr>
      <w:r>
        <w:rPr>
          <w:rFonts w:hint="eastAsia"/>
          <w:i w:val="0"/>
          <w:iCs/>
        </w:rPr>
        <w:t>理由1. 因为正是通过信心我们与基督联合。</w:t>
      </w:r>
    </w:p>
    <w:p w14:paraId="20FB9184">
      <w:pPr>
        <w:spacing w:after="568"/>
        <w:ind w:left="-5" w:right="0"/>
        <w:rPr>
          <w:rFonts w:hint="eastAsia"/>
          <w:i w:val="0"/>
          <w:iCs/>
        </w:rPr>
      </w:pPr>
    </w:p>
    <w:p w14:paraId="7DE04CB8">
      <w:pPr>
        <w:spacing w:after="568"/>
        <w:ind w:left="-5" w:right="0"/>
        <w:rPr>
          <w:rFonts w:hint="eastAsia"/>
          <w:i w:val="0"/>
          <w:iCs/>
        </w:rPr>
      </w:pPr>
      <w:r>
        <w:rPr>
          <w:rFonts w:hint="eastAsia"/>
          <w:i w:val="0"/>
          <w:iCs/>
        </w:rPr>
        <w:t>Reason 2. Because by faith in Christ, we draw to ourselves and suckle as it were, all grace and spiritual life.</w:t>
      </w:r>
    </w:p>
    <w:p w14:paraId="43C3554B">
      <w:pPr>
        <w:spacing w:after="568"/>
        <w:ind w:left="-5" w:right="0"/>
        <w:rPr>
          <w:rFonts w:hint="eastAsia"/>
          <w:i w:val="0"/>
          <w:iCs/>
        </w:rPr>
      </w:pPr>
      <w:r>
        <w:rPr>
          <w:rFonts w:hint="eastAsia"/>
          <w:i w:val="0"/>
          <w:iCs/>
        </w:rPr>
        <w:t>理由2. 因为通过在基督里的信心，我们吸引到自己身上并如同吸吮，所有恩典和属灵生命。</w:t>
      </w:r>
    </w:p>
    <w:p w14:paraId="77184BD1">
      <w:pPr>
        <w:spacing w:after="568"/>
        <w:ind w:left="-5" w:right="0"/>
        <w:rPr>
          <w:rFonts w:hint="eastAsia"/>
          <w:i w:val="0"/>
          <w:iCs/>
        </w:rPr>
      </w:pPr>
    </w:p>
    <w:p w14:paraId="2044929D">
      <w:pPr>
        <w:spacing w:after="568"/>
        <w:ind w:left="-5" w:right="0"/>
        <w:rPr>
          <w:rFonts w:hint="eastAsia"/>
          <w:i w:val="0"/>
          <w:iCs/>
        </w:rPr>
      </w:pPr>
      <w:r>
        <w:rPr>
          <w:rFonts w:hint="eastAsia"/>
          <w:i w:val="0"/>
          <w:iCs/>
        </w:rPr>
        <w:t>Reason 3. Because as the principle of our spiritual life is faith, so our nourishment and growth in that same life depend on the further intention and extension of this faith.</w:t>
      </w:r>
    </w:p>
    <w:p w14:paraId="43925AAF">
      <w:pPr>
        <w:spacing w:after="568"/>
        <w:ind w:left="-5" w:right="0"/>
        <w:rPr>
          <w:rFonts w:hint="eastAsia"/>
          <w:i w:val="0"/>
          <w:iCs/>
        </w:rPr>
      </w:pPr>
      <w:r>
        <w:rPr>
          <w:rFonts w:hint="eastAsia"/>
          <w:i w:val="0"/>
          <w:iCs/>
        </w:rPr>
        <w:t>理由3. 因为正如我们属灵生命的原则是信心，我们在同一生命中的滋养和成长取决于这信心的进一步意向和扩展。</w:t>
      </w:r>
    </w:p>
    <w:p w14:paraId="1063B6FF">
      <w:pPr>
        <w:spacing w:after="568"/>
        <w:ind w:left="-5" w:right="0"/>
        <w:rPr>
          <w:rFonts w:hint="eastAsia"/>
          <w:i w:val="0"/>
          <w:iCs/>
        </w:rPr>
      </w:pPr>
    </w:p>
    <w:p w14:paraId="166D2638">
      <w:pPr>
        <w:spacing w:after="568"/>
        <w:ind w:left="-5" w:right="0"/>
        <w:rPr>
          <w:rFonts w:hint="eastAsia"/>
          <w:i w:val="0"/>
          <w:iCs/>
        </w:rPr>
      </w:pPr>
      <w:r>
        <w:rPr>
          <w:rFonts w:hint="eastAsia"/>
          <w:i w:val="0"/>
          <w:iCs/>
        </w:rPr>
        <w:t>For all spiritual endowments and riches are vigorous or grow cold as our faith is vigorous or grows cold.</w:t>
      </w:r>
    </w:p>
    <w:p w14:paraId="4BAE6F64">
      <w:pPr>
        <w:spacing w:after="568"/>
        <w:ind w:left="-5" w:right="0"/>
        <w:rPr>
          <w:rFonts w:hint="eastAsia"/>
          <w:i w:val="0"/>
          <w:iCs/>
        </w:rPr>
      </w:pPr>
      <w:r>
        <w:rPr>
          <w:rFonts w:hint="eastAsia"/>
          <w:i w:val="0"/>
          <w:iCs/>
        </w:rPr>
        <w:t>因为所有属灵的禀赋和财富都随着我们的信心活跃或冷淡而活跃或冷淡。</w:t>
      </w:r>
    </w:p>
    <w:p w14:paraId="36E258F9">
      <w:pPr>
        <w:spacing w:after="568"/>
        <w:ind w:left="-5" w:right="0"/>
        <w:rPr>
          <w:rFonts w:hint="eastAsia"/>
          <w:i w:val="0"/>
          <w:iCs/>
        </w:rPr>
      </w:pPr>
    </w:p>
    <w:p w14:paraId="01DCB1A4">
      <w:pPr>
        <w:spacing w:after="568"/>
        <w:ind w:left="-5" w:right="0"/>
        <w:rPr>
          <w:rFonts w:hint="eastAsia"/>
          <w:i w:val="0"/>
          <w:iCs/>
        </w:rPr>
      </w:pPr>
      <w:r>
        <w:rPr>
          <w:rFonts w:hint="eastAsia"/>
          <w:i w:val="0"/>
          <w:iCs/>
        </w:rPr>
        <w:t>Use 1. Of Refutation: against those who would have Christ given to us in the Sacrament only by the outward bodily work, and to be received only by the mouth, whether we have faith or not.</w:t>
      </w:r>
    </w:p>
    <w:p w14:paraId="757E1817">
      <w:pPr>
        <w:spacing w:after="568"/>
        <w:ind w:left="-5" w:right="0"/>
        <w:rPr>
          <w:rFonts w:hint="eastAsia"/>
          <w:i w:val="0"/>
          <w:iCs/>
        </w:rPr>
      </w:pPr>
      <w:r>
        <w:rPr>
          <w:rFonts w:hint="eastAsia"/>
          <w:i w:val="0"/>
          <w:iCs/>
        </w:rPr>
        <w:t>用途1. 驳斥：反对那些想要基督在圣礼中只通过外在身体的工作给予我们，并只通过口被接受，无论我们是否有信心的人。</w:t>
      </w:r>
    </w:p>
    <w:p w14:paraId="505D4D44">
      <w:pPr>
        <w:spacing w:after="568"/>
        <w:ind w:left="-5" w:right="0"/>
        <w:rPr>
          <w:rFonts w:hint="eastAsia"/>
          <w:i w:val="0"/>
          <w:iCs/>
        </w:rPr>
      </w:pPr>
    </w:p>
    <w:p w14:paraId="4FF82746">
      <w:pPr>
        <w:spacing w:after="568"/>
        <w:ind w:left="-5" w:right="0"/>
        <w:rPr>
          <w:rFonts w:hint="eastAsia"/>
          <w:i w:val="0"/>
          <w:iCs/>
        </w:rPr>
      </w:pPr>
      <w:r>
        <w:rPr>
          <w:rFonts w:hint="eastAsia"/>
          <w:i w:val="0"/>
          <w:iCs/>
        </w:rPr>
        <w:t>Use 2. Of Direction: that in the use of the Lord's Supper, we take great care to stir up our faith, because for nourishment and growth, not only are the habit and disposition of faith required, but also the actual exercise of it, in that all — even believers and the faithful — are not worthy receivers of this Supper unless they rouse up the faith they have, and exercise it as the exigency of that time and business require.</w:t>
      </w:r>
    </w:p>
    <w:p w14:paraId="225383D2">
      <w:pPr>
        <w:spacing w:after="568"/>
        <w:ind w:left="-5" w:right="0"/>
        <w:rPr>
          <w:rFonts w:hint="eastAsia"/>
          <w:i w:val="0"/>
          <w:iCs/>
        </w:rPr>
      </w:pPr>
      <w:r>
        <w:rPr>
          <w:rFonts w:hint="eastAsia"/>
          <w:i w:val="0"/>
          <w:iCs/>
        </w:rPr>
        <w:t>用途2. 指导：在主的晚餐的使用中，我们要非常小心地激发我们的信心，因为对于滋养和成长，不仅需要信心的习惯和倾向，还需要它的实际操练，因为所有人——甚至是信徒和忠信者——除非激发他们所有的信心，并按照那时间和事务的紧急性要求来操练它，否则不是这晚餐的配得接受者。</w:t>
      </w:r>
    </w:p>
    <w:p w14:paraId="23B2DE8B">
      <w:pPr>
        <w:spacing w:after="568"/>
        <w:ind w:left="-5" w:right="0"/>
        <w:rPr>
          <w:rFonts w:hint="eastAsia"/>
          <w:i w:val="0"/>
          <w:iCs/>
        </w:rPr>
      </w:pPr>
    </w:p>
    <w:p w14:paraId="5BF016B7">
      <w:pPr>
        <w:spacing w:after="568"/>
        <w:ind w:left="-5" w:right="0"/>
        <w:rPr>
          <w:rFonts w:hint="eastAsia"/>
          <w:i w:val="0"/>
          <w:iCs/>
        </w:rPr>
      </w:pPr>
      <w:r>
        <w:rPr>
          <w:rFonts w:hint="eastAsia"/>
          <w:i w:val="0"/>
          <w:iCs/>
        </w:rPr>
        <w:t>Doctrine 3. For this spiritual nourishment in the Supper, it is not required that the bread and wine be substantively changed into the body and blood of Christ; nor that Christ be bodily present in, with, and under the bread and wine; but [185] only that they be changed as to relation and application or use; and that Christ be spiritually present only to those who partake in faith.</w:t>
      </w:r>
    </w:p>
    <w:p w14:paraId="4933E065">
      <w:pPr>
        <w:spacing w:after="568"/>
        <w:ind w:left="-5" w:right="0"/>
        <w:rPr>
          <w:rFonts w:hint="eastAsia"/>
          <w:i w:val="0"/>
          <w:iCs/>
        </w:rPr>
      </w:pPr>
      <w:r>
        <w:rPr>
          <w:rFonts w:hint="eastAsia"/>
          <w:i w:val="0"/>
          <w:iCs/>
        </w:rPr>
        <w:t>教义3. 对于在晚餐中的这种属灵滋养，不要求饼和酒实质上变成基督的身体和血；也不要求基督在饼和酒中、与饼和酒同在、在饼和酒之下有身体上的同在；而[185]只要求它们在关系和应用或用途上发生变化；并且基督只在属灵上向那些以信心参与的人同在。</w:t>
      </w:r>
    </w:p>
    <w:p w14:paraId="10214D04">
      <w:pPr>
        <w:spacing w:after="568"/>
        <w:ind w:left="-5" w:right="0"/>
        <w:rPr>
          <w:rFonts w:hint="eastAsia"/>
          <w:i w:val="0"/>
          <w:iCs/>
        </w:rPr>
      </w:pPr>
    </w:p>
    <w:p w14:paraId="1405B58C">
      <w:pPr>
        <w:spacing w:after="568"/>
        <w:ind w:left="-5" w:right="0"/>
        <w:rPr>
          <w:rFonts w:hint="eastAsia"/>
          <w:i w:val="0"/>
          <w:iCs/>
        </w:rPr>
      </w:pPr>
      <w:r>
        <w:rPr>
          <w:rFonts w:hint="eastAsia"/>
          <w:i w:val="0"/>
          <w:iCs/>
        </w:rPr>
        <w:t>This is gathered hence: in that bread and wine are said to remain so here in the Supper; and our communion with Christ is said to be such as Idolaters have with their Idols, which stands in relation only.</w:t>
      </w:r>
    </w:p>
    <w:p w14:paraId="7E74C3BC">
      <w:pPr>
        <w:spacing w:after="568"/>
        <w:ind w:left="-5" w:right="0"/>
        <w:rPr>
          <w:rFonts w:hint="eastAsia"/>
          <w:i w:val="0"/>
          <w:iCs/>
        </w:rPr>
      </w:pPr>
      <w:r>
        <w:rPr>
          <w:rFonts w:hint="eastAsia"/>
          <w:i w:val="0"/>
          <w:iCs/>
        </w:rPr>
        <w:t>这是从这里推断出来的：饼和酒被说成在晚餐中保持如此；我们与基督的相交被说成如同拜偶像者与他们的偶像相交，这只存在于关系中。</w:t>
      </w:r>
    </w:p>
    <w:p w14:paraId="5544D57F">
      <w:pPr>
        <w:spacing w:after="568"/>
        <w:ind w:left="-5" w:right="0"/>
        <w:rPr>
          <w:rFonts w:hint="eastAsia"/>
          <w:i w:val="0"/>
          <w:iCs/>
        </w:rPr>
      </w:pPr>
    </w:p>
    <w:p w14:paraId="0FFE0598">
      <w:pPr>
        <w:spacing w:after="568"/>
        <w:ind w:left="-5" w:right="0"/>
        <w:rPr>
          <w:rFonts w:hint="eastAsia"/>
          <w:i w:val="0"/>
          <w:iCs/>
        </w:rPr>
      </w:pPr>
      <w:r>
        <w:rPr>
          <w:rFonts w:hint="eastAsia"/>
          <w:i w:val="0"/>
          <w:iCs/>
        </w:rPr>
        <w:t>Therefore the Transubstantiation of Papists, and the Consubstantiation of Lutherans conflict:</w:t>
      </w:r>
    </w:p>
    <w:p w14:paraId="1AB1CD47">
      <w:pPr>
        <w:spacing w:after="568"/>
        <w:ind w:left="-5" w:right="0"/>
        <w:rPr>
          <w:rFonts w:hint="eastAsia"/>
          <w:i w:val="0"/>
          <w:iCs/>
        </w:rPr>
      </w:pPr>
      <w:r>
        <w:rPr>
          <w:rFonts w:hint="eastAsia"/>
          <w:i w:val="0"/>
          <w:iCs/>
        </w:rPr>
        <w:t>因此，天主教徒的变质说和路德宗的同质说冲突：</w:t>
      </w:r>
    </w:p>
    <w:p w14:paraId="2971CAF1">
      <w:pPr>
        <w:spacing w:after="568"/>
        <w:ind w:left="-5" w:right="0"/>
        <w:rPr>
          <w:rFonts w:hint="eastAsia"/>
          <w:i w:val="0"/>
          <w:iCs/>
        </w:rPr>
      </w:pPr>
    </w:p>
    <w:p w14:paraId="20B9D6C3">
      <w:pPr>
        <w:spacing w:after="568"/>
        <w:ind w:left="-5" w:right="0"/>
        <w:rPr>
          <w:rFonts w:hint="eastAsia"/>
          <w:i w:val="0"/>
          <w:iCs/>
        </w:rPr>
      </w:pPr>
      <w:r>
        <w:rPr>
          <w:rFonts w:hint="eastAsia"/>
          <w:i w:val="0"/>
          <w:iCs/>
        </w:rPr>
        <w:t>Reason 1. With the nature of Sacraments in general, whose nature consists in a relative union or likeness, as has been explained — it is not in a bodily succession of the one in the other's place, or a substantive change of the one into the other; nor yet is it a bodily conjunction or presence of the one with, in, and under the other.</w:t>
      </w:r>
    </w:p>
    <w:p w14:paraId="77344FCB">
      <w:pPr>
        <w:spacing w:after="568"/>
        <w:ind w:left="-5" w:right="0"/>
        <w:rPr>
          <w:rFonts w:hint="eastAsia"/>
          <w:i w:val="0"/>
          <w:iCs/>
        </w:rPr>
      </w:pPr>
      <w:r>
        <w:rPr>
          <w:rFonts w:hint="eastAsia"/>
          <w:i w:val="0"/>
          <w:iCs/>
        </w:rPr>
        <w:t>理由1. 与圣礼的一般性质冲突，其性质在于相对的联合或相似，如已解释的——它不是一个在另一个位置上的身体继承，或一个变成另一个的实质变化；也不是一个与另一个同在、在另一个之中和在另一个之下的身体结合或存在。</w:t>
      </w:r>
    </w:p>
    <w:p w14:paraId="604266EC">
      <w:pPr>
        <w:spacing w:after="568"/>
        <w:ind w:left="-5" w:right="0"/>
        <w:rPr>
          <w:rFonts w:hint="eastAsia"/>
          <w:i w:val="0"/>
          <w:iCs/>
        </w:rPr>
      </w:pPr>
    </w:p>
    <w:p w14:paraId="51F6C5F0">
      <w:pPr>
        <w:spacing w:after="568"/>
        <w:ind w:left="-5" w:right="0"/>
        <w:rPr>
          <w:rFonts w:hint="eastAsia"/>
          <w:i w:val="0"/>
          <w:iCs/>
        </w:rPr>
      </w:pPr>
      <w:r>
        <w:rPr>
          <w:rFonts w:hint="eastAsia"/>
          <w:i w:val="0"/>
          <w:iCs/>
        </w:rPr>
        <w:t>Reason 2. With the analogy of this to the other Sacrament of Baptism, in which neither Transubstantiation nor Consubstantiation is made, nor dreamed of being made, analogous.</w:t>
      </w:r>
    </w:p>
    <w:p w14:paraId="1F9A886A">
      <w:pPr>
        <w:spacing w:after="568"/>
        <w:ind w:left="-5" w:right="0"/>
        <w:rPr>
          <w:rFonts w:hint="eastAsia"/>
          <w:i w:val="0"/>
          <w:iCs/>
        </w:rPr>
      </w:pPr>
      <w:r>
        <w:rPr>
          <w:rFonts w:hint="eastAsia"/>
          <w:i w:val="0"/>
          <w:iCs/>
        </w:rPr>
        <w:t>理由2. 与这与另一个圣礼洗礼的类比冲突，在洗礼中既没有变质也没有同质，也没有梦想类似的事情发生。</w:t>
      </w:r>
    </w:p>
    <w:p w14:paraId="54E16652">
      <w:pPr>
        <w:spacing w:after="568"/>
        <w:ind w:left="-5" w:right="0"/>
        <w:rPr>
          <w:rFonts w:hint="eastAsia"/>
          <w:i w:val="0"/>
          <w:iCs/>
        </w:rPr>
      </w:pPr>
    </w:p>
    <w:p w14:paraId="080A62CF">
      <w:pPr>
        <w:spacing w:after="568"/>
        <w:ind w:left="-5" w:right="0"/>
        <w:rPr>
          <w:rFonts w:hint="eastAsia"/>
          <w:i w:val="0"/>
          <w:iCs/>
        </w:rPr>
      </w:pPr>
      <w:r>
        <w:rPr>
          <w:rFonts w:hint="eastAsia"/>
          <w:i w:val="0"/>
          <w:iCs/>
        </w:rPr>
        <w:t>Reason 3. With all the Sacramental phrases or manners of speaking that are used through all the Scriptures.</w:t>
      </w:r>
    </w:p>
    <w:p w14:paraId="08FAE670">
      <w:pPr>
        <w:spacing w:after="568"/>
        <w:ind w:left="-5" w:right="0"/>
        <w:rPr>
          <w:rFonts w:hint="eastAsia"/>
          <w:i w:val="0"/>
          <w:iCs/>
        </w:rPr>
      </w:pPr>
      <w:r>
        <w:rPr>
          <w:rFonts w:hint="eastAsia"/>
          <w:i w:val="0"/>
          <w:iCs/>
        </w:rPr>
        <w:t>理由3. 与所有在整个圣经中使用的圣礼短语或说话方式冲突。</w:t>
      </w:r>
    </w:p>
    <w:p w14:paraId="7ED905B8">
      <w:pPr>
        <w:spacing w:after="568"/>
        <w:ind w:left="-5" w:right="0"/>
        <w:rPr>
          <w:rFonts w:hint="eastAsia"/>
          <w:i w:val="0"/>
          <w:iCs/>
        </w:rPr>
      </w:pPr>
    </w:p>
    <w:p w14:paraId="6A461837">
      <w:pPr>
        <w:spacing w:after="568"/>
        <w:ind w:left="-5" w:right="0"/>
        <w:rPr>
          <w:rFonts w:hint="eastAsia"/>
          <w:i w:val="0"/>
          <w:iCs/>
        </w:rPr>
      </w:pPr>
      <w:r>
        <w:rPr>
          <w:rFonts w:hint="eastAsia"/>
          <w:i w:val="0"/>
          <w:iCs/>
        </w:rPr>
        <w:t>Reason 4. With the human nature of Christ which, with its essential properties, can neither safely be everywhere at once, nor yet in so innumerable places at once, as the Supper of the Lord is usually to be given at one time.</w:t>
      </w:r>
    </w:p>
    <w:p w14:paraId="635FF45A">
      <w:pPr>
        <w:spacing w:after="568"/>
        <w:ind w:left="-5" w:right="0"/>
        <w:rPr>
          <w:rFonts w:hint="eastAsia"/>
          <w:i w:val="0"/>
          <w:iCs/>
        </w:rPr>
      </w:pPr>
      <w:r>
        <w:rPr>
          <w:rFonts w:hint="eastAsia"/>
          <w:i w:val="0"/>
          <w:iCs/>
        </w:rPr>
        <w:t>理由4. 与基督的人性冲突，基督的人性及其基本属性，既不能安全地同时在每个地方，也不能同时在如此无数的地方，如主的晚餐通常在一个时间给予。</w:t>
      </w:r>
    </w:p>
    <w:p w14:paraId="0A54025F">
      <w:pPr>
        <w:spacing w:after="568"/>
        <w:ind w:left="-5" w:right="0"/>
        <w:rPr>
          <w:rFonts w:hint="eastAsia"/>
          <w:i w:val="0"/>
          <w:iCs/>
        </w:rPr>
      </w:pPr>
    </w:p>
    <w:p w14:paraId="794CBB7A">
      <w:pPr>
        <w:spacing w:after="568"/>
        <w:ind w:left="-5" w:right="0"/>
        <w:rPr>
          <w:rFonts w:hint="eastAsia"/>
          <w:i w:val="0"/>
          <w:iCs/>
        </w:rPr>
      </w:pPr>
      <w:r>
        <w:rPr>
          <w:rFonts w:hint="eastAsia"/>
          <w:i w:val="0"/>
          <w:iCs/>
        </w:rPr>
        <w:t>Reason 5. With the state and condition of the glorified body of Christ, which does not allow for the flesh and blood of Christ to be divided or sundered, broken, devoured and chewed by the teeth, concocted and digested by the stomach, etc., or to be handled in any other such manner. [186]</w:t>
      </w:r>
    </w:p>
    <w:p w14:paraId="381FF334">
      <w:pPr>
        <w:spacing w:after="568"/>
        <w:ind w:left="-5" w:right="0"/>
        <w:rPr>
          <w:rFonts w:hint="eastAsia"/>
          <w:i w:val="0"/>
          <w:iCs/>
        </w:rPr>
      </w:pPr>
      <w:r>
        <w:rPr>
          <w:rFonts w:hint="eastAsia"/>
          <w:i w:val="0"/>
          <w:iCs/>
        </w:rPr>
        <w:t>理由5. 与基督荣耀的身体的状态和条件冲突，它不允许基督的肉和血被分割或分离、被折断、被牙齿吞食和咀嚼、被胃消化等，或以任何其他这样的方式被处理。[186]</w:t>
      </w:r>
    </w:p>
    <w:p w14:paraId="4985DDF9">
      <w:pPr>
        <w:spacing w:after="568"/>
        <w:ind w:left="-5" w:right="0"/>
        <w:rPr>
          <w:rFonts w:hint="eastAsia"/>
          <w:i w:val="0"/>
          <w:iCs/>
        </w:rPr>
      </w:pPr>
    </w:p>
    <w:p w14:paraId="573EE10F">
      <w:pPr>
        <w:spacing w:after="568"/>
        <w:ind w:left="-5" w:right="0"/>
        <w:rPr>
          <w:rFonts w:hint="eastAsia"/>
          <w:i w:val="0"/>
          <w:iCs/>
        </w:rPr>
      </w:pPr>
      <w:r>
        <w:rPr>
          <w:rFonts w:hint="eastAsia"/>
          <w:i w:val="0"/>
          <w:iCs/>
        </w:rPr>
        <w:t>Reason 6. With the revealed will of God, by which it is certain that Christ remains bodily in the Heavens, and shall do so until he comes again to judge the quick and the dead.</w:t>
      </w:r>
    </w:p>
    <w:p w14:paraId="2B36CCCF">
      <w:pPr>
        <w:spacing w:after="568"/>
        <w:ind w:left="-5" w:right="0"/>
        <w:rPr>
          <w:rFonts w:hint="eastAsia"/>
          <w:i w:val="0"/>
          <w:iCs/>
        </w:rPr>
      </w:pPr>
      <w:r>
        <w:rPr>
          <w:rFonts w:hint="eastAsia"/>
          <w:i w:val="0"/>
          <w:iCs/>
        </w:rPr>
        <w:t>理由6. 与神启示的旨意冲突，根据这旨意，基督确实在身体上仍在天上，并且将如此直到祂再来审判活人和死人。</w:t>
      </w:r>
    </w:p>
    <w:p w14:paraId="1D18AAD2">
      <w:pPr>
        <w:spacing w:after="568"/>
        <w:ind w:left="-5" w:right="0"/>
        <w:rPr>
          <w:rFonts w:hint="eastAsia"/>
          <w:i w:val="0"/>
          <w:iCs/>
        </w:rPr>
      </w:pPr>
    </w:p>
    <w:p w14:paraId="412F69F2">
      <w:pPr>
        <w:spacing w:after="568"/>
        <w:ind w:left="-5" w:right="0"/>
        <w:rPr>
          <w:rFonts w:hint="eastAsia"/>
          <w:i w:val="0"/>
          <w:iCs/>
        </w:rPr>
      </w:pPr>
      <w:r>
        <w:rPr>
          <w:rFonts w:hint="eastAsia"/>
          <w:i w:val="0"/>
          <w:iCs/>
        </w:rPr>
        <w:t>Use 1. Of Refutation: against the errors and mad outcries of those who defend such monstrous Doctrines without any shame, as they were at first hatched and received without any ground.</w:t>
      </w:r>
    </w:p>
    <w:p w14:paraId="68EA9C54">
      <w:pPr>
        <w:spacing w:after="568"/>
        <w:ind w:left="-5" w:right="0"/>
        <w:rPr>
          <w:rFonts w:hint="eastAsia"/>
          <w:i w:val="0"/>
          <w:iCs/>
        </w:rPr>
      </w:pPr>
      <w:r>
        <w:rPr>
          <w:rFonts w:hint="eastAsia"/>
          <w:i w:val="0"/>
          <w:iCs/>
        </w:rPr>
        <w:t>用途1. 驳斥：反对那些无耻地捍卫如此怪诞教义的人的错误和疯狂呼喊，因为它们最初是在没有任何根据的情况下孵化和接受的。</w:t>
      </w:r>
    </w:p>
    <w:p w14:paraId="1CFEE4D1">
      <w:pPr>
        <w:spacing w:after="568"/>
        <w:ind w:left="-5" w:right="0"/>
        <w:rPr>
          <w:rFonts w:hint="eastAsia"/>
          <w:i w:val="0"/>
          <w:iCs/>
        </w:rPr>
      </w:pPr>
    </w:p>
    <w:p w14:paraId="62B5DF88">
      <w:pPr>
        <w:spacing w:after="568"/>
        <w:ind w:left="-5" w:right="0"/>
        <w:rPr>
          <w:rFonts w:hint="eastAsia"/>
          <w:i w:val="0"/>
          <w:iCs/>
        </w:rPr>
      </w:pPr>
      <w:r>
        <w:rPr>
          <w:rFonts w:hint="eastAsia"/>
          <w:i w:val="0"/>
          <w:iCs/>
        </w:rPr>
        <w:t>Use 2. Of Direction: that in the use of this Supper, we admit no gross and carnal thoughts into our minds, as if the spiritual eating of and feeding upon Christ daily in the Word preached, were not altogether 280 the same substance as that in the Sacrament.</w:t>
      </w:r>
    </w:p>
    <w:p w14:paraId="5E7AEC0E">
      <w:pPr>
        <w:spacing w:after="568"/>
        <w:ind w:left="-5" w:right="0"/>
        <w:rPr>
          <w:rFonts w:hint="eastAsia"/>
          <w:i w:val="0"/>
          <w:iCs/>
        </w:rPr>
      </w:pPr>
      <w:r>
        <w:rPr>
          <w:rFonts w:hint="eastAsia"/>
          <w:i w:val="0"/>
          <w:iCs/>
        </w:rPr>
        <w:t>用途2. 指导：在这晚餐的使用中，我们不要让粗糙和肉体的想法进入我们的心思，好像在所宣讲的圣道中每日属灵地吃和喂养基督，与在圣礼中的280不完全是同一实质。</w:t>
      </w:r>
    </w:p>
    <w:p w14:paraId="0C248C8F">
      <w:pPr>
        <w:spacing w:after="568"/>
        <w:ind w:left="-5" w:right="0"/>
        <w:rPr>
          <w:rFonts w:hint="eastAsia"/>
          <w:i w:val="0"/>
          <w:iCs/>
        </w:rPr>
      </w:pPr>
    </w:p>
    <w:p w14:paraId="246EF659">
      <w:pPr>
        <w:spacing w:after="568"/>
        <w:ind w:left="-5" w:right="0"/>
        <w:rPr>
          <w:rFonts w:hint="eastAsia"/>
          <w:i w:val="0"/>
          <w:iCs/>
        </w:rPr>
      </w:pPr>
      <w:r>
        <w:rPr>
          <w:rFonts w:hint="eastAsia"/>
          <w:i w:val="0"/>
          <w:iCs/>
        </w:rPr>
        <w:t>For they differ only in this: that the Sacramental eating differs only in the manner, or external 281 adjunct of sealing, or obsignative exhibition or ratification, from the others that are merely spiritual, and without this outward obsignation in the Word preached — though it often has the inward and substantive obsignation by the Spirit, for which reason only was the other instituted.</w:t>
      </w:r>
    </w:p>
    <w:p w14:paraId="0EFD37E3">
      <w:pPr>
        <w:spacing w:after="568"/>
        <w:ind w:left="-5" w:right="0"/>
        <w:rPr>
          <w:rFonts w:hint="eastAsia"/>
          <w:i w:val="0"/>
          <w:iCs/>
        </w:rPr>
      </w:pPr>
      <w:r>
        <w:rPr>
          <w:rFonts w:hint="eastAsia"/>
          <w:i w:val="0"/>
          <w:iCs/>
        </w:rPr>
        <w:t>因为它们只在这点上不同：圣礼的吃只在方式上，或外在的281加上盖印，或表示性展示或批准上，与那些仅仅是属灵的，并且在所宣讲的圣道中没有这种外在表示的不同——虽然它常常有圣灵的内在和实质性盖印，仅因此原因其他的才被设立。</w:t>
      </w:r>
    </w:p>
    <w:p w14:paraId="10106B76">
      <w:pPr>
        <w:spacing w:after="568"/>
        <w:ind w:left="-5" w:right="0"/>
        <w:rPr>
          <w:rFonts w:hint="eastAsia"/>
          <w:i w:val="0"/>
          <w:iCs/>
        </w:rPr>
      </w:pPr>
    </w:p>
    <w:p w14:paraId="7E8DA897">
      <w:pPr>
        <w:spacing w:after="568"/>
        <w:ind w:left="-5" w:right="0"/>
        <w:rPr>
          <w:rFonts w:hint="eastAsia"/>
          <w:i w:val="0"/>
          <w:iCs/>
        </w:rPr>
      </w:pPr>
      <w:r>
        <w:rPr>
          <w:rFonts w:hint="eastAsia"/>
          <w:i w:val="0"/>
          <w:iCs/>
        </w:rPr>
        <w:t>Doctrine 4. The only ground of this operative presence of Christ in the Sacrament is that blessing by which we bless, consecrate, or set apart the bread and wine for such a holy use according to Christ's appointment, who can only be present with his own Ordinance by his Spirit and operation, according to his promise, when it is used as appointed.</w:t>
      </w:r>
    </w:p>
    <w:p w14:paraId="7B67884F">
      <w:pPr>
        <w:spacing w:after="568"/>
        <w:ind w:left="-5" w:right="0"/>
        <w:rPr>
          <w:rFonts w:hint="eastAsia"/>
          <w:i w:val="0"/>
          <w:iCs/>
        </w:rPr>
      </w:pPr>
      <w:r>
        <w:rPr>
          <w:rFonts w:hint="eastAsia"/>
          <w:i w:val="0"/>
          <w:iCs/>
        </w:rPr>
        <w:t>教义4. 基督在圣礼中这种有效同在的唯一根据是那祝福，藉此我们祝福、奉献或分别饼和酒为如此神圣的用途，根据基督的指定，祂只能通过祂的灵和运作，根据祂的应许，在其按指定使用时，与祂自己的规条同在。</w:t>
      </w:r>
    </w:p>
    <w:p w14:paraId="46A1F919">
      <w:pPr>
        <w:spacing w:after="568"/>
        <w:ind w:left="-5" w:right="0"/>
        <w:rPr>
          <w:rFonts w:hint="eastAsia"/>
          <w:i w:val="0"/>
          <w:iCs/>
        </w:rPr>
      </w:pPr>
    </w:p>
    <w:p w14:paraId="3E65712F">
      <w:pPr>
        <w:spacing w:after="568"/>
        <w:ind w:left="-5" w:right="0"/>
        <w:rPr>
          <w:rFonts w:hint="eastAsia"/>
          <w:i w:val="0"/>
          <w:iCs/>
        </w:rPr>
      </w:pPr>
      <w:r>
        <w:rPr>
          <w:rFonts w:hint="eastAsia"/>
          <w:i w:val="0"/>
          <w:iCs/>
        </w:rPr>
        <w:t>This is taught in the Text, The cup of blessing which we bless, etc.</w:t>
      </w:r>
    </w:p>
    <w:p w14:paraId="1395AADA">
      <w:pPr>
        <w:spacing w:after="568"/>
        <w:ind w:left="-5" w:right="0"/>
        <w:rPr>
          <w:rFonts w:hint="eastAsia"/>
          <w:i w:val="0"/>
          <w:iCs/>
        </w:rPr>
      </w:pPr>
      <w:r>
        <w:rPr>
          <w:rFonts w:hint="eastAsia"/>
          <w:i w:val="0"/>
          <w:iCs/>
        </w:rPr>
        <w:t>这在经文中被教导，我们所祝福的杯，等等。</w:t>
      </w:r>
    </w:p>
    <w:p w14:paraId="577A1050">
      <w:pPr>
        <w:spacing w:after="568"/>
        <w:ind w:left="-5" w:right="0"/>
        <w:rPr>
          <w:rFonts w:hint="eastAsia"/>
          <w:i w:val="0"/>
          <w:iCs/>
        </w:rPr>
      </w:pPr>
    </w:p>
    <w:p w14:paraId="1D62BA17">
      <w:pPr>
        <w:spacing w:after="568"/>
        <w:ind w:left="-5" w:right="0"/>
        <w:rPr>
          <w:rFonts w:hint="eastAsia"/>
          <w:i w:val="0"/>
          <w:iCs/>
        </w:rPr>
      </w:pPr>
      <w:r>
        <w:rPr>
          <w:rFonts w:hint="eastAsia"/>
          <w:i w:val="0"/>
          <w:iCs/>
        </w:rPr>
        <w:t>This blessing contains in itself 1. The Institution recited and explained in celebration of the Supper as the ground of the whole action, and of the benefit and blessing that follows it.</w:t>
      </w:r>
    </w:p>
    <w:p w14:paraId="31297D5B">
      <w:pPr>
        <w:spacing w:after="568"/>
        <w:ind w:left="-5" w:right="0"/>
        <w:rPr>
          <w:rFonts w:hint="eastAsia"/>
          <w:i w:val="0"/>
          <w:iCs/>
        </w:rPr>
      </w:pPr>
      <w:r>
        <w:rPr>
          <w:rFonts w:hint="eastAsia"/>
          <w:i w:val="0"/>
          <w:iCs/>
        </w:rPr>
        <w:t>这祝福本身包含1. 在庆祝晚餐中重述和解释的设立，作为整个行动的根据，以及随之而来的益处和祝福的根据。</w:t>
      </w:r>
    </w:p>
    <w:p w14:paraId="06999D0A">
      <w:pPr>
        <w:spacing w:after="568"/>
        <w:ind w:left="-5" w:right="0"/>
        <w:rPr>
          <w:rFonts w:hint="eastAsia"/>
          <w:i w:val="0"/>
          <w:iCs/>
        </w:rPr>
      </w:pPr>
    </w:p>
    <w:p w14:paraId="5D23C1D8">
      <w:pPr>
        <w:spacing w:after="568"/>
        <w:ind w:left="-5" w:right="0"/>
        <w:rPr>
          <w:rFonts w:hint="eastAsia"/>
          <w:i w:val="0"/>
          <w:iCs/>
        </w:rPr>
      </w:pPr>
      <w:r>
        <w:rPr>
          <w:rFonts w:hint="eastAsia"/>
          <w:i w:val="0"/>
          <w:iCs/>
        </w:rPr>
        <w:t>2. A thanksgiving for Christ and for his appointment, to the Father, through Christ, and [187] by the Spirit, so that in this Ordinance we are more and more made partakers of Christ and of his benefits.</w:t>
      </w:r>
    </w:p>
    <w:p w14:paraId="7BE4FB8F">
      <w:pPr>
        <w:spacing w:after="568"/>
        <w:ind w:left="-5" w:right="0"/>
        <w:rPr>
          <w:rFonts w:hint="eastAsia"/>
          <w:i w:val="0"/>
          <w:iCs/>
        </w:rPr>
      </w:pPr>
      <w:r>
        <w:rPr>
          <w:rFonts w:hint="eastAsia"/>
          <w:i w:val="0"/>
          <w:iCs/>
        </w:rPr>
        <w:t>2. 为基督和祂的指定而向父，藉着基督，并[187]通过圣灵感恩，使我们在这规条中越来越多地成为基督和祂益处的分享者。</w:t>
      </w:r>
    </w:p>
    <w:p w14:paraId="47AE2340">
      <w:pPr>
        <w:spacing w:after="568"/>
        <w:ind w:left="-5" w:right="0"/>
        <w:rPr>
          <w:rFonts w:hint="eastAsia"/>
          <w:i w:val="0"/>
          <w:iCs/>
        </w:rPr>
      </w:pPr>
    </w:p>
    <w:p w14:paraId="09FAB61B">
      <w:pPr>
        <w:spacing w:after="568"/>
        <w:ind w:left="-5" w:right="0"/>
        <w:rPr>
          <w:rFonts w:hint="eastAsia"/>
          <w:i w:val="0"/>
          <w:iCs/>
        </w:rPr>
      </w:pPr>
      <w:r>
        <w:rPr>
          <w:rFonts w:hint="eastAsia"/>
          <w:i w:val="0"/>
          <w:iCs/>
        </w:rPr>
        <w:t>3. A petition whereby the grace of God is sought for directing and keeping us in the right use of it, and making this Ordinance powerful unto all the ends for which it was appointed by him.</w:t>
      </w:r>
    </w:p>
    <w:p w14:paraId="454F4568">
      <w:pPr>
        <w:spacing w:after="568"/>
        <w:ind w:left="-5" w:right="0"/>
        <w:rPr>
          <w:rFonts w:hint="eastAsia"/>
          <w:i w:val="0"/>
          <w:iCs/>
        </w:rPr>
      </w:pPr>
      <w:r>
        <w:rPr>
          <w:rFonts w:hint="eastAsia"/>
          <w:i w:val="0"/>
          <w:iCs/>
        </w:rPr>
        <w:t>3. 一个祈求，藉此寻求神的恩典来指导和保守我们正确地使用它，并使这规条对祂所指定的所有目的有能力。</w:t>
      </w:r>
    </w:p>
    <w:p w14:paraId="2574D9E1">
      <w:pPr>
        <w:spacing w:after="568"/>
        <w:ind w:left="-5" w:right="0"/>
        <w:rPr>
          <w:rFonts w:hint="eastAsia"/>
          <w:i w:val="0"/>
          <w:iCs/>
        </w:rPr>
      </w:pPr>
    </w:p>
    <w:p w14:paraId="1FB3B124">
      <w:pPr>
        <w:spacing w:after="568"/>
        <w:ind w:left="-5" w:right="0"/>
        <w:rPr>
          <w:rFonts w:hint="eastAsia"/>
          <w:i w:val="0"/>
          <w:iCs/>
        </w:rPr>
      </w:pPr>
      <w:r>
        <w:rPr>
          <w:rFonts w:hint="eastAsia"/>
          <w:i w:val="0"/>
          <w:iCs/>
        </w:rPr>
        <w:t>And this is properly the consecrating of the signs, or outward elements.</w:t>
      </w:r>
    </w:p>
    <w:p w14:paraId="1E8DED74">
      <w:pPr>
        <w:spacing w:after="568"/>
        <w:ind w:left="-5" w:right="0"/>
        <w:rPr>
          <w:rFonts w:hint="eastAsia"/>
          <w:i w:val="0"/>
          <w:iCs/>
        </w:rPr>
      </w:pPr>
      <w:r>
        <w:rPr>
          <w:rFonts w:hint="eastAsia"/>
          <w:i w:val="0"/>
          <w:iCs/>
        </w:rPr>
        <w:t>这正是记号或外在元素的奉献。</w:t>
      </w:r>
    </w:p>
    <w:p w14:paraId="081638C7">
      <w:pPr>
        <w:spacing w:after="568"/>
        <w:ind w:left="-5" w:right="0"/>
        <w:rPr>
          <w:rFonts w:hint="eastAsia"/>
          <w:i w:val="0"/>
          <w:iCs/>
        </w:rPr>
      </w:pPr>
    </w:p>
    <w:p w14:paraId="395F8E55">
      <w:pPr>
        <w:spacing w:after="568"/>
        <w:ind w:left="-5" w:right="0"/>
        <w:rPr>
          <w:rFonts w:hint="eastAsia"/>
          <w:i w:val="0"/>
          <w:iCs/>
        </w:rPr>
      </w:pPr>
      <w:r>
        <w:rPr>
          <w:rFonts w:hint="eastAsia"/>
          <w:i w:val="0"/>
          <w:iCs/>
        </w:rPr>
        <w:t>Reason 1. Because by this blessing, bodily things are separated from a common use, and are set apart to a holy use, and so they are consecrated and sanctified.</w:t>
      </w:r>
    </w:p>
    <w:p w14:paraId="1EF8CD0E">
      <w:pPr>
        <w:spacing w:after="568"/>
        <w:ind w:left="-5" w:right="0"/>
        <w:rPr>
          <w:rFonts w:hint="eastAsia"/>
          <w:i w:val="0"/>
          <w:iCs/>
        </w:rPr>
      </w:pPr>
      <w:r>
        <w:rPr>
          <w:rFonts w:hint="eastAsia"/>
          <w:i w:val="0"/>
          <w:iCs/>
        </w:rPr>
        <w:t>理由1. 因为通过这祝福，身体的事物从普通用途中分离出来，被分别为圣洁的用途，因此它们被奉献和圣化。</w:t>
      </w:r>
    </w:p>
    <w:p w14:paraId="435D9A1A">
      <w:pPr>
        <w:spacing w:after="568"/>
        <w:ind w:left="-5" w:right="0"/>
        <w:rPr>
          <w:rFonts w:hint="eastAsia"/>
          <w:i w:val="0"/>
          <w:iCs/>
        </w:rPr>
      </w:pPr>
      <w:r>
        <w:rPr>
          <w:rFonts w:hint="eastAsia"/>
          <w:i w:val="0"/>
          <w:iCs/>
        </w:rPr>
        <w:t>Reason 2. Because by these acts, both the will of God by his institution, and our will or consent in this business, sanctified by our prayers, come together as one, for procuring spiritual power and operation in the forms or use of these signs.</w:t>
      </w:r>
    </w:p>
    <w:p w14:paraId="1CB6AF7D">
      <w:pPr>
        <w:spacing w:after="568"/>
        <w:ind w:left="-5" w:right="0"/>
        <w:rPr>
          <w:rFonts w:hint="eastAsia"/>
          <w:i w:val="0"/>
          <w:iCs/>
        </w:rPr>
      </w:pPr>
      <w:r>
        <w:rPr>
          <w:rFonts w:hint="eastAsia"/>
          <w:i w:val="0"/>
          <w:iCs/>
        </w:rPr>
        <w:t>理由2. 因为通过这些行为，神通过祂的设立的旨意，和我们在这事上的意志或同意，通过我们的祷告被圣化，作为一体来到一起，为在这些记号的形式或使用中获得属灵能力和运作。</w:t>
      </w:r>
    </w:p>
    <w:p w14:paraId="74D31B73">
      <w:pPr>
        <w:spacing w:after="568"/>
        <w:ind w:left="-5" w:right="0"/>
        <w:rPr>
          <w:rFonts w:hint="eastAsia"/>
          <w:i w:val="0"/>
          <w:iCs/>
        </w:rPr>
      </w:pPr>
    </w:p>
    <w:p w14:paraId="13D3DFCB">
      <w:pPr>
        <w:spacing w:after="568"/>
        <w:ind w:left="-5" w:right="0"/>
        <w:rPr>
          <w:rFonts w:hint="eastAsia"/>
          <w:i w:val="0"/>
          <w:iCs/>
        </w:rPr>
      </w:pPr>
      <w:r>
        <w:rPr>
          <w:rFonts w:hint="eastAsia"/>
          <w:i w:val="0"/>
          <w:iCs/>
        </w:rPr>
        <w:t>Reason 3. Because Christ himself did this and commanded that we should do the same, so that by doing so, we may look for the spiritual blessing from him.</w:t>
      </w:r>
    </w:p>
    <w:p w14:paraId="3730E48A">
      <w:pPr>
        <w:spacing w:after="568"/>
        <w:ind w:left="-5" w:right="0"/>
        <w:rPr>
          <w:rFonts w:hint="eastAsia"/>
          <w:i w:val="0"/>
          <w:iCs/>
        </w:rPr>
      </w:pPr>
      <w:r>
        <w:rPr>
          <w:rFonts w:hint="eastAsia"/>
          <w:i w:val="0"/>
          <w:iCs/>
        </w:rPr>
        <w:t>理由3. 因为基督自己做了这事并命令我们应该做同样的事，使通过这样做，我们可以从祂那里寻求属灵的祝福。</w:t>
      </w:r>
    </w:p>
    <w:p w14:paraId="597C86C1">
      <w:pPr>
        <w:spacing w:after="568"/>
        <w:ind w:left="0" w:leftChars="0" w:right="0" w:firstLine="0" w:firstLineChars="0"/>
        <w:rPr>
          <w:rFonts w:hint="eastAsia"/>
          <w:i w:val="0"/>
          <w:iCs/>
        </w:rPr>
      </w:pPr>
    </w:p>
    <w:p w14:paraId="2C71A2FB">
      <w:pPr>
        <w:spacing w:after="568"/>
        <w:ind w:left="-5" w:right="0"/>
        <w:rPr>
          <w:rFonts w:hint="eastAsia"/>
          <w:i w:val="0"/>
          <w:iCs/>
        </w:rPr>
      </w:pPr>
      <w:r>
        <w:rPr>
          <w:rFonts w:hint="eastAsia"/>
          <w:i w:val="0"/>
          <w:iCs/>
        </w:rPr>
        <w:t>Use 1. Of Refutation: against those kinds of enchantments or sorceries that the Papists have put in place of this blessing or consecration.</w:t>
      </w:r>
    </w:p>
    <w:p w14:paraId="02EE1BEE">
      <w:pPr>
        <w:spacing w:after="568"/>
        <w:ind w:left="-5" w:right="0"/>
        <w:rPr>
          <w:rFonts w:hint="eastAsia"/>
          <w:i w:val="0"/>
          <w:iCs/>
        </w:rPr>
      </w:pPr>
      <w:r>
        <w:rPr>
          <w:rFonts w:hint="eastAsia"/>
          <w:i w:val="0"/>
          <w:iCs/>
        </w:rPr>
        <w:t>用途1. 驳斥：反对那些天主教徒用来取代这祝福或奉献的各种魔法或巫术。</w:t>
      </w:r>
    </w:p>
    <w:p w14:paraId="62C551BB">
      <w:pPr>
        <w:spacing w:after="568"/>
        <w:ind w:left="0" w:leftChars="0" w:right="0" w:firstLine="0" w:firstLineChars="0"/>
        <w:rPr>
          <w:rFonts w:hint="eastAsia"/>
          <w:i w:val="0"/>
          <w:iCs/>
        </w:rPr>
      </w:pPr>
    </w:p>
    <w:p w14:paraId="71ACB3BA">
      <w:pPr>
        <w:spacing w:after="568"/>
        <w:ind w:left="-5" w:right="0"/>
        <w:rPr>
          <w:rFonts w:hint="eastAsia"/>
          <w:i w:val="0"/>
          <w:iCs/>
        </w:rPr>
      </w:pPr>
      <w:r>
        <w:rPr>
          <w:rFonts w:hint="eastAsia"/>
          <w:i w:val="0"/>
          <w:iCs/>
        </w:rPr>
        <w:t>Use 2. Of Direction: that in the celebration of this Supper, we may always have Christ's institution before our eyes with thanksgiving, and seeking grace or favour, so that we may approve ourselves in the right use of it; because from these come all the blessing and power of the Sacrament.</w:t>
      </w:r>
    </w:p>
    <w:p w14:paraId="24C5E3AC">
      <w:pPr>
        <w:spacing w:after="568"/>
        <w:ind w:left="-5" w:right="0"/>
        <w:rPr>
          <w:rFonts w:hint="eastAsia"/>
          <w:i w:val="0"/>
          <w:iCs/>
        </w:rPr>
      </w:pPr>
      <w:r>
        <w:rPr>
          <w:rFonts w:hint="eastAsia"/>
          <w:i w:val="0"/>
          <w:iCs/>
        </w:rPr>
        <w:t>用途2. 指导：在庆祝这晚餐时，我们可能总是怀着感恩将基督的设立摆在我们眼前，并寻求恩典或恩惠，使我们可以在其正确使用中证明自己；因为所有圣礼的祝福和能力都来自这些。</w:t>
      </w:r>
    </w:p>
    <w:p w14:paraId="4A2015FF">
      <w:pPr>
        <w:spacing w:after="568"/>
        <w:ind w:left="-5" w:right="0"/>
        <w:rPr>
          <w:i w:val="0"/>
          <w:iCs/>
        </w:rPr>
      </w:pPr>
      <w:r>
        <w:rPr>
          <w:i w:val="0"/>
          <w:iCs/>
        </w:rPr>
        <w:t>[188]</w:t>
      </w:r>
    </w:p>
    <w:p w14:paraId="276A7307">
      <w:pPr>
        <w:spacing w:after="568"/>
        <w:ind w:left="-5" w:right="0"/>
        <w:rPr>
          <w:i w:val="0"/>
          <w:iCs/>
        </w:rPr>
      </w:pPr>
    </w:p>
    <w:p w14:paraId="388C37EB">
      <w:pPr>
        <w:spacing w:after="568"/>
        <w:ind w:left="-5" w:right="0"/>
        <w:rPr>
          <w:i w:val="0"/>
          <w:iCs/>
        </w:rPr>
      </w:pPr>
    </w:p>
    <w:p w14:paraId="630F2D3A">
      <w:pPr>
        <w:pStyle w:val="3"/>
        <w:bidi w:val="0"/>
        <w:rPr>
          <w:rFonts w:hint="eastAsia"/>
        </w:rPr>
      </w:pPr>
      <w:r>
        <w:rPr>
          <w:rFonts w:hint="eastAsia"/>
        </w:rPr>
        <w:t>The Thirtieth Lord's Day</w:t>
      </w:r>
    </w:p>
    <w:p w14:paraId="371FA2CE">
      <w:pPr>
        <w:pStyle w:val="3"/>
        <w:bidi w:val="0"/>
        <w:rPr>
          <w:rFonts w:hint="eastAsia"/>
        </w:rPr>
      </w:pPr>
      <w:r>
        <w:rPr>
          <w:rFonts w:hint="eastAsia"/>
        </w:rPr>
        <w:t>第三十个主日</w:t>
      </w:r>
    </w:p>
    <w:p w14:paraId="29EB5667">
      <w:pPr>
        <w:spacing w:after="78"/>
        <w:ind w:left="-5" w:right="0"/>
        <w:rPr>
          <w:rFonts w:hint="eastAsia"/>
        </w:rPr>
      </w:pPr>
    </w:p>
    <w:p w14:paraId="758D55EF">
      <w:pPr>
        <w:spacing w:after="78"/>
        <w:ind w:left="-5" w:right="0"/>
        <w:rPr>
          <w:rFonts w:hint="eastAsia"/>
        </w:rPr>
      </w:pPr>
      <w:r>
        <w:rPr>
          <w:rFonts w:hint="eastAsia"/>
        </w:rPr>
        <w:t>1Cor 11.28-29</w:t>
      </w:r>
    </w:p>
    <w:p w14:paraId="4685D306">
      <w:pPr>
        <w:spacing w:after="78"/>
        <w:ind w:left="-5" w:right="0"/>
        <w:rPr>
          <w:rFonts w:hint="eastAsia"/>
        </w:rPr>
      </w:pPr>
      <w:r>
        <w:rPr>
          <w:rFonts w:hint="eastAsia"/>
        </w:rPr>
        <w:t>哥林多前书 11.28-29</w:t>
      </w:r>
    </w:p>
    <w:p w14:paraId="3CEE7595">
      <w:pPr>
        <w:spacing w:after="78"/>
        <w:ind w:left="-5" w:right="0"/>
        <w:rPr>
          <w:rFonts w:hint="eastAsia"/>
        </w:rPr>
      </w:pPr>
    </w:p>
    <w:p w14:paraId="3B2146A0">
      <w:pPr>
        <w:spacing w:after="78"/>
        <w:ind w:left="-5" w:right="0"/>
        <w:rPr>
          <w:rFonts w:hint="eastAsia"/>
        </w:rPr>
      </w:pPr>
      <w:r>
        <w:rPr>
          <w:rFonts w:hint="eastAsia"/>
        </w:rPr>
        <w:t xml:space="preserve">28But let a man examine himself, and so lethim eat of that bread, and drink of that cup. </w:t>
      </w:r>
    </w:p>
    <w:p w14:paraId="47D586DD">
      <w:pPr>
        <w:spacing w:after="78"/>
        <w:ind w:left="-5" w:right="0"/>
        <w:rPr>
          <w:rFonts w:hint="eastAsia"/>
        </w:rPr>
      </w:pPr>
      <w:r>
        <w:rPr>
          <w:rFonts w:hint="eastAsia"/>
        </w:rPr>
        <w:t>28人应当省察自己，然后才可以吃这饼、喝这杯。</w:t>
      </w:r>
    </w:p>
    <w:p w14:paraId="2D1AB306">
      <w:pPr>
        <w:spacing w:after="78"/>
        <w:ind w:left="-5" w:right="0"/>
        <w:rPr>
          <w:rFonts w:hint="eastAsia"/>
        </w:rPr>
      </w:pPr>
    </w:p>
    <w:p w14:paraId="54F050E6">
      <w:pPr>
        <w:spacing w:after="78"/>
        <w:ind w:left="-5" w:right="0"/>
        <w:rPr>
          <w:rFonts w:hint="eastAsia"/>
        </w:rPr>
      </w:pPr>
      <w:r>
        <w:rPr>
          <w:rFonts w:hint="eastAsia"/>
        </w:rPr>
        <w:t>29For he that eats and drinks unworthily,eats and drinks damnation to himself, not discerning the Lord's body.</w:t>
      </w:r>
    </w:p>
    <w:p w14:paraId="05970A2C">
      <w:pPr>
        <w:spacing w:after="78"/>
        <w:ind w:left="-5" w:right="0"/>
        <w:rPr>
          <w:rFonts w:hint="eastAsia"/>
        </w:rPr>
      </w:pPr>
      <w:r>
        <w:rPr>
          <w:rFonts w:hint="eastAsia"/>
        </w:rPr>
        <w:t>29因为人若不分辨是主的身体而吃喝，就是吃喝自己的罪了。</w:t>
      </w:r>
    </w:p>
    <w:p w14:paraId="3B5C6906">
      <w:pPr>
        <w:spacing w:after="78"/>
        <w:ind w:left="-5" w:right="0"/>
        <w:rPr>
          <w:rFonts w:hint="eastAsia"/>
        </w:rPr>
      </w:pPr>
    </w:p>
    <w:p w14:paraId="7B07785D">
      <w:pPr>
        <w:spacing w:after="78"/>
        <w:ind w:left="-5" w:right="0"/>
        <w:rPr>
          <w:rFonts w:hint="eastAsia"/>
        </w:rPr>
      </w:pPr>
      <w:r>
        <w:rPr>
          <w:rFonts w:hint="eastAsia"/>
        </w:rPr>
        <w:t>The Apostle in this part of his Epistle, corrects many abuses which had gotten some strength in the Church of Corinth, among which</w:t>
      </w:r>
    </w:p>
    <w:p w14:paraId="10995F94">
      <w:pPr>
        <w:spacing w:after="78"/>
        <w:ind w:left="-5" w:right="0"/>
        <w:rPr>
          <w:rFonts w:hint="eastAsia"/>
        </w:rPr>
      </w:pPr>
      <w:r>
        <w:rPr>
          <w:rFonts w:hint="eastAsia"/>
        </w:rPr>
        <w:t>使徒在他书信的这部分中，纠正了在哥林多教会中已经有些盛行的许多滥用行为，其中</w:t>
      </w:r>
    </w:p>
    <w:p w14:paraId="32F0F424">
      <w:pPr>
        <w:spacing w:after="78"/>
        <w:ind w:left="-5" w:right="0"/>
        <w:rPr>
          <w:rFonts w:hint="eastAsia"/>
        </w:rPr>
      </w:pPr>
    </w:p>
    <w:p w14:paraId="665E8015">
      <w:pPr>
        <w:spacing w:after="78"/>
        <w:ind w:left="-5" w:right="0"/>
        <w:rPr>
          <w:rFonts w:hint="eastAsia"/>
        </w:rPr>
      </w:pPr>
      <w:r>
        <w:rPr>
          <w:rFonts w:hint="eastAsia"/>
        </w:rPr>
        <w:t>282 was the profanation of the Lord's Supper. This is the conclusion of its correction, in which he expounds the duty of believers in receiving the Lord's Supper. This duty may be referred to two heads: 1. Concerning the action itself, whereby the faithful are made partakers of this mystery by eating and drinking. 2. Concerning the manner of this action which is specified to us in the word so. And this manner is again contained in three acts of which, 1. Is that which is set in last place, that every communicant discern the Lord's body. 2. Is that he test himself. 3. Is that he furnish himself with such a disposition as is worthy of so great a mystery. And these three acts are set down in these three phrases: discerning the Lord's body; let a man examine himself; and he that eats or drinks unworthily.</w:t>
      </w:r>
    </w:p>
    <w:p w14:paraId="2F60B7E3">
      <w:pPr>
        <w:spacing w:after="78"/>
        <w:ind w:left="-5" w:right="0"/>
        <w:rPr>
          <w:rFonts w:hint="eastAsia"/>
        </w:rPr>
      </w:pPr>
      <w:r>
        <w:rPr>
          <w:rFonts w:hint="eastAsia"/>
        </w:rPr>
        <w:t>282 有对主的晚餐的亵渎。这是他纠正的结论，其中他阐述了信徒在领受主的晚餐时的责任。这责任可分为两个方面：1. 关于行动本身，信徒藉着吃喝成为这奥秘的分享者。2. 关于这行动的方式，用"然后"一词向我们说明。这方式又包含三个行为：1. 是放在最后的，每个领受者要分辨主的身体。2. 是他要省察自己。3. 是他要使自己具备配得如此大奥秘的心态。这三个行为体现在这三个短语中：分辨主的身体；人应当省察自己；不配吃喝的人。</w:t>
      </w:r>
    </w:p>
    <w:p w14:paraId="491C1495">
      <w:pPr>
        <w:spacing w:after="78"/>
        <w:ind w:left="-5" w:right="0"/>
        <w:rPr>
          <w:rFonts w:hint="eastAsia"/>
        </w:rPr>
      </w:pPr>
    </w:p>
    <w:p w14:paraId="54191BFB">
      <w:pPr>
        <w:spacing w:after="78"/>
        <w:ind w:left="-5" w:right="0"/>
        <w:rPr>
          <w:rFonts w:hint="eastAsia"/>
        </w:rPr>
      </w:pPr>
      <w:r>
        <w:rPr>
          <w:rFonts w:hint="eastAsia"/>
        </w:rPr>
        <w:t>[189]</w:t>
      </w:r>
    </w:p>
    <w:p w14:paraId="5968848E">
      <w:pPr>
        <w:spacing w:after="78"/>
        <w:ind w:left="-5" w:right="0"/>
        <w:rPr>
          <w:rFonts w:hint="eastAsia"/>
        </w:rPr>
      </w:pPr>
      <w:r>
        <w:rPr>
          <w:rFonts w:hint="eastAsia"/>
        </w:rPr>
        <w:t>[189]</w:t>
      </w:r>
    </w:p>
    <w:p w14:paraId="6E741F4C">
      <w:pPr>
        <w:spacing w:after="78"/>
        <w:ind w:left="-5" w:right="0"/>
        <w:rPr>
          <w:rFonts w:hint="eastAsia"/>
        </w:rPr>
      </w:pPr>
    </w:p>
    <w:p w14:paraId="0B4F5495">
      <w:pPr>
        <w:spacing w:after="78"/>
        <w:ind w:left="-5" w:right="0"/>
        <w:rPr>
          <w:rFonts w:hint="eastAsia"/>
        </w:rPr>
      </w:pPr>
      <w:r>
        <w:rPr>
          <w:rFonts w:hint="eastAsia"/>
        </w:rPr>
        <w:t>Doctrine 1. All our work, that is ours only in the Lord's Supper, is to eat and drink the body and blood of Christ.</w:t>
      </w:r>
    </w:p>
    <w:p w14:paraId="2414A2A0">
      <w:pPr>
        <w:spacing w:after="78"/>
        <w:ind w:left="-5" w:right="0"/>
        <w:rPr>
          <w:rFonts w:hint="eastAsia"/>
        </w:rPr>
      </w:pPr>
      <w:r>
        <w:rPr>
          <w:rFonts w:hint="eastAsia"/>
        </w:rPr>
        <w:t>教义1. 我们在主的晚餐中唯一的工作，就是吃喝基督的身体和血。</w:t>
      </w:r>
    </w:p>
    <w:p w14:paraId="20A85144">
      <w:pPr>
        <w:spacing w:after="78"/>
        <w:ind w:left="-5" w:right="0"/>
        <w:rPr>
          <w:rFonts w:hint="eastAsia"/>
        </w:rPr>
      </w:pPr>
    </w:p>
    <w:p w14:paraId="3D467B06">
      <w:pPr>
        <w:spacing w:after="78"/>
        <w:ind w:left="-5" w:right="0"/>
        <w:rPr>
          <w:rFonts w:hint="eastAsia"/>
        </w:rPr>
      </w:pPr>
      <w:r>
        <w:rPr>
          <w:rFonts w:hint="eastAsia"/>
        </w:rPr>
        <w:t>It is gathered from these words, Let him eat of that bread, and drink of that cup; and not discerning the Lord's body.</w:t>
      </w:r>
    </w:p>
    <w:p w14:paraId="7DABE870">
      <w:pPr>
        <w:spacing w:after="78"/>
        <w:ind w:left="-5" w:right="0"/>
        <w:rPr>
          <w:rFonts w:hint="eastAsia"/>
        </w:rPr>
      </w:pPr>
      <w:r>
        <w:rPr>
          <w:rFonts w:hint="eastAsia"/>
        </w:rPr>
        <w:t>这是从这些话中得出的，"让他吃这饼，喝这杯"；以及"不分辨主的身体"。</w:t>
      </w:r>
    </w:p>
    <w:p w14:paraId="282D381E">
      <w:pPr>
        <w:spacing w:after="78"/>
        <w:ind w:left="-5" w:right="0"/>
        <w:rPr>
          <w:rFonts w:hint="eastAsia"/>
        </w:rPr>
      </w:pPr>
    </w:p>
    <w:p w14:paraId="0FE4504B">
      <w:pPr>
        <w:spacing w:after="78"/>
        <w:ind w:left="-5" w:right="0"/>
        <w:rPr>
          <w:rFonts w:hint="eastAsia"/>
        </w:rPr>
      </w:pPr>
      <w:r>
        <w:rPr>
          <w:rFonts w:hint="eastAsia"/>
        </w:rPr>
        <w:t>Reason 1. Because this is the Sacrament of our spiritual nourishment in and by Christ.</w:t>
      </w:r>
    </w:p>
    <w:p w14:paraId="4F313123">
      <w:pPr>
        <w:spacing w:after="78"/>
        <w:ind w:left="-5" w:right="0"/>
        <w:rPr>
          <w:rFonts w:hint="eastAsia"/>
        </w:rPr>
      </w:pPr>
      <w:r>
        <w:rPr>
          <w:rFonts w:hint="eastAsia"/>
        </w:rPr>
        <w:t>理由1. 因为这是我们在基督里并藉着基督得到属灵滋养的圣礼。</w:t>
      </w:r>
    </w:p>
    <w:p w14:paraId="555BD835">
      <w:pPr>
        <w:spacing w:after="78"/>
        <w:ind w:left="-5" w:right="0"/>
        <w:rPr>
          <w:rFonts w:hint="eastAsia"/>
        </w:rPr>
      </w:pPr>
    </w:p>
    <w:p w14:paraId="4AB0A3C0">
      <w:pPr>
        <w:spacing w:after="78"/>
        <w:ind w:left="-5" w:right="0"/>
        <w:rPr>
          <w:rFonts w:hint="eastAsia"/>
        </w:rPr>
      </w:pPr>
      <w:r>
        <w:rPr>
          <w:rFonts w:hint="eastAsia"/>
        </w:rPr>
        <w:t>Reason 2. Because in the very institution of this Sacrament, no other thing is prescribed but that we should take, eat, and drink; namely, as the signs are with our bodies, so the body and blood of Christ spiritually or by faith, are to the nourishment of our souls.</w:t>
      </w:r>
    </w:p>
    <w:p w14:paraId="07FF8384">
      <w:pPr>
        <w:spacing w:after="78"/>
        <w:ind w:left="-5" w:right="0"/>
        <w:rPr>
          <w:rFonts w:hint="eastAsia"/>
        </w:rPr>
      </w:pPr>
      <w:r>
        <w:rPr>
          <w:rFonts w:hint="eastAsia"/>
        </w:rPr>
        <w:t>理由2. 因为在这圣礼的设立中，除了我们应当拿着、吃、喝之外，没有规定其他事；也就是说，正如这些记号与我们的身体有关，基督的身体和血也在属灵上或通过信心滋养我们的灵魂。</w:t>
      </w:r>
    </w:p>
    <w:p w14:paraId="1D97B98E">
      <w:pPr>
        <w:spacing w:after="78"/>
        <w:ind w:left="-5" w:right="0"/>
        <w:rPr>
          <w:rFonts w:hint="eastAsia"/>
        </w:rPr>
      </w:pPr>
    </w:p>
    <w:p w14:paraId="6BDE9D63">
      <w:pPr>
        <w:spacing w:after="78"/>
        <w:ind w:left="-5" w:right="0"/>
        <w:rPr>
          <w:rFonts w:hint="eastAsia"/>
        </w:rPr>
      </w:pPr>
      <w:r>
        <w:rPr>
          <w:rFonts w:hint="eastAsia"/>
        </w:rPr>
        <w:t>Reason 3. Because nothing else is represented in the external signs and actions but this nourishment on Christ, which by the institution of Christ, is used in this Sacrament.</w:t>
      </w:r>
    </w:p>
    <w:p w14:paraId="7AA17605">
      <w:pPr>
        <w:spacing w:after="78"/>
        <w:ind w:left="-5" w:right="0"/>
        <w:rPr>
          <w:rFonts w:hint="eastAsia"/>
        </w:rPr>
      </w:pPr>
      <w:r>
        <w:rPr>
          <w:rFonts w:hint="eastAsia"/>
        </w:rPr>
        <w:t>理由3. 因为在外在的记号和行动中所表达的只有这在基督里的滋养，这是照着基督所设立的，在这圣礼中使用的。</w:t>
      </w:r>
    </w:p>
    <w:p w14:paraId="39DFAB95">
      <w:pPr>
        <w:spacing w:after="78"/>
        <w:ind w:left="-5" w:right="0"/>
        <w:rPr>
          <w:rFonts w:hint="eastAsia"/>
        </w:rPr>
      </w:pPr>
    </w:p>
    <w:p w14:paraId="6BAA66DF">
      <w:pPr>
        <w:spacing w:after="78"/>
        <w:ind w:left="-5" w:right="0"/>
        <w:rPr>
          <w:rFonts w:hint="eastAsia"/>
        </w:rPr>
      </w:pPr>
      <w:r>
        <w:rPr>
          <w:rFonts w:hint="eastAsia"/>
        </w:rPr>
        <w:t>Use. Of Refutation: against Papists, What the difference is between the Supper and the Popish Mass — because Papists have taken away the Sacrament that was instituted by Christ, and have set up in its place the Sacrifice of the Mass that was devised by men. And this is the difference between a Sacrament and a Sacrifice: the formal reason of a Sacrifice consists in this, that in it men offer something to God, and God receives something from men. But the formal reason of a Sacrament is in this, that God offers something to men by visible signs, and men receive it from God on the conditions and in the manner that he offers it. In this Supper, God offers Christ to us for our spiritual nourishment; and we receive Christ as the food of our souls by eating and drinking of him by faith. Hence the popish Mass is a mere stranger to Christ's institution,</w:t>
      </w:r>
    </w:p>
    <w:p w14:paraId="233D2BEF">
      <w:pPr>
        <w:spacing w:after="78"/>
        <w:ind w:left="-5" w:right="0"/>
        <w:rPr>
          <w:rFonts w:hint="eastAsia"/>
        </w:rPr>
      </w:pPr>
      <w:r>
        <w:rPr>
          <w:rFonts w:hint="eastAsia"/>
        </w:rPr>
        <w:t>用途。驳斥：反对天主教徒，晚餐与天主教弥撒的区别——因为天主教徒已经废除了基督所设立的圣礼，而在其位置上设立了人为设计的弥撒祭祀。圣礼与祭祀的区别在于：祭祀的形式理由是人向上帝献上某物，上帝从人那里接受某物。但圣礼的形式理由是上帝通过可见的记号向人提供某物，人按照祂提供的条件和方式从上帝那里接受它。在这晚餐中，上帝将基督献给我们作为属灵的滋养；我们通过信心吃喝祂，接受基督作为我们灵魂的食物。因此，天主教的弥撒与基督的设立完全陌生，</w:t>
      </w:r>
    </w:p>
    <w:p w14:paraId="47EC19A0">
      <w:pPr>
        <w:spacing w:after="78"/>
        <w:ind w:left="-5" w:right="0"/>
        <w:rPr>
          <w:rFonts w:hint="eastAsia"/>
        </w:rPr>
      </w:pPr>
    </w:p>
    <w:p w14:paraId="730CFC30">
      <w:pPr>
        <w:spacing w:after="78"/>
        <w:ind w:left="-5" w:right="0"/>
        <w:rPr>
          <w:rFonts w:hint="eastAsia"/>
        </w:rPr>
      </w:pPr>
      <w:r>
        <w:rPr>
          <w:rFonts w:hint="eastAsia"/>
        </w:rPr>
        <w:t>[190]</w:t>
      </w:r>
    </w:p>
    <w:p w14:paraId="41E23C0F">
      <w:pPr>
        <w:spacing w:after="78"/>
        <w:ind w:left="-5" w:right="0"/>
        <w:rPr>
          <w:rFonts w:hint="eastAsia"/>
        </w:rPr>
      </w:pPr>
      <w:r>
        <w:rPr>
          <w:rFonts w:hint="eastAsia"/>
        </w:rPr>
        <w:t>[190]</w:t>
      </w:r>
    </w:p>
    <w:p w14:paraId="5CA6C7CB">
      <w:pPr>
        <w:spacing w:after="78"/>
        <w:ind w:left="-5" w:right="0"/>
        <w:rPr>
          <w:rFonts w:hint="eastAsia"/>
        </w:rPr>
      </w:pPr>
      <w:r>
        <w:rPr>
          <w:rFonts w:hint="eastAsia"/>
        </w:rPr>
        <w:t xml:space="preserve"> </w:t>
      </w:r>
    </w:p>
    <w:p w14:paraId="45E1EFD3">
      <w:pPr>
        <w:spacing w:after="78"/>
        <w:ind w:left="-5" w:right="0"/>
        <w:rPr>
          <w:rFonts w:hint="eastAsia"/>
        </w:rPr>
      </w:pPr>
      <w:r>
        <w:rPr>
          <w:rFonts w:hint="eastAsia"/>
        </w:rPr>
        <w:t>while they make its principal use to be a Sacrifice for the quick and the dead;</w:t>
      </w:r>
    </w:p>
    <w:p w14:paraId="569D9AC6">
      <w:pPr>
        <w:spacing w:after="78"/>
        <w:ind w:left="-5" w:right="0"/>
        <w:rPr>
          <w:rFonts w:hint="eastAsia"/>
        </w:rPr>
      </w:pPr>
      <w:r>
        <w:rPr>
          <w:rFonts w:hint="eastAsia"/>
        </w:rPr>
        <w:t>当他们将其主要用途设为为活人和死人献祭时；</w:t>
      </w:r>
    </w:p>
    <w:p w14:paraId="276AA021">
      <w:pPr>
        <w:spacing w:after="78"/>
        <w:ind w:left="-5" w:right="0"/>
        <w:rPr>
          <w:rFonts w:hint="eastAsia"/>
        </w:rPr>
      </w:pPr>
    </w:p>
    <w:p w14:paraId="252CFE5D">
      <w:pPr>
        <w:spacing w:after="78"/>
        <w:ind w:left="-5" w:right="0"/>
        <w:rPr>
          <w:rFonts w:hint="eastAsia"/>
        </w:rPr>
      </w:pPr>
      <w:r>
        <w:rPr>
          <w:rFonts w:hint="eastAsia"/>
        </w:rPr>
        <w:t>while they officiate their private Masses in which the people neither eat nor drink;</w:t>
      </w:r>
    </w:p>
    <w:p w14:paraId="568285DD">
      <w:pPr>
        <w:spacing w:after="78"/>
        <w:ind w:left="-5" w:right="0"/>
        <w:rPr>
          <w:rFonts w:hint="eastAsia"/>
        </w:rPr>
      </w:pPr>
      <w:r>
        <w:rPr>
          <w:rFonts w:hint="eastAsia"/>
        </w:rPr>
        <w:t>当他们举行私人弥撒，而民众既不吃也不喝时；</w:t>
      </w:r>
    </w:p>
    <w:p w14:paraId="43C83819">
      <w:pPr>
        <w:spacing w:after="78"/>
        <w:ind w:left="-5" w:right="0"/>
        <w:rPr>
          <w:rFonts w:hint="eastAsia"/>
        </w:rPr>
      </w:pPr>
    </w:p>
    <w:p w14:paraId="7EF5400E">
      <w:pPr>
        <w:spacing w:after="78"/>
        <w:ind w:left="-5" w:right="0"/>
        <w:rPr>
          <w:rFonts w:hint="eastAsia"/>
        </w:rPr>
      </w:pPr>
      <w:r>
        <w:rPr>
          <w:rFonts w:hint="eastAsia"/>
        </w:rPr>
        <w:t>while in the public Masses they take the cup away from the people, so that, though they eat in some sort, yet they drink in no manner;</w:t>
      </w:r>
    </w:p>
    <w:p w14:paraId="454B5C56">
      <w:pPr>
        <w:spacing w:after="78"/>
        <w:ind w:left="-5" w:right="0"/>
        <w:rPr>
          <w:rFonts w:hint="eastAsia"/>
        </w:rPr>
      </w:pPr>
      <w:r>
        <w:rPr>
          <w:rFonts w:hint="eastAsia"/>
        </w:rPr>
        <w:t>当他们在公开弥撒中拿走民众的杯，使得他们虽然某种程度上吃了，却完全不喝时；</w:t>
      </w:r>
    </w:p>
    <w:p w14:paraId="60A596F5">
      <w:pPr>
        <w:spacing w:after="78"/>
        <w:ind w:left="-5" w:right="0"/>
        <w:rPr>
          <w:rFonts w:hint="eastAsia"/>
        </w:rPr>
      </w:pPr>
    </w:p>
    <w:p w14:paraId="05E33B73">
      <w:pPr>
        <w:spacing w:after="78"/>
        <w:ind w:left="-5" w:right="0"/>
        <w:rPr>
          <w:rFonts w:hint="eastAsia"/>
        </w:rPr>
      </w:pPr>
      <w:r>
        <w:rPr>
          <w:rFonts w:hint="eastAsia"/>
        </w:rPr>
        <w:t>while they hold up the Host, or Sacrifice — that is, the consecrated bread and wine — to be adored and worshipped, rather than eaten or drunk;</w:t>
      </w:r>
    </w:p>
    <w:p w14:paraId="1ABA8F38">
      <w:pPr>
        <w:spacing w:after="78"/>
        <w:ind w:left="-5" w:right="0"/>
        <w:rPr>
          <w:rFonts w:hint="eastAsia"/>
        </w:rPr>
      </w:pPr>
      <w:r>
        <w:rPr>
          <w:rFonts w:hint="eastAsia"/>
        </w:rPr>
        <w:t>当他们举起圣饼或祭品——就是祝圣过的饼和酒——让人敬拜，而不是吃喝时；</w:t>
      </w:r>
    </w:p>
    <w:p w14:paraId="033D8D8F">
      <w:pPr>
        <w:spacing w:after="78"/>
        <w:ind w:left="-5" w:right="0"/>
        <w:rPr>
          <w:rFonts w:hint="eastAsia"/>
        </w:rPr>
      </w:pPr>
    </w:p>
    <w:p w14:paraId="7009C169">
      <w:pPr>
        <w:spacing w:after="78"/>
        <w:ind w:left="-5" w:right="0"/>
        <w:rPr>
          <w:rFonts w:hint="eastAsia"/>
        </w:rPr>
      </w:pPr>
      <w:r>
        <w:rPr>
          <w:rFonts w:hint="eastAsia"/>
        </w:rPr>
        <w:t>while, lastly, they do all this in an unknown tongue, so that the people cannot understand either what or how they should eat or drink.</w:t>
      </w:r>
    </w:p>
    <w:p w14:paraId="32CA290E">
      <w:pPr>
        <w:spacing w:after="78"/>
        <w:ind w:left="-5" w:right="0"/>
        <w:rPr>
          <w:rFonts w:hint="eastAsia"/>
        </w:rPr>
      </w:pPr>
      <w:r>
        <w:rPr>
          <w:rFonts w:hint="eastAsia"/>
        </w:rPr>
        <w:t>最后，当他们用一种不为人知的语言做这一切，以至于民众既不明白应当吃喝什么，也不明白应当如何吃喝时。</w:t>
      </w:r>
    </w:p>
    <w:p w14:paraId="171B8B62">
      <w:pPr>
        <w:spacing w:after="78"/>
        <w:ind w:left="-5" w:right="0"/>
        <w:rPr>
          <w:rFonts w:hint="eastAsia"/>
        </w:rPr>
      </w:pPr>
    </w:p>
    <w:p w14:paraId="652A5DE8">
      <w:pPr>
        <w:spacing w:after="78"/>
        <w:ind w:left="-5" w:right="0"/>
        <w:rPr>
          <w:rFonts w:hint="eastAsia"/>
        </w:rPr>
      </w:pPr>
      <w:r>
        <w:rPr>
          <w:rFonts w:hint="eastAsia"/>
        </w:rPr>
        <w:t>Doctrine 2. That we may rightly partake in the Lord's Supper, it is chiefly required that we rightly discern the Lord's body.</w:t>
      </w:r>
    </w:p>
    <w:p w14:paraId="6876AAC7">
      <w:pPr>
        <w:spacing w:after="78"/>
        <w:ind w:left="-5" w:right="0"/>
        <w:rPr>
          <w:rFonts w:hint="eastAsia"/>
        </w:rPr>
      </w:pPr>
      <w:r>
        <w:rPr>
          <w:rFonts w:hint="eastAsia"/>
        </w:rPr>
        <w:t>教义2. 为了正确地参与主的晚餐，主要要求我们正确地分辨主的身体。</w:t>
      </w:r>
    </w:p>
    <w:p w14:paraId="59EB3754">
      <w:pPr>
        <w:spacing w:after="78"/>
        <w:ind w:left="-5" w:right="0"/>
        <w:rPr>
          <w:rFonts w:hint="eastAsia"/>
        </w:rPr>
      </w:pPr>
    </w:p>
    <w:p w14:paraId="15554873">
      <w:pPr>
        <w:spacing w:after="78"/>
        <w:ind w:left="-5" w:right="0"/>
        <w:rPr>
          <w:rFonts w:hint="eastAsia"/>
        </w:rPr>
      </w:pPr>
      <w:r>
        <w:rPr>
          <w:rFonts w:hint="eastAsia"/>
        </w:rPr>
        <w:t>By this discerning of the Lord's body is understood an act of the understanding whereby we observe the difference between this bread and common bread. This bread is consecrated to be a sign and exhibitive seal of the Lord's body to our faith (that is, of all his benefits and graces). Or it is that judgment of our mind whereby we have a right apprehension, and pronounce a right sentence, concerning this whole mystery or business. The lack of this discerning is what is reproved here by the Apostle.</w:t>
      </w:r>
    </w:p>
    <w:p w14:paraId="3B5D1587">
      <w:pPr>
        <w:spacing w:after="78"/>
        <w:ind w:left="-5" w:right="0"/>
        <w:rPr>
          <w:rFonts w:hint="eastAsia"/>
        </w:rPr>
      </w:pPr>
      <w:r>
        <w:rPr>
          <w:rFonts w:hint="eastAsia"/>
        </w:rPr>
        <w:t>这种对主身体的分辨，是指我们藉着理解力观察到这饼与普通饼的区别的行为。这饼被祝圣，成为主的身体（即祂所有的恩惠和恩典）对我们信心的记号和显明的印证。或者说，它是我们心智的判断，藉此我们对整个奥秘或事务有正确的理解，并作出正确的评断。使徒在此责备的就是缺乏这种分辨。</w:t>
      </w:r>
    </w:p>
    <w:p w14:paraId="01F0CCAA">
      <w:pPr>
        <w:spacing w:after="78"/>
        <w:ind w:left="-5" w:right="0"/>
        <w:rPr>
          <w:rFonts w:hint="eastAsia"/>
        </w:rPr>
      </w:pPr>
    </w:p>
    <w:p w14:paraId="41BC621E">
      <w:pPr>
        <w:spacing w:after="78"/>
        <w:ind w:left="-5" w:right="0"/>
        <w:rPr>
          <w:rFonts w:hint="eastAsia"/>
        </w:rPr>
      </w:pPr>
      <w:r>
        <w:rPr>
          <w:rFonts w:hint="eastAsia"/>
        </w:rPr>
        <w:t>Reason 1. Because without judgment and prudence agreeable to the thing undertaken, nothing can be rightly or perfectly done or performed.</w:t>
      </w:r>
    </w:p>
    <w:p w14:paraId="71189279">
      <w:pPr>
        <w:spacing w:after="78"/>
        <w:ind w:left="-5" w:right="0"/>
        <w:rPr>
          <w:rFonts w:hint="eastAsia"/>
        </w:rPr>
      </w:pPr>
      <w:r>
        <w:rPr>
          <w:rFonts w:hint="eastAsia"/>
        </w:rPr>
        <w:t>理由1. 因为若没有与所进行的事相符的判断和谨慎，就没有任何事能被正确或完美地完成。</w:t>
      </w:r>
    </w:p>
    <w:p w14:paraId="1C3E15F0">
      <w:pPr>
        <w:spacing w:after="78"/>
        <w:ind w:left="-5" w:right="0"/>
        <w:rPr>
          <w:rFonts w:hint="eastAsia"/>
        </w:rPr>
      </w:pPr>
    </w:p>
    <w:p w14:paraId="1814C50E">
      <w:pPr>
        <w:spacing w:after="78"/>
        <w:ind w:left="-5" w:right="0"/>
        <w:rPr>
          <w:rFonts w:hint="eastAsia"/>
        </w:rPr>
      </w:pPr>
      <w:r>
        <w:rPr>
          <w:rFonts w:hint="eastAsia"/>
        </w:rPr>
        <w:t>Reason 2. Because in the Sacraments, where the external appearances are bodily and gross, and yet a spiritual mystery or secret (as to its sense) lies hidden in them, there is need of spiritual heed and judgment, so that we may rightly pierce and dive into that spiritual secret itself.</w:t>
      </w:r>
    </w:p>
    <w:p w14:paraId="6DAAA7D8">
      <w:pPr>
        <w:spacing w:after="78"/>
        <w:ind w:left="-5" w:right="0"/>
        <w:rPr>
          <w:rFonts w:hint="eastAsia"/>
        </w:rPr>
      </w:pPr>
      <w:r>
        <w:rPr>
          <w:rFonts w:hint="eastAsia"/>
        </w:rPr>
        <w:t>理由2. 因为在圣礼中，外在的表象是肉体的和粗俗的，而其中隐藏着属灵的奥秘或秘密（就其意义而言），需要属灵的留心和判断，使我们能正确地深入到那属灵的秘密本身。</w:t>
      </w:r>
    </w:p>
    <w:p w14:paraId="2428A26F">
      <w:pPr>
        <w:spacing w:after="78"/>
        <w:ind w:left="-5" w:right="0"/>
        <w:rPr>
          <w:rFonts w:hint="eastAsia"/>
        </w:rPr>
      </w:pPr>
    </w:p>
    <w:p w14:paraId="49843C67">
      <w:pPr>
        <w:spacing w:after="78"/>
        <w:ind w:left="-5" w:right="0"/>
        <w:rPr>
          <w:rFonts w:hint="eastAsia"/>
        </w:rPr>
      </w:pPr>
      <w:r>
        <w:rPr>
          <w:rFonts w:hint="eastAsia"/>
        </w:rPr>
        <w:t>[191]</w:t>
      </w:r>
    </w:p>
    <w:p w14:paraId="1E59D018">
      <w:pPr>
        <w:spacing w:after="78"/>
        <w:ind w:left="-5" w:right="0"/>
        <w:rPr>
          <w:rFonts w:hint="eastAsia"/>
        </w:rPr>
      </w:pPr>
      <w:r>
        <w:rPr>
          <w:rFonts w:hint="eastAsia"/>
        </w:rPr>
        <w:t>[191]</w:t>
      </w:r>
    </w:p>
    <w:p w14:paraId="792D8BA3">
      <w:pPr>
        <w:spacing w:after="78"/>
        <w:ind w:left="-5" w:right="0"/>
        <w:rPr>
          <w:rFonts w:hint="eastAsia"/>
        </w:rPr>
      </w:pPr>
    </w:p>
    <w:p w14:paraId="31511FC6">
      <w:pPr>
        <w:spacing w:after="78"/>
        <w:ind w:left="-5" w:right="0"/>
        <w:rPr>
          <w:rFonts w:hint="eastAsia"/>
        </w:rPr>
      </w:pPr>
      <w:r>
        <w:rPr>
          <w:rFonts w:hint="eastAsia"/>
        </w:rPr>
        <w:t>Reason 3. Because the lack of this discerning brings with it a profanation of this holy feast, as appears by the example of the Corinthians. For whoever does not discern what it is about, in which they busy themselves, can never fit themselves so as to behave rightly in handling such a business.</w:t>
      </w:r>
    </w:p>
    <w:p w14:paraId="5C45D0DF">
      <w:pPr>
        <w:spacing w:after="78"/>
        <w:ind w:left="-5" w:right="0"/>
        <w:rPr>
          <w:rFonts w:hint="eastAsia"/>
        </w:rPr>
      </w:pPr>
      <w:r>
        <w:rPr>
          <w:rFonts w:hint="eastAsia"/>
        </w:rPr>
        <w:t>理由3. 因为缺乏这种分辨会导致这圣筵的亵渎，正如哥林多人的例子所显示的。因为凡不分辨他们所忙于处理的是什么的人，就永远不能使自己适合于正确处理这样的事务。</w:t>
      </w:r>
    </w:p>
    <w:p w14:paraId="4353AF19">
      <w:pPr>
        <w:spacing w:after="78"/>
        <w:ind w:left="-5" w:right="0"/>
        <w:rPr>
          <w:rFonts w:hint="eastAsia"/>
        </w:rPr>
      </w:pPr>
    </w:p>
    <w:p w14:paraId="00586F57">
      <w:pPr>
        <w:spacing w:after="78"/>
        <w:ind w:left="-5" w:right="0"/>
        <w:rPr>
          <w:rFonts w:hint="eastAsia"/>
        </w:rPr>
      </w:pPr>
      <w:r>
        <w:rPr>
          <w:rFonts w:hint="eastAsia"/>
        </w:rPr>
        <w:t>Use. Of both Direction and Exhortation: that everyone earnestly set his mind and judgment to rightly discern, before he comes to the table of the Lord, what it is that is done there; and what it is that he himself should do there. Now the special points that ought to be discerned by all communicants, are these:</w:t>
      </w:r>
    </w:p>
    <w:p w14:paraId="41DC0901">
      <w:pPr>
        <w:spacing w:after="78"/>
        <w:ind w:left="-5" w:right="0"/>
        <w:rPr>
          <w:rFonts w:hint="eastAsia"/>
        </w:rPr>
      </w:pPr>
      <w:r>
        <w:rPr>
          <w:rFonts w:hint="eastAsia"/>
        </w:rPr>
        <w:t>用途。既是指导也是劝勉：每个人在来到主的桌前之前，都应当认真地运用他的心智和判断力去正确分辨在那里所做的是什么；以及他自己应当在那里做什么。现在，所有领受圣餐者都应当分辨的特殊要点是这些：</w:t>
      </w:r>
    </w:p>
    <w:p w14:paraId="28F1D535">
      <w:pPr>
        <w:spacing w:after="78"/>
        <w:ind w:left="-5" w:right="0"/>
        <w:rPr>
          <w:rFonts w:hint="eastAsia"/>
        </w:rPr>
      </w:pPr>
    </w:p>
    <w:p w14:paraId="301DFE88">
      <w:pPr>
        <w:spacing w:after="78"/>
        <w:ind w:left="-5" w:right="0"/>
        <w:rPr>
          <w:rFonts w:hint="eastAsia"/>
        </w:rPr>
      </w:pPr>
      <w:r>
        <w:rPr>
          <w:rFonts w:hint="eastAsia"/>
        </w:rPr>
        <w:t>1.The occasion and necessity that there was, that Christ should bebroken and given for us, and to us, which was no other but the deepest guilt of our sin, and the heaviest punishment due for it; and the misery that would have flowed to us from this.</w:t>
      </w:r>
    </w:p>
    <w:p w14:paraId="0C446726">
      <w:pPr>
        <w:spacing w:after="78"/>
        <w:ind w:left="-5" w:right="0"/>
        <w:rPr>
          <w:rFonts w:hint="eastAsia"/>
        </w:rPr>
      </w:pPr>
      <w:r>
        <w:rPr>
          <w:rFonts w:hint="eastAsia"/>
        </w:rPr>
        <w:t>1.需要基督为我们被擘开并赐给我们的场合和必要性，这不是别的，正是我们罪的最深重的罪责，以及因此而当受的最严厉的惩罚；以及由此将临到我们的悲惨。</w:t>
      </w:r>
    </w:p>
    <w:p w14:paraId="1525AAEB">
      <w:pPr>
        <w:spacing w:after="78"/>
        <w:ind w:left="-5" w:right="0"/>
        <w:rPr>
          <w:rFonts w:hint="eastAsia"/>
        </w:rPr>
      </w:pPr>
    </w:p>
    <w:p w14:paraId="3D3173FB">
      <w:pPr>
        <w:spacing w:after="78"/>
        <w:ind w:left="-5" w:right="0"/>
        <w:rPr>
          <w:rFonts w:hint="eastAsia"/>
        </w:rPr>
      </w:pPr>
      <w:r>
        <w:rPr>
          <w:rFonts w:hint="eastAsia"/>
        </w:rPr>
        <w:t>2.The proper cause and reason for this donation, which was the infinite mercy of God towards us.</w:t>
      </w:r>
    </w:p>
    <w:p w14:paraId="1BC5D54A">
      <w:pPr>
        <w:spacing w:after="78"/>
        <w:ind w:left="-5" w:right="0"/>
        <w:rPr>
          <w:rFonts w:hint="eastAsia"/>
        </w:rPr>
      </w:pPr>
      <w:r>
        <w:rPr>
          <w:rFonts w:hint="eastAsia"/>
        </w:rPr>
        <w:t>2.这恩赐的真正原因和理由，就是上帝对我们无限的怜悯。</w:t>
      </w:r>
    </w:p>
    <w:p w14:paraId="1296EA80">
      <w:pPr>
        <w:spacing w:after="78"/>
        <w:ind w:left="-5" w:right="0"/>
        <w:rPr>
          <w:rFonts w:hint="eastAsia"/>
        </w:rPr>
      </w:pPr>
    </w:p>
    <w:p w14:paraId="2E9ED6AA">
      <w:pPr>
        <w:spacing w:after="78"/>
        <w:ind w:left="-5" w:right="0"/>
        <w:rPr>
          <w:rFonts w:hint="eastAsia"/>
        </w:rPr>
      </w:pPr>
      <w:r>
        <w:rPr>
          <w:rFonts w:hint="eastAsia"/>
        </w:rPr>
        <w:t>3.The manner in which Christ was given for us, which was both inbody and soul, to the sufferance of death (though they were the soul and body of God personally); that by his obedience, we might be both freed from death and the consequent of its misery, and also made partakers of all the blessings of grace, and glory, and happiness which were prepared for us in him, and which he had merited for us.</w:t>
      </w:r>
    </w:p>
    <w:p w14:paraId="4DD7350D">
      <w:pPr>
        <w:spacing w:after="78"/>
        <w:ind w:left="-5" w:right="0"/>
        <w:rPr>
          <w:rFonts w:hint="eastAsia"/>
        </w:rPr>
      </w:pPr>
      <w:r>
        <w:rPr>
          <w:rFonts w:hint="eastAsia"/>
        </w:rPr>
        <w:t>3.基督为我们舍己的方式，就是在身体和灵魂上，忍受死亡（尽管它们是上帝位格性的灵魂和身体）；使我们藉着祂的顺服，既从死亡和随之而来的悲惨中被释放，又成为在祂里面为我们预备并祂为我们赚得的一切恩典、荣耀和幸福的福分的分享者。</w:t>
      </w:r>
    </w:p>
    <w:p w14:paraId="0943ACCF">
      <w:pPr>
        <w:spacing w:after="78"/>
        <w:ind w:left="-5" w:right="0"/>
        <w:rPr>
          <w:rFonts w:hint="eastAsia"/>
        </w:rPr>
      </w:pPr>
    </w:p>
    <w:p w14:paraId="182625EF">
      <w:pPr>
        <w:spacing w:after="78"/>
        <w:ind w:left="-5" w:right="0"/>
        <w:rPr>
          <w:rFonts w:hint="eastAsia"/>
        </w:rPr>
      </w:pPr>
      <w:r>
        <w:rPr>
          <w:rFonts w:hint="eastAsia"/>
        </w:rPr>
        <w:t>4.The means by which Christ is thus applied to us, and made ours,as he is in this Sacrament. Externally he is applied to us by the signs of eating bread, and drinking wine; and internally he is applied to us by the operation of the Holy Spirit. Our faith is stirred up by him to rely on Christ for life, and nourishment, and growth unto life eternal, and for all the blessings mentioned.</w:t>
      </w:r>
    </w:p>
    <w:p w14:paraId="5D9D64E5">
      <w:pPr>
        <w:spacing w:after="78"/>
        <w:ind w:left="-5" w:right="0"/>
        <w:rPr>
          <w:rFonts w:hint="eastAsia"/>
        </w:rPr>
      </w:pPr>
      <w:r>
        <w:rPr>
          <w:rFonts w:hint="eastAsia"/>
        </w:rPr>
        <w:t>4.基督如此应用于我们并成为我们所有的方式，正如祂在这圣礼中所表明的。在外在上，祂藉着吃饼和喝酒的记号应用于我们；在内在上，祂藉着圣灵的运行应用于我们。我们的信心被祂激发，依靠基督得生命、滋养和成长至永生，并得所提到的一切福分。</w:t>
      </w:r>
    </w:p>
    <w:p w14:paraId="5E093766">
      <w:pPr>
        <w:spacing w:after="78"/>
        <w:ind w:left="-5" w:right="0"/>
        <w:rPr>
          <w:rFonts w:hint="eastAsia"/>
        </w:rPr>
      </w:pPr>
    </w:p>
    <w:p w14:paraId="41AE0F63">
      <w:pPr>
        <w:spacing w:after="78"/>
        <w:ind w:left="-5" w:right="0"/>
        <w:rPr>
          <w:rFonts w:hint="eastAsia"/>
        </w:rPr>
      </w:pPr>
      <w:r>
        <w:rPr>
          <w:rFonts w:hint="eastAsia"/>
        </w:rPr>
        <w:t>[192]</w:t>
      </w:r>
    </w:p>
    <w:p w14:paraId="49F3ABA9">
      <w:pPr>
        <w:spacing w:after="78"/>
        <w:ind w:left="-5" w:right="0"/>
        <w:rPr>
          <w:rFonts w:hint="eastAsia"/>
        </w:rPr>
      </w:pPr>
      <w:r>
        <w:rPr>
          <w:rFonts w:hint="eastAsia"/>
        </w:rPr>
        <w:t>[192]</w:t>
      </w:r>
    </w:p>
    <w:p w14:paraId="339C44C9">
      <w:pPr>
        <w:spacing w:after="78"/>
        <w:ind w:left="-5" w:right="0"/>
        <w:rPr>
          <w:rFonts w:hint="eastAsia"/>
        </w:rPr>
      </w:pPr>
    </w:p>
    <w:p w14:paraId="7B996167">
      <w:pPr>
        <w:spacing w:after="78"/>
        <w:ind w:left="-5" w:right="0"/>
        <w:rPr>
          <w:rFonts w:hint="eastAsia"/>
        </w:rPr>
      </w:pPr>
      <w:r>
        <w:rPr>
          <w:rFonts w:hint="eastAsia"/>
        </w:rPr>
        <w:t>Doctrine 3. The second duty required for a right communicating, or partaking of this Sacrament, is that we seriously examine or test ourselves.</w:t>
      </w:r>
    </w:p>
    <w:p w14:paraId="5A23D634">
      <w:pPr>
        <w:spacing w:after="78"/>
        <w:ind w:left="-5" w:right="0"/>
        <w:rPr>
          <w:rFonts w:hint="eastAsia"/>
        </w:rPr>
      </w:pPr>
      <w:r>
        <w:rPr>
          <w:rFonts w:hint="eastAsia"/>
        </w:rPr>
        <w:t>教义3. 正确领受或参与这圣礼所要求的第二个责任是我们认真地省察或试验自己。</w:t>
      </w:r>
    </w:p>
    <w:p w14:paraId="45106DBF">
      <w:pPr>
        <w:spacing w:after="78"/>
        <w:ind w:left="-5" w:right="0"/>
        <w:rPr>
          <w:rFonts w:hint="eastAsia"/>
        </w:rPr>
      </w:pPr>
    </w:p>
    <w:p w14:paraId="04029CD9">
      <w:pPr>
        <w:spacing w:after="78"/>
        <w:ind w:left="-5" w:right="0"/>
        <w:rPr>
          <w:rFonts w:hint="eastAsia"/>
        </w:rPr>
      </w:pPr>
      <w:r>
        <w:rPr>
          <w:rFonts w:hint="eastAsia"/>
        </w:rPr>
        <w:t>The object of the former duty was the Supper itself, instituted by God. The object of this duty is ourselves, in which by a reflex act, we behold and consider ourselves, so that we may understand how our disposition and condition agrees or disagrees with the nature and use of this institution. And this inquiry should be made with greatest care and diligence, as the word used for it sufficiently expresses; and in which is properly expressed the Goldsmith's pains in diligently testing silver and gold, so that he may know true coin from false.</w:t>
      </w:r>
    </w:p>
    <w:p w14:paraId="5A366641">
      <w:pPr>
        <w:spacing w:after="78"/>
        <w:ind w:left="-5" w:right="0"/>
        <w:rPr>
          <w:rFonts w:hint="eastAsia"/>
        </w:rPr>
      </w:pPr>
      <w:r>
        <w:rPr>
          <w:rFonts w:hint="eastAsia"/>
        </w:rPr>
        <w:t>前一个责任的对象是上帝所设立的晚餐本身。这个责任的对象是我们自己，通过一种反思的行为，我们观察并思考自己，以便了解我们的心态和状况如何与这制度的性质和用途相符或不符。这种查究应当以最大的关心和勤勉进行，正如所用的词所充分表达的；其中恰当地表达了金匠在勤勉测试银和金时的辛劳，使他能分辨真币和假币。</w:t>
      </w:r>
    </w:p>
    <w:p w14:paraId="30E3A0CF">
      <w:pPr>
        <w:spacing w:after="78"/>
        <w:ind w:left="-5" w:right="0"/>
        <w:rPr>
          <w:rFonts w:hint="eastAsia"/>
        </w:rPr>
      </w:pPr>
    </w:p>
    <w:p w14:paraId="07907DBA">
      <w:pPr>
        <w:spacing w:after="78"/>
        <w:ind w:left="-5" w:right="0"/>
        <w:rPr>
          <w:rFonts w:hint="eastAsia"/>
        </w:rPr>
      </w:pPr>
      <w:r>
        <w:rPr>
          <w:rFonts w:hint="eastAsia"/>
        </w:rPr>
        <w:t>Reason 1. Because it would be in vain to discern the Lord's body, unless we also rightly discern how we ourselves agree with, or disagree from, the Lord's body; and whether we have such requisites as necessarily we must, for the saving participation of his body. For in the Sacrament, there is a mutual relation between the gift offered, and our receiving of it; nor does it assist us at all, to know of what sort and how precious the gift is, unless we also know that we ourselves are those to whom this gift belongs.</w:t>
      </w:r>
    </w:p>
    <w:p w14:paraId="4933853F">
      <w:pPr>
        <w:spacing w:after="78"/>
        <w:ind w:left="-5" w:right="0"/>
        <w:rPr>
          <w:rFonts w:hint="eastAsia"/>
        </w:rPr>
      </w:pPr>
      <w:r>
        <w:rPr>
          <w:rFonts w:hint="eastAsia"/>
        </w:rPr>
        <w:t>理由1. 因为若不也正确分辨我们自己如何与主的身体相符或不符，以及我们是否具备为了有救恩地分享祂身体所必须具备的条件，那么分辨主的身体就是徒然的。因为在圣礼中，所提供的礼物与我们对它的接受之间存在相互关系；知道礼物的种类和宝贵程度对我们毫无帮助，除非我们也知道我们自己就是那些这礼物所属的人。</w:t>
      </w:r>
    </w:p>
    <w:p w14:paraId="1744E2AE">
      <w:pPr>
        <w:spacing w:after="78"/>
        <w:ind w:left="-5" w:right="0"/>
        <w:rPr>
          <w:rFonts w:hint="eastAsia"/>
        </w:rPr>
      </w:pPr>
    </w:p>
    <w:p w14:paraId="0EDAF6E2">
      <w:pPr>
        <w:spacing w:after="78"/>
        <w:ind w:left="-5" w:right="0"/>
        <w:rPr>
          <w:rFonts w:hint="eastAsia"/>
        </w:rPr>
      </w:pPr>
      <w:r>
        <w:rPr>
          <w:rFonts w:hint="eastAsia"/>
        </w:rPr>
        <w:t>Reason 2. Because great is the deceit of man's heart, whereby men deceive themselves while they think that all is right, when it is not at all so. It is necessary therefore, that we diligently examine our own hearts, lest we be deceived with a false faith, and from this, rest in a fancy and vain imagination.</w:t>
      </w:r>
    </w:p>
    <w:p w14:paraId="5686D26F">
      <w:pPr>
        <w:spacing w:after="78"/>
        <w:ind w:left="-5" w:right="0"/>
        <w:rPr>
          <w:rFonts w:hint="eastAsia"/>
        </w:rPr>
      </w:pPr>
      <w:r>
        <w:rPr>
          <w:rFonts w:hint="eastAsia"/>
        </w:rPr>
        <w:t>理由2. 因为人心的欺骗很大，人们因此在以为一切都好的时候欺骗自己，而实际上根本不是如此。因此，必须勤勉地检查我们自己的心，免得我们被虚假的信心所欺骗，从而安于幻想和虚妄的想象中。</w:t>
      </w:r>
    </w:p>
    <w:p w14:paraId="063F512C">
      <w:pPr>
        <w:spacing w:after="78"/>
        <w:ind w:left="-5" w:right="0"/>
        <w:rPr>
          <w:rFonts w:hint="eastAsia"/>
        </w:rPr>
      </w:pPr>
    </w:p>
    <w:p w14:paraId="4D0502F4">
      <w:pPr>
        <w:spacing w:after="78"/>
        <w:ind w:left="-5" w:right="0"/>
        <w:rPr>
          <w:rFonts w:hint="eastAsia"/>
        </w:rPr>
      </w:pPr>
      <w:r>
        <w:rPr>
          <w:rFonts w:hint="eastAsia"/>
        </w:rPr>
        <w:t>Reason 3. Because it is not enough to our comfort, that we are sometimes well-disposed to</w:t>
      </w:r>
    </w:p>
    <w:p w14:paraId="515D13D3">
      <w:pPr>
        <w:spacing w:after="78"/>
        <w:ind w:left="-5" w:right="0"/>
        <w:rPr>
          <w:rFonts w:hint="eastAsia"/>
        </w:rPr>
      </w:pPr>
      <w:r>
        <w:rPr>
          <w:rFonts w:hint="eastAsia"/>
        </w:rPr>
        <w:t>理由3. 因为对于我们的安慰来说，我们有时候被很好地预备好</w:t>
      </w:r>
    </w:p>
    <w:p w14:paraId="6AC5D733">
      <w:pPr>
        <w:spacing w:after="78"/>
        <w:ind w:left="-5" w:right="0"/>
        <w:rPr>
          <w:rFonts w:hint="eastAsia"/>
        </w:rPr>
      </w:pPr>
    </w:p>
    <w:p w14:paraId="357BBC09">
      <w:pPr>
        <w:spacing w:after="78"/>
        <w:ind w:left="-5" w:right="0"/>
        <w:rPr>
          <w:rFonts w:hint="eastAsia"/>
        </w:rPr>
      </w:pPr>
      <w:r>
        <w:rPr>
          <w:rFonts w:hint="eastAsia"/>
        </w:rPr>
        <w:t>[193] partake of these good blessings of God, unless we also discern that this disposition is in us. For our comfort depends not only on the presence or having of grace, but also on our inward feeling and perceiving that we have it. That we may attain to this perceiving, it is necessary that we seriously examine ourselves, and know what is in us.</w:t>
      </w:r>
    </w:p>
    <w:p w14:paraId="17BEF4F1">
      <w:pPr>
        <w:spacing w:after="78"/>
        <w:ind w:left="-5" w:right="0"/>
        <w:rPr>
          <w:rFonts w:hint="eastAsia"/>
        </w:rPr>
      </w:pPr>
      <w:r>
        <w:rPr>
          <w:rFonts w:hint="eastAsia"/>
        </w:rPr>
        <w:t>[193] 参与上帝这些美好的福分是不够的，除非我们也辨别这种心态是在我们里面的。因为我们的安慰不仅取决于恩典的存在或拥有，还取决于我们内在的感受和察觉到我们拥有它。为了达到这种察觉，必须认真地省察自己，知道在我们里面有什么。</w:t>
      </w:r>
    </w:p>
    <w:p w14:paraId="0909EBB0">
      <w:pPr>
        <w:spacing w:after="78"/>
        <w:ind w:left="-5" w:right="0"/>
        <w:rPr>
          <w:rFonts w:hint="eastAsia"/>
        </w:rPr>
      </w:pPr>
    </w:p>
    <w:p w14:paraId="02BEF58E">
      <w:pPr>
        <w:spacing w:after="78"/>
        <w:ind w:left="-5" w:right="0"/>
        <w:rPr>
          <w:rFonts w:hint="eastAsia"/>
        </w:rPr>
      </w:pPr>
      <w:r>
        <w:rPr>
          <w:rFonts w:hint="eastAsia"/>
        </w:rPr>
        <w:t>Use. Of Exhortation: that we may have a care for this duty, and not deal too gently with ourselves, nor slightly, but bring all to a very punctual and rigorous trial. Now the special points that we ought to examine in ourselves are these:</w:t>
      </w:r>
    </w:p>
    <w:p w14:paraId="33229886">
      <w:pPr>
        <w:spacing w:after="78"/>
        <w:ind w:left="-5" w:right="0"/>
        <w:rPr>
          <w:rFonts w:hint="eastAsia"/>
        </w:rPr>
      </w:pPr>
      <w:r>
        <w:rPr>
          <w:rFonts w:hint="eastAsia"/>
        </w:rPr>
        <w:t>用途。劝勉：我们应当关心这责任，不要对自己过于宽容，也不要草率，而是要进行非常准确和严格的试验。现在，我们应当在自己里面检查的特殊要点是这些：</w:t>
      </w:r>
    </w:p>
    <w:p w14:paraId="6ECA8B1E">
      <w:pPr>
        <w:spacing w:after="78"/>
        <w:ind w:left="-5" w:right="0"/>
        <w:rPr>
          <w:rFonts w:hint="eastAsia"/>
        </w:rPr>
      </w:pPr>
    </w:p>
    <w:p w14:paraId="54C3BF34">
      <w:pPr>
        <w:spacing w:after="78"/>
        <w:ind w:left="-5" w:right="0"/>
        <w:rPr>
          <w:rFonts w:hint="eastAsia"/>
        </w:rPr>
      </w:pPr>
      <w:r>
        <w:rPr>
          <w:rFonts w:hint="eastAsia"/>
        </w:rPr>
        <w:t>1.Whether we have knowledge and understanding of the things thatbelong to the institution of the Supper; that is, whether we rightly discern the Lord's body as has been taught in the preceding Doctrine.</w:t>
      </w:r>
    </w:p>
    <w:p w14:paraId="341764D7">
      <w:pPr>
        <w:spacing w:after="78"/>
        <w:ind w:left="-5" w:right="0"/>
        <w:rPr>
          <w:rFonts w:hint="eastAsia"/>
        </w:rPr>
      </w:pPr>
      <w:r>
        <w:rPr>
          <w:rFonts w:hint="eastAsia"/>
        </w:rPr>
        <w:t>1.我们是否有关于属于晚餐设立的事物的知识和理解；也就是说，我们是否正确地分辨主的身体，如前面的教义所教导的。</w:t>
      </w:r>
    </w:p>
    <w:p w14:paraId="4808AA34">
      <w:pPr>
        <w:spacing w:after="78"/>
        <w:ind w:left="-5" w:right="0"/>
        <w:rPr>
          <w:rFonts w:hint="eastAsia"/>
        </w:rPr>
      </w:pPr>
    </w:p>
    <w:p w14:paraId="79555DA2">
      <w:pPr>
        <w:spacing w:after="78"/>
        <w:ind w:left="-5" w:right="0"/>
        <w:rPr>
          <w:rFonts w:hint="eastAsia"/>
        </w:rPr>
      </w:pPr>
      <w:r>
        <w:rPr>
          <w:rFonts w:hint="eastAsia"/>
        </w:rPr>
        <w:t>2.Whether we have a true acknowledgement of and repentance forour sins, from the guilt of which we would be disburdened; i.e. the pardon of which we seek to be sealed to us in the use of this Sacrament.</w:t>
      </w:r>
    </w:p>
    <w:p w14:paraId="2212C46C">
      <w:pPr>
        <w:spacing w:after="78"/>
        <w:ind w:left="-5" w:right="0"/>
        <w:rPr>
          <w:rFonts w:hint="eastAsia"/>
        </w:rPr>
      </w:pPr>
      <w:r>
        <w:rPr>
          <w:rFonts w:hint="eastAsia"/>
        </w:rPr>
        <w:t>2.我们是否真实地承认并悔改我们的罪，我们想要从其罪责中被解脱；即我们寻求通过使用这圣礼向我们印证其赦免。</w:t>
      </w:r>
    </w:p>
    <w:p w14:paraId="70FFE781">
      <w:pPr>
        <w:spacing w:after="78"/>
        <w:ind w:left="-5" w:right="0"/>
        <w:rPr>
          <w:rFonts w:hint="eastAsia"/>
        </w:rPr>
      </w:pPr>
    </w:p>
    <w:p w14:paraId="27F2001B">
      <w:pPr>
        <w:spacing w:after="78"/>
        <w:ind w:left="-5" w:right="0"/>
        <w:rPr>
          <w:rFonts w:hint="eastAsia"/>
        </w:rPr>
      </w:pPr>
      <w:r>
        <w:rPr>
          <w:rFonts w:hint="eastAsia"/>
        </w:rPr>
        <w:t>3.Whether we have that faith whereby we flee only to Christ, so thatwe may be freed from our sins.</w:t>
      </w:r>
    </w:p>
    <w:p w14:paraId="2AE8CF8D">
      <w:pPr>
        <w:spacing w:after="78"/>
        <w:ind w:left="-5" w:right="0"/>
        <w:rPr>
          <w:rFonts w:hint="eastAsia"/>
        </w:rPr>
      </w:pPr>
      <w:r>
        <w:rPr>
          <w:rFonts w:hint="eastAsia"/>
        </w:rPr>
        <w:t>3.我们是否有那使我们只逃向基督的信心，使我们可以从我们的罪中被释放。</w:t>
      </w:r>
    </w:p>
    <w:p w14:paraId="2C556402">
      <w:pPr>
        <w:spacing w:after="78"/>
        <w:ind w:left="-5" w:right="0"/>
        <w:rPr>
          <w:rFonts w:hint="eastAsia"/>
        </w:rPr>
      </w:pPr>
    </w:p>
    <w:p w14:paraId="5012D209">
      <w:pPr>
        <w:spacing w:after="78"/>
        <w:ind w:left="-5" w:right="0"/>
        <w:rPr>
          <w:rFonts w:hint="eastAsia"/>
        </w:rPr>
      </w:pPr>
      <w:r>
        <w:rPr>
          <w:rFonts w:hint="eastAsia"/>
        </w:rPr>
        <w:t>4.Whether we are so far in charity and love for our [offending] neighbour, that we carry no spite, hatred, malice, or revenge toward his person, but can pray heartily for him to God for his forgiveness, just as we would for ourselves — in case he is opposed to any convenient and fitting means of reconciliation — and we can where occasion offers, indeed we are desirous to, do him really all the good that we can. Although, we may not be able to outwardly testify our forgiveness of him, such as where church discipline cannot be had for fear of hardening him in his sin, or of exposing ourselves and these mysteries to derision; or because some other hindrance will not allow us, such as the remote absence of the parties, and the like.</w:t>
      </w:r>
    </w:p>
    <w:p w14:paraId="25E6704B">
      <w:pPr>
        <w:spacing w:after="78"/>
        <w:ind w:left="-5" w:right="0"/>
        <w:rPr>
          <w:rFonts w:hint="eastAsia"/>
        </w:rPr>
      </w:pPr>
      <w:r>
        <w:rPr>
          <w:rFonts w:hint="eastAsia"/>
        </w:rPr>
        <w:t>4.我们是否在对我们[得罪我们的]邻舍的仁爱和爱中到如此地步，以至于我们对他的人不怀怨恨、憎恨、恶意或报复，而是能够真心为他向上帝祈求赦免，正如我们为自己祈求一样——当他反对任何方便和适当的和好方式的情况下——我们能够在机会出现时，确实我们渴望这样做，真的尽我们所能地做对他有益的一切事。尽管，我们可能无法在外表上证明我们对他的宽恕，比如在教会纪律因为怕使他在罪中更加刚硬，或使我们自己和这些奥秘遭受嘲笑而不能实行的情况下；或者由于其他一些阻碍不允许我们这样做，如当事人远离等情况。</w:t>
      </w:r>
    </w:p>
    <w:p w14:paraId="0A170BE1">
      <w:pPr>
        <w:spacing w:after="78"/>
        <w:ind w:left="-5" w:right="0"/>
        <w:rPr>
          <w:rFonts w:hint="eastAsia"/>
        </w:rPr>
      </w:pPr>
    </w:p>
    <w:p w14:paraId="44DF982F">
      <w:pPr>
        <w:spacing w:after="78"/>
        <w:ind w:left="-5" w:right="0"/>
        <w:rPr>
          <w:rFonts w:hint="eastAsia"/>
        </w:rPr>
      </w:pPr>
      <w:r>
        <w:rPr>
          <w:rFonts w:hint="eastAsia"/>
        </w:rPr>
        <w:t>[194]</w:t>
      </w:r>
    </w:p>
    <w:p w14:paraId="666C3AFF">
      <w:pPr>
        <w:spacing w:after="78"/>
        <w:ind w:left="-5" w:right="0"/>
        <w:rPr>
          <w:rFonts w:hint="eastAsia"/>
        </w:rPr>
      </w:pPr>
      <w:r>
        <w:rPr>
          <w:rFonts w:hint="eastAsia"/>
        </w:rPr>
        <w:t>[194]</w:t>
      </w:r>
    </w:p>
    <w:p w14:paraId="254924F0">
      <w:pPr>
        <w:spacing w:after="78"/>
        <w:ind w:left="-5" w:right="0"/>
        <w:rPr>
          <w:rFonts w:hint="eastAsia"/>
        </w:rPr>
      </w:pPr>
    </w:p>
    <w:p w14:paraId="7A49799F">
      <w:pPr>
        <w:spacing w:after="78"/>
        <w:ind w:left="-5" w:right="0"/>
        <w:rPr>
          <w:rFonts w:hint="eastAsia"/>
        </w:rPr>
      </w:pPr>
      <w:r>
        <w:rPr>
          <w:rFonts w:hint="eastAsia"/>
        </w:rPr>
        <w:t>Doctrine 4. The third duty for right communication, is that we have the disposition that is worthy and fitting for so great a mystery.</w:t>
      </w:r>
    </w:p>
    <w:p w14:paraId="4685369E">
      <w:pPr>
        <w:spacing w:after="78"/>
        <w:ind w:left="-5" w:right="0"/>
        <w:rPr>
          <w:rFonts w:hint="eastAsia"/>
        </w:rPr>
      </w:pPr>
      <w:r>
        <w:rPr>
          <w:rFonts w:hint="eastAsia"/>
        </w:rPr>
        <w:t>教义4. 正确领受的第三个责任是，我们有配得并适合如此伟大奥秘的心态。</w:t>
      </w:r>
    </w:p>
    <w:p w14:paraId="38169919">
      <w:pPr>
        <w:spacing w:after="78"/>
        <w:ind w:left="-5" w:right="0"/>
        <w:rPr>
          <w:rFonts w:hint="eastAsia"/>
        </w:rPr>
      </w:pPr>
    </w:p>
    <w:p w14:paraId="4E7BA26E">
      <w:pPr>
        <w:spacing w:after="78"/>
        <w:ind w:left="-5" w:right="0"/>
        <w:rPr>
          <w:rFonts w:hint="eastAsia"/>
        </w:rPr>
      </w:pPr>
      <w:r>
        <w:rPr>
          <w:rFonts w:hint="eastAsia"/>
        </w:rPr>
        <w:t>It is gathered from these words, He that eats or drinks unworthily. Now the worthiness that is required here is not the worth of quantity or of merit, but of quality or uprightness in the business; and of suitableness — as when St. John the Baptist says, Bring forth fruits</w:t>
      </w:r>
    </w:p>
    <w:p w14:paraId="2043540E">
      <w:pPr>
        <w:spacing w:after="78"/>
        <w:ind w:left="-5" w:right="0"/>
        <w:rPr>
          <w:rFonts w:hint="eastAsia"/>
        </w:rPr>
      </w:pPr>
      <w:r>
        <w:rPr>
          <w:rFonts w:hint="eastAsia"/>
        </w:rPr>
        <w:t>这是从这些话中得出的，"那不配吃喝的人"。现在这里所要求的配得不是数量上的价值或功德，而是在事情上的质量或正直；以及适合性——如同施洗约翰所说的，"结出</w:t>
      </w:r>
    </w:p>
    <w:p w14:paraId="69A25351">
      <w:pPr>
        <w:spacing w:after="78"/>
        <w:ind w:left="-5" w:right="0"/>
        <w:rPr>
          <w:rFonts w:hint="eastAsia"/>
        </w:rPr>
      </w:pPr>
    </w:p>
    <w:p w14:paraId="394C0090">
      <w:pPr>
        <w:spacing w:after="78"/>
        <w:ind w:left="-5" w:right="0"/>
        <w:rPr>
          <w:rFonts w:hint="eastAsia"/>
        </w:rPr>
      </w:pPr>
      <w:r>
        <w:rPr>
          <w:rFonts w:hint="eastAsia"/>
        </w:rPr>
        <w:t>283 worthy of repentance. There he does not mean fruits that deserve repentance to be given to us, but fruits that are agreeable to true repentance; that is, true fruits of true repentance, and suitable to its nature.</w:t>
      </w:r>
    </w:p>
    <w:p w14:paraId="0A967832">
      <w:pPr>
        <w:spacing w:after="78"/>
        <w:ind w:left="-5" w:right="0"/>
        <w:rPr>
          <w:rFonts w:hint="eastAsia"/>
        </w:rPr>
      </w:pPr>
      <w:r>
        <w:rPr>
          <w:rFonts w:hint="eastAsia"/>
        </w:rPr>
        <w:t>283 与悔改相称的果实"。他在那里不是指配得使悔改赐给我们的果实，而是指与真悔改相符的果实；也就是说，真悔改的真果实，适合其本质的果实。</w:t>
      </w:r>
    </w:p>
    <w:p w14:paraId="17B9BF10">
      <w:pPr>
        <w:spacing w:after="78"/>
        <w:ind w:left="-5" w:right="0"/>
        <w:rPr>
          <w:rFonts w:hint="eastAsia"/>
        </w:rPr>
      </w:pPr>
    </w:p>
    <w:p w14:paraId="402D7508">
      <w:pPr>
        <w:spacing w:after="78"/>
        <w:ind w:left="-5" w:right="0"/>
        <w:rPr>
          <w:rFonts w:hint="eastAsia"/>
        </w:rPr>
      </w:pPr>
      <w:r>
        <w:rPr>
          <w:rFonts w:hint="eastAsia"/>
        </w:rPr>
        <w:t>Reason 1. Because these mysteries cannot be unworthily used, without the grace of our Lord Jesus Christ also being unworthily affronted, as it were by contempt. And hence it is that unworthy partakers are said to eat and drink judgment to themselves; namely, from God's wrath, who is provoked by this most unworthy ignominy put upon his Son.</w:t>
      </w:r>
    </w:p>
    <w:p w14:paraId="7741E320">
      <w:pPr>
        <w:spacing w:after="78"/>
        <w:ind w:left="-5" w:right="0"/>
        <w:rPr>
          <w:rFonts w:hint="eastAsia"/>
        </w:rPr>
      </w:pPr>
      <w:r>
        <w:rPr>
          <w:rFonts w:hint="eastAsia"/>
        </w:rPr>
        <w:t>理由1. 因为这些奥秘不能被不配地使用而不同时不配地冒犯我们主耶稣基督的恩典，仿佛是藐视一般。因此不配领受的人被说成是吃喝自己的审判；即来自上帝的愤怒，祂被这种加在祂儿子身上最不配的羞辱所激怒。</w:t>
      </w:r>
    </w:p>
    <w:p w14:paraId="1E446FC7">
      <w:pPr>
        <w:spacing w:after="78"/>
        <w:ind w:left="-5" w:right="0"/>
        <w:rPr>
          <w:rFonts w:hint="eastAsia"/>
        </w:rPr>
      </w:pPr>
    </w:p>
    <w:p w14:paraId="20A5231A">
      <w:pPr>
        <w:spacing w:after="78"/>
        <w:ind w:left="-5" w:right="0"/>
        <w:rPr>
          <w:rFonts w:hint="eastAsia"/>
        </w:rPr>
      </w:pPr>
      <w:r>
        <w:rPr>
          <w:rFonts w:hint="eastAsia"/>
        </w:rPr>
        <w:t>Reason 2. Because no noble form is introduced in an ordinary way, nor without being fitly disposed and prepared beforehand; so too the grace and comfort of this Sacrament is not to be received except by those who are suitably disposed and prepared for it; so that whoever comes unworthily, of necessity leaves unfruitful from this Sacrament, as to receiving any solid fruits from it.</w:t>
      </w:r>
    </w:p>
    <w:p w14:paraId="4F5A35E5">
      <w:pPr>
        <w:spacing w:after="78"/>
        <w:ind w:left="-5" w:right="0"/>
        <w:rPr>
          <w:rFonts w:hint="eastAsia"/>
        </w:rPr>
      </w:pPr>
      <w:r>
        <w:rPr>
          <w:rFonts w:hint="eastAsia"/>
        </w:rPr>
        <w:t>理由2. 因为没有高贵的形式会以普通方式引入，也不会未经适当地预备和准备；同样，这圣礼的恩典和安慰只能被那些适当地预备和准备好的人接受；因此，凡不配来的人，必然从这圣礼中无果而归，就接受任何实在的果实而言。</w:t>
      </w:r>
    </w:p>
    <w:p w14:paraId="1029E8DB">
      <w:pPr>
        <w:spacing w:after="78"/>
        <w:ind w:left="-5" w:right="0"/>
        <w:rPr>
          <w:rFonts w:hint="eastAsia"/>
        </w:rPr>
      </w:pPr>
    </w:p>
    <w:p w14:paraId="0963889F">
      <w:pPr>
        <w:spacing w:after="78"/>
        <w:ind w:left="-5" w:right="0"/>
        <w:rPr>
          <w:rFonts w:hint="eastAsia"/>
        </w:rPr>
      </w:pPr>
      <w:r>
        <w:rPr>
          <w:rFonts w:hint="eastAsia"/>
        </w:rPr>
        <w:t>Reason 3. Because unfitness and unpreparedness make this most holy Ordinance into an occasion for many, of greater hardening in their sins.</w:t>
      </w:r>
    </w:p>
    <w:p w14:paraId="0834B899">
      <w:pPr>
        <w:spacing w:after="78"/>
        <w:ind w:left="-5" w:right="0"/>
        <w:rPr>
          <w:rFonts w:hint="eastAsia"/>
        </w:rPr>
      </w:pPr>
      <w:r>
        <w:rPr>
          <w:rFonts w:hint="eastAsia"/>
        </w:rPr>
        <w:t>理由3. 因为不适合和未准备使这最神圣的规例对许多人成为在罪中更加刚硬的机会。</w:t>
      </w:r>
    </w:p>
    <w:p w14:paraId="7DF6AA29">
      <w:pPr>
        <w:spacing w:after="78"/>
        <w:ind w:left="-5" w:right="0"/>
        <w:rPr>
          <w:rFonts w:hint="eastAsia"/>
        </w:rPr>
      </w:pPr>
    </w:p>
    <w:p w14:paraId="2325CA31">
      <w:pPr>
        <w:spacing w:after="78"/>
        <w:ind w:left="-5" w:right="0"/>
        <w:rPr>
          <w:rFonts w:hint="eastAsia"/>
        </w:rPr>
      </w:pPr>
      <w:r>
        <w:rPr>
          <w:rFonts w:hint="eastAsia"/>
        </w:rPr>
        <w:t>[195]</w:t>
      </w:r>
    </w:p>
    <w:p w14:paraId="1DCF6D2B">
      <w:pPr>
        <w:spacing w:after="78"/>
        <w:ind w:left="-5" w:right="0"/>
        <w:rPr>
          <w:rFonts w:hint="eastAsia"/>
        </w:rPr>
      </w:pPr>
      <w:r>
        <w:rPr>
          <w:rFonts w:hint="eastAsia"/>
        </w:rPr>
        <w:t>[195]</w:t>
      </w:r>
    </w:p>
    <w:p w14:paraId="30F6313F">
      <w:pPr>
        <w:spacing w:after="78"/>
        <w:ind w:left="-5" w:right="0"/>
        <w:rPr>
          <w:rFonts w:hint="eastAsia"/>
        </w:rPr>
      </w:pPr>
    </w:p>
    <w:p w14:paraId="2F529B57">
      <w:pPr>
        <w:spacing w:after="78"/>
        <w:ind w:left="-5" w:right="0"/>
        <w:rPr>
          <w:rFonts w:hint="eastAsia"/>
        </w:rPr>
      </w:pPr>
      <w:r>
        <w:rPr>
          <w:rFonts w:hint="eastAsia"/>
        </w:rPr>
        <w:t>For as the preaching of the Gospel is to some a savour of death unto</w:t>
      </w:r>
    </w:p>
    <w:p w14:paraId="118DE59D">
      <w:pPr>
        <w:spacing w:after="78"/>
        <w:ind w:left="-5" w:right="0"/>
        <w:rPr>
          <w:rFonts w:hint="eastAsia"/>
        </w:rPr>
      </w:pPr>
      <w:r>
        <w:rPr>
          <w:rFonts w:hint="eastAsia"/>
        </w:rPr>
        <w:t>因为正如福音的传道对一些人是死的香气直到</w:t>
      </w:r>
    </w:p>
    <w:p w14:paraId="4582D840">
      <w:pPr>
        <w:spacing w:after="78"/>
        <w:ind w:left="-5" w:right="0"/>
        <w:rPr>
          <w:rFonts w:hint="eastAsia"/>
        </w:rPr>
      </w:pPr>
    </w:p>
    <w:p w14:paraId="33164852">
      <w:pPr>
        <w:spacing w:after="78"/>
        <w:ind w:left="-5" w:right="0"/>
        <w:rPr>
          <w:rFonts w:hint="eastAsia"/>
        </w:rPr>
      </w:pPr>
      <w:r>
        <w:rPr>
          <w:rFonts w:hint="eastAsia"/>
        </w:rPr>
        <w:t>284</w:t>
      </w:r>
    </w:p>
    <w:p w14:paraId="2C5B3DEB">
      <w:pPr>
        <w:spacing w:after="78"/>
        <w:ind w:left="-5" w:right="0"/>
        <w:rPr>
          <w:rFonts w:hint="eastAsia"/>
        </w:rPr>
      </w:pPr>
      <w:r>
        <w:rPr>
          <w:rFonts w:hint="eastAsia"/>
        </w:rPr>
        <w:t>death, not of its own nature, but by their perverse dispositions, so also, for unworthy communicants, this Sacrament is not the cup of blessing, but the occasion of a curse. Now the specialties that are required for this disposition are these:</w:t>
      </w:r>
    </w:p>
    <w:p w14:paraId="2121584B">
      <w:pPr>
        <w:spacing w:after="78"/>
        <w:ind w:left="-5" w:right="0"/>
        <w:rPr>
          <w:rFonts w:hint="eastAsia"/>
        </w:rPr>
      </w:pPr>
      <w:r>
        <w:rPr>
          <w:rFonts w:hint="eastAsia"/>
        </w:rPr>
        <w:t>284</w:t>
      </w:r>
    </w:p>
    <w:p w14:paraId="662F5E98">
      <w:pPr>
        <w:spacing w:after="78"/>
        <w:ind w:left="-5" w:right="0"/>
        <w:rPr>
          <w:rFonts w:hint="eastAsia"/>
        </w:rPr>
      </w:pPr>
      <w:r>
        <w:rPr>
          <w:rFonts w:hint="eastAsia"/>
        </w:rPr>
        <w:t>死，不是因其本质，而是因他们扭曲的心态，同样，对不配领受的人，这圣礼不是祝福的杯，而是咒诅的机会。现在，这种心态所要求的特点是这些：</w:t>
      </w:r>
    </w:p>
    <w:p w14:paraId="61296D02">
      <w:pPr>
        <w:spacing w:after="78"/>
        <w:ind w:left="-5" w:right="0"/>
        <w:rPr>
          <w:rFonts w:hint="eastAsia"/>
        </w:rPr>
      </w:pPr>
    </w:p>
    <w:p w14:paraId="1D690398">
      <w:pPr>
        <w:spacing w:after="78"/>
        <w:ind w:left="-5" w:right="0"/>
        <w:rPr>
          <w:rFonts w:hint="eastAsia"/>
        </w:rPr>
      </w:pPr>
      <w:r>
        <w:rPr>
          <w:rFonts w:hint="eastAsia"/>
        </w:rPr>
        <w:t>1.A right and pure intention, whereby we look at all and only thoseends in partaking of the Supper, which God looked at in appointing and giving it to us.</w:t>
      </w:r>
    </w:p>
    <w:p w14:paraId="7ABBB232">
      <w:pPr>
        <w:spacing w:after="78"/>
        <w:ind w:left="-5" w:right="0"/>
        <w:rPr>
          <w:rFonts w:hint="eastAsia"/>
        </w:rPr>
      </w:pPr>
      <w:r>
        <w:rPr>
          <w:rFonts w:hint="eastAsia"/>
        </w:rPr>
        <w:t>1.一个正确和纯洁的意图，藉此我们在领受晚餐时只看那些上帝在指定并赐给我们时所看的目的。</w:t>
      </w:r>
    </w:p>
    <w:p w14:paraId="57BB6BD9">
      <w:pPr>
        <w:spacing w:after="78"/>
        <w:ind w:left="-5" w:right="0"/>
        <w:rPr>
          <w:rFonts w:hint="eastAsia"/>
        </w:rPr>
      </w:pPr>
    </w:p>
    <w:p w14:paraId="3F1A8371">
      <w:pPr>
        <w:spacing w:after="78"/>
        <w:ind w:left="-5" w:right="0"/>
        <w:rPr>
          <w:rFonts w:hint="eastAsia"/>
        </w:rPr>
      </w:pPr>
      <w:r>
        <w:rPr>
          <w:rFonts w:hint="eastAsia"/>
        </w:rPr>
        <w:t>2.A good conscience, whereby we have a sure and firm purpose andresolve to obey God in all things commanded by him; and of shunning all sins in obedience to him.</w:t>
      </w:r>
    </w:p>
    <w:p w14:paraId="2650C148">
      <w:pPr>
        <w:spacing w:after="78"/>
        <w:ind w:left="-5" w:right="0"/>
        <w:rPr>
          <w:rFonts w:hint="eastAsia"/>
        </w:rPr>
      </w:pPr>
      <w:r>
        <w:rPr>
          <w:rFonts w:hint="eastAsia"/>
        </w:rPr>
        <w:t>2.一个良好的良心，藉此我们有确定和坚定的目的和决心遵守上帝在一切事上所命令的；并在顺服祂中避开一切罪。</w:t>
      </w:r>
    </w:p>
    <w:p w14:paraId="39CC298D">
      <w:pPr>
        <w:spacing w:after="78"/>
        <w:ind w:left="-5" w:right="0"/>
        <w:rPr>
          <w:rFonts w:hint="eastAsia"/>
        </w:rPr>
      </w:pPr>
    </w:p>
    <w:p w14:paraId="1DBFC0E2">
      <w:pPr>
        <w:spacing w:after="78"/>
        <w:ind w:left="-5" w:right="0"/>
        <w:rPr>
          <w:rFonts w:hint="eastAsia"/>
        </w:rPr>
      </w:pPr>
      <w:r>
        <w:rPr>
          <w:rFonts w:hint="eastAsia"/>
        </w:rPr>
        <w:t>3.An awful reverence flowing from rightly discerning the Lord's body.</w:t>
      </w:r>
    </w:p>
    <w:p w14:paraId="1B4EA986">
      <w:pPr>
        <w:spacing w:after="78"/>
        <w:ind w:left="-5" w:right="0"/>
        <w:rPr>
          <w:rFonts w:hint="eastAsia"/>
        </w:rPr>
      </w:pPr>
      <w:r>
        <w:rPr>
          <w:rFonts w:hint="eastAsia"/>
        </w:rPr>
        <w:t>3.一种从正确分辨主的身体而来的敬畏之心。</w:t>
      </w:r>
    </w:p>
    <w:p w14:paraId="7DACA12E">
      <w:pPr>
        <w:spacing w:after="78"/>
        <w:ind w:left="-5" w:right="0"/>
        <w:rPr>
          <w:rFonts w:hint="eastAsia"/>
        </w:rPr>
      </w:pPr>
    </w:p>
    <w:p w14:paraId="2E252076">
      <w:pPr>
        <w:spacing w:after="78"/>
        <w:ind w:left="-5" w:right="0"/>
        <w:rPr>
          <w:rFonts w:hint="eastAsia"/>
        </w:rPr>
      </w:pPr>
      <w:r>
        <w:rPr>
          <w:rFonts w:hint="eastAsia"/>
        </w:rPr>
        <w:t>4.Humility which flows from a right examination of ourselves, whereby we cannot help but perceive our own unworthiness.</w:t>
      </w:r>
    </w:p>
    <w:p w14:paraId="62E741F2">
      <w:pPr>
        <w:spacing w:after="78"/>
        <w:ind w:left="-5" w:right="0"/>
        <w:rPr>
          <w:rFonts w:hint="eastAsia"/>
        </w:rPr>
      </w:pPr>
      <w:r>
        <w:rPr>
          <w:rFonts w:hint="eastAsia"/>
        </w:rPr>
        <w:t>4.一种从正确省察自己而来的谦卑，藉此我们不能不察觉到我们自己的不配。</w:t>
      </w:r>
    </w:p>
    <w:p w14:paraId="46CAA242">
      <w:pPr>
        <w:spacing w:after="78"/>
        <w:ind w:left="-5" w:right="0"/>
        <w:rPr>
          <w:rFonts w:hint="eastAsia"/>
        </w:rPr>
      </w:pPr>
    </w:p>
    <w:p w14:paraId="63FD2B80">
      <w:pPr>
        <w:spacing w:after="78"/>
        <w:ind w:left="-5" w:right="0"/>
        <w:rPr>
          <w:rFonts w:hint="eastAsia"/>
        </w:rPr>
      </w:pPr>
      <w:r>
        <w:rPr>
          <w:rFonts w:hint="eastAsia"/>
        </w:rPr>
        <w:t>5.A great desire for the spiritual good things which are offered to usin the Sacrament.</w:t>
      </w:r>
    </w:p>
    <w:p w14:paraId="2E75FA3A">
      <w:pPr>
        <w:spacing w:after="78"/>
        <w:ind w:left="-5" w:right="0"/>
        <w:rPr>
          <w:rFonts w:hint="eastAsia"/>
        </w:rPr>
      </w:pPr>
      <w:r>
        <w:rPr>
          <w:rFonts w:hint="eastAsia"/>
        </w:rPr>
        <w:t>5.对在圣礼中提供给我们的属灵美好事物的极大渴望。</w:t>
      </w:r>
    </w:p>
    <w:p w14:paraId="33E9EB4A">
      <w:pPr>
        <w:spacing w:after="78"/>
        <w:ind w:left="-5" w:right="0"/>
        <w:rPr>
          <w:rFonts w:hint="eastAsia"/>
        </w:rPr>
      </w:pPr>
    </w:p>
    <w:p w14:paraId="78B24548">
      <w:pPr>
        <w:spacing w:after="78"/>
        <w:ind w:left="-5" w:right="0"/>
        <w:rPr>
          <w:rFonts w:hint="eastAsia"/>
        </w:rPr>
      </w:pPr>
      <w:r>
        <w:rPr>
          <w:rFonts w:hint="eastAsia"/>
        </w:rPr>
        <w:t>6.Thankfulness to God for the goods bestowed and imparted to us.</w:t>
      </w:r>
    </w:p>
    <w:p w14:paraId="566C78C7">
      <w:pPr>
        <w:spacing w:after="78"/>
        <w:ind w:left="-5" w:right="0"/>
        <w:rPr>
          <w:rFonts w:hint="eastAsia"/>
        </w:rPr>
      </w:pPr>
      <w:r>
        <w:rPr>
          <w:rFonts w:hint="eastAsia"/>
        </w:rPr>
        <w:t>6.对上帝所赐予并分给我们的好处的感恩。</w:t>
      </w:r>
    </w:p>
    <w:p w14:paraId="10646108">
      <w:pPr>
        <w:spacing w:after="78"/>
        <w:ind w:left="-5" w:right="0"/>
        <w:rPr>
          <w:rFonts w:hint="eastAsia"/>
        </w:rPr>
      </w:pPr>
    </w:p>
    <w:p w14:paraId="035472DB">
      <w:pPr>
        <w:spacing w:after="78"/>
        <w:ind w:left="-5" w:right="0"/>
        <w:rPr>
          <w:rFonts w:hint="eastAsia"/>
        </w:rPr>
      </w:pPr>
      <w:r>
        <w:rPr>
          <w:rFonts w:hint="eastAsia"/>
        </w:rPr>
        <w:t>7.Charity towards our brethren who are, together with us, partakersof these blessings in Christ, as further declared in the previous Doctrine.</w:t>
      </w:r>
    </w:p>
    <w:p w14:paraId="3CEB6D76">
      <w:pPr>
        <w:spacing w:after="78"/>
        <w:ind w:left="-5" w:right="0"/>
        <w:rPr>
          <w:rFonts w:hint="eastAsia"/>
        </w:rPr>
      </w:pPr>
      <w:r>
        <w:rPr>
          <w:rFonts w:hint="eastAsia"/>
        </w:rPr>
        <w:t>7.对我们的弟兄姐妹的爱心，他们与我们一同是基督里这些福分的分享者，如前面的教义中进一步宣告的。</w:t>
      </w:r>
    </w:p>
    <w:p w14:paraId="421072DA">
      <w:pPr>
        <w:spacing w:after="78"/>
        <w:ind w:left="-5" w:right="0"/>
        <w:rPr>
          <w:rFonts w:hint="eastAsia"/>
        </w:rPr>
      </w:pPr>
    </w:p>
    <w:p w14:paraId="30B67707">
      <w:pPr>
        <w:spacing w:after="78"/>
        <w:ind w:left="-5" w:right="0"/>
        <w:rPr>
          <w:rFonts w:hint="eastAsia"/>
        </w:rPr>
      </w:pPr>
      <w:r>
        <w:rPr>
          <w:rFonts w:hint="eastAsia"/>
        </w:rPr>
        <w:t>Doctrine 5. Whoever openly neglects these duties is not to be admitted to the Lord's Supper.</w:t>
      </w:r>
    </w:p>
    <w:p w14:paraId="2F10240F">
      <w:pPr>
        <w:spacing w:after="78"/>
        <w:ind w:left="-5" w:right="0"/>
        <w:rPr>
          <w:rFonts w:hint="eastAsia"/>
        </w:rPr>
      </w:pPr>
      <w:r>
        <w:rPr>
          <w:rFonts w:hint="eastAsia"/>
        </w:rPr>
        <w:t>教义5. 凡公开忽视这些责任的人不应被准许参加主的晚餐。</w:t>
      </w:r>
    </w:p>
    <w:p w14:paraId="68B2BC22">
      <w:pPr>
        <w:spacing w:after="78"/>
        <w:ind w:left="-5" w:right="0"/>
        <w:rPr>
          <w:rFonts w:hint="eastAsia"/>
        </w:rPr>
      </w:pPr>
    </w:p>
    <w:p w14:paraId="795614C1">
      <w:pPr>
        <w:spacing w:after="78"/>
        <w:ind w:left="-5" w:right="0"/>
        <w:rPr>
          <w:rFonts w:hint="eastAsia"/>
        </w:rPr>
      </w:pPr>
      <w:r>
        <w:rPr>
          <w:rFonts w:hint="eastAsia"/>
        </w:rPr>
        <w:t>[196]</w:t>
      </w:r>
    </w:p>
    <w:p w14:paraId="756BAE79">
      <w:pPr>
        <w:spacing w:after="78"/>
        <w:ind w:left="-5" w:right="0"/>
        <w:rPr>
          <w:rFonts w:hint="eastAsia"/>
        </w:rPr>
      </w:pPr>
      <w:r>
        <w:rPr>
          <w:rFonts w:hint="eastAsia"/>
        </w:rPr>
        <w:t>[196]</w:t>
      </w:r>
    </w:p>
    <w:p w14:paraId="0889DE67">
      <w:pPr>
        <w:spacing w:after="78"/>
        <w:ind w:left="-5" w:right="0"/>
        <w:rPr>
          <w:rFonts w:hint="eastAsia"/>
        </w:rPr>
      </w:pPr>
    </w:p>
    <w:p w14:paraId="10A4F9F1">
      <w:pPr>
        <w:pStyle w:val="3"/>
        <w:bidi w:val="0"/>
        <w:rPr>
          <w:rFonts w:hint="eastAsia"/>
        </w:rPr>
      </w:pPr>
      <w:r>
        <w:rPr>
          <w:rFonts w:hint="eastAsia"/>
        </w:rPr>
        <w:t>The Thirty-first Lord's Day Mat 16.19</w:t>
      </w:r>
    </w:p>
    <w:p w14:paraId="53FC2071">
      <w:pPr>
        <w:pStyle w:val="3"/>
        <w:bidi w:val="0"/>
        <w:rPr>
          <w:rFonts w:hint="eastAsia"/>
        </w:rPr>
      </w:pPr>
      <w:r>
        <w:rPr>
          <w:rFonts w:hint="eastAsia"/>
        </w:rPr>
        <w:t>第三十一个主日 马太福音 16.19</w:t>
      </w:r>
    </w:p>
    <w:p w14:paraId="230251EB">
      <w:pPr>
        <w:spacing w:after="78"/>
        <w:ind w:left="-5" w:right="0"/>
        <w:rPr>
          <w:rFonts w:hint="eastAsia"/>
        </w:rPr>
      </w:pPr>
    </w:p>
    <w:p w14:paraId="46A4E730">
      <w:pPr>
        <w:spacing w:after="78"/>
        <w:ind w:left="-5" w:right="0"/>
        <w:rPr>
          <w:rFonts w:hint="eastAsia"/>
        </w:rPr>
      </w:pPr>
      <w:r>
        <w:rPr>
          <w:rFonts w:hint="eastAsia"/>
        </w:rPr>
        <w:t>And I will give to you the keys of the</w:t>
      </w:r>
    </w:p>
    <w:p w14:paraId="1BFEC71C">
      <w:pPr>
        <w:spacing w:after="78"/>
        <w:ind w:left="-5" w:right="0"/>
        <w:rPr>
          <w:rFonts w:hint="eastAsia"/>
        </w:rPr>
      </w:pPr>
      <w:r>
        <w:rPr>
          <w:rFonts w:hint="eastAsia"/>
        </w:rPr>
        <w:t>Kingdom of Heaven. And whatever you bind on earth, shall be bound in Heaven; whatever you loose on earth, shall be loosed in Heaven.</w:t>
      </w:r>
    </w:p>
    <w:p w14:paraId="62CD5B74">
      <w:pPr>
        <w:spacing w:after="78"/>
        <w:ind w:left="-5" w:right="0"/>
        <w:rPr>
          <w:rFonts w:hint="eastAsia"/>
        </w:rPr>
      </w:pPr>
      <w:r>
        <w:rPr>
          <w:rFonts w:hint="eastAsia"/>
        </w:rPr>
        <w:t>我要把天国的钥匙给你。你在地上所捆绑的，在天上也要捆绑；你在地上所释放的，在天上也要释放。</w:t>
      </w:r>
    </w:p>
    <w:p w14:paraId="6DBD0A97">
      <w:pPr>
        <w:spacing w:after="78"/>
        <w:ind w:left="-5" w:right="0"/>
        <w:rPr>
          <w:rFonts w:hint="eastAsia"/>
        </w:rPr>
      </w:pPr>
    </w:p>
    <w:p w14:paraId="0A5E2DD5">
      <w:pPr>
        <w:spacing w:after="78"/>
        <w:ind w:left="-5" w:right="0"/>
        <w:rPr>
          <w:rFonts w:hint="eastAsia"/>
        </w:rPr>
      </w:pPr>
      <w:r>
        <w:rPr>
          <w:rFonts w:hint="eastAsia"/>
        </w:rPr>
        <w:t>In these words is contained an explication of that promise which Christ in the last preceding verse had made to Peter, of building his Church upon the Rock, and of the strength of that building which the gates or power of Hell would not overcome. Now the building of his Church is signified by the instrumental cause of it; that is, the Ministry of the Gospel. The strength or firmness of this building is shown in the firmness it has from Heaven, which is its principal cause. And the building of the Church by the Ministry is Metaphorically explained by, the keys of the Kingdom of Heaven; because giving them the keys to bear is the sign of power given them over that House, or Town to which they belong; therefore by this simile Christ most intended the power of the Ministry in those who belong to the Kingdom of Heaven. The confirmation or strength of this Heavenly building is explained from things compared in likeness; namely, between the administration of or around these keys; and its approbation, or ratification by God. This parity or likeness is [197] explained in two parts, according to the two uses which keys serve, of shutting and binding; and of opening and loosing.</w:t>
      </w:r>
    </w:p>
    <w:p w14:paraId="5B785199">
      <w:pPr>
        <w:spacing w:after="78"/>
        <w:ind w:left="-5" w:right="0"/>
        <w:rPr>
          <w:rFonts w:hint="eastAsia"/>
        </w:rPr>
      </w:pPr>
      <w:r>
        <w:rPr>
          <w:rFonts w:hint="eastAsia"/>
        </w:rPr>
        <w:t>在这些话中包含着对基督在前一节经文中对彼得所做的承诺的解释，即在磐石上建立祂的教会，以及那建筑的力量，是地狱的门或权势不能胜过的。现在，祂教会的建立是藉着它的工具因，即福音的事工表示的。这建筑的力量或坚固性在于它从天上所得的坚固性，这是它的主要原因。教会藉着事工的建立被比喻性地解释为天国的钥匙；因为给他们钥匙来携带是赋予他们对那房子或城镇的权力的标志，就是他们所属的；因此藉着这比喻，基督最主要地指的是在那些属于天国的人中的事工的权力。这属天建筑的确认或力量是从相似性比较的事物来解释的；即在这些钥匙的管理之间；以及它被上帝的认可或批准。这种平等或相似性是 [197] 根据钥匙所服务的两种用途，即关闭和捆绑；以及开启和释放，分两部分解释的。</w:t>
      </w:r>
    </w:p>
    <w:p w14:paraId="695B01BE">
      <w:pPr>
        <w:spacing w:after="78"/>
        <w:ind w:left="-5" w:right="0"/>
        <w:rPr>
          <w:rFonts w:hint="eastAsia"/>
        </w:rPr>
      </w:pPr>
    </w:p>
    <w:p w14:paraId="195A74CA">
      <w:pPr>
        <w:spacing w:after="78"/>
        <w:ind w:left="-5" w:right="0"/>
        <w:rPr>
          <w:rFonts w:hint="eastAsia"/>
        </w:rPr>
      </w:pPr>
      <w:r>
        <w:rPr>
          <w:rFonts w:hint="eastAsia"/>
        </w:rPr>
        <w:t>Doctrine 1. Christ appointed in his Church a certain order or rank of Ministers for building her up, and keeping her in repair or strength.</w:t>
      </w:r>
    </w:p>
    <w:p w14:paraId="2007A693">
      <w:pPr>
        <w:spacing w:after="78"/>
        <w:ind w:left="-5" w:right="0"/>
        <w:rPr>
          <w:rFonts w:hint="eastAsia"/>
        </w:rPr>
      </w:pPr>
      <w:r>
        <w:rPr>
          <w:rFonts w:hint="eastAsia"/>
        </w:rPr>
        <w:t>教义1. 基督在祂的教会中指定了一个确定的事工人员的秩序或等级，以建立她并使她保持修缮或力量。</w:t>
      </w:r>
    </w:p>
    <w:p w14:paraId="23F9E767">
      <w:pPr>
        <w:spacing w:after="78"/>
        <w:ind w:left="-5" w:right="0"/>
        <w:rPr>
          <w:rFonts w:hint="eastAsia"/>
        </w:rPr>
      </w:pPr>
    </w:p>
    <w:p w14:paraId="423F6DF3">
      <w:pPr>
        <w:spacing w:after="78"/>
        <w:ind w:left="-5" w:right="0"/>
        <w:rPr>
          <w:rFonts w:hint="eastAsia"/>
        </w:rPr>
      </w:pPr>
      <w:r>
        <w:rPr>
          <w:rFonts w:hint="eastAsia"/>
        </w:rPr>
        <w:t>He appointed a Ministry not a Magistry — not a mastership or Lordly power — because he did not ordain that anyone in the Church should do anything from or of his own authority, or according to his own pleasure; but only from and by the authority of Christ himself, who is the only King, Lord, and Law-giver in his Church. He appointed a certain order:</w:t>
      </w:r>
    </w:p>
    <w:p w14:paraId="55646765">
      <w:pPr>
        <w:spacing w:after="78"/>
        <w:ind w:left="-5" w:right="0"/>
        <w:rPr>
          <w:rFonts w:hint="eastAsia"/>
        </w:rPr>
      </w:pPr>
      <w:r>
        <w:rPr>
          <w:rFonts w:hint="eastAsia"/>
        </w:rPr>
        <w:t>祂指定了一个事工而非政权——不是一个主人身份或主权的权力——因为祂没有规定教会中的任何人应当从自己的权威做任何事，或按照自己的喜好；而只是从基督自己的权威并藉着它，祂是教会中唯一的王、主和立法者。祂指定了一个确定的秩序：</w:t>
      </w:r>
    </w:p>
    <w:p w14:paraId="31DFEE53">
      <w:pPr>
        <w:spacing w:after="78"/>
        <w:ind w:left="-5" w:right="0"/>
        <w:rPr>
          <w:rFonts w:hint="eastAsia"/>
        </w:rPr>
      </w:pPr>
    </w:p>
    <w:p w14:paraId="04D71FBA">
      <w:pPr>
        <w:spacing w:after="78"/>
        <w:ind w:left="-5" w:right="0"/>
        <w:rPr>
          <w:rFonts w:hint="eastAsia"/>
        </w:rPr>
      </w:pPr>
      <w:r>
        <w:rPr>
          <w:rFonts w:hint="eastAsia"/>
        </w:rPr>
        <w:t>Reason 1. Because God is the God of order, and not of confusion, which ought to be far from his House.</w:t>
      </w:r>
    </w:p>
    <w:p w14:paraId="284F95D6">
      <w:pPr>
        <w:spacing w:after="78"/>
        <w:ind w:left="-5" w:right="0"/>
        <w:rPr>
          <w:rFonts w:hint="eastAsia"/>
        </w:rPr>
      </w:pPr>
      <w:r>
        <w:rPr>
          <w:rFonts w:hint="eastAsia"/>
        </w:rPr>
        <w:t>理由1. 因为上帝是秩序之上帝，不是混乱之上帝，混乱应当远离祂的家。</w:t>
      </w:r>
    </w:p>
    <w:p w14:paraId="795278E0">
      <w:pPr>
        <w:spacing w:after="78"/>
        <w:ind w:left="-5" w:right="0"/>
        <w:rPr>
          <w:rFonts w:hint="eastAsia"/>
        </w:rPr>
      </w:pPr>
    </w:p>
    <w:p w14:paraId="51A04C48">
      <w:pPr>
        <w:spacing w:after="78"/>
        <w:ind w:left="-5" w:right="0"/>
        <w:rPr>
          <w:rFonts w:hint="eastAsia"/>
        </w:rPr>
      </w:pPr>
      <w:r>
        <w:rPr>
          <w:rFonts w:hint="eastAsia"/>
        </w:rPr>
        <w:t>Reason 2. Because no other but the Lord of the Church had power to ordain any such thing, or make it effectual for its ends.</w:t>
      </w:r>
    </w:p>
    <w:p w14:paraId="327F80A7">
      <w:pPr>
        <w:spacing w:after="78"/>
        <w:ind w:left="-5" w:right="0"/>
        <w:rPr>
          <w:rFonts w:hint="eastAsia"/>
        </w:rPr>
      </w:pPr>
      <w:r>
        <w:rPr>
          <w:rFonts w:hint="eastAsia"/>
        </w:rPr>
        <w:t>理由2. 因为除了教会的主以外，没有其他人有权力规定任何这样的事，或使它对其目的有效。</w:t>
      </w:r>
    </w:p>
    <w:p w14:paraId="56082C39">
      <w:pPr>
        <w:spacing w:after="78"/>
        <w:ind w:left="-5" w:right="0"/>
        <w:rPr>
          <w:rFonts w:hint="eastAsia"/>
        </w:rPr>
      </w:pPr>
    </w:p>
    <w:p w14:paraId="33F350AE">
      <w:pPr>
        <w:spacing w:after="78"/>
        <w:ind w:left="-5" w:right="0"/>
        <w:rPr>
          <w:rFonts w:hint="eastAsia"/>
        </w:rPr>
      </w:pPr>
      <w:r>
        <w:rPr>
          <w:rFonts w:hint="eastAsia"/>
        </w:rPr>
        <w:t>Reason 3. Because thus it became Christ to show himself faithful in the House of God, as Moses was, Heb 3.2, 5.</w:t>
      </w:r>
    </w:p>
    <w:p w14:paraId="173F3B2F">
      <w:pPr>
        <w:spacing w:after="78"/>
        <w:ind w:left="-5" w:right="0"/>
        <w:rPr>
          <w:rFonts w:hint="eastAsia"/>
        </w:rPr>
      </w:pPr>
      <w:r>
        <w:rPr>
          <w:rFonts w:hint="eastAsia"/>
        </w:rPr>
        <w:t>理由3. 因为这样基督就显明自己在上帝的家中是忠信的，如同摩西一样，希伯来书 3.2,5。</w:t>
      </w:r>
    </w:p>
    <w:p w14:paraId="5626A9AE">
      <w:pPr>
        <w:spacing w:after="78"/>
        <w:ind w:left="-5" w:right="0"/>
        <w:rPr>
          <w:rFonts w:hint="eastAsia"/>
        </w:rPr>
      </w:pPr>
    </w:p>
    <w:p w14:paraId="6A0DA2D4">
      <w:pPr>
        <w:spacing w:after="78"/>
        <w:ind w:left="-5" w:right="0"/>
        <w:rPr>
          <w:rFonts w:hint="eastAsia"/>
        </w:rPr>
      </w:pPr>
      <w:r>
        <w:rPr>
          <w:rFonts w:hint="eastAsia"/>
        </w:rPr>
        <w:t>He appointed this order for building his Church, or for keeping her in repair, or strengthening her.</w:t>
      </w:r>
    </w:p>
    <w:p w14:paraId="401D7766">
      <w:pPr>
        <w:spacing w:after="78"/>
        <w:ind w:left="-5" w:right="0"/>
        <w:rPr>
          <w:rFonts w:hint="eastAsia"/>
        </w:rPr>
      </w:pPr>
      <w:r>
        <w:rPr>
          <w:rFonts w:hint="eastAsia"/>
        </w:rPr>
        <w:t>祂指定这秩序是为了建立祂的教会，或使她保持修缮，或加强她。</w:t>
      </w:r>
    </w:p>
    <w:p w14:paraId="76D298DB">
      <w:pPr>
        <w:spacing w:after="78"/>
        <w:ind w:left="-5" w:right="0"/>
        <w:rPr>
          <w:rFonts w:hint="eastAsia"/>
        </w:rPr>
      </w:pPr>
    </w:p>
    <w:p w14:paraId="3B2B3924">
      <w:pPr>
        <w:spacing w:after="78"/>
        <w:ind w:left="-5" w:right="0"/>
        <w:rPr>
          <w:rFonts w:hint="eastAsia"/>
        </w:rPr>
      </w:pPr>
      <w:r>
        <w:rPr>
          <w:rFonts w:hint="eastAsia"/>
        </w:rPr>
        <w:t>Reason 1. Because he would deal with men in a man-like and moral manner, as suited their nature. And this servantship or Ministry is a moral means of building up and confirming the faithful.</w:t>
      </w:r>
    </w:p>
    <w:p w14:paraId="00506874">
      <w:pPr>
        <w:spacing w:after="78"/>
        <w:ind w:left="-5" w:right="0"/>
        <w:rPr>
          <w:rFonts w:hint="eastAsia"/>
        </w:rPr>
      </w:pPr>
      <w:r>
        <w:rPr>
          <w:rFonts w:hint="eastAsia"/>
        </w:rPr>
        <w:t>理由1. 因为祂要以人道和道德的方式对待人，如同适合他们的本性。这种仆人身份或事工是建立和坚固信徒的道德手段。</w:t>
      </w:r>
    </w:p>
    <w:p w14:paraId="41F8FC85">
      <w:pPr>
        <w:spacing w:after="78"/>
        <w:ind w:left="-5" w:right="0"/>
        <w:rPr>
          <w:rFonts w:hint="eastAsia"/>
        </w:rPr>
      </w:pPr>
    </w:p>
    <w:p w14:paraId="5ED6965E">
      <w:pPr>
        <w:spacing w:after="78"/>
        <w:ind w:left="-5" w:right="0"/>
        <w:rPr>
          <w:rFonts w:hint="eastAsia"/>
        </w:rPr>
      </w:pPr>
      <w:r>
        <w:rPr>
          <w:rFonts w:hint="eastAsia"/>
        </w:rPr>
        <w:t>Reason 2. Because believers' imperfections and diverse temptations, require such means by which they may be established and ordained in the faith.</w:t>
      </w:r>
    </w:p>
    <w:p w14:paraId="37B841EE">
      <w:pPr>
        <w:spacing w:after="78"/>
        <w:ind w:left="-5" w:right="0"/>
        <w:rPr>
          <w:rFonts w:hint="eastAsia"/>
        </w:rPr>
      </w:pPr>
      <w:r>
        <w:rPr>
          <w:rFonts w:hint="eastAsia"/>
        </w:rPr>
        <w:t>理由2. 因为信徒的不完全和各种试探，需要这样的手段，藉此他们可以在信心中被建立和规范。</w:t>
      </w:r>
    </w:p>
    <w:p w14:paraId="4243D37C">
      <w:pPr>
        <w:spacing w:after="78"/>
        <w:ind w:left="-5" w:right="0"/>
        <w:rPr>
          <w:rFonts w:hint="eastAsia"/>
        </w:rPr>
      </w:pPr>
    </w:p>
    <w:p w14:paraId="0D86CD6C">
      <w:pPr>
        <w:spacing w:after="78"/>
        <w:ind w:left="-5" w:right="0"/>
        <w:rPr>
          <w:rFonts w:hint="eastAsia"/>
        </w:rPr>
      </w:pPr>
      <w:r>
        <w:rPr>
          <w:rFonts w:hint="eastAsia"/>
        </w:rPr>
        <w:t>Reason 3. Because he would so put forth his powerful working by such earthen vessels, and</w:t>
      </w:r>
    </w:p>
    <w:p w14:paraId="5EF17DC3">
      <w:pPr>
        <w:spacing w:after="78"/>
        <w:ind w:left="-5" w:right="0"/>
        <w:rPr>
          <w:rFonts w:hint="eastAsia"/>
        </w:rPr>
      </w:pPr>
      <w:r>
        <w:rPr>
          <w:rFonts w:hint="eastAsia"/>
        </w:rPr>
        <w:t>理由3. 因为祂要如此藉着这样的瓦器彰显祂大能的工作，并且</w:t>
      </w:r>
    </w:p>
    <w:p w14:paraId="49B5E09A">
      <w:pPr>
        <w:spacing w:after="78"/>
        <w:ind w:left="-5" w:right="0"/>
        <w:rPr>
          <w:rFonts w:hint="eastAsia"/>
        </w:rPr>
      </w:pPr>
    </w:p>
    <w:p w14:paraId="2EBF5AB5">
      <w:pPr>
        <w:spacing w:after="78"/>
        <w:ind w:left="-5" w:right="0"/>
        <w:rPr>
          <w:rFonts w:hint="eastAsia"/>
        </w:rPr>
      </w:pPr>
      <w:r>
        <w:rPr>
          <w:rFonts w:hint="eastAsia"/>
        </w:rPr>
        <w:t>[198] weak means, for the greater praise and illustration of his grace.</w:t>
      </w:r>
    </w:p>
    <w:p w14:paraId="397F32BD">
      <w:pPr>
        <w:spacing w:after="78"/>
        <w:ind w:left="-5" w:right="0"/>
        <w:rPr>
          <w:rFonts w:hint="eastAsia"/>
        </w:rPr>
      </w:pPr>
      <w:r>
        <w:rPr>
          <w:rFonts w:hint="eastAsia"/>
        </w:rPr>
        <w:t>[198] 藉着弱小的手段，为祂恩典的更大赞美和彰显。</w:t>
      </w:r>
    </w:p>
    <w:p w14:paraId="6E46A1E0">
      <w:pPr>
        <w:spacing w:after="78"/>
        <w:ind w:left="-5" w:right="0"/>
        <w:rPr>
          <w:rFonts w:hint="eastAsia"/>
        </w:rPr>
      </w:pPr>
    </w:p>
    <w:p w14:paraId="070D60E2">
      <w:pPr>
        <w:spacing w:after="78"/>
        <w:ind w:left="-5" w:right="0"/>
        <w:rPr>
          <w:rFonts w:hint="eastAsia"/>
        </w:rPr>
      </w:pPr>
      <w:r>
        <w:rPr>
          <w:rFonts w:hint="eastAsia"/>
        </w:rPr>
        <w:t>Use. Of Information: that we understand how to esteem the Ministry of the Gospel; namely, as a most holy and saving Ordinance of Christ ought to be esteemed.</w:t>
      </w:r>
    </w:p>
    <w:p w14:paraId="577A67CB">
      <w:pPr>
        <w:spacing w:after="78"/>
        <w:ind w:left="-5" w:right="0"/>
        <w:rPr>
          <w:rFonts w:hint="eastAsia"/>
        </w:rPr>
      </w:pPr>
      <w:r>
        <w:rPr>
          <w:rFonts w:hint="eastAsia"/>
        </w:rPr>
        <w:t>用途。指导：我们明白如何尊重福音的事工；即作为基督最神圣和救恩的规例应当被尊重。</w:t>
      </w:r>
    </w:p>
    <w:p w14:paraId="049B55FE">
      <w:pPr>
        <w:spacing w:after="78"/>
        <w:ind w:left="-5" w:right="0"/>
        <w:rPr>
          <w:rFonts w:hint="eastAsia"/>
        </w:rPr>
      </w:pPr>
    </w:p>
    <w:p w14:paraId="67192C80">
      <w:pPr>
        <w:spacing w:after="78"/>
        <w:ind w:left="-5" w:right="0"/>
        <w:rPr>
          <w:rFonts w:hint="eastAsia"/>
        </w:rPr>
      </w:pPr>
      <w:r>
        <w:rPr>
          <w:rFonts w:hint="eastAsia"/>
        </w:rPr>
        <w:t>Doctrine 2. To this Ministry is adjoined a ministerial or servantlike power in things that belong to the Kingdom of Heaven.</w:t>
      </w:r>
    </w:p>
    <w:p w14:paraId="19A077AA">
      <w:pPr>
        <w:spacing w:after="78"/>
        <w:ind w:left="-5" w:right="0"/>
        <w:rPr>
          <w:rFonts w:hint="eastAsia"/>
        </w:rPr>
      </w:pPr>
      <w:r>
        <w:rPr>
          <w:rFonts w:hint="eastAsia"/>
        </w:rPr>
        <w:t>教义2. 这事工附带着在属于天国的事物上的事工性或仆人般的权柄。</w:t>
      </w:r>
    </w:p>
    <w:p w14:paraId="49509B04">
      <w:pPr>
        <w:spacing w:after="78"/>
        <w:ind w:left="-5" w:right="0"/>
        <w:rPr>
          <w:rFonts w:hint="eastAsia"/>
        </w:rPr>
      </w:pPr>
    </w:p>
    <w:p w14:paraId="3E361919">
      <w:pPr>
        <w:spacing w:after="78"/>
        <w:ind w:left="-5" w:right="0"/>
        <w:rPr>
          <w:rFonts w:hint="eastAsia"/>
        </w:rPr>
      </w:pPr>
      <w:r>
        <w:rPr>
          <w:rFonts w:hint="eastAsia"/>
        </w:rPr>
        <w:t>This is collected from giving the keys. For although by a key is sometimes meant a supreme or Lordlike power and command, as in</w:t>
      </w:r>
    </w:p>
    <w:p w14:paraId="48D2BC33">
      <w:pPr>
        <w:spacing w:after="78"/>
        <w:ind w:left="-5" w:right="0"/>
        <w:rPr>
          <w:rFonts w:hint="eastAsia"/>
        </w:rPr>
      </w:pPr>
      <w:r>
        <w:rPr>
          <w:rFonts w:hint="eastAsia"/>
        </w:rPr>
        <w:t>这是从赐钥匙中收集的。因为虽然钥匙有时指的是至高或主权的权柄和命令，如在</w:t>
      </w:r>
    </w:p>
    <w:p w14:paraId="4BC58ADE">
      <w:pPr>
        <w:spacing w:after="78"/>
        <w:ind w:left="-5" w:right="0"/>
        <w:rPr>
          <w:rFonts w:hint="eastAsia"/>
        </w:rPr>
      </w:pPr>
    </w:p>
    <w:p w14:paraId="5083A377">
      <w:pPr>
        <w:spacing w:after="78"/>
        <w:ind w:left="-5" w:right="0"/>
        <w:rPr>
          <w:rFonts w:hint="eastAsia"/>
        </w:rPr>
      </w:pPr>
      <w:r>
        <w:rPr>
          <w:rFonts w:hint="eastAsia"/>
        </w:rPr>
        <w:t>285</w:t>
      </w:r>
    </w:p>
    <w:p w14:paraId="08B755BC">
      <w:pPr>
        <w:spacing w:after="78"/>
        <w:ind w:left="-5" w:right="0"/>
        <w:rPr>
          <w:rFonts w:hint="eastAsia"/>
        </w:rPr>
      </w:pPr>
      <w:r>
        <w:rPr>
          <w:rFonts w:hint="eastAsia"/>
        </w:rPr>
        <w:t>Rev 1.18,</w:t>
      </w:r>
      <w:r>
        <w:rPr>
          <w:rFonts w:hint="eastAsia"/>
        </w:rPr>
        <w:tab/>
      </w:r>
      <w:r>
        <w:rPr>
          <w:rFonts w:hint="eastAsia"/>
        </w:rPr>
        <w:t xml:space="preserve"> yet sometimes only a Ministerial power is meant, as in</w:t>
      </w:r>
    </w:p>
    <w:p w14:paraId="08B2505B">
      <w:pPr>
        <w:spacing w:after="78"/>
        <w:ind w:left="-5" w:right="0"/>
        <w:rPr>
          <w:rFonts w:hint="eastAsia"/>
        </w:rPr>
      </w:pPr>
      <w:r>
        <w:rPr>
          <w:rFonts w:hint="eastAsia"/>
        </w:rPr>
        <w:t>285</w:t>
      </w:r>
    </w:p>
    <w:p w14:paraId="14A1CDDE">
      <w:pPr>
        <w:spacing w:after="78"/>
        <w:ind w:left="-5" w:right="0"/>
        <w:rPr>
          <w:rFonts w:hint="eastAsia"/>
        </w:rPr>
      </w:pPr>
      <w:r>
        <w:rPr>
          <w:rFonts w:hint="eastAsia"/>
        </w:rPr>
        <w:t>启示录 1.18， 但有时只指事工性的权柄，如在</w:t>
      </w:r>
    </w:p>
    <w:p w14:paraId="11506B6D">
      <w:pPr>
        <w:spacing w:after="78"/>
        <w:ind w:left="-5" w:right="0"/>
        <w:rPr>
          <w:rFonts w:hint="eastAsia"/>
        </w:rPr>
      </w:pPr>
    </w:p>
    <w:p w14:paraId="2C516F9D">
      <w:pPr>
        <w:spacing w:after="78"/>
        <w:ind w:left="-5" w:right="0"/>
        <w:rPr>
          <w:rFonts w:hint="eastAsia"/>
        </w:rPr>
      </w:pPr>
      <w:r>
        <w:rPr>
          <w:rFonts w:hint="eastAsia"/>
        </w:rPr>
        <w:t>286</w:t>
      </w:r>
    </w:p>
    <w:p w14:paraId="4E210BF2">
      <w:pPr>
        <w:spacing w:after="78"/>
        <w:ind w:left="-5" w:right="0"/>
        <w:rPr>
          <w:rFonts w:hint="eastAsia"/>
        </w:rPr>
      </w:pPr>
      <w:r>
        <w:rPr>
          <w:rFonts w:hint="eastAsia"/>
        </w:rPr>
        <w:t>Isa 22.22.</w:t>
      </w:r>
      <w:r>
        <w:rPr>
          <w:rFonts w:hint="eastAsia"/>
        </w:rPr>
        <w:tab/>
      </w:r>
      <w:r>
        <w:rPr>
          <w:rFonts w:hint="eastAsia"/>
        </w:rPr>
        <w:t xml:space="preserve"> And that it is to be so understood here is clear in that</w:t>
      </w:r>
    </w:p>
    <w:p w14:paraId="2A3102BE">
      <w:pPr>
        <w:spacing w:after="78"/>
        <w:ind w:left="-5" w:right="0"/>
        <w:rPr>
          <w:rFonts w:hint="eastAsia"/>
        </w:rPr>
      </w:pPr>
      <w:r>
        <w:rPr>
          <w:rFonts w:hint="eastAsia"/>
        </w:rPr>
        <w:t>286</w:t>
      </w:r>
    </w:p>
    <w:p w14:paraId="77A31591">
      <w:pPr>
        <w:spacing w:after="78"/>
        <w:ind w:left="-5" w:right="0"/>
        <w:rPr>
          <w:rFonts w:hint="eastAsia"/>
        </w:rPr>
      </w:pPr>
      <w:r>
        <w:rPr>
          <w:rFonts w:hint="eastAsia"/>
        </w:rPr>
        <w:t>以赛亚书 22.22。 这里应该这样理解是很清楚的，因为</w:t>
      </w:r>
    </w:p>
    <w:p w14:paraId="7A2FB434">
      <w:pPr>
        <w:spacing w:after="78"/>
        <w:ind w:left="-5" w:right="0"/>
        <w:rPr>
          <w:rFonts w:hint="eastAsia"/>
        </w:rPr>
      </w:pPr>
    </w:p>
    <w:p w14:paraId="6C530848">
      <w:pPr>
        <w:spacing w:after="78"/>
        <w:ind w:left="-5" w:right="0"/>
        <w:rPr>
          <w:rFonts w:hint="eastAsia"/>
        </w:rPr>
      </w:pPr>
      <w:r>
        <w:rPr>
          <w:rFonts w:hint="eastAsia"/>
        </w:rPr>
        <w:t>Christ alone is King of his Church, and commander, endowed with supreme power. And by this he is distinguished from the Apostles</w:t>
      </w:r>
    </w:p>
    <w:p w14:paraId="788EA605">
      <w:pPr>
        <w:spacing w:after="78"/>
        <w:ind w:left="-5" w:right="0"/>
        <w:rPr>
          <w:rFonts w:hint="eastAsia"/>
        </w:rPr>
      </w:pPr>
      <w:r>
        <w:rPr>
          <w:rFonts w:hint="eastAsia"/>
        </w:rPr>
        <w:t>惟独基督是祂教会的王和命令者，赋有至高权柄。藉此祂与使徒们区别开来</w:t>
      </w:r>
    </w:p>
    <w:p w14:paraId="4902A6FB">
      <w:pPr>
        <w:spacing w:after="78"/>
        <w:ind w:left="-5" w:right="0"/>
        <w:rPr>
          <w:rFonts w:hint="eastAsia"/>
        </w:rPr>
      </w:pPr>
    </w:p>
    <w:p w14:paraId="7C802A24">
      <w:pPr>
        <w:spacing w:after="78"/>
        <w:ind w:left="-5" w:right="0"/>
        <w:rPr>
          <w:rFonts w:hint="eastAsia"/>
        </w:rPr>
      </w:pPr>
      <w:r>
        <w:rPr>
          <w:rFonts w:hint="eastAsia"/>
        </w:rPr>
        <w:t>287themselves, Mat 18.19-20;</w:t>
      </w:r>
      <w:r>
        <w:rPr>
          <w:rFonts w:hint="eastAsia"/>
        </w:rPr>
        <w:tab/>
      </w:r>
      <w:r>
        <w:rPr>
          <w:rFonts w:hint="eastAsia"/>
        </w:rPr>
        <w:t xml:space="preserve"> and also by this, that the Apostles</w:t>
      </w:r>
    </w:p>
    <w:p w14:paraId="14929BB1">
      <w:pPr>
        <w:spacing w:after="78"/>
        <w:ind w:left="-5" w:right="0"/>
        <w:rPr>
          <w:rFonts w:hint="eastAsia"/>
        </w:rPr>
      </w:pPr>
      <w:r>
        <w:rPr>
          <w:rFonts w:hint="eastAsia"/>
        </w:rPr>
        <w:t>287自己，马太福音 18.19-20； 也藉此，使徒们</w:t>
      </w:r>
    </w:p>
    <w:p w14:paraId="2169BFC1">
      <w:pPr>
        <w:spacing w:after="78"/>
        <w:ind w:left="-5" w:right="0"/>
        <w:rPr>
          <w:rFonts w:hint="eastAsia"/>
        </w:rPr>
      </w:pPr>
    </w:p>
    <w:p w14:paraId="458610D9">
      <w:pPr>
        <w:spacing w:after="78"/>
        <w:ind w:left="-5" w:right="0"/>
        <w:rPr>
          <w:rFonts w:hint="eastAsia"/>
        </w:rPr>
      </w:pPr>
      <w:r>
        <w:rPr>
          <w:rFonts w:hint="eastAsia"/>
        </w:rPr>
        <w:t>288everywhere profess themselves to be the Ministers of Christ.</w:t>
      </w:r>
    </w:p>
    <w:p w14:paraId="51163C7D">
      <w:pPr>
        <w:spacing w:after="78"/>
        <w:ind w:left="-5" w:right="0"/>
        <w:rPr>
          <w:rFonts w:hint="eastAsia"/>
        </w:rPr>
      </w:pPr>
      <w:r>
        <w:rPr>
          <w:rFonts w:hint="eastAsia"/>
        </w:rPr>
        <w:t>288到处宣称自己是基督的仆人。</w:t>
      </w:r>
    </w:p>
    <w:p w14:paraId="5B8D418D">
      <w:pPr>
        <w:spacing w:after="78"/>
        <w:ind w:left="-5" w:right="0"/>
        <w:rPr>
          <w:rFonts w:hint="eastAsia"/>
        </w:rPr>
      </w:pPr>
    </w:p>
    <w:p w14:paraId="6BEA3309">
      <w:pPr>
        <w:spacing w:after="78"/>
        <w:ind w:left="-5" w:right="0"/>
        <w:rPr>
          <w:rFonts w:hint="eastAsia"/>
        </w:rPr>
      </w:pPr>
      <w:r>
        <w:rPr>
          <w:rFonts w:hint="eastAsia"/>
        </w:rPr>
        <w:t>Reason 1. Because every order, rank, or degree instituted by God has some suitable power adjoined to it. As therefore a commanding or an imperial power is adjoined to an Empire or State; so a ministerial power is adjoined to Ministers.</w:t>
      </w:r>
    </w:p>
    <w:p w14:paraId="55C8705C">
      <w:pPr>
        <w:spacing w:after="78"/>
        <w:ind w:left="-5" w:right="0"/>
        <w:rPr>
          <w:rFonts w:hint="eastAsia"/>
        </w:rPr>
      </w:pPr>
      <w:r>
        <w:rPr>
          <w:rFonts w:hint="eastAsia"/>
        </w:rPr>
        <w:t>理由1. 因为上帝所设立的每个秩序、等级或阶层都有一些适合的权柄附加其上。因此，正如命令或帝国权力附加于帝国或国家；事工性权柄也附加于事工人员。</w:t>
      </w:r>
    </w:p>
    <w:p w14:paraId="540625D6">
      <w:pPr>
        <w:spacing w:after="78"/>
        <w:ind w:left="-5" w:right="0"/>
        <w:rPr>
          <w:rFonts w:hint="eastAsia"/>
        </w:rPr>
      </w:pPr>
    </w:p>
    <w:p w14:paraId="505AD7D1">
      <w:pPr>
        <w:spacing w:after="78"/>
        <w:ind w:left="-5" w:right="0"/>
        <w:rPr>
          <w:rFonts w:hint="eastAsia"/>
        </w:rPr>
      </w:pPr>
      <w:r>
        <w:rPr>
          <w:rFonts w:hint="eastAsia"/>
        </w:rPr>
        <w:t>Reason 2. Because the building and keeping in repair, and strengthening and advancing the Church, in which the end of this Ministry consists, cannot be procured by men, but only by such a power.</w:t>
      </w:r>
    </w:p>
    <w:p w14:paraId="6F31461B">
      <w:pPr>
        <w:spacing w:after="78"/>
        <w:ind w:left="-5" w:right="0"/>
        <w:rPr>
          <w:rFonts w:hint="eastAsia"/>
        </w:rPr>
      </w:pPr>
      <w:r>
        <w:rPr>
          <w:rFonts w:hint="eastAsia"/>
        </w:rPr>
        <w:t>理由2. 因为建立和保持修缮，以及加强和促进教会，这是这事工的目的所在，不能由人取得，只能藉着这样的权柄。</w:t>
      </w:r>
    </w:p>
    <w:p w14:paraId="6F9A8B64">
      <w:pPr>
        <w:spacing w:after="78"/>
        <w:ind w:left="-5" w:right="0"/>
        <w:rPr>
          <w:rFonts w:hint="eastAsia"/>
        </w:rPr>
      </w:pPr>
    </w:p>
    <w:p w14:paraId="46224ABA">
      <w:pPr>
        <w:spacing w:after="78"/>
        <w:ind w:left="-5" w:right="0"/>
        <w:rPr>
          <w:rFonts w:hint="eastAsia"/>
        </w:rPr>
      </w:pPr>
      <w:r>
        <w:rPr>
          <w:rFonts w:hint="eastAsia"/>
        </w:rPr>
        <w:t>Reason 3. Because the Kingdom of Heaven is of that nature which can be subject to no imperial or commanding power of sinful man,</w:t>
      </w:r>
    </w:p>
    <w:p w14:paraId="56FB1C5D">
      <w:pPr>
        <w:spacing w:after="78"/>
        <w:ind w:left="-5" w:right="0"/>
        <w:rPr>
          <w:rFonts w:hint="eastAsia"/>
        </w:rPr>
      </w:pPr>
      <w:r>
        <w:rPr>
          <w:rFonts w:hint="eastAsia"/>
        </w:rPr>
        <w:t>理由3. 因为天国的性质是不能屈服于任何罪人的帝国或命令权力的，</w:t>
      </w:r>
    </w:p>
    <w:p w14:paraId="6466B819">
      <w:pPr>
        <w:spacing w:after="78"/>
        <w:ind w:left="-5" w:right="0"/>
        <w:rPr>
          <w:rFonts w:hint="eastAsia"/>
        </w:rPr>
      </w:pPr>
    </w:p>
    <w:p w14:paraId="0BFC7A07">
      <w:pPr>
        <w:spacing w:after="78"/>
        <w:ind w:left="-5" w:right="0"/>
        <w:rPr>
          <w:rFonts w:hint="eastAsia"/>
        </w:rPr>
      </w:pPr>
      <w:r>
        <w:rPr>
          <w:rFonts w:hint="eastAsia"/>
        </w:rPr>
        <w:t>289but only to him that is infallible and impetrable , God and man Christ Jesus; and only to a Ministerial or servant-like power of sinful men.</w:t>
      </w:r>
    </w:p>
    <w:p w14:paraId="74535E5B">
      <w:pPr>
        <w:spacing w:after="78"/>
        <w:ind w:left="-5" w:right="0"/>
        <w:rPr>
          <w:rFonts w:hint="eastAsia"/>
        </w:rPr>
      </w:pPr>
      <w:r>
        <w:rPr>
          <w:rFonts w:hint="eastAsia"/>
        </w:rPr>
        <w:t>289而只屈服于那无误和能成就的，上帝和人基督耶稣；以及只屈服于罪人的事工性或仆人般的权柄。</w:t>
      </w:r>
    </w:p>
    <w:p w14:paraId="560F4349">
      <w:pPr>
        <w:spacing w:after="78"/>
        <w:ind w:left="-5" w:right="0"/>
        <w:rPr>
          <w:rFonts w:hint="eastAsia"/>
        </w:rPr>
      </w:pPr>
    </w:p>
    <w:p w14:paraId="3F9E1CB8">
      <w:pPr>
        <w:spacing w:after="78"/>
        <w:ind w:left="-5" w:right="0"/>
        <w:rPr>
          <w:rFonts w:hint="eastAsia"/>
        </w:rPr>
      </w:pPr>
      <w:r>
        <w:rPr>
          <w:rFonts w:hint="eastAsia"/>
        </w:rPr>
        <w:t>[199]</w:t>
      </w:r>
    </w:p>
    <w:p w14:paraId="5116331A">
      <w:pPr>
        <w:spacing w:after="78"/>
        <w:ind w:left="-5" w:right="0"/>
        <w:rPr>
          <w:rFonts w:hint="eastAsia"/>
        </w:rPr>
      </w:pPr>
      <w:r>
        <w:rPr>
          <w:rFonts w:hint="eastAsia"/>
        </w:rPr>
        <w:t>[199]</w:t>
      </w:r>
    </w:p>
    <w:p w14:paraId="05D96F89">
      <w:pPr>
        <w:spacing w:after="78"/>
        <w:ind w:left="-5" w:right="0"/>
        <w:rPr>
          <w:rFonts w:hint="eastAsia"/>
        </w:rPr>
      </w:pPr>
    </w:p>
    <w:p w14:paraId="5FCCF051">
      <w:pPr>
        <w:spacing w:after="78"/>
        <w:ind w:left="-5" w:right="0"/>
        <w:rPr>
          <w:rFonts w:hint="eastAsia"/>
        </w:rPr>
      </w:pPr>
      <w:r>
        <w:rPr>
          <w:rFonts w:hint="eastAsia"/>
        </w:rPr>
        <w:t>Use 1. Of Refutation: against Papists who give an imperial and commanding power to Peter, and to the Popes of Rome; which they would gladly pick out of this verse. But the power here spoken of is equally given or joined to all the Ministers of the Word, and not to Peter alone, as they would have it. For</w:t>
      </w:r>
    </w:p>
    <w:p w14:paraId="5412F901">
      <w:pPr>
        <w:spacing w:after="78"/>
        <w:ind w:left="-5" w:right="0"/>
        <w:rPr>
          <w:rFonts w:hint="eastAsia"/>
        </w:rPr>
      </w:pPr>
      <w:r>
        <w:rPr>
          <w:rFonts w:hint="eastAsia"/>
        </w:rPr>
        <w:t>用途1. 驳斥：反对天主教徒，他们赋予彼得和罗马教皇帝国和命令的权力；这是他们很乐意从这节经文中挑出来的。但这里所说的权柄是平等地赐给或连接到所有的圣道事工人员，而不是只给彼得，如他们所愿。因为</w:t>
      </w:r>
    </w:p>
    <w:p w14:paraId="46696BA8">
      <w:pPr>
        <w:spacing w:after="78"/>
        <w:ind w:left="-5" w:right="0"/>
        <w:rPr>
          <w:rFonts w:hint="eastAsia"/>
        </w:rPr>
      </w:pPr>
    </w:p>
    <w:p w14:paraId="5F1FDA80">
      <w:pPr>
        <w:spacing w:after="78"/>
        <w:ind w:left="-5" w:right="0"/>
        <w:rPr>
          <w:rFonts w:hint="eastAsia"/>
        </w:rPr>
      </w:pPr>
      <w:r>
        <w:rPr>
          <w:rFonts w:hint="eastAsia"/>
        </w:rPr>
        <w:t>1.Peter here represented all the Apostles, and all Ministers of the Word, their successors, and in some way the whole Church. For</w:t>
      </w:r>
    </w:p>
    <w:p w14:paraId="72706AE1">
      <w:pPr>
        <w:spacing w:after="78"/>
        <w:ind w:left="-5" w:right="0"/>
        <w:rPr>
          <w:rFonts w:hint="eastAsia"/>
        </w:rPr>
      </w:pPr>
      <w:r>
        <w:rPr>
          <w:rFonts w:hint="eastAsia"/>
        </w:rPr>
        <w:t>1.彼得在这里代表所有的使徒，以及所有圣道的事工人员，他们的继承者，在某种程度上代表整个教会。因为</w:t>
      </w:r>
    </w:p>
    <w:p w14:paraId="4FDCE067">
      <w:pPr>
        <w:spacing w:after="78"/>
        <w:ind w:left="-5" w:right="0"/>
        <w:rPr>
          <w:rFonts w:hint="eastAsia"/>
        </w:rPr>
      </w:pPr>
    </w:p>
    <w:p w14:paraId="68A61275">
      <w:pPr>
        <w:spacing w:after="78"/>
        <w:ind w:left="-5" w:right="0"/>
        <w:rPr>
          <w:rFonts w:hint="eastAsia"/>
        </w:rPr>
      </w:pPr>
      <w:r>
        <w:rPr>
          <w:rFonts w:hint="eastAsia"/>
        </w:rPr>
        <w:t>Christ posed the question to all of them, and the answer was given by Peter with the approval and consent of them all, as what they adhered to and admitted as well as he. And therefore Peter might be said to have answered in the name of all. He was the senior, and so often spoke for all; so also in this promise, instead of them all, Christ directs his speech to Peter.</w:t>
      </w:r>
    </w:p>
    <w:p w14:paraId="28BE90FA">
      <w:pPr>
        <w:spacing w:after="78"/>
        <w:ind w:left="-5" w:right="0"/>
        <w:rPr>
          <w:rFonts w:hint="eastAsia"/>
        </w:rPr>
      </w:pPr>
      <w:r>
        <w:rPr>
          <w:rFonts w:hint="eastAsia"/>
        </w:rPr>
        <w:t>基督向他们所有人提出问题，而回答是由彼得给出的，得到他们所有人的认可和同意，作为他们和他一样坚持并承认的内容。因此可以说彼得是以所有人的名义回答的。他是资深者，所以常常代表所有人发言；所以在这应许中，基督也是代替他们所有人向彼得讲话。</w:t>
      </w:r>
    </w:p>
    <w:p w14:paraId="0B545D1C">
      <w:pPr>
        <w:spacing w:after="78"/>
        <w:ind w:left="-5" w:right="0"/>
        <w:rPr>
          <w:rFonts w:hint="eastAsia"/>
        </w:rPr>
      </w:pPr>
    </w:p>
    <w:p w14:paraId="435D410A">
      <w:pPr>
        <w:spacing w:after="78"/>
        <w:ind w:left="-5" w:right="0"/>
        <w:rPr>
          <w:rFonts w:hint="eastAsia"/>
        </w:rPr>
      </w:pPr>
      <w:r>
        <w:rPr>
          <w:rFonts w:hint="eastAsia"/>
        </w:rPr>
        <w:t>2.This same power is solemnly given to all the Apostles, and to their290 successors, Joh 20.23.</w:t>
      </w:r>
    </w:p>
    <w:p w14:paraId="00FF924C">
      <w:pPr>
        <w:spacing w:after="78"/>
        <w:ind w:left="-5" w:right="0"/>
        <w:rPr>
          <w:rFonts w:hint="eastAsia"/>
        </w:rPr>
      </w:pPr>
      <w:r>
        <w:rPr>
          <w:rFonts w:hint="eastAsia"/>
        </w:rPr>
        <w:t>2.同样的权柄是庄严地赐给所有使徒，以及他们的290 继承者，约翰福音 20.23。</w:t>
      </w:r>
    </w:p>
    <w:p w14:paraId="0A580871">
      <w:pPr>
        <w:spacing w:after="78"/>
        <w:ind w:left="-5" w:right="0"/>
        <w:rPr>
          <w:rFonts w:hint="eastAsia"/>
        </w:rPr>
      </w:pPr>
    </w:p>
    <w:p w14:paraId="699A7209">
      <w:pPr>
        <w:spacing w:after="78"/>
        <w:ind w:left="-5" w:right="0"/>
        <w:rPr>
          <w:rFonts w:hint="eastAsia"/>
        </w:rPr>
      </w:pPr>
      <w:r>
        <w:rPr>
          <w:rFonts w:hint="eastAsia"/>
        </w:rPr>
        <w:t>3.This power is in some kind extended to every true Church.</w:t>
      </w:r>
    </w:p>
    <w:p w14:paraId="35B3053A">
      <w:pPr>
        <w:spacing w:after="78"/>
        <w:ind w:left="-5" w:right="0"/>
        <w:rPr>
          <w:rFonts w:hint="eastAsia"/>
        </w:rPr>
      </w:pPr>
      <w:r>
        <w:rPr>
          <w:rFonts w:hint="eastAsia"/>
        </w:rPr>
        <w:t>3.这权柄在某种程度上延伸到每个真实的教会。</w:t>
      </w:r>
    </w:p>
    <w:p w14:paraId="4831E6EC">
      <w:pPr>
        <w:spacing w:after="78"/>
        <w:ind w:left="-5" w:right="0"/>
        <w:rPr>
          <w:rFonts w:hint="eastAsia"/>
        </w:rPr>
      </w:pPr>
    </w:p>
    <w:p w14:paraId="3BB01C3D">
      <w:pPr>
        <w:spacing w:after="78"/>
        <w:ind w:left="-5" w:right="0"/>
        <w:rPr>
          <w:rFonts w:hint="eastAsia"/>
        </w:rPr>
      </w:pPr>
      <w:r>
        <w:rPr>
          <w:rFonts w:hint="eastAsia"/>
        </w:rPr>
        <w:t>Use 2. Of Direction: to Ministers, that they attempt nothing except from the command of Christ, as his Ministers; and to others, that they not so look at Ministers as to keep their eye on their persons and look no further, but that they lift up their eyes to Christ, whose Ministers they are; and that they love and honour them for his sake, and for the employment he has laid on them in which, and as far as, they conduct themselves suitably to both.</w:t>
      </w:r>
    </w:p>
    <w:p w14:paraId="0FD3B858">
      <w:pPr>
        <w:spacing w:after="78"/>
        <w:ind w:left="-5" w:right="0"/>
        <w:rPr>
          <w:rFonts w:hint="eastAsia"/>
        </w:rPr>
      </w:pPr>
      <w:r>
        <w:rPr>
          <w:rFonts w:hint="eastAsia"/>
        </w:rPr>
        <w:t>用途2. 指导：对事工人员，他们除了从基督的命令之外不要尝试任何事，作为祂的仆人；对其他人，不要只看事工人员而将目光停留在他们的个人身上而不再进一步，而是要将目光举向基督，他们是祂的仆人；并为祂的缘故，以及为祂加在他们身上的职责而爱戴和尊敬他们，在这职责中，并且在他们适合地行事的范围内。</w:t>
      </w:r>
    </w:p>
    <w:p w14:paraId="40D16A28">
      <w:pPr>
        <w:spacing w:after="78"/>
        <w:ind w:left="-5" w:right="0"/>
        <w:rPr>
          <w:rFonts w:hint="eastAsia"/>
        </w:rPr>
      </w:pPr>
    </w:p>
    <w:p w14:paraId="6B551DEB">
      <w:pPr>
        <w:spacing w:after="78"/>
        <w:ind w:left="-5" w:right="0"/>
        <w:rPr>
          <w:rFonts w:hint="eastAsia"/>
        </w:rPr>
      </w:pPr>
      <w:r>
        <w:rPr>
          <w:rFonts w:hint="eastAsia"/>
        </w:rPr>
        <w:t>Doctrine 3. This power is properly exercised in binding and loosing, or in shutting and opening; that is, in retaining or remitting sins.</w:t>
      </w:r>
    </w:p>
    <w:p w14:paraId="3E9234F4">
      <w:pPr>
        <w:spacing w:after="78"/>
        <w:ind w:left="-5" w:right="0"/>
        <w:rPr>
          <w:rFonts w:hint="eastAsia"/>
        </w:rPr>
      </w:pPr>
      <w:r>
        <w:rPr>
          <w:rFonts w:hint="eastAsia"/>
        </w:rPr>
        <w:t>教义3. 这权柄适当地行使在捆绑和释放中，或在关闭和开启中；即在保留或赦免罪中。</w:t>
      </w:r>
    </w:p>
    <w:p w14:paraId="5A5F7E98">
      <w:pPr>
        <w:spacing w:after="78"/>
        <w:ind w:left="-5" w:right="0"/>
        <w:rPr>
          <w:rFonts w:hint="eastAsia"/>
        </w:rPr>
      </w:pPr>
    </w:p>
    <w:p w14:paraId="354F4776">
      <w:pPr>
        <w:spacing w:after="78"/>
        <w:ind w:left="-5" w:right="0"/>
        <w:rPr>
          <w:rFonts w:hint="eastAsia"/>
        </w:rPr>
      </w:pPr>
      <w:r>
        <w:rPr>
          <w:rFonts w:hint="eastAsia"/>
        </w:rPr>
        <w:t>Reason 1. Because the whole consolation and edification of the</w:t>
      </w:r>
    </w:p>
    <w:p w14:paraId="0A3088AC">
      <w:pPr>
        <w:spacing w:after="78"/>
        <w:ind w:left="-5" w:right="0"/>
        <w:rPr>
          <w:rFonts w:hint="eastAsia"/>
        </w:rPr>
      </w:pPr>
      <w:r>
        <w:rPr>
          <w:rFonts w:hint="eastAsia"/>
        </w:rPr>
        <w:t>Church chiefly consists in the remission</w:t>
      </w:r>
    </w:p>
    <w:p w14:paraId="4FEA42F5">
      <w:pPr>
        <w:spacing w:after="78"/>
        <w:ind w:left="-5" w:right="0"/>
        <w:rPr>
          <w:rFonts w:hint="eastAsia"/>
        </w:rPr>
      </w:pPr>
      <w:r>
        <w:rPr>
          <w:rFonts w:hint="eastAsia"/>
        </w:rPr>
        <w:t>理由1. 因为教会的全部安慰和造就主要在于</w:t>
      </w:r>
    </w:p>
    <w:p w14:paraId="17F7150C">
      <w:pPr>
        <w:spacing w:after="78"/>
        <w:ind w:left="-5" w:right="0"/>
        <w:rPr>
          <w:rFonts w:hint="eastAsia"/>
        </w:rPr>
      </w:pPr>
    </w:p>
    <w:p w14:paraId="50318E49">
      <w:pPr>
        <w:spacing w:after="78"/>
        <w:ind w:left="-5" w:right="0"/>
        <w:rPr>
          <w:rFonts w:hint="eastAsia"/>
        </w:rPr>
      </w:pPr>
      <w:r>
        <w:rPr>
          <w:rFonts w:hint="eastAsia"/>
        </w:rPr>
        <w:t>[200] of sins given and granted to believers, which is also set out and illustrated by retaining of sins, or denial of remission, which is denounced to unbelievers in the Church.</w:t>
      </w:r>
    </w:p>
    <w:p w14:paraId="0885AFCD">
      <w:pPr>
        <w:spacing w:after="78"/>
        <w:ind w:left="-5" w:right="0"/>
        <w:rPr>
          <w:rFonts w:hint="eastAsia"/>
        </w:rPr>
      </w:pPr>
      <w:r>
        <w:rPr>
          <w:rFonts w:hint="eastAsia"/>
        </w:rPr>
        <w:t>[200] 赐给并授予信徒的罪的赦免，这也被保留罪，或拒绝赦免所说明和阐述，这是宣告给教会中不信者的。</w:t>
      </w:r>
    </w:p>
    <w:p w14:paraId="56CD15F0">
      <w:pPr>
        <w:spacing w:after="78"/>
        <w:ind w:left="-5" w:right="0"/>
        <w:rPr>
          <w:rFonts w:hint="eastAsia"/>
        </w:rPr>
      </w:pPr>
    </w:p>
    <w:p w14:paraId="35E2352D">
      <w:pPr>
        <w:spacing w:after="78"/>
        <w:ind w:left="-5" w:right="0"/>
        <w:rPr>
          <w:rFonts w:hint="eastAsia"/>
        </w:rPr>
      </w:pPr>
      <w:r>
        <w:rPr>
          <w:rFonts w:hint="eastAsia"/>
        </w:rPr>
        <w:t>Reason 2. Because all other duties that belong to the Ministry depend on these, and may conveniently be reduced into them as means, effects, adjuncts, and the like.</w:t>
      </w:r>
    </w:p>
    <w:p w14:paraId="2A143147">
      <w:pPr>
        <w:spacing w:after="78"/>
        <w:ind w:left="-5" w:right="0"/>
        <w:rPr>
          <w:rFonts w:hint="eastAsia"/>
        </w:rPr>
      </w:pPr>
      <w:r>
        <w:rPr>
          <w:rFonts w:hint="eastAsia"/>
        </w:rPr>
        <w:t>理由2. 因为所有其他属于事工的责任都依赖于这些，并可方便地被归纳为它们的手段、效果、附属物等。</w:t>
      </w:r>
    </w:p>
    <w:p w14:paraId="7C4DE280">
      <w:pPr>
        <w:spacing w:after="78"/>
        <w:ind w:left="-5" w:right="0"/>
        <w:rPr>
          <w:rFonts w:hint="eastAsia"/>
        </w:rPr>
      </w:pPr>
    </w:p>
    <w:p w14:paraId="1C76B017">
      <w:pPr>
        <w:spacing w:after="78"/>
        <w:ind w:left="-5" w:right="0"/>
        <w:rPr>
          <w:rFonts w:hint="eastAsia"/>
        </w:rPr>
      </w:pPr>
      <w:r>
        <w:rPr>
          <w:rFonts w:hint="eastAsia"/>
        </w:rPr>
        <w:t>Reason 3. Because in these the excellence and worth of the Ministry of the Gospel singularly appear; because that chief work of forgiving sins, which properly and absolutely agrees only to God, is in some sort communicated to the Ministers of Christ, or made common to them with God; namely, because the denunciation, testification, declaration, and certification of forgiveness of sins, belongs to the Ministers of Christ by their office. And that is in two ways: either in the preaching of the Word, or in the exercise of Discipline.</w:t>
      </w:r>
    </w:p>
    <w:p w14:paraId="182CE51C">
      <w:pPr>
        <w:spacing w:after="78"/>
        <w:ind w:left="-5" w:right="0"/>
        <w:rPr>
          <w:rFonts w:hint="eastAsia"/>
        </w:rPr>
      </w:pPr>
      <w:r>
        <w:rPr>
          <w:rFonts w:hint="eastAsia"/>
        </w:rPr>
        <w:t>理由3. 因为在这些事上，福音事工的卓越和价值特别显现；因为那赦免罪的主要工作，只有上帝才能适当和绝对地行使，在某种程度上被传达给基督的仆人，或使他们与上帝共有；即因为宣告、证明、声明和确定罪的赦免，藉着他们的职分，属于基督的仆人。那是两种方式：要么在圣道的传讲中，要么在纪律的执行中。</w:t>
      </w:r>
    </w:p>
    <w:p w14:paraId="16CB3D27">
      <w:pPr>
        <w:spacing w:after="78"/>
        <w:ind w:left="-5" w:right="0"/>
        <w:rPr>
          <w:rFonts w:hint="eastAsia"/>
        </w:rPr>
      </w:pPr>
    </w:p>
    <w:p w14:paraId="27A55BA1">
      <w:pPr>
        <w:spacing w:after="78"/>
        <w:ind w:left="-5" w:right="0"/>
        <w:rPr>
          <w:rFonts w:hint="eastAsia"/>
        </w:rPr>
      </w:pPr>
      <w:r>
        <w:rPr>
          <w:rFonts w:hint="eastAsia"/>
        </w:rPr>
        <w:t>Use 1. Of Information: about the excellence and worth of the Ministry of the Gospel, that it may not be disgraced by Ministers themselves, nor condemned or spoken against by others.</w:t>
      </w:r>
    </w:p>
    <w:p w14:paraId="5EDC22BC">
      <w:pPr>
        <w:spacing w:after="78"/>
        <w:ind w:left="-5" w:right="0"/>
        <w:rPr>
          <w:rFonts w:hint="eastAsia"/>
        </w:rPr>
      </w:pPr>
      <w:r>
        <w:rPr>
          <w:rFonts w:hint="eastAsia"/>
        </w:rPr>
        <w:t>用途1. 指导：关于福音事工的卓越和价值，使它不会被事工人员自己所贬损，也不会被他人谴责或反对。</w:t>
      </w:r>
    </w:p>
    <w:p w14:paraId="525CA55A">
      <w:pPr>
        <w:spacing w:after="78"/>
        <w:ind w:left="-5" w:right="0"/>
        <w:rPr>
          <w:rFonts w:hint="eastAsia"/>
        </w:rPr>
      </w:pPr>
    </w:p>
    <w:p w14:paraId="47F6BC3A">
      <w:pPr>
        <w:spacing w:after="78"/>
        <w:ind w:left="-5" w:right="0"/>
        <w:rPr>
          <w:rFonts w:hint="eastAsia"/>
        </w:rPr>
      </w:pPr>
      <w:r>
        <w:rPr>
          <w:rFonts w:hint="eastAsia"/>
        </w:rPr>
        <w:t>Use 2. Of Comfort: to believers, because the whole Ministry of the Gospel labours for this, that believers may be made certain of the forgiveness of their sins.</w:t>
      </w:r>
    </w:p>
    <w:p w14:paraId="527D5E44">
      <w:pPr>
        <w:spacing w:after="78"/>
        <w:ind w:left="-5" w:right="0"/>
        <w:rPr>
          <w:rFonts w:hint="eastAsia"/>
        </w:rPr>
      </w:pPr>
      <w:r>
        <w:rPr>
          <w:rFonts w:hint="eastAsia"/>
        </w:rPr>
        <w:t>用途2. 安慰：对信徒，因为整个福音事工都为此而劳苦，使信徒可以确信他们罪的赦免。</w:t>
      </w:r>
    </w:p>
    <w:p w14:paraId="53930669">
      <w:pPr>
        <w:spacing w:after="78"/>
        <w:ind w:left="-5" w:right="0"/>
        <w:rPr>
          <w:rFonts w:hint="eastAsia"/>
        </w:rPr>
      </w:pPr>
      <w:r>
        <w:rPr>
          <w:rFonts w:hint="eastAsia"/>
        </w:rPr>
        <w:t xml:space="preserve"> </w:t>
      </w:r>
    </w:p>
    <w:p w14:paraId="5BE0DC4F">
      <w:pPr>
        <w:spacing w:after="78"/>
        <w:ind w:left="-5" w:right="0"/>
        <w:rPr>
          <w:rFonts w:hint="eastAsia"/>
        </w:rPr>
      </w:pPr>
      <w:r>
        <w:rPr>
          <w:rFonts w:hint="eastAsia"/>
        </w:rPr>
        <w:t>[201]</w:t>
      </w:r>
    </w:p>
    <w:p w14:paraId="5D7E341D">
      <w:pPr>
        <w:spacing w:after="78"/>
        <w:ind w:left="-5" w:right="0"/>
        <w:rPr>
          <w:rFonts w:hint="eastAsia"/>
        </w:rPr>
      </w:pPr>
      <w:r>
        <w:rPr>
          <w:rFonts w:hint="eastAsia"/>
        </w:rPr>
        <w:t>[201]</w:t>
      </w:r>
    </w:p>
    <w:p w14:paraId="133BDFC0">
      <w:pPr>
        <w:spacing w:after="78"/>
        <w:ind w:left="-5" w:right="0"/>
        <w:rPr>
          <w:rFonts w:hint="eastAsia"/>
        </w:rPr>
      </w:pPr>
    </w:p>
    <w:p w14:paraId="4991A0E9">
      <w:pPr>
        <w:pStyle w:val="5"/>
        <w:spacing w:after="141"/>
        <w:ind w:left="1650" w:right="1640"/>
      </w:pPr>
      <w:r>
        <w:t xml:space="preserve">The Thirty-third Lord’s Day </w:t>
      </w:r>
      <w:r>
        <w:rPr>
          <w:i/>
          <w:color w:val="4F81BD"/>
        </w:rPr>
        <w:t>Eph 4.20-22</w:t>
      </w:r>
    </w:p>
    <w:p w14:paraId="38E6766E">
      <w:pPr>
        <w:pStyle w:val="3"/>
        <w:bidi w:val="0"/>
        <w:rPr>
          <w:rFonts w:hint="eastAsia"/>
        </w:rPr>
      </w:pPr>
      <w:r>
        <w:rPr>
          <w:rFonts w:hint="eastAsia"/>
        </w:rPr>
        <w:t>第三十三个主日 以弗所书 4.20-22</w:t>
      </w:r>
    </w:p>
    <w:p w14:paraId="707C4108">
      <w:pPr>
        <w:ind w:left="-5" w:right="0"/>
        <w:rPr>
          <w:rFonts w:hint="eastAsia"/>
        </w:rPr>
      </w:pPr>
    </w:p>
    <w:p w14:paraId="3ED0C516">
      <w:pPr>
        <w:ind w:left="-5" w:right="0"/>
        <w:rPr>
          <w:rFonts w:hint="eastAsia"/>
        </w:rPr>
      </w:pPr>
      <w:r>
        <w:rPr>
          <w:rFonts w:hint="eastAsia"/>
        </w:rPr>
        <w:t>But you have not so learned Christ, 21 if it is so that you have heard Him, and have been taught by Him, as the truth is in Jesus: 22 That you put off, concerning your former</w:t>
      </w:r>
    </w:p>
    <w:p w14:paraId="4826A53C">
      <w:pPr>
        <w:ind w:left="-5" w:right="0"/>
        <w:rPr>
          <w:rFonts w:hint="eastAsia"/>
        </w:rPr>
      </w:pPr>
      <w:r>
        <w:rPr>
          <w:rFonts w:hint="eastAsia"/>
        </w:rPr>
        <w:t>你们学了基督，却不是这样，21 如果你们听过祂，在祂里面受过教，因为真理在耶稣里：22 就要脱去你们从前</w:t>
      </w:r>
    </w:p>
    <w:p w14:paraId="27DD2269">
      <w:pPr>
        <w:ind w:left="-5" w:right="0"/>
        <w:rPr>
          <w:rFonts w:hint="eastAsia"/>
        </w:rPr>
      </w:pPr>
    </w:p>
    <w:p w14:paraId="1CC2E2C8">
      <w:pPr>
        <w:ind w:left="-5" w:right="0"/>
        <w:rPr>
          <w:rFonts w:hint="eastAsia"/>
        </w:rPr>
      </w:pPr>
      <w:r>
        <w:rPr>
          <w:rFonts w:hint="eastAsia"/>
        </w:rPr>
        <w:t>291conversation,</w:t>
      </w:r>
      <w:r>
        <w:rPr>
          <w:rFonts w:hint="eastAsia"/>
        </w:rPr>
        <w:tab/>
      </w:r>
      <w:r>
        <w:rPr>
          <w:rFonts w:hint="eastAsia"/>
        </w:rPr>
        <w:t xml:space="preserve"> the old man, which is</w:t>
      </w:r>
    </w:p>
    <w:p w14:paraId="6620421F">
      <w:pPr>
        <w:ind w:left="-5" w:right="0"/>
        <w:rPr>
          <w:rFonts w:hint="eastAsia"/>
        </w:rPr>
      </w:pPr>
      <w:r>
        <w:rPr>
          <w:rFonts w:hint="eastAsia"/>
        </w:rPr>
        <w:t>corrupt according to the deceitful lusts.</w:t>
      </w:r>
    </w:p>
    <w:p w14:paraId="468A735D">
      <w:pPr>
        <w:ind w:left="-5" w:right="0"/>
        <w:rPr>
          <w:rFonts w:hint="eastAsia"/>
        </w:rPr>
      </w:pPr>
      <w:r>
        <w:rPr>
          <w:rFonts w:hint="eastAsia"/>
        </w:rPr>
        <w:t>291行为方式的旧人，这旧人是随着那迷惑人的私欲而败坏的。</w:t>
      </w:r>
    </w:p>
    <w:p w14:paraId="3D005FA3">
      <w:pPr>
        <w:ind w:left="-5" w:right="0"/>
        <w:rPr>
          <w:rFonts w:hint="eastAsia"/>
        </w:rPr>
      </w:pPr>
    </w:p>
    <w:p w14:paraId="7E18044D">
      <w:pPr>
        <w:ind w:left="-5" w:right="0"/>
        <w:rPr>
          <w:rFonts w:hint="eastAsia"/>
        </w:rPr>
      </w:pPr>
      <w:r>
        <w:rPr>
          <w:rFonts w:hint="eastAsia"/>
        </w:rPr>
        <w:t>The Apostle is here taken up in that most weighty exhortation, whereby he began at the entry of this chapter to stir up Christians to that conversation which agrees with their calling to Christianity. And</w:t>
      </w:r>
    </w:p>
    <w:p w14:paraId="16A37DEA">
      <w:pPr>
        <w:ind w:left="-5" w:right="0"/>
        <w:rPr>
          <w:rFonts w:hint="eastAsia"/>
        </w:rPr>
      </w:pPr>
      <w:r>
        <w:rPr>
          <w:rFonts w:hint="eastAsia"/>
        </w:rPr>
        <w:t>使徒在这里进行最重要的劝勉，他在本章开始处就以此劝勉基督徒，使他们的行为与蒙召成为基督徒相符。而且</w:t>
      </w:r>
    </w:p>
    <w:p w14:paraId="3A78F973">
      <w:pPr>
        <w:ind w:left="-5" w:right="0"/>
        <w:rPr>
          <w:rFonts w:hint="eastAsia"/>
        </w:rPr>
      </w:pPr>
    </w:p>
    <w:p w14:paraId="3E54A4E6">
      <w:pPr>
        <w:ind w:left="-5" w:right="0"/>
        <w:rPr>
          <w:rFonts w:hint="eastAsia"/>
        </w:rPr>
      </w:pPr>
      <w:r>
        <w:rPr>
          <w:rFonts w:hint="eastAsia"/>
        </w:rPr>
        <w:t>292he began this exhortation in verse 17, to illustrate from a comparison of unlike things. And the parties that are compared are Christians, and other people. The quality in which they are compared is their manner and way of living. The unlikeness in this quality is either in the principles and causes of living, or in their effects. As to their principles, Heathens are said to have all their faculties</w:t>
      </w:r>
    </w:p>
    <w:p w14:paraId="6D80C15E">
      <w:pPr>
        <w:ind w:left="-5" w:right="0"/>
        <w:rPr>
          <w:rFonts w:hint="eastAsia"/>
        </w:rPr>
      </w:pPr>
      <w:r>
        <w:rPr>
          <w:rFonts w:hint="eastAsia"/>
        </w:rPr>
        <w:t>292他在第17节开始这劝勉，通过不同事物的比较来说明。被比较的双方是基督徒和其他人。他们被比较的特质是他们的生活方式和行为。这特质的差异要么在于生活的原则和原因，要么在于其效果。就原则而言，外邦人被说成是所有官能都</w:t>
      </w:r>
    </w:p>
    <w:p w14:paraId="6BCE330D">
      <w:pPr>
        <w:ind w:left="-5" w:right="0"/>
        <w:rPr>
          <w:rFonts w:hint="eastAsia"/>
        </w:rPr>
      </w:pPr>
    </w:p>
    <w:p w14:paraId="16B48774">
      <w:pPr>
        <w:ind w:left="-5" w:right="0"/>
        <w:rPr>
          <w:rFonts w:hint="eastAsia"/>
        </w:rPr>
      </w:pPr>
      <w:r>
        <w:rPr>
          <w:rFonts w:hint="eastAsia"/>
        </w:rPr>
        <w:t>293corrupted; and as to the faith, all their actions and motions are deformed. On the contrary, all the faculties of Christians are</w:t>
      </w:r>
    </w:p>
    <w:p w14:paraId="51FFCB84">
      <w:pPr>
        <w:ind w:left="-5" w:right="0"/>
        <w:rPr>
          <w:rFonts w:hint="eastAsia"/>
        </w:rPr>
      </w:pPr>
      <w:r>
        <w:rPr>
          <w:rFonts w:hint="eastAsia"/>
        </w:rPr>
        <w:t>293败坏的；就信心而言，他们所有的行动和动作都是变形的。相反，基督徒的所有官能都是</w:t>
      </w:r>
    </w:p>
    <w:p w14:paraId="13CD8AEE">
      <w:pPr>
        <w:ind w:left="-5" w:right="0"/>
        <w:rPr>
          <w:rFonts w:hint="eastAsia"/>
        </w:rPr>
      </w:pPr>
    </w:p>
    <w:p w14:paraId="636D6440">
      <w:pPr>
        <w:ind w:left="-5" w:right="0"/>
        <w:rPr>
          <w:rFonts w:hint="eastAsia"/>
        </w:rPr>
      </w:pPr>
      <w:r>
        <w:rPr>
          <w:rFonts w:hint="eastAsia"/>
        </w:rPr>
        <w:t>294renewed, and their motions are holy and honest. The reddition, or second part of this comparison, which belongs to Christians, is contained in these five verses, in which the unlike condition of Christians and unbelievers is explained: 1. From its external cause, which [202] is the Doctrine and Discipline of the Gospel, verses 20, 21. 2. From the internal causes, which are Conversion and Sanctification. This again consists of two parts: 1. The mortification and laying off of the</w:t>
      </w:r>
    </w:p>
    <w:p w14:paraId="469B107C">
      <w:pPr>
        <w:ind w:left="-5" w:right="0"/>
        <w:rPr>
          <w:rFonts w:hint="eastAsia"/>
        </w:rPr>
      </w:pPr>
      <w:r>
        <w:rPr>
          <w:rFonts w:hint="eastAsia"/>
        </w:rPr>
        <w:t>294更新的，他们的行动是圣洁和诚实的。这比较的回应，或第二部分，属于基督徒的，包含在这五节经文中，其中基督徒和不信者的不同状况被解释为：1. 从其外部原因，即 [202] 福音的教义和纪律，第20，21节。2. 从内部原因，即归正和成圣。这又包括两部分：1. 治死和脱去</w:t>
      </w:r>
    </w:p>
    <w:p w14:paraId="650153AF">
      <w:pPr>
        <w:ind w:left="-5" w:right="0"/>
        <w:rPr>
          <w:rFonts w:hint="eastAsia"/>
        </w:rPr>
      </w:pPr>
    </w:p>
    <w:p w14:paraId="0FDE7061">
      <w:pPr>
        <w:ind w:left="-5" w:right="0"/>
        <w:rPr>
          <w:rFonts w:hint="eastAsia"/>
        </w:rPr>
      </w:pPr>
      <w:r>
        <w:rPr>
          <w:rFonts w:hint="eastAsia"/>
        </w:rPr>
        <w:t>295old man; and 2. Its vivification and putting on of the new man; that is, the renovation of the whole man, each part illustrated by its description, which is from their effects. The effects of the old man are corruptions and errours, verse 22. The effects of the new man are righteousness and holiness, verses 23, 24.</w:t>
      </w:r>
    </w:p>
    <w:p w14:paraId="1B8B9D0E">
      <w:pPr>
        <w:ind w:left="-5" w:right="0"/>
        <w:rPr>
          <w:rFonts w:hint="eastAsia"/>
        </w:rPr>
      </w:pPr>
      <w:r>
        <w:rPr>
          <w:rFonts w:hint="eastAsia"/>
        </w:rPr>
        <w:t>295旧人；2. 它的活化和穿上新人；即全人的更新，每部分都通过其描述加以说明，描述是从其影响而来。旧人的影响是败坏和错误，第22节。新人的影响是公义和圣洁，第23，24节。</w:t>
      </w:r>
    </w:p>
    <w:p w14:paraId="640C18AA">
      <w:pPr>
        <w:ind w:left="-5" w:right="0"/>
        <w:rPr>
          <w:rFonts w:hint="eastAsia"/>
        </w:rPr>
      </w:pPr>
    </w:p>
    <w:p w14:paraId="10598C31">
      <w:pPr>
        <w:ind w:left="-5" w:right="0"/>
        <w:rPr>
          <w:rFonts w:hint="eastAsia"/>
        </w:rPr>
      </w:pPr>
      <w:r>
        <w:rPr>
          <w:rFonts w:hint="eastAsia"/>
        </w:rPr>
        <w:t>Doctrine 1. There is a great unlikeness of condition and life between regenerated men and unregenerated men.</w:t>
      </w:r>
    </w:p>
    <w:p w14:paraId="37C8D695">
      <w:pPr>
        <w:ind w:left="-5" w:right="0"/>
        <w:rPr>
          <w:rFonts w:hint="eastAsia"/>
        </w:rPr>
      </w:pPr>
      <w:r>
        <w:rPr>
          <w:rFonts w:hint="eastAsia"/>
        </w:rPr>
        <w:t>教义1. 重生的人和未重生的人在状况和生活上有很大的不同。</w:t>
      </w:r>
    </w:p>
    <w:p w14:paraId="3BA01053">
      <w:pPr>
        <w:ind w:left="-5" w:right="0"/>
        <w:rPr>
          <w:rFonts w:hint="eastAsia"/>
        </w:rPr>
      </w:pPr>
    </w:p>
    <w:p w14:paraId="2D853E29">
      <w:pPr>
        <w:ind w:left="-5" w:right="0"/>
        <w:rPr>
          <w:rFonts w:hint="eastAsia"/>
        </w:rPr>
      </w:pPr>
      <w:r>
        <w:rPr>
          <w:rFonts w:hint="eastAsia"/>
        </w:rPr>
        <w:t>This is gathered from the scope of the Text, and these words, the old man, and the new man, as if a man were not the same man after regeneration that he was before. To this belong all those comparisons which, through most of the Proverbs of Solomon, are made between the godly and ungodly. It is also pointed at everywhere in the New Testament, and also in the Old, by the difference between light and darkness, and between a quick man and dead, and between one that is being defiled with all sorts of uncleanness, like the Sow that wallows in the mire, and one that is washed and cleansed.</w:t>
      </w:r>
    </w:p>
    <w:p w14:paraId="483D9863">
      <w:pPr>
        <w:ind w:left="-5" w:right="0"/>
        <w:rPr>
          <w:rFonts w:hint="eastAsia"/>
        </w:rPr>
      </w:pPr>
      <w:r>
        <w:rPr>
          <w:rFonts w:hint="eastAsia"/>
        </w:rPr>
        <w:t>这是从经文的范围，以及这些词"旧人"和"新人"中得出的，仿佛一个人在重生后不再是重生前的同一个人。属于这一点的是所罗门箴言中大多数关于敬虔者和不敬虔者之间的比较。这也在新约和旧约各处被指出，通过光明与黑暗之间的区别，活人与死人之间的区别，以及一个被各种不洁所玷污的人，如在泥中打滚的猪，与一个被洗净和洁净的人之间的区别。</w:t>
      </w:r>
    </w:p>
    <w:p w14:paraId="0A92251C">
      <w:pPr>
        <w:ind w:left="-5" w:right="0"/>
        <w:rPr>
          <w:rFonts w:hint="eastAsia"/>
        </w:rPr>
      </w:pPr>
    </w:p>
    <w:p w14:paraId="450BE292">
      <w:pPr>
        <w:ind w:left="-5" w:right="0"/>
        <w:rPr>
          <w:rFonts w:hint="eastAsia"/>
        </w:rPr>
      </w:pPr>
      <w:r>
        <w:rPr>
          <w:rFonts w:hint="eastAsia"/>
        </w:rPr>
        <w:t>Reason 1. Because they have a different nature; believers are made partakers of the divine nature, 2Pet 1.4; and unbelievers are scarcely said to have a man's nature in a moral consideration. To this it belongs that the Apostle everywhere teaches that believers are led</w:t>
      </w:r>
    </w:p>
    <w:p w14:paraId="37CF7D0A">
      <w:pPr>
        <w:ind w:left="-5" w:right="0"/>
        <w:rPr>
          <w:rFonts w:hint="eastAsia"/>
        </w:rPr>
      </w:pPr>
      <w:r>
        <w:rPr>
          <w:rFonts w:hint="eastAsia"/>
        </w:rPr>
        <w:t>理由1. 因为他们有不同的本性；信徒被作成神性的分享者，彼得后书1.4；而不信者在道德考量上几乎不能说有人的本性。归于这点的是使徒到处教导说信徒被</w:t>
      </w:r>
    </w:p>
    <w:p w14:paraId="143DAF43">
      <w:pPr>
        <w:ind w:left="-5" w:right="0"/>
        <w:rPr>
          <w:rFonts w:hint="eastAsia"/>
        </w:rPr>
      </w:pPr>
    </w:p>
    <w:p w14:paraId="6DE31AA6">
      <w:pPr>
        <w:ind w:left="-5" w:right="0"/>
        <w:rPr>
          <w:rFonts w:hint="eastAsia"/>
        </w:rPr>
      </w:pPr>
      <w:r>
        <w:rPr>
          <w:rFonts w:hint="eastAsia"/>
        </w:rPr>
        <w:t>296and governed by the Spirit of God, to walk after it;</w:t>
      </w:r>
      <w:r>
        <w:rPr>
          <w:rFonts w:hint="eastAsia"/>
        </w:rPr>
        <w:tab/>
      </w:r>
      <w:r>
        <w:rPr>
          <w:rFonts w:hint="eastAsia"/>
        </w:rPr>
        <w:t xml:space="preserve"> and unbelievers</w:t>
      </w:r>
    </w:p>
    <w:p w14:paraId="2CFC62C7">
      <w:pPr>
        <w:ind w:left="-5" w:right="0"/>
        <w:rPr>
          <w:rFonts w:hint="eastAsia"/>
        </w:rPr>
      </w:pPr>
      <w:r>
        <w:rPr>
          <w:rFonts w:hint="eastAsia"/>
        </w:rPr>
        <w:t>296上帝的灵引导和管理，按照灵而行； 而不信者</w:t>
      </w:r>
    </w:p>
    <w:p w14:paraId="42B3129A">
      <w:pPr>
        <w:ind w:left="-5" w:right="0"/>
        <w:rPr>
          <w:rFonts w:hint="eastAsia"/>
        </w:rPr>
      </w:pPr>
    </w:p>
    <w:p w14:paraId="6D978570">
      <w:pPr>
        <w:ind w:left="-5" w:right="0"/>
        <w:rPr>
          <w:rFonts w:hint="eastAsia"/>
        </w:rPr>
      </w:pPr>
      <w:r>
        <w:rPr>
          <w:rFonts w:hint="eastAsia"/>
        </w:rPr>
        <w:t>297are led by their own flesh.</w:t>
      </w:r>
    </w:p>
    <w:p w14:paraId="68F8A079">
      <w:pPr>
        <w:ind w:left="-5" w:right="0"/>
        <w:rPr>
          <w:rFonts w:hint="eastAsia"/>
        </w:rPr>
      </w:pPr>
      <w:r>
        <w:rPr>
          <w:rFonts w:hint="eastAsia"/>
        </w:rPr>
        <w:t>297被自己的肉体引导。</w:t>
      </w:r>
    </w:p>
    <w:p w14:paraId="57F613F0">
      <w:pPr>
        <w:ind w:left="-5" w:right="0"/>
        <w:rPr>
          <w:rFonts w:hint="eastAsia"/>
        </w:rPr>
      </w:pPr>
    </w:p>
    <w:p w14:paraId="390B6A7B">
      <w:pPr>
        <w:ind w:left="-5" w:right="0"/>
        <w:rPr>
          <w:rFonts w:hint="eastAsia"/>
        </w:rPr>
      </w:pPr>
      <w:r>
        <w:rPr>
          <w:rFonts w:hint="eastAsia"/>
        </w:rPr>
        <w:t>Reason 2. Because, as the internal principle of operations</w:t>
      </w:r>
    </w:p>
    <w:p w14:paraId="10B3913A">
      <w:pPr>
        <w:ind w:left="-5" w:right="0"/>
        <w:rPr>
          <w:rFonts w:hint="eastAsia"/>
        </w:rPr>
      </w:pPr>
      <w:r>
        <w:rPr>
          <w:rFonts w:hint="eastAsia"/>
        </w:rPr>
        <w:t>理由2. 因为，正如操作的内部原则</w:t>
      </w:r>
    </w:p>
    <w:p w14:paraId="7F807B11">
      <w:pPr>
        <w:ind w:left="-5" w:right="0"/>
        <w:rPr>
          <w:rFonts w:hint="eastAsia"/>
        </w:rPr>
      </w:pPr>
    </w:p>
    <w:p w14:paraId="44C876E6">
      <w:pPr>
        <w:ind w:left="-5" w:right="0"/>
        <w:rPr>
          <w:rFonts w:hint="eastAsia"/>
        </w:rPr>
      </w:pPr>
      <w:r>
        <w:rPr>
          <w:rFonts w:hint="eastAsia"/>
        </w:rPr>
        <w:t>[203]is quite unlike, so also the outward rule of all their conversation is quite contrary; the regenerate orders his whole life after the will of God revealed in his Word; the unregenerate orders it after his own suggestions, and corrupt imaginations, or worldly opinions.</w:t>
      </w:r>
    </w:p>
    <w:p w14:paraId="5E6441DF">
      <w:pPr>
        <w:ind w:left="-5" w:right="0"/>
        <w:rPr>
          <w:rFonts w:hint="eastAsia"/>
        </w:rPr>
      </w:pPr>
      <w:r>
        <w:rPr>
          <w:rFonts w:hint="eastAsia"/>
        </w:rPr>
        <w:t>[203]是完全不同的，他们所有行为的外部规则也是完全相反的；重生的人按照上帝在祂话语中启示的旨意安排他整个生活；未重生的人按照自己的想法，和败坏的想象，或世俗的意见来安排。</w:t>
      </w:r>
    </w:p>
    <w:p w14:paraId="3B762B04">
      <w:pPr>
        <w:ind w:left="-5" w:right="0"/>
        <w:rPr>
          <w:rFonts w:hint="eastAsia"/>
        </w:rPr>
      </w:pPr>
    </w:p>
    <w:p w14:paraId="5FE550FC">
      <w:pPr>
        <w:ind w:left="-5" w:right="0"/>
        <w:rPr>
          <w:rFonts w:hint="eastAsia"/>
        </w:rPr>
      </w:pPr>
      <w:r>
        <w:rPr>
          <w:rFonts w:hint="eastAsia"/>
        </w:rPr>
        <w:t>Reason 3. Because the end to which they tend is unlike and contrary; the regenerate breathes after God and Heaven, as he is called to the hope of eternal life; the unregenerate seeks himself, and this present world. To this it belongs that the unregenerate are said to be of this world; but the regenerate are Citizens of Heaven itself, Phil 3.20, and often elsewhere.</w:t>
      </w:r>
    </w:p>
    <w:p w14:paraId="65CCE4E1">
      <w:pPr>
        <w:ind w:left="-5" w:right="0"/>
        <w:rPr>
          <w:rFonts w:hint="eastAsia"/>
        </w:rPr>
      </w:pPr>
      <w:r>
        <w:rPr>
          <w:rFonts w:hint="eastAsia"/>
        </w:rPr>
        <w:t>理由3. 因为他们所趋向的目的是不同且相反的；重生的人向着上帝和天堂呼吸，因为他被召向着永生的盼望；未重生的人寻求自己和今世。归于这点的是，未重生的人被说成是属于这世界的；但重生的人是天上的公民，腓立比书3.20，以及其他许多地方。</w:t>
      </w:r>
    </w:p>
    <w:p w14:paraId="149344E6">
      <w:pPr>
        <w:ind w:left="-5" w:right="0"/>
        <w:rPr>
          <w:rFonts w:hint="eastAsia"/>
        </w:rPr>
      </w:pPr>
    </w:p>
    <w:p w14:paraId="40B90E09">
      <w:pPr>
        <w:ind w:left="-5" w:right="0"/>
        <w:rPr>
          <w:rFonts w:hint="eastAsia"/>
        </w:rPr>
      </w:pPr>
      <w:r>
        <w:rPr>
          <w:rFonts w:hint="eastAsia"/>
        </w:rPr>
        <w:t>Use 1. Of Reproof: of those who will be thought, and perhaps think themselves true believers and regenerate, when yet in their whole conversation scarcely anything can be marked which is not common to them and unregenerate persons.</w:t>
      </w:r>
    </w:p>
    <w:p w14:paraId="7640F864">
      <w:pPr>
        <w:ind w:left="-5" w:right="0"/>
        <w:rPr>
          <w:rFonts w:hint="eastAsia"/>
        </w:rPr>
      </w:pPr>
      <w:r>
        <w:rPr>
          <w:rFonts w:hint="eastAsia"/>
        </w:rPr>
        <w:t>用途1. 责备：那些希望被认为，甚至可能自认为是真信徒和重生者的人，而在他们的整个行为中几乎没有什么可以被标记出来是他们与未重生者所不共有的。</w:t>
      </w:r>
    </w:p>
    <w:p w14:paraId="6EAA47A7">
      <w:pPr>
        <w:ind w:left="-5" w:right="0"/>
        <w:rPr>
          <w:rFonts w:hint="eastAsia"/>
        </w:rPr>
      </w:pPr>
    </w:p>
    <w:p w14:paraId="742BF226">
      <w:pPr>
        <w:ind w:left="-5" w:right="0"/>
        <w:rPr>
          <w:rFonts w:hint="eastAsia"/>
        </w:rPr>
      </w:pPr>
      <w:r>
        <w:rPr>
          <w:rFonts w:hint="eastAsia"/>
        </w:rPr>
        <w:t>Use 2. Of Comfort: for the godly that lead a life worthy of a Christian profession, but are sometimes troubled from infirmity, because most with whom they live or deal become strange towards them; and make it plain that they are offended in some way by the strictness of their conversation. This offense arises properly from this unlikeness of conversation, whereby the corrupt walking of others according to the</w:t>
      </w:r>
    </w:p>
    <w:p w14:paraId="77B35320">
      <w:pPr>
        <w:ind w:left="-5" w:right="0"/>
        <w:rPr>
          <w:rFonts w:hint="eastAsia"/>
        </w:rPr>
      </w:pPr>
      <w:r>
        <w:rPr>
          <w:rFonts w:hint="eastAsia"/>
        </w:rPr>
        <w:t>用途2. 安慰：对那些过着配得基督徒身份的生活的敬虔者，但有时因软弱而烦恼，因为与他们共同生活或打交道的大多数人对他们变得疏远；并明显表示他们在某种程度上被他们行为的严格所冒犯。这种冒犯恰恰源于行为的不同，通过这不同，他人按照</w:t>
      </w:r>
    </w:p>
    <w:p w14:paraId="6211C23F">
      <w:pPr>
        <w:ind w:left="-5" w:right="0"/>
        <w:rPr>
          <w:rFonts w:hint="eastAsia"/>
        </w:rPr>
      </w:pPr>
    </w:p>
    <w:p w14:paraId="46522EA8">
      <w:pPr>
        <w:ind w:left="-5" w:right="0"/>
        <w:rPr>
          <w:rFonts w:hint="eastAsia"/>
        </w:rPr>
      </w:pPr>
      <w:r>
        <w:rPr>
          <w:rFonts w:hint="eastAsia"/>
        </w:rPr>
        <w:t>298 fashions of the world is tacitly reproved, Eph 5.11-13.</w:t>
      </w:r>
      <w:r>
        <w:rPr>
          <w:rFonts w:hint="eastAsia"/>
        </w:rPr>
        <w:tab/>
      </w:r>
      <w:r>
        <w:rPr>
          <w:rFonts w:hint="eastAsia"/>
        </w:rPr>
        <w:t xml:space="preserve"> Now this unlikeness ought to be our greatest comfort, as it is a sign of our regeneration.</w:t>
      </w:r>
    </w:p>
    <w:p w14:paraId="4433FCD8">
      <w:pPr>
        <w:ind w:left="-5" w:right="0"/>
        <w:rPr>
          <w:rFonts w:hint="eastAsia"/>
        </w:rPr>
      </w:pPr>
      <w:r>
        <w:rPr>
          <w:rFonts w:hint="eastAsia"/>
        </w:rPr>
        <w:t>298 世界的风俗的败坏行为被暗中责备，以弗所书5.11-13。 现在这种不同应当是我们最大的安慰，因为它是我们重生的标志。</w:t>
      </w:r>
    </w:p>
    <w:p w14:paraId="757B3812">
      <w:pPr>
        <w:ind w:left="-5" w:right="0"/>
        <w:rPr>
          <w:rFonts w:hint="eastAsia"/>
        </w:rPr>
      </w:pPr>
    </w:p>
    <w:p w14:paraId="392FB74A">
      <w:pPr>
        <w:ind w:left="-5" w:right="0"/>
        <w:rPr>
          <w:rFonts w:hint="eastAsia"/>
        </w:rPr>
      </w:pPr>
      <w:r>
        <w:rPr>
          <w:rFonts w:hint="eastAsia"/>
        </w:rPr>
        <w:t>Use 3. Of Exhortation: that by the change of our life and conversation, we may more and more study to show to others, and confirm to ourselves, this</w:t>
      </w:r>
    </w:p>
    <w:p w14:paraId="42CC191B">
      <w:pPr>
        <w:ind w:left="-5" w:right="0"/>
        <w:rPr>
          <w:rFonts w:hint="eastAsia"/>
        </w:rPr>
      </w:pPr>
      <w:r>
        <w:rPr>
          <w:rFonts w:hint="eastAsia"/>
        </w:rPr>
        <w:t>用途3. 劝勉：通过我们生活和行为的改变，我们可以越来越多地努力向他人显示，并向自己确认，这</w:t>
      </w:r>
    </w:p>
    <w:p w14:paraId="5ED1A3BB">
      <w:pPr>
        <w:ind w:left="-5" w:right="0"/>
        <w:rPr>
          <w:rFonts w:hint="eastAsia"/>
        </w:rPr>
      </w:pPr>
    </w:p>
    <w:p w14:paraId="2791DEB2">
      <w:pPr>
        <w:ind w:left="-5" w:right="0"/>
        <w:rPr>
          <w:rFonts w:hint="eastAsia"/>
        </w:rPr>
      </w:pPr>
      <w:r>
        <w:rPr>
          <w:rFonts w:hint="eastAsia"/>
        </w:rPr>
        <w:t>[204]grace of our regeneration, to which we are called in Christ.</w:t>
      </w:r>
    </w:p>
    <w:p w14:paraId="07141D60">
      <w:pPr>
        <w:ind w:left="-5" w:right="0"/>
        <w:rPr>
          <w:rFonts w:hint="eastAsia"/>
        </w:rPr>
      </w:pPr>
      <w:r>
        <w:rPr>
          <w:rFonts w:hint="eastAsia"/>
        </w:rPr>
        <w:t>[204]我们重生的恩典，就是我们在基督里被召的。</w:t>
      </w:r>
    </w:p>
    <w:p w14:paraId="141EB35B">
      <w:pPr>
        <w:ind w:left="-5" w:right="0"/>
        <w:rPr>
          <w:rFonts w:hint="eastAsia"/>
        </w:rPr>
      </w:pPr>
    </w:p>
    <w:p w14:paraId="7BB97303">
      <w:pPr>
        <w:ind w:left="-5" w:right="0"/>
        <w:rPr>
          <w:rFonts w:hint="eastAsia"/>
        </w:rPr>
      </w:pPr>
      <w:r>
        <w:rPr>
          <w:rFonts w:hint="eastAsia"/>
        </w:rPr>
        <w:t>Doctrine 2. The cause of this unlikeness of regenerate from unregenerate is the Doctrine of the Gospel.</w:t>
      </w:r>
    </w:p>
    <w:p w14:paraId="6F782976">
      <w:pPr>
        <w:ind w:left="-5" w:right="0"/>
        <w:rPr>
          <w:rFonts w:hint="eastAsia"/>
        </w:rPr>
      </w:pPr>
      <w:r>
        <w:rPr>
          <w:rFonts w:hint="eastAsia"/>
        </w:rPr>
        <w:t>教义2. 重生者与未重生者这种不同的原因是福音的教义。</w:t>
      </w:r>
    </w:p>
    <w:p w14:paraId="25BD4450">
      <w:pPr>
        <w:ind w:left="-5" w:right="0"/>
        <w:rPr>
          <w:rFonts w:hint="eastAsia"/>
        </w:rPr>
      </w:pPr>
    </w:p>
    <w:p w14:paraId="5523040D">
      <w:pPr>
        <w:ind w:left="-5" w:right="0"/>
        <w:rPr>
          <w:rFonts w:hint="eastAsia"/>
        </w:rPr>
      </w:pPr>
      <w:r>
        <w:rPr>
          <w:rFonts w:hint="eastAsia"/>
        </w:rPr>
        <w:t>It is clear enough in the Text.</w:t>
      </w:r>
    </w:p>
    <w:p w14:paraId="1BADC340">
      <w:pPr>
        <w:ind w:left="-5" w:right="0"/>
        <w:rPr>
          <w:rFonts w:hint="eastAsia"/>
        </w:rPr>
      </w:pPr>
      <w:r>
        <w:rPr>
          <w:rFonts w:hint="eastAsia"/>
        </w:rPr>
        <w:t>这在经文中足够清楚。</w:t>
      </w:r>
    </w:p>
    <w:p w14:paraId="0D2D03B8">
      <w:pPr>
        <w:ind w:left="-5" w:right="0"/>
        <w:rPr>
          <w:rFonts w:hint="eastAsia"/>
        </w:rPr>
      </w:pPr>
    </w:p>
    <w:p w14:paraId="6DC7224F">
      <w:pPr>
        <w:ind w:left="-5" w:right="0"/>
        <w:rPr>
          <w:rFonts w:hint="eastAsia"/>
        </w:rPr>
      </w:pPr>
      <w:r>
        <w:rPr>
          <w:rFonts w:hint="eastAsia"/>
        </w:rPr>
        <w:t>Reason 1. Because the Doctrine of the Gospel teaches us to deny all ungodliness, and worldliness, and to live holily, Tit 2.12.</w:t>
      </w:r>
    </w:p>
    <w:p w14:paraId="3F677EA0">
      <w:pPr>
        <w:ind w:left="-5" w:right="0"/>
        <w:rPr>
          <w:rFonts w:hint="eastAsia"/>
        </w:rPr>
      </w:pPr>
      <w:r>
        <w:rPr>
          <w:rFonts w:hint="eastAsia"/>
        </w:rPr>
        <w:t>理由1. 因为福音的教义教导我们否认一切不敬虔和属世的心，并圣洁地生活，提多书2.12。</w:t>
      </w:r>
    </w:p>
    <w:p w14:paraId="6E62D9C2">
      <w:pPr>
        <w:ind w:left="-5" w:right="0"/>
        <w:rPr>
          <w:rFonts w:hint="eastAsia"/>
        </w:rPr>
      </w:pPr>
    </w:p>
    <w:p w14:paraId="5F8D4B02">
      <w:pPr>
        <w:ind w:left="-5" w:right="0"/>
        <w:rPr>
          <w:rFonts w:hint="eastAsia"/>
        </w:rPr>
      </w:pPr>
      <w:r>
        <w:rPr>
          <w:rFonts w:hint="eastAsia"/>
        </w:rPr>
        <w:t>Reason 2. Because the mighty and powerful operation of the Holy Spirit is present with the preaching of the Gospel, for producing this change in man; for this cause it is called the Ministry of the Spirit, and the Law of the Spirit of life, and the Arm of God.</w:t>
      </w:r>
    </w:p>
    <w:p w14:paraId="4FA9EE61">
      <w:pPr>
        <w:ind w:left="-5" w:right="0"/>
        <w:rPr>
          <w:rFonts w:hint="eastAsia"/>
        </w:rPr>
      </w:pPr>
      <w:r>
        <w:rPr>
          <w:rFonts w:hint="eastAsia"/>
        </w:rPr>
        <w:t>理由2. 因为圣灵大能和有力的运行与福音的传讲同在，为在人里面产生这种改变；因此它被称为圣灵的事工，生命之灵的律法，和上帝的膀臂。</w:t>
      </w:r>
    </w:p>
    <w:p w14:paraId="045D11A3">
      <w:pPr>
        <w:ind w:left="-5" w:right="0"/>
        <w:rPr>
          <w:rFonts w:hint="eastAsia"/>
        </w:rPr>
      </w:pPr>
    </w:p>
    <w:p w14:paraId="04219BA2">
      <w:pPr>
        <w:ind w:left="-5" w:right="0"/>
        <w:rPr>
          <w:rFonts w:hint="eastAsia"/>
        </w:rPr>
      </w:pPr>
      <w:r>
        <w:rPr>
          <w:rFonts w:hint="eastAsia"/>
        </w:rPr>
        <w:t>Reason 3. Because the proper power of faith is to cleanse the hearts of those that it is in, Act 15.9; and to make us, from our hearts, hearken to the Doctrine to which we were delivered, Rom 6.17.</w:t>
      </w:r>
    </w:p>
    <w:p w14:paraId="04522B3A">
      <w:pPr>
        <w:ind w:left="-5" w:right="0"/>
        <w:rPr>
          <w:rFonts w:hint="eastAsia"/>
        </w:rPr>
      </w:pPr>
      <w:r>
        <w:rPr>
          <w:rFonts w:hint="eastAsia"/>
        </w:rPr>
        <w:t>理由3. 因为信心的适当能力是洁净那些有信心之人的心，使徒行传15.9；并使我们从心里听从我们所归服的教义，罗马书6.17。</w:t>
      </w:r>
    </w:p>
    <w:p w14:paraId="5ABDEB26">
      <w:pPr>
        <w:ind w:left="-5" w:right="0"/>
        <w:rPr>
          <w:rFonts w:hint="eastAsia"/>
        </w:rPr>
      </w:pPr>
    </w:p>
    <w:p w14:paraId="4EBABD7D">
      <w:pPr>
        <w:ind w:left="-5" w:right="0"/>
        <w:rPr>
          <w:rFonts w:hint="eastAsia"/>
        </w:rPr>
      </w:pPr>
      <w:r>
        <w:rPr>
          <w:rFonts w:hint="eastAsia"/>
        </w:rPr>
        <w:t>Use. Of Admonition: that we beware lest by hearing in vain the preaching of the Gospel, without this fruit of conversion and change of life, we perniciously deceive ourselves.</w:t>
      </w:r>
    </w:p>
    <w:p w14:paraId="17727E8F">
      <w:pPr>
        <w:ind w:left="-5" w:right="0"/>
        <w:rPr>
          <w:rFonts w:hint="eastAsia"/>
        </w:rPr>
      </w:pPr>
      <w:r>
        <w:rPr>
          <w:rFonts w:hint="eastAsia"/>
        </w:rPr>
        <w:t>用途. 警告：我们要谨慎，免得徒然听福音的传讲，没有这归正和生命改变的果子，我们会有害地欺骗自己。</w:t>
      </w:r>
    </w:p>
    <w:p w14:paraId="54D96A6E">
      <w:pPr>
        <w:ind w:left="-5" w:right="0"/>
        <w:rPr>
          <w:rFonts w:hint="eastAsia"/>
        </w:rPr>
      </w:pPr>
    </w:p>
    <w:p w14:paraId="03252DEB">
      <w:pPr>
        <w:ind w:left="-5" w:right="0"/>
        <w:rPr>
          <w:rFonts w:hint="eastAsia"/>
        </w:rPr>
      </w:pPr>
      <w:r>
        <w:rPr>
          <w:rFonts w:hint="eastAsia"/>
        </w:rPr>
        <w:t>Doctrine 3. One part of this conversion made by the Gospel, is mortification of all our corrupt dispositions and habits.</w:t>
      </w:r>
    </w:p>
    <w:p w14:paraId="564585F9">
      <w:pPr>
        <w:ind w:left="-5" w:right="0"/>
        <w:rPr>
          <w:rFonts w:hint="eastAsia"/>
        </w:rPr>
      </w:pPr>
      <w:r>
        <w:rPr>
          <w:rFonts w:hint="eastAsia"/>
        </w:rPr>
        <w:t>教义3. 福音所成就的这归正的一部分，是治死我们所有败坏的倾向和习惯。</w:t>
      </w:r>
    </w:p>
    <w:p w14:paraId="477DB905">
      <w:pPr>
        <w:ind w:left="-5" w:right="0"/>
        <w:rPr>
          <w:rFonts w:hint="eastAsia"/>
        </w:rPr>
      </w:pPr>
    </w:p>
    <w:p w14:paraId="00341547">
      <w:pPr>
        <w:ind w:left="-5" w:right="0"/>
        <w:rPr>
          <w:rFonts w:hint="eastAsia"/>
        </w:rPr>
      </w:pPr>
      <w:r>
        <w:rPr>
          <w:rFonts w:hint="eastAsia"/>
        </w:rPr>
        <w:t>It is gathered from verse 22, where the old man means all the corrupt dispositions, because they possess all the parts and faculties of the man from our birth, and have dominion and power over us to keep us still under them; therefore they carry the name of the old man justly, and for these reasons: 1. Because they thus possessed us from the beginning of our conception. 2. Because they ought to be considered by Christians as old things, and useless, and be put off, and laid away. And that is,</w:t>
      </w:r>
    </w:p>
    <w:p w14:paraId="56B9ADAE">
      <w:pPr>
        <w:ind w:left="-5" w:right="0"/>
        <w:rPr>
          <w:rFonts w:hint="eastAsia"/>
        </w:rPr>
      </w:pPr>
      <w:r>
        <w:rPr>
          <w:rFonts w:hint="eastAsia"/>
        </w:rPr>
        <w:t>这从第22节得出，其中旧人指所有败坏的倾向，因为它们从我们出生起就占据了人的所有部分和官能，并对我们有统治权和能力使我们仍在它们之下；因此它们正当地带着旧人的名字，原因如下：1. 因为它们从我们受孕之初就这样占据我们。2. 因为基督徒应当将它们视为旧事物，无用的，应当脱去，放下。这是，</w:t>
      </w:r>
    </w:p>
    <w:p w14:paraId="5EA0F789">
      <w:pPr>
        <w:ind w:left="-5" w:right="0"/>
        <w:rPr>
          <w:rFonts w:hint="eastAsia"/>
        </w:rPr>
      </w:pPr>
    </w:p>
    <w:p w14:paraId="13B056C7">
      <w:pPr>
        <w:ind w:left="-5" w:right="0"/>
        <w:rPr>
          <w:rFonts w:hint="eastAsia"/>
        </w:rPr>
      </w:pPr>
      <w:r>
        <w:rPr>
          <w:rFonts w:hint="eastAsia"/>
        </w:rPr>
        <w:t>[205]</w:t>
      </w:r>
    </w:p>
    <w:p w14:paraId="313E538E">
      <w:pPr>
        <w:ind w:left="-5" w:right="0"/>
        <w:rPr>
          <w:rFonts w:hint="eastAsia"/>
        </w:rPr>
      </w:pPr>
      <w:r>
        <w:rPr>
          <w:rFonts w:hint="eastAsia"/>
        </w:rPr>
        <w:t>[205]</w:t>
      </w:r>
    </w:p>
    <w:p w14:paraId="1D86ABB0">
      <w:pPr>
        <w:ind w:left="-5" w:right="0"/>
        <w:rPr>
          <w:rFonts w:hint="eastAsia"/>
        </w:rPr>
      </w:pPr>
    </w:p>
    <w:p w14:paraId="454798D3">
      <w:pPr>
        <w:ind w:left="-5" w:right="0"/>
        <w:rPr>
          <w:rFonts w:hint="eastAsia"/>
        </w:rPr>
      </w:pPr>
      <w:r>
        <w:rPr>
          <w:rFonts w:hint="eastAsia"/>
        </w:rPr>
        <w:t>Reason 1. Because the end of Christ's death, and of the Gospel itself,</w:t>
      </w:r>
    </w:p>
    <w:p w14:paraId="1BFB355E">
      <w:pPr>
        <w:ind w:left="-5" w:right="0"/>
        <w:rPr>
          <w:rFonts w:hint="eastAsia"/>
        </w:rPr>
      </w:pPr>
      <w:r>
        <w:rPr>
          <w:rFonts w:hint="eastAsia"/>
        </w:rPr>
        <w:t>理由1. 因为基督死亡的目的，和福音本身的目的，</w:t>
      </w:r>
    </w:p>
    <w:p w14:paraId="755BF89F">
      <w:pPr>
        <w:ind w:left="-5" w:right="0"/>
        <w:rPr>
          <w:rFonts w:hint="eastAsia"/>
        </w:rPr>
      </w:pPr>
    </w:p>
    <w:p w14:paraId="79061708">
      <w:pPr>
        <w:ind w:left="-5" w:right="0"/>
        <w:rPr>
          <w:rFonts w:hint="eastAsia"/>
        </w:rPr>
      </w:pPr>
      <w:r>
        <w:rPr>
          <w:rFonts w:hint="eastAsia"/>
        </w:rPr>
        <w:t>299 is to dissolve the works of the Devil, 1Joh 3.8. And these inordinate dispositions and habits are among the first and chief works of the Devil.</w:t>
      </w:r>
    </w:p>
    <w:p w14:paraId="6AFDBAF8">
      <w:pPr>
        <w:ind w:left="-5" w:right="0"/>
        <w:rPr>
          <w:rFonts w:hint="eastAsia"/>
        </w:rPr>
      </w:pPr>
      <w:r>
        <w:rPr>
          <w:rFonts w:hint="eastAsia"/>
        </w:rPr>
        <w:t>299 是要除灭魔鬼的作为，约翰一书3.8。而这些失序的倾向和习惯是魔鬼的首要和主要作为之一。</w:t>
      </w:r>
    </w:p>
    <w:p w14:paraId="7B61986A">
      <w:pPr>
        <w:ind w:left="-5" w:right="0"/>
        <w:rPr>
          <w:rFonts w:hint="eastAsia"/>
        </w:rPr>
      </w:pPr>
    </w:p>
    <w:p w14:paraId="7BCFC096">
      <w:pPr>
        <w:ind w:left="-5" w:right="0"/>
        <w:rPr>
          <w:rFonts w:hint="eastAsia"/>
        </w:rPr>
      </w:pPr>
      <w:r>
        <w:rPr>
          <w:rFonts w:hint="eastAsia"/>
        </w:rPr>
        <w:t>Reason 2. Because by these corruptions we were separated from God, and the Gospel calls us and draws us to God again; and therefore calls us to lay these aside.</w:t>
      </w:r>
    </w:p>
    <w:p w14:paraId="0474A0C9">
      <w:pPr>
        <w:ind w:left="-5" w:right="0"/>
        <w:rPr>
          <w:rFonts w:hint="eastAsia"/>
        </w:rPr>
      </w:pPr>
      <w:r>
        <w:rPr>
          <w:rFonts w:hint="eastAsia"/>
        </w:rPr>
        <w:t>理由2. 因为通过这些败坏，我们与上帝隔绝，而福音呼召我们并再次吸引我们归向上帝；因此呼召我们放下这些。</w:t>
      </w:r>
    </w:p>
    <w:p w14:paraId="5C921A1F">
      <w:pPr>
        <w:ind w:left="-5" w:right="0"/>
        <w:rPr>
          <w:rFonts w:hint="eastAsia"/>
        </w:rPr>
      </w:pPr>
    </w:p>
    <w:p w14:paraId="61679926">
      <w:pPr>
        <w:ind w:left="-5" w:right="0"/>
        <w:rPr>
          <w:rFonts w:hint="eastAsia"/>
        </w:rPr>
      </w:pPr>
      <w:r>
        <w:rPr>
          <w:rFonts w:hint="eastAsia"/>
        </w:rPr>
        <w:t>Reason 3. Because life and obedience have no place in those things which lusts and habits have power in; and the Gospel calls us to a spiritual life, and a new obedience.</w:t>
      </w:r>
    </w:p>
    <w:p w14:paraId="30378E41">
      <w:pPr>
        <w:ind w:left="-5" w:right="0"/>
        <w:rPr>
          <w:rFonts w:hint="eastAsia"/>
        </w:rPr>
      </w:pPr>
      <w:r>
        <w:rPr>
          <w:rFonts w:hint="eastAsia"/>
        </w:rPr>
        <w:t>理由3. 因为生命和顺服在那些被情欲和习惯有能力的事物中没有地位；而福音呼召我们进入一个属灵的生命，和一个新的顺服。</w:t>
      </w:r>
    </w:p>
    <w:p w14:paraId="0AFCEED0">
      <w:pPr>
        <w:ind w:left="-5" w:right="0"/>
        <w:rPr>
          <w:rFonts w:hint="eastAsia"/>
        </w:rPr>
      </w:pPr>
    </w:p>
    <w:p w14:paraId="1D688D28">
      <w:pPr>
        <w:ind w:left="-5" w:right="0"/>
        <w:rPr>
          <w:rFonts w:hint="eastAsia"/>
        </w:rPr>
      </w:pPr>
      <w:r>
        <w:rPr>
          <w:rFonts w:hint="eastAsia"/>
        </w:rPr>
        <w:t>Use 1. Of Reproof: of those who would have themselves thought regenerate, when yet they are the servants of such carnal lusts.</w:t>
      </w:r>
    </w:p>
    <w:p w14:paraId="23330940">
      <w:pPr>
        <w:ind w:left="-5" w:right="0"/>
        <w:rPr>
          <w:rFonts w:hint="eastAsia"/>
        </w:rPr>
      </w:pPr>
      <w:r>
        <w:rPr>
          <w:rFonts w:hint="eastAsia"/>
        </w:rPr>
        <w:t>用途1. 责备：那些希望自己被认为是重生的人，然而他们仍是这样肉体情欲的仆人。</w:t>
      </w:r>
    </w:p>
    <w:p w14:paraId="0DCECD9F">
      <w:pPr>
        <w:ind w:left="-5" w:right="0"/>
        <w:rPr>
          <w:rFonts w:hint="eastAsia"/>
        </w:rPr>
      </w:pPr>
    </w:p>
    <w:p w14:paraId="2B1ACA2A">
      <w:pPr>
        <w:ind w:left="-5" w:right="0"/>
        <w:rPr>
          <w:rFonts w:hint="eastAsia"/>
        </w:rPr>
      </w:pPr>
      <w:r>
        <w:rPr>
          <w:rFonts w:hint="eastAsia"/>
        </w:rPr>
        <w:t>Use 2. Of Exhortation: that we manfully set ourselves not only to repress such lusts, but quite also to root them out. Now the old man is mortified,</w:t>
      </w:r>
    </w:p>
    <w:p w14:paraId="65BABEB3">
      <w:pPr>
        <w:ind w:left="-5" w:right="0"/>
        <w:rPr>
          <w:rFonts w:hint="eastAsia"/>
        </w:rPr>
      </w:pPr>
      <w:r>
        <w:rPr>
          <w:rFonts w:hint="eastAsia"/>
        </w:rPr>
        <w:t>用途2. 劝勉：我们要勇敢地决心不仅抑制这样的情欲，而且要完全根除它们。现在旧人被治死，</w:t>
      </w:r>
    </w:p>
    <w:p w14:paraId="20E67D8C">
      <w:pPr>
        <w:ind w:left="-5" w:right="0"/>
        <w:rPr>
          <w:rFonts w:hint="eastAsia"/>
        </w:rPr>
      </w:pPr>
    </w:p>
    <w:p w14:paraId="308998F4">
      <w:pPr>
        <w:ind w:left="-5" w:right="0"/>
        <w:rPr>
          <w:rFonts w:hint="eastAsia"/>
        </w:rPr>
      </w:pPr>
      <w:r>
        <w:rPr>
          <w:rFonts w:hint="eastAsia"/>
        </w:rPr>
        <w:t>1.By that firm and constant purpose of changing our life, which iseffectually begun in our first repentance, and ought to be renewed and extended daily to all new emergences.</w:t>
      </w:r>
    </w:p>
    <w:p w14:paraId="251A2FBE">
      <w:pPr>
        <w:ind w:left="-5" w:right="0"/>
        <w:rPr>
          <w:rFonts w:hint="eastAsia"/>
        </w:rPr>
      </w:pPr>
      <w:r>
        <w:rPr>
          <w:rFonts w:hint="eastAsia"/>
        </w:rPr>
        <w:t>1.通过那改变我们生命的坚定和恒常的目的，这在我们首次悔改时有效地开始，并应当每天更新并延伸到所有新出现的情况。</w:t>
      </w:r>
    </w:p>
    <w:p w14:paraId="7F0ED24F">
      <w:pPr>
        <w:ind w:left="-5" w:right="0"/>
        <w:rPr>
          <w:rFonts w:hint="eastAsia"/>
        </w:rPr>
      </w:pPr>
    </w:p>
    <w:p w14:paraId="78C07D3D">
      <w:pPr>
        <w:ind w:left="-5" w:right="0"/>
        <w:rPr>
          <w:rFonts w:hint="eastAsia"/>
        </w:rPr>
      </w:pPr>
      <w:r>
        <w:rPr>
          <w:rFonts w:hint="eastAsia"/>
        </w:rPr>
        <w:t>2.By the virtue of Christ's death applied to us by faith, from whichour old man is said to be crucified with Christ; and it may be rightly added, with the same nails that Christ was crucified. For Christ was fastened to the Cross partly because of the guilt of our sins; partly out of the love of the Father to us, that we might be saved; and partly out of Christ's own love to us, whereby he was willing to lay down his life for us. By earnest meditation on these things, the power of sin is most diminished in us.</w:t>
      </w:r>
    </w:p>
    <w:p w14:paraId="21D73794">
      <w:pPr>
        <w:ind w:left="-5" w:right="0"/>
        <w:rPr>
          <w:rFonts w:hint="eastAsia"/>
        </w:rPr>
      </w:pPr>
      <w:r>
        <w:rPr>
          <w:rFonts w:hint="eastAsia"/>
        </w:rPr>
        <w:t>2.通过基督的死的功效，由信心应用于我们，从此我们的旧人被说成是与基督同钉十字架；可以正确地补充，与钉基督的同样的钉子。因为基督被钉在十字架上部分是因为我们罪的罪责；部分是出于父对我们的爱，使我们可以得救；部分是出于基督自己对我们的爱，藉此祂愿意为我们舍命。通过对这些事的热切默想，罪的能力在我们里面最大程度地减少。</w:t>
      </w:r>
    </w:p>
    <w:p w14:paraId="31CA8018">
      <w:pPr>
        <w:ind w:left="-5" w:right="0"/>
        <w:rPr>
          <w:rFonts w:hint="eastAsia"/>
        </w:rPr>
      </w:pPr>
    </w:p>
    <w:p w14:paraId="29B81B50">
      <w:pPr>
        <w:ind w:left="-5" w:right="0"/>
        <w:rPr>
          <w:rFonts w:hint="eastAsia"/>
        </w:rPr>
      </w:pPr>
      <w:r>
        <w:rPr>
          <w:rFonts w:hint="eastAsia"/>
        </w:rPr>
        <w:t>3.By the power of the Holy Spirit, to whom we ought to surrenderourselves, in the use of all the</w:t>
      </w:r>
    </w:p>
    <w:p w14:paraId="25FC7477">
      <w:pPr>
        <w:ind w:left="-5" w:right="0"/>
        <w:rPr>
          <w:rFonts w:hint="eastAsia"/>
        </w:rPr>
      </w:pPr>
      <w:r>
        <w:rPr>
          <w:rFonts w:hint="eastAsia"/>
        </w:rPr>
        <w:t>3.通过圣灵的能力，我们应当在使用所有</w:t>
      </w:r>
    </w:p>
    <w:p w14:paraId="67B91513">
      <w:pPr>
        <w:ind w:left="-5" w:right="0"/>
        <w:rPr>
          <w:rFonts w:hint="eastAsia"/>
        </w:rPr>
      </w:pPr>
    </w:p>
    <w:p w14:paraId="01874475">
      <w:pPr>
        <w:ind w:left="-5" w:right="0"/>
        <w:rPr>
          <w:rFonts w:hint="eastAsia"/>
        </w:rPr>
      </w:pPr>
      <w:r>
        <w:rPr>
          <w:rFonts w:hint="eastAsia"/>
        </w:rPr>
        <w:t>[206] means ordained by God, which he uses to put forth his powerful working.</w:t>
      </w:r>
    </w:p>
    <w:p w14:paraId="1EFF2D27">
      <w:pPr>
        <w:ind w:left="-5" w:right="0"/>
        <w:rPr>
          <w:rFonts w:hint="eastAsia"/>
        </w:rPr>
      </w:pPr>
      <w:r>
        <w:rPr>
          <w:rFonts w:hint="eastAsia"/>
        </w:rPr>
        <w:t>[206] 上帝所指定的方法中将自己交给祂，祂用这些方法展现祂大能的工作。</w:t>
      </w:r>
    </w:p>
    <w:p w14:paraId="24D7C92C">
      <w:pPr>
        <w:ind w:left="-5" w:right="0"/>
        <w:rPr>
          <w:rFonts w:hint="eastAsia"/>
        </w:rPr>
      </w:pPr>
    </w:p>
    <w:p w14:paraId="24F536F9">
      <w:pPr>
        <w:ind w:left="-5" w:right="0"/>
        <w:rPr>
          <w:rFonts w:hint="eastAsia"/>
        </w:rPr>
      </w:pPr>
      <w:r>
        <w:rPr>
          <w:rFonts w:hint="eastAsia"/>
        </w:rPr>
        <w:t>Doctrine 4. The other part of this conversion is vivification, or renewing the inward man.</w:t>
      </w:r>
    </w:p>
    <w:p w14:paraId="303D5190">
      <w:pPr>
        <w:ind w:left="-5" w:right="0"/>
        <w:rPr>
          <w:rFonts w:hint="eastAsia"/>
        </w:rPr>
      </w:pPr>
      <w:r>
        <w:rPr>
          <w:rFonts w:hint="eastAsia"/>
        </w:rPr>
        <w:t>教义4. 这归正的另一部分是活化，或更新内在的人。</w:t>
      </w:r>
    </w:p>
    <w:p w14:paraId="653EE076">
      <w:pPr>
        <w:ind w:left="-5" w:right="0"/>
        <w:rPr>
          <w:rFonts w:hint="eastAsia"/>
        </w:rPr>
      </w:pPr>
    </w:p>
    <w:p w14:paraId="7D8B7CF5">
      <w:pPr>
        <w:ind w:left="-5" w:right="0"/>
        <w:rPr>
          <w:rFonts w:hint="eastAsia"/>
        </w:rPr>
      </w:pPr>
      <w:r>
        <w:rPr>
          <w:rFonts w:hint="eastAsia"/>
        </w:rPr>
        <w:t>By the terms inward, new, or renewed man are understood the new dispositions that are agreeable to the will of God. They are called the man, as these other dispositions were, because they should be diffused over the whole man, as they were. And they are called the new man partly in respect to order, because they follow the other; partly in respect to their excellence, because they are so much better than the other, as new things are better than old, worn-out, and decayed things. In this respect, many things of greater excellence than others are called new in comparison to the other. And this new man is said both to be repaired, and to be put on, because as these inward dispositions in the spirit of our mind are acquired, they are the renewing of the man, and the inner man, verse 23. And the same is said to be put on as a garment, as both outwardly and inwardly it has full hold of us, and wraps us wholly up in itself; so that it contains not only imputed righteousness, but also inherent righteousness, which consists in the actions of a new obedience.</w:t>
      </w:r>
    </w:p>
    <w:p w14:paraId="2D04FC7B">
      <w:pPr>
        <w:ind w:left="-5" w:right="0"/>
        <w:rPr>
          <w:rFonts w:hint="eastAsia"/>
        </w:rPr>
      </w:pPr>
      <w:r>
        <w:rPr>
          <w:rFonts w:hint="eastAsia"/>
        </w:rPr>
        <w:t>通过"内在"、"新"或"更新的人"这些术语，理解为与上帝旨意相符的新倾向。它们被称为"人"，如同那些其他倾向一样，因为它们应当如同那些倾向一样遍布整个人。它们被称为"新人"部分是因为次序，因为它们跟随在其他之后；部分是因为它们的卓越，因为它们比其他的好得多，如同新事物比旧的、磨损的和衰退的事物好。在这方面，许多比其他更卓越的事物与其他相比被称为新的。这新人被说成既是修复的，也是穿上的，因为当这些在我们心灵之灵里的内在倾向被获得时，它们是人的更新，和内在的人，第23节。同样被说成是如同衣服一样穿上的，因为它在外在和内在上都完全掌握我们，并将我们完全包裹在其中；所以它不仅包含归算的义，也包含内在的义，这在新顺服的行动中体现。</w:t>
      </w:r>
    </w:p>
    <w:p w14:paraId="5CA5833E">
      <w:pPr>
        <w:ind w:left="-5" w:right="0"/>
        <w:rPr>
          <w:rFonts w:hint="eastAsia"/>
        </w:rPr>
      </w:pPr>
    </w:p>
    <w:p w14:paraId="00AE6BDA">
      <w:pPr>
        <w:ind w:left="-5" w:right="0"/>
        <w:rPr>
          <w:rFonts w:hint="eastAsia"/>
        </w:rPr>
      </w:pPr>
      <w:r>
        <w:rPr>
          <w:rFonts w:hint="eastAsia"/>
        </w:rPr>
        <w:t>Reason 1. This new man must be put on, because it is according to God, or the image of God, as it is in Text. For it is our duty during our whole life to live to God, and to aspire to be like the image of God according to which we were created, and to which we are now called again.</w:t>
      </w:r>
    </w:p>
    <w:p w14:paraId="1526278B">
      <w:pPr>
        <w:ind w:left="-5" w:right="0"/>
        <w:rPr>
          <w:rFonts w:hint="eastAsia"/>
        </w:rPr>
      </w:pPr>
      <w:r>
        <w:rPr>
          <w:rFonts w:hint="eastAsia"/>
        </w:rPr>
        <w:t>理由1. 这新人必须被穿上，因为它是按照上帝，或上帝的形像，如经文所说。因为在我们整个生命中，我们的责任是为上帝而活，并渴望像上帝的形像，就是我们按照它被创造，并现在再次被呼召的。</w:t>
      </w:r>
    </w:p>
    <w:p w14:paraId="134F745B">
      <w:pPr>
        <w:ind w:left="-5" w:right="0"/>
        <w:rPr>
          <w:rFonts w:hint="eastAsia"/>
        </w:rPr>
      </w:pPr>
    </w:p>
    <w:p w14:paraId="22F09841">
      <w:pPr>
        <w:ind w:left="-5" w:right="0"/>
        <w:rPr>
          <w:rFonts w:hint="eastAsia"/>
        </w:rPr>
      </w:pPr>
      <w:r>
        <w:rPr>
          <w:rFonts w:hint="eastAsia"/>
        </w:rPr>
        <w:t>Reason 2. Because our spiritual perfection consists in this new man, or in this image of God, and</w:t>
      </w:r>
    </w:p>
    <w:p w14:paraId="479CBD30">
      <w:pPr>
        <w:ind w:left="-5" w:right="0"/>
        <w:rPr>
          <w:rFonts w:hint="eastAsia"/>
        </w:rPr>
      </w:pPr>
      <w:r>
        <w:rPr>
          <w:rFonts w:hint="eastAsia"/>
        </w:rPr>
        <w:t>理由2. 因为我们属灵的完全在于这新人，或在这上帝的形像中，并且</w:t>
      </w:r>
    </w:p>
    <w:p w14:paraId="5688F453">
      <w:pPr>
        <w:ind w:left="-5" w:right="0"/>
        <w:rPr>
          <w:rFonts w:hint="eastAsia"/>
        </w:rPr>
      </w:pPr>
    </w:p>
    <w:p w14:paraId="155108B1">
      <w:pPr>
        <w:ind w:left="-5" w:right="0"/>
        <w:rPr>
          <w:rFonts w:hint="eastAsia"/>
        </w:rPr>
      </w:pPr>
      <w:r>
        <w:rPr>
          <w:rFonts w:hint="eastAsia"/>
        </w:rPr>
        <w:t>[207] so these are almost the chief parts of our glorification.</w:t>
      </w:r>
    </w:p>
    <w:p w14:paraId="0453CE28">
      <w:pPr>
        <w:ind w:left="-5" w:right="0"/>
        <w:rPr>
          <w:rFonts w:hint="eastAsia"/>
        </w:rPr>
      </w:pPr>
      <w:r>
        <w:rPr>
          <w:rFonts w:hint="eastAsia"/>
        </w:rPr>
        <w:t>[207] 所以这些几乎是我们得荣耀的主要部分。</w:t>
      </w:r>
    </w:p>
    <w:p w14:paraId="3A020CD8">
      <w:pPr>
        <w:ind w:left="-5" w:right="0"/>
        <w:rPr>
          <w:rFonts w:hint="eastAsia"/>
        </w:rPr>
      </w:pPr>
    </w:p>
    <w:p w14:paraId="15BD882D">
      <w:pPr>
        <w:ind w:left="-5" w:right="0"/>
        <w:rPr>
          <w:rFonts w:hint="eastAsia"/>
        </w:rPr>
      </w:pPr>
      <w:r>
        <w:rPr>
          <w:rFonts w:hint="eastAsia"/>
        </w:rPr>
        <w:t>Reason 3. Because, as by this image we please God who delights in his own image, so by this image alone we are made fit, and apt to glorify God as we ought to.</w:t>
      </w:r>
    </w:p>
    <w:p w14:paraId="1BBF01A4">
      <w:pPr>
        <w:ind w:left="-5" w:right="0"/>
        <w:rPr>
          <w:rFonts w:hint="eastAsia"/>
        </w:rPr>
      </w:pPr>
      <w:r>
        <w:rPr>
          <w:rFonts w:hint="eastAsia"/>
        </w:rPr>
        <w:t>理由3. 因为，正如通过这形像我们取悦上帝，祂喜悦自己的形像，通过这形像我们也适合并能够按照我们应当的方式荣耀上帝。</w:t>
      </w:r>
    </w:p>
    <w:p w14:paraId="46F6D0A7">
      <w:pPr>
        <w:ind w:left="-5" w:right="0"/>
        <w:rPr>
          <w:rFonts w:hint="eastAsia"/>
        </w:rPr>
      </w:pPr>
    </w:p>
    <w:p w14:paraId="119CE4D5">
      <w:pPr>
        <w:ind w:left="-5" w:right="0"/>
        <w:rPr>
          <w:rFonts w:hint="eastAsia"/>
        </w:rPr>
      </w:pPr>
      <w:r>
        <w:rPr>
          <w:rFonts w:hint="eastAsia"/>
        </w:rPr>
        <w:t>Reason 4. Because we cannot be freed from the corruption and perverseness of the old man, except by virtue of this new man — just as darkness is not removed out of this or that place except by letting in light.</w:t>
      </w:r>
    </w:p>
    <w:p w14:paraId="6AED7624">
      <w:pPr>
        <w:ind w:left="-5" w:right="0"/>
        <w:rPr>
          <w:rFonts w:hint="eastAsia"/>
        </w:rPr>
      </w:pPr>
      <w:r>
        <w:rPr>
          <w:rFonts w:hint="eastAsia"/>
        </w:rPr>
        <w:t>理由4. 因为我们不能从旧人的败坏和乖谬中被释放，除非藉着这新人的功效——就像黑暗不能从这个或那个地方被除去，除非通过让光进入。</w:t>
      </w:r>
    </w:p>
    <w:p w14:paraId="4B1A677E">
      <w:pPr>
        <w:ind w:left="-5" w:right="0"/>
        <w:rPr>
          <w:rFonts w:hint="eastAsia"/>
        </w:rPr>
      </w:pPr>
    </w:p>
    <w:p w14:paraId="10A8E190">
      <w:pPr>
        <w:ind w:left="-5" w:right="0"/>
        <w:rPr>
          <w:rFonts w:hint="eastAsia"/>
        </w:rPr>
      </w:pPr>
      <w:r>
        <w:rPr>
          <w:rFonts w:hint="eastAsia"/>
        </w:rPr>
        <w:t>Use. That with all care and by all means, sanctified by God for this end, we may more and more labour to put on this new man. Now he is put on, 1. By virtue of that effectual desire and purpose we have to please God in our first repentance. 2. By virtue of Christ's resurrection applied to us by faith. 3. By virtue of the Holy Spirit given to us in the word of Christ, and in his Sacraments.</w:t>
      </w:r>
    </w:p>
    <w:p w14:paraId="6B3D67CB">
      <w:pPr>
        <w:ind w:left="-5" w:right="0"/>
        <w:rPr>
          <w:rFonts w:hint="eastAsia"/>
        </w:rPr>
      </w:pPr>
      <w:r>
        <w:rPr>
          <w:rFonts w:hint="eastAsia"/>
        </w:rPr>
        <w:t>用途. 使我们以所有的关心和通过所有方法，被上帝为此目的所圣化的，我们可以越来越多地努力穿上这新人。现在他被穿上，1. 藉着我们在首次悔改中有效地渴望和目的去取悦上帝。2. 藉着基督的复活通过信心应用于我们。3. 藉着在基督的话语和祂的圣礼中赐给我们的圣灵。</w:t>
      </w:r>
    </w:p>
    <w:p w14:paraId="1D5EE06E">
      <w:pPr>
        <w:ind w:left="-5" w:right="0"/>
        <w:rPr>
          <w:rFonts w:hint="eastAsia"/>
        </w:rPr>
      </w:pPr>
    </w:p>
    <w:p w14:paraId="10C08472">
      <w:pPr>
        <w:ind w:left="-5" w:right="0"/>
        <w:rPr>
          <w:rFonts w:hint="eastAsia"/>
        </w:rPr>
      </w:pPr>
      <w:r>
        <w:rPr>
          <w:rFonts w:hint="eastAsia"/>
        </w:rPr>
        <w:t>Doctrine 5. The old man brings in errours and corruptions; and the new man brings forth righteousness and true holiness, verses 22, 23.</w:t>
      </w:r>
    </w:p>
    <w:p w14:paraId="4E25FC86">
      <w:pPr>
        <w:ind w:left="-5" w:right="0"/>
        <w:rPr>
          <w:rFonts w:hint="eastAsia"/>
        </w:rPr>
      </w:pPr>
      <w:r>
        <w:rPr>
          <w:rFonts w:hint="eastAsia"/>
        </w:rPr>
        <w:t>教义5. 旧人带来错误和败坏；新人带来公义和真圣洁，第22，23节。</w:t>
      </w:r>
    </w:p>
    <w:p w14:paraId="19D63EA7">
      <w:pPr>
        <w:ind w:left="-5" w:right="0"/>
        <w:rPr>
          <w:rFonts w:hint="eastAsia"/>
        </w:rPr>
      </w:pPr>
    </w:p>
    <w:p w14:paraId="3158C45B">
      <w:pPr>
        <w:ind w:left="-5" w:right="0"/>
        <w:rPr>
          <w:rFonts w:hint="eastAsia"/>
        </w:rPr>
      </w:pPr>
      <w:r>
        <w:rPr>
          <w:rFonts w:hint="eastAsia"/>
        </w:rPr>
        <w:t>The old man corrupts, 1. The understanding, with all secret errours. 2. The other faculties, by all sorts of lusts and concupiscences. 3. The life and conversation, by all sorts of misleadings from the right way. In all these there is corruption, properly so-called, because there is lack of such a life and perfection as should not be lacking; and a perturbation of that order that belongs to the state of perfection. Now, that the new man produces works of righteousness and holiness, is apparent for these reasons:</w:t>
      </w:r>
    </w:p>
    <w:p w14:paraId="0F4355EF">
      <w:pPr>
        <w:ind w:left="-5" w:right="0"/>
        <w:rPr>
          <w:rFonts w:hint="eastAsia"/>
        </w:rPr>
      </w:pPr>
      <w:r>
        <w:rPr>
          <w:rFonts w:hint="eastAsia"/>
        </w:rPr>
        <w:t>旧人败坏，1. 悟性，以各种秘密错误。2. 其他官能，藉着各种情欲和贪欲。3. 生活和行为，通过各种引离正道的偏离。在所有这些中有败坏，恰当地被称为败坏，因为缺乏不应缺少的生命和完全；以及对属于完全状态的秩序的搅扰。现在，新人产生公义和圣洁的作为，因这些理由是明显的：</w:t>
      </w:r>
    </w:p>
    <w:p w14:paraId="197D00D1">
      <w:pPr>
        <w:ind w:left="-5" w:right="0"/>
        <w:rPr>
          <w:rFonts w:hint="eastAsia"/>
        </w:rPr>
      </w:pPr>
    </w:p>
    <w:p w14:paraId="01E45C09">
      <w:pPr>
        <w:ind w:left="-5" w:right="0"/>
        <w:rPr>
          <w:rFonts w:hint="eastAsia"/>
        </w:rPr>
      </w:pPr>
      <w:r>
        <w:rPr>
          <w:rFonts w:hint="eastAsia"/>
        </w:rPr>
        <w:t>Reason 1. Because he observes the rule of righteousness, which is the Law of God.</w:t>
      </w:r>
    </w:p>
    <w:p w14:paraId="6E1F3A32">
      <w:pPr>
        <w:ind w:left="-5" w:right="0"/>
        <w:rPr>
          <w:rFonts w:hint="eastAsia"/>
        </w:rPr>
      </w:pPr>
      <w:r>
        <w:rPr>
          <w:rFonts w:hint="eastAsia"/>
        </w:rPr>
        <w:t>理由1. 因为他遵守公义的规则，就是上帝的律法。</w:t>
      </w:r>
    </w:p>
    <w:p w14:paraId="2C685D7E">
      <w:pPr>
        <w:ind w:left="-5" w:right="0"/>
        <w:rPr>
          <w:rFonts w:hint="eastAsia"/>
        </w:rPr>
      </w:pPr>
    </w:p>
    <w:p w14:paraId="75C25CA9">
      <w:pPr>
        <w:ind w:left="-5" w:right="0"/>
        <w:rPr>
          <w:rFonts w:hint="eastAsia"/>
        </w:rPr>
      </w:pPr>
      <w:r>
        <w:rPr>
          <w:rFonts w:hint="eastAsia"/>
        </w:rPr>
        <w:t>[208]</w:t>
      </w:r>
    </w:p>
    <w:p w14:paraId="2FF34E6B">
      <w:pPr>
        <w:ind w:left="-5" w:right="0"/>
        <w:rPr>
          <w:rFonts w:hint="eastAsia"/>
        </w:rPr>
      </w:pPr>
      <w:r>
        <w:rPr>
          <w:rFonts w:hint="eastAsia"/>
        </w:rPr>
        <w:t>[208]</w:t>
      </w:r>
    </w:p>
    <w:p w14:paraId="03BDF272">
      <w:pPr>
        <w:ind w:left="-5" w:right="0"/>
        <w:rPr>
          <w:rFonts w:hint="eastAsia"/>
        </w:rPr>
      </w:pPr>
    </w:p>
    <w:p w14:paraId="50EB3FF8">
      <w:pPr>
        <w:ind w:left="-5" w:right="0"/>
        <w:rPr>
          <w:rFonts w:hint="eastAsia"/>
        </w:rPr>
      </w:pPr>
      <w:r>
        <w:rPr>
          <w:rFonts w:hint="eastAsia"/>
        </w:rPr>
        <w:t>Reason 2. Because he belongs to our spiritual perfection, in which we resemble the divine nature according to the proportion of our holiness.</w:t>
      </w:r>
    </w:p>
    <w:p w14:paraId="4CCC0CEB">
      <w:pPr>
        <w:ind w:left="-5" w:right="0"/>
        <w:rPr>
          <w:rFonts w:hint="eastAsia"/>
        </w:rPr>
      </w:pPr>
      <w:r>
        <w:rPr>
          <w:rFonts w:hint="eastAsia"/>
        </w:rPr>
        <w:t>理由2. 因为他属于我们属灵的完全，在其中我们按照我们圣洁的程度像神的性情。</w:t>
      </w:r>
    </w:p>
    <w:p w14:paraId="6C614EEB">
      <w:pPr>
        <w:ind w:left="-5" w:right="0"/>
        <w:rPr>
          <w:rFonts w:hint="eastAsia"/>
        </w:rPr>
      </w:pPr>
    </w:p>
    <w:p w14:paraId="4C6D3042">
      <w:pPr>
        <w:ind w:left="-5" w:right="0"/>
        <w:rPr>
          <w:rFonts w:hint="eastAsia"/>
        </w:rPr>
      </w:pPr>
      <w:r>
        <w:rPr>
          <w:rFonts w:hint="eastAsia"/>
        </w:rPr>
        <w:t>Reason 3. Because he always brings forth kindly fruits, or fruits like unto himself, seeking both his own conservation and improvement from the common conspiracy of all our inclinations.</w:t>
      </w:r>
    </w:p>
    <w:p w14:paraId="383B3178">
      <w:pPr>
        <w:ind w:left="-5" w:right="0"/>
        <w:rPr>
          <w:rFonts w:hint="eastAsia"/>
        </w:rPr>
      </w:pPr>
      <w:r>
        <w:rPr>
          <w:rFonts w:hint="eastAsia"/>
        </w:rPr>
        <w:t>理由3. 因为他总是结出亲切的果实，或像他自己的果实，从我们所有倾向的共同协作中同时寻求自己的保存和改善。</w:t>
      </w:r>
    </w:p>
    <w:p w14:paraId="40B10A41">
      <w:pPr>
        <w:ind w:left="-5" w:right="0"/>
        <w:rPr>
          <w:rFonts w:hint="eastAsia"/>
        </w:rPr>
      </w:pPr>
    </w:p>
    <w:p w14:paraId="234E1B15">
      <w:pPr>
        <w:ind w:left="-5" w:right="0"/>
        <w:rPr>
          <w:rFonts w:hint="eastAsia"/>
        </w:rPr>
      </w:pPr>
      <w:r>
        <w:rPr>
          <w:rFonts w:hint="eastAsia"/>
        </w:rPr>
        <w:t>Use. Of Exhortation: that with the same care and zeal we may labour for the mortification of the old man, and vivification of the new, by which means we desire to shun corruption and death, and to attain to a holy and blessed perfection.</w:t>
      </w:r>
    </w:p>
    <w:p w14:paraId="5F563768">
      <w:pPr>
        <w:ind w:left="-5" w:right="0"/>
        <w:rPr>
          <w:rFonts w:hint="eastAsia"/>
        </w:rPr>
      </w:pPr>
      <w:r>
        <w:rPr>
          <w:rFonts w:hint="eastAsia"/>
        </w:rPr>
        <w:t>用途. 劝勉：使我们以同样的关心和热忱努力治死旧人，活化新人，通过这些方法我们渴望避开败坏和死亡，达到圣洁和蒙福的完全。</w:t>
      </w:r>
    </w:p>
    <w:p w14:paraId="2BBC5746">
      <w:pPr>
        <w:ind w:left="-5" w:right="0"/>
        <w:rPr>
          <w:rFonts w:hint="eastAsia"/>
        </w:rPr>
      </w:pPr>
      <w:r>
        <w:rPr>
          <w:rFonts w:hint="eastAsia"/>
        </w:rPr>
        <w:t xml:space="preserve"> </w:t>
      </w:r>
    </w:p>
    <w:p w14:paraId="7C7B2AC1">
      <w:pPr>
        <w:ind w:left="-5" w:right="0"/>
        <w:rPr>
          <w:rFonts w:hint="eastAsia"/>
        </w:rPr>
      </w:pPr>
      <w:r>
        <w:rPr>
          <w:rFonts w:hint="eastAsia"/>
        </w:rPr>
        <w:t>The Ten Commandments</w:t>
      </w:r>
    </w:p>
    <w:p w14:paraId="42E78FD6">
      <w:pPr>
        <w:ind w:left="-5" w:right="0"/>
        <w:rPr>
          <w:rFonts w:hint="eastAsia"/>
        </w:rPr>
      </w:pPr>
      <w:r>
        <w:rPr>
          <w:rFonts w:hint="eastAsia"/>
        </w:rPr>
        <w:t>十条诫命</w:t>
      </w:r>
    </w:p>
    <w:p w14:paraId="4E97971F">
      <w:pPr>
        <w:ind w:left="-5" w:right="0"/>
        <w:rPr>
          <w:rFonts w:hint="eastAsia"/>
        </w:rPr>
      </w:pPr>
    </w:p>
    <w:p w14:paraId="52AD7BAA">
      <w:pPr>
        <w:pStyle w:val="3"/>
        <w:bidi w:val="0"/>
        <w:rPr>
          <w:rFonts w:hint="eastAsia"/>
        </w:rPr>
      </w:pPr>
      <w:r>
        <w:rPr>
          <w:rFonts w:hint="eastAsia"/>
        </w:rPr>
        <w:t>The Thirty-fourth Lord's Day Exo 20.1-3</w:t>
      </w:r>
    </w:p>
    <w:p w14:paraId="5C05A2AE">
      <w:pPr>
        <w:pStyle w:val="3"/>
        <w:bidi w:val="0"/>
        <w:rPr>
          <w:rFonts w:hint="eastAsia"/>
        </w:rPr>
      </w:pPr>
      <w:r>
        <w:rPr>
          <w:rFonts w:hint="eastAsia"/>
        </w:rPr>
        <w:t>第三十四个主日 出埃及记 20.1-3</w:t>
      </w:r>
    </w:p>
    <w:p w14:paraId="55C67FC5">
      <w:pPr>
        <w:ind w:left="-5" w:right="0"/>
        <w:rPr>
          <w:rFonts w:hint="eastAsia"/>
        </w:rPr>
      </w:pPr>
    </w:p>
    <w:p w14:paraId="407BE8EC">
      <w:pPr>
        <w:ind w:left="-5" w:right="0"/>
        <w:rPr>
          <w:rFonts w:hint="eastAsia"/>
        </w:rPr>
      </w:pPr>
      <w:r>
        <w:rPr>
          <w:rFonts w:hint="eastAsia"/>
        </w:rPr>
        <w:t>And God spoke all these words, saying, "I am the LORD your God, who brought you out of the Land of Egypt, out of the house of</w:t>
      </w:r>
    </w:p>
    <w:p w14:paraId="1CCE8443">
      <w:pPr>
        <w:ind w:left="-5" w:right="0"/>
        <w:rPr>
          <w:rFonts w:hint="eastAsia"/>
        </w:rPr>
      </w:pPr>
      <w:r>
        <w:rPr>
          <w:rFonts w:hint="eastAsia"/>
        </w:rPr>
        <w:t>上帝说了这一切话，说："我是耶和华你的上帝，曾将你从埃及地，从为奴之家</w:t>
      </w:r>
    </w:p>
    <w:p w14:paraId="5DFE76FB">
      <w:pPr>
        <w:ind w:left="-5" w:right="0"/>
        <w:rPr>
          <w:rFonts w:hint="eastAsia"/>
        </w:rPr>
      </w:pPr>
    </w:p>
    <w:p w14:paraId="07304558">
      <w:pPr>
        <w:ind w:left="-5" w:right="0"/>
        <w:rPr>
          <w:rFonts w:hint="eastAsia"/>
        </w:rPr>
      </w:pPr>
      <w:r>
        <w:rPr>
          <w:rFonts w:hint="eastAsia"/>
        </w:rPr>
        <w:t>bondage. You shall have no other gods before me."</w:t>
      </w:r>
    </w:p>
    <w:p w14:paraId="16CB92C5">
      <w:pPr>
        <w:ind w:left="-5" w:right="0"/>
        <w:rPr>
          <w:rFonts w:hint="eastAsia"/>
        </w:rPr>
      </w:pPr>
      <w:r>
        <w:rPr>
          <w:rFonts w:hint="eastAsia"/>
        </w:rPr>
        <w:t>领出来。除我以外，你不可有别的神。"</w:t>
      </w:r>
    </w:p>
    <w:p w14:paraId="49906396">
      <w:pPr>
        <w:ind w:left="-5" w:right="0"/>
        <w:rPr>
          <w:rFonts w:hint="eastAsia"/>
        </w:rPr>
      </w:pPr>
    </w:p>
    <w:p w14:paraId="77379E16">
      <w:pPr>
        <w:ind w:left="-5" w:right="0"/>
        <w:rPr>
          <w:rFonts w:hint="eastAsia"/>
        </w:rPr>
      </w:pPr>
      <w:r>
        <w:rPr>
          <w:rFonts w:hint="eastAsia"/>
        </w:rPr>
        <w:t>In these words are contained the preface of the Moral Law, and the first precept of it. In this preface is contained the definition, division, and confirmation of the Law. The definition is pointed at by circumstances which are, as it were, the specificative or differencing notions of it, whereby this Law is distinguished from all others. Of which the first is, 1. That God himself spoke it, or immediately by himself pronounced the words of this Law. 2. That then he spoke it; that is, after such a singular preparation</w:t>
      </w:r>
    </w:p>
    <w:p w14:paraId="15F105E2">
      <w:pPr>
        <w:ind w:left="-5" w:right="0"/>
        <w:rPr>
          <w:rFonts w:hint="eastAsia"/>
        </w:rPr>
      </w:pPr>
      <w:r>
        <w:rPr>
          <w:rFonts w:hint="eastAsia"/>
        </w:rPr>
        <w:t>这些话中包含了道德律的序言，以及它的第一条诫命。在这序言中包含了律法的定义、分类和确认。定义是通过环境来指明的，这些环境就像是它的特性或差异化概念，藉此这律法与所有其他律法区别开来。其中第一是，1. 上帝自己说了它，或直接由祂自己宣告这律法的话语。2. 祂当时说了它；即在如此特殊的准备之后</w:t>
      </w:r>
    </w:p>
    <w:p w14:paraId="5400814B">
      <w:pPr>
        <w:ind w:left="-5" w:right="0"/>
        <w:rPr>
          <w:rFonts w:hint="eastAsia"/>
        </w:rPr>
      </w:pPr>
    </w:p>
    <w:p w14:paraId="1C3D0B24">
      <w:pPr>
        <w:ind w:left="-5" w:right="0"/>
        <w:rPr>
          <w:rFonts w:hint="eastAsia"/>
        </w:rPr>
      </w:pPr>
      <w:r>
        <w:rPr>
          <w:rFonts w:hint="eastAsia"/>
        </w:rPr>
        <w:t>[209] of the people, as had never been used in the giving of any other Law. The division of it is contained in these words, that God is said to have</w:t>
      </w:r>
    </w:p>
    <w:p w14:paraId="34099C1B">
      <w:pPr>
        <w:ind w:left="-5" w:right="0"/>
        <w:rPr>
          <w:rFonts w:hint="eastAsia"/>
        </w:rPr>
      </w:pPr>
      <w:r>
        <w:rPr>
          <w:rFonts w:hint="eastAsia"/>
        </w:rPr>
        <w:t>[209] 百姓的准备，是在赐予任何其他律法时从未使用过的。它的分类包含在这些话中，上帝被说成已经</w:t>
      </w:r>
    </w:p>
    <w:p w14:paraId="16CBC1BA">
      <w:pPr>
        <w:ind w:left="-5" w:right="0"/>
        <w:rPr>
          <w:rFonts w:hint="eastAsia"/>
        </w:rPr>
      </w:pPr>
    </w:p>
    <w:p w14:paraId="1BCBD7D4">
      <w:pPr>
        <w:ind w:left="-5" w:right="0"/>
        <w:rPr>
          <w:rFonts w:hint="eastAsia"/>
        </w:rPr>
      </w:pPr>
      <w:r>
        <w:rPr>
          <w:rFonts w:hint="eastAsia"/>
        </w:rPr>
        <w:t>300spoken all the words of it; that is, of both Tablets, or all ten words, where respect to the whole and to its parts is plainly pointed at. The confirmation, or the persuasion used to confirm it, is verse 2, where a most strong argument is brought to induce an obedience suitable to this Law; and this is twofold: 1. In general from the Covenant, I am your God. 2. From a special benefit bestowed upon them by virtue of that Covenant. The first precept itself is verse 3, whereby we are</w:t>
      </w:r>
    </w:p>
    <w:p w14:paraId="18F05122">
      <w:pPr>
        <w:ind w:left="-5" w:right="0"/>
        <w:rPr>
          <w:rFonts w:hint="eastAsia"/>
        </w:rPr>
      </w:pPr>
      <w:r>
        <w:rPr>
          <w:rFonts w:hint="eastAsia"/>
        </w:rPr>
        <w:t>300说了它的所有话语；即两块法版的，或所有十个话，其中对整体和其部分的尊重明确地被指出。确认，或用来确认它的劝说，是第2节，其中提出了一个最有力的论据来引导适合这律法的顺服；这是双重的：1. 一般从约而来，我是你的上帝。2. 从藉着那约而赐予他们的特殊恩惠。第一条诫命本身是第3节，藉此我们被</w:t>
      </w:r>
    </w:p>
    <w:p w14:paraId="2FA167C8">
      <w:pPr>
        <w:ind w:left="-5" w:right="0"/>
        <w:rPr>
          <w:rFonts w:hint="eastAsia"/>
        </w:rPr>
      </w:pPr>
    </w:p>
    <w:p w14:paraId="32E702A8">
      <w:pPr>
        <w:ind w:left="-5" w:right="0"/>
        <w:rPr>
          <w:rFonts w:hint="eastAsia"/>
        </w:rPr>
      </w:pPr>
      <w:r>
        <w:rPr>
          <w:rFonts w:hint="eastAsia"/>
        </w:rPr>
        <w:t>301enjoined to have Jehovah for our God, or Jehovah alone. So that in this two points together enjoin us: 1. That we acknowledge Jehovah to be the true God, and none else. 2. That with all religious honour and worship, we worship him, and do that with all our heart, etc. For that is to have Jehovah for our God. It is not to be understood speculatively only, but practically, effectively, and really.</w:t>
      </w:r>
    </w:p>
    <w:p w14:paraId="2B882E10">
      <w:pPr>
        <w:ind w:left="-5" w:right="0"/>
        <w:rPr>
          <w:rFonts w:hint="eastAsia"/>
        </w:rPr>
      </w:pPr>
      <w:r>
        <w:rPr>
          <w:rFonts w:hint="eastAsia"/>
        </w:rPr>
        <w:t>301命令以耶和华为我们的上帝，或唯独耶和华。所以在这点上两个要点一起命令我们：1. 我们承认耶和华是真上帝，没有别的。2. 我们以所有宗教上的尊荣和敬拜，敬拜祂，并以我们所有的心去做，等等。因为那就是以耶和华为我们的上帝。这不仅仅是理论上的理解，而是实践上的、有效的和真实的。</w:t>
      </w:r>
    </w:p>
    <w:p w14:paraId="4C8E1D46">
      <w:pPr>
        <w:ind w:left="-5" w:right="0"/>
        <w:rPr>
          <w:rFonts w:hint="eastAsia"/>
        </w:rPr>
      </w:pPr>
    </w:p>
    <w:p w14:paraId="00B73DA4">
      <w:pPr>
        <w:ind w:left="-5" w:right="0"/>
        <w:rPr>
          <w:rFonts w:hint="eastAsia"/>
        </w:rPr>
      </w:pPr>
      <w:r>
        <w:rPr>
          <w:rFonts w:hint="eastAsia"/>
        </w:rPr>
        <w:t>Doctrine 1. This Law of God contained in the Decalogue, or ten words (that is, brief sentences), is the most perfect rule for directing the life of man.</w:t>
      </w:r>
    </w:p>
    <w:p w14:paraId="0783E815">
      <w:pPr>
        <w:ind w:left="-5" w:right="0"/>
        <w:rPr>
          <w:rFonts w:hint="eastAsia"/>
        </w:rPr>
      </w:pPr>
      <w:r>
        <w:rPr>
          <w:rFonts w:hint="eastAsia"/>
        </w:rPr>
        <w:t>教义1. 这包含在十诫或十句话（即简短的句子）中的上帝的律法，是指导人生活的最完美规则。</w:t>
      </w:r>
    </w:p>
    <w:p w14:paraId="609D45D8">
      <w:pPr>
        <w:ind w:left="-5" w:right="0"/>
        <w:rPr>
          <w:rFonts w:hint="eastAsia"/>
        </w:rPr>
      </w:pPr>
    </w:p>
    <w:p w14:paraId="192B1C73">
      <w:pPr>
        <w:ind w:left="-5" w:right="0"/>
        <w:rPr>
          <w:rFonts w:hint="eastAsia"/>
        </w:rPr>
      </w:pPr>
      <w:r>
        <w:rPr>
          <w:rFonts w:hint="eastAsia"/>
        </w:rPr>
        <w:t>This is gathered from the definition which, as we said before, was pointed out in two circumstances; because it not only has God for its author, but it is also given with singular majesty in the most perfect manner, as after extraordinary preparation. What is to be found in this, is that we may understand all the perfection that can be desired in any law.</w:t>
      </w:r>
    </w:p>
    <w:p w14:paraId="2C402A13">
      <w:pPr>
        <w:ind w:left="-5" w:right="0"/>
        <w:rPr>
          <w:rFonts w:hint="eastAsia"/>
        </w:rPr>
      </w:pPr>
      <w:r>
        <w:rPr>
          <w:rFonts w:hint="eastAsia"/>
        </w:rPr>
        <w:t>这是从定义中收集的，如我们前面所说，是在两种情况下指出的；因为它不仅有上帝作为其作者，而且也以特殊的庄严以最完美的方式赐下，如在非凡的准备之后。在这里可以找到的是，我们可以理解任何律法中所能期望的所有完全。</w:t>
      </w:r>
    </w:p>
    <w:p w14:paraId="3FFE2D2D">
      <w:pPr>
        <w:ind w:left="-5" w:right="0"/>
        <w:rPr>
          <w:rFonts w:hint="eastAsia"/>
        </w:rPr>
      </w:pPr>
    </w:p>
    <w:p w14:paraId="5325E109">
      <w:pPr>
        <w:ind w:left="-5" w:right="0"/>
        <w:rPr>
          <w:rFonts w:hint="eastAsia"/>
        </w:rPr>
      </w:pPr>
      <w:r>
        <w:rPr>
          <w:rFonts w:hint="eastAsia"/>
        </w:rPr>
        <w:t>Reason 1. Because it prescribes all the duties of man, whether they look at God himself directly, as in the first Tablet; or at our</w:t>
      </w:r>
    </w:p>
    <w:p w14:paraId="1EE7422A">
      <w:pPr>
        <w:ind w:left="-5" w:right="0"/>
        <w:rPr>
          <w:rFonts w:hint="eastAsia"/>
        </w:rPr>
      </w:pPr>
      <w:r>
        <w:rPr>
          <w:rFonts w:hint="eastAsia"/>
        </w:rPr>
        <w:t>理由1. 因为它规定了人所有的责任，无论是直接看向上帝自己，如在第一块法版中；还是看向我们的</w:t>
      </w:r>
    </w:p>
    <w:p w14:paraId="5B49B8F6">
      <w:pPr>
        <w:ind w:left="-5" w:right="0"/>
        <w:rPr>
          <w:rFonts w:hint="eastAsia"/>
        </w:rPr>
      </w:pPr>
    </w:p>
    <w:p w14:paraId="56441FE5">
      <w:pPr>
        <w:ind w:left="-5" w:right="0"/>
        <w:rPr>
          <w:rFonts w:hint="eastAsia"/>
        </w:rPr>
      </w:pPr>
      <w:r>
        <w:rPr>
          <w:rFonts w:hint="eastAsia"/>
        </w:rPr>
        <w:t>302neighbour, as in the second Tablet.</w:t>
      </w:r>
    </w:p>
    <w:p w14:paraId="45B501F0">
      <w:pPr>
        <w:ind w:left="-5" w:right="0"/>
        <w:rPr>
          <w:rFonts w:hint="eastAsia"/>
        </w:rPr>
      </w:pPr>
      <w:r>
        <w:rPr>
          <w:rFonts w:hint="eastAsia"/>
        </w:rPr>
        <w:t>302邻舍，如在第二块法版中。</w:t>
      </w:r>
    </w:p>
    <w:p w14:paraId="63D0818A">
      <w:pPr>
        <w:ind w:left="-5" w:right="0"/>
        <w:rPr>
          <w:rFonts w:hint="eastAsia"/>
        </w:rPr>
      </w:pPr>
    </w:p>
    <w:p w14:paraId="321588CC">
      <w:pPr>
        <w:ind w:left="-5" w:right="0"/>
        <w:rPr>
          <w:rFonts w:hint="eastAsia"/>
        </w:rPr>
      </w:pPr>
      <w:r>
        <w:rPr>
          <w:rFonts w:hint="eastAsia"/>
        </w:rPr>
        <w:t>[210]</w:t>
      </w:r>
    </w:p>
    <w:p w14:paraId="55C2156F">
      <w:pPr>
        <w:ind w:left="-5" w:right="0"/>
        <w:rPr>
          <w:rFonts w:hint="eastAsia"/>
        </w:rPr>
      </w:pPr>
      <w:r>
        <w:rPr>
          <w:rFonts w:hint="eastAsia"/>
        </w:rPr>
        <w:t>[210]</w:t>
      </w:r>
    </w:p>
    <w:p w14:paraId="77D2EFA9">
      <w:pPr>
        <w:ind w:left="-5" w:right="0"/>
        <w:rPr>
          <w:rFonts w:hint="eastAsia"/>
        </w:rPr>
      </w:pPr>
    </w:p>
    <w:p w14:paraId="299B33AF">
      <w:pPr>
        <w:ind w:left="-5" w:right="0"/>
        <w:rPr>
          <w:rFonts w:hint="eastAsia"/>
        </w:rPr>
      </w:pPr>
      <w:r>
        <w:rPr>
          <w:rFonts w:hint="eastAsia"/>
        </w:rPr>
        <w:t>Reason 2. Because in all those duties, it not only requires the works themselves, but also the most perfect way of working them; namely, that they come from the whole heart, and from the bottom of the heart; that is, from the entire strength of the whole man, and with perfect purity and sincerity; and that they be directed to the glory of God.</w:t>
      </w:r>
    </w:p>
    <w:p w14:paraId="70F55459">
      <w:pPr>
        <w:ind w:left="-5" w:right="0"/>
        <w:rPr>
          <w:rFonts w:hint="eastAsia"/>
        </w:rPr>
      </w:pPr>
      <w:r>
        <w:rPr>
          <w:rFonts w:hint="eastAsia"/>
        </w:rPr>
        <w:t>理由2. 因为在所有这些责任中，它不仅要求作为本身，还要求作它们的最完美方式；即它们来自整个心，和心的深处；即来自全人的全部力量，并带着完美的纯洁和真诚；以及它们被指向上帝的荣耀。</w:t>
      </w:r>
    </w:p>
    <w:p w14:paraId="02181B0E">
      <w:pPr>
        <w:ind w:left="-5" w:right="0"/>
        <w:rPr>
          <w:rFonts w:hint="eastAsia"/>
        </w:rPr>
      </w:pPr>
    </w:p>
    <w:p w14:paraId="2EB13161">
      <w:pPr>
        <w:ind w:left="-5" w:right="0"/>
        <w:rPr>
          <w:rFonts w:hint="eastAsia"/>
        </w:rPr>
      </w:pPr>
      <w:r>
        <w:rPr>
          <w:rFonts w:hint="eastAsia"/>
        </w:rPr>
        <w:t>303Reason 3. Because it contains in itself a delineation or draft of that perfection to which man in his first or innocent nature was created, according to the image of God. And therefore it is also called the Law of Nature, because that rule of life which was written in the heart of man, according to its primitive and pure nature, is explained in this Law.</w:t>
      </w:r>
    </w:p>
    <w:p w14:paraId="28DB54F3">
      <w:pPr>
        <w:ind w:left="-5" w:right="0"/>
        <w:rPr>
          <w:rFonts w:hint="eastAsia"/>
        </w:rPr>
      </w:pPr>
      <w:r>
        <w:rPr>
          <w:rFonts w:hint="eastAsia"/>
        </w:rPr>
        <w:t>303理由3. 因为它本身包含了那完全的轮廓或草图，人在其最初或无罪的本性中被创造时所具有的，按照上帝的形像。因此它也被称为自然律，因为那写在人心中的生活规则，按照其原始和纯洁的本性，在这律法中被解释。</w:t>
      </w:r>
    </w:p>
    <w:p w14:paraId="77E51652">
      <w:pPr>
        <w:ind w:left="-5" w:right="0"/>
        <w:rPr>
          <w:rFonts w:hint="eastAsia"/>
        </w:rPr>
      </w:pPr>
    </w:p>
    <w:p w14:paraId="75B6D6FA">
      <w:pPr>
        <w:ind w:left="-5" w:right="0"/>
        <w:rPr>
          <w:rFonts w:hint="eastAsia"/>
        </w:rPr>
      </w:pPr>
      <w:r>
        <w:rPr>
          <w:rFonts w:hint="eastAsia"/>
        </w:rPr>
        <w:t>Reason 4. Because it belongs not only to one Nation, as the Judicial Law did; nor to some certain time only, as the Ceremonial Law did; but it is the Common-Law of all Nations, Times, and Persons.</w:t>
      </w:r>
    </w:p>
    <w:p w14:paraId="70B3F195">
      <w:pPr>
        <w:ind w:left="-5" w:right="0"/>
        <w:rPr>
          <w:rFonts w:hint="eastAsia"/>
        </w:rPr>
      </w:pPr>
      <w:r>
        <w:rPr>
          <w:rFonts w:hint="eastAsia"/>
        </w:rPr>
        <w:t>理由4. 因为它不仅属于一个国家，如司法律法那样；也不仅属于某个特定时期，如礼仪律法那样；而是所有国家、时期和人的普通律法。</w:t>
      </w:r>
    </w:p>
    <w:p w14:paraId="61B29BDA">
      <w:pPr>
        <w:ind w:left="-5" w:right="0"/>
        <w:rPr>
          <w:rFonts w:hint="eastAsia"/>
        </w:rPr>
      </w:pPr>
    </w:p>
    <w:p w14:paraId="3B03A5D5">
      <w:pPr>
        <w:ind w:left="-5" w:right="0"/>
        <w:rPr>
          <w:rFonts w:hint="eastAsia"/>
        </w:rPr>
      </w:pPr>
      <w:r>
        <w:rPr>
          <w:rFonts w:hint="eastAsia"/>
        </w:rPr>
        <w:t>Use 1. Of Information: that we esteem this Law of God as we ought to; that is, that we think of it in no other way than as the will of God omnipotent, and as that will of his which most intimately belongs to us as the only rule of our life; and as such a rule that is has no defect, but it is both perfect in itself, and it requires all perfection in us.</w:t>
      </w:r>
    </w:p>
    <w:p w14:paraId="08C01513">
      <w:pPr>
        <w:ind w:left="-5" w:right="0"/>
        <w:rPr>
          <w:rFonts w:hint="eastAsia"/>
        </w:rPr>
      </w:pPr>
      <w:r>
        <w:rPr>
          <w:rFonts w:hint="eastAsia"/>
        </w:rPr>
        <w:t>用途1. 指导：我们应当如我们应当的那样尊重上帝的这律法；即我们不以其他任何方式思考它，只作为全能上帝的旨意，以及作为祂那最亲密地属于我们的旨意，作为我们生活的唯一规则；并作为这样一个没有缺陷的规则，它本身是完美的，并要求我们中所有的完全。</w:t>
      </w:r>
    </w:p>
    <w:p w14:paraId="3A824426">
      <w:pPr>
        <w:ind w:left="-5" w:right="0"/>
        <w:rPr>
          <w:rFonts w:hint="eastAsia"/>
        </w:rPr>
      </w:pPr>
    </w:p>
    <w:p w14:paraId="2D0B5548">
      <w:pPr>
        <w:ind w:left="-5" w:right="0"/>
        <w:rPr>
          <w:rFonts w:hint="eastAsia"/>
        </w:rPr>
      </w:pPr>
      <w:r>
        <w:rPr>
          <w:rFonts w:hint="eastAsia"/>
        </w:rPr>
        <w:t>Use 2. Of Admonition: that with all reverence we give heed to this Law, and beware all neglect and contempt of it, as we would shun death.</w:t>
      </w:r>
    </w:p>
    <w:p w14:paraId="1E8B6F60">
      <w:pPr>
        <w:ind w:left="-5" w:right="0"/>
        <w:rPr>
          <w:rFonts w:hint="eastAsia"/>
        </w:rPr>
      </w:pPr>
      <w:r>
        <w:rPr>
          <w:rFonts w:hint="eastAsia"/>
        </w:rPr>
        <w:t>用途2. 警告：我们要以所有的敬畏注意这律法，并警惕所有忽视和轻视它的行为，正如我们要避开死亡一样。</w:t>
      </w:r>
    </w:p>
    <w:p w14:paraId="7399B743">
      <w:pPr>
        <w:ind w:left="-5" w:right="0"/>
        <w:rPr>
          <w:rFonts w:hint="eastAsia"/>
        </w:rPr>
      </w:pPr>
    </w:p>
    <w:p w14:paraId="7684CF4D">
      <w:pPr>
        <w:ind w:left="-5" w:right="0"/>
        <w:rPr>
          <w:rFonts w:hint="eastAsia"/>
        </w:rPr>
      </w:pPr>
      <w:r>
        <w:rPr>
          <w:rFonts w:hint="eastAsia"/>
        </w:rPr>
        <w:t>Doctrine 2. The Moral Law is divided into various words or precepts.</w:t>
      </w:r>
    </w:p>
    <w:p w14:paraId="239A5962">
      <w:pPr>
        <w:ind w:left="-5" w:right="0"/>
        <w:rPr>
          <w:rFonts w:hint="eastAsia"/>
        </w:rPr>
      </w:pPr>
      <w:r>
        <w:rPr>
          <w:rFonts w:hint="eastAsia"/>
        </w:rPr>
        <w:t>教义2. 道德律被分为各种话语或诫命。</w:t>
      </w:r>
    </w:p>
    <w:p w14:paraId="622E3A78">
      <w:pPr>
        <w:ind w:left="-5" w:right="0"/>
        <w:rPr>
          <w:rFonts w:hint="eastAsia"/>
        </w:rPr>
      </w:pPr>
    </w:p>
    <w:p w14:paraId="28A41BB7">
      <w:pPr>
        <w:ind w:left="-5" w:right="0"/>
        <w:rPr>
          <w:rFonts w:hint="eastAsia"/>
        </w:rPr>
      </w:pPr>
      <w:r>
        <w:rPr>
          <w:rFonts w:hint="eastAsia"/>
        </w:rPr>
        <w:t>It is gathered from this, in that God is said to have spoken all these words. They are called words</w:t>
      </w:r>
    </w:p>
    <w:p w14:paraId="7C6C007F">
      <w:pPr>
        <w:ind w:left="-5" w:right="0"/>
        <w:rPr>
          <w:rFonts w:hint="eastAsia"/>
        </w:rPr>
      </w:pPr>
      <w:r>
        <w:rPr>
          <w:rFonts w:hint="eastAsia"/>
        </w:rPr>
        <w:t>这是从这点收集的，上帝被说成已经说了所有这些话。它们被称为话语</w:t>
      </w:r>
    </w:p>
    <w:p w14:paraId="607B1D9C">
      <w:pPr>
        <w:ind w:left="-5" w:right="0"/>
        <w:rPr>
          <w:rFonts w:hint="eastAsia"/>
        </w:rPr>
      </w:pPr>
    </w:p>
    <w:p w14:paraId="7758DDD3">
      <w:pPr>
        <w:ind w:left="-5" w:right="0"/>
        <w:rPr>
          <w:rFonts w:hint="eastAsia"/>
        </w:rPr>
      </w:pPr>
      <w:r>
        <w:rPr>
          <w:rFonts w:hint="eastAsia"/>
        </w:rPr>
        <w:t>[211] because they are short and as it were, spoken summarily, or in one word. The chief division of them is into two Tablets; the next into ten Precepts, or Commands.</w:t>
      </w:r>
    </w:p>
    <w:p w14:paraId="26D15982">
      <w:pPr>
        <w:ind w:left="-5" w:right="0"/>
        <w:rPr>
          <w:rFonts w:hint="eastAsia"/>
        </w:rPr>
      </w:pPr>
      <w:r>
        <w:rPr>
          <w:rFonts w:hint="eastAsia"/>
        </w:rPr>
        <w:t>[211] 因为它们很短，仿佛是概括地说的，或在一句话中。它们的主要分类是分为两块法版；下一个是分为十条诫命或命令。</w:t>
      </w:r>
    </w:p>
    <w:p w14:paraId="35DF116E">
      <w:pPr>
        <w:ind w:left="-5" w:right="0"/>
        <w:rPr>
          <w:rFonts w:hint="eastAsia"/>
        </w:rPr>
      </w:pPr>
    </w:p>
    <w:p w14:paraId="6D854240">
      <w:pPr>
        <w:ind w:left="-5" w:right="0"/>
        <w:rPr>
          <w:rFonts w:hint="eastAsia"/>
        </w:rPr>
      </w:pPr>
      <w:r>
        <w:rPr>
          <w:rFonts w:hint="eastAsia"/>
        </w:rPr>
        <w:t>Reason 1. That we might more easily understand the will of God delivered by parts; which if delivered wholly together and all at once — declared in heaps as it were — we could not understand them so well. For the parts in a distribution or division, greatly help the declaration and illustration of any whole.</w:t>
      </w:r>
    </w:p>
    <w:p w14:paraId="61F134DB">
      <w:pPr>
        <w:ind w:left="-5" w:right="0"/>
        <w:rPr>
          <w:rFonts w:hint="eastAsia"/>
        </w:rPr>
      </w:pPr>
      <w:r>
        <w:rPr>
          <w:rFonts w:hint="eastAsia"/>
        </w:rPr>
        <w:t>理由1. 使我们可以更容易地理解通过部分传递的上帝的旨意；如果整体一起且一次性传递——仿佛堆积地宣告——我们就不能那么好地理解它们。因为在分配或分类中的部分，极大地帮助任何整体的宣告和说明。</w:t>
      </w:r>
    </w:p>
    <w:p w14:paraId="5F3D9BC4">
      <w:pPr>
        <w:ind w:left="-5" w:right="0"/>
        <w:rPr>
          <w:rFonts w:hint="eastAsia"/>
        </w:rPr>
      </w:pPr>
    </w:p>
    <w:p w14:paraId="32032D6D">
      <w:pPr>
        <w:ind w:left="-5" w:right="0"/>
        <w:rPr>
          <w:rFonts w:hint="eastAsia"/>
        </w:rPr>
      </w:pPr>
      <w:r>
        <w:rPr>
          <w:rFonts w:hint="eastAsia"/>
        </w:rPr>
        <w:t>Reason 2. That by this means our memory may be helped, because naturally our memory is strengthened from the order of the parts among themselves.</w:t>
      </w:r>
    </w:p>
    <w:p w14:paraId="3876D82D">
      <w:pPr>
        <w:ind w:left="-5" w:right="0"/>
        <w:rPr>
          <w:rFonts w:hint="eastAsia"/>
        </w:rPr>
      </w:pPr>
      <w:r>
        <w:rPr>
          <w:rFonts w:hint="eastAsia"/>
        </w:rPr>
        <w:t>理由2. 使通过这种方式我们的记忆可以得到帮助，因为自然地我们的记忆是从部分之间的顺序中得到加强的。</w:t>
      </w:r>
    </w:p>
    <w:p w14:paraId="086A6ACE">
      <w:pPr>
        <w:ind w:left="-5" w:right="0"/>
        <w:rPr>
          <w:rFonts w:hint="eastAsia"/>
        </w:rPr>
      </w:pPr>
    </w:p>
    <w:p w14:paraId="50117D52">
      <w:pPr>
        <w:ind w:left="-5" w:right="0"/>
        <w:rPr>
          <w:rFonts w:hint="eastAsia"/>
        </w:rPr>
      </w:pPr>
      <w:r>
        <w:rPr>
          <w:rFonts w:hint="eastAsia"/>
        </w:rPr>
        <w:t>Reason 3. That in every part and act of our conversation, we may have the light of singular direction from some part of this Law.</w:t>
      </w:r>
    </w:p>
    <w:p w14:paraId="25E01E38">
      <w:pPr>
        <w:ind w:left="-5" w:right="0"/>
        <w:rPr>
          <w:rFonts w:hint="eastAsia"/>
        </w:rPr>
      </w:pPr>
      <w:r>
        <w:rPr>
          <w:rFonts w:hint="eastAsia"/>
        </w:rPr>
        <w:t>理由3. 使在我们行为的每一部分和行为中，我们可以从这律法的某部分得到特殊指导的光。</w:t>
      </w:r>
    </w:p>
    <w:p w14:paraId="74DBD9A7">
      <w:pPr>
        <w:ind w:left="-5" w:right="0"/>
        <w:rPr>
          <w:rFonts w:hint="eastAsia"/>
        </w:rPr>
      </w:pPr>
    </w:p>
    <w:p w14:paraId="6DB80737">
      <w:pPr>
        <w:ind w:left="-5" w:right="0"/>
        <w:rPr>
          <w:rFonts w:hint="eastAsia"/>
        </w:rPr>
      </w:pPr>
      <w:r>
        <w:rPr>
          <w:rFonts w:hint="eastAsia"/>
        </w:rPr>
        <w:t>Use. Of Admonition: that we do not neglect or contemn any word of this Law, because they are all parts of one and the same Law, and have the same sanction of authority; so that whoever stumbles against any one of them, is guilty of them all, Jam. 2.10.</w:t>
      </w:r>
    </w:p>
    <w:p w14:paraId="28A70CE8">
      <w:pPr>
        <w:ind w:left="-5" w:right="0"/>
        <w:rPr>
          <w:rFonts w:hint="eastAsia"/>
        </w:rPr>
      </w:pPr>
      <w:r>
        <w:rPr>
          <w:rFonts w:hint="eastAsia"/>
        </w:rPr>
        <w:t>用途. 警告：我们不要忽视或轻视这律法的任何话语，因为它们都是一个相同律法的部分，并有相同的权威制裁；所以无论谁绊倒在其中任何一条上，就是犯了全部，雅各书2.10。</w:t>
      </w:r>
    </w:p>
    <w:p w14:paraId="515ECEBA">
      <w:pPr>
        <w:ind w:left="-5" w:right="0"/>
        <w:rPr>
          <w:rFonts w:hint="eastAsia"/>
        </w:rPr>
      </w:pPr>
    </w:p>
    <w:p w14:paraId="0A6A3FDA">
      <w:pPr>
        <w:ind w:left="-5" w:right="0"/>
        <w:rPr>
          <w:rFonts w:hint="eastAsia"/>
        </w:rPr>
      </w:pPr>
      <w:r>
        <w:rPr>
          <w:rFonts w:hint="eastAsia"/>
        </w:rPr>
        <w:t>Doctrine 3. Whatever is commanded in any part of the Law, we are bound for many reasons to perform it to God.</w:t>
      </w:r>
    </w:p>
    <w:p w14:paraId="501636C2">
      <w:pPr>
        <w:ind w:left="-5" w:right="0"/>
        <w:rPr>
          <w:rFonts w:hint="eastAsia"/>
        </w:rPr>
      </w:pPr>
      <w:r>
        <w:rPr>
          <w:rFonts w:hint="eastAsia"/>
        </w:rPr>
        <w:t>教义3. 在律法的任何部分中所命令的，我们因许多理由都有义务向上帝履行。</w:t>
      </w:r>
    </w:p>
    <w:p w14:paraId="2E19D76D">
      <w:pPr>
        <w:ind w:left="-5" w:right="0"/>
        <w:rPr>
          <w:rFonts w:hint="eastAsia"/>
        </w:rPr>
      </w:pPr>
    </w:p>
    <w:p w14:paraId="7CE52C40">
      <w:pPr>
        <w:ind w:left="-5" w:right="0"/>
        <w:rPr>
          <w:rFonts w:hint="eastAsia"/>
        </w:rPr>
      </w:pPr>
      <w:r>
        <w:rPr>
          <w:rFonts w:hint="eastAsia"/>
        </w:rPr>
        <w:t>This is gathered from that confirmation of the Law, I am Jehovah, etc.</w:t>
      </w:r>
    </w:p>
    <w:p w14:paraId="4B12053C">
      <w:pPr>
        <w:ind w:left="-5" w:right="0"/>
        <w:rPr>
          <w:rFonts w:hint="eastAsia"/>
        </w:rPr>
      </w:pPr>
      <w:r>
        <w:rPr>
          <w:rFonts w:hint="eastAsia"/>
        </w:rPr>
        <w:t>这是从律法的那确认中收集的，我是耶和华，等等。</w:t>
      </w:r>
    </w:p>
    <w:p w14:paraId="16DEC7BF">
      <w:pPr>
        <w:ind w:left="-5" w:right="0"/>
        <w:rPr>
          <w:rFonts w:hint="eastAsia"/>
        </w:rPr>
      </w:pPr>
    </w:p>
    <w:p w14:paraId="38FB0B6D">
      <w:pPr>
        <w:ind w:left="-5" w:right="0"/>
        <w:rPr>
          <w:rFonts w:hint="eastAsia"/>
        </w:rPr>
      </w:pPr>
      <w:r>
        <w:rPr>
          <w:rFonts w:hint="eastAsia"/>
        </w:rPr>
        <w:t>Reason 1. Because God commands nothing that he may not with very good right require from us, by reason of his absolute power and dominion, as well as our dependence on him, by which we need to be supplied and upheld by him in all things.</w:t>
      </w:r>
    </w:p>
    <w:p w14:paraId="165047E0">
      <w:pPr>
        <w:ind w:left="-5" w:right="0"/>
        <w:rPr>
          <w:rFonts w:hint="eastAsia"/>
        </w:rPr>
      </w:pPr>
      <w:r>
        <w:rPr>
          <w:rFonts w:hint="eastAsia"/>
        </w:rPr>
        <w:t>理由1. 因为上帝命令的任何事祂都可以以非常好的权利要求我们，因为祂绝对的权力和统治，以及我们对祂的依赖，藉此我们需要在所有事上被祂供应和支持。</w:t>
      </w:r>
    </w:p>
    <w:p w14:paraId="69B5C92D">
      <w:pPr>
        <w:ind w:left="-5" w:right="0"/>
        <w:rPr>
          <w:rFonts w:hint="eastAsia"/>
        </w:rPr>
      </w:pPr>
    </w:p>
    <w:p w14:paraId="5FC0A216">
      <w:pPr>
        <w:ind w:left="-5" w:right="0"/>
        <w:rPr>
          <w:rFonts w:hint="eastAsia"/>
        </w:rPr>
      </w:pPr>
      <w:r>
        <w:rPr>
          <w:rFonts w:hint="eastAsia"/>
        </w:rPr>
        <w:t>Reason 2. Because he requires nothing from us, the observance of which he did not deserve at our</w:t>
      </w:r>
    </w:p>
    <w:p w14:paraId="2D475DFB">
      <w:pPr>
        <w:ind w:left="-5" w:right="0"/>
        <w:rPr>
          <w:rFonts w:hint="eastAsia"/>
        </w:rPr>
      </w:pPr>
      <w:r>
        <w:rPr>
          <w:rFonts w:hint="eastAsia"/>
        </w:rPr>
        <w:t>理由2. 因为祂要求我们的任何事，祂的遵守祂都在我们</w:t>
      </w:r>
    </w:p>
    <w:p w14:paraId="0FBC896A">
      <w:pPr>
        <w:ind w:left="-5" w:right="0"/>
      </w:pPr>
    </w:p>
    <w:p w14:paraId="4360E907">
      <w:pPr>
        <w:spacing w:after="0" w:line="259" w:lineRule="auto"/>
        <w:ind w:left="0" w:right="0" w:firstLine="0"/>
        <w:jc w:val="left"/>
        <w:rPr>
          <w:rFonts w:hint="eastAsia"/>
        </w:rPr>
      </w:pPr>
      <w:r>
        <w:rPr>
          <w:rFonts w:hint="eastAsia"/>
        </w:rPr>
        <w:t>[212] hands before, by spiritual benefits and blessings, as well as temporal and bodily blessings, in regard to which, out of thankfulness, we owe him all obedience, as is plain in the Text, I brought you out of the Land, etc.</w:t>
      </w:r>
    </w:p>
    <w:p w14:paraId="59958F59">
      <w:pPr>
        <w:spacing w:after="0" w:line="259" w:lineRule="auto"/>
        <w:ind w:left="0" w:right="0" w:firstLine="0"/>
        <w:jc w:val="left"/>
        <w:rPr>
          <w:rFonts w:hint="eastAsia"/>
        </w:rPr>
      </w:pPr>
      <w:r>
        <w:rPr>
          <w:rFonts w:hint="eastAsia"/>
        </w:rPr>
        <w:t>[212] 手中之前，通过属灵的好处和祝福，以及今世的和身体的祝福，就这方面，出于感恩，我们欠祂一切顺服，如在经文中所明示的，我将你从那地领出，等等。</w:t>
      </w:r>
    </w:p>
    <w:p w14:paraId="773B725E">
      <w:pPr>
        <w:spacing w:after="0" w:line="259" w:lineRule="auto"/>
        <w:ind w:left="0" w:right="0" w:firstLine="0"/>
        <w:jc w:val="left"/>
        <w:rPr>
          <w:rFonts w:hint="eastAsia"/>
        </w:rPr>
      </w:pPr>
    </w:p>
    <w:p w14:paraId="5324E0EC">
      <w:pPr>
        <w:spacing w:after="0" w:line="259" w:lineRule="auto"/>
        <w:ind w:left="0" w:right="0" w:firstLine="0"/>
        <w:jc w:val="left"/>
        <w:rPr>
          <w:rFonts w:hint="eastAsia"/>
        </w:rPr>
      </w:pPr>
      <w:r>
        <w:rPr>
          <w:rFonts w:hint="eastAsia"/>
        </w:rPr>
        <w:t>Reason 3. Because God is ready to reward our obedience most abundantly, in every point.</w:t>
      </w:r>
    </w:p>
    <w:p w14:paraId="65BFBDDB">
      <w:pPr>
        <w:spacing w:after="0" w:line="259" w:lineRule="auto"/>
        <w:ind w:left="0" w:right="0" w:firstLine="0"/>
        <w:jc w:val="left"/>
        <w:rPr>
          <w:rFonts w:hint="eastAsia"/>
        </w:rPr>
      </w:pPr>
      <w:r>
        <w:rPr>
          <w:rFonts w:hint="eastAsia"/>
        </w:rPr>
        <w:t>理由3. 因为上帝准备在每一点上最丰盛地奖赏我们的顺服。</w:t>
      </w:r>
    </w:p>
    <w:p w14:paraId="28D3219B">
      <w:pPr>
        <w:spacing w:after="0" w:line="259" w:lineRule="auto"/>
        <w:ind w:left="0" w:right="0" w:firstLine="0"/>
        <w:jc w:val="left"/>
        <w:rPr>
          <w:rFonts w:hint="eastAsia"/>
        </w:rPr>
      </w:pPr>
    </w:p>
    <w:p w14:paraId="071CC607">
      <w:pPr>
        <w:spacing w:after="0" w:line="259" w:lineRule="auto"/>
        <w:ind w:left="0" w:right="0" w:firstLine="0"/>
        <w:jc w:val="left"/>
        <w:rPr>
          <w:rFonts w:hint="eastAsia"/>
        </w:rPr>
      </w:pPr>
      <w:r>
        <w:rPr>
          <w:rFonts w:hint="eastAsia"/>
        </w:rPr>
        <w:t>Use. Of Direction: that by meditating often on the manifold obligations by which we are bound to perform our obedience to God, we may more and more stir up our minds to care to observe him in all things.</w:t>
      </w:r>
    </w:p>
    <w:p w14:paraId="277C0657">
      <w:pPr>
        <w:spacing w:after="0" w:line="259" w:lineRule="auto"/>
        <w:ind w:left="0" w:right="0" w:firstLine="0"/>
        <w:jc w:val="left"/>
        <w:rPr>
          <w:rFonts w:hint="eastAsia"/>
        </w:rPr>
      </w:pPr>
      <w:r>
        <w:rPr>
          <w:rFonts w:hint="eastAsia"/>
        </w:rPr>
        <w:t>用途. 指导：通过经常默想我们被约束履行对上帝顺服的多方面义务，我们可以越来越多地激发我们的心思来关心在一切事上遵守祂。</w:t>
      </w:r>
    </w:p>
    <w:p w14:paraId="5A12A232">
      <w:pPr>
        <w:spacing w:after="0" w:line="259" w:lineRule="auto"/>
        <w:ind w:left="0" w:right="0" w:firstLine="0"/>
        <w:jc w:val="left"/>
        <w:rPr>
          <w:rFonts w:hint="eastAsia"/>
        </w:rPr>
      </w:pPr>
    </w:p>
    <w:p w14:paraId="355C39CA">
      <w:pPr>
        <w:spacing w:after="0" w:line="259" w:lineRule="auto"/>
        <w:ind w:left="0" w:right="0" w:firstLine="0"/>
        <w:jc w:val="left"/>
        <w:rPr>
          <w:rFonts w:hint="eastAsia"/>
        </w:rPr>
      </w:pPr>
      <w:r>
        <w:rPr>
          <w:rFonts w:hint="eastAsia"/>
        </w:rPr>
        <w:t>Doctrine 4. Every command of the Law requires the whole obedience of the whole man.</w:t>
      </w:r>
    </w:p>
    <w:p w14:paraId="67046CA3">
      <w:pPr>
        <w:spacing w:after="0" w:line="259" w:lineRule="auto"/>
        <w:ind w:left="0" w:right="0" w:firstLine="0"/>
        <w:jc w:val="left"/>
        <w:rPr>
          <w:rFonts w:hint="eastAsia"/>
        </w:rPr>
      </w:pPr>
      <w:r>
        <w:rPr>
          <w:rFonts w:hint="eastAsia"/>
        </w:rPr>
        <w:t>教义4. 律法的每一条命令都要求全人的全部顺服。</w:t>
      </w:r>
    </w:p>
    <w:p w14:paraId="3C0AA3FD">
      <w:pPr>
        <w:spacing w:after="0" w:line="259" w:lineRule="auto"/>
        <w:ind w:left="0" w:right="0" w:firstLine="0"/>
        <w:jc w:val="left"/>
        <w:rPr>
          <w:rFonts w:hint="eastAsia"/>
        </w:rPr>
      </w:pPr>
    </w:p>
    <w:p w14:paraId="5C1D70FC">
      <w:pPr>
        <w:spacing w:after="0" w:line="259" w:lineRule="auto"/>
        <w:ind w:left="0" w:right="0" w:firstLine="0"/>
        <w:jc w:val="left"/>
        <w:rPr>
          <w:rFonts w:hint="eastAsia"/>
        </w:rPr>
      </w:pPr>
      <w:r>
        <w:rPr>
          <w:rFonts w:hint="eastAsia"/>
        </w:rPr>
        <w:t>That is, inward as well as outward; of the heart as well as the mouth, and of the hand, or work: You shall have no other, etc. Do not make for yourself, etc. These are forms of speaking by which such a universal obedience is formally required.</w:t>
      </w:r>
    </w:p>
    <w:p w14:paraId="0990E772">
      <w:pPr>
        <w:spacing w:after="0" w:line="259" w:lineRule="auto"/>
        <w:ind w:left="0" w:right="0" w:firstLine="0"/>
        <w:jc w:val="left"/>
        <w:rPr>
          <w:rFonts w:hint="eastAsia"/>
        </w:rPr>
      </w:pPr>
      <w:r>
        <w:rPr>
          <w:rFonts w:hint="eastAsia"/>
        </w:rPr>
        <w:t>即内在的和外在的；心的和口的，以及手或工作的：你不可有别的，等等。不要为自己制造，等等。这些是藉此正式要求如此普遍顺服的表达形式。</w:t>
      </w:r>
    </w:p>
    <w:p w14:paraId="5238751D">
      <w:pPr>
        <w:spacing w:after="0" w:line="259" w:lineRule="auto"/>
        <w:ind w:left="0" w:right="0" w:firstLine="0"/>
        <w:jc w:val="left"/>
        <w:rPr>
          <w:rFonts w:hint="eastAsia"/>
        </w:rPr>
      </w:pPr>
    </w:p>
    <w:p w14:paraId="14CF6579">
      <w:pPr>
        <w:spacing w:after="0" w:line="259" w:lineRule="auto"/>
        <w:ind w:left="0" w:right="0" w:firstLine="0"/>
        <w:jc w:val="left"/>
        <w:rPr>
          <w:rFonts w:hint="eastAsia"/>
        </w:rPr>
      </w:pPr>
      <w:r>
        <w:rPr>
          <w:rFonts w:hint="eastAsia"/>
        </w:rPr>
        <w:t>Reason 1. Because God, the giver of this Law, ought to be glorified with the obedience of the whole man, of soul as well as body — both these parts of man.</w:t>
      </w:r>
    </w:p>
    <w:p w14:paraId="6C3AEB98">
      <w:pPr>
        <w:spacing w:after="0" w:line="259" w:lineRule="auto"/>
        <w:ind w:left="0" w:right="0" w:firstLine="0"/>
        <w:jc w:val="left"/>
        <w:rPr>
          <w:rFonts w:hint="eastAsia"/>
        </w:rPr>
      </w:pPr>
      <w:r>
        <w:rPr>
          <w:rFonts w:hint="eastAsia"/>
        </w:rPr>
        <w:t>理由1. 因为上帝，这律法的赐予者，应当被全人的顺服荣耀，灵魂的和身体的——人的这两部分。</w:t>
      </w:r>
    </w:p>
    <w:p w14:paraId="5C14E4DF">
      <w:pPr>
        <w:spacing w:after="0" w:line="259" w:lineRule="auto"/>
        <w:ind w:left="0" w:right="0" w:firstLine="0"/>
        <w:jc w:val="left"/>
        <w:rPr>
          <w:rFonts w:hint="eastAsia"/>
        </w:rPr>
      </w:pPr>
    </w:p>
    <w:p w14:paraId="297B1FEC">
      <w:pPr>
        <w:spacing w:after="0" w:line="259" w:lineRule="auto"/>
        <w:ind w:left="0" w:right="0" w:firstLine="0"/>
        <w:jc w:val="left"/>
        <w:rPr>
          <w:rFonts w:hint="eastAsia"/>
        </w:rPr>
      </w:pPr>
      <w:r>
        <w:rPr>
          <w:rFonts w:hint="eastAsia"/>
        </w:rPr>
        <w:t>Reason 2. Because this is the excellent perfection of the Law of God, whereby it goes beyond all human Laws, in that it subjects to itself</w:t>
      </w:r>
    </w:p>
    <w:p w14:paraId="690D05DD">
      <w:pPr>
        <w:spacing w:after="0" w:line="259" w:lineRule="auto"/>
        <w:ind w:left="0" w:right="0" w:firstLine="0"/>
        <w:jc w:val="left"/>
        <w:rPr>
          <w:rFonts w:hint="eastAsia"/>
        </w:rPr>
      </w:pPr>
      <w:r>
        <w:rPr>
          <w:rFonts w:hint="eastAsia"/>
        </w:rPr>
        <w:t>理由2. 因为这是上帝律法的卓越完全，藉此它超越所有人的律法，在于它使</w:t>
      </w:r>
    </w:p>
    <w:p w14:paraId="76001D58">
      <w:pPr>
        <w:spacing w:after="0" w:line="259" w:lineRule="auto"/>
        <w:ind w:left="0" w:right="0" w:firstLine="0"/>
        <w:jc w:val="left"/>
        <w:rPr>
          <w:rFonts w:hint="eastAsia"/>
        </w:rPr>
      </w:pPr>
    </w:p>
    <w:p w14:paraId="0777F760">
      <w:pPr>
        <w:spacing w:after="0" w:line="259" w:lineRule="auto"/>
        <w:ind w:left="0" w:right="0" w:firstLine="0"/>
        <w:jc w:val="left"/>
        <w:rPr>
          <w:rFonts w:hint="eastAsia"/>
        </w:rPr>
      </w:pPr>
      <w:r>
        <w:rPr>
          <w:rFonts w:hint="eastAsia"/>
        </w:rPr>
        <w:t>304the heart and reins, and the most inward retirement of men, as God himself alone — who is the author of this Law — knows what is</w:t>
      </w:r>
    </w:p>
    <w:p w14:paraId="32A00853">
      <w:pPr>
        <w:spacing w:after="0" w:line="259" w:lineRule="auto"/>
        <w:ind w:left="0" w:right="0" w:firstLine="0"/>
        <w:jc w:val="left"/>
        <w:rPr>
          <w:rFonts w:hint="eastAsia"/>
        </w:rPr>
      </w:pPr>
      <w:r>
        <w:rPr>
          <w:rFonts w:hint="eastAsia"/>
        </w:rPr>
        <w:t>304心肠和肾（内心深处），以及人最内在的隐秘处顺服于它，正如只有上帝自己——祂是这律法的作者——知道人里面是</w:t>
      </w:r>
    </w:p>
    <w:p w14:paraId="13F0E052">
      <w:pPr>
        <w:spacing w:after="0" w:line="259" w:lineRule="auto"/>
        <w:ind w:left="0" w:right="0" w:firstLine="0"/>
        <w:jc w:val="left"/>
        <w:rPr>
          <w:rFonts w:hint="eastAsia"/>
        </w:rPr>
      </w:pPr>
    </w:p>
    <w:p w14:paraId="74F7FAE7">
      <w:pPr>
        <w:spacing w:after="0" w:line="259" w:lineRule="auto"/>
        <w:ind w:left="0" w:right="0" w:firstLine="0"/>
        <w:jc w:val="left"/>
        <w:rPr>
          <w:rFonts w:hint="eastAsia"/>
        </w:rPr>
      </w:pPr>
      <w:r>
        <w:rPr>
          <w:rFonts w:hint="eastAsia"/>
        </w:rPr>
        <w:t>305in man.</w:t>
      </w:r>
    </w:p>
    <w:p w14:paraId="539F0ABE">
      <w:pPr>
        <w:spacing w:after="0" w:line="259" w:lineRule="auto"/>
        <w:ind w:left="0" w:right="0" w:firstLine="0"/>
        <w:jc w:val="left"/>
        <w:rPr>
          <w:rFonts w:hint="eastAsia"/>
        </w:rPr>
      </w:pPr>
      <w:r>
        <w:rPr>
          <w:rFonts w:hint="eastAsia"/>
        </w:rPr>
        <w:t>305什么。</w:t>
      </w:r>
    </w:p>
    <w:p w14:paraId="796B713D">
      <w:pPr>
        <w:spacing w:after="0" w:line="259" w:lineRule="auto"/>
        <w:ind w:left="0" w:right="0" w:firstLine="0"/>
        <w:jc w:val="left"/>
        <w:rPr>
          <w:rFonts w:hint="eastAsia"/>
        </w:rPr>
      </w:pPr>
    </w:p>
    <w:p w14:paraId="1AFC7690">
      <w:pPr>
        <w:spacing w:after="0" w:line="259" w:lineRule="auto"/>
        <w:ind w:left="0" w:right="0" w:firstLine="0"/>
        <w:jc w:val="left"/>
        <w:rPr>
          <w:rFonts w:hint="eastAsia"/>
        </w:rPr>
      </w:pPr>
      <w:r>
        <w:rPr>
          <w:rFonts w:hint="eastAsia"/>
        </w:rPr>
        <w:t>Reason 3. Because this Law is the rule of spiritual life, and so it ought to pierce even to our spirits themselves.</w:t>
      </w:r>
    </w:p>
    <w:p w14:paraId="58D91E35">
      <w:pPr>
        <w:spacing w:after="0" w:line="259" w:lineRule="auto"/>
        <w:ind w:left="0" w:right="0" w:firstLine="0"/>
        <w:jc w:val="left"/>
        <w:rPr>
          <w:rFonts w:hint="eastAsia"/>
        </w:rPr>
      </w:pPr>
      <w:r>
        <w:rPr>
          <w:rFonts w:hint="eastAsia"/>
        </w:rPr>
        <w:t>理由3. 因为这律法是属灵生命的规则，所以它应当甚至穿透到我们的灵自身。</w:t>
      </w:r>
    </w:p>
    <w:p w14:paraId="6B6D15D4">
      <w:pPr>
        <w:spacing w:after="0" w:line="259" w:lineRule="auto"/>
        <w:ind w:left="0" w:right="0" w:firstLine="0"/>
        <w:jc w:val="left"/>
        <w:rPr>
          <w:rFonts w:hint="eastAsia"/>
        </w:rPr>
      </w:pPr>
    </w:p>
    <w:p w14:paraId="4F438963">
      <w:pPr>
        <w:spacing w:after="0" w:line="259" w:lineRule="auto"/>
        <w:ind w:left="0" w:right="0" w:firstLine="0"/>
        <w:jc w:val="left"/>
        <w:rPr>
          <w:rFonts w:hint="eastAsia"/>
        </w:rPr>
      </w:pPr>
      <w:r>
        <w:rPr>
          <w:rFonts w:hint="eastAsia"/>
        </w:rPr>
        <w:t>Use 1. Of Information: that for the right understanding of this Law, we look not only to such things, or think that only these are contained under</w:t>
      </w:r>
    </w:p>
    <w:p w14:paraId="4B1FDAF9">
      <w:pPr>
        <w:spacing w:after="0" w:line="259" w:lineRule="auto"/>
        <w:ind w:left="0" w:right="0" w:firstLine="0"/>
        <w:jc w:val="left"/>
        <w:rPr>
          <w:rFonts w:hint="eastAsia"/>
        </w:rPr>
      </w:pPr>
      <w:r>
        <w:rPr>
          <w:rFonts w:hint="eastAsia"/>
        </w:rPr>
        <w:t>用途1. 指导：为了正确理解这律法，我们不仅要看这样的事，或认为只有这些包含在</w:t>
      </w:r>
    </w:p>
    <w:p w14:paraId="704E17CF">
      <w:pPr>
        <w:spacing w:after="0" w:line="259" w:lineRule="auto"/>
        <w:ind w:left="0" w:right="0" w:firstLine="0"/>
        <w:jc w:val="left"/>
        <w:rPr>
          <w:rFonts w:hint="eastAsia"/>
        </w:rPr>
      </w:pPr>
    </w:p>
    <w:p w14:paraId="5081C669">
      <w:pPr>
        <w:spacing w:after="0" w:line="259" w:lineRule="auto"/>
        <w:ind w:left="0" w:right="0" w:firstLine="0"/>
        <w:jc w:val="left"/>
        <w:rPr>
          <w:rFonts w:hint="eastAsia"/>
        </w:rPr>
      </w:pPr>
      <w:r>
        <w:rPr>
          <w:rFonts w:hint="eastAsia"/>
        </w:rPr>
        <w:t>[213]</w:t>
      </w:r>
    </w:p>
    <w:p w14:paraId="7CFCD9EF">
      <w:pPr>
        <w:spacing w:after="0" w:line="259" w:lineRule="auto"/>
        <w:ind w:left="0" w:right="0" w:firstLine="0"/>
        <w:jc w:val="left"/>
        <w:rPr>
          <w:rFonts w:hint="eastAsia"/>
        </w:rPr>
      </w:pPr>
      <w:r>
        <w:rPr>
          <w:rFonts w:hint="eastAsia"/>
        </w:rPr>
        <w:t>[213]</w:t>
      </w:r>
    </w:p>
    <w:p w14:paraId="788B4F59">
      <w:pPr>
        <w:spacing w:after="0" w:line="259" w:lineRule="auto"/>
        <w:ind w:left="0" w:right="0" w:firstLine="0"/>
        <w:jc w:val="left"/>
        <w:rPr>
          <w:rFonts w:hint="eastAsia"/>
        </w:rPr>
      </w:pPr>
    </w:p>
    <w:p w14:paraId="0DFF0281">
      <w:pPr>
        <w:spacing w:after="0" w:line="259" w:lineRule="auto"/>
        <w:ind w:left="0" w:right="0" w:firstLine="0"/>
        <w:jc w:val="left"/>
        <w:rPr>
          <w:rFonts w:hint="eastAsia"/>
        </w:rPr>
      </w:pPr>
      <w:r>
        <w:rPr>
          <w:rFonts w:hint="eastAsia"/>
        </w:rPr>
        <w:t>the Law, as contained there in express words; but also all such things that belong to such a topic of obedience, whether they are outward or inward. For in every command, as is certainly meant by the sum of entire and whole obedience, the words are to be taken not according to the bare letter, but in such a modification of various tropes, or borrowed ways of speaking, as agree with the perfection of such a Law of nature.</w:t>
      </w:r>
    </w:p>
    <w:p w14:paraId="7B2A610E">
      <w:pPr>
        <w:spacing w:after="0" w:line="259" w:lineRule="auto"/>
        <w:ind w:left="0" w:right="0" w:firstLine="0"/>
        <w:jc w:val="left"/>
        <w:rPr>
          <w:rFonts w:hint="eastAsia"/>
        </w:rPr>
      </w:pPr>
      <w:r>
        <w:rPr>
          <w:rFonts w:hint="eastAsia"/>
        </w:rPr>
        <w:t>律法之下，如其中明示的词语所包含的；而且所有属于这样一个顺服主题的事物，无论是外在的还是内在的。因为在每一条命令中，正如整体和全部顺服的总和所肯定意味的，这些词不应按照字面意思，而是按照各种比喻手法的修饰，或借用的表达方式，如与这样一个自然律法的完全相符的。</w:t>
      </w:r>
    </w:p>
    <w:p w14:paraId="41898C5A">
      <w:pPr>
        <w:spacing w:after="0" w:line="259" w:lineRule="auto"/>
        <w:ind w:left="0" w:right="0" w:firstLine="0"/>
        <w:jc w:val="left"/>
        <w:rPr>
          <w:rFonts w:hint="eastAsia"/>
        </w:rPr>
      </w:pPr>
    </w:p>
    <w:p w14:paraId="118D7771">
      <w:pPr>
        <w:spacing w:after="0" w:line="259" w:lineRule="auto"/>
        <w:ind w:left="0" w:right="0" w:firstLine="0"/>
        <w:jc w:val="left"/>
        <w:rPr>
          <w:rFonts w:hint="eastAsia"/>
        </w:rPr>
      </w:pPr>
      <w:r>
        <w:rPr>
          <w:rFonts w:hint="eastAsia"/>
        </w:rPr>
        <w:t>The trope of Synecdoche, which puts the special for the general which is to be understood by it, is frequently used here — as when abstinence from some one vice that is named is put for the whole obedience. By this trope, we not only abstain from all faults of that kind, but we are also bound to perform the contrary affirmative good — and when some action is put for all of its kind, and which have an affinity of nature with it.</w:t>
      </w:r>
    </w:p>
    <w:p w14:paraId="719C804D">
      <w:pPr>
        <w:spacing w:after="0" w:line="259" w:lineRule="auto"/>
        <w:ind w:left="0" w:right="0" w:firstLine="0"/>
        <w:jc w:val="left"/>
        <w:rPr>
          <w:rFonts w:hint="eastAsia"/>
        </w:rPr>
      </w:pPr>
      <w:r>
        <w:rPr>
          <w:rFonts w:hint="eastAsia"/>
        </w:rPr>
        <w:t>提喻法，即用特殊代表通过它理解的一般，这里经常使用——如当禁止某一被命名的恶习被用来代表全部顺服。通过这种比喻手法，我们不仅要禁止那种所有的过错，而且也有义务执行相反的肯定的善——当某一行动被用来代表所有同类的，以及与之有本质亲和力的行动时。</w:t>
      </w:r>
    </w:p>
    <w:p w14:paraId="7DDEEB94">
      <w:pPr>
        <w:spacing w:after="0" w:line="259" w:lineRule="auto"/>
        <w:ind w:left="0" w:right="0" w:firstLine="0"/>
        <w:jc w:val="left"/>
        <w:rPr>
          <w:rFonts w:hint="eastAsia"/>
        </w:rPr>
      </w:pPr>
    </w:p>
    <w:p w14:paraId="6E958347">
      <w:pPr>
        <w:spacing w:after="0" w:line="259" w:lineRule="auto"/>
        <w:ind w:left="0" w:right="0" w:firstLine="0"/>
        <w:jc w:val="left"/>
        <w:rPr>
          <w:rFonts w:hint="eastAsia"/>
        </w:rPr>
      </w:pPr>
      <w:r>
        <w:rPr>
          <w:rFonts w:hint="eastAsia"/>
        </w:rPr>
        <w:t>The trope of Metonymy is everywhere in these commands, whereby all the adjuncts are understood under the name of their objects; the effects are understood in their causes, and also contrarily. This is complicated with the trope of Metaphor in some way; so that the</w:t>
      </w:r>
    </w:p>
    <w:p w14:paraId="17A8DE68">
      <w:pPr>
        <w:spacing w:after="0" w:line="259" w:lineRule="auto"/>
        <w:ind w:left="0" w:right="0" w:firstLine="0"/>
        <w:jc w:val="left"/>
        <w:rPr>
          <w:rFonts w:hint="eastAsia"/>
        </w:rPr>
      </w:pPr>
      <w:r>
        <w:rPr>
          <w:rFonts w:hint="eastAsia"/>
        </w:rPr>
        <w:t>转喻法在这些命令中无处不在，藉此所有的附属物都在其对象的名称下被理解；效果在其原因中被理解，反之亦然。这在某种程度上与隐喻法结合；所以</w:t>
      </w:r>
    </w:p>
    <w:p w14:paraId="707CB797">
      <w:pPr>
        <w:spacing w:after="0" w:line="259" w:lineRule="auto"/>
        <w:ind w:left="0" w:right="0" w:firstLine="0"/>
        <w:jc w:val="left"/>
        <w:rPr>
          <w:rFonts w:hint="eastAsia"/>
        </w:rPr>
      </w:pPr>
    </w:p>
    <w:p w14:paraId="6DEBE024">
      <w:pPr>
        <w:spacing w:after="0" w:line="259" w:lineRule="auto"/>
        <w:ind w:left="0" w:right="0" w:firstLine="0"/>
        <w:jc w:val="left"/>
        <w:rPr>
          <w:rFonts w:hint="eastAsia"/>
        </w:rPr>
      </w:pPr>
      <w:r>
        <w:rPr>
          <w:rFonts w:hint="eastAsia"/>
        </w:rPr>
        <w:t>306 entire Decalogue is Metaleptic,</w:t>
      </w:r>
      <w:r>
        <w:rPr>
          <w:rFonts w:hint="eastAsia"/>
        </w:rPr>
        <w:tab/>
      </w:r>
      <w:r>
        <w:rPr>
          <w:rFonts w:hint="eastAsia"/>
        </w:rPr>
        <w:t xml:space="preserve"> or it is to be understood by</w:t>
      </w:r>
    </w:p>
    <w:p w14:paraId="2DECC113">
      <w:pPr>
        <w:spacing w:after="0" w:line="259" w:lineRule="auto"/>
        <w:ind w:left="0" w:right="0" w:firstLine="0"/>
        <w:jc w:val="left"/>
        <w:rPr>
          <w:rFonts w:hint="eastAsia"/>
        </w:rPr>
      </w:pPr>
      <w:r>
        <w:rPr>
          <w:rFonts w:hint="eastAsia"/>
        </w:rPr>
        <w:t>306 整个十诫是转喻的， 或它应该通过</w:t>
      </w:r>
    </w:p>
    <w:p w14:paraId="754D9C69">
      <w:pPr>
        <w:spacing w:after="0" w:line="259" w:lineRule="auto"/>
        <w:ind w:left="0" w:right="0" w:firstLine="0"/>
        <w:jc w:val="left"/>
        <w:rPr>
          <w:rFonts w:hint="eastAsia"/>
        </w:rPr>
      </w:pPr>
    </w:p>
    <w:p w14:paraId="1A5F2F4E">
      <w:pPr>
        <w:spacing w:after="0" w:line="259" w:lineRule="auto"/>
        <w:ind w:left="0" w:right="0" w:firstLine="0"/>
        <w:jc w:val="left"/>
        <w:rPr>
          <w:rFonts w:hint="eastAsia"/>
        </w:rPr>
      </w:pPr>
      <w:r>
        <w:rPr>
          <w:rFonts w:hint="eastAsia"/>
        </w:rPr>
        <w:t>307</w:t>
      </w:r>
    </w:p>
    <w:p w14:paraId="3BB535CE">
      <w:pPr>
        <w:spacing w:after="0" w:line="259" w:lineRule="auto"/>
        <w:ind w:left="0" w:right="0" w:firstLine="0"/>
        <w:jc w:val="left"/>
        <w:rPr>
          <w:rFonts w:hint="eastAsia"/>
        </w:rPr>
      </w:pPr>
      <w:r>
        <w:rPr>
          <w:rFonts w:hint="eastAsia"/>
        </w:rPr>
        <w:t>Transumption. These rules must of necessity be understood in the explication of every precept, as our Saviour's expositions of them and other Scriptures make clear.</w:t>
      </w:r>
    </w:p>
    <w:p w14:paraId="365D9954">
      <w:pPr>
        <w:spacing w:after="0" w:line="259" w:lineRule="auto"/>
        <w:ind w:left="0" w:right="0" w:firstLine="0"/>
        <w:jc w:val="left"/>
        <w:rPr>
          <w:rFonts w:hint="eastAsia"/>
        </w:rPr>
      </w:pPr>
      <w:r>
        <w:rPr>
          <w:rFonts w:hint="eastAsia"/>
        </w:rPr>
        <w:t>307</w:t>
      </w:r>
    </w:p>
    <w:p w14:paraId="536A569B">
      <w:pPr>
        <w:spacing w:after="0" w:line="259" w:lineRule="auto"/>
        <w:ind w:left="0" w:right="0" w:firstLine="0"/>
        <w:jc w:val="left"/>
        <w:rPr>
          <w:rFonts w:hint="eastAsia"/>
        </w:rPr>
      </w:pPr>
      <w:r>
        <w:rPr>
          <w:rFonts w:hint="eastAsia"/>
        </w:rPr>
        <w:t>转义来理解。这些规则在解释每条诫命时必须理解，正如我们救主对它们的解释和其他经文所明确表明的。</w:t>
      </w:r>
    </w:p>
    <w:p w14:paraId="39C58B5E">
      <w:pPr>
        <w:spacing w:after="0" w:line="259" w:lineRule="auto"/>
        <w:ind w:left="0" w:right="0" w:firstLine="0"/>
        <w:jc w:val="left"/>
        <w:rPr>
          <w:rFonts w:hint="eastAsia"/>
        </w:rPr>
      </w:pPr>
    </w:p>
    <w:p w14:paraId="7FAFFFB3">
      <w:pPr>
        <w:spacing w:after="0" w:line="259" w:lineRule="auto"/>
        <w:ind w:left="0" w:right="0" w:firstLine="0"/>
        <w:jc w:val="left"/>
        <w:rPr>
          <w:rFonts w:hint="eastAsia"/>
        </w:rPr>
      </w:pPr>
      <w:r>
        <w:rPr>
          <w:rFonts w:hint="eastAsia"/>
        </w:rPr>
        <w:t>Use 2. Of Admonition: that we do not rest, nor please ourselves in just any sort of obedience to the Law; but that we may aspire to the entire and perfect observance of it; and that we ever acknowledge that we are justly humbled in this: that we are so far from that perfection which it requires.</w:t>
      </w:r>
    </w:p>
    <w:p w14:paraId="3BE00031">
      <w:pPr>
        <w:spacing w:after="0" w:line="259" w:lineRule="auto"/>
        <w:ind w:left="0" w:right="0" w:firstLine="0"/>
        <w:jc w:val="left"/>
        <w:rPr>
          <w:rFonts w:hint="eastAsia"/>
        </w:rPr>
      </w:pPr>
      <w:r>
        <w:rPr>
          <w:rFonts w:hint="eastAsia"/>
        </w:rPr>
        <w:t>用途2. 警告：我们不要安于，也不要在任何一种对律法的顺服中自满；而是我们可以渴望完全和完美地遵守它；并且我们永远承认我们在这点上是公正地谦卑的：我们离它所要求的那完全还很远。</w:t>
      </w:r>
    </w:p>
    <w:p w14:paraId="51F7659F">
      <w:pPr>
        <w:spacing w:after="0" w:line="259" w:lineRule="auto"/>
        <w:ind w:left="0" w:right="0" w:firstLine="0"/>
        <w:jc w:val="left"/>
        <w:rPr>
          <w:rFonts w:hint="eastAsia"/>
        </w:rPr>
      </w:pPr>
    </w:p>
    <w:p w14:paraId="286FC731">
      <w:pPr>
        <w:spacing w:after="0" w:line="259" w:lineRule="auto"/>
        <w:ind w:left="0" w:right="0" w:firstLine="0"/>
        <w:jc w:val="left"/>
        <w:rPr>
          <w:rFonts w:hint="eastAsia"/>
        </w:rPr>
      </w:pPr>
      <w:r>
        <w:rPr>
          <w:rFonts w:hint="eastAsia"/>
        </w:rPr>
        <w:t>Doctrine 5. The first and greatest command is that which contains our duty to God.</w:t>
      </w:r>
    </w:p>
    <w:p w14:paraId="7B2B0D2A">
      <w:pPr>
        <w:spacing w:after="0" w:line="259" w:lineRule="auto"/>
        <w:ind w:left="0" w:right="0" w:firstLine="0"/>
        <w:jc w:val="left"/>
        <w:rPr>
          <w:rFonts w:hint="eastAsia"/>
        </w:rPr>
      </w:pPr>
      <w:r>
        <w:rPr>
          <w:rFonts w:hint="eastAsia"/>
        </w:rPr>
        <w:t>教义5. 第一和最大的命令是包含我们对上帝责任的命令。</w:t>
      </w:r>
    </w:p>
    <w:p w14:paraId="5AB48ADD">
      <w:pPr>
        <w:spacing w:after="0" w:line="259" w:lineRule="auto"/>
        <w:ind w:left="0" w:right="0" w:firstLine="0"/>
        <w:jc w:val="left"/>
        <w:rPr>
          <w:rFonts w:hint="eastAsia"/>
        </w:rPr>
      </w:pPr>
    </w:p>
    <w:p w14:paraId="1F10AE2D">
      <w:pPr>
        <w:spacing w:after="0" w:line="259" w:lineRule="auto"/>
        <w:ind w:left="0" w:right="0" w:firstLine="0"/>
        <w:jc w:val="left"/>
        <w:rPr>
          <w:rFonts w:hint="eastAsia"/>
        </w:rPr>
      </w:pPr>
      <w:r>
        <w:rPr>
          <w:rFonts w:hint="eastAsia"/>
        </w:rPr>
        <w:t>[214]</w:t>
      </w:r>
    </w:p>
    <w:p w14:paraId="1566F33C">
      <w:pPr>
        <w:spacing w:after="0" w:line="259" w:lineRule="auto"/>
        <w:ind w:left="0" w:right="0" w:firstLine="0"/>
        <w:jc w:val="left"/>
        <w:rPr>
          <w:rFonts w:hint="eastAsia"/>
        </w:rPr>
      </w:pPr>
      <w:r>
        <w:rPr>
          <w:rFonts w:hint="eastAsia"/>
        </w:rPr>
        <w:t>[214]</w:t>
      </w:r>
    </w:p>
    <w:p w14:paraId="4BDF0913">
      <w:pPr>
        <w:spacing w:after="0" w:line="259" w:lineRule="auto"/>
        <w:ind w:left="0" w:right="0" w:firstLine="0"/>
        <w:jc w:val="left"/>
        <w:rPr>
          <w:rFonts w:hint="eastAsia"/>
        </w:rPr>
      </w:pPr>
    </w:p>
    <w:p w14:paraId="0C58A0C7">
      <w:pPr>
        <w:spacing w:after="0" w:line="259" w:lineRule="auto"/>
        <w:ind w:left="0" w:right="0" w:firstLine="0"/>
        <w:jc w:val="left"/>
        <w:rPr>
          <w:rFonts w:hint="eastAsia"/>
        </w:rPr>
      </w:pPr>
      <w:r>
        <w:rPr>
          <w:rFonts w:hint="eastAsia"/>
        </w:rPr>
        <w:t>Hence it is, that it is both put in the first position, and it also has the</w:t>
      </w:r>
    </w:p>
    <w:p w14:paraId="2A94CB01">
      <w:pPr>
        <w:spacing w:after="0" w:line="259" w:lineRule="auto"/>
        <w:ind w:left="0" w:right="0" w:firstLine="0"/>
        <w:jc w:val="left"/>
        <w:rPr>
          <w:rFonts w:hint="eastAsia"/>
        </w:rPr>
      </w:pPr>
      <w:r>
        <w:rPr>
          <w:rFonts w:hint="eastAsia"/>
        </w:rPr>
        <w:t>因此，它既被放在第一位置，它也有</w:t>
      </w:r>
    </w:p>
    <w:p w14:paraId="02D8D9A9">
      <w:pPr>
        <w:spacing w:after="0" w:line="259" w:lineRule="auto"/>
        <w:ind w:left="0" w:right="0" w:firstLine="0"/>
        <w:jc w:val="left"/>
        <w:rPr>
          <w:rFonts w:hint="eastAsia"/>
        </w:rPr>
      </w:pPr>
    </w:p>
    <w:p w14:paraId="56276C80">
      <w:pPr>
        <w:spacing w:after="0" w:line="259" w:lineRule="auto"/>
        <w:ind w:left="0" w:right="0" w:firstLine="0"/>
        <w:jc w:val="left"/>
        <w:rPr>
          <w:rFonts w:hint="eastAsia"/>
        </w:rPr>
      </w:pPr>
      <w:r>
        <w:rPr>
          <w:rFonts w:hint="eastAsia"/>
        </w:rPr>
        <w:t>308 express testimony of Christ in Mat 22.38.</w:t>
      </w:r>
    </w:p>
    <w:p w14:paraId="1DC49240">
      <w:pPr>
        <w:spacing w:after="0" w:line="259" w:lineRule="auto"/>
        <w:ind w:left="0" w:right="0" w:firstLine="0"/>
        <w:jc w:val="left"/>
        <w:rPr>
          <w:rFonts w:hint="eastAsia"/>
        </w:rPr>
      </w:pPr>
      <w:r>
        <w:rPr>
          <w:rFonts w:hint="eastAsia"/>
        </w:rPr>
        <w:t>308 基督在马太福音22.38中的明确见证。</w:t>
      </w:r>
    </w:p>
    <w:p w14:paraId="1DCC3F9A">
      <w:pPr>
        <w:spacing w:after="0" w:line="259" w:lineRule="auto"/>
        <w:ind w:left="0" w:right="0" w:firstLine="0"/>
        <w:jc w:val="left"/>
        <w:rPr>
          <w:rFonts w:hint="eastAsia"/>
        </w:rPr>
      </w:pPr>
    </w:p>
    <w:p w14:paraId="7B492F35">
      <w:pPr>
        <w:spacing w:after="0" w:line="259" w:lineRule="auto"/>
        <w:ind w:left="0" w:right="0" w:firstLine="0"/>
        <w:jc w:val="left"/>
        <w:rPr>
          <w:rFonts w:hint="eastAsia"/>
        </w:rPr>
      </w:pPr>
      <w:r>
        <w:rPr>
          <w:rFonts w:hint="eastAsia"/>
        </w:rPr>
        <w:t>Reason 1. Because God himself is the object of this duty, from him a sort of nobleness and dignity is derived to the duty itself.</w:t>
      </w:r>
    </w:p>
    <w:p w14:paraId="2486A78C">
      <w:pPr>
        <w:spacing w:after="0" w:line="259" w:lineRule="auto"/>
        <w:ind w:left="0" w:right="0" w:firstLine="0"/>
        <w:jc w:val="left"/>
        <w:rPr>
          <w:rFonts w:hint="eastAsia"/>
        </w:rPr>
      </w:pPr>
      <w:r>
        <w:rPr>
          <w:rFonts w:hint="eastAsia"/>
        </w:rPr>
        <w:t>理由1. 因为上帝自己是这责任的对象，从祂那里一种高贵和尊严被赋予责任本身。</w:t>
      </w:r>
    </w:p>
    <w:p w14:paraId="617B2D5C">
      <w:pPr>
        <w:spacing w:after="0" w:line="259" w:lineRule="auto"/>
        <w:ind w:left="0" w:right="0" w:firstLine="0"/>
        <w:jc w:val="left"/>
        <w:rPr>
          <w:rFonts w:hint="eastAsia"/>
        </w:rPr>
      </w:pPr>
    </w:p>
    <w:p w14:paraId="5139233C">
      <w:pPr>
        <w:spacing w:after="0" w:line="259" w:lineRule="auto"/>
        <w:ind w:left="0" w:right="0" w:firstLine="0"/>
        <w:jc w:val="left"/>
        <w:rPr>
          <w:rFonts w:hint="eastAsia"/>
        </w:rPr>
      </w:pPr>
      <w:r>
        <w:rPr>
          <w:rFonts w:hint="eastAsia"/>
        </w:rPr>
        <w:t>Reason 2. Because more and greater things are contained in our duty to God than either can or may be used in duties to man; as is clear by that form, With the whole mind, and the whole heart, etc.</w:t>
      </w:r>
    </w:p>
    <w:p w14:paraId="13D96A6F">
      <w:pPr>
        <w:spacing w:after="0" w:line="259" w:lineRule="auto"/>
        <w:ind w:left="0" w:right="0" w:firstLine="0"/>
        <w:jc w:val="left"/>
        <w:rPr>
          <w:rFonts w:hint="eastAsia"/>
        </w:rPr>
      </w:pPr>
      <w:r>
        <w:rPr>
          <w:rFonts w:hint="eastAsia"/>
        </w:rPr>
        <w:t>理由2. 因为在我们对上帝的责任中包含更多更大的事物，比在对人的责任中能用或可能用的都多；正如那形式所明确的，用全部的心思，和全部的心，等等。</w:t>
      </w:r>
    </w:p>
    <w:p w14:paraId="2029711D">
      <w:pPr>
        <w:spacing w:after="0" w:line="259" w:lineRule="auto"/>
        <w:ind w:left="0" w:right="0" w:firstLine="0"/>
        <w:jc w:val="left"/>
        <w:rPr>
          <w:rFonts w:hint="eastAsia"/>
        </w:rPr>
      </w:pPr>
    </w:p>
    <w:p w14:paraId="29AA2FB0">
      <w:pPr>
        <w:spacing w:after="0" w:line="259" w:lineRule="auto"/>
        <w:ind w:left="0" w:right="0" w:firstLine="0"/>
        <w:jc w:val="left"/>
        <w:rPr>
          <w:rFonts w:hint="eastAsia"/>
        </w:rPr>
      </w:pPr>
      <w:r>
        <w:rPr>
          <w:rFonts w:hint="eastAsia"/>
        </w:rPr>
        <w:t>Reason 3. Because this duty is the Foundation and principle of all others, in as much as in God, and for God only, we ought to perform all other duties; and so the duties of the second Tablet are thus virtually contained in the first Commandment.</w:t>
      </w:r>
    </w:p>
    <w:p w14:paraId="3B8D7DAF">
      <w:pPr>
        <w:spacing w:after="0" w:line="259" w:lineRule="auto"/>
        <w:ind w:left="0" w:right="0" w:firstLine="0"/>
        <w:jc w:val="left"/>
        <w:rPr>
          <w:rFonts w:hint="eastAsia"/>
        </w:rPr>
      </w:pPr>
      <w:r>
        <w:rPr>
          <w:rFonts w:hint="eastAsia"/>
        </w:rPr>
        <w:t>理由3. 因为这责任是所有其他责任的基础和原则，因为在上帝里，并且只为上帝，我们应当履行所有其他责任；所以第二块法版的责任实际上包含在第一条诫命中。</w:t>
      </w:r>
    </w:p>
    <w:p w14:paraId="31D3CAAD">
      <w:pPr>
        <w:spacing w:after="0" w:line="259" w:lineRule="auto"/>
        <w:ind w:left="0" w:right="0" w:firstLine="0"/>
        <w:jc w:val="left"/>
        <w:rPr>
          <w:rFonts w:hint="eastAsia"/>
        </w:rPr>
      </w:pPr>
    </w:p>
    <w:p w14:paraId="14B6F98B">
      <w:pPr>
        <w:spacing w:after="0" w:line="259" w:lineRule="auto"/>
        <w:ind w:left="0" w:right="0" w:firstLine="0"/>
        <w:jc w:val="left"/>
        <w:rPr>
          <w:rFonts w:hint="eastAsia"/>
        </w:rPr>
      </w:pPr>
      <w:r>
        <w:rPr>
          <w:rFonts w:hint="eastAsia"/>
        </w:rPr>
        <w:t>Use. Of Direction: that our first and chief care may be taken up in those duties that belong to God.</w:t>
      </w:r>
    </w:p>
    <w:p w14:paraId="6C25050D">
      <w:pPr>
        <w:spacing w:after="0" w:line="259" w:lineRule="auto"/>
        <w:ind w:left="0" w:right="0" w:firstLine="0"/>
        <w:jc w:val="left"/>
        <w:rPr>
          <w:rFonts w:hint="eastAsia"/>
        </w:rPr>
      </w:pPr>
      <w:r>
        <w:rPr>
          <w:rFonts w:hint="eastAsia"/>
        </w:rPr>
        <w:t>用途. 指导：我们的首要和主要关心可能被那些属于上帝的责任所占据。</w:t>
      </w:r>
    </w:p>
    <w:p w14:paraId="18D92DDF">
      <w:pPr>
        <w:spacing w:after="0" w:line="259" w:lineRule="auto"/>
        <w:ind w:left="0" w:right="0" w:firstLine="0"/>
        <w:jc w:val="left"/>
        <w:rPr>
          <w:rFonts w:hint="eastAsia"/>
        </w:rPr>
      </w:pPr>
    </w:p>
    <w:p w14:paraId="0776565D">
      <w:pPr>
        <w:spacing w:after="0" w:line="259" w:lineRule="auto"/>
        <w:ind w:left="0" w:right="0" w:firstLine="0"/>
        <w:jc w:val="left"/>
        <w:rPr>
          <w:rFonts w:hint="eastAsia"/>
        </w:rPr>
      </w:pPr>
      <w:r>
        <w:rPr>
          <w:rFonts w:hint="eastAsia"/>
        </w:rPr>
        <w:t>Doctrine 6. The principal duty to God is that we have only him for our God.</w:t>
      </w:r>
    </w:p>
    <w:p w14:paraId="2E8E49E9">
      <w:pPr>
        <w:spacing w:after="0" w:line="259" w:lineRule="auto"/>
        <w:ind w:left="0" w:right="0" w:firstLine="0"/>
        <w:jc w:val="left"/>
        <w:rPr>
          <w:rFonts w:hint="eastAsia"/>
        </w:rPr>
      </w:pPr>
      <w:r>
        <w:rPr>
          <w:rFonts w:hint="eastAsia"/>
        </w:rPr>
        <w:t>教义6. 对上帝的主要责任是我们只以祂为我们的上帝。</w:t>
      </w:r>
    </w:p>
    <w:p w14:paraId="43A08AE4">
      <w:pPr>
        <w:spacing w:after="0" w:line="259" w:lineRule="auto"/>
        <w:ind w:left="0" w:right="0" w:firstLine="0"/>
        <w:jc w:val="left"/>
        <w:rPr>
          <w:rFonts w:hint="eastAsia"/>
        </w:rPr>
      </w:pPr>
    </w:p>
    <w:p w14:paraId="46F189FB">
      <w:pPr>
        <w:spacing w:after="0" w:line="259" w:lineRule="auto"/>
        <w:ind w:left="0" w:right="0" w:firstLine="0"/>
        <w:jc w:val="left"/>
        <w:rPr>
          <w:rFonts w:hint="eastAsia"/>
        </w:rPr>
      </w:pPr>
      <w:r>
        <w:rPr>
          <w:rFonts w:hint="eastAsia"/>
        </w:rPr>
        <w:t>And to have God for our God is in general, to give God that honour which is due Him for his excellent Majesty. And to this are required,</w:t>
      </w:r>
    </w:p>
    <w:p w14:paraId="4EAE6A29">
      <w:pPr>
        <w:spacing w:after="0" w:line="259" w:lineRule="auto"/>
        <w:ind w:left="0" w:right="0" w:firstLine="0"/>
        <w:jc w:val="left"/>
        <w:rPr>
          <w:rFonts w:hint="eastAsia"/>
        </w:rPr>
      </w:pPr>
      <w:r>
        <w:rPr>
          <w:rFonts w:hint="eastAsia"/>
        </w:rPr>
        <w:t>而以上帝为我们的上帝，一般来说，是给上帝那因祂卓越威严而当得的尊荣。为此需要，</w:t>
      </w:r>
    </w:p>
    <w:p w14:paraId="0506AA43">
      <w:pPr>
        <w:spacing w:after="0" w:line="259" w:lineRule="auto"/>
        <w:ind w:left="0" w:right="0" w:firstLine="0"/>
        <w:jc w:val="left"/>
        <w:rPr>
          <w:rFonts w:hint="eastAsia"/>
        </w:rPr>
      </w:pPr>
    </w:p>
    <w:p w14:paraId="167024C9">
      <w:pPr>
        <w:spacing w:after="0" w:line="259" w:lineRule="auto"/>
        <w:ind w:left="0" w:right="0" w:firstLine="0"/>
        <w:jc w:val="left"/>
        <w:rPr>
          <w:rFonts w:hint="eastAsia"/>
        </w:rPr>
      </w:pPr>
      <w:r>
        <w:rPr>
          <w:rFonts w:hint="eastAsia"/>
        </w:rPr>
        <w:t>1.That we seek true knowledge of him with all care, as he has revealed himself in his word; because we cannot rightly honour him</w:t>
      </w:r>
    </w:p>
    <w:p w14:paraId="5F871A3B">
      <w:pPr>
        <w:spacing w:after="0" w:line="259" w:lineRule="auto"/>
        <w:ind w:left="0" w:right="0" w:firstLine="0"/>
        <w:jc w:val="left"/>
        <w:rPr>
          <w:rFonts w:hint="eastAsia"/>
        </w:rPr>
      </w:pPr>
      <w:r>
        <w:rPr>
          <w:rFonts w:hint="eastAsia"/>
        </w:rPr>
        <w:t>1.我们要以所有的关心寻求对祂的真知识，正如祂在祂的话语中启示自己；因为我们不能正确地尊荣祂</w:t>
      </w:r>
    </w:p>
    <w:p w14:paraId="41FE58D5">
      <w:pPr>
        <w:spacing w:after="0" w:line="259" w:lineRule="auto"/>
        <w:ind w:left="0" w:right="0" w:firstLine="0"/>
        <w:jc w:val="left"/>
        <w:rPr>
          <w:rFonts w:hint="eastAsia"/>
        </w:rPr>
      </w:pPr>
    </w:p>
    <w:p w14:paraId="1A10FDDC">
      <w:pPr>
        <w:spacing w:after="0" w:line="259" w:lineRule="auto"/>
        <w:ind w:left="0" w:right="0" w:firstLine="0"/>
        <w:jc w:val="left"/>
        <w:rPr>
          <w:rFonts w:hint="eastAsia"/>
        </w:rPr>
      </w:pPr>
      <w:r>
        <w:rPr>
          <w:rFonts w:hint="eastAsia"/>
        </w:rPr>
        <w:t>309 whose nature and will we are ignorant of: Joh 4.12; Rom 10.14.</w:t>
      </w:r>
    </w:p>
    <w:p w14:paraId="2D12C109">
      <w:pPr>
        <w:spacing w:after="0" w:line="259" w:lineRule="auto"/>
        <w:ind w:left="0" w:right="0" w:firstLine="0"/>
        <w:jc w:val="left"/>
        <w:rPr>
          <w:rFonts w:hint="eastAsia"/>
        </w:rPr>
      </w:pPr>
      <w:r>
        <w:rPr>
          <w:rFonts w:hint="eastAsia"/>
        </w:rPr>
        <w:t>309 若我们对祂的本性和旨意无知：约翰福音4.12；罗马书10.14。</w:t>
      </w:r>
    </w:p>
    <w:p w14:paraId="1AF52122">
      <w:pPr>
        <w:spacing w:after="0" w:line="259" w:lineRule="auto"/>
        <w:ind w:left="0" w:right="0" w:firstLine="0"/>
        <w:jc w:val="left"/>
        <w:rPr>
          <w:rFonts w:hint="eastAsia"/>
        </w:rPr>
      </w:pPr>
    </w:p>
    <w:p w14:paraId="26164809">
      <w:pPr>
        <w:spacing w:after="0" w:line="259" w:lineRule="auto"/>
        <w:ind w:left="0" w:right="0" w:firstLine="0"/>
        <w:jc w:val="left"/>
        <w:rPr>
          <w:rFonts w:hint="eastAsia"/>
        </w:rPr>
      </w:pPr>
      <w:r>
        <w:rPr>
          <w:rFonts w:hint="eastAsia"/>
        </w:rPr>
        <w:t>2.That from a most humble reverence, we subject ourselves to him,because the honour that we give to God, as to our God, is the honour of a Creature towards its Creator; of a Son towards his Father; of a Servant towards his Master; and he is such a Master that he has power of life and death over us;</w:t>
      </w:r>
    </w:p>
    <w:p w14:paraId="6755BE10">
      <w:pPr>
        <w:spacing w:after="0" w:line="259" w:lineRule="auto"/>
        <w:ind w:left="0" w:right="0" w:firstLine="0"/>
        <w:jc w:val="left"/>
        <w:rPr>
          <w:rFonts w:hint="eastAsia"/>
        </w:rPr>
      </w:pPr>
      <w:r>
        <w:rPr>
          <w:rFonts w:hint="eastAsia"/>
        </w:rPr>
        <w:t>2.我们要从最谦卑的敬畏中，使自己顺服于祂，因为我们给上帝的尊荣，作为我们的上帝，是一个受造物对其创造者的尊荣；一个儿子对他父亲的尊荣；一个仆人对他主人的尊荣；祂是这样一位主，有生死大权在我们身上；</w:t>
      </w:r>
    </w:p>
    <w:p w14:paraId="2BB5EB1A">
      <w:pPr>
        <w:spacing w:after="0" w:line="259" w:lineRule="auto"/>
        <w:ind w:left="0" w:right="0" w:firstLine="0"/>
        <w:jc w:val="left"/>
        <w:rPr>
          <w:rFonts w:hint="eastAsia"/>
        </w:rPr>
      </w:pPr>
    </w:p>
    <w:p w14:paraId="45701464">
      <w:pPr>
        <w:spacing w:after="0" w:line="259" w:lineRule="auto"/>
        <w:ind w:left="0" w:right="0" w:firstLine="0"/>
        <w:jc w:val="left"/>
        <w:rPr>
          <w:rFonts w:hint="eastAsia"/>
        </w:rPr>
      </w:pPr>
      <w:r>
        <w:rPr>
          <w:rFonts w:hint="eastAsia"/>
        </w:rPr>
        <w:t>[215] not only of the body, but of the soul, or that which is eternal.</w:t>
      </w:r>
    </w:p>
    <w:p w14:paraId="3786CA79">
      <w:pPr>
        <w:spacing w:after="0" w:line="259" w:lineRule="auto"/>
        <w:ind w:left="0" w:right="0" w:firstLine="0"/>
        <w:jc w:val="left"/>
        <w:rPr>
          <w:rFonts w:hint="eastAsia"/>
        </w:rPr>
      </w:pPr>
      <w:r>
        <w:rPr>
          <w:rFonts w:hint="eastAsia"/>
        </w:rPr>
        <w:t>[215] 不仅对身体，也对灵魂，或那永恒的。</w:t>
      </w:r>
    </w:p>
    <w:p w14:paraId="717BFECF">
      <w:pPr>
        <w:spacing w:after="0" w:line="259" w:lineRule="auto"/>
        <w:ind w:left="0" w:right="0" w:firstLine="0"/>
        <w:jc w:val="left"/>
        <w:rPr>
          <w:rFonts w:hint="eastAsia"/>
        </w:rPr>
      </w:pPr>
    </w:p>
    <w:p w14:paraId="27E28CEC">
      <w:pPr>
        <w:spacing w:after="0" w:line="259" w:lineRule="auto"/>
        <w:ind w:left="0" w:right="0" w:firstLine="0"/>
        <w:jc w:val="left"/>
        <w:rPr>
          <w:rFonts w:hint="eastAsia"/>
        </w:rPr>
      </w:pPr>
      <w:r>
        <w:rPr>
          <w:rFonts w:hint="eastAsia"/>
        </w:rPr>
        <w:t>3.That we believe all that he witnesses and proposes to us, and restin them by true faith; because otherwise we cannot give him the glory of his omniscience, truth, etc.</w:t>
      </w:r>
    </w:p>
    <w:p w14:paraId="4F250148">
      <w:pPr>
        <w:spacing w:after="0" w:line="259" w:lineRule="auto"/>
        <w:ind w:left="0" w:right="0" w:firstLine="0"/>
        <w:jc w:val="left"/>
        <w:rPr>
          <w:rFonts w:hint="eastAsia"/>
        </w:rPr>
      </w:pPr>
      <w:r>
        <w:rPr>
          <w:rFonts w:hint="eastAsia"/>
        </w:rPr>
        <w:t>3.我们相信祂所见证并向我们提出的一切，并通过真信心在其中安息；因为否则我们不能给祂祂全知、真实等的荣耀。</w:t>
      </w:r>
    </w:p>
    <w:p w14:paraId="15DDE277">
      <w:pPr>
        <w:spacing w:after="0" w:line="259" w:lineRule="auto"/>
        <w:ind w:left="0" w:right="0" w:firstLine="0"/>
        <w:jc w:val="left"/>
        <w:rPr>
          <w:rFonts w:hint="eastAsia"/>
        </w:rPr>
      </w:pPr>
    </w:p>
    <w:p w14:paraId="7FE006A5">
      <w:pPr>
        <w:spacing w:after="0" w:line="259" w:lineRule="auto"/>
        <w:ind w:left="0" w:right="0" w:firstLine="0"/>
        <w:jc w:val="left"/>
        <w:rPr>
          <w:rFonts w:hint="eastAsia"/>
        </w:rPr>
      </w:pPr>
      <w:r>
        <w:rPr>
          <w:rFonts w:hint="eastAsia"/>
        </w:rPr>
        <w:t>4.That with certain hope we look for all that he has promised; because we cannot give him the honour of the truth of his promises unless with belief of them, we are so affected with them, as to desire and hope for their accomplishment.</w:t>
      </w:r>
    </w:p>
    <w:p w14:paraId="67F0C8AB">
      <w:pPr>
        <w:spacing w:after="0" w:line="259" w:lineRule="auto"/>
        <w:ind w:left="0" w:right="0" w:firstLine="0"/>
        <w:jc w:val="left"/>
        <w:rPr>
          <w:rFonts w:hint="eastAsia"/>
        </w:rPr>
      </w:pPr>
      <w:r>
        <w:rPr>
          <w:rFonts w:hint="eastAsia"/>
        </w:rPr>
        <w:t>4.我们以确定的盼望期待祂所应许的一切；因为我们不能给祂祂应许的真实的尊荣，除非带着对它们的相信，我们被它们如此感动，以至于渴望并盼望它们的成就。</w:t>
      </w:r>
    </w:p>
    <w:p w14:paraId="5CEC4D5A">
      <w:pPr>
        <w:spacing w:after="0" w:line="259" w:lineRule="auto"/>
        <w:ind w:left="0" w:right="0" w:firstLine="0"/>
        <w:jc w:val="left"/>
        <w:rPr>
          <w:rFonts w:hint="eastAsia"/>
        </w:rPr>
      </w:pPr>
    </w:p>
    <w:p w14:paraId="5BED22B1">
      <w:pPr>
        <w:spacing w:after="0" w:line="259" w:lineRule="auto"/>
        <w:ind w:left="0" w:right="0" w:firstLine="0"/>
        <w:jc w:val="left"/>
        <w:rPr>
          <w:rFonts w:hint="eastAsia"/>
        </w:rPr>
      </w:pPr>
      <w:r>
        <w:rPr>
          <w:rFonts w:hint="eastAsia"/>
        </w:rPr>
        <w:t>5.That with greatest love we cling to him as the chief good; becausethe quintessential notion of God does of itself denote the Fountain and Author (and so the possessor) of all highest and most perfect goodness; and so the honour due unto God contains in it that affection which is raised up by the meditation and apprehension of the chief good — which is pure and perfect love.</w:t>
      </w:r>
    </w:p>
    <w:p w14:paraId="74FF121F">
      <w:pPr>
        <w:spacing w:after="0" w:line="259" w:lineRule="auto"/>
        <w:ind w:left="0" w:right="0" w:firstLine="0"/>
        <w:jc w:val="left"/>
        <w:rPr>
          <w:rFonts w:hint="eastAsia"/>
        </w:rPr>
      </w:pPr>
      <w:r>
        <w:rPr>
          <w:rFonts w:hint="eastAsia"/>
        </w:rPr>
        <w:t>5.我们以最大的爱依附祂为至善；因为上帝的核心概念本身就表示所有最高和最完美善良的源泉和作者（因此也是拥有者）；所以归于上帝的尊荣包含那通过对至善的默想和理解而提升的情感——即纯洁完美的爱。</w:t>
      </w:r>
    </w:p>
    <w:p w14:paraId="042F6217">
      <w:pPr>
        <w:spacing w:after="0" w:line="259" w:lineRule="auto"/>
        <w:ind w:left="0" w:right="0" w:firstLine="0"/>
        <w:jc w:val="left"/>
        <w:rPr>
          <w:rFonts w:hint="eastAsia"/>
        </w:rPr>
      </w:pPr>
    </w:p>
    <w:p w14:paraId="7FF12B9F">
      <w:pPr>
        <w:spacing w:after="0" w:line="259" w:lineRule="auto"/>
        <w:ind w:left="0" w:right="0" w:firstLine="0"/>
        <w:jc w:val="left"/>
        <w:rPr>
          <w:rFonts w:hint="eastAsia"/>
        </w:rPr>
      </w:pPr>
      <w:r>
        <w:rPr>
          <w:rFonts w:hint="eastAsia"/>
        </w:rPr>
        <w:t>6.That we express all these duties, and exercise them by a devouthearing of his Word, and calling upon his name with a similar exercise of divine worship; because we cannot be powerfully affected about the honour of God without those operations in which such affections are put forth; nor is the honour we owe God contained within the bounds of individual disposition or affection; nor lastly, can a lively affection of honouring God be cherished or kept in our minds without those means by which it is begotten in us, as well as preserved and improved.</w:t>
      </w:r>
    </w:p>
    <w:p w14:paraId="6B5BB3E1">
      <w:pPr>
        <w:spacing w:after="0" w:line="259" w:lineRule="auto"/>
        <w:ind w:left="0" w:right="0" w:firstLine="0"/>
        <w:jc w:val="left"/>
        <w:rPr>
          <w:rFonts w:hint="eastAsia"/>
        </w:rPr>
      </w:pPr>
      <w:r>
        <w:rPr>
          <w:rFonts w:hint="eastAsia"/>
        </w:rPr>
        <w:t>6.我们表达所有这些责任，并通过虔诚地听祂的话语，和呼求祂的名，以及类似的神圣敬拜的操练来践行它们；因为没有那些使这样的情感表达出来的操作，我们不能强烈地感受到对上帝的尊荣；我们欠上帝的尊荣也不局限于个人性情或情感的范围内；最后，没有那些在我们里面产生、保存和改进的方法，对上帝尊荣的活泼情感不能在我们心中被培养或保持。</w:t>
      </w:r>
    </w:p>
    <w:p w14:paraId="0085C17D">
      <w:pPr>
        <w:spacing w:after="0" w:line="259" w:lineRule="auto"/>
        <w:ind w:left="0" w:right="0" w:firstLine="0"/>
        <w:jc w:val="left"/>
        <w:rPr>
          <w:rFonts w:hint="eastAsia"/>
        </w:rPr>
      </w:pPr>
    </w:p>
    <w:p w14:paraId="1259531B">
      <w:pPr>
        <w:spacing w:after="0" w:line="259" w:lineRule="auto"/>
        <w:ind w:left="0" w:right="0" w:firstLine="0"/>
        <w:jc w:val="left"/>
        <w:rPr>
          <w:rFonts w:hint="eastAsia"/>
        </w:rPr>
      </w:pPr>
      <w:r>
        <w:rPr>
          <w:rFonts w:hint="eastAsia"/>
        </w:rPr>
        <w:t>Use 1. Of Reproof: against those who think they have God for their God, and think they keep this command well enough if they do not deny God with their</w:t>
      </w:r>
    </w:p>
    <w:p w14:paraId="32A54F36">
      <w:pPr>
        <w:spacing w:after="0" w:line="259" w:lineRule="auto"/>
        <w:ind w:left="0" w:right="0" w:firstLine="0"/>
        <w:jc w:val="left"/>
        <w:rPr>
          <w:rFonts w:hint="eastAsia"/>
        </w:rPr>
      </w:pPr>
      <w:r>
        <w:rPr>
          <w:rFonts w:hint="eastAsia"/>
        </w:rPr>
        <w:t>用途1. 责备：针对那些认为他们以上帝为他们的上帝，并认为如果他们不用他们的</w:t>
      </w:r>
    </w:p>
    <w:p w14:paraId="0FC5EBC0">
      <w:pPr>
        <w:spacing w:after="0" w:line="259" w:lineRule="auto"/>
        <w:ind w:left="0" w:right="0" w:firstLine="0"/>
        <w:jc w:val="left"/>
        <w:rPr>
          <w:rFonts w:hint="eastAsia"/>
        </w:rPr>
      </w:pPr>
    </w:p>
    <w:p w14:paraId="5EE6ED5A">
      <w:pPr>
        <w:spacing w:after="0" w:line="259" w:lineRule="auto"/>
        <w:ind w:left="0" w:right="0" w:firstLine="0"/>
        <w:jc w:val="left"/>
        <w:rPr>
          <w:rFonts w:hint="eastAsia"/>
        </w:rPr>
      </w:pPr>
      <w:r>
        <w:rPr>
          <w:rFonts w:hint="eastAsia"/>
        </w:rPr>
        <w:t>[216] mouths, even though they never rouse themselves to give God this honour spoken of before. This sort of men are all those who 1. Do not deny themselves so as to be wholly subject to God and his will. 2. All those who rest in their ignorance. 3. Those who do not endeavor to build themselves up in true Faith, Hope, and Love. 4. Those who contemn or neglect the exercise of Piety, public or private. Of all these it may truly be affirmed that as long as they do not endeavor to thus give God his due honour, they do not really have him for their God.</w:t>
      </w:r>
    </w:p>
    <w:p w14:paraId="440E2B65">
      <w:pPr>
        <w:spacing w:after="0" w:line="259" w:lineRule="auto"/>
        <w:ind w:left="0" w:right="0" w:firstLine="0"/>
        <w:jc w:val="left"/>
        <w:rPr>
          <w:rFonts w:hint="eastAsia"/>
        </w:rPr>
      </w:pPr>
      <w:r>
        <w:rPr>
          <w:rFonts w:hint="eastAsia"/>
        </w:rPr>
        <w:t>[216] 口否认上帝就足以遵守这命令的人，即使他们从不激励自己给予上帝前面所说的这尊荣。这类人是所有那些 1. 不否认自己以完全顺服于上帝和祂的旨意的人。2. 所有那些安于无知的人。3. 那些不努力在真信心、盼望和爱中建立自己的人。4. 那些轻视或忽视虔诚的操练，无论公开或私下的人。对所有这些人可以真实地确认，只要他们不努力如此给予上帝祂应得的尊荣，他们实际上并没有以祂为他们的上帝。</w:t>
      </w:r>
    </w:p>
    <w:p w14:paraId="1BE19179">
      <w:pPr>
        <w:spacing w:after="0" w:line="259" w:lineRule="auto"/>
        <w:ind w:left="0" w:right="0" w:firstLine="0"/>
        <w:jc w:val="left"/>
        <w:rPr>
          <w:rFonts w:hint="eastAsia"/>
        </w:rPr>
      </w:pPr>
    </w:p>
    <w:p w14:paraId="262740C9">
      <w:pPr>
        <w:spacing w:after="0" w:line="259" w:lineRule="auto"/>
        <w:ind w:left="0" w:right="0" w:firstLine="0"/>
        <w:jc w:val="left"/>
        <w:rPr>
          <w:rFonts w:hint="eastAsia"/>
        </w:rPr>
      </w:pPr>
      <w:r>
        <w:rPr>
          <w:rFonts w:hint="eastAsia"/>
        </w:rPr>
        <w:t>Use 2. Of Exhortation: that by such considerations we stir ourselves up to a greater care for Piety — unless we want to be like those who are without God in this world, and so can look for nothing else than to be separated from God in the world to come.</w:t>
      </w:r>
    </w:p>
    <w:p w14:paraId="145C0903">
      <w:pPr>
        <w:spacing w:after="0" w:line="259" w:lineRule="auto"/>
        <w:ind w:left="0" w:right="0" w:firstLine="0"/>
        <w:jc w:val="left"/>
        <w:rPr>
          <w:rFonts w:hint="eastAsia"/>
        </w:rPr>
      </w:pPr>
      <w:r>
        <w:rPr>
          <w:rFonts w:hint="eastAsia"/>
        </w:rPr>
        <w:t>用途2. 劝勉：通过这样的考虑，我们激励自己对虔诚有更大的关心——除非我们想要像那些在今世没有上帝的人一样，因此在来世除了与上帝隔绝之外不能期待其他任何事。</w:t>
      </w:r>
    </w:p>
    <w:p w14:paraId="663123F9">
      <w:pPr>
        <w:spacing w:after="0" w:line="259" w:lineRule="auto"/>
        <w:ind w:left="0" w:right="0" w:firstLine="0"/>
        <w:jc w:val="left"/>
        <w:rPr>
          <w:rFonts w:hint="eastAsia"/>
        </w:rPr>
      </w:pPr>
    </w:p>
    <w:p w14:paraId="48EAF33B">
      <w:pPr>
        <w:spacing w:after="0" w:line="259" w:lineRule="auto"/>
        <w:ind w:left="0" w:right="0" w:firstLine="0"/>
        <w:jc w:val="left"/>
        <w:rPr>
          <w:rFonts w:hint="eastAsia"/>
        </w:rPr>
      </w:pPr>
      <w:r>
        <w:rPr>
          <w:rFonts w:hint="eastAsia"/>
        </w:rPr>
        <w:t>Doctrine 7. Whoever gives this honour or any part of it to any other than God, they set up a false god for themselves, and so they are Idolaters.</w:t>
      </w:r>
    </w:p>
    <w:p w14:paraId="36098F29">
      <w:pPr>
        <w:spacing w:after="0" w:line="259" w:lineRule="auto"/>
        <w:ind w:left="0" w:right="0" w:firstLine="0"/>
        <w:jc w:val="left"/>
        <w:rPr>
          <w:rFonts w:hint="eastAsia"/>
        </w:rPr>
      </w:pPr>
      <w:r>
        <w:rPr>
          <w:rFonts w:hint="eastAsia"/>
        </w:rPr>
        <w:t>教义7. 凡将这尊荣或其任何部分给予上帝以外的任何人，都为自己设立了假神，因此他们是拜偶像的人。</w:t>
      </w:r>
    </w:p>
    <w:p w14:paraId="18AAC35D">
      <w:pPr>
        <w:spacing w:after="0" w:line="259" w:lineRule="auto"/>
        <w:ind w:left="0" w:right="0" w:firstLine="0"/>
        <w:jc w:val="left"/>
        <w:rPr>
          <w:rFonts w:hint="eastAsia"/>
        </w:rPr>
      </w:pPr>
    </w:p>
    <w:p w14:paraId="1CA414A4">
      <w:pPr>
        <w:spacing w:after="0" w:line="259" w:lineRule="auto"/>
        <w:ind w:left="0" w:right="0" w:firstLine="0"/>
        <w:jc w:val="left"/>
        <w:rPr>
          <w:rFonts w:hint="eastAsia"/>
        </w:rPr>
      </w:pPr>
      <w:r>
        <w:rPr>
          <w:rFonts w:hint="eastAsia"/>
        </w:rPr>
        <w:t>It is gathered from this, You shall have no other God. That is, do not give this honour to another, that is not true God by nature or essence. For men sin against this command in three ways. 1. If we do not give this honour to God. 2. If we give this honour to another that is not God. 3. If we fight or dispute against God, or this honour of his.</w:t>
      </w:r>
    </w:p>
    <w:p w14:paraId="081AAB4A">
      <w:pPr>
        <w:spacing w:after="0" w:line="259" w:lineRule="auto"/>
        <w:ind w:left="0" w:right="0" w:firstLine="0"/>
        <w:jc w:val="left"/>
        <w:rPr>
          <w:rFonts w:hint="eastAsia"/>
        </w:rPr>
      </w:pPr>
      <w:r>
        <w:rPr>
          <w:rFonts w:hint="eastAsia"/>
        </w:rPr>
        <w:t>这是从"你不可有别的神"中收集的。即，不要将这尊荣给予另一位，不是本性或本质上真上帝的。因为人以三种方式违背这命令。1. 如果我们不给上帝这尊荣。2. 如果我们将这尊荣给予不是上帝的另一位。3. 如果我们与上帝或祂的这尊荣争战或争辩。</w:t>
      </w:r>
    </w:p>
    <w:p w14:paraId="3CE94886">
      <w:pPr>
        <w:spacing w:after="0" w:line="259" w:lineRule="auto"/>
        <w:ind w:left="0" w:right="0" w:firstLine="0"/>
        <w:jc w:val="left"/>
        <w:rPr>
          <w:rFonts w:hint="eastAsia"/>
        </w:rPr>
      </w:pPr>
    </w:p>
    <w:p w14:paraId="4EC9A3A1">
      <w:pPr>
        <w:spacing w:after="0" w:line="259" w:lineRule="auto"/>
        <w:ind w:left="0" w:right="0" w:firstLine="0"/>
        <w:jc w:val="left"/>
        <w:rPr>
          <w:rFonts w:hint="eastAsia"/>
        </w:rPr>
      </w:pPr>
      <w:r>
        <w:rPr>
          <w:rFonts w:hint="eastAsia"/>
        </w:rPr>
        <w:t>Whoever sins against God in the first way, they are profane; in the second way, they are Idolaters; in the third way, they are enemies to God.</w:t>
      </w:r>
    </w:p>
    <w:p w14:paraId="0AAC5750">
      <w:pPr>
        <w:spacing w:after="0" w:line="259" w:lineRule="auto"/>
        <w:ind w:left="0" w:right="0" w:firstLine="0"/>
        <w:jc w:val="left"/>
        <w:rPr>
          <w:rFonts w:hint="eastAsia"/>
        </w:rPr>
      </w:pPr>
      <w:r>
        <w:rPr>
          <w:rFonts w:hint="eastAsia"/>
        </w:rPr>
        <w:t>凡第一种方式得罪上帝的，他们是亵渎的；第二种方式的，他们是拜偶像的；第三种方式的，他们是上帝的敌人。</w:t>
      </w:r>
    </w:p>
    <w:p w14:paraId="6877432E">
      <w:pPr>
        <w:spacing w:after="0" w:line="259" w:lineRule="auto"/>
        <w:ind w:left="0" w:right="0" w:firstLine="0"/>
        <w:jc w:val="left"/>
        <w:rPr>
          <w:rFonts w:hint="eastAsia"/>
        </w:rPr>
      </w:pPr>
    </w:p>
    <w:p w14:paraId="59D2825B">
      <w:pPr>
        <w:spacing w:after="0" w:line="259" w:lineRule="auto"/>
        <w:ind w:left="0" w:right="0" w:firstLine="0"/>
        <w:jc w:val="left"/>
        <w:rPr>
          <w:rFonts w:hint="eastAsia"/>
        </w:rPr>
      </w:pPr>
      <w:r>
        <w:rPr>
          <w:rFonts w:hint="eastAsia"/>
        </w:rPr>
        <w:t>Use 1. Of Refutation: against Papists who give a great part of this honour to creatures.</w:t>
      </w:r>
    </w:p>
    <w:p w14:paraId="1F6E729A">
      <w:pPr>
        <w:spacing w:after="0" w:line="259" w:lineRule="auto"/>
        <w:ind w:left="0" w:right="0" w:firstLine="0"/>
        <w:jc w:val="left"/>
        <w:rPr>
          <w:rFonts w:hint="eastAsia"/>
        </w:rPr>
      </w:pPr>
      <w:r>
        <w:rPr>
          <w:rFonts w:hint="eastAsia"/>
        </w:rPr>
        <w:t>用途1. 驳斥：反对天主教徒，他们将这尊荣的很大部分给予受造物。</w:t>
      </w:r>
    </w:p>
    <w:p w14:paraId="7A47B4E3">
      <w:pPr>
        <w:spacing w:after="0" w:line="259" w:lineRule="auto"/>
        <w:ind w:left="0" w:right="0" w:firstLine="0"/>
        <w:jc w:val="left"/>
        <w:rPr>
          <w:rFonts w:hint="eastAsia"/>
        </w:rPr>
      </w:pPr>
    </w:p>
    <w:p w14:paraId="5975687C">
      <w:pPr>
        <w:spacing w:after="0" w:line="259" w:lineRule="auto"/>
        <w:ind w:left="0" w:right="0" w:firstLine="0"/>
        <w:jc w:val="left"/>
        <w:rPr>
          <w:rFonts w:hint="eastAsia"/>
        </w:rPr>
      </w:pPr>
      <w:r>
        <w:rPr>
          <w:rFonts w:hint="eastAsia"/>
        </w:rPr>
        <w:t>Use 2. Of Condemnation: against those who have their minds so fastened to worldly things, that it may truly be said of them, that they have their [217]</w:t>
      </w:r>
    </w:p>
    <w:p w14:paraId="45C34CF3">
      <w:pPr>
        <w:spacing w:after="0" w:line="259" w:lineRule="auto"/>
        <w:ind w:left="0" w:right="0" w:firstLine="0"/>
        <w:jc w:val="left"/>
        <w:rPr>
          <w:rFonts w:hint="eastAsia"/>
        </w:rPr>
      </w:pPr>
      <w:r>
        <w:rPr>
          <w:rFonts w:hint="eastAsia"/>
        </w:rPr>
        <w:t>用途2. 谴责：反对那些心思如此系于属世事物的人，以至可以真实地说他们有他们的 [217]</w:t>
      </w:r>
    </w:p>
    <w:p w14:paraId="03188931">
      <w:pPr>
        <w:spacing w:after="0" w:line="259" w:lineRule="auto"/>
        <w:ind w:left="0" w:right="0" w:firstLine="0"/>
        <w:jc w:val="left"/>
        <w:rPr>
          <w:rFonts w:hint="eastAsia"/>
        </w:rPr>
      </w:pPr>
    </w:p>
    <w:p w14:paraId="0EEBD08B">
      <w:pPr>
        <w:spacing w:after="0" w:line="259" w:lineRule="auto"/>
        <w:ind w:left="0" w:right="0" w:firstLine="0"/>
        <w:jc w:val="left"/>
        <w:rPr>
          <w:rFonts w:hint="eastAsia"/>
        </w:rPr>
      </w:pPr>
      <w:r>
        <w:rPr>
          <w:rFonts w:hint="eastAsia"/>
        </w:rPr>
        <w:t>affiance, hope, and love chiefly placed in them. Concerning them the Apostle warns us that they have their belly for their god, and their</w:t>
      </w:r>
    </w:p>
    <w:p w14:paraId="1B902149">
      <w:pPr>
        <w:spacing w:after="0" w:line="259" w:lineRule="auto"/>
        <w:ind w:left="0" w:right="0" w:firstLine="0"/>
        <w:jc w:val="left"/>
        <w:rPr>
          <w:rFonts w:hint="eastAsia"/>
        </w:rPr>
      </w:pPr>
      <w:r>
        <w:rPr>
          <w:rFonts w:hint="eastAsia"/>
        </w:rPr>
        <w:t>信赖、盼望和爱主要放在它们上。关于他们，使徒警告我们说他们以他们的肚腹为神，和他们的</w:t>
      </w:r>
    </w:p>
    <w:p w14:paraId="0F573173">
      <w:pPr>
        <w:spacing w:after="0" w:line="259" w:lineRule="auto"/>
        <w:ind w:left="0" w:right="0" w:firstLine="0"/>
        <w:jc w:val="left"/>
        <w:rPr>
          <w:rFonts w:hint="eastAsia"/>
        </w:rPr>
      </w:pPr>
    </w:p>
    <w:p w14:paraId="46E9132C">
      <w:pPr>
        <w:spacing w:after="0" w:line="259" w:lineRule="auto"/>
        <w:ind w:left="0" w:right="0" w:firstLine="0"/>
        <w:jc w:val="left"/>
        <w:rPr>
          <w:rFonts w:hint="eastAsia"/>
        </w:rPr>
      </w:pPr>
      <w:r>
        <w:rPr>
          <w:rFonts w:hint="eastAsia"/>
        </w:rPr>
        <w:t>310 substance, riches, and the like.</w:t>
      </w:r>
    </w:p>
    <w:p w14:paraId="62889C3A">
      <w:pPr>
        <w:spacing w:after="0" w:line="259" w:lineRule="auto"/>
        <w:ind w:left="0" w:right="0" w:firstLine="0"/>
        <w:jc w:val="left"/>
        <w:rPr>
          <w:rFonts w:hint="eastAsia"/>
        </w:rPr>
      </w:pPr>
      <w:r>
        <w:rPr>
          <w:rFonts w:hint="eastAsia"/>
        </w:rPr>
        <w:t>310 实质、财富等类似的东西。</w:t>
      </w:r>
    </w:p>
    <w:p w14:paraId="1BD55E52">
      <w:pPr>
        <w:spacing w:after="0" w:line="259" w:lineRule="auto"/>
        <w:ind w:left="0" w:right="0" w:firstLine="0"/>
        <w:jc w:val="left"/>
        <w:rPr>
          <w:rFonts w:hint="eastAsia"/>
        </w:rPr>
      </w:pPr>
      <w:r>
        <w:rPr>
          <w:rFonts w:hint="eastAsia"/>
        </w:rPr>
        <w:t xml:space="preserve"> </w:t>
      </w:r>
    </w:p>
    <w:p w14:paraId="502D0599">
      <w:pPr>
        <w:spacing w:after="0" w:line="259" w:lineRule="auto"/>
        <w:ind w:left="0" w:right="0" w:firstLine="0"/>
        <w:jc w:val="left"/>
        <w:rPr>
          <w:rFonts w:hint="eastAsia"/>
        </w:rPr>
      </w:pPr>
    </w:p>
    <w:p w14:paraId="01180F1C">
      <w:pPr>
        <w:pStyle w:val="3"/>
        <w:bidi w:val="0"/>
        <w:rPr>
          <w:rFonts w:hint="eastAsia"/>
        </w:rPr>
      </w:pPr>
      <w:r>
        <w:rPr>
          <w:rFonts w:hint="eastAsia"/>
        </w:rPr>
        <w:t>The Thirty-fifth Lord's Day Exo 20.4-6</w:t>
      </w:r>
    </w:p>
    <w:p w14:paraId="0FE09F5A">
      <w:pPr>
        <w:pStyle w:val="3"/>
        <w:bidi w:val="0"/>
        <w:rPr>
          <w:rFonts w:hint="eastAsia"/>
        </w:rPr>
      </w:pPr>
      <w:r>
        <w:rPr>
          <w:rFonts w:hint="eastAsia"/>
        </w:rPr>
        <w:t>第三十五个主日 出埃及记 20.4-6</w:t>
      </w:r>
    </w:p>
    <w:p w14:paraId="1089E699">
      <w:pPr>
        <w:spacing w:after="0" w:line="259" w:lineRule="auto"/>
        <w:ind w:left="0" w:right="0" w:firstLine="0"/>
        <w:jc w:val="left"/>
        <w:rPr>
          <w:rFonts w:hint="eastAsia"/>
        </w:rPr>
      </w:pPr>
    </w:p>
    <w:p w14:paraId="459596ED">
      <w:pPr>
        <w:spacing w:after="0" w:line="259" w:lineRule="auto"/>
        <w:ind w:left="0" w:right="0" w:firstLine="0"/>
        <w:jc w:val="left"/>
        <w:rPr>
          <w:rFonts w:hint="eastAsia"/>
        </w:rPr>
      </w:pPr>
      <w:r>
        <w:rPr>
          <w:rFonts w:hint="eastAsia"/>
        </w:rPr>
        <w:t>You shall not make for yourself any graven image, or the likeness of anything that is in heaven above, or in the earth beneath, or</w:t>
      </w:r>
    </w:p>
    <w:p w14:paraId="43158881">
      <w:pPr>
        <w:spacing w:after="0" w:line="259" w:lineRule="auto"/>
        <w:ind w:left="0" w:right="0" w:firstLine="0"/>
        <w:jc w:val="left"/>
        <w:rPr>
          <w:rFonts w:hint="eastAsia"/>
        </w:rPr>
      </w:pPr>
      <w:r>
        <w:rPr>
          <w:rFonts w:hint="eastAsia"/>
        </w:rPr>
        <w:t>不可为自己雕刻偶像，也不可做什么形像仿佛上天、下地，和地底下</w:t>
      </w:r>
    </w:p>
    <w:p w14:paraId="568B7BAF">
      <w:pPr>
        <w:spacing w:after="0" w:line="259" w:lineRule="auto"/>
        <w:ind w:left="0" w:right="0" w:firstLine="0"/>
        <w:jc w:val="left"/>
        <w:rPr>
          <w:rFonts w:hint="eastAsia"/>
        </w:rPr>
      </w:pPr>
    </w:p>
    <w:p w14:paraId="1C37AED5">
      <w:pPr>
        <w:spacing w:after="0" w:line="259" w:lineRule="auto"/>
        <w:ind w:left="0" w:right="0" w:firstLine="0"/>
        <w:jc w:val="left"/>
        <w:rPr>
          <w:rFonts w:hint="eastAsia"/>
        </w:rPr>
      </w:pPr>
      <w:r>
        <w:rPr>
          <w:rFonts w:hint="eastAsia"/>
        </w:rPr>
        <w:t>that is in the water under the earth; 5 You shall not bow down yourself to them, nor worship them, nor serve them; for I the</w:t>
      </w:r>
    </w:p>
    <w:p w14:paraId="029174FD">
      <w:pPr>
        <w:spacing w:after="0" w:line="259" w:lineRule="auto"/>
        <w:ind w:left="0" w:right="0" w:firstLine="0"/>
        <w:jc w:val="left"/>
        <w:rPr>
          <w:rFonts w:hint="eastAsia"/>
        </w:rPr>
      </w:pPr>
      <w:r>
        <w:rPr>
          <w:rFonts w:hint="eastAsia"/>
        </w:rPr>
        <w:t>水中的百物。5 不可跪拜那些像，也不可事奉它们，因为我耶和华</w:t>
      </w:r>
    </w:p>
    <w:p w14:paraId="52F45EBA">
      <w:pPr>
        <w:spacing w:after="0" w:line="259" w:lineRule="auto"/>
        <w:ind w:left="0" w:right="0" w:firstLine="0"/>
        <w:jc w:val="left"/>
        <w:rPr>
          <w:rFonts w:hint="eastAsia"/>
        </w:rPr>
      </w:pPr>
    </w:p>
    <w:p w14:paraId="6DBD7215">
      <w:pPr>
        <w:spacing w:after="0" w:line="259" w:lineRule="auto"/>
        <w:ind w:left="0" w:right="0" w:firstLine="0"/>
        <w:jc w:val="left"/>
        <w:rPr>
          <w:rFonts w:hint="eastAsia"/>
        </w:rPr>
      </w:pPr>
      <w:r>
        <w:rPr>
          <w:rFonts w:hint="eastAsia"/>
        </w:rPr>
        <w:t>LORD am a jealous God, visiting the iniquity of the fathers upon the children, to the third</w:t>
      </w:r>
    </w:p>
    <w:p w14:paraId="4C019F58">
      <w:pPr>
        <w:spacing w:after="0" w:line="259" w:lineRule="auto"/>
        <w:ind w:left="0" w:right="0" w:firstLine="0"/>
        <w:jc w:val="left"/>
        <w:rPr>
          <w:rFonts w:hint="eastAsia"/>
        </w:rPr>
      </w:pPr>
      <w:r>
        <w:rPr>
          <w:rFonts w:hint="eastAsia"/>
        </w:rPr>
        <w:t>是忌邪的上帝，恨我的，我必追讨他的罪，自父及子，直到三</w:t>
      </w:r>
    </w:p>
    <w:p w14:paraId="53C9CE72">
      <w:pPr>
        <w:spacing w:after="0" w:line="259" w:lineRule="auto"/>
        <w:ind w:left="0" w:right="0" w:firstLine="0"/>
        <w:jc w:val="left"/>
        <w:rPr>
          <w:rFonts w:hint="eastAsia"/>
        </w:rPr>
      </w:pPr>
    </w:p>
    <w:p w14:paraId="3CFD77E2">
      <w:pPr>
        <w:spacing w:after="0" w:line="259" w:lineRule="auto"/>
        <w:ind w:left="0" w:right="0" w:firstLine="0"/>
        <w:jc w:val="left"/>
        <w:rPr>
          <w:rFonts w:hint="eastAsia"/>
        </w:rPr>
      </w:pPr>
      <w:r>
        <w:rPr>
          <w:rFonts w:hint="eastAsia"/>
        </w:rPr>
        <w:t>and fourth generation of those who hate Me.</w:t>
      </w:r>
    </w:p>
    <w:p w14:paraId="6A354A49">
      <w:pPr>
        <w:spacing w:after="0" w:line="259" w:lineRule="auto"/>
        <w:ind w:left="0" w:right="0" w:firstLine="0"/>
        <w:jc w:val="left"/>
        <w:rPr>
          <w:rFonts w:hint="eastAsia"/>
        </w:rPr>
      </w:pPr>
      <w:r>
        <w:rPr>
          <w:rFonts w:hint="eastAsia"/>
        </w:rPr>
        <w:t>四代。</w:t>
      </w:r>
    </w:p>
    <w:p w14:paraId="44F3F10D">
      <w:pPr>
        <w:spacing w:after="0" w:line="259" w:lineRule="auto"/>
        <w:ind w:left="0" w:right="0" w:firstLine="0"/>
        <w:jc w:val="left"/>
        <w:rPr>
          <w:rFonts w:hint="eastAsia"/>
        </w:rPr>
      </w:pPr>
    </w:p>
    <w:p w14:paraId="184C01AE">
      <w:pPr>
        <w:spacing w:after="0" w:line="259" w:lineRule="auto"/>
        <w:ind w:left="0" w:right="0" w:firstLine="0"/>
        <w:jc w:val="left"/>
        <w:rPr>
          <w:rFonts w:hint="eastAsia"/>
        </w:rPr>
      </w:pPr>
      <w:r>
        <w:rPr>
          <w:rFonts w:hint="eastAsia"/>
        </w:rPr>
        <w:t>6 And showing mercy to thousands of those that love my, and keep me commandments.</w:t>
      </w:r>
    </w:p>
    <w:p w14:paraId="31D6F25F">
      <w:pPr>
        <w:spacing w:after="0" w:line="259" w:lineRule="auto"/>
        <w:ind w:left="0" w:right="0" w:firstLine="0"/>
        <w:jc w:val="left"/>
        <w:rPr>
          <w:rFonts w:hint="eastAsia"/>
        </w:rPr>
      </w:pPr>
      <w:r>
        <w:rPr>
          <w:rFonts w:hint="eastAsia"/>
        </w:rPr>
        <w:t>6 爱我、守我诫命的，我必向他们发慈爱，直到千代。</w:t>
      </w:r>
    </w:p>
    <w:p w14:paraId="3358D5A7">
      <w:pPr>
        <w:spacing w:after="0" w:line="259" w:lineRule="auto"/>
        <w:ind w:left="0" w:right="0" w:firstLine="0"/>
        <w:jc w:val="left"/>
        <w:rPr>
          <w:rFonts w:hint="eastAsia"/>
        </w:rPr>
      </w:pPr>
    </w:p>
    <w:p w14:paraId="166E357A">
      <w:pPr>
        <w:spacing w:after="0" w:line="259" w:lineRule="auto"/>
        <w:ind w:left="0" w:right="0" w:firstLine="0"/>
        <w:jc w:val="left"/>
        <w:rPr>
          <w:rFonts w:hint="eastAsia"/>
        </w:rPr>
      </w:pPr>
      <w:r>
        <w:rPr>
          <w:rFonts w:hint="eastAsia"/>
        </w:rPr>
        <w:t>We have here the second Command, and the sanctification of it. It concerns the means of worshipping God. It is expressed by Negation and Distribution of means, and Description of the use that is usually to be exercised about such means. The Distribution is taken from the places of the means: Heaven, Earth, and Waters. The Description is from the Adjunct of Adoration, or bowing down to them. The Sanction consists in a threatening and promise, the nature and ratifying power of which is expounded from the nature of God, I am Jehovah, your strong God. This command is distinguished</w:t>
      </w:r>
    </w:p>
    <w:p w14:paraId="52CAA8E2">
      <w:pPr>
        <w:spacing w:after="0" w:line="259" w:lineRule="auto"/>
        <w:ind w:left="0" w:right="0" w:firstLine="0"/>
        <w:jc w:val="left"/>
        <w:rPr>
          <w:rFonts w:hint="eastAsia"/>
        </w:rPr>
      </w:pPr>
      <w:r>
        <w:rPr>
          <w:rFonts w:hint="eastAsia"/>
        </w:rPr>
        <w:t>我们在这里有第二条诫命，以及它的制裁。它涉及敬拜上帝的方式。它通过否定和分配方式，以及对通常围绕这些方式所行使的用途的描述来表达。分配是从方式的地点取的：天、地和水。描述是从敬拜的附属物，或向它们跪拜而来。制裁包括威胁和应许，其性质和认可力量是从上帝的本性来解释的，我是耶和华，你强大的上帝。这条诫命与前一条区别在于</w:t>
      </w:r>
    </w:p>
    <w:p w14:paraId="5D653564">
      <w:pPr>
        <w:spacing w:after="0" w:line="259" w:lineRule="auto"/>
        <w:ind w:left="0" w:right="0" w:firstLine="0"/>
        <w:jc w:val="left"/>
        <w:rPr>
          <w:rFonts w:hint="eastAsia"/>
        </w:rPr>
      </w:pPr>
    </w:p>
    <w:p w14:paraId="2F054565">
      <w:pPr>
        <w:spacing w:after="0" w:line="259" w:lineRule="auto"/>
        <w:ind w:left="0" w:right="0" w:firstLine="0"/>
        <w:jc w:val="left"/>
        <w:rPr>
          <w:rFonts w:hint="eastAsia"/>
        </w:rPr>
      </w:pPr>
      <w:r>
        <w:rPr>
          <w:rFonts w:hint="eastAsia"/>
        </w:rPr>
        <w:t>[218]</w:t>
      </w:r>
    </w:p>
    <w:p w14:paraId="0666252E">
      <w:pPr>
        <w:spacing w:after="0" w:line="259" w:lineRule="auto"/>
        <w:ind w:left="0" w:right="0" w:firstLine="0"/>
        <w:jc w:val="left"/>
        <w:rPr>
          <w:rFonts w:hint="eastAsia"/>
        </w:rPr>
      </w:pPr>
      <w:r>
        <w:rPr>
          <w:rFonts w:hint="eastAsia"/>
        </w:rPr>
        <w:t>[218]</w:t>
      </w:r>
    </w:p>
    <w:p w14:paraId="670CB7A6">
      <w:pPr>
        <w:spacing w:after="0" w:line="259" w:lineRule="auto"/>
        <w:ind w:left="0" w:right="0" w:firstLine="0"/>
        <w:jc w:val="left"/>
        <w:rPr>
          <w:rFonts w:hint="eastAsia"/>
        </w:rPr>
      </w:pPr>
    </w:p>
    <w:p w14:paraId="28C2102A">
      <w:pPr>
        <w:spacing w:after="0" w:line="259" w:lineRule="auto"/>
        <w:ind w:left="0" w:right="0" w:firstLine="0"/>
        <w:jc w:val="left"/>
        <w:rPr>
          <w:rFonts w:hint="eastAsia"/>
        </w:rPr>
      </w:pPr>
      <w:r>
        <w:rPr>
          <w:rFonts w:hint="eastAsia"/>
        </w:rPr>
        <w:t>from the former in that there the essential and natural worship of God was commanded; but here, it is accidental and of a free institution. And this instituted worship, as to the negative part, is declared Synecdochically by an image; because this worship of God used to be most violated by the abuse of images.</w:t>
      </w:r>
    </w:p>
    <w:p w14:paraId="695F9D88">
      <w:pPr>
        <w:spacing w:after="0" w:line="259" w:lineRule="auto"/>
        <w:ind w:left="0" w:right="0" w:firstLine="0"/>
        <w:jc w:val="left"/>
        <w:rPr>
          <w:rFonts w:hint="eastAsia"/>
        </w:rPr>
      </w:pPr>
      <w:r>
        <w:rPr>
          <w:rFonts w:hint="eastAsia"/>
        </w:rPr>
        <w:t>在那里命令了上帝的本质性和自然的敬拜；但在这里，是偶然的和自由设立的。这设立的敬拜，就否定部分而言，是通过提喻法用偶像来宣告的；因为上帝的这敬拜常常最被偶像的滥用所违反。</w:t>
      </w:r>
    </w:p>
    <w:p w14:paraId="36673098">
      <w:pPr>
        <w:spacing w:after="0" w:line="259" w:lineRule="auto"/>
        <w:ind w:left="0" w:right="0" w:firstLine="0"/>
        <w:jc w:val="left"/>
        <w:rPr>
          <w:rFonts w:hint="eastAsia"/>
        </w:rPr>
      </w:pPr>
    </w:p>
    <w:p w14:paraId="6A4475EF">
      <w:pPr>
        <w:spacing w:after="0" w:line="259" w:lineRule="auto"/>
        <w:ind w:left="0" w:right="0" w:firstLine="0"/>
        <w:jc w:val="left"/>
        <w:rPr>
          <w:rFonts w:hint="eastAsia"/>
        </w:rPr>
      </w:pPr>
      <w:r>
        <w:rPr>
          <w:rFonts w:hint="eastAsia"/>
        </w:rPr>
        <w:t>Doctrine 1. God is only to be worshipped in such ways and by such means as he has commanded himself to be worshipped by his word.</w:t>
      </w:r>
    </w:p>
    <w:p w14:paraId="6C2D8845">
      <w:pPr>
        <w:spacing w:after="0" w:line="259" w:lineRule="auto"/>
        <w:ind w:left="0" w:right="0" w:firstLine="0"/>
        <w:jc w:val="left"/>
        <w:rPr>
          <w:rFonts w:hint="eastAsia"/>
        </w:rPr>
      </w:pPr>
      <w:r>
        <w:rPr>
          <w:rFonts w:hint="eastAsia"/>
        </w:rPr>
        <w:t>教义1. 上帝只应当以祂通过祂的话语命令自己被敬拜的方式和手段来敬拜。</w:t>
      </w:r>
    </w:p>
    <w:p w14:paraId="513232C4">
      <w:pPr>
        <w:spacing w:after="0" w:line="259" w:lineRule="auto"/>
        <w:ind w:left="0" w:right="0" w:firstLine="0"/>
        <w:jc w:val="left"/>
        <w:rPr>
          <w:rFonts w:hint="eastAsia"/>
        </w:rPr>
      </w:pPr>
    </w:p>
    <w:p w14:paraId="15E1C450">
      <w:pPr>
        <w:spacing w:after="0" w:line="259" w:lineRule="auto"/>
        <w:ind w:left="0" w:right="0" w:firstLine="0"/>
        <w:jc w:val="left"/>
        <w:rPr>
          <w:rFonts w:hint="eastAsia"/>
        </w:rPr>
      </w:pPr>
      <w:r>
        <w:rPr>
          <w:rFonts w:hint="eastAsia"/>
        </w:rPr>
        <w:t>This is gathered from this Precept, in that by image is to be condemned all will-worship brought in by men; so that no other worship is approved, except that which God himself has prescribed. This Doctrine also seems to be clear in these words, You shall not make for yourself; that is, you shall bring no worship to God at your own pleasure, and as you like best. For although this phrase sometimes has the sense that you shall not make anything so as to have it for yourself alone, yet both the short and comprehensive manner of speech in the Decalogue, and the matter itself that is addressed here, persuade us that it should be taken in the former sense here. This Doctrine is expressed in Exo 23.24, and Deut</w:t>
      </w:r>
    </w:p>
    <w:p w14:paraId="517A00F9">
      <w:pPr>
        <w:spacing w:after="0" w:line="259" w:lineRule="auto"/>
        <w:ind w:left="0" w:right="0" w:firstLine="0"/>
        <w:jc w:val="left"/>
        <w:rPr>
          <w:rFonts w:hint="eastAsia"/>
        </w:rPr>
      </w:pPr>
      <w:r>
        <w:rPr>
          <w:rFonts w:hint="eastAsia"/>
        </w:rPr>
        <w:t>这是从这条诫命中收集的，因为通过偶像要谴责一切由人带入的任意敬拜；所以没有其他敬拜被认可，除了上帝自己所规定的。这教义在这些话中也似乎很清楚，"不可为自己制造"；即，你不可按自己的喜好，和你最喜欢的方式，向上帝带来敬拜。因为虽然这短语有时有你不可制造任何东西以至于只为你自己拥有的意思，但十诫中简短而全面的表达方式，以及在这里处理的事情本身，都说服我们它应当在这里取前一种意思。这教义在出埃及记23.24和申命记</w:t>
      </w:r>
    </w:p>
    <w:p w14:paraId="7B8DCCA9">
      <w:pPr>
        <w:spacing w:after="0" w:line="259" w:lineRule="auto"/>
        <w:ind w:left="0" w:right="0" w:firstLine="0"/>
        <w:jc w:val="left"/>
        <w:rPr>
          <w:rFonts w:hint="eastAsia"/>
        </w:rPr>
      </w:pPr>
    </w:p>
    <w:p w14:paraId="71D95CFF">
      <w:pPr>
        <w:spacing w:after="0" w:line="259" w:lineRule="auto"/>
        <w:ind w:left="0" w:right="0" w:firstLine="0"/>
        <w:jc w:val="left"/>
        <w:rPr>
          <w:rFonts w:hint="eastAsia"/>
        </w:rPr>
      </w:pPr>
      <w:r>
        <w:rPr>
          <w:rFonts w:hint="eastAsia"/>
        </w:rPr>
        <w:t>311</w:t>
      </w:r>
    </w:p>
    <w:p w14:paraId="4CA70FFF">
      <w:pPr>
        <w:spacing w:after="0" w:line="259" w:lineRule="auto"/>
        <w:ind w:left="0" w:right="0" w:firstLine="0"/>
        <w:jc w:val="left"/>
        <w:rPr>
          <w:rFonts w:hint="eastAsia"/>
        </w:rPr>
      </w:pPr>
      <w:r>
        <w:rPr>
          <w:rFonts w:hint="eastAsia"/>
        </w:rPr>
        <w:t>12.32.</w:t>
      </w:r>
    </w:p>
    <w:p w14:paraId="30AA2917">
      <w:pPr>
        <w:spacing w:after="0" w:line="259" w:lineRule="auto"/>
        <w:ind w:left="0" w:right="0" w:firstLine="0"/>
        <w:jc w:val="left"/>
        <w:rPr>
          <w:rFonts w:hint="eastAsia"/>
        </w:rPr>
      </w:pPr>
      <w:r>
        <w:rPr>
          <w:rFonts w:hint="eastAsia"/>
        </w:rPr>
        <w:t>311</w:t>
      </w:r>
    </w:p>
    <w:p w14:paraId="452AA551">
      <w:pPr>
        <w:spacing w:after="0" w:line="259" w:lineRule="auto"/>
        <w:ind w:left="0" w:right="0" w:firstLine="0"/>
        <w:jc w:val="left"/>
        <w:rPr>
          <w:rFonts w:hint="eastAsia"/>
        </w:rPr>
      </w:pPr>
      <w:r>
        <w:rPr>
          <w:rFonts w:hint="eastAsia"/>
        </w:rPr>
        <w:t>12.32中表达。</w:t>
      </w:r>
    </w:p>
    <w:p w14:paraId="29C6F045">
      <w:pPr>
        <w:spacing w:after="0" w:line="259" w:lineRule="auto"/>
        <w:ind w:left="0" w:right="0" w:firstLine="0"/>
        <w:jc w:val="left"/>
        <w:rPr>
          <w:rFonts w:hint="eastAsia"/>
        </w:rPr>
      </w:pPr>
    </w:p>
    <w:p w14:paraId="3A2F1006">
      <w:pPr>
        <w:spacing w:after="0" w:line="259" w:lineRule="auto"/>
        <w:ind w:left="0" w:right="0" w:firstLine="0"/>
        <w:jc w:val="left"/>
        <w:rPr>
          <w:rFonts w:hint="eastAsia"/>
        </w:rPr>
      </w:pPr>
      <w:r>
        <w:rPr>
          <w:rFonts w:hint="eastAsia"/>
        </w:rPr>
        <w:t>Reason 1. Because God alone knows what is acceptable to him, and suitable to his nature and will.</w:t>
      </w:r>
    </w:p>
    <w:p w14:paraId="375A67B5">
      <w:pPr>
        <w:spacing w:after="0" w:line="259" w:lineRule="auto"/>
        <w:ind w:left="0" w:right="0" w:firstLine="0"/>
        <w:jc w:val="left"/>
        <w:rPr>
          <w:rFonts w:hint="eastAsia"/>
        </w:rPr>
      </w:pPr>
      <w:r>
        <w:rPr>
          <w:rFonts w:hint="eastAsia"/>
        </w:rPr>
        <w:t>理由1. 因为只有上帝知道什么是祂所悦纳的，适合祂的本性和旨意的。</w:t>
      </w:r>
    </w:p>
    <w:p w14:paraId="62104C73">
      <w:pPr>
        <w:spacing w:after="0" w:line="259" w:lineRule="auto"/>
        <w:ind w:left="0" w:right="0" w:firstLine="0"/>
        <w:jc w:val="left"/>
        <w:rPr>
          <w:rFonts w:hint="eastAsia"/>
        </w:rPr>
      </w:pPr>
    </w:p>
    <w:p w14:paraId="1114AE98">
      <w:pPr>
        <w:spacing w:after="0" w:line="259" w:lineRule="auto"/>
        <w:ind w:left="0" w:right="0" w:firstLine="0"/>
        <w:jc w:val="left"/>
        <w:rPr>
          <w:rFonts w:hint="eastAsia"/>
        </w:rPr>
      </w:pPr>
      <w:r>
        <w:rPr>
          <w:rFonts w:hint="eastAsia"/>
        </w:rPr>
        <w:t>Reason 2. Because the whole blessing and fruit of our worship that we owe God, depends on him; and it is not for us to prescribe to God by what means he should work on us, or by what means we bless him.</w:t>
      </w:r>
    </w:p>
    <w:p w14:paraId="64594430">
      <w:pPr>
        <w:spacing w:after="0" w:line="259" w:lineRule="auto"/>
        <w:ind w:left="0" w:right="0" w:firstLine="0"/>
        <w:jc w:val="left"/>
        <w:rPr>
          <w:rFonts w:hint="eastAsia"/>
        </w:rPr>
      </w:pPr>
      <w:r>
        <w:rPr>
          <w:rFonts w:hint="eastAsia"/>
        </w:rPr>
        <w:t>理由2. 因为我们所欠上帝的敬拜的全部祝福和果实，取决于祂；我们不应规定上帝以什么方式在我们身上工作，或以什么方式我们祝福祂。</w:t>
      </w:r>
    </w:p>
    <w:p w14:paraId="049229A0">
      <w:pPr>
        <w:spacing w:after="0" w:line="259" w:lineRule="auto"/>
        <w:ind w:left="0" w:right="0" w:firstLine="0"/>
        <w:jc w:val="left"/>
        <w:rPr>
          <w:rFonts w:hint="eastAsia"/>
        </w:rPr>
      </w:pPr>
    </w:p>
    <w:p w14:paraId="0678DA02">
      <w:pPr>
        <w:spacing w:after="0" w:line="259" w:lineRule="auto"/>
        <w:ind w:left="0" w:right="0" w:firstLine="0"/>
        <w:jc w:val="left"/>
        <w:rPr>
          <w:rFonts w:hint="eastAsia"/>
        </w:rPr>
      </w:pPr>
      <w:r>
        <w:rPr>
          <w:rFonts w:hint="eastAsia"/>
        </w:rPr>
        <w:t>Reason 3. Because worship that is not commanded, does not have the nature of obedience in it. But it is God's will</w:t>
      </w:r>
    </w:p>
    <w:p w14:paraId="50025979">
      <w:pPr>
        <w:spacing w:after="0" w:line="259" w:lineRule="auto"/>
        <w:ind w:left="0" w:right="0" w:firstLine="0"/>
        <w:jc w:val="left"/>
        <w:rPr>
          <w:rFonts w:hint="eastAsia"/>
        </w:rPr>
      </w:pPr>
      <w:r>
        <w:rPr>
          <w:rFonts w:hint="eastAsia"/>
        </w:rPr>
        <w:t>理由3. 因为未被命令的敬拜，没有顺服的本质在其中。但这是上帝的旨意</w:t>
      </w:r>
    </w:p>
    <w:p w14:paraId="66A999F4">
      <w:pPr>
        <w:spacing w:after="0" w:line="259" w:lineRule="auto"/>
        <w:ind w:left="0" w:right="0" w:firstLine="0"/>
        <w:jc w:val="left"/>
        <w:rPr>
          <w:rFonts w:hint="eastAsia"/>
        </w:rPr>
      </w:pPr>
    </w:p>
    <w:p w14:paraId="2EDB1B8C">
      <w:pPr>
        <w:spacing w:after="0" w:line="259" w:lineRule="auto"/>
        <w:ind w:left="0" w:right="0" w:firstLine="0"/>
        <w:jc w:val="left"/>
        <w:rPr>
          <w:rFonts w:hint="eastAsia"/>
        </w:rPr>
      </w:pPr>
      <w:r>
        <w:rPr>
          <w:rFonts w:hint="eastAsia"/>
        </w:rPr>
        <w:t>[219] and it belongs to his honour, that by obeying we worship him, and by worshipping we obey him.</w:t>
      </w:r>
    </w:p>
    <w:p w14:paraId="615EDEC7">
      <w:pPr>
        <w:spacing w:after="0" w:line="259" w:lineRule="auto"/>
        <w:ind w:left="0" w:right="0" w:firstLine="0"/>
        <w:jc w:val="left"/>
        <w:rPr>
          <w:rFonts w:hint="eastAsia"/>
        </w:rPr>
      </w:pPr>
      <w:r>
        <w:rPr>
          <w:rFonts w:hint="eastAsia"/>
        </w:rPr>
        <w:t>[219] 并属于祂的尊荣，通过顺服我们敬拜祂，通过敬拜我们顺服祂。</w:t>
      </w:r>
    </w:p>
    <w:p w14:paraId="4D71FAF5">
      <w:pPr>
        <w:spacing w:after="0" w:line="259" w:lineRule="auto"/>
        <w:ind w:left="0" w:right="0" w:firstLine="0"/>
        <w:jc w:val="left"/>
        <w:rPr>
          <w:rFonts w:hint="eastAsia"/>
        </w:rPr>
      </w:pPr>
    </w:p>
    <w:p w14:paraId="6F75257D">
      <w:pPr>
        <w:spacing w:after="0" w:line="259" w:lineRule="auto"/>
        <w:ind w:left="0" w:right="0" w:firstLine="0"/>
        <w:jc w:val="left"/>
        <w:rPr>
          <w:rFonts w:hint="eastAsia"/>
        </w:rPr>
      </w:pPr>
      <w:r>
        <w:rPr>
          <w:rFonts w:hint="eastAsia"/>
        </w:rPr>
        <w:t>Reason 4. Because such is the vanity and futility of men's imaginations in divine things, that if it had been left to us to choose for ourselves the means of divine worship, it would all have been turned into traditions and vain observations, as experience witnesses; by this means the Devil has led men away into empty superstitions almost throughout the world.</w:t>
      </w:r>
    </w:p>
    <w:p w14:paraId="738BA5B4">
      <w:pPr>
        <w:spacing w:after="0" w:line="259" w:lineRule="auto"/>
        <w:ind w:left="0" w:right="0" w:firstLine="0"/>
        <w:jc w:val="left"/>
        <w:rPr>
          <w:rFonts w:hint="eastAsia"/>
        </w:rPr>
      </w:pPr>
      <w:r>
        <w:rPr>
          <w:rFonts w:hint="eastAsia"/>
        </w:rPr>
        <w:t>理由4. 因为人在神圣事物上的想象是如此虚空和徒劳，如果让我们自己选择神圣敬拜的方式，一切都会变成人的传统和虚空的观察，正如经验所见证的；通过这种方式，魔鬼几乎在全世界引导人陷入空洞的迷信。</w:t>
      </w:r>
    </w:p>
    <w:p w14:paraId="1A6FAEC8">
      <w:pPr>
        <w:spacing w:after="0" w:line="259" w:lineRule="auto"/>
        <w:ind w:left="0" w:right="0" w:firstLine="0"/>
        <w:jc w:val="left"/>
        <w:rPr>
          <w:rFonts w:hint="eastAsia"/>
        </w:rPr>
      </w:pPr>
    </w:p>
    <w:p w14:paraId="23DAF5F5">
      <w:pPr>
        <w:spacing w:after="0" w:line="259" w:lineRule="auto"/>
        <w:ind w:left="0" w:right="0" w:firstLine="0"/>
        <w:jc w:val="left"/>
        <w:rPr>
          <w:rFonts w:hint="eastAsia"/>
        </w:rPr>
      </w:pPr>
      <w:r>
        <w:rPr>
          <w:rFonts w:hint="eastAsia"/>
        </w:rPr>
        <w:t>Use 1. Of Refutation: against Papists, who have defiled all parts of Divine worship with their Will-worship, traditions of men's devising, and their own ordinances.</w:t>
      </w:r>
    </w:p>
    <w:p w14:paraId="118B9777">
      <w:pPr>
        <w:spacing w:after="0" w:line="259" w:lineRule="auto"/>
        <w:ind w:left="0" w:right="0" w:firstLine="0"/>
        <w:jc w:val="left"/>
        <w:rPr>
          <w:rFonts w:hint="eastAsia"/>
        </w:rPr>
      </w:pPr>
      <w:r>
        <w:rPr>
          <w:rFonts w:hint="eastAsia"/>
        </w:rPr>
        <w:t>用途1. 驳斥：反对天主教徒，他们用他们的任意敬拜、人设计的传统和他们自己的规例玷污了神圣敬拜的所有部分。</w:t>
      </w:r>
    </w:p>
    <w:p w14:paraId="7853AD70">
      <w:pPr>
        <w:spacing w:after="0" w:line="259" w:lineRule="auto"/>
        <w:ind w:left="0" w:right="0" w:firstLine="0"/>
        <w:jc w:val="left"/>
        <w:rPr>
          <w:rFonts w:hint="eastAsia"/>
        </w:rPr>
      </w:pPr>
    </w:p>
    <w:p w14:paraId="119982A7">
      <w:pPr>
        <w:spacing w:after="0" w:line="259" w:lineRule="auto"/>
        <w:ind w:left="0" w:right="0" w:firstLine="0"/>
        <w:jc w:val="left"/>
        <w:rPr>
          <w:rFonts w:hint="eastAsia"/>
        </w:rPr>
      </w:pPr>
      <w:r>
        <w:rPr>
          <w:rFonts w:hint="eastAsia"/>
        </w:rPr>
        <w:t>Use 2. Of Direction: that in worshipping God, we have a precise regard for God's own holy Ordinances in the ministry of the Word, Sacraments, and Discipline; and on the other part, that we despise all 312 human devices, no matter how fair a colour and pretense they may be commended to us.</w:t>
      </w:r>
    </w:p>
    <w:p w14:paraId="53D935C3">
      <w:pPr>
        <w:spacing w:after="0" w:line="259" w:lineRule="auto"/>
        <w:ind w:left="0" w:right="0" w:firstLine="0"/>
        <w:jc w:val="left"/>
        <w:rPr>
          <w:rFonts w:hint="eastAsia"/>
        </w:rPr>
      </w:pPr>
      <w:r>
        <w:rPr>
          <w:rFonts w:hint="eastAsia"/>
        </w:rPr>
        <w:t>用途2. 指导：在敬拜上帝时，我们对上帝自己在圣道事工、圣礼和纪律中的神圣规例有准确的尊重；另一方面，我们蔑视所有 312 人的设计，不管它们可能以多么公平的色彩和借口被推荐给我们。</w:t>
      </w:r>
    </w:p>
    <w:p w14:paraId="4B246A09">
      <w:pPr>
        <w:spacing w:after="0" w:line="259" w:lineRule="auto"/>
        <w:ind w:left="0" w:right="0" w:firstLine="0"/>
        <w:jc w:val="left"/>
        <w:rPr>
          <w:rFonts w:hint="eastAsia"/>
        </w:rPr>
      </w:pPr>
    </w:p>
    <w:p w14:paraId="7C875B20">
      <w:pPr>
        <w:spacing w:after="0" w:line="259" w:lineRule="auto"/>
        <w:ind w:left="0" w:right="0" w:firstLine="0"/>
        <w:jc w:val="left"/>
        <w:rPr>
          <w:rFonts w:hint="eastAsia"/>
        </w:rPr>
      </w:pPr>
      <w:r>
        <w:rPr>
          <w:rFonts w:hint="eastAsia"/>
        </w:rPr>
        <w:t>Doctrine 2. God is not to be worshipped at or before an Image.</w:t>
      </w:r>
    </w:p>
    <w:p w14:paraId="1BF99609">
      <w:pPr>
        <w:spacing w:after="0" w:line="259" w:lineRule="auto"/>
        <w:ind w:left="0" w:right="0" w:firstLine="0"/>
        <w:jc w:val="left"/>
        <w:rPr>
          <w:rFonts w:hint="eastAsia"/>
        </w:rPr>
      </w:pPr>
      <w:r>
        <w:rPr>
          <w:rFonts w:hint="eastAsia"/>
        </w:rPr>
        <w:t>教义2. 上帝不应在偶像前或通过偶像被敬拜。</w:t>
      </w:r>
    </w:p>
    <w:p w14:paraId="4B4823BD">
      <w:pPr>
        <w:spacing w:after="0" w:line="259" w:lineRule="auto"/>
        <w:ind w:left="0" w:right="0" w:firstLine="0"/>
        <w:jc w:val="left"/>
        <w:rPr>
          <w:rFonts w:hint="eastAsia"/>
        </w:rPr>
      </w:pPr>
    </w:p>
    <w:p w14:paraId="3BC3CE82">
      <w:pPr>
        <w:spacing w:after="0" w:line="259" w:lineRule="auto"/>
        <w:ind w:left="0" w:right="0" w:firstLine="0"/>
        <w:jc w:val="left"/>
        <w:rPr>
          <w:rFonts w:hint="eastAsia"/>
        </w:rPr>
      </w:pPr>
      <w:r>
        <w:rPr>
          <w:rFonts w:hint="eastAsia"/>
        </w:rPr>
        <w:t>For otherwise Images in this passage are not absolutely forbidden, because there is a civil, lawful use of some Images; but only the use of Images in God's worship is forbidden. Nor are only Images of counterfeit gods forbidden in God's worship, as Papists would have</w:t>
      </w:r>
    </w:p>
    <w:p w14:paraId="2B011FC5">
      <w:pPr>
        <w:spacing w:after="0" w:line="259" w:lineRule="auto"/>
        <w:ind w:left="0" w:right="0" w:firstLine="0"/>
        <w:jc w:val="left"/>
        <w:rPr>
          <w:rFonts w:hint="eastAsia"/>
        </w:rPr>
      </w:pPr>
      <w:r>
        <w:rPr>
          <w:rFonts w:hint="eastAsia"/>
        </w:rPr>
        <w:t>因为否则在这段经文中偶像不是绝对被禁止的，因为有一些偶像的公民的、合法的使用；但只有在上帝敬拜中使用偶像是被禁止的。在上帝的敬拜中被禁止的也不仅是伪神的偶像，如天主教徒所</w:t>
      </w:r>
    </w:p>
    <w:p w14:paraId="7391B426">
      <w:pPr>
        <w:spacing w:after="0" w:line="259" w:lineRule="auto"/>
        <w:ind w:left="0" w:right="0" w:firstLine="0"/>
        <w:jc w:val="left"/>
        <w:rPr>
          <w:rFonts w:hint="eastAsia"/>
        </w:rPr>
      </w:pPr>
    </w:p>
    <w:p w14:paraId="11A79E1F">
      <w:pPr>
        <w:spacing w:after="0" w:line="259" w:lineRule="auto"/>
        <w:ind w:left="0" w:right="0" w:firstLine="0"/>
        <w:jc w:val="left"/>
        <w:rPr>
          <w:rFonts w:hint="eastAsia"/>
        </w:rPr>
      </w:pPr>
      <w:r>
        <w:rPr>
          <w:rFonts w:hint="eastAsia"/>
        </w:rPr>
        <w:t>313 it; but also images of the true God, Deut 4.12.  There Moses contrasts the voice of the true God (which the people had heard on the Mount) to all Images of the same God, and not to images of other counterfeit gods. This was expressly said to have been signified by the sin of the Israelites concerning the image they made, Exo 32.6 —</w:t>
      </w:r>
    </w:p>
    <w:p w14:paraId="04C6F0F0">
      <w:pPr>
        <w:spacing w:after="0" w:line="259" w:lineRule="auto"/>
        <w:ind w:left="0" w:right="0" w:firstLine="0"/>
        <w:jc w:val="left"/>
        <w:rPr>
          <w:rFonts w:hint="eastAsia"/>
        </w:rPr>
      </w:pPr>
      <w:r>
        <w:rPr>
          <w:rFonts w:hint="eastAsia"/>
        </w:rPr>
        <w:t>313 认为的；还有真上帝的形像，申命记4.12。在那里摩西将真上帝的声音（百姓在山上听到的）与同一上帝的所有形像对比，而不是与其他伪神的形像对比。这被明确地说成是以色列人关于他们所制造的形像的罪所表示的，出埃及记32.6——</w:t>
      </w:r>
    </w:p>
    <w:p w14:paraId="540112AC">
      <w:pPr>
        <w:spacing w:after="0" w:line="259" w:lineRule="auto"/>
        <w:ind w:left="0" w:right="0" w:firstLine="0"/>
        <w:jc w:val="left"/>
        <w:rPr>
          <w:rFonts w:hint="eastAsia"/>
        </w:rPr>
      </w:pPr>
    </w:p>
    <w:p w14:paraId="5AC48B9E">
      <w:pPr>
        <w:spacing w:after="0" w:line="259" w:lineRule="auto"/>
        <w:ind w:left="0" w:right="0" w:firstLine="0"/>
        <w:jc w:val="left"/>
        <w:rPr>
          <w:rFonts w:hint="eastAsia"/>
        </w:rPr>
      </w:pPr>
      <w:r>
        <w:rPr>
          <w:rFonts w:hint="eastAsia"/>
        </w:rPr>
        <w:t>[220]</w:t>
      </w:r>
    </w:p>
    <w:p w14:paraId="4287759A">
      <w:pPr>
        <w:spacing w:after="0" w:line="259" w:lineRule="auto"/>
        <w:ind w:left="0" w:right="0" w:firstLine="0"/>
        <w:jc w:val="left"/>
        <w:rPr>
          <w:rFonts w:hint="eastAsia"/>
        </w:rPr>
      </w:pPr>
      <w:r>
        <w:rPr>
          <w:rFonts w:hint="eastAsia"/>
        </w:rPr>
        <w:t>[220]</w:t>
      </w:r>
    </w:p>
    <w:p w14:paraId="5074CC72">
      <w:pPr>
        <w:spacing w:after="0" w:line="259" w:lineRule="auto"/>
        <w:ind w:left="0" w:right="0" w:firstLine="0"/>
        <w:jc w:val="left"/>
        <w:rPr>
          <w:rFonts w:hint="eastAsia"/>
        </w:rPr>
      </w:pPr>
    </w:p>
    <w:p w14:paraId="74D70589">
      <w:pPr>
        <w:spacing w:after="0" w:line="259" w:lineRule="auto"/>
        <w:ind w:left="0" w:right="0" w:firstLine="0"/>
        <w:jc w:val="left"/>
        <w:rPr>
          <w:rFonts w:hint="eastAsia"/>
        </w:rPr>
      </w:pPr>
      <w:r>
        <w:rPr>
          <w:rFonts w:hint="eastAsia"/>
        </w:rPr>
        <w:t>that they would make a Calf for an Image or representation of</w:t>
      </w:r>
    </w:p>
    <w:p w14:paraId="37FAE538">
      <w:pPr>
        <w:spacing w:after="0" w:line="259" w:lineRule="auto"/>
        <w:ind w:left="0" w:right="0" w:firstLine="0"/>
        <w:jc w:val="left"/>
        <w:rPr>
          <w:rFonts w:hint="eastAsia"/>
        </w:rPr>
      </w:pPr>
      <w:r>
        <w:rPr>
          <w:rFonts w:hint="eastAsia"/>
        </w:rPr>
        <w:t>他们要为</w:t>
      </w:r>
    </w:p>
    <w:p w14:paraId="3F96FAC5">
      <w:pPr>
        <w:spacing w:after="0" w:line="259" w:lineRule="auto"/>
        <w:ind w:left="0" w:right="0" w:firstLine="0"/>
        <w:jc w:val="left"/>
        <w:rPr>
          <w:rFonts w:hint="eastAsia"/>
        </w:rPr>
      </w:pPr>
    </w:p>
    <w:p w14:paraId="2B42FB46">
      <w:pPr>
        <w:spacing w:after="0" w:line="259" w:lineRule="auto"/>
        <w:ind w:left="0" w:right="0" w:firstLine="0"/>
        <w:jc w:val="left"/>
        <w:rPr>
          <w:rFonts w:hint="eastAsia"/>
        </w:rPr>
      </w:pPr>
      <w:r>
        <w:rPr>
          <w:rFonts w:hint="eastAsia"/>
        </w:rPr>
        <w:t>314</w:t>
      </w:r>
    </w:p>
    <w:p w14:paraId="73127B63">
      <w:pPr>
        <w:spacing w:after="0" w:line="259" w:lineRule="auto"/>
        <w:ind w:left="0" w:right="0" w:firstLine="0"/>
        <w:jc w:val="left"/>
        <w:rPr>
          <w:rFonts w:hint="eastAsia"/>
        </w:rPr>
      </w:pPr>
      <w:r>
        <w:rPr>
          <w:rFonts w:hint="eastAsia"/>
        </w:rPr>
        <w:t>Jehovah. The distinction therefore between an Image and an Idol, in which and by which Image God is served, has no ground either in writing, or right reason, or in common use of words. The grievousness of this sin everywhere appears, that in Scripture is commonly called Idolatry. For those who worship the true God at or before an Image, do not altogether and professedly forsake the true God; and therefore they do not commit that principal and essential</w:t>
      </w:r>
    </w:p>
    <w:p w14:paraId="631AFBDA">
      <w:pPr>
        <w:spacing w:after="0" w:line="259" w:lineRule="auto"/>
        <w:ind w:left="0" w:right="0" w:firstLine="0"/>
        <w:jc w:val="left"/>
        <w:rPr>
          <w:rFonts w:hint="eastAsia"/>
        </w:rPr>
      </w:pPr>
      <w:r>
        <w:rPr>
          <w:rFonts w:hint="eastAsia"/>
        </w:rPr>
        <w:t>314</w:t>
      </w:r>
    </w:p>
    <w:p w14:paraId="62069C38">
      <w:pPr>
        <w:spacing w:after="0" w:line="259" w:lineRule="auto"/>
        <w:ind w:left="0" w:right="0" w:firstLine="0"/>
        <w:jc w:val="left"/>
        <w:rPr>
          <w:rFonts w:hint="eastAsia"/>
        </w:rPr>
      </w:pPr>
      <w:r>
        <w:rPr>
          <w:rFonts w:hint="eastAsia"/>
        </w:rPr>
        <w:t>耶和华制造一个牛犊作为形像或代表。因此，在其中并藉此上帝被服侍的偶像和形像之间的区别，无论在著作、正确理性或词语的共同用法中都没有根据。这罪的严重性到处都显现，在圣经中通常被称为拜偶像。因为那些在偶像前或通过偶像敬拜真上帝的人，并不完全公开地离弃真上帝；因此他们不犯那主要和本质的</w:t>
      </w:r>
    </w:p>
    <w:p w14:paraId="646222D2">
      <w:pPr>
        <w:spacing w:after="0" w:line="259" w:lineRule="auto"/>
        <w:ind w:left="0" w:right="0" w:firstLine="0"/>
        <w:jc w:val="left"/>
        <w:rPr>
          <w:rFonts w:hint="eastAsia"/>
        </w:rPr>
      </w:pPr>
    </w:p>
    <w:p w14:paraId="3C881F70">
      <w:pPr>
        <w:spacing w:after="0" w:line="259" w:lineRule="auto"/>
        <w:ind w:left="0" w:right="0" w:firstLine="0"/>
        <w:jc w:val="left"/>
        <w:rPr>
          <w:rFonts w:hint="eastAsia"/>
        </w:rPr>
      </w:pPr>
      <w:r>
        <w:rPr>
          <w:rFonts w:hint="eastAsia"/>
        </w:rPr>
        <w:t>Idolatry; yet they are guilty of secondary Idolatry, and of that which</w:t>
      </w:r>
    </w:p>
    <w:p w14:paraId="3241FCC4">
      <w:pPr>
        <w:spacing w:after="0" w:line="259" w:lineRule="auto"/>
        <w:ind w:left="0" w:right="0" w:firstLine="0"/>
        <w:jc w:val="left"/>
        <w:rPr>
          <w:rFonts w:hint="eastAsia"/>
        </w:rPr>
      </w:pPr>
      <w:r>
        <w:rPr>
          <w:rFonts w:hint="eastAsia"/>
        </w:rPr>
        <w:t>拜偶像罪；然而他们有次要的拜偶像罪，以及那</w:t>
      </w:r>
    </w:p>
    <w:p w14:paraId="51936FE9">
      <w:pPr>
        <w:spacing w:after="0" w:line="259" w:lineRule="auto"/>
        <w:ind w:left="0" w:right="0" w:firstLine="0"/>
        <w:jc w:val="left"/>
        <w:rPr>
          <w:rFonts w:hint="eastAsia"/>
        </w:rPr>
      </w:pPr>
    </w:p>
    <w:p w14:paraId="066193D4">
      <w:pPr>
        <w:spacing w:after="0" w:line="259" w:lineRule="auto"/>
        <w:ind w:left="0" w:right="0" w:firstLine="0"/>
        <w:jc w:val="left"/>
        <w:rPr>
          <w:rFonts w:hint="eastAsia"/>
        </w:rPr>
      </w:pPr>
      <w:r>
        <w:rPr>
          <w:rFonts w:hint="eastAsia"/>
        </w:rPr>
        <w:t>315 is idolatry indirectly, and by participation.</w:t>
      </w:r>
    </w:p>
    <w:p w14:paraId="0A321D7E">
      <w:pPr>
        <w:spacing w:after="0" w:line="259" w:lineRule="auto"/>
        <w:ind w:left="0" w:right="0" w:firstLine="0"/>
        <w:jc w:val="left"/>
        <w:rPr>
          <w:rFonts w:hint="eastAsia"/>
        </w:rPr>
      </w:pPr>
      <w:r>
        <w:rPr>
          <w:rFonts w:hint="eastAsia"/>
        </w:rPr>
        <w:t>315 间接地，通过参与而成为拜偶像的罪。</w:t>
      </w:r>
    </w:p>
    <w:p w14:paraId="38842852">
      <w:pPr>
        <w:spacing w:after="0" w:line="259" w:lineRule="auto"/>
        <w:ind w:left="0" w:right="0" w:firstLine="0"/>
        <w:jc w:val="left"/>
        <w:rPr>
          <w:rFonts w:hint="eastAsia"/>
        </w:rPr>
      </w:pPr>
    </w:p>
    <w:p w14:paraId="54AF61CE">
      <w:pPr>
        <w:spacing w:after="0" w:line="259" w:lineRule="auto"/>
        <w:ind w:left="0" w:right="0" w:firstLine="0"/>
        <w:jc w:val="left"/>
        <w:rPr>
          <w:rFonts w:hint="eastAsia"/>
        </w:rPr>
      </w:pPr>
      <w:r>
        <w:rPr>
          <w:rFonts w:hint="eastAsia"/>
        </w:rPr>
        <w:t>Reason 1. Because in some way, they make for themselves another God besides the true God; namely, such a god as will be represented by an Image, and worshipped there by us.</w:t>
      </w:r>
    </w:p>
    <w:p w14:paraId="6DA60A37">
      <w:pPr>
        <w:spacing w:after="0" w:line="259" w:lineRule="auto"/>
        <w:ind w:left="0" w:right="0" w:firstLine="0"/>
        <w:jc w:val="left"/>
        <w:rPr>
          <w:rFonts w:hint="eastAsia"/>
        </w:rPr>
      </w:pPr>
      <w:r>
        <w:rPr>
          <w:rFonts w:hint="eastAsia"/>
        </w:rPr>
        <w:t>理由1. 因为在某种程度上，他们为自己制造了除真上帝之外的另一位神；即，一位将被形像代表，并在那里被我们敬拜的神。</w:t>
      </w:r>
    </w:p>
    <w:p w14:paraId="4165F4DF">
      <w:pPr>
        <w:spacing w:after="0" w:line="259" w:lineRule="auto"/>
        <w:ind w:left="0" w:right="0" w:firstLine="0"/>
        <w:jc w:val="left"/>
        <w:rPr>
          <w:rFonts w:hint="eastAsia"/>
        </w:rPr>
      </w:pPr>
    </w:p>
    <w:p w14:paraId="5C46380D">
      <w:pPr>
        <w:spacing w:after="0" w:line="259" w:lineRule="auto"/>
        <w:ind w:left="0" w:right="0" w:firstLine="0"/>
        <w:jc w:val="left"/>
        <w:rPr>
          <w:rFonts w:hint="eastAsia"/>
        </w:rPr>
      </w:pPr>
      <w:r>
        <w:rPr>
          <w:rFonts w:hint="eastAsia"/>
        </w:rPr>
        <w:t>Reason 2. Because they not only diminish that glory which they ought to give to God, but they also refer, either expressly or impliedly, a part of the glory which is due to God alone, to the image.</w:t>
      </w:r>
    </w:p>
    <w:p w14:paraId="177E8A12">
      <w:pPr>
        <w:spacing w:after="0" w:line="259" w:lineRule="auto"/>
        <w:ind w:left="0" w:right="0" w:firstLine="0"/>
        <w:jc w:val="left"/>
        <w:rPr>
          <w:rFonts w:hint="eastAsia"/>
        </w:rPr>
      </w:pPr>
      <w:r>
        <w:rPr>
          <w:rFonts w:hint="eastAsia"/>
        </w:rPr>
        <w:t>理由2. 因为他们不仅减少他们应当给予上帝的荣耀，而且他们还明确或暗含地将只归于上帝的荣耀的一部分归给偶像。</w:t>
      </w:r>
    </w:p>
    <w:p w14:paraId="5BD757FD">
      <w:pPr>
        <w:spacing w:after="0" w:line="259" w:lineRule="auto"/>
        <w:ind w:left="0" w:right="0" w:firstLine="0"/>
        <w:jc w:val="left"/>
        <w:rPr>
          <w:rFonts w:hint="eastAsia"/>
        </w:rPr>
      </w:pPr>
    </w:p>
    <w:p w14:paraId="723AE123">
      <w:pPr>
        <w:spacing w:after="0" w:line="259" w:lineRule="auto"/>
        <w:ind w:left="0" w:right="0" w:firstLine="0"/>
        <w:jc w:val="left"/>
        <w:rPr>
          <w:rFonts w:hint="eastAsia"/>
        </w:rPr>
      </w:pPr>
      <w:r>
        <w:rPr>
          <w:rFonts w:hint="eastAsia"/>
        </w:rPr>
        <w:t>Reason 3. Because they also honour in some way with Divine honour, the Authors of Images, while they grant them the power or authority to institute divine worship, which belongs to God alone. And by that means also, they are said to worship the Devil himself, because he is the principal author of Image worship. This is why Scripture used to call this grievous sin by some special phrases — as when in the sanction of this commandment, it is called hating God, and in other places it is called treachery or perfidiousness, adultery and violation of the wedlock-covenant. This is also why so heavy a</w:t>
      </w:r>
    </w:p>
    <w:p w14:paraId="3975AD52">
      <w:pPr>
        <w:spacing w:after="0" w:line="259" w:lineRule="auto"/>
        <w:ind w:left="0" w:right="0" w:firstLine="0"/>
        <w:jc w:val="left"/>
        <w:rPr>
          <w:rFonts w:hint="eastAsia"/>
        </w:rPr>
      </w:pPr>
      <w:r>
        <w:rPr>
          <w:rFonts w:hint="eastAsia"/>
        </w:rPr>
        <w:t>理由3. 因为他们也以某种方式用神圣尊荣尊敬偶像的作者，当他们授予他们设立神圣敬拜的权力或权威时，这只属于上帝。通过那种方式，他们也被说成是敬拜魔鬼本身，因为他是偶像敬拜的主要作者。这就是为什么圣经常用一些特殊短语称呼这严重的罪——如在这条诫命的制裁中，它被称为恨上帝，在其他地方它被称为背叛或不忠，奸淫和违背婚约。这也是为什么如此严厉的</w:t>
      </w:r>
    </w:p>
    <w:p w14:paraId="057A064B">
      <w:pPr>
        <w:spacing w:after="0" w:line="259" w:lineRule="auto"/>
        <w:ind w:left="0" w:right="0" w:firstLine="0"/>
        <w:jc w:val="left"/>
        <w:rPr>
          <w:rFonts w:hint="eastAsia"/>
        </w:rPr>
      </w:pPr>
    </w:p>
    <w:p w14:paraId="3FA7EB08">
      <w:pPr>
        <w:spacing w:after="0" w:line="259" w:lineRule="auto"/>
        <w:ind w:left="0" w:right="0" w:firstLine="0"/>
        <w:jc w:val="left"/>
        <w:rPr>
          <w:rFonts w:hint="eastAsia"/>
        </w:rPr>
      </w:pPr>
      <w:r>
        <w:rPr>
          <w:rFonts w:hint="eastAsia"/>
        </w:rPr>
        <w:t>[221] punishment is denounced against this sin, as it is in the threatening laid down in this commandment, whereby it is said that God will visit this iniquity on the Sons, Nephews, and their Children again to the third and fourth generations.</w:t>
      </w:r>
    </w:p>
    <w:p w14:paraId="5176B4AB">
      <w:pPr>
        <w:spacing w:after="0" w:line="259" w:lineRule="auto"/>
        <w:ind w:left="0" w:right="0" w:firstLine="0"/>
        <w:jc w:val="left"/>
        <w:rPr>
          <w:rFonts w:hint="eastAsia"/>
        </w:rPr>
      </w:pPr>
      <w:r>
        <w:rPr>
          <w:rFonts w:hint="eastAsia"/>
        </w:rPr>
        <w:t>[221] 惩罚被宣告对抗这罪，如在这条诫命中所列的威胁，藉此说上帝将追讨这罪孽，从儿子、孙子，再到他们的子孙，直到三四代。</w:t>
      </w:r>
    </w:p>
    <w:p w14:paraId="082CAA74">
      <w:pPr>
        <w:spacing w:after="0" w:line="259" w:lineRule="auto"/>
        <w:ind w:left="0" w:right="0" w:firstLine="0"/>
        <w:jc w:val="left"/>
        <w:rPr>
          <w:rFonts w:hint="eastAsia"/>
        </w:rPr>
      </w:pPr>
    </w:p>
    <w:p w14:paraId="2B677554">
      <w:pPr>
        <w:spacing w:after="0" w:line="259" w:lineRule="auto"/>
        <w:ind w:left="0" w:right="0" w:firstLine="0"/>
        <w:jc w:val="left"/>
        <w:rPr>
          <w:rFonts w:hint="eastAsia"/>
        </w:rPr>
      </w:pPr>
      <w:r>
        <w:rPr>
          <w:rFonts w:hint="eastAsia"/>
        </w:rPr>
        <w:t>Use 1. Of Refutation: against the Idolatry of Papists who, as they commit Idolatry against the first commandment in praying to Angels and departed Saints and the like, so here they commit secondary Idolatry: 1. In that they make Images of God the Father, Son, and Holy Spirit, which is expressly forbidden. 2. In that they honour these and other Images with divine worship. 3. In that they make the worship which they would offer to God Idolatrous, by interposing an Image which they thrust upon God against his own revealed will. And this among other things gives just and necessary cause to all the godly to separate from the Church and worship of Papists — because such worship is abominable to God, and ought to be abominable and detestable to all the godly.</w:t>
      </w:r>
    </w:p>
    <w:p w14:paraId="4E4D2880">
      <w:pPr>
        <w:spacing w:after="0" w:line="259" w:lineRule="auto"/>
        <w:ind w:left="0" w:right="0" w:firstLine="0"/>
        <w:jc w:val="left"/>
        <w:rPr>
          <w:rFonts w:hint="eastAsia"/>
        </w:rPr>
      </w:pPr>
      <w:r>
        <w:rPr>
          <w:rFonts w:hint="eastAsia"/>
        </w:rPr>
        <w:t>用途1. 驳斥：反对天主教徒的拜偶像行为，他们正如在向天使、已故圣徒等祈祷中违背第一条诫命犯拜偶像罪，在这里他们犯次要的拜偶像罪：1. 他们制造上帝父、子和圣灵的偶像，这是明确禁止的。2. 他们以神圣敬拜尊敬这些和其他偶像。3. 他们使他们希望献给上帝的敬拜成为偶像崇拜，通过插入他们违背祂自己启示的旨意强加给上帝的偶像。这在其他事情中给所有敬虔的人提供了从天主教会和敬拜中分离的正当和必要理由——因为这样的敬拜对上帝是可憎的，对所有敬虔的人也应当是可憎和可恶的。</w:t>
      </w:r>
    </w:p>
    <w:p w14:paraId="50363A55">
      <w:pPr>
        <w:spacing w:after="0" w:line="259" w:lineRule="auto"/>
        <w:ind w:left="0" w:right="0" w:firstLine="0"/>
        <w:jc w:val="left"/>
        <w:rPr>
          <w:rFonts w:hint="eastAsia"/>
        </w:rPr>
      </w:pPr>
    </w:p>
    <w:p w14:paraId="0250FE54">
      <w:pPr>
        <w:spacing w:after="0" w:line="259" w:lineRule="auto"/>
        <w:ind w:left="0" w:right="0" w:firstLine="0"/>
        <w:jc w:val="left"/>
        <w:rPr>
          <w:rFonts w:hint="eastAsia"/>
        </w:rPr>
      </w:pPr>
      <w:r>
        <w:rPr>
          <w:rFonts w:hint="eastAsia"/>
        </w:rPr>
        <w:t>Use 2. Of Exhortation: for thanksgiving to God that he has delivered us from such Idolatry, as well as to care and caution, that we communicate in no manner with such Idolatrous ordinances.</w:t>
      </w:r>
    </w:p>
    <w:p w14:paraId="12972F65">
      <w:pPr>
        <w:spacing w:after="0" w:line="259" w:lineRule="auto"/>
        <w:ind w:left="0" w:right="0" w:firstLine="0"/>
        <w:jc w:val="left"/>
        <w:rPr>
          <w:rFonts w:hint="eastAsia"/>
        </w:rPr>
      </w:pPr>
      <w:r>
        <w:rPr>
          <w:rFonts w:hint="eastAsia"/>
        </w:rPr>
        <w:t>用途2. 劝勉：感谢上帝，祂已将我们从这样的拜偶像中拯救出来，并要关心和谨慎，我们不以任何方式与这样的拜偶像规例相通。</w:t>
      </w:r>
    </w:p>
    <w:p w14:paraId="047F2367">
      <w:pPr>
        <w:spacing w:after="0" w:line="259" w:lineRule="auto"/>
        <w:ind w:left="0" w:right="0" w:firstLine="0"/>
        <w:jc w:val="left"/>
        <w:rPr>
          <w:rFonts w:hint="eastAsia"/>
        </w:rPr>
      </w:pPr>
    </w:p>
    <w:p w14:paraId="3B2A3E79">
      <w:pPr>
        <w:spacing w:after="0" w:line="259" w:lineRule="auto"/>
        <w:ind w:left="0" w:right="0" w:firstLine="0"/>
        <w:jc w:val="left"/>
        <w:rPr>
          <w:rFonts w:hint="eastAsia"/>
        </w:rPr>
      </w:pPr>
      <w:r>
        <w:rPr>
          <w:rFonts w:hint="eastAsia"/>
        </w:rPr>
        <w:t>Doctrine 3. Such Images are to be diligently shunned by us.</w:t>
      </w:r>
    </w:p>
    <w:p w14:paraId="75250876">
      <w:pPr>
        <w:spacing w:after="0" w:line="259" w:lineRule="auto"/>
        <w:ind w:left="0" w:right="0" w:firstLine="0"/>
        <w:jc w:val="left"/>
        <w:rPr>
          <w:rFonts w:hint="eastAsia"/>
        </w:rPr>
      </w:pPr>
      <w:r>
        <w:rPr>
          <w:rFonts w:hint="eastAsia"/>
        </w:rPr>
        <w:t>教义3. 我们应当勤勉地避开这样的偶像。</w:t>
      </w:r>
    </w:p>
    <w:p w14:paraId="19E8E70B">
      <w:pPr>
        <w:spacing w:after="0" w:line="259" w:lineRule="auto"/>
        <w:ind w:left="0" w:right="0" w:firstLine="0"/>
        <w:jc w:val="left"/>
        <w:rPr>
          <w:rFonts w:hint="eastAsia"/>
        </w:rPr>
      </w:pPr>
    </w:p>
    <w:p w14:paraId="09F81950">
      <w:pPr>
        <w:spacing w:after="0" w:line="259" w:lineRule="auto"/>
        <w:ind w:left="0" w:right="0" w:firstLine="0"/>
        <w:jc w:val="left"/>
        <w:rPr>
          <w:rFonts w:hint="eastAsia"/>
        </w:rPr>
      </w:pPr>
      <w:r>
        <w:rPr>
          <w:rFonts w:hint="eastAsia"/>
        </w:rPr>
        <w:t>It is gathered from the manner of setting forth the command whereby with such care and so precisely all and every sort of Images are forbidden. And this is what the Apostle John means in his first</w:t>
      </w:r>
    </w:p>
    <w:p w14:paraId="29B651F9">
      <w:pPr>
        <w:spacing w:after="0" w:line="259" w:lineRule="auto"/>
        <w:ind w:left="0" w:right="0" w:firstLine="0"/>
        <w:jc w:val="left"/>
        <w:rPr>
          <w:rFonts w:hint="eastAsia"/>
        </w:rPr>
      </w:pPr>
      <w:r>
        <w:rPr>
          <w:rFonts w:hint="eastAsia"/>
        </w:rPr>
        <w:t>这是从陈述诫命的方式中收集的，藉此以如此的关心和如此准确地禁止所有各种偶像。这就是使徒约翰在他的第一</w:t>
      </w:r>
    </w:p>
    <w:p w14:paraId="47438E8B">
      <w:pPr>
        <w:spacing w:after="0" w:line="259" w:lineRule="auto"/>
        <w:ind w:left="0" w:right="0" w:firstLine="0"/>
        <w:jc w:val="left"/>
        <w:rPr>
          <w:rFonts w:hint="eastAsia"/>
        </w:rPr>
      </w:pPr>
    </w:p>
    <w:p w14:paraId="6469331E">
      <w:pPr>
        <w:spacing w:after="0" w:line="259" w:lineRule="auto"/>
        <w:ind w:left="0" w:right="0" w:firstLine="0"/>
        <w:jc w:val="left"/>
        <w:rPr>
          <w:rFonts w:hint="eastAsia"/>
        </w:rPr>
      </w:pPr>
      <w:r>
        <w:rPr>
          <w:rFonts w:hint="eastAsia"/>
        </w:rPr>
        <w:t>316 Epistle, chap. 5 and last verse.</w:t>
      </w:r>
    </w:p>
    <w:p w14:paraId="69F09556">
      <w:pPr>
        <w:spacing w:after="0" w:line="259" w:lineRule="auto"/>
        <w:ind w:left="0" w:right="0" w:firstLine="0"/>
        <w:jc w:val="left"/>
        <w:rPr>
          <w:rFonts w:hint="eastAsia"/>
        </w:rPr>
      </w:pPr>
      <w:r>
        <w:rPr>
          <w:rFonts w:hint="eastAsia"/>
        </w:rPr>
        <w:t>316 书信，第5章末节中的意思。</w:t>
      </w:r>
    </w:p>
    <w:p w14:paraId="75DDFCD7">
      <w:pPr>
        <w:spacing w:after="0" w:line="259" w:lineRule="auto"/>
        <w:ind w:left="0" w:right="0" w:firstLine="0"/>
        <w:jc w:val="left"/>
        <w:rPr>
          <w:rFonts w:hint="eastAsia"/>
        </w:rPr>
      </w:pPr>
    </w:p>
    <w:p w14:paraId="1F48DF7E">
      <w:pPr>
        <w:spacing w:after="0" w:line="259" w:lineRule="auto"/>
        <w:ind w:left="0" w:right="0" w:firstLine="0"/>
        <w:jc w:val="left"/>
        <w:rPr>
          <w:rFonts w:hint="eastAsia"/>
        </w:rPr>
      </w:pPr>
      <w:r>
        <w:rPr>
          <w:rFonts w:hint="eastAsia"/>
        </w:rPr>
        <w:t>[222]</w:t>
      </w:r>
    </w:p>
    <w:p w14:paraId="0AD07A37">
      <w:pPr>
        <w:spacing w:after="0" w:line="259" w:lineRule="auto"/>
        <w:ind w:left="0" w:right="0" w:firstLine="0"/>
        <w:jc w:val="left"/>
        <w:rPr>
          <w:rFonts w:hint="eastAsia"/>
        </w:rPr>
      </w:pPr>
      <w:r>
        <w:rPr>
          <w:rFonts w:hint="eastAsia"/>
        </w:rPr>
        <w:t>[222]</w:t>
      </w:r>
    </w:p>
    <w:p w14:paraId="0CFB7BB6">
      <w:pPr>
        <w:spacing w:after="0" w:line="259" w:lineRule="auto"/>
        <w:ind w:left="0" w:right="0" w:firstLine="0"/>
        <w:jc w:val="left"/>
        <w:rPr>
          <w:rFonts w:hint="eastAsia"/>
        </w:rPr>
      </w:pPr>
    </w:p>
    <w:p w14:paraId="579A5455">
      <w:pPr>
        <w:spacing w:after="0" w:line="259" w:lineRule="auto"/>
        <w:ind w:left="0" w:right="0" w:firstLine="0"/>
        <w:jc w:val="left"/>
        <w:rPr>
          <w:rFonts w:hint="eastAsia"/>
        </w:rPr>
      </w:pPr>
      <w:r>
        <w:rPr>
          <w:rFonts w:hint="eastAsia"/>
        </w:rPr>
        <w:t>Reason 1. Because such Images belong to that greatest abomination, namely, of Idolatry, from which all the godly ought to keep themselves very far.</w:t>
      </w:r>
    </w:p>
    <w:p w14:paraId="0510C970">
      <w:pPr>
        <w:spacing w:after="0" w:line="259" w:lineRule="auto"/>
        <w:ind w:left="0" w:right="0" w:firstLine="0"/>
        <w:jc w:val="left"/>
        <w:rPr>
          <w:rFonts w:hint="eastAsia"/>
        </w:rPr>
      </w:pPr>
      <w:r>
        <w:rPr>
          <w:rFonts w:hint="eastAsia"/>
        </w:rPr>
        <w:t>理由1. 因为这样的偶像属于那最大的可憎之事，即拜偶像，所有敬虔的人都应当使自己远离它。</w:t>
      </w:r>
    </w:p>
    <w:p w14:paraId="5BF7781F">
      <w:pPr>
        <w:spacing w:after="0" w:line="259" w:lineRule="auto"/>
        <w:ind w:left="0" w:right="0" w:firstLine="0"/>
        <w:jc w:val="left"/>
        <w:rPr>
          <w:rFonts w:hint="eastAsia"/>
        </w:rPr>
      </w:pPr>
    </w:p>
    <w:p w14:paraId="782EF70A">
      <w:pPr>
        <w:spacing w:after="0" w:line="259" w:lineRule="auto"/>
        <w:ind w:left="0" w:right="0" w:firstLine="0"/>
        <w:jc w:val="left"/>
        <w:rPr>
          <w:rFonts w:hint="eastAsia"/>
        </w:rPr>
      </w:pPr>
      <w:r>
        <w:rPr>
          <w:rFonts w:hint="eastAsia"/>
        </w:rPr>
        <w:t>Reason 2. Because there is great danger in these human inventions, lest they insensibly allure us to an apostacy or defection from God, as is evident by the words of this precept, You shall not bow yourself, nor worship, etc.</w:t>
      </w:r>
    </w:p>
    <w:p w14:paraId="624BDF3A">
      <w:pPr>
        <w:spacing w:after="0" w:line="259" w:lineRule="auto"/>
        <w:ind w:left="0" w:right="0" w:firstLine="0"/>
        <w:jc w:val="left"/>
        <w:rPr>
          <w:rFonts w:hint="eastAsia"/>
        </w:rPr>
      </w:pPr>
      <w:r>
        <w:rPr>
          <w:rFonts w:hint="eastAsia"/>
        </w:rPr>
        <w:t>理由2. 因为在这些人的发明中有很大的危险，恐怕它们不知不觉地诱惑我们背离或偏离上帝，正如这条诫命的话所显明的，你不可跪拜，也不可敬拜，等等。</w:t>
      </w:r>
    </w:p>
    <w:p w14:paraId="14E7719E">
      <w:pPr>
        <w:spacing w:after="0" w:line="259" w:lineRule="auto"/>
        <w:ind w:left="0" w:right="0" w:firstLine="0"/>
        <w:jc w:val="left"/>
        <w:rPr>
          <w:rFonts w:hint="eastAsia"/>
        </w:rPr>
      </w:pPr>
    </w:p>
    <w:p w14:paraId="4C4FB379">
      <w:pPr>
        <w:spacing w:after="0" w:line="259" w:lineRule="auto"/>
        <w:ind w:left="0" w:right="0" w:firstLine="0"/>
        <w:jc w:val="left"/>
        <w:rPr>
          <w:rFonts w:hint="eastAsia"/>
        </w:rPr>
      </w:pPr>
      <w:r>
        <w:rPr>
          <w:rFonts w:hint="eastAsia"/>
        </w:rPr>
        <w:t>Reason 3. Because by this means we should reprove Idolaters, and as much as it lies in us, call them back from their Idolatry.</w:t>
      </w:r>
    </w:p>
    <w:p w14:paraId="489F02B4">
      <w:pPr>
        <w:spacing w:after="0" w:line="259" w:lineRule="auto"/>
        <w:ind w:left="0" w:right="0" w:firstLine="0"/>
        <w:jc w:val="left"/>
        <w:rPr>
          <w:rFonts w:hint="eastAsia"/>
        </w:rPr>
      </w:pPr>
      <w:r>
        <w:rPr>
          <w:rFonts w:hint="eastAsia"/>
        </w:rPr>
        <w:t>理由3. 因为通过这种方式我们应当责备拜偶像的人，并尽我们所能，呼召他们从拜偶像中回转。</w:t>
      </w:r>
    </w:p>
    <w:p w14:paraId="470CE1E9">
      <w:pPr>
        <w:spacing w:after="0" w:line="259" w:lineRule="auto"/>
        <w:ind w:left="0" w:right="0" w:firstLine="0"/>
        <w:jc w:val="left"/>
        <w:rPr>
          <w:rFonts w:hint="eastAsia"/>
        </w:rPr>
      </w:pPr>
    </w:p>
    <w:p w14:paraId="5BC63C5B">
      <w:pPr>
        <w:spacing w:after="0" w:line="259" w:lineRule="auto"/>
        <w:ind w:left="0" w:right="0" w:firstLine="0"/>
        <w:jc w:val="left"/>
        <w:rPr>
          <w:rFonts w:hint="eastAsia"/>
        </w:rPr>
      </w:pPr>
      <w:r>
        <w:rPr>
          <w:rFonts w:hint="eastAsia"/>
        </w:rPr>
        <w:t>317</w:t>
      </w:r>
    </w:p>
    <w:p w14:paraId="71547740">
      <w:pPr>
        <w:spacing w:after="0" w:line="259" w:lineRule="auto"/>
        <w:ind w:left="0" w:right="0" w:firstLine="0"/>
        <w:jc w:val="left"/>
        <w:rPr>
          <w:rFonts w:hint="eastAsia"/>
        </w:rPr>
      </w:pPr>
      <w:r>
        <w:rPr>
          <w:rFonts w:hint="eastAsia"/>
        </w:rPr>
        <w:t>Use. Of Direction: that we always have a care to be precise in this kind, so that we may preserve for ourselves the worship of God, pure and undefiled. Nor then are any Images of God to be allowed, nor any other Images for holy use, nor anything of our devising that has analogy or proportion to an Image, as are all symbol-like or signifying ceremonies in divine worship introduced by men. And instructing rude and ignorant people by this means is only a vain</w:t>
      </w:r>
    </w:p>
    <w:p w14:paraId="40E782F1">
      <w:pPr>
        <w:spacing w:after="0" w:line="259" w:lineRule="auto"/>
        <w:ind w:left="0" w:right="0" w:firstLine="0"/>
        <w:jc w:val="left"/>
        <w:rPr>
          <w:rFonts w:hint="eastAsia"/>
        </w:rPr>
      </w:pPr>
      <w:r>
        <w:rPr>
          <w:rFonts w:hint="eastAsia"/>
        </w:rPr>
        <w:t>317</w:t>
      </w:r>
    </w:p>
    <w:p w14:paraId="125ADBB5">
      <w:pPr>
        <w:spacing w:after="0" w:line="259" w:lineRule="auto"/>
        <w:ind w:left="0" w:right="0" w:firstLine="0"/>
        <w:jc w:val="left"/>
        <w:rPr>
          <w:rFonts w:hint="eastAsia"/>
        </w:rPr>
      </w:pPr>
      <w:r>
        <w:rPr>
          <w:rFonts w:hint="eastAsia"/>
        </w:rPr>
        <w:t>用途. 指导：我们总是要关心在这方面要准确，使我们可以为自己保存上帝的敬拜，纯洁无污。因此不允许有任何上帝的偶像，也不允许任何其他偶像用于神圣用途，也不允许任何我们设计的有类比或与偶像成比例的东西，如所有人引入的神圣敬拜中类似符号或表示的仪式。通过这种方式教导粗俗和无知的人只是一个徒劳的</w:t>
      </w:r>
    </w:p>
    <w:p w14:paraId="6446D2A8">
      <w:pPr>
        <w:spacing w:after="0" w:line="259" w:lineRule="auto"/>
        <w:ind w:left="0" w:right="0" w:firstLine="0"/>
        <w:jc w:val="left"/>
        <w:rPr>
          <w:rFonts w:hint="eastAsia"/>
        </w:rPr>
      </w:pPr>
    </w:p>
    <w:p w14:paraId="0E244BD8">
      <w:pPr>
        <w:spacing w:after="0" w:line="259" w:lineRule="auto"/>
        <w:ind w:left="0" w:right="0" w:firstLine="0"/>
        <w:jc w:val="left"/>
        <w:rPr>
          <w:rFonts w:hint="eastAsia"/>
        </w:rPr>
      </w:pPr>
      <w:r>
        <w:rPr>
          <w:rFonts w:hint="eastAsia"/>
        </w:rPr>
        <w:t>318 pretence, because images are teachers of lies, Hab 2.18; Jer 10.8.</w:t>
      </w:r>
    </w:p>
    <w:p w14:paraId="37B53468">
      <w:pPr>
        <w:spacing w:after="0" w:line="259" w:lineRule="auto"/>
        <w:ind w:left="0" w:right="0" w:firstLine="0"/>
        <w:jc w:val="left"/>
        <w:rPr>
          <w:rFonts w:hint="eastAsia"/>
        </w:rPr>
      </w:pPr>
      <w:r>
        <w:rPr>
          <w:rFonts w:hint="eastAsia"/>
        </w:rPr>
        <w:t>318 借口，因为偶像是谎言的老师，哈巴谷书2.18；耶利米书10.8。</w:t>
      </w:r>
    </w:p>
    <w:p w14:paraId="6A969549">
      <w:pPr>
        <w:spacing w:after="0" w:line="259" w:lineRule="auto"/>
        <w:ind w:left="0" w:right="0" w:firstLine="0"/>
        <w:jc w:val="left"/>
      </w:pPr>
      <w:r>
        <w:rPr>
          <w:rFonts w:ascii="Arial" w:hAnsi="Arial" w:eastAsia="Arial" w:cs="Arial"/>
          <w:sz w:val="25"/>
        </w:rPr>
        <w:t xml:space="preserve"> </w:t>
      </w:r>
      <w:r>
        <w:br w:type="page"/>
      </w:r>
    </w:p>
    <w:p w14:paraId="2DEA0895">
      <w:pPr>
        <w:spacing w:after="568"/>
        <w:ind w:left="-5" w:right="0"/>
      </w:pPr>
      <w:r>
        <w:t>[223]</w:t>
      </w:r>
    </w:p>
    <w:p w14:paraId="5B544619">
      <w:pPr>
        <w:pStyle w:val="3"/>
        <w:bidi w:val="0"/>
        <w:rPr>
          <w:rFonts w:hint="eastAsia"/>
        </w:rPr>
      </w:pPr>
      <w:r>
        <w:rPr>
          <w:rFonts w:hint="eastAsia"/>
        </w:rPr>
        <w:t>The Thirty-sixth and seventh Lord's Day Exo 20.7</w:t>
      </w:r>
    </w:p>
    <w:p w14:paraId="57BAF239">
      <w:pPr>
        <w:pStyle w:val="3"/>
        <w:bidi w:val="0"/>
        <w:rPr>
          <w:rFonts w:hint="eastAsia"/>
        </w:rPr>
      </w:pPr>
      <w:r>
        <w:rPr>
          <w:rFonts w:hint="eastAsia"/>
        </w:rPr>
        <w:t>第三十六和第三十七个主日 出埃及记 20:7</w:t>
      </w:r>
    </w:p>
    <w:p w14:paraId="4DB1C69E">
      <w:pPr>
        <w:ind w:left="-5" w:right="0"/>
        <w:rPr>
          <w:rFonts w:hint="eastAsia"/>
        </w:rPr>
      </w:pPr>
    </w:p>
    <w:p w14:paraId="189A8709">
      <w:pPr>
        <w:ind w:left="-5" w:right="0"/>
        <w:rPr>
          <w:rFonts w:hint="eastAsia"/>
        </w:rPr>
      </w:pPr>
      <w:r>
        <w:rPr>
          <w:rFonts w:hint="eastAsia"/>
        </w:rPr>
        <w:t>You shall not take the name of the Lord your God in vain; for the Lord will not hold him guiltless that takes his name in vain.</w:t>
      </w:r>
    </w:p>
    <w:p w14:paraId="762E86FA">
      <w:pPr>
        <w:ind w:left="-5" w:right="0"/>
        <w:rPr>
          <w:rFonts w:hint="eastAsia"/>
        </w:rPr>
      </w:pPr>
      <w:r>
        <w:rPr>
          <w:rFonts w:hint="eastAsia"/>
        </w:rPr>
        <w:t>你不可妄称耶和华你神的名；因为妄称耶和华名的，耶和华必不以他为无罪。</w:t>
      </w:r>
    </w:p>
    <w:p w14:paraId="14D04240">
      <w:pPr>
        <w:ind w:left="-5" w:right="0"/>
        <w:rPr>
          <w:rFonts w:hint="eastAsia"/>
        </w:rPr>
      </w:pPr>
    </w:p>
    <w:p w14:paraId="24A34FAC">
      <w:pPr>
        <w:ind w:left="-5" w:right="0"/>
        <w:rPr>
          <w:rFonts w:hint="eastAsia"/>
        </w:rPr>
      </w:pPr>
      <w:r>
        <w:rPr>
          <w:rFonts w:hint="eastAsia"/>
        </w:rPr>
        <w:t>The third command is proposed here, and its Sanction or Confirmation.</w:t>
      </w:r>
    </w:p>
    <w:p w14:paraId="7F3F62EA">
      <w:pPr>
        <w:ind w:left="-5" w:right="0"/>
        <w:rPr>
          <w:rFonts w:hint="eastAsia"/>
        </w:rPr>
      </w:pPr>
      <w:r>
        <w:rPr>
          <w:rFonts w:hint="eastAsia"/>
        </w:rPr>
        <w:t>第三条诫命在此提出，以及其制裁或确认。</w:t>
      </w:r>
    </w:p>
    <w:p w14:paraId="624921BF">
      <w:pPr>
        <w:ind w:left="-5" w:right="0"/>
        <w:rPr>
          <w:rFonts w:hint="eastAsia"/>
        </w:rPr>
      </w:pPr>
    </w:p>
    <w:p w14:paraId="1CEA8ABD">
      <w:pPr>
        <w:ind w:left="-5" w:right="0"/>
        <w:rPr>
          <w:rFonts w:hint="eastAsia"/>
        </w:rPr>
      </w:pPr>
      <w:r>
        <w:rPr>
          <w:rFonts w:hint="eastAsia"/>
        </w:rPr>
        <w:t>The Command concerns the manner of worshipping God, or the right use of those things which have a special relation to God and his worship.</w:t>
      </w:r>
    </w:p>
    <w:p w14:paraId="410AB1CD">
      <w:pPr>
        <w:ind w:left="-5" w:right="0"/>
        <w:rPr>
          <w:rFonts w:hint="eastAsia"/>
        </w:rPr>
      </w:pPr>
      <w:r>
        <w:rPr>
          <w:rFonts w:hint="eastAsia"/>
        </w:rPr>
        <w:t>这条诫命关乎敬拜神的方式，或正确使用那些与神和祂的敬拜有特殊关系的事物。</w:t>
      </w:r>
    </w:p>
    <w:p w14:paraId="6447B1BC">
      <w:pPr>
        <w:ind w:left="-5" w:right="0"/>
        <w:rPr>
          <w:rFonts w:hint="eastAsia"/>
        </w:rPr>
      </w:pPr>
    </w:p>
    <w:p w14:paraId="12D46BFF">
      <w:pPr>
        <w:ind w:left="-5" w:right="0"/>
        <w:rPr>
          <w:rFonts w:hint="eastAsia"/>
        </w:rPr>
      </w:pPr>
      <w:r>
        <w:rPr>
          <w:rFonts w:hint="eastAsia"/>
        </w:rPr>
        <w:t>For by the name Jehovah is understood all by which God is made known to us, or discernible, just as a man is known by his name.</w:t>
      </w:r>
    </w:p>
    <w:p w14:paraId="14108CA9">
      <w:pPr>
        <w:ind w:left="-5" w:right="0"/>
        <w:rPr>
          <w:rFonts w:hint="eastAsia"/>
        </w:rPr>
      </w:pPr>
      <w:r>
        <w:rPr>
          <w:rFonts w:hint="eastAsia"/>
        </w:rPr>
        <w:t>因为"耶和华"这个名字包含了一切使神向我们显明自己或使祂可辨识的事物，就像人是通过名字被认识一样。</w:t>
      </w:r>
    </w:p>
    <w:p w14:paraId="7907AE8D">
      <w:pPr>
        <w:ind w:left="-5" w:right="0"/>
        <w:rPr>
          <w:rFonts w:hint="eastAsia"/>
        </w:rPr>
      </w:pPr>
    </w:p>
    <w:p w14:paraId="2353C40C">
      <w:pPr>
        <w:ind w:left="-5" w:right="0"/>
        <w:rPr>
          <w:rFonts w:hint="eastAsia"/>
        </w:rPr>
      </w:pPr>
      <w:r>
        <w:rPr>
          <w:rFonts w:hint="eastAsia"/>
        </w:rPr>
        <w:t>By taking God's name into our mouths is understood then, the use of all such things; because things are commonly taken up so that they may be applied to use.</w:t>
      </w:r>
    </w:p>
    <w:p w14:paraId="2A49D22F">
      <w:pPr>
        <w:ind w:left="-5" w:right="0"/>
        <w:rPr>
          <w:rFonts w:hint="eastAsia"/>
        </w:rPr>
      </w:pPr>
      <w:r>
        <w:rPr>
          <w:rFonts w:hint="eastAsia"/>
        </w:rPr>
        <w:t>所谓用口称神的名，就是理解为使用这一切事物；因为事物通常被取用是为了应用于实际用途。</w:t>
      </w:r>
    </w:p>
    <w:p w14:paraId="19305798">
      <w:pPr>
        <w:ind w:left="-5" w:right="0"/>
        <w:rPr>
          <w:rFonts w:hint="eastAsia"/>
        </w:rPr>
      </w:pPr>
    </w:p>
    <w:p w14:paraId="4AD172CD">
      <w:pPr>
        <w:ind w:left="-5" w:right="0"/>
        <w:rPr>
          <w:rFonts w:hint="eastAsia"/>
        </w:rPr>
      </w:pPr>
      <w:r>
        <w:rPr>
          <w:rFonts w:hint="eastAsia"/>
        </w:rPr>
        <w:t>And by in 319 vain, or vainly, is understood all pravity of this use — by a Synecdoche of the special being put for the more general kind.</w:t>
      </w:r>
    </w:p>
    <w:p w14:paraId="51198208">
      <w:pPr>
        <w:ind w:left="-5" w:right="0"/>
        <w:rPr>
          <w:rFonts w:hint="eastAsia"/>
        </w:rPr>
      </w:pPr>
      <w:r>
        <w:rPr>
          <w:rFonts w:hint="eastAsia"/>
        </w:rPr>
        <w:t>而"妄称"或"徒然"，是指这种使用中的所有邪恶——以提喻法用特殊代表更一般的种类。319</w:t>
      </w:r>
    </w:p>
    <w:p w14:paraId="5BBF89C4">
      <w:pPr>
        <w:ind w:left="-5" w:right="0"/>
        <w:rPr>
          <w:rFonts w:hint="eastAsia"/>
        </w:rPr>
      </w:pPr>
    </w:p>
    <w:p w14:paraId="486222C7">
      <w:pPr>
        <w:ind w:left="-5" w:right="0"/>
        <w:rPr>
          <w:rFonts w:hint="eastAsia"/>
        </w:rPr>
      </w:pPr>
      <w:r>
        <w:rPr>
          <w:rFonts w:hint="eastAsia"/>
        </w:rPr>
        <w:t>And that is because a vain use of sacred and holy things is a grievous abuse of them, though there may be others that are more grievous.</w:t>
      </w:r>
    </w:p>
    <w:p w14:paraId="71252585">
      <w:pPr>
        <w:ind w:left="-5" w:right="0"/>
        <w:rPr>
          <w:rFonts w:hint="eastAsia"/>
        </w:rPr>
      </w:pPr>
      <w:r>
        <w:rPr>
          <w:rFonts w:hint="eastAsia"/>
        </w:rPr>
        <w:t>这是因为对神圣事物的虚妄使用是对它们的严重滥用，尽管可能还有其他更严重的滥用。</w:t>
      </w:r>
    </w:p>
    <w:p w14:paraId="479E11EB">
      <w:pPr>
        <w:ind w:left="-5" w:right="0"/>
        <w:rPr>
          <w:rFonts w:hint="eastAsia"/>
        </w:rPr>
      </w:pPr>
    </w:p>
    <w:p w14:paraId="73E47D94">
      <w:pPr>
        <w:ind w:left="-5" w:right="0"/>
        <w:rPr>
          <w:rFonts w:hint="eastAsia"/>
        </w:rPr>
      </w:pPr>
      <w:r>
        <w:rPr>
          <w:rFonts w:hint="eastAsia"/>
        </w:rPr>
        <w:t>For example, when they are used not only without their just and true end and fruit, or for no settled end — that is, when they are used rashly or in vain — but also when they are settledly and purposely turned and twisted for some wicked and impious uses.</w:t>
      </w:r>
    </w:p>
    <w:p w14:paraId="4FD7EC32">
      <w:pPr>
        <w:ind w:left="-5" w:right="0"/>
        <w:rPr>
          <w:rFonts w:hint="eastAsia"/>
        </w:rPr>
      </w:pPr>
      <w:r>
        <w:rPr>
          <w:rFonts w:hint="eastAsia"/>
        </w:rPr>
        <w:t>例如，当它们不仅被用于不合其正当和真实目的及果效，或无确定目的——即它们被草率或徒然使用——而且当它们被固定地、有目的地扭曲为某些邪恶和不敬虔的用途时。</w:t>
      </w:r>
    </w:p>
    <w:p w14:paraId="68765ACC">
      <w:pPr>
        <w:ind w:left="-5" w:right="0"/>
        <w:rPr>
          <w:rFonts w:hint="eastAsia"/>
        </w:rPr>
      </w:pPr>
    </w:p>
    <w:p w14:paraId="14E047F1">
      <w:pPr>
        <w:ind w:left="-5" w:right="0"/>
        <w:rPr>
          <w:rFonts w:hint="eastAsia"/>
        </w:rPr>
      </w:pPr>
      <w:r>
        <w:rPr>
          <w:rFonts w:hint="eastAsia"/>
        </w:rPr>
        <w:t>So then, by taking God's name in vain is understood all abuse of sacred 320 things.</w:t>
      </w:r>
    </w:p>
    <w:p w14:paraId="230787BD">
      <w:pPr>
        <w:ind w:left="-5" w:right="0"/>
        <w:rPr>
          <w:rFonts w:hint="eastAsia"/>
        </w:rPr>
      </w:pPr>
      <w:r>
        <w:rPr>
          <w:rFonts w:hint="eastAsia"/>
        </w:rPr>
        <w:t>因此，妄称神的名就是指对一切神圣事物的滥用。320</w:t>
      </w:r>
    </w:p>
    <w:p w14:paraId="6AB93FEB">
      <w:pPr>
        <w:ind w:left="-5" w:right="0"/>
        <w:rPr>
          <w:rFonts w:hint="eastAsia"/>
        </w:rPr>
      </w:pPr>
    </w:p>
    <w:p w14:paraId="698FA6AF">
      <w:pPr>
        <w:ind w:left="-5" w:right="0"/>
        <w:rPr>
          <w:rFonts w:hint="eastAsia"/>
        </w:rPr>
      </w:pPr>
      <w:r>
        <w:rPr>
          <w:rFonts w:hint="eastAsia"/>
        </w:rPr>
        <w:t>The Sanction [224] of this precept is by its threatening, which is generally of all misery.</w:t>
      </w:r>
    </w:p>
    <w:p w14:paraId="22B2D426">
      <w:pPr>
        <w:ind w:left="-5" w:right="0"/>
        <w:rPr>
          <w:rFonts w:hint="eastAsia"/>
        </w:rPr>
      </w:pPr>
      <w:r>
        <w:rPr>
          <w:rFonts w:hint="eastAsia"/>
        </w:rPr>
        <w:t>这条诫命的制裁[224]是通过威胁表达的，这通常包括各种苦难。</w:t>
      </w:r>
    </w:p>
    <w:p w14:paraId="65952FCF">
      <w:pPr>
        <w:ind w:left="-5" w:right="0"/>
        <w:rPr>
          <w:rFonts w:hint="eastAsia"/>
        </w:rPr>
      </w:pPr>
    </w:p>
    <w:p w14:paraId="240152CF">
      <w:pPr>
        <w:ind w:left="-5" w:right="0"/>
        <w:rPr>
          <w:rFonts w:hint="eastAsia"/>
        </w:rPr>
      </w:pPr>
      <w:r>
        <w:rPr>
          <w:rFonts w:hint="eastAsia"/>
        </w:rPr>
        <w:t>This misery is explicated by its proper causes; that is, the prosecution of that guilt which follows the breach of this Command: God will not leave him or hold him guiltless, etc.</w:t>
      </w:r>
    </w:p>
    <w:p w14:paraId="75B2E197">
      <w:pPr>
        <w:ind w:left="-5" w:right="0"/>
        <w:rPr>
          <w:rFonts w:hint="eastAsia"/>
        </w:rPr>
      </w:pPr>
      <w:r>
        <w:rPr>
          <w:rFonts w:hint="eastAsia"/>
        </w:rPr>
        <w:t>这苦难由其适当原因解释；即对违反此诫命所产生罪责的追究：神必不以他为无罪，等等。</w:t>
      </w:r>
    </w:p>
    <w:p w14:paraId="40597C11">
      <w:pPr>
        <w:ind w:left="-5" w:right="0"/>
        <w:rPr>
          <w:rFonts w:hint="eastAsia"/>
        </w:rPr>
      </w:pPr>
    </w:p>
    <w:p w14:paraId="6F13E90D">
      <w:pPr>
        <w:ind w:left="-5" w:right="0"/>
        <w:rPr>
          <w:rFonts w:hint="eastAsia"/>
        </w:rPr>
      </w:pPr>
      <w:r>
        <w:rPr>
          <w:rFonts w:hint="eastAsia"/>
        </w:rPr>
        <w:t>For as the blessedness of a man 321 is declared by taking away the guilt of his sins, Rom 4.6-7, so also man's misery is declared by prosecution of that same guilt.</w:t>
      </w:r>
    </w:p>
    <w:p w14:paraId="00B5B45E">
      <w:pPr>
        <w:ind w:left="-5" w:right="0"/>
        <w:rPr>
          <w:rFonts w:hint="eastAsia"/>
        </w:rPr>
      </w:pPr>
      <w:r>
        <w:rPr>
          <w:rFonts w:hint="eastAsia"/>
        </w:rPr>
        <w:t>因为正如人的福气321是通过除去他罪的罪责而宣告的，罗马书4:6-7，人的苦难也是通过追究那同样的罪责而宣告的。</w:t>
      </w:r>
    </w:p>
    <w:p w14:paraId="3F2CD26A">
      <w:pPr>
        <w:ind w:left="-5" w:right="0"/>
        <w:rPr>
          <w:rFonts w:hint="eastAsia"/>
        </w:rPr>
      </w:pPr>
    </w:p>
    <w:p w14:paraId="6EEEE3F7">
      <w:pPr>
        <w:ind w:left="-5" w:right="0"/>
        <w:rPr>
          <w:rFonts w:hint="eastAsia"/>
        </w:rPr>
      </w:pPr>
      <w:r>
        <w:rPr>
          <w:rFonts w:hint="eastAsia"/>
        </w:rPr>
        <w:t>Doctrine 1. With all religion or devotion, we ought to be conversant about those things which belong to God's worship, both as to the things themselves, and as to the manner of handling them.</w:t>
      </w:r>
    </w:p>
    <w:p w14:paraId="4869D8E2">
      <w:pPr>
        <w:ind w:left="-5" w:right="0"/>
        <w:rPr>
          <w:rFonts w:hint="eastAsia"/>
        </w:rPr>
      </w:pPr>
      <w:r>
        <w:rPr>
          <w:rFonts w:hint="eastAsia"/>
        </w:rPr>
        <w:t>教义1. 我们应当以全部的宗教心或虔诚，熟悉那些属于神敬拜的事物，既关乎事物本身，也关乎处理它们的方式。</w:t>
      </w:r>
    </w:p>
    <w:p w14:paraId="1A28F7F4">
      <w:pPr>
        <w:ind w:left="-5" w:right="0"/>
        <w:rPr>
          <w:rFonts w:hint="eastAsia"/>
        </w:rPr>
      </w:pPr>
    </w:p>
    <w:p w14:paraId="202B330C">
      <w:pPr>
        <w:ind w:left="-5" w:right="0"/>
        <w:rPr>
          <w:rFonts w:hint="eastAsia"/>
        </w:rPr>
      </w:pPr>
      <w:r>
        <w:rPr>
          <w:rFonts w:hint="eastAsia"/>
        </w:rPr>
        <w:t>It is clear enough in the words themselves, Do not take the name of the Lord your God in vain.</w:t>
      </w:r>
    </w:p>
    <w:p w14:paraId="1FD066F2">
      <w:pPr>
        <w:ind w:left="-5" w:right="0"/>
        <w:rPr>
          <w:rFonts w:hint="eastAsia"/>
        </w:rPr>
      </w:pPr>
      <w:r>
        <w:rPr>
          <w:rFonts w:hint="eastAsia"/>
        </w:rPr>
        <w:t>这在诫命本身的话语中已经很清楚：不可妄称耶和华你神的名。</w:t>
      </w:r>
    </w:p>
    <w:p w14:paraId="6EFDFD33">
      <w:pPr>
        <w:ind w:left="-5" w:right="0"/>
        <w:rPr>
          <w:rFonts w:hint="eastAsia"/>
        </w:rPr>
      </w:pPr>
    </w:p>
    <w:p w14:paraId="52592CA5">
      <w:pPr>
        <w:ind w:left="-5" w:right="0"/>
        <w:rPr>
          <w:rFonts w:hint="eastAsia"/>
        </w:rPr>
      </w:pPr>
      <w:r>
        <w:rPr>
          <w:rFonts w:hint="eastAsia"/>
        </w:rPr>
        <w:t>Reason 1. Because this manner of handling things belongs in some way to the form of the action and of our duty; and it more inwardly belongs to our duties, that we rightly direct our actions as to the 322 point of their form, than of their matter and object — though care must be had to both, and that is be done with a devotion of the same kind.</w:t>
      </w:r>
    </w:p>
    <w:p w14:paraId="5A178114">
      <w:pPr>
        <w:ind w:left="-5" w:right="0"/>
        <w:rPr>
          <w:rFonts w:hint="eastAsia"/>
        </w:rPr>
      </w:pPr>
      <w:r>
        <w:rPr>
          <w:rFonts w:hint="eastAsia"/>
        </w:rPr>
        <w:t>理由1. 因为这种处理事物的方式在某种程度上属于行动和我们职责的形式；而且在我们的职责中，正确引导我们行动的形式322，比它们的内容和对象更为内在——虽然对两者都必须关注，并且都应当以同样种类的虔诚去做。</w:t>
      </w:r>
    </w:p>
    <w:p w14:paraId="01515AA9">
      <w:pPr>
        <w:ind w:left="-5" w:right="0"/>
        <w:rPr>
          <w:rFonts w:hint="eastAsia"/>
        </w:rPr>
      </w:pPr>
    </w:p>
    <w:p w14:paraId="0097CC39">
      <w:pPr>
        <w:ind w:left="-5" w:right="0"/>
        <w:rPr>
          <w:rFonts w:hint="eastAsia"/>
        </w:rPr>
      </w:pPr>
      <w:r>
        <w:rPr>
          <w:rFonts w:hint="eastAsia"/>
        </w:rPr>
        <w:t>Reason 2. Because in such things the name of God is committed and recommended to our trust as it were, so that it may appear with what devotion and respect we will use them.</w:t>
      </w:r>
    </w:p>
    <w:p w14:paraId="33686FB0">
      <w:pPr>
        <w:ind w:left="-5" w:right="0"/>
        <w:rPr>
          <w:rFonts w:hint="eastAsia"/>
        </w:rPr>
      </w:pPr>
      <w:r>
        <w:rPr>
          <w:rFonts w:hint="eastAsia"/>
        </w:rPr>
        <w:t>理由2. 因为在这些事情上，神的名被交托并推荐给我们，让我们以什么样的虔诚和尊重使用它们。</w:t>
      </w:r>
    </w:p>
    <w:p w14:paraId="292B373F">
      <w:pPr>
        <w:ind w:left="-5" w:right="0"/>
        <w:rPr>
          <w:rFonts w:hint="eastAsia"/>
        </w:rPr>
      </w:pPr>
    </w:p>
    <w:p w14:paraId="468A8528">
      <w:pPr>
        <w:ind w:left="-5" w:right="0"/>
        <w:rPr>
          <w:rFonts w:hint="eastAsia"/>
        </w:rPr>
      </w:pPr>
      <w:r>
        <w:rPr>
          <w:rFonts w:hint="eastAsia"/>
        </w:rPr>
        <w:t>Reason 3. Because that name of God has so much worth and excellence in it, that it is no less wicked to use it with contempt or slight, than to neglect it altogether.</w:t>
      </w:r>
    </w:p>
    <w:p w14:paraId="3482F728">
      <w:pPr>
        <w:ind w:left="-5" w:right="0"/>
        <w:rPr>
          <w:rFonts w:hint="eastAsia"/>
        </w:rPr>
      </w:pPr>
      <w:r>
        <w:rPr>
          <w:rFonts w:hint="eastAsia"/>
        </w:rPr>
        <w:t>理由3. 因为神的名有如此多的价值和卓越，以轻蔑或轻视使用它与完全忽视它同样邪恶。</w:t>
      </w:r>
    </w:p>
    <w:p w14:paraId="58818808">
      <w:pPr>
        <w:ind w:left="-5" w:right="0"/>
        <w:rPr>
          <w:rFonts w:hint="eastAsia"/>
        </w:rPr>
      </w:pPr>
    </w:p>
    <w:p w14:paraId="68032F8D">
      <w:pPr>
        <w:ind w:left="-5" w:right="0"/>
        <w:rPr>
          <w:rFonts w:hint="eastAsia"/>
        </w:rPr>
      </w:pPr>
      <w:r>
        <w:rPr>
          <w:rFonts w:hint="eastAsia"/>
        </w:rPr>
        <w:t>Now the religious manner of using God's name consists chiefly in these things: 1. First, in the sincerity of our intentions, whereby we are to look at the very end in its use, and in the worship of God to which, of [225] its own nature and by God's appointment, it tends and was ordained.</w:t>
      </w:r>
    </w:p>
    <w:p w14:paraId="47D5D7C4">
      <w:pPr>
        <w:ind w:left="-5" w:right="0"/>
        <w:rPr>
          <w:rFonts w:hint="eastAsia"/>
        </w:rPr>
      </w:pPr>
      <w:r>
        <w:rPr>
          <w:rFonts w:hint="eastAsia"/>
        </w:rPr>
        <w:t>现在，虔诚使用神名的方式主要包括这些方面：1. 首先，在我们意图的真诚性上，借此我们要关注其使用的真正目的，以及神的敬拜，这是它[225]按其本性和神的指定所倾向和被设立的。</w:t>
      </w:r>
    </w:p>
    <w:p w14:paraId="18B3E89B">
      <w:pPr>
        <w:ind w:left="-5" w:right="0"/>
        <w:rPr>
          <w:rFonts w:hint="eastAsia"/>
        </w:rPr>
      </w:pPr>
    </w:p>
    <w:p w14:paraId="39B7C510">
      <w:pPr>
        <w:ind w:left="-5" w:right="0"/>
        <w:rPr>
          <w:rFonts w:hint="eastAsia"/>
        </w:rPr>
      </w:pPr>
      <w:r>
        <w:rPr>
          <w:rFonts w:hint="eastAsia"/>
        </w:rPr>
        <w:t>2. In the reverence with which we use it, which is to be such that thereby we may show that we are careful to preserve and keep up the honour of God and of his worship in good esteem, and save it from all contempt, slight, dishonour, and reproach.</w:t>
      </w:r>
    </w:p>
    <w:p w14:paraId="10305584">
      <w:pPr>
        <w:ind w:left="-5" w:right="0"/>
        <w:rPr>
          <w:rFonts w:hint="eastAsia"/>
        </w:rPr>
      </w:pPr>
      <w:r>
        <w:rPr>
          <w:rFonts w:hint="eastAsia"/>
        </w:rPr>
        <w:t>2. 在我们使用它的敬畏中，要表明我们谨慎保持和维护神和祂的敬拜的尊荣，使其不受一切轻蔑、轻视、羞辱和责备。</w:t>
      </w:r>
    </w:p>
    <w:p w14:paraId="4F31F074">
      <w:pPr>
        <w:ind w:left="-5" w:right="0"/>
        <w:rPr>
          <w:rFonts w:hint="eastAsia"/>
        </w:rPr>
      </w:pPr>
    </w:p>
    <w:p w14:paraId="728077CC">
      <w:pPr>
        <w:ind w:left="-5" w:right="0"/>
        <w:rPr>
          <w:rFonts w:hint="eastAsia"/>
        </w:rPr>
      </w:pPr>
      <w:r>
        <w:rPr>
          <w:rFonts w:hint="eastAsia"/>
        </w:rPr>
        <w:t>3. In our zeal, whereby we endeavor with all earnestness of mind to glorify God in the use of these things, and so advance our own salvation.</w:t>
      </w:r>
    </w:p>
    <w:p w14:paraId="116D0729">
      <w:pPr>
        <w:ind w:left="-5" w:right="0"/>
        <w:rPr>
          <w:rFonts w:hint="eastAsia"/>
        </w:rPr>
      </w:pPr>
      <w:r>
        <w:rPr>
          <w:rFonts w:hint="eastAsia"/>
        </w:rPr>
        <w:t>3. 在我们的热心中，借此我们竭力以全心全意在使用这些事物中荣耀神，从而促进我们自己的救恩。</w:t>
      </w:r>
    </w:p>
    <w:p w14:paraId="7829F8C0">
      <w:pPr>
        <w:ind w:left="-5" w:right="0"/>
        <w:rPr>
          <w:rFonts w:hint="eastAsia"/>
        </w:rPr>
      </w:pPr>
    </w:p>
    <w:p w14:paraId="3826604A">
      <w:pPr>
        <w:ind w:left="-5" w:right="0"/>
        <w:rPr>
          <w:rFonts w:hint="eastAsia"/>
        </w:rPr>
      </w:pPr>
      <w:r>
        <w:rPr>
          <w:rFonts w:hint="eastAsia"/>
        </w:rPr>
        <w:t>These and similar ways are pointed out to us in the very forbidding of using them vainly.</w:t>
      </w:r>
    </w:p>
    <w:p w14:paraId="06B47129">
      <w:pPr>
        <w:ind w:left="-5" w:right="0"/>
        <w:rPr>
          <w:rFonts w:hint="eastAsia"/>
        </w:rPr>
      </w:pPr>
      <w:r>
        <w:rPr>
          <w:rFonts w:hint="eastAsia"/>
        </w:rPr>
        <w:t>这些及类似的方式在禁止虚妄使用它们的诫命中已经向我们指明。</w:t>
      </w:r>
    </w:p>
    <w:p w14:paraId="10A8B034">
      <w:pPr>
        <w:ind w:left="-5" w:right="0"/>
        <w:rPr>
          <w:rFonts w:hint="eastAsia"/>
        </w:rPr>
      </w:pPr>
    </w:p>
    <w:p w14:paraId="153D8512">
      <w:pPr>
        <w:ind w:left="-5" w:right="0"/>
        <w:rPr>
          <w:rFonts w:hint="eastAsia"/>
        </w:rPr>
      </w:pPr>
      <w:r>
        <w:rPr>
          <w:rFonts w:hint="eastAsia"/>
        </w:rPr>
        <w:t>Reason 1. Because what is not used to its own end is used rashly and vainly; therefore to exclude this vanity, sincerity about our intention must first be used.</w:t>
      </w:r>
    </w:p>
    <w:p w14:paraId="1D3481B7">
      <w:pPr>
        <w:ind w:left="-5" w:right="0"/>
        <w:rPr>
          <w:rFonts w:hint="eastAsia"/>
        </w:rPr>
      </w:pPr>
      <w:r>
        <w:rPr>
          <w:rFonts w:hint="eastAsia"/>
        </w:rPr>
        <w:t>理由1. 因为不用于其本来目的的事物是被草率和虚妄使用的；因此要排除这种虚妄，必须首先确保我们意图的真诚。</w:t>
      </w:r>
    </w:p>
    <w:p w14:paraId="7B43EA88">
      <w:pPr>
        <w:ind w:left="-5" w:right="0"/>
        <w:rPr>
          <w:rFonts w:hint="eastAsia"/>
        </w:rPr>
      </w:pPr>
    </w:p>
    <w:p w14:paraId="4335FFFF">
      <w:pPr>
        <w:ind w:left="-5" w:right="0"/>
        <w:rPr>
          <w:rFonts w:hint="eastAsia"/>
        </w:rPr>
      </w:pPr>
      <w:r>
        <w:rPr>
          <w:rFonts w:hint="eastAsia"/>
        </w:rPr>
        <w:t>Reason 2. Because what is only lightly and slightly handled, as if it were a thing of no weight or importance, is counted but vain and empty; therefore forbidding to use vainly commands us, by the same means, to use it with reverence, earnestness, and gravity.</w:t>
      </w:r>
    </w:p>
    <w:p w14:paraId="5FB9308E">
      <w:pPr>
        <w:ind w:left="-5" w:right="0"/>
        <w:rPr>
          <w:rFonts w:hint="eastAsia"/>
        </w:rPr>
      </w:pPr>
      <w:r>
        <w:rPr>
          <w:rFonts w:hint="eastAsia"/>
        </w:rPr>
        <w:t>理由2. 因为那些被轻率和草率对待的，如同没有分量或重要性的事物，被视为虚空；因此禁止虚妄使用也同样命令我们以敬畏、认真和严肃来使用它。</w:t>
      </w:r>
    </w:p>
    <w:p w14:paraId="0EB62BA9">
      <w:pPr>
        <w:ind w:left="-5" w:right="0"/>
        <w:rPr>
          <w:rFonts w:hint="eastAsia"/>
        </w:rPr>
      </w:pPr>
    </w:p>
    <w:p w14:paraId="5701C050">
      <w:pPr>
        <w:ind w:left="-5" w:right="0"/>
        <w:rPr>
          <w:rFonts w:hint="eastAsia"/>
        </w:rPr>
      </w:pPr>
      <w:r>
        <w:rPr>
          <w:rFonts w:hint="eastAsia"/>
        </w:rPr>
        <w:t>Reason 3. Because a thing is used in vain when it does not attain to its end, its uses, and its fruit for which it was ordained; therefore, taking away this vanity also requires a diligent endeavor of reaping and receiving the just fruits of such ordinances; thus it is done by zeal.</w:t>
      </w:r>
    </w:p>
    <w:p w14:paraId="4837956E">
      <w:pPr>
        <w:ind w:left="-5" w:right="0"/>
        <w:rPr>
          <w:rFonts w:hint="eastAsia"/>
        </w:rPr>
      </w:pPr>
      <w:r>
        <w:rPr>
          <w:rFonts w:hint="eastAsia"/>
        </w:rPr>
        <w:t>理由3. 因为当一个事物没有达到它被设立的目的、用途和果效时，它就被虚妄使用了；因此，除去这种虚妄也要求我们努力收获和接受这些规条的正当果效；这样，就是通过热心来完成的。</w:t>
      </w:r>
    </w:p>
    <w:p w14:paraId="268A70A0">
      <w:pPr>
        <w:ind w:left="-5" w:right="0"/>
        <w:rPr>
          <w:rFonts w:hint="eastAsia"/>
        </w:rPr>
      </w:pPr>
    </w:p>
    <w:p w14:paraId="5598A594">
      <w:pPr>
        <w:ind w:left="-5" w:right="0"/>
        <w:rPr>
          <w:rFonts w:hint="eastAsia"/>
        </w:rPr>
      </w:pPr>
      <w:r>
        <w:rPr>
          <w:rFonts w:hint="eastAsia"/>
        </w:rPr>
        <w:t>Use 1. Of Reformation: against Papists who in many things look only to the work done, and neglect the manner of doing it, and the disposition of the doer.</w:t>
      </w:r>
    </w:p>
    <w:p w14:paraId="45AE14A6">
      <w:pPr>
        <w:ind w:left="-5" w:right="0"/>
        <w:rPr>
          <w:rFonts w:hint="eastAsia"/>
        </w:rPr>
      </w:pPr>
      <w:r>
        <w:rPr>
          <w:rFonts w:hint="eastAsia"/>
        </w:rPr>
        <w:t>用途1. 改革：针对天主教徒，他们在许多事上只看重已完成的工作，而忽略做事的方式和行动者的心态。</w:t>
      </w:r>
    </w:p>
    <w:p w14:paraId="36010A67">
      <w:pPr>
        <w:ind w:left="-5" w:right="0"/>
        <w:rPr>
          <w:rFonts w:hint="eastAsia"/>
        </w:rPr>
      </w:pPr>
    </w:p>
    <w:p w14:paraId="0DD33B34">
      <w:pPr>
        <w:ind w:left="-5" w:right="0"/>
        <w:rPr>
          <w:rFonts w:hint="eastAsia"/>
        </w:rPr>
      </w:pPr>
      <w:r>
        <w:rPr>
          <w:rFonts w:hint="eastAsia"/>
        </w:rPr>
        <w:t>Use 2. Of Reproof: of all carnal and irreligious manners of men in the use of God's worship and sacred things.</w:t>
      </w:r>
    </w:p>
    <w:p w14:paraId="5CD8B063">
      <w:pPr>
        <w:ind w:left="-5" w:right="0"/>
        <w:rPr>
          <w:rFonts w:hint="eastAsia"/>
        </w:rPr>
      </w:pPr>
      <w:r>
        <w:rPr>
          <w:rFonts w:hint="eastAsia"/>
        </w:rPr>
        <w:t>用途2. 责备：针对人们在使用神的敬拜和神圣事物上所有世俗和不虔诚的方式。</w:t>
      </w:r>
    </w:p>
    <w:p w14:paraId="6834F4B2">
      <w:pPr>
        <w:ind w:left="-5" w:right="0"/>
        <w:rPr>
          <w:rFonts w:hint="eastAsia"/>
        </w:rPr>
      </w:pPr>
    </w:p>
    <w:p w14:paraId="7B25F2B3">
      <w:pPr>
        <w:ind w:left="-5" w:right="0"/>
        <w:rPr>
          <w:rFonts w:hint="eastAsia"/>
        </w:rPr>
      </w:pPr>
      <w:r>
        <w:rPr>
          <w:rFonts w:hint="eastAsia"/>
        </w:rPr>
        <w:t>This happens when they go about them either [226] in a usual fashion of their own, or out of custom rather than from conscience, and with a knowing and feeling resentment of duties; and when they have in them for the most part, other ends set down and proposed to themselves than those which God appointed, and which alone they ought to intend.</w:t>
      </w:r>
    </w:p>
    <w:p w14:paraId="646EDFB3">
      <w:pPr>
        <w:ind w:left="-5" w:right="0"/>
        <w:rPr>
          <w:rFonts w:hint="eastAsia"/>
        </w:rPr>
      </w:pPr>
      <w:r>
        <w:rPr>
          <w:rFonts w:hint="eastAsia"/>
        </w:rPr>
        <w:t>这发生在他们以[226]自己习惯的方式，或出于习俗而非出于良心，以及带着对职责的认知和感受的不满去行事时；以及当他们在其中大部分时候为自己设定和提出其他目的，而非神所指定的和他们唯一应当追求的目的时。</w:t>
      </w:r>
    </w:p>
    <w:p w14:paraId="6BC6CF8C">
      <w:pPr>
        <w:ind w:left="-5" w:right="0"/>
        <w:rPr>
          <w:rFonts w:hint="eastAsia"/>
        </w:rPr>
      </w:pPr>
    </w:p>
    <w:p w14:paraId="3846C1C7">
      <w:pPr>
        <w:ind w:left="-5" w:right="0"/>
        <w:rPr>
          <w:rFonts w:hint="eastAsia"/>
        </w:rPr>
      </w:pPr>
      <w:r>
        <w:rPr>
          <w:rFonts w:hint="eastAsia"/>
        </w:rPr>
        <w:t>Or they are lightly touched with them, and therefore they are but lightly busied in them, as if they were matters of sport, or highway pastimes.</w:t>
      </w:r>
    </w:p>
    <w:p w14:paraId="25369FDE">
      <w:pPr>
        <w:ind w:left="-5" w:right="0"/>
        <w:rPr>
          <w:rFonts w:hint="eastAsia"/>
        </w:rPr>
      </w:pPr>
      <w:r>
        <w:rPr>
          <w:rFonts w:hint="eastAsia"/>
        </w:rPr>
        <w:t>或者他们被这些事物轻微触动，因此只是轻率地忙于其中，仿佛这些是娱乐或路边消遣的事。</w:t>
      </w:r>
    </w:p>
    <w:p w14:paraId="4992A911">
      <w:pPr>
        <w:ind w:left="-5" w:right="0"/>
        <w:rPr>
          <w:rFonts w:hint="eastAsia"/>
        </w:rPr>
      </w:pPr>
    </w:p>
    <w:p w14:paraId="36C06ABC">
      <w:pPr>
        <w:ind w:left="-5" w:right="0"/>
        <w:rPr>
          <w:rFonts w:hint="eastAsia"/>
        </w:rPr>
      </w:pPr>
      <w:r>
        <w:rPr>
          <w:rFonts w:hint="eastAsia"/>
        </w:rPr>
        <w:t>Or lastly, they are so long in the good duties they do, though they do not look like men in sport, yet they look like those who never looked for, nor had any great care to reap any great benefit from the things they did.</w:t>
      </w:r>
    </w:p>
    <w:p w14:paraId="48787B26">
      <w:pPr>
        <w:ind w:left="-5" w:right="0"/>
        <w:rPr>
          <w:rFonts w:hint="eastAsia"/>
        </w:rPr>
      </w:pPr>
      <w:r>
        <w:rPr>
          <w:rFonts w:hint="eastAsia"/>
        </w:rPr>
        <w:t>或者最后，他们在履行良好职责时如此拖沓，尽管他们看起来不像在娱乐的人，但他们看起来像那些从未期望过，也从未认真关心要从他们所做的事情中收获任何重大利益的人。</w:t>
      </w:r>
    </w:p>
    <w:p w14:paraId="1598ADD3">
      <w:pPr>
        <w:ind w:left="-5" w:right="0"/>
        <w:rPr>
          <w:rFonts w:hint="eastAsia"/>
        </w:rPr>
      </w:pPr>
    </w:p>
    <w:p w14:paraId="27F84741">
      <w:pPr>
        <w:ind w:left="-5" w:right="0"/>
        <w:rPr>
          <w:rFonts w:hint="eastAsia"/>
        </w:rPr>
      </w:pPr>
      <w:r>
        <w:rPr>
          <w:rFonts w:hint="eastAsia"/>
        </w:rPr>
        <w:t>Use 3. Of Exhortation: that we may more and more stir up in ourselves, and in our minds and consciences, this religious care.</w:t>
      </w:r>
    </w:p>
    <w:p w14:paraId="5E2E11C3">
      <w:pPr>
        <w:ind w:left="-5" w:right="0"/>
        <w:rPr>
          <w:rFonts w:hint="eastAsia"/>
        </w:rPr>
      </w:pPr>
      <w:r>
        <w:rPr>
          <w:rFonts w:hint="eastAsia"/>
        </w:rPr>
        <w:t>用途3. 劝勉：让我们在自己里面，在我们的思想和良心中，越来越多地激发这种宗教关注。</w:t>
      </w:r>
    </w:p>
    <w:p w14:paraId="108992B8">
      <w:pPr>
        <w:ind w:left="-5" w:right="0"/>
        <w:rPr>
          <w:rFonts w:hint="eastAsia"/>
        </w:rPr>
      </w:pPr>
    </w:p>
    <w:p w14:paraId="52594F8D">
      <w:pPr>
        <w:ind w:left="-5" w:right="0"/>
        <w:rPr>
          <w:rFonts w:hint="eastAsia"/>
        </w:rPr>
      </w:pPr>
      <w:r>
        <w:rPr>
          <w:rFonts w:hint="eastAsia"/>
        </w:rPr>
        <w:t>Doctrine 2. This religious care ought to singularly be had in the use of Oaths, and those things that are of a similar nature to it.</w:t>
      </w:r>
    </w:p>
    <w:p w14:paraId="43C3A1B5">
      <w:pPr>
        <w:ind w:left="-5" w:right="0"/>
        <w:rPr>
          <w:rFonts w:hint="eastAsia"/>
        </w:rPr>
      </w:pPr>
      <w:r>
        <w:rPr>
          <w:rFonts w:hint="eastAsia"/>
        </w:rPr>
        <w:t>教义2. 在使用誓言和那些类似性质的事物时，尤其应当有这种宗教关注。</w:t>
      </w:r>
    </w:p>
    <w:p w14:paraId="3F639DFE">
      <w:pPr>
        <w:ind w:left="-5" w:right="0"/>
        <w:rPr>
          <w:rFonts w:hint="eastAsia"/>
        </w:rPr>
      </w:pPr>
    </w:p>
    <w:p w14:paraId="7160541B">
      <w:pPr>
        <w:ind w:left="-5" w:right="0"/>
        <w:rPr>
          <w:rFonts w:hint="eastAsia"/>
        </w:rPr>
      </w:pPr>
      <w:r>
        <w:rPr>
          <w:rFonts w:hint="eastAsia"/>
        </w:rPr>
        <w:t>It is gathered from this: because the name of God is taken into our mouths in a special way in Oaths, Vows, Promises, Covenants, and the like; and a reverence for God's dreadful name is especially commended to us here.</w:t>
      </w:r>
    </w:p>
    <w:p w14:paraId="3635A3A9">
      <w:pPr>
        <w:ind w:left="-5" w:right="0"/>
        <w:rPr>
          <w:rFonts w:hint="eastAsia"/>
        </w:rPr>
      </w:pPr>
      <w:r>
        <w:rPr>
          <w:rFonts w:hint="eastAsia"/>
        </w:rPr>
        <w:t>这是从以下推断出来的：因为在誓言、许愿、承诺、契约等中，神的名以特殊方式被我们用口称呼；对神可畏名字的敬畏在此特别被推荐给我们。</w:t>
      </w:r>
    </w:p>
    <w:p w14:paraId="6FC6F6E8">
      <w:pPr>
        <w:ind w:left="-5" w:right="0"/>
        <w:rPr>
          <w:rFonts w:hint="eastAsia"/>
        </w:rPr>
      </w:pPr>
    </w:p>
    <w:p w14:paraId="3D46388D">
      <w:pPr>
        <w:ind w:left="-5" w:right="0"/>
        <w:rPr>
          <w:rFonts w:hint="eastAsia"/>
        </w:rPr>
      </w:pPr>
      <w:r>
        <w:rPr>
          <w:rFonts w:hint="eastAsia"/>
        </w:rPr>
        <w:t>Reason 1. Because in every Oath there is a certain calling upon the name of God in a special way.</w:t>
      </w:r>
    </w:p>
    <w:p w14:paraId="569FF3B6">
      <w:pPr>
        <w:ind w:left="-5" w:right="0"/>
        <w:rPr>
          <w:rFonts w:hint="eastAsia"/>
        </w:rPr>
      </w:pPr>
      <w:r>
        <w:rPr>
          <w:rFonts w:hint="eastAsia"/>
        </w:rPr>
        <w:t>理由1. 因为在每个誓言中都有一种以特殊方式呼求神名的确定性。</w:t>
      </w:r>
    </w:p>
    <w:p w14:paraId="59A081A9">
      <w:pPr>
        <w:ind w:left="-5" w:right="0"/>
        <w:rPr>
          <w:rFonts w:hint="eastAsia"/>
        </w:rPr>
      </w:pPr>
    </w:p>
    <w:p w14:paraId="3F22C151">
      <w:pPr>
        <w:ind w:left="-5" w:right="0"/>
        <w:rPr>
          <w:rFonts w:hint="eastAsia"/>
        </w:rPr>
      </w:pPr>
      <w:r>
        <w:rPr>
          <w:rFonts w:hint="eastAsia"/>
        </w:rPr>
        <w:t>Reason 2. Because God is not to be barely and only called upon to help us, as he is in other business; but he is called upon as a witness, judge, and avenger, if we do not speak and think truth, nor do right.</w:t>
      </w:r>
    </w:p>
    <w:p w14:paraId="3DC11E51">
      <w:pPr>
        <w:ind w:left="-5" w:right="0"/>
        <w:rPr>
          <w:rFonts w:hint="eastAsia"/>
        </w:rPr>
      </w:pPr>
      <w:r>
        <w:rPr>
          <w:rFonts w:hint="eastAsia"/>
        </w:rPr>
        <w:t>理由2. 因为神不仅仅只是被呼求来帮助我们，像在其他事务中那样；而是被呼求作为见证人、审判者和报应者，如果我们不说真话、不思真理，也不行正直。</w:t>
      </w:r>
    </w:p>
    <w:p w14:paraId="666CD4A3">
      <w:pPr>
        <w:ind w:left="-5" w:right="0"/>
        <w:rPr>
          <w:rFonts w:hint="eastAsia"/>
        </w:rPr>
      </w:pPr>
    </w:p>
    <w:p w14:paraId="55AEE781">
      <w:pPr>
        <w:ind w:left="-5" w:right="0"/>
        <w:rPr>
          <w:rFonts w:hint="eastAsia"/>
        </w:rPr>
      </w:pPr>
      <w:r>
        <w:rPr>
          <w:rFonts w:hint="eastAsia"/>
        </w:rPr>
        <w:t>Reason 3. Because in an Oath, we bind ourselves not only to man or our party on earth, but also to God, and for the most part of own accord; [227] and where otherwise we did not need to put our souls under the wrath and curse of God and his fearful vengeance if we were to deceive.</w:t>
      </w:r>
    </w:p>
    <w:p w14:paraId="0468F70B">
      <w:pPr>
        <w:ind w:left="-5" w:right="0"/>
        <w:rPr>
          <w:rFonts w:hint="eastAsia"/>
        </w:rPr>
      </w:pPr>
      <w:r>
        <w:rPr>
          <w:rFonts w:hint="eastAsia"/>
        </w:rPr>
        <w:t>理由3. 因为在誓言中，我们不仅将自己约束于人或我们在地上的对象，而且也约束于神，并且大部分是出于自愿；[227]否则我们本不需要将我们的灵魂置于神的愤怒和咒诅之下，以及祂可怕的报应之下，如果我们要欺骗的话。</w:t>
      </w:r>
    </w:p>
    <w:p w14:paraId="56B4D45F">
      <w:pPr>
        <w:ind w:left="-5" w:right="0"/>
        <w:rPr>
          <w:rFonts w:hint="eastAsia"/>
        </w:rPr>
      </w:pPr>
    </w:p>
    <w:p w14:paraId="203F031D">
      <w:pPr>
        <w:ind w:left="-5" w:right="0"/>
        <w:rPr>
          <w:rFonts w:hint="eastAsia"/>
        </w:rPr>
      </w:pPr>
      <w:r>
        <w:rPr>
          <w:rFonts w:hint="eastAsia"/>
        </w:rPr>
        <w:t>Reason 4. Because as it were, here we interpose God and his name for our Surety; in all of which respects it requires a singular religious care of the use of God's name in such a behalf.</w:t>
      </w:r>
    </w:p>
    <w:p w14:paraId="5920F538">
      <w:pPr>
        <w:ind w:left="-5" w:right="0"/>
        <w:rPr>
          <w:rFonts w:hint="eastAsia"/>
        </w:rPr>
      </w:pPr>
      <w:r>
        <w:rPr>
          <w:rFonts w:hint="eastAsia"/>
        </w:rPr>
        <w:t>理由4. 因为在这里我们将神和祂的名作为我们的担保；在所有这些方面，在这种情况下使用神的名需要特别的宗教关注。</w:t>
      </w:r>
    </w:p>
    <w:p w14:paraId="051F2E28">
      <w:pPr>
        <w:ind w:left="-5" w:right="0"/>
        <w:rPr>
          <w:rFonts w:hint="eastAsia"/>
        </w:rPr>
      </w:pPr>
    </w:p>
    <w:p w14:paraId="2199E48D">
      <w:pPr>
        <w:ind w:left="-5" w:right="0"/>
        <w:rPr>
          <w:rFonts w:hint="eastAsia"/>
        </w:rPr>
      </w:pPr>
      <w:r>
        <w:rPr>
          <w:rFonts w:hint="eastAsia"/>
        </w:rPr>
        <w:t>Use. Of Condemnation: against those who are given to rash Oaths, or to superstitious, blasphemous, and profane ones.</w:t>
      </w:r>
    </w:p>
    <w:p w14:paraId="501B56D6">
      <w:pPr>
        <w:ind w:left="-5" w:right="0"/>
        <w:rPr>
          <w:rFonts w:hint="eastAsia"/>
        </w:rPr>
      </w:pPr>
      <w:r>
        <w:rPr>
          <w:rFonts w:hint="eastAsia"/>
        </w:rPr>
        <w:t>用途. 谴责：针对那些习惯于轻率誓言，或迷信、亵渎和亵神誓言的人。</w:t>
      </w:r>
    </w:p>
    <w:p w14:paraId="48F0010A">
      <w:pPr>
        <w:ind w:left="-5" w:right="0"/>
        <w:rPr>
          <w:rFonts w:hint="eastAsia"/>
        </w:rPr>
      </w:pPr>
    </w:p>
    <w:p w14:paraId="38EF86EB">
      <w:pPr>
        <w:ind w:left="-5" w:right="0"/>
        <w:rPr>
          <w:rFonts w:hint="eastAsia"/>
        </w:rPr>
      </w:pPr>
      <w:r>
        <w:rPr>
          <w:rFonts w:hint="eastAsia"/>
        </w:rPr>
        <w:t>Doctrine 3. To abuse God's name in this manner is a most grievous sin, and such that God will avenge it in a singular way.</w:t>
      </w:r>
    </w:p>
    <w:p w14:paraId="73A5613C">
      <w:pPr>
        <w:ind w:left="-5" w:right="0"/>
        <w:rPr>
          <w:rFonts w:hint="eastAsia"/>
        </w:rPr>
      </w:pPr>
      <w:r>
        <w:rPr>
          <w:rFonts w:hint="eastAsia"/>
        </w:rPr>
        <w:t>教义3. 以这种方式滥用神的名是最严重的罪，神将以特殊方式报应它。</w:t>
      </w:r>
    </w:p>
    <w:p w14:paraId="22BF55D9">
      <w:pPr>
        <w:ind w:left="-5" w:right="0"/>
        <w:rPr>
          <w:rFonts w:hint="eastAsia"/>
        </w:rPr>
      </w:pPr>
    </w:p>
    <w:p w14:paraId="2DA7B053">
      <w:pPr>
        <w:ind w:left="-5" w:right="0"/>
        <w:rPr>
          <w:rFonts w:hint="eastAsia"/>
        </w:rPr>
      </w:pPr>
      <w:r>
        <w:rPr>
          <w:rFonts w:hint="eastAsia"/>
        </w:rPr>
        <w:t>This is gathered from the sanction that is adjoined to the precept, God will not leave him unpunished, etc. And this sanction is grounded on two Reasons:</w:t>
      </w:r>
    </w:p>
    <w:p w14:paraId="761DB378">
      <w:pPr>
        <w:ind w:left="-5" w:right="0"/>
        <w:rPr>
          <w:rFonts w:hint="eastAsia"/>
        </w:rPr>
      </w:pPr>
      <w:r>
        <w:rPr>
          <w:rFonts w:hint="eastAsia"/>
        </w:rPr>
        <w:t>这是从附加于诫命的制裁中推断出来的，神必不以他为无罪，等等。这一制裁基于两个理由：</w:t>
      </w:r>
    </w:p>
    <w:p w14:paraId="42C03B8F">
      <w:pPr>
        <w:ind w:left="-5" w:right="0"/>
        <w:rPr>
          <w:rFonts w:hint="eastAsia"/>
        </w:rPr>
      </w:pPr>
    </w:p>
    <w:p w14:paraId="1E8BF8D1">
      <w:pPr>
        <w:ind w:left="-5" w:right="0"/>
        <w:rPr>
          <w:rFonts w:hint="eastAsia"/>
        </w:rPr>
      </w:pPr>
      <w:r>
        <w:rPr>
          <w:rFonts w:hint="eastAsia"/>
        </w:rPr>
        <w:t>Reason 1. Because this sin among men is accounted venial, and is daily committed without any punishment. 323</w:t>
      </w:r>
    </w:p>
    <w:p w14:paraId="494EAD9B">
      <w:pPr>
        <w:ind w:left="-5" w:right="0"/>
        <w:rPr>
          <w:rFonts w:hint="eastAsia"/>
        </w:rPr>
      </w:pPr>
      <w:r>
        <w:rPr>
          <w:rFonts w:hint="eastAsia"/>
        </w:rPr>
        <w:t>理由1. 因为这种罪在人们中被视为可原谅的，每天都在没有任何惩罚的情况下被犯下。323</w:t>
      </w:r>
    </w:p>
    <w:p w14:paraId="6AEBF283">
      <w:pPr>
        <w:ind w:left="-5" w:right="0"/>
        <w:rPr>
          <w:rFonts w:hint="eastAsia"/>
        </w:rPr>
      </w:pPr>
    </w:p>
    <w:p w14:paraId="2E1CCE4B">
      <w:pPr>
        <w:ind w:left="-5" w:right="0"/>
        <w:rPr>
          <w:rFonts w:hint="eastAsia"/>
        </w:rPr>
      </w:pPr>
      <w:r>
        <w:rPr>
          <w:rFonts w:hint="eastAsia"/>
        </w:rPr>
        <w:t>Reason 2. Because it is our natural corruption to little or not at all regard the dispositions of our minds in worshipping God, which nonetheless God chiefly looks at.</w:t>
      </w:r>
    </w:p>
    <w:p w14:paraId="07B3706C">
      <w:pPr>
        <w:ind w:left="-5" w:right="0"/>
        <w:rPr>
          <w:rFonts w:hint="eastAsia"/>
        </w:rPr>
      </w:pPr>
      <w:r>
        <w:rPr>
          <w:rFonts w:hint="eastAsia"/>
        </w:rPr>
        <w:t>理由2. 因为我们的天然败坏使我们几乎不或完全不在意我们在敬拜神时心灵的状态，而这却是神主要关注的。</w:t>
      </w:r>
    </w:p>
    <w:p w14:paraId="34BB3E5A">
      <w:pPr>
        <w:ind w:left="-5" w:right="0"/>
        <w:rPr>
          <w:rFonts w:hint="eastAsia"/>
        </w:rPr>
      </w:pPr>
    </w:p>
    <w:p w14:paraId="0C6BFFDD">
      <w:pPr>
        <w:ind w:left="-5" w:right="0"/>
        <w:rPr>
          <w:rFonts w:hint="eastAsia"/>
        </w:rPr>
      </w:pPr>
      <w:r>
        <w:rPr>
          <w:rFonts w:hint="eastAsia"/>
        </w:rPr>
        <w:t>Now the grievousness of the sin appears in this: 1. That God is as it were, mocked in this. 2. That God's worship is turned as it were, into a stage play. 3. That an occasion is hereby given to contemn and blaspheme God's name.</w:t>
      </w:r>
    </w:p>
    <w:p w14:paraId="6DF7E734">
      <w:pPr>
        <w:ind w:left="-5" w:right="0"/>
        <w:rPr>
          <w:rFonts w:hint="eastAsia"/>
        </w:rPr>
      </w:pPr>
      <w:r>
        <w:rPr>
          <w:rFonts w:hint="eastAsia"/>
        </w:rPr>
        <w:t>现在，这罪的严重性表现在：1. 神在此仿佛被嘲弄。2. 神的敬拜仿佛变成了舞台表演。3. 由此给亵渎和亵渎神名提供了机会。</w:t>
      </w:r>
    </w:p>
    <w:p w14:paraId="77080DB4">
      <w:pPr>
        <w:ind w:left="-5" w:right="0"/>
        <w:rPr>
          <w:rFonts w:hint="eastAsia"/>
        </w:rPr>
      </w:pPr>
    </w:p>
    <w:p w14:paraId="5E0F4F31">
      <w:pPr>
        <w:ind w:left="-5" w:right="0"/>
        <w:rPr>
          <w:rFonts w:hint="eastAsia"/>
        </w:rPr>
      </w:pPr>
      <w:r>
        <w:rPr>
          <w:rFonts w:hint="eastAsia"/>
        </w:rPr>
        <w:t>And among the punishments with which God follows this sin, spiritual revenge is the most horrid, whereby he so deserts such men, that things which of their own nature are a savour of life unto life, become to them a savour of death unto death — [228] which also by the very order of nature follows this kind of sin.</w:t>
      </w:r>
    </w:p>
    <w:p w14:paraId="133DEA1E">
      <w:pPr>
        <w:ind w:left="-5" w:right="0"/>
        <w:rPr>
          <w:rFonts w:hint="eastAsia"/>
        </w:rPr>
      </w:pPr>
      <w:r>
        <w:rPr>
          <w:rFonts w:hint="eastAsia"/>
        </w:rPr>
        <w:t>在神对这种罪的惩罚中，属灵的报应是最可怕的，祂如此离弃这些人，使那些按其本性是生命的香气叫人活的事物，对他们成为死亡的香气叫人死的——[228]这也是按自然规律跟随这种罪的。</w:t>
      </w:r>
    </w:p>
    <w:p w14:paraId="200EBD15">
      <w:pPr>
        <w:ind w:left="-5" w:right="0"/>
        <w:rPr>
          <w:rFonts w:hint="eastAsia"/>
        </w:rPr>
      </w:pPr>
    </w:p>
    <w:p w14:paraId="05A68E76">
      <w:pPr>
        <w:ind w:left="-5" w:right="0"/>
        <w:rPr>
          <w:rFonts w:hint="eastAsia"/>
        </w:rPr>
      </w:pPr>
      <w:r>
        <w:rPr>
          <w:rFonts w:hint="eastAsia"/>
        </w:rPr>
        <w:t>Use. Of Admonition: that we take heed of this sort of sin; passages of holy Scripture are not to be played with, and made sport of; nor are they to be made use of for charms, or enchantments, or witchcraft; nor to toss them to and fro like Tennis-balls in common discourse, and for common purposes, without any reverence or gravity; lastly, Scripture is not to be exercised in any part of God's worship merely 324 for a shift, and according to the fashion or custom in use.</w:t>
      </w:r>
    </w:p>
    <w:p w14:paraId="1B848153">
      <w:pPr>
        <w:ind w:left="-5" w:right="0"/>
        <w:rPr>
          <w:rFonts w:hint="eastAsia"/>
        </w:rPr>
      </w:pPr>
      <w:r>
        <w:rPr>
          <w:rFonts w:hint="eastAsia"/>
        </w:rPr>
        <w:t>用途. 警告：我们要防备这类罪；圣经经文不应被戏弄和取乐；也不应被用于魔咒、巫术或妖术；也不应在日常谈话中像网球一样来回抛掷，为了普通目的，没有任何敬畏或严肃；最后，圣经不应在神敬拜的任何部分中仅仅324作为应付，并且按照流行的时尚或习俗来使用。</w:t>
      </w:r>
    </w:p>
    <w:p w14:paraId="7E8A6339">
      <w:pPr>
        <w:ind w:left="-5" w:right="0"/>
        <w:rPr>
          <w:rFonts w:hint="eastAsia"/>
        </w:rPr>
      </w:pPr>
    </w:p>
    <w:p w14:paraId="55875E5B">
      <w:pPr>
        <w:ind w:left="-5" w:right="0"/>
        <w:rPr>
          <w:rFonts w:hint="eastAsia"/>
        </w:rPr>
      </w:pPr>
      <w:r>
        <w:rPr>
          <w:rFonts w:hint="eastAsia"/>
        </w:rPr>
        <w:t>Doctrine 4. That merely from the fear or horror of such a sin, we should not altogether abstain from Oaths as things that in themselves and absolutely are unlawful.</w:t>
      </w:r>
    </w:p>
    <w:p w14:paraId="5EAF3391">
      <w:pPr>
        <w:ind w:left="-5" w:right="0"/>
        <w:rPr>
          <w:rFonts w:hint="eastAsia"/>
        </w:rPr>
      </w:pPr>
      <w:r>
        <w:rPr>
          <w:rFonts w:hint="eastAsia"/>
        </w:rPr>
        <w:t>教义4. 仅仅出于对这种罪的恐惧或震惊，我们不应该完全避免誓言，好像它们本身和绝对是不合法的。</w:t>
      </w:r>
    </w:p>
    <w:p w14:paraId="464C802F">
      <w:pPr>
        <w:ind w:left="-5" w:right="0"/>
        <w:rPr>
          <w:rFonts w:hint="eastAsia"/>
        </w:rPr>
      </w:pPr>
    </w:p>
    <w:p w14:paraId="043DE805">
      <w:pPr>
        <w:ind w:left="-5" w:right="0"/>
        <w:rPr>
          <w:rFonts w:hint="eastAsia"/>
        </w:rPr>
      </w:pPr>
      <w:r>
        <w:rPr>
          <w:rFonts w:hint="eastAsia"/>
        </w:rPr>
        <w:t>For in some cases, times, and matters, we are bound to Oaths by the affirmative or commanding part of this Precept.</w:t>
      </w:r>
    </w:p>
    <w:p w14:paraId="2DEB42C0">
      <w:pPr>
        <w:ind w:left="-5" w:right="0"/>
        <w:rPr>
          <w:rFonts w:hint="eastAsia"/>
        </w:rPr>
      </w:pPr>
      <w:r>
        <w:rPr>
          <w:rFonts w:hint="eastAsia"/>
        </w:rPr>
        <w:t>因为在某些情况、时间和事务中，我们受这条诫命的肯定或命令部分约束而必须起誓。</w:t>
      </w:r>
    </w:p>
    <w:p w14:paraId="7072BA8C">
      <w:pPr>
        <w:ind w:left="-5" w:right="0"/>
        <w:rPr>
          <w:rFonts w:hint="eastAsia"/>
        </w:rPr>
      </w:pPr>
    </w:p>
    <w:p w14:paraId="4457B8DC">
      <w:pPr>
        <w:pStyle w:val="3"/>
        <w:bidi w:val="0"/>
        <w:rPr>
          <w:rFonts w:hint="eastAsia"/>
        </w:rPr>
      </w:pPr>
      <w:r>
        <w:rPr>
          <w:rFonts w:hint="eastAsia"/>
        </w:rPr>
        <w:t>[229] The Thirty-eighth Lord's Day Exo 20.8-11</w:t>
      </w:r>
    </w:p>
    <w:p w14:paraId="603303F3">
      <w:pPr>
        <w:pStyle w:val="3"/>
        <w:bidi w:val="0"/>
        <w:rPr>
          <w:rFonts w:hint="eastAsia"/>
        </w:rPr>
      </w:pPr>
      <w:r>
        <w:rPr>
          <w:rFonts w:hint="eastAsia"/>
        </w:rPr>
        <w:t>[229] 第三十八个主日 出埃及记 20:8-11</w:t>
      </w:r>
    </w:p>
    <w:p w14:paraId="6E3E616C">
      <w:pPr>
        <w:ind w:left="-5" w:right="0"/>
        <w:rPr>
          <w:rFonts w:hint="eastAsia"/>
        </w:rPr>
      </w:pPr>
    </w:p>
    <w:p w14:paraId="20B5C207">
      <w:pPr>
        <w:ind w:left="-5" w:right="0"/>
        <w:rPr>
          <w:rFonts w:hint="eastAsia"/>
        </w:rPr>
      </w:pPr>
      <w:r>
        <w:rPr>
          <w:rFonts w:hint="eastAsia"/>
        </w:rPr>
        <w:t>Remember the Sabbath day, to keep it holy. 9 Six days shall you labour, and do all your work. 10 But the seventh day is the Sabbath of the LORD your God; in it you shall not do any work — you nor your son, nor your daughter, your man-servant, nor your maidservant, nor your cattle, nor your stranger that is within your gates. 11 For in six days the LORD made heaven and earth, the sea, and all that is in them, and rested the seventh day. Therefore the LORD blessed the Sabbath day and made hallowed it.</w:t>
      </w:r>
    </w:p>
    <w:p w14:paraId="47B35C6A">
      <w:pPr>
        <w:ind w:left="-5" w:right="0"/>
        <w:rPr>
          <w:rFonts w:hint="eastAsia"/>
        </w:rPr>
      </w:pPr>
      <w:r>
        <w:rPr>
          <w:rFonts w:hint="eastAsia"/>
        </w:rPr>
        <w:t>当记念安息日，守为圣日。9 六日你要劳碌做你一切的工，10 但第七日是向耶和华你神当守的安息日。这一日你不可做任何工——你和你儿子、女儿、仆人、婢女、牲畜，以及你城里寄居的客旅，都不可做任何工。11 因为六日之内，耶和华造天、地、海，和其中的万物，第七日便安息，所以耶和华赐福与安息日，定为圣日。</w:t>
      </w:r>
    </w:p>
    <w:p w14:paraId="25C0E784">
      <w:pPr>
        <w:ind w:left="-5" w:right="0"/>
        <w:rPr>
          <w:rFonts w:hint="eastAsia"/>
        </w:rPr>
      </w:pPr>
    </w:p>
    <w:p w14:paraId="5C67BF49">
      <w:pPr>
        <w:ind w:left="-5" w:right="0"/>
        <w:rPr>
          <w:rFonts w:hint="eastAsia"/>
        </w:rPr>
      </w:pPr>
      <w:r>
        <w:rPr>
          <w:rFonts w:hint="eastAsia"/>
        </w:rPr>
        <w:t>This fourth command, which is about the time of more solemn worship, is explicated 1. generally, verse 8, Remember, etc. 2. specially, verses 9-10, that this is the seventh, or one of seven, to which is adjoined the duty to keep this day.</w:t>
      </w:r>
    </w:p>
    <w:p w14:paraId="10750313">
      <w:pPr>
        <w:ind w:left="-5" w:right="0"/>
        <w:rPr>
          <w:rFonts w:hint="eastAsia"/>
        </w:rPr>
      </w:pPr>
      <w:r>
        <w:rPr>
          <w:rFonts w:hint="eastAsia"/>
        </w:rPr>
        <w:t>这第四条诫命，是关于更庄严敬拜的时间的，解释如下：1. 一般性的，第8节，当记念，等等。2. 特别地，第9-10节，这是第七日，或七日中的一日，与此相连的是守这一日的职责。</w:t>
      </w:r>
    </w:p>
    <w:p w14:paraId="76A21208">
      <w:pPr>
        <w:ind w:left="-5" w:right="0"/>
        <w:rPr>
          <w:rFonts w:hint="eastAsia"/>
        </w:rPr>
      </w:pPr>
    </w:p>
    <w:p w14:paraId="44079042">
      <w:pPr>
        <w:ind w:left="-5" w:right="0"/>
        <w:rPr>
          <w:rFonts w:hint="eastAsia"/>
        </w:rPr>
      </w:pPr>
      <w:r>
        <w:rPr>
          <w:rFonts w:hint="eastAsia"/>
        </w:rPr>
        <w:t>This duty consists of two parts, namely, of rest, and of the Sanctification of that rest.</w:t>
      </w:r>
    </w:p>
    <w:p w14:paraId="622EA61F">
      <w:pPr>
        <w:ind w:left="-5" w:right="0"/>
        <w:rPr>
          <w:rFonts w:hint="eastAsia"/>
        </w:rPr>
      </w:pPr>
      <w:r>
        <w:rPr>
          <w:rFonts w:hint="eastAsia"/>
        </w:rPr>
        <w:t>这一职责包括两部分，即休息，以及对那休息的圣化。</w:t>
      </w:r>
    </w:p>
    <w:p w14:paraId="1CBEA5B0">
      <w:pPr>
        <w:ind w:left="-5" w:right="0"/>
        <w:rPr>
          <w:rFonts w:hint="eastAsia"/>
        </w:rPr>
      </w:pPr>
    </w:p>
    <w:p w14:paraId="1EB1A31E">
      <w:pPr>
        <w:ind w:left="-5" w:right="0"/>
        <w:rPr>
          <w:rFonts w:hint="eastAsia"/>
        </w:rPr>
      </w:pPr>
      <w:r>
        <w:rPr>
          <w:rFonts w:hint="eastAsia"/>
        </w:rPr>
        <w:t>The rest is ceasing from all our works; and it is illustrated from its causes by a distribution; neither you, nor your son, etc.</w:t>
      </w:r>
    </w:p>
    <w:p w14:paraId="265959F1">
      <w:pPr>
        <w:ind w:left="-5" w:right="0"/>
        <w:rPr>
          <w:rFonts w:hint="eastAsia"/>
        </w:rPr>
      </w:pPr>
      <w:r>
        <w:rPr>
          <w:rFonts w:hint="eastAsia"/>
        </w:rPr>
        <w:t>休息是停止我们所有的工作；通过分配来说明其原因；你和你儿子，等等，都不可做工。</w:t>
      </w:r>
    </w:p>
    <w:p w14:paraId="0C7718E0">
      <w:pPr>
        <w:ind w:left="-5" w:right="0"/>
        <w:rPr>
          <w:rFonts w:hint="eastAsia"/>
        </w:rPr>
      </w:pPr>
    </w:p>
    <w:p w14:paraId="4DF2E6C0">
      <w:pPr>
        <w:ind w:left="-5" w:right="0"/>
        <w:rPr>
          <w:rFonts w:hint="eastAsia"/>
        </w:rPr>
      </w:pPr>
      <w:r>
        <w:rPr>
          <w:rFonts w:hint="eastAsia"/>
        </w:rPr>
        <w:t>The sanctifying of this rest is the consecration or holy application of it to God's worship.</w:t>
      </w:r>
    </w:p>
    <w:p w14:paraId="08A84218">
      <w:pPr>
        <w:ind w:left="-5" w:right="0"/>
        <w:rPr>
          <w:rFonts w:hint="eastAsia"/>
        </w:rPr>
      </w:pPr>
      <w:r>
        <w:rPr>
          <w:rFonts w:hint="eastAsia"/>
        </w:rPr>
        <w:t>这休息的圣化是将其奉献或神圣地应用于神的敬拜。</w:t>
      </w:r>
    </w:p>
    <w:p w14:paraId="6C8FBB3D">
      <w:pPr>
        <w:ind w:left="-5" w:right="0"/>
        <w:rPr>
          <w:rFonts w:hint="eastAsia"/>
        </w:rPr>
      </w:pPr>
    </w:p>
    <w:p w14:paraId="03A7AB5B">
      <w:pPr>
        <w:ind w:left="-5" w:right="0"/>
        <w:rPr>
          <w:rFonts w:hint="eastAsia"/>
        </w:rPr>
      </w:pPr>
      <w:r>
        <w:rPr>
          <w:rFonts w:hint="eastAsia"/>
        </w:rPr>
        <w:t>And this sentence is not only proposed, but also confirmed, and that is for a double reason: 1. It is taken from a tacit comparison with the greater.</w:t>
      </w:r>
    </w:p>
    <w:p w14:paraId="09E6C347">
      <w:pPr>
        <w:ind w:left="-5" w:right="0"/>
        <w:rPr>
          <w:rFonts w:hint="eastAsia"/>
        </w:rPr>
      </w:pPr>
      <w:r>
        <w:rPr>
          <w:rFonts w:hint="eastAsia"/>
        </w:rPr>
        <w:t>这一句不仅被提出，也被确认，这是出于双重理由：1. 它取自与更大者的默契比较。</w:t>
      </w:r>
    </w:p>
    <w:p w14:paraId="4E0F4A20">
      <w:pPr>
        <w:ind w:left="-5" w:right="0"/>
        <w:rPr>
          <w:rFonts w:hint="eastAsia"/>
        </w:rPr>
      </w:pPr>
    </w:p>
    <w:p w14:paraId="448401F8">
      <w:pPr>
        <w:ind w:left="-5" w:right="0"/>
        <w:rPr>
          <w:rFonts w:hint="eastAsia"/>
        </w:rPr>
      </w:pPr>
      <w:r>
        <w:rPr>
          <w:rFonts w:hint="eastAsia"/>
        </w:rPr>
        <w:t>God has promised us six days for our works; and therefore [230] by very good right and reason, he may claim the seventh for himself, to be consecrated to his worship.</w:t>
      </w:r>
    </w:p>
    <w:p w14:paraId="11651150">
      <w:pPr>
        <w:ind w:left="-5" w:right="0"/>
        <w:rPr>
          <w:rFonts w:hint="eastAsia"/>
        </w:rPr>
      </w:pPr>
      <w:r>
        <w:rPr>
          <w:rFonts w:hint="eastAsia"/>
        </w:rPr>
        <w:t>神已应许我们六日为我们的工作；因此[230]按非常好的权利和理由，祂可以为自己要求第七日，使其奉献于祂的敬拜。</w:t>
      </w:r>
    </w:p>
    <w:p w14:paraId="60014903">
      <w:pPr>
        <w:ind w:left="-5" w:right="0"/>
        <w:rPr>
          <w:rFonts w:hint="eastAsia"/>
        </w:rPr>
      </w:pPr>
    </w:p>
    <w:p w14:paraId="7F9A6088">
      <w:pPr>
        <w:ind w:left="-5" w:right="0"/>
        <w:rPr>
          <w:rFonts w:hint="eastAsia"/>
        </w:rPr>
      </w:pPr>
      <w:r>
        <w:rPr>
          <w:rFonts w:hint="eastAsia"/>
        </w:rPr>
        <w:t>2. Reason is taken from the exemplary cause; because God by his own example of resting on the seventh day, went before us as it were, to give us an example to follow.</w:t>
      </w:r>
    </w:p>
    <w:p w14:paraId="73753114">
      <w:pPr>
        <w:ind w:left="-5" w:right="0"/>
        <w:rPr>
          <w:rFonts w:hint="eastAsia"/>
        </w:rPr>
      </w:pPr>
      <w:r>
        <w:rPr>
          <w:rFonts w:hint="eastAsia"/>
        </w:rPr>
        <w:t>2. 理由取自示范性原因；因为神通过祂自己在第七日安息的榜样，仿佛走在我们前面，给我们一个榜样去效法。</w:t>
      </w:r>
    </w:p>
    <w:p w14:paraId="6D91A4BC">
      <w:pPr>
        <w:ind w:left="-5" w:right="0"/>
        <w:rPr>
          <w:rFonts w:hint="eastAsia"/>
        </w:rPr>
      </w:pPr>
    </w:p>
    <w:p w14:paraId="2B76EAA8">
      <w:pPr>
        <w:ind w:left="-5" w:right="0"/>
        <w:rPr>
          <w:rFonts w:hint="eastAsia"/>
        </w:rPr>
      </w:pPr>
      <w:r>
        <w:rPr>
          <w:rFonts w:hint="eastAsia"/>
        </w:rPr>
        <w:t>3. Reason is taken from the efficient, that is, from God's institution or appointment which consists in two parts: sanctifying it, and blessing it.</w:t>
      </w:r>
    </w:p>
    <w:p w14:paraId="04BC6674">
      <w:pPr>
        <w:ind w:left="-5" w:right="0"/>
        <w:rPr>
          <w:rFonts w:hint="eastAsia"/>
        </w:rPr>
      </w:pPr>
      <w:r>
        <w:rPr>
          <w:rFonts w:hint="eastAsia"/>
        </w:rPr>
        <w:t>3. 理由取自动因，即从神的设立或指定，它包括两部分：圣化它，和赐福它。</w:t>
      </w:r>
    </w:p>
    <w:p w14:paraId="25109E6D">
      <w:pPr>
        <w:ind w:left="-5" w:right="0"/>
        <w:rPr>
          <w:rFonts w:hint="eastAsia"/>
        </w:rPr>
      </w:pPr>
    </w:p>
    <w:p w14:paraId="2FB0F99D">
      <w:pPr>
        <w:ind w:left="-5" w:right="0"/>
        <w:rPr>
          <w:rFonts w:hint="eastAsia"/>
        </w:rPr>
      </w:pPr>
      <w:r>
        <w:rPr>
          <w:rFonts w:hint="eastAsia"/>
        </w:rPr>
        <w:t>Sanctifying it was separating this day from a worldly use to a holy use.</w:t>
      </w:r>
    </w:p>
    <w:p w14:paraId="508A3795">
      <w:pPr>
        <w:ind w:left="-5" w:right="0"/>
        <w:rPr>
          <w:rFonts w:hint="eastAsia"/>
        </w:rPr>
      </w:pPr>
      <w:r>
        <w:rPr>
          <w:rFonts w:hint="eastAsia"/>
        </w:rPr>
        <w:t>圣化它是将这日从世俗用途分别出来，用于神圣用途。</w:t>
      </w:r>
    </w:p>
    <w:p w14:paraId="38523DD9">
      <w:pPr>
        <w:ind w:left="-5" w:right="0"/>
        <w:rPr>
          <w:rFonts w:hint="eastAsia"/>
        </w:rPr>
      </w:pPr>
    </w:p>
    <w:p w14:paraId="55115375">
      <w:pPr>
        <w:ind w:left="-5" w:right="0"/>
        <w:rPr>
          <w:rFonts w:hint="eastAsia"/>
        </w:rPr>
      </w:pPr>
      <w:r>
        <w:rPr>
          <w:rFonts w:hint="eastAsia"/>
        </w:rPr>
        <w:t>Blessing it was the promise to bless those who rightly bless this day.</w:t>
      </w:r>
    </w:p>
    <w:p w14:paraId="11366950">
      <w:pPr>
        <w:ind w:left="-5" w:right="0"/>
        <w:rPr>
          <w:rFonts w:hint="eastAsia"/>
        </w:rPr>
      </w:pPr>
      <w:r>
        <w:rPr>
          <w:rFonts w:hint="eastAsia"/>
        </w:rPr>
        <w:t>赐福它是应许赐福给那些正确地祝福这一日的人。</w:t>
      </w:r>
    </w:p>
    <w:p w14:paraId="04CB4A76">
      <w:pPr>
        <w:ind w:left="-5" w:right="0"/>
        <w:rPr>
          <w:rFonts w:hint="eastAsia"/>
        </w:rPr>
      </w:pPr>
    </w:p>
    <w:p w14:paraId="18498FD6">
      <w:pPr>
        <w:ind w:left="-5" w:right="0"/>
        <w:rPr>
          <w:rFonts w:hint="eastAsia"/>
        </w:rPr>
      </w:pPr>
      <w:r>
        <w:rPr>
          <w:rFonts w:hint="eastAsia"/>
        </w:rPr>
        <w:t>Doctrine 1. Certain times are both privately and publicly to be appointed and set apart for more solemn worship.</w:t>
      </w:r>
    </w:p>
    <w:p w14:paraId="0A4930F4">
      <w:pPr>
        <w:ind w:left="-5" w:right="0"/>
        <w:rPr>
          <w:rFonts w:hint="eastAsia"/>
        </w:rPr>
      </w:pPr>
      <w:r>
        <w:rPr>
          <w:rFonts w:hint="eastAsia"/>
        </w:rPr>
        <w:t>教义1. 某些时间应当被私下和公开地指定和分别出来，用于更庄严的敬拜。</w:t>
      </w:r>
    </w:p>
    <w:p w14:paraId="268C45B1">
      <w:pPr>
        <w:ind w:left="-5" w:right="0"/>
        <w:rPr>
          <w:rFonts w:hint="eastAsia"/>
        </w:rPr>
      </w:pPr>
    </w:p>
    <w:p w14:paraId="670DCCD7">
      <w:pPr>
        <w:ind w:left="-5" w:right="0"/>
        <w:rPr>
          <w:rFonts w:hint="eastAsia"/>
        </w:rPr>
      </w:pPr>
      <w:r>
        <w:rPr>
          <w:rFonts w:hint="eastAsia"/>
        </w:rPr>
        <w:t>This is understood in the command by that Synecdoche that names the special for the general.</w:t>
      </w:r>
    </w:p>
    <w:p w14:paraId="6512D23F">
      <w:pPr>
        <w:ind w:left="-5" w:right="0"/>
        <w:rPr>
          <w:rFonts w:hint="eastAsia"/>
        </w:rPr>
      </w:pPr>
      <w:r>
        <w:rPr>
          <w:rFonts w:hint="eastAsia"/>
        </w:rPr>
        <w:t>这在诫命中是通过那种以特殊代表一般的提喻法来理解的。</w:t>
      </w:r>
    </w:p>
    <w:p w14:paraId="74D60BBA">
      <w:pPr>
        <w:ind w:left="-5" w:right="0"/>
        <w:rPr>
          <w:rFonts w:hint="eastAsia"/>
        </w:rPr>
      </w:pPr>
    </w:p>
    <w:p w14:paraId="05A4B753">
      <w:pPr>
        <w:ind w:left="-5" w:right="0"/>
        <w:rPr>
          <w:rFonts w:hint="eastAsia"/>
        </w:rPr>
      </w:pPr>
      <w:r>
        <w:rPr>
          <w:rFonts w:hint="eastAsia"/>
        </w:rPr>
        <w:t>In general, those times which are most agreeable to the societies in which we live are due for public worship.</w:t>
      </w:r>
    </w:p>
    <w:p w14:paraId="40958D6A">
      <w:pPr>
        <w:ind w:left="-5" w:right="0"/>
        <w:rPr>
          <w:rFonts w:hint="eastAsia"/>
        </w:rPr>
      </w:pPr>
      <w:r>
        <w:rPr>
          <w:rFonts w:hint="eastAsia"/>
        </w:rPr>
        <w:t>一般来说，那些最适合我们所生活的社会的时间是用于公共敬拜的。</w:t>
      </w:r>
    </w:p>
    <w:p w14:paraId="4541C69A">
      <w:pPr>
        <w:ind w:left="-5" w:right="0"/>
        <w:rPr>
          <w:rFonts w:hint="eastAsia"/>
        </w:rPr>
      </w:pPr>
    </w:p>
    <w:p w14:paraId="5994C57B">
      <w:pPr>
        <w:ind w:left="-5" w:right="0"/>
        <w:rPr>
          <w:rFonts w:hint="eastAsia"/>
        </w:rPr>
      </w:pPr>
      <w:r>
        <w:rPr>
          <w:rFonts w:hint="eastAsia"/>
        </w:rPr>
        <w:t>And to the private exercises of godliness, by right order, some part of the morning and of the evening is due; and this is always the practice of the Prophets and Apostles approved in Scripture and proposed to us as an example to be followed.</w:t>
      </w:r>
    </w:p>
    <w:p w14:paraId="2A2EFBED">
      <w:pPr>
        <w:ind w:left="-5" w:right="0"/>
        <w:rPr>
          <w:rFonts w:hint="eastAsia"/>
        </w:rPr>
      </w:pPr>
      <w:r>
        <w:rPr>
          <w:rFonts w:hint="eastAsia"/>
        </w:rPr>
        <w:t>而对于敬虔的私人操练，按正确的秩序，晨间和晚间的某些部分是应该的；这总是先知和使徒在圣经中认可的做法，并被提出给我们作为应当效法的榜样。</w:t>
      </w:r>
    </w:p>
    <w:p w14:paraId="383D9518">
      <w:pPr>
        <w:ind w:left="-5" w:right="0"/>
        <w:rPr>
          <w:rFonts w:hint="eastAsia"/>
        </w:rPr>
      </w:pPr>
    </w:p>
    <w:p w14:paraId="5D1EB24C">
      <w:pPr>
        <w:ind w:left="-5" w:right="0"/>
        <w:rPr>
          <w:rFonts w:hint="eastAsia"/>
        </w:rPr>
      </w:pPr>
      <w:r>
        <w:rPr>
          <w:rFonts w:hint="eastAsia"/>
        </w:rPr>
        <w:t>Reason 1. Because we ought to have this care, that we worship God in an orderly and decent way, which cannot be without setting apart such a certain time.</w:t>
      </w:r>
    </w:p>
    <w:p w14:paraId="3B6ADB7A">
      <w:pPr>
        <w:ind w:left="-5" w:right="0"/>
        <w:rPr>
          <w:rFonts w:hint="eastAsia"/>
        </w:rPr>
      </w:pPr>
      <w:r>
        <w:rPr>
          <w:rFonts w:hint="eastAsia"/>
        </w:rPr>
        <w:t>理由1. 因为我们应当有这种关注，使我们以有序和得体的方式敬拜神，这若不分别出这样一个确定的时间是不可能的。</w:t>
      </w:r>
    </w:p>
    <w:p w14:paraId="7837C0C9">
      <w:pPr>
        <w:ind w:left="-5" w:right="0"/>
        <w:rPr>
          <w:rFonts w:hint="eastAsia"/>
        </w:rPr>
      </w:pPr>
    </w:p>
    <w:p w14:paraId="2C76C990">
      <w:pPr>
        <w:ind w:left="-5" w:right="0"/>
        <w:rPr>
          <w:rFonts w:hint="eastAsia"/>
        </w:rPr>
      </w:pPr>
      <w:r>
        <w:rPr>
          <w:rFonts w:hint="eastAsia"/>
        </w:rPr>
        <w:t>Reason 2. Because our vanities, and straggliness of mind, and forgetfulness about spiritual duties, requires of us the help of such an ordinance as this.</w:t>
      </w:r>
    </w:p>
    <w:p w14:paraId="29637140">
      <w:pPr>
        <w:ind w:left="-5" w:right="0"/>
        <w:rPr>
          <w:rFonts w:hint="eastAsia"/>
        </w:rPr>
      </w:pPr>
      <w:r>
        <w:rPr>
          <w:rFonts w:hint="eastAsia"/>
        </w:rPr>
        <w:t>理由2. 因为我们的虚妄、思想的散漫和对属灵职责的遗忘，要求我们需要这样一条规条的帮助。</w:t>
      </w:r>
    </w:p>
    <w:p w14:paraId="5C0B504E">
      <w:pPr>
        <w:ind w:left="-5" w:right="0"/>
        <w:rPr>
          <w:rFonts w:hint="eastAsia"/>
        </w:rPr>
      </w:pPr>
    </w:p>
    <w:p w14:paraId="11939499">
      <w:pPr>
        <w:ind w:left="-5" w:right="0"/>
        <w:rPr>
          <w:rFonts w:hint="eastAsia"/>
        </w:rPr>
      </w:pPr>
      <w:r>
        <w:rPr>
          <w:rFonts w:hint="eastAsia"/>
        </w:rPr>
        <w:t>Reason 3. Because these appointed times keep us from many sins, while in our thoughts we are either preparing ourselves for these exercises, or else they keep [231] the fresh remembrance and power of them in our memories.</w:t>
      </w:r>
    </w:p>
    <w:p w14:paraId="59BF86A6">
      <w:pPr>
        <w:ind w:left="-5" w:right="0"/>
        <w:rPr>
          <w:rFonts w:hint="eastAsia"/>
        </w:rPr>
      </w:pPr>
      <w:r>
        <w:rPr>
          <w:rFonts w:hint="eastAsia"/>
        </w:rPr>
        <w:t>理由3. 因为这些指定的时间使我们远离许多罪，因为在我们的思想中，我们或是在为这些操练做准备，或是保持[231]对它们的新鲜记忆和能力在我们的记忆中。</w:t>
      </w:r>
    </w:p>
    <w:p w14:paraId="23B16F06">
      <w:pPr>
        <w:ind w:left="-5" w:right="0"/>
        <w:rPr>
          <w:rFonts w:hint="eastAsia"/>
        </w:rPr>
      </w:pPr>
    </w:p>
    <w:p w14:paraId="51B407C2">
      <w:pPr>
        <w:ind w:left="-5" w:right="0"/>
        <w:rPr>
          <w:rFonts w:hint="eastAsia"/>
        </w:rPr>
      </w:pPr>
      <w:r>
        <w:rPr>
          <w:rFonts w:hint="eastAsia"/>
        </w:rPr>
        <w:t>Use. Of Reproof: against the negligence of it by those who, though they profess themselves to be worshippers of God, yet can scarcely find any time to give God the worship due him.</w:t>
      </w:r>
    </w:p>
    <w:p w14:paraId="7E5725E4">
      <w:pPr>
        <w:ind w:left="-5" w:right="0"/>
        <w:rPr>
          <w:rFonts w:hint="eastAsia"/>
        </w:rPr>
      </w:pPr>
      <w:r>
        <w:rPr>
          <w:rFonts w:hint="eastAsia"/>
        </w:rPr>
        <w:t>用途. 责备：针对那些虽然自称是神的敬拜者，却几乎找不到任何时间给予神应得的敬拜的人的疏忽。</w:t>
      </w:r>
    </w:p>
    <w:p w14:paraId="678A5BAE">
      <w:pPr>
        <w:ind w:left="-5" w:right="0"/>
        <w:rPr>
          <w:rFonts w:hint="eastAsia"/>
        </w:rPr>
      </w:pPr>
    </w:p>
    <w:p w14:paraId="2C45CC35">
      <w:pPr>
        <w:ind w:left="-5" w:right="0"/>
        <w:rPr>
          <w:rFonts w:hint="eastAsia"/>
        </w:rPr>
      </w:pPr>
      <w:r>
        <w:rPr>
          <w:rFonts w:hint="eastAsia"/>
        </w:rPr>
        <w:t>Doctrine 2. That one day in seven be holily observed, is of moral and perpetual duty — as with us, the Lord's Day is observed.</w:t>
      </w:r>
    </w:p>
    <w:p w14:paraId="44FCDD57">
      <w:pPr>
        <w:ind w:left="-5" w:right="0"/>
        <w:rPr>
          <w:rFonts w:hint="eastAsia"/>
        </w:rPr>
      </w:pPr>
      <w:r>
        <w:rPr>
          <w:rFonts w:hint="eastAsia"/>
        </w:rPr>
        <w:t>教义2. 七日中有一日被神圣地遵守，是道德上和永久性的职责——正如我们所遵守的主日。</w:t>
      </w:r>
    </w:p>
    <w:p w14:paraId="52463A93">
      <w:pPr>
        <w:ind w:left="-5" w:right="0"/>
        <w:rPr>
          <w:rFonts w:hint="eastAsia"/>
        </w:rPr>
      </w:pPr>
    </w:p>
    <w:p w14:paraId="758E833E">
      <w:pPr>
        <w:ind w:left="-5" w:right="0"/>
        <w:rPr>
          <w:rFonts w:hint="eastAsia"/>
        </w:rPr>
      </w:pPr>
      <w:r>
        <w:rPr>
          <w:rFonts w:hint="eastAsia"/>
        </w:rPr>
        <w:t>Reason 1. Because it is expressly commanded in this moral law, as spoken immediately by God himself, together with the other commands, and they were written by his own finger on tablets of stone; these things were only proper to the moral law.</w:t>
      </w:r>
    </w:p>
    <w:p w14:paraId="03B3C563">
      <w:pPr>
        <w:ind w:left="-5" w:right="0"/>
        <w:rPr>
          <w:rFonts w:hint="eastAsia"/>
        </w:rPr>
      </w:pPr>
      <w:r>
        <w:rPr>
          <w:rFonts w:hint="eastAsia"/>
        </w:rPr>
        <w:t>理由1. 因为这在道德律法中被明确命令，如同神自己直接说的，与其他诫命一起，是由祂自己的指头写在石版上；这些事只适合于道德律法。</w:t>
      </w:r>
    </w:p>
    <w:p w14:paraId="43C86DF2">
      <w:pPr>
        <w:ind w:left="-5" w:right="0"/>
        <w:rPr>
          <w:rFonts w:hint="eastAsia"/>
        </w:rPr>
      </w:pPr>
    </w:p>
    <w:p w14:paraId="4339AA7E">
      <w:pPr>
        <w:ind w:left="-5" w:right="0"/>
        <w:rPr>
          <w:rFonts w:hint="eastAsia"/>
        </w:rPr>
      </w:pPr>
      <w:r>
        <w:rPr>
          <w:rFonts w:hint="eastAsia"/>
        </w:rPr>
        <w:t>Reason 2. Because it was thus ordained from the beginning of the Creation.</w:t>
      </w:r>
    </w:p>
    <w:p w14:paraId="5BE864A6">
      <w:pPr>
        <w:ind w:left="-5" w:right="0"/>
        <w:rPr>
          <w:rFonts w:hint="eastAsia"/>
        </w:rPr>
      </w:pPr>
      <w:r>
        <w:rPr>
          <w:rFonts w:hint="eastAsia"/>
        </w:rPr>
        <w:t>理由2. 因为它是从创造的开始就被如此规定的。</w:t>
      </w:r>
    </w:p>
    <w:p w14:paraId="43FC2096">
      <w:pPr>
        <w:ind w:left="-5" w:right="0"/>
        <w:rPr>
          <w:rFonts w:hint="eastAsia"/>
        </w:rPr>
      </w:pPr>
    </w:p>
    <w:p w14:paraId="28989C58">
      <w:pPr>
        <w:ind w:left="-5" w:right="0"/>
        <w:rPr>
          <w:rFonts w:hint="eastAsia"/>
        </w:rPr>
      </w:pPr>
      <w:r>
        <w:rPr>
          <w:rFonts w:hint="eastAsia"/>
        </w:rPr>
        <w:t>Reason 3. Because it is never less necessary that some seventh day be observed, than it was at the first institution.</w:t>
      </w:r>
    </w:p>
    <w:p w14:paraId="51B1E86A">
      <w:pPr>
        <w:ind w:left="-5" w:right="0"/>
        <w:rPr>
          <w:rFonts w:hint="eastAsia"/>
        </w:rPr>
      </w:pPr>
      <w:r>
        <w:rPr>
          <w:rFonts w:hint="eastAsia"/>
        </w:rPr>
        <w:t>理由3. 因为某个第七日被遵守的必要性从来不比它最初设立时少。</w:t>
      </w:r>
    </w:p>
    <w:p w14:paraId="668F561E">
      <w:pPr>
        <w:ind w:left="-5" w:right="0"/>
        <w:rPr>
          <w:rFonts w:hint="eastAsia"/>
        </w:rPr>
      </w:pPr>
    </w:p>
    <w:p w14:paraId="487EF1BC">
      <w:pPr>
        <w:ind w:left="-5" w:right="0"/>
        <w:rPr>
          <w:rFonts w:hint="eastAsia"/>
        </w:rPr>
      </w:pPr>
      <w:r>
        <w:rPr>
          <w:rFonts w:hint="eastAsia"/>
        </w:rPr>
        <w:t>That the Lord's Day, or first of the week, or seventh day is now by Divine authority appointed to us to be kept holy, appears from these:</w:t>
      </w:r>
    </w:p>
    <w:p w14:paraId="112DFF68">
      <w:pPr>
        <w:ind w:left="-5" w:right="0"/>
        <w:rPr>
          <w:rFonts w:hint="eastAsia"/>
        </w:rPr>
      </w:pPr>
      <w:r>
        <w:rPr>
          <w:rFonts w:hint="eastAsia"/>
        </w:rPr>
        <w:t>主日，或一周的第一日，或第七日现在由神圣权威指定给我们守为圣日，从这些方面可以看出：</w:t>
      </w:r>
    </w:p>
    <w:p w14:paraId="6D3BCB71">
      <w:pPr>
        <w:ind w:left="-5" w:right="0"/>
        <w:rPr>
          <w:rFonts w:hint="eastAsia"/>
        </w:rPr>
      </w:pPr>
    </w:p>
    <w:p w14:paraId="7DA55166">
      <w:pPr>
        <w:ind w:left="-5" w:right="0"/>
        <w:rPr>
          <w:rFonts w:hint="eastAsia"/>
        </w:rPr>
      </w:pPr>
      <w:r>
        <w:rPr>
          <w:rFonts w:hint="eastAsia"/>
        </w:rPr>
        <w:t>1. From the ground and reason for the change: because God from the beginning appointed the seventh day of the week, or septenary circuit of days, for his rest from Creating things.</w:t>
      </w:r>
    </w:p>
    <w:p w14:paraId="7D660EE7">
      <w:pPr>
        <w:ind w:left="-5" w:right="0"/>
        <w:rPr>
          <w:rFonts w:hint="eastAsia"/>
        </w:rPr>
      </w:pPr>
      <w:r>
        <w:rPr>
          <w:rFonts w:hint="eastAsia"/>
        </w:rPr>
        <w:t>1. 从变更的基础和理由：因为神从一开始就指定了一周的第七日，或七日循环，为祂从创造事物中安息的日子。</w:t>
      </w:r>
    </w:p>
    <w:p w14:paraId="4B6DDC91">
      <w:pPr>
        <w:ind w:left="-5" w:right="0"/>
        <w:rPr>
          <w:rFonts w:hint="eastAsia"/>
        </w:rPr>
      </w:pPr>
    </w:p>
    <w:p w14:paraId="7CAF38D7">
      <w:pPr>
        <w:ind w:left="-5" w:right="0"/>
        <w:rPr>
          <w:rFonts w:hint="eastAsia"/>
        </w:rPr>
      </w:pPr>
      <w:r>
        <w:rPr>
          <w:rFonts w:hint="eastAsia"/>
        </w:rPr>
        <w:t>In the same way, Christ appointed the first day of the week — or the first of seven days of ordinary recourse — because on that day he rested from his penal and afflictious labours of his humiliation, or emptying himself, whereby he restored and created the world as it were, new again — to a better condition than it had lost.</w:t>
      </w:r>
    </w:p>
    <w:p w14:paraId="77F83E49">
      <w:pPr>
        <w:ind w:left="-5" w:right="0"/>
        <w:rPr>
          <w:rFonts w:hint="eastAsia"/>
        </w:rPr>
      </w:pPr>
      <w:r>
        <w:rPr>
          <w:rFonts w:hint="eastAsia"/>
        </w:rPr>
        <w:t>同样，基督指定了一周的第一日——或普通循环七日的第一日——因为在那一日祂从祂降卑或倒空自己的刑罚和痛苦劳作中安息，借此祂恢复和创造了世界，使其重新成为新的——比它所失去的情况更好。</w:t>
      </w:r>
    </w:p>
    <w:p w14:paraId="6186290B">
      <w:pPr>
        <w:ind w:left="-5" w:right="0"/>
        <w:rPr>
          <w:rFonts w:hint="eastAsia"/>
        </w:rPr>
      </w:pPr>
    </w:p>
    <w:p w14:paraId="27597204">
      <w:pPr>
        <w:ind w:left="-5" w:right="0"/>
        <w:rPr>
          <w:rFonts w:hint="eastAsia"/>
        </w:rPr>
      </w:pPr>
      <w:r>
        <w:rPr>
          <w:rFonts w:hint="eastAsia"/>
        </w:rPr>
        <w:t>2. By the frequent appearances of Christ in convening his Disciples on this day. 325</w:t>
      </w:r>
    </w:p>
    <w:p w14:paraId="2F5588EA">
      <w:pPr>
        <w:ind w:left="-5" w:right="0"/>
        <w:rPr>
          <w:rFonts w:hint="eastAsia"/>
        </w:rPr>
      </w:pPr>
      <w:r>
        <w:rPr>
          <w:rFonts w:hint="eastAsia"/>
        </w:rPr>
        <w:t>2. 通过基督在这一日频繁向聚集的门徒显现。325</w:t>
      </w:r>
    </w:p>
    <w:p w14:paraId="0565D7FF">
      <w:pPr>
        <w:ind w:left="-5" w:right="0"/>
        <w:rPr>
          <w:rFonts w:hint="eastAsia"/>
        </w:rPr>
      </w:pPr>
    </w:p>
    <w:p w14:paraId="5D46EA6A">
      <w:pPr>
        <w:ind w:left="-5" w:right="0"/>
        <w:rPr>
          <w:rFonts w:hint="eastAsia"/>
        </w:rPr>
      </w:pPr>
      <w:r>
        <w:rPr>
          <w:rFonts w:hint="eastAsia"/>
        </w:rPr>
        <w:t>[232] 3. From sending and shedding abroad the Holy Spirit on this day. 326</w:t>
      </w:r>
    </w:p>
    <w:p w14:paraId="623C2B9F">
      <w:pPr>
        <w:ind w:left="-5" w:right="0"/>
        <w:rPr>
          <w:rFonts w:hint="eastAsia"/>
        </w:rPr>
      </w:pPr>
      <w:r>
        <w:rPr>
          <w:rFonts w:hint="eastAsia"/>
        </w:rPr>
        <w:t>[232] 3. 从在这一日差遣和浇灌圣灵。326</w:t>
      </w:r>
    </w:p>
    <w:p w14:paraId="10456CD6">
      <w:pPr>
        <w:ind w:left="-5" w:right="0"/>
        <w:rPr>
          <w:rFonts w:hint="eastAsia"/>
        </w:rPr>
      </w:pPr>
    </w:p>
    <w:p w14:paraId="3AB39997">
      <w:pPr>
        <w:ind w:left="-5" w:right="0"/>
        <w:rPr>
          <w:rFonts w:hint="eastAsia"/>
        </w:rPr>
      </w:pPr>
      <w:r>
        <w:rPr>
          <w:rFonts w:hint="eastAsia"/>
        </w:rPr>
        <w:t>4. By the practice of the Apostles. 327</w:t>
      </w:r>
    </w:p>
    <w:p w14:paraId="30613B4E">
      <w:pPr>
        <w:ind w:left="-5" w:right="0"/>
        <w:rPr>
          <w:rFonts w:hint="eastAsia"/>
        </w:rPr>
      </w:pPr>
      <w:r>
        <w:rPr>
          <w:rFonts w:hint="eastAsia"/>
        </w:rPr>
        <w:t>4. 通过使徒们的实践。327</w:t>
      </w:r>
    </w:p>
    <w:p w14:paraId="67C16E3C">
      <w:pPr>
        <w:ind w:left="-5" w:right="0"/>
        <w:rPr>
          <w:rFonts w:hint="eastAsia"/>
        </w:rPr>
      </w:pPr>
    </w:p>
    <w:p w14:paraId="44F4566B">
      <w:pPr>
        <w:ind w:left="-5" w:right="0"/>
        <w:rPr>
          <w:rFonts w:hint="eastAsia"/>
        </w:rPr>
      </w:pPr>
      <w:r>
        <w:rPr>
          <w:rFonts w:hint="eastAsia"/>
        </w:rPr>
        <w:t>5. By Apostolic constitution, 1Cor 16.2. 328</w:t>
      </w:r>
    </w:p>
    <w:p w14:paraId="5D59BB99">
      <w:pPr>
        <w:ind w:left="-5" w:right="0"/>
        <w:rPr>
          <w:rFonts w:hint="eastAsia"/>
        </w:rPr>
      </w:pPr>
      <w:r>
        <w:rPr>
          <w:rFonts w:hint="eastAsia"/>
        </w:rPr>
        <w:t>5. 通过使徒的规定，哥林多前书16:2。328</w:t>
      </w:r>
    </w:p>
    <w:p w14:paraId="4EB34628">
      <w:pPr>
        <w:ind w:left="-5" w:right="0"/>
        <w:rPr>
          <w:rFonts w:hint="eastAsia"/>
        </w:rPr>
      </w:pPr>
    </w:p>
    <w:p w14:paraId="16B6F8B4">
      <w:pPr>
        <w:ind w:left="-5" w:right="0"/>
        <w:rPr>
          <w:rFonts w:hint="eastAsia"/>
        </w:rPr>
      </w:pPr>
      <w:r>
        <w:rPr>
          <w:rFonts w:hint="eastAsia"/>
        </w:rPr>
        <w:t>6. From the very title and name of the Lord's Day that it has in the New Testament. 329</w:t>
      </w:r>
    </w:p>
    <w:p w14:paraId="32492B06">
      <w:pPr>
        <w:ind w:left="-5" w:right="0"/>
        <w:rPr>
          <w:rFonts w:hint="eastAsia"/>
        </w:rPr>
      </w:pPr>
      <w:r>
        <w:rPr>
          <w:rFonts w:hint="eastAsia"/>
        </w:rPr>
        <w:t>6. 从它在新约中所具有的"主日"的称号和名称。329</w:t>
      </w:r>
    </w:p>
    <w:p w14:paraId="617D45BB">
      <w:pPr>
        <w:ind w:left="-5" w:right="0"/>
        <w:rPr>
          <w:rFonts w:hint="eastAsia"/>
        </w:rPr>
      </w:pPr>
    </w:p>
    <w:p w14:paraId="2656EC90">
      <w:pPr>
        <w:ind w:left="-5" w:right="0"/>
        <w:rPr>
          <w:rFonts w:hint="eastAsia"/>
        </w:rPr>
      </w:pPr>
      <w:r>
        <w:rPr>
          <w:rFonts w:hint="eastAsia"/>
        </w:rPr>
        <w:t>7. From the rigourous observation of this day in the Primitive Church, for which they were considered worshippers of the sun; this is because Heathens assigned this first day of the week to the Planet of the Sun, as the rest were assigned to the rest of the Planets. 330</w:t>
      </w:r>
    </w:p>
    <w:p w14:paraId="1B59D9A6">
      <w:pPr>
        <w:ind w:left="-5" w:right="0"/>
        <w:rPr>
          <w:rFonts w:hint="eastAsia"/>
        </w:rPr>
      </w:pPr>
      <w:r>
        <w:rPr>
          <w:rFonts w:hint="eastAsia"/>
        </w:rPr>
        <w:t>7. 从原始教会对这一日的严格遵守，因此他们被视为太阳崇拜者；这是因为异教徒将一周的第一日分配给太阳行星，就像其余的日子分配给其余的行星一样。330</w:t>
      </w:r>
    </w:p>
    <w:p w14:paraId="5562421E">
      <w:pPr>
        <w:ind w:left="-5" w:right="0"/>
        <w:rPr>
          <w:rFonts w:hint="eastAsia"/>
        </w:rPr>
      </w:pPr>
    </w:p>
    <w:p w14:paraId="42E9ABD4">
      <w:pPr>
        <w:ind w:left="-5" w:right="0"/>
        <w:rPr>
          <w:rFonts w:hint="eastAsia"/>
        </w:rPr>
      </w:pPr>
      <w:r>
        <w:rPr>
          <w:rFonts w:hint="eastAsia"/>
        </w:rPr>
        <w:t>Use. Of Exhortation: that out of conscience towards God, and obedience to this command, we are careful to observe the Lord's Day.</w:t>
      </w:r>
    </w:p>
    <w:p w14:paraId="6AA81144">
      <w:pPr>
        <w:ind w:left="-5" w:right="0"/>
        <w:rPr>
          <w:rFonts w:hint="eastAsia"/>
        </w:rPr>
      </w:pPr>
      <w:r>
        <w:rPr>
          <w:rFonts w:hint="eastAsia"/>
        </w:rPr>
        <w:t>用途. 劝勉：出于对神的良心，和对这条诫命的顺服，我们要谨慎遵守主日。</w:t>
      </w:r>
    </w:p>
    <w:p w14:paraId="18D6C436">
      <w:pPr>
        <w:ind w:left="-5" w:right="0"/>
        <w:rPr>
          <w:rFonts w:hint="eastAsia"/>
        </w:rPr>
      </w:pPr>
    </w:p>
    <w:p w14:paraId="3BF20D1F">
      <w:pPr>
        <w:ind w:left="-5" w:right="0"/>
        <w:rPr>
          <w:rFonts w:hint="eastAsia"/>
        </w:rPr>
      </w:pPr>
      <w:r>
        <w:rPr>
          <w:rFonts w:hint="eastAsia"/>
        </w:rPr>
        <w:t>Doctrine 3. One part of our duty is that on the Lord's Day we cease from all our own works.</w:t>
      </w:r>
    </w:p>
    <w:p w14:paraId="02A9ED81">
      <w:pPr>
        <w:ind w:left="-5" w:right="0"/>
        <w:rPr>
          <w:rFonts w:hint="eastAsia"/>
        </w:rPr>
      </w:pPr>
      <w:r>
        <w:rPr>
          <w:rFonts w:hint="eastAsia"/>
        </w:rPr>
        <w:t>教义3. 我们职责的一部分是在主日停止我们自己的一切工作。</w:t>
      </w:r>
    </w:p>
    <w:p w14:paraId="485F30F3">
      <w:pPr>
        <w:ind w:left="-5" w:right="0"/>
        <w:rPr>
          <w:rFonts w:hint="eastAsia"/>
        </w:rPr>
      </w:pPr>
    </w:p>
    <w:p w14:paraId="56589FBB">
      <w:pPr>
        <w:ind w:left="-5" w:right="0"/>
        <w:rPr>
          <w:rFonts w:hint="eastAsia"/>
        </w:rPr>
      </w:pPr>
      <w:r>
        <w:rPr>
          <w:rFonts w:hint="eastAsia"/>
        </w:rPr>
        <w:t>It is gathered from the Text, In six days you shall do all your work; but on the seventh day you shall do no work, etc.</w:t>
      </w:r>
    </w:p>
    <w:p w14:paraId="6B820063">
      <w:pPr>
        <w:ind w:left="-5" w:right="0"/>
        <w:rPr>
          <w:rFonts w:hint="eastAsia"/>
        </w:rPr>
      </w:pPr>
      <w:r>
        <w:rPr>
          <w:rFonts w:hint="eastAsia"/>
        </w:rPr>
        <w:t>这是从经文中推断出来的，六日你要做你一切的工；但第七日你不可做任何工，等等。</w:t>
      </w:r>
    </w:p>
    <w:p w14:paraId="77A3F665">
      <w:pPr>
        <w:ind w:left="-5" w:right="0"/>
        <w:rPr>
          <w:rFonts w:hint="eastAsia"/>
        </w:rPr>
      </w:pPr>
    </w:p>
    <w:p w14:paraId="122106AF">
      <w:pPr>
        <w:ind w:left="-5" w:right="0"/>
        <w:rPr>
          <w:rFonts w:hint="eastAsia"/>
        </w:rPr>
      </w:pPr>
      <w:r>
        <w:rPr>
          <w:rFonts w:hint="eastAsia"/>
        </w:rPr>
        <w:t>That is, no work that is yours.</w:t>
      </w:r>
    </w:p>
    <w:p w14:paraId="30A82184">
      <w:pPr>
        <w:ind w:left="-5" w:right="0"/>
        <w:rPr>
          <w:rFonts w:hint="eastAsia"/>
        </w:rPr>
      </w:pPr>
      <w:r>
        <w:rPr>
          <w:rFonts w:hint="eastAsia"/>
        </w:rPr>
        <w:t>就是说，不可做任何属于你的工。</w:t>
      </w:r>
    </w:p>
    <w:p w14:paraId="6674D6D2">
      <w:pPr>
        <w:ind w:left="-5" w:right="0"/>
        <w:rPr>
          <w:rFonts w:hint="eastAsia"/>
        </w:rPr>
      </w:pPr>
    </w:p>
    <w:p w14:paraId="0B5863A9">
      <w:pPr>
        <w:ind w:left="-5" w:right="0"/>
        <w:rPr>
          <w:rFonts w:hint="eastAsia"/>
        </w:rPr>
      </w:pPr>
      <w:r>
        <w:rPr>
          <w:rFonts w:hint="eastAsia"/>
        </w:rPr>
        <w:t>Now that work is said to be our work which neither directly belongs to the worship of God, nor is otherwise imposed on us by any necessity from God; but is chosen by ourselves for some human or worldly end.</w:t>
      </w:r>
    </w:p>
    <w:p w14:paraId="592D09F3">
      <w:pPr>
        <w:ind w:left="-5" w:right="0"/>
        <w:rPr>
          <w:rFonts w:hint="eastAsia"/>
        </w:rPr>
      </w:pPr>
      <w:r>
        <w:rPr>
          <w:rFonts w:hint="eastAsia"/>
        </w:rPr>
        <w:t>现在，那些被称为我们的工作的，既不直接属于神的敬拜，也不是由神的任何必要性强加给我们的；而是我们自己为了某些人类或世俗目的而选择的。</w:t>
      </w:r>
    </w:p>
    <w:p w14:paraId="3703E31F">
      <w:pPr>
        <w:ind w:left="-5" w:right="0"/>
        <w:rPr>
          <w:rFonts w:hint="eastAsia"/>
        </w:rPr>
      </w:pPr>
    </w:p>
    <w:p w14:paraId="14C748DD">
      <w:pPr>
        <w:ind w:left="-5" w:right="0"/>
        <w:rPr>
          <w:rFonts w:hint="eastAsia"/>
        </w:rPr>
      </w:pPr>
      <w:r>
        <w:rPr>
          <w:rFonts w:hint="eastAsia"/>
        </w:rPr>
        <w:t>Now such works are, 1. All our common and mercenary works. 2. All things that call our mind away from that intention that is required for the worship of God on that day, though 331 otherwise they are not servile.</w:t>
      </w:r>
    </w:p>
    <w:p w14:paraId="4EFF8504">
      <w:pPr>
        <w:ind w:left="-5" w:right="0"/>
        <w:rPr>
          <w:rFonts w:hint="eastAsia"/>
        </w:rPr>
      </w:pPr>
      <w:r>
        <w:rPr>
          <w:rFonts w:hint="eastAsia"/>
        </w:rPr>
        <w:t>现在这些工作是，1. 我们所有的普通和计酬工作。2. 所有使我们的思想远离那日神的敬拜所要求的专注的事情，尽管331它们在其他方面不是劳役性的。</w:t>
      </w:r>
    </w:p>
    <w:p w14:paraId="1FB3ED7D">
      <w:pPr>
        <w:ind w:left="-5" w:right="0"/>
        <w:rPr>
          <w:rFonts w:hint="eastAsia"/>
        </w:rPr>
      </w:pPr>
    </w:p>
    <w:p w14:paraId="229A9BF4">
      <w:pPr>
        <w:ind w:left="-5" w:right="0"/>
        <w:rPr>
          <w:rFonts w:hint="eastAsia"/>
        </w:rPr>
      </w:pPr>
      <w:r>
        <w:rPr>
          <w:rFonts w:hint="eastAsia"/>
        </w:rPr>
        <w:t>Yet those things are not forbidden which either belong to common honesty, or are of a very urgent nature, and are not a contrived necessity of our own.</w:t>
      </w:r>
    </w:p>
    <w:p w14:paraId="6410783A">
      <w:pPr>
        <w:ind w:left="-5" w:right="0"/>
        <w:rPr>
          <w:rFonts w:hint="eastAsia"/>
        </w:rPr>
      </w:pPr>
      <w:r>
        <w:rPr>
          <w:rFonts w:hint="eastAsia"/>
        </w:rPr>
        <w:t>然而，那些属于一般诚实，或具有非常紧急性质，而不是我们自己设计的必要性的事情并不被禁止。</w:t>
      </w:r>
    </w:p>
    <w:p w14:paraId="5929DE18">
      <w:pPr>
        <w:ind w:left="-5" w:right="0"/>
        <w:rPr>
          <w:rFonts w:hint="eastAsia"/>
        </w:rPr>
      </w:pPr>
    </w:p>
    <w:p w14:paraId="5226AE02">
      <w:pPr>
        <w:ind w:left="-5" w:right="0"/>
        <w:rPr>
          <w:rFonts w:hint="eastAsia"/>
        </w:rPr>
      </w:pPr>
      <w:r>
        <w:rPr>
          <w:rFonts w:hint="eastAsia"/>
        </w:rPr>
        <w:t>The reason for this rest is that we may have convenient leisure for divine worship.</w:t>
      </w:r>
    </w:p>
    <w:p w14:paraId="08821D8C">
      <w:pPr>
        <w:ind w:left="-5" w:right="0"/>
        <w:rPr>
          <w:rFonts w:hint="eastAsia"/>
        </w:rPr>
      </w:pPr>
      <w:r>
        <w:rPr>
          <w:rFonts w:hint="eastAsia"/>
        </w:rPr>
        <w:t>这种休息的理由是使我们可以有便利的闲暇进行神圣敬拜。</w:t>
      </w:r>
    </w:p>
    <w:p w14:paraId="5A78B9BF">
      <w:pPr>
        <w:ind w:left="-5" w:right="0"/>
        <w:rPr>
          <w:rFonts w:hint="eastAsia"/>
        </w:rPr>
      </w:pPr>
    </w:p>
    <w:p w14:paraId="6A74AAAD">
      <w:pPr>
        <w:ind w:left="-5" w:right="0"/>
        <w:rPr>
          <w:rFonts w:hint="eastAsia"/>
        </w:rPr>
      </w:pPr>
      <w:r>
        <w:rPr>
          <w:rFonts w:hint="eastAsia"/>
        </w:rPr>
        <w:t>For worldly business in various ways withstands this more solemn worship of God.</w:t>
      </w:r>
    </w:p>
    <w:p w14:paraId="3852622F">
      <w:pPr>
        <w:ind w:left="-5" w:right="0"/>
        <w:rPr>
          <w:rFonts w:hint="eastAsia"/>
        </w:rPr>
      </w:pPr>
      <w:r>
        <w:rPr>
          <w:rFonts w:hint="eastAsia"/>
        </w:rPr>
        <w:t>因为世俗事务以各种方式阻碍了对神更庄严的敬拜。</w:t>
      </w:r>
    </w:p>
    <w:p w14:paraId="664B6ABA">
      <w:pPr>
        <w:ind w:left="-5" w:right="0"/>
        <w:rPr>
          <w:rFonts w:hint="eastAsia"/>
        </w:rPr>
      </w:pPr>
    </w:p>
    <w:p w14:paraId="5057ABEB">
      <w:pPr>
        <w:ind w:left="-5" w:right="0"/>
        <w:rPr>
          <w:rFonts w:hint="eastAsia"/>
        </w:rPr>
      </w:pPr>
      <w:r>
        <w:rPr>
          <w:rFonts w:hint="eastAsia"/>
        </w:rPr>
        <w:t>Reason 1. Because the very external acts of both are for the most part, such that they cannot consist or stand together at one time.</w:t>
      </w:r>
    </w:p>
    <w:p w14:paraId="6DAC61E9">
      <w:pPr>
        <w:ind w:left="-5" w:right="0"/>
        <w:rPr>
          <w:rFonts w:hint="eastAsia"/>
        </w:rPr>
      </w:pPr>
      <w:r>
        <w:rPr>
          <w:rFonts w:hint="eastAsia"/>
        </w:rPr>
        <w:t>理由1. 因为两者的外在行为大部分是这样的，它们不能在同一时间共存或并立。</w:t>
      </w:r>
    </w:p>
    <w:p w14:paraId="531D1C12">
      <w:pPr>
        <w:ind w:left="-5" w:right="0"/>
        <w:rPr>
          <w:rFonts w:hint="eastAsia"/>
        </w:rPr>
      </w:pPr>
    </w:p>
    <w:p w14:paraId="36DEA0B9">
      <w:pPr>
        <w:ind w:left="-5" w:right="0"/>
        <w:rPr>
          <w:rFonts w:hint="eastAsia"/>
        </w:rPr>
      </w:pPr>
      <w:r>
        <w:rPr>
          <w:rFonts w:hint="eastAsia"/>
        </w:rPr>
        <w:t>Reason 2. Because the mind being distracted with such worldly business, cannot compose or settle itself in good order to perform solemn worship to God as it should.</w:t>
      </w:r>
    </w:p>
    <w:p w14:paraId="7042D5BF">
      <w:pPr>
        <w:ind w:left="-5" w:right="0"/>
        <w:rPr>
          <w:rFonts w:hint="eastAsia"/>
        </w:rPr>
      </w:pPr>
      <w:r>
        <w:rPr>
          <w:rFonts w:hint="eastAsia"/>
        </w:rPr>
        <w:t>理由2. 因为心思被这些世俗事务分散，不能良好地安定或整顿自己，以适当地执行对神的庄严敬拜。</w:t>
      </w:r>
    </w:p>
    <w:p w14:paraId="74FC10AB">
      <w:pPr>
        <w:ind w:left="-5" w:right="0"/>
        <w:rPr>
          <w:rFonts w:hint="eastAsia"/>
        </w:rPr>
      </w:pPr>
    </w:p>
    <w:p w14:paraId="5D210CF2">
      <w:pPr>
        <w:ind w:left="-5" w:right="0"/>
        <w:rPr>
          <w:rFonts w:hint="eastAsia"/>
        </w:rPr>
      </w:pPr>
      <w:r>
        <w:rPr>
          <w:rFonts w:hint="eastAsia"/>
        </w:rPr>
        <w:t>Reason 3. Because the taste, and savour, and power of holy exercises is impaired, and at least dulled or blunted, by mixing with them such things that are vile by comparison.</w:t>
      </w:r>
    </w:p>
    <w:p w14:paraId="2A74AE81">
      <w:pPr>
        <w:ind w:left="-5" w:right="0"/>
        <w:rPr>
          <w:rFonts w:hint="eastAsia"/>
        </w:rPr>
      </w:pPr>
      <w:r>
        <w:rPr>
          <w:rFonts w:hint="eastAsia"/>
        </w:rPr>
        <w:t>理由3. 因为圣洁操练的味道、风味和能力被损坏，至少被减弱或钝化，是通过与那些相比之下卑贱的事物混合。</w:t>
      </w:r>
    </w:p>
    <w:p w14:paraId="51111FF8">
      <w:pPr>
        <w:ind w:left="-5" w:right="0"/>
        <w:rPr>
          <w:rFonts w:hint="eastAsia"/>
        </w:rPr>
      </w:pPr>
    </w:p>
    <w:p w14:paraId="33100900">
      <w:pPr>
        <w:ind w:left="-5" w:right="0"/>
        <w:rPr>
          <w:rFonts w:hint="eastAsia"/>
        </w:rPr>
      </w:pPr>
      <w:r>
        <w:rPr>
          <w:rFonts w:hint="eastAsia"/>
        </w:rPr>
        <w:t>Use. Of Reproof: of those who easily break the rest of this day, either by their ordinary and vulgar occupations; or with merchandizing, or 332 with sports or plays, or with troublesome and long feastings on it, etc.</w:t>
      </w:r>
    </w:p>
    <w:p w14:paraId="22E8A136">
      <w:pPr>
        <w:ind w:left="-5" w:right="0"/>
        <w:rPr>
          <w:rFonts w:hint="eastAsia"/>
        </w:rPr>
      </w:pPr>
      <w:r>
        <w:rPr>
          <w:rFonts w:hint="eastAsia"/>
        </w:rPr>
        <w:t>用途. 责备：那些轻易打破这一日休息的人，无论是通过他们普通和庸俗的职业；或通过商业活动，或332通过运动或游戏，或通过麻烦和长时间的宴会，等等。</w:t>
      </w:r>
    </w:p>
    <w:p w14:paraId="024456D5">
      <w:pPr>
        <w:ind w:left="-5" w:right="0"/>
        <w:rPr>
          <w:rFonts w:hint="eastAsia"/>
        </w:rPr>
      </w:pPr>
    </w:p>
    <w:p w14:paraId="57BD864B">
      <w:pPr>
        <w:ind w:left="-5" w:right="0"/>
        <w:rPr>
          <w:rFonts w:hint="eastAsia"/>
        </w:rPr>
      </w:pPr>
      <w:r>
        <w:rPr>
          <w:rFonts w:hint="eastAsia"/>
        </w:rPr>
        <w:t>Doctrine 4. The other part of our duty on the Lord's Day is to sanctify our rest; that is, to apply the leisure that we have to God's worship, publicly as well as privately.</w:t>
      </w:r>
    </w:p>
    <w:p w14:paraId="0E51C2F5">
      <w:pPr>
        <w:ind w:left="-5" w:right="0"/>
        <w:rPr>
          <w:rFonts w:hint="eastAsia"/>
        </w:rPr>
      </w:pPr>
      <w:r>
        <w:rPr>
          <w:rFonts w:hint="eastAsia"/>
        </w:rPr>
        <w:t>教义4. 我们在主日的职责的另一部分是圣化我们的休息；即将我们所拥有的闲暇应用于神的敬拜，公开的和私下的。</w:t>
      </w:r>
    </w:p>
    <w:p w14:paraId="1CF114B7">
      <w:pPr>
        <w:ind w:left="-5" w:right="0"/>
        <w:rPr>
          <w:rFonts w:hint="eastAsia"/>
        </w:rPr>
      </w:pPr>
    </w:p>
    <w:p w14:paraId="65D2B803">
      <w:pPr>
        <w:ind w:left="-5" w:right="0"/>
        <w:rPr>
          <w:rFonts w:hint="eastAsia"/>
        </w:rPr>
      </w:pPr>
      <w:r>
        <w:rPr>
          <w:rFonts w:hint="eastAsia"/>
        </w:rPr>
        <w:t>Duties of this kind are first, preparing our minds for God's solemn worship.</w:t>
      </w:r>
    </w:p>
    <w:p w14:paraId="049748F5">
      <w:pPr>
        <w:ind w:left="-5" w:right="0"/>
        <w:rPr>
          <w:rFonts w:hint="eastAsia"/>
        </w:rPr>
      </w:pPr>
      <w:r>
        <w:rPr>
          <w:rFonts w:hint="eastAsia"/>
        </w:rPr>
        <w:t>这类职责首先是准备我们的心灵迎接神的庄严敬拜。</w:t>
      </w:r>
    </w:p>
    <w:p w14:paraId="5AD37A55">
      <w:pPr>
        <w:ind w:left="-5" w:right="0"/>
        <w:rPr>
          <w:rFonts w:hint="eastAsia"/>
        </w:rPr>
      </w:pPr>
    </w:p>
    <w:p w14:paraId="7F82BF67">
      <w:pPr>
        <w:ind w:left="-5" w:right="0"/>
        <w:rPr>
          <w:rFonts w:hint="eastAsia"/>
        </w:rPr>
      </w:pPr>
      <w:r>
        <w:rPr>
          <w:rFonts w:hint="eastAsia"/>
        </w:rPr>
        <w:t>Secondly, Hearing his Word.</w:t>
      </w:r>
    </w:p>
    <w:p w14:paraId="184E0CAD">
      <w:pPr>
        <w:ind w:left="-5" w:right="0"/>
        <w:rPr>
          <w:rFonts w:hint="eastAsia"/>
        </w:rPr>
      </w:pPr>
      <w:r>
        <w:rPr>
          <w:rFonts w:hint="eastAsia"/>
        </w:rPr>
        <w:t>其次，聆听祂的话语。</w:t>
      </w:r>
    </w:p>
    <w:p w14:paraId="0F233902">
      <w:pPr>
        <w:ind w:left="-5" w:right="0"/>
        <w:rPr>
          <w:rFonts w:hint="eastAsia"/>
        </w:rPr>
      </w:pPr>
    </w:p>
    <w:p w14:paraId="2E9C1557">
      <w:pPr>
        <w:ind w:left="-5" w:right="0"/>
        <w:rPr>
          <w:rFonts w:hint="eastAsia"/>
        </w:rPr>
      </w:pPr>
      <w:r>
        <w:rPr>
          <w:rFonts w:hint="eastAsia"/>
        </w:rPr>
        <w:t>Thirdly, Solemn prayers.</w:t>
      </w:r>
    </w:p>
    <w:p w14:paraId="09F0A335">
      <w:pPr>
        <w:ind w:left="-5" w:right="0"/>
        <w:rPr>
          <w:rFonts w:hint="eastAsia"/>
        </w:rPr>
      </w:pPr>
      <w:r>
        <w:rPr>
          <w:rFonts w:hint="eastAsia"/>
        </w:rPr>
        <w:t>第三，庄严的祷告。</w:t>
      </w:r>
    </w:p>
    <w:p w14:paraId="0F1E25AB">
      <w:pPr>
        <w:ind w:left="-5" w:right="0"/>
        <w:rPr>
          <w:rFonts w:hint="eastAsia"/>
        </w:rPr>
      </w:pPr>
    </w:p>
    <w:p w14:paraId="308870D7">
      <w:pPr>
        <w:ind w:left="-5" w:right="0"/>
        <w:rPr>
          <w:rFonts w:hint="eastAsia"/>
        </w:rPr>
      </w:pPr>
      <w:r>
        <w:rPr>
          <w:rFonts w:hint="eastAsia"/>
        </w:rPr>
        <w:t>Fourthly, Partaking of the Sacraments.</w:t>
      </w:r>
    </w:p>
    <w:p w14:paraId="704E3CCA">
      <w:pPr>
        <w:ind w:left="-5" w:right="0"/>
        <w:rPr>
          <w:rFonts w:hint="eastAsia"/>
        </w:rPr>
      </w:pPr>
      <w:r>
        <w:rPr>
          <w:rFonts w:hint="eastAsia"/>
        </w:rPr>
        <w:t>第四，参与圣礼。</w:t>
      </w:r>
    </w:p>
    <w:p w14:paraId="54705020">
      <w:pPr>
        <w:ind w:left="-5" w:right="0"/>
        <w:rPr>
          <w:rFonts w:hint="eastAsia"/>
        </w:rPr>
      </w:pPr>
    </w:p>
    <w:p w14:paraId="6BD43FCE">
      <w:pPr>
        <w:ind w:left="-5" w:right="0"/>
        <w:rPr>
          <w:rFonts w:hint="eastAsia"/>
        </w:rPr>
      </w:pPr>
      <w:r>
        <w:rPr>
          <w:rFonts w:hint="eastAsia"/>
        </w:rPr>
        <w:t>Fifthly, Works of Charity.</w:t>
      </w:r>
    </w:p>
    <w:p w14:paraId="74839889">
      <w:pPr>
        <w:ind w:left="-5" w:right="0"/>
        <w:rPr>
          <w:rFonts w:hint="eastAsia"/>
        </w:rPr>
      </w:pPr>
      <w:r>
        <w:rPr>
          <w:rFonts w:hint="eastAsia"/>
        </w:rPr>
        <w:t>第五，慈善工作。</w:t>
      </w:r>
    </w:p>
    <w:p w14:paraId="49774A15">
      <w:pPr>
        <w:ind w:left="-5" w:right="0"/>
        <w:rPr>
          <w:rFonts w:hint="eastAsia"/>
        </w:rPr>
      </w:pPr>
    </w:p>
    <w:p w14:paraId="4BBBEDD3">
      <w:pPr>
        <w:ind w:left="-5" w:right="0"/>
        <w:rPr>
          <w:rFonts w:hint="eastAsia"/>
        </w:rPr>
      </w:pPr>
      <w:r>
        <w:rPr>
          <w:rFonts w:hint="eastAsia"/>
        </w:rPr>
        <w:t>Sixthly, Meditation and conference about holy things.</w:t>
      </w:r>
    </w:p>
    <w:p w14:paraId="277FE114">
      <w:pPr>
        <w:ind w:left="-5" w:right="0"/>
        <w:rPr>
          <w:rFonts w:hint="eastAsia"/>
        </w:rPr>
      </w:pPr>
      <w:r>
        <w:rPr>
          <w:rFonts w:hint="eastAsia"/>
        </w:rPr>
        <w:t>第六，关于圣事的默想和交流。</w:t>
      </w:r>
    </w:p>
    <w:p w14:paraId="4AEE3755">
      <w:pPr>
        <w:ind w:left="-5" w:right="0"/>
        <w:rPr>
          <w:rFonts w:hint="eastAsia"/>
        </w:rPr>
      </w:pPr>
    </w:p>
    <w:p w14:paraId="0431D54C">
      <w:pPr>
        <w:ind w:left="-5" w:right="0"/>
        <w:rPr>
          <w:rFonts w:hint="eastAsia"/>
        </w:rPr>
      </w:pPr>
      <w:r>
        <w:rPr>
          <w:rFonts w:hint="eastAsia"/>
        </w:rPr>
        <w:t>Seventhly, A religious consideration of the works of God, of Creation and Providence, and even of those things which we occasionally hear or see, though they are otherwise worldly.</w:t>
      </w:r>
    </w:p>
    <w:p w14:paraId="4E96D8D4">
      <w:pPr>
        <w:ind w:left="-5" w:right="0"/>
        <w:rPr>
          <w:rFonts w:hint="eastAsia"/>
        </w:rPr>
      </w:pPr>
      <w:r>
        <w:rPr>
          <w:rFonts w:hint="eastAsia"/>
        </w:rPr>
        <w:t>第七，对神的创造和护理之工作的宗教思考，甚至对我们偶然听到或看到的事物的思考，尽管它们在其他方面是世俗的。</w:t>
      </w:r>
    </w:p>
    <w:p w14:paraId="42A543E0">
      <w:pPr>
        <w:ind w:left="-5" w:right="0"/>
        <w:rPr>
          <w:rFonts w:hint="eastAsia"/>
        </w:rPr>
      </w:pPr>
    </w:p>
    <w:p w14:paraId="701CDEE1">
      <w:pPr>
        <w:ind w:left="-5" w:right="0"/>
        <w:rPr>
          <w:rFonts w:hint="eastAsia"/>
        </w:rPr>
      </w:pPr>
      <w:r>
        <w:rPr>
          <w:rFonts w:hint="eastAsia"/>
        </w:rPr>
        <w:t>Reason 1. Because in such duties we make a profession of Religion, and of that honour that is due unto God, which therefore is honourable and acceptable to him.</w:t>
      </w:r>
    </w:p>
    <w:p w14:paraId="4BB0D981">
      <w:pPr>
        <w:ind w:left="-5" w:right="0"/>
        <w:rPr>
          <w:rFonts w:hint="eastAsia"/>
        </w:rPr>
      </w:pPr>
      <w:r>
        <w:rPr>
          <w:rFonts w:hint="eastAsia"/>
        </w:rPr>
        <w:t>理由1. 因为在这些职责中，我们表明我们的宗教信仰，和那应当归给神的尊荣，因此这对祂是尊荣和可接受的。</w:t>
      </w:r>
    </w:p>
    <w:p w14:paraId="46011045">
      <w:pPr>
        <w:ind w:left="-5" w:right="0"/>
        <w:rPr>
          <w:rFonts w:hint="eastAsia"/>
        </w:rPr>
      </w:pPr>
    </w:p>
    <w:p w14:paraId="38E48330">
      <w:pPr>
        <w:ind w:left="-5" w:right="0"/>
        <w:rPr>
          <w:rFonts w:hint="eastAsia"/>
        </w:rPr>
      </w:pPr>
      <w:r>
        <w:rPr>
          <w:rFonts w:hint="eastAsia"/>
        </w:rPr>
        <w:t>Reason 2. Because by this means we build up ourselves, and advance our communion that we have with God.</w:t>
      </w:r>
    </w:p>
    <w:p w14:paraId="4CA53D46">
      <w:pPr>
        <w:ind w:left="-5" w:right="0"/>
        <w:rPr>
          <w:rFonts w:hint="eastAsia"/>
        </w:rPr>
      </w:pPr>
      <w:r>
        <w:rPr>
          <w:rFonts w:hint="eastAsia"/>
        </w:rPr>
        <w:t>理由2. 因为通过这种方式我们建立自己，并促进我们与神的交通。</w:t>
      </w:r>
    </w:p>
    <w:p w14:paraId="5351D4C7">
      <w:pPr>
        <w:ind w:left="-5" w:right="0"/>
        <w:rPr>
          <w:rFonts w:hint="eastAsia"/>
        </w:rPr>
      </w:pPr>
    </w:p>
    <w:p w14:paraId="44754AA5">
      <w:pPr>
        <w:ind w:left="-5" w:right="0"/>
        <w:rPr>
          <w:rFonts w:hint="eastAsia"/>
        </w:rPr>
      </w:pPr>
      <w:r>
        <w:rPr>
          <w:rFonts w:hint="eastAsia"/>
        </w:rPr>
        <w:t>For seeing that, by worldly occupations through the six days of the week our mind is somewhat pressed towards the earth, it was ordained by a most wise purpose and counsel of God, that every seventh day at least, our minds should be lifted up to heaven again, and sent upwards by all such means, so that they might be restored to their former step or degree from which they had been declining.</w:t>
      </w:r>
    </w:p>
    <w:p w14:paraId="63F504A7">
      <w:pPr>
        <w:ind w:left="-5" w:right="0"/>
        <w:rPr>
          <w:rFonts w:hint="eastAsia"/>
        </w:rPr>
      </w:pPr>
      <w:r>
        <w:rPr>
          <w:rFonts w:hint="eastAsia"/>
        </w:rPr>
        <w:t>因为看到，通过一周六日的世俗职业，我们的心思在某种程度上被压向地面，所以神以最智慧的目的和计划规定，至少每七日一次，我们的心思应当再次被提升到天上，并通过所有这些方式被送向上，使它们可以恢复到它们之前所下降的台阶或程度。</w:t>
      </w:r>
    </w:p>
    <w:p w14:paraId="5C7D3E35">
      <w:pPr>
        <w:ind w:left="-5" w:right="0"/>
        <w:rPr>
          <w:rFonts w:hint="eastAsia"/>
        </w:rPr>
      </w:pPr>
    </w:p>
    <w:p w14:paraId="03DCE1BC">
      <w:pPr>
        <w:ind w:left="-5" w:right="0"/>
        <w:rPr>
          <w:rFonts w:hint="eastAsia"/>
        </w:rPr>
      </w:pPr>
      <w:r>
        <w:rPr>
          <w:rFonts w:hint="eastAsia"/>
        </w:rPr>
        <w:t>And also, seeing that we contract some filthiness from such worldly business, they should be wiped off on the Lord's Day, and we should be cleansed from them by the exercise of sanctification.</w:t>
      </w:r>
    </w:p>
    <w:p w14:paraId="70F96C3D">
      <w:pPr>
        <w:ind w:left="-5" w:right="0"/>
        <w:rPr>
          <w:rFonts w:hint="eastAsia"/>
        </w:rPr>
      </w:pPr>
      <w:r>
        <w:rPr>
          <w:rFonts w:hint="eastAsia"/>
        </w:rPr>
        <w:t>而且，看到我们从这些世俗事务中沾染了一些污秽，它们应当在主日被擦去，我们应当通过圣化的操练从它们中被洁净。</w:t>
      </w:r>
    </w:p>
    <w:p w14:paraId="5917651F">
      <w:pPr>
        <w:ind w:left="-5" w:right="0"/>
        <w:rPr>
          <w:rFonts w:hint="eastAsia"/>
        </w:rPr>
      </w:pPr>
    </w:p>
    <w:p w14:paraId="4CA2A8EC">
      <w:pPr>
        <w:ind w:left="-5" w:right="0"/>
        <w:rPr>
          <w:rFonts w:hint="eastAsia"/>
        </w:rPr>
      </w:pPr>
      <w:r>
        <w:rPr>
          <w:rFonts w:hint="eastAsia"/>
        </w:rPr>
        <w:t>And seeing that many occasions fall on the other days, which bring their own difficulties and temptations with them, on this day we ought to be well-furnished and armed, so that the Lord's Day ought to be our day of spiritual mustering, or of 334 weapons-display, and a day of lustration.</w:t>
      </w:r>
    </w:p>
    <w:p w14:paraId="7D8A0987">
      <w:pPr>
        <w:ind w:left="-5" w:right="0"/>
        <w:rPr>
          <w:rFonts w:hint="eastAsia"/>
        </w:rPr>
      </w:pPr>
      <w:r>
        <w:rPr>
          <w:rFonts w:hint="eastAsia"/>
        </w:rPr>
        <w:t>而且，看到许多场合发生在其他日子，带来它们自己的困难和试探，在这一日我们应当被充分装备和武装，所以主日应当是我们属灵集结的日子，或334展示武器的日子，以及洁净的日子。</w:t>
      </w:r>
    </w:p>
    <w:p w14:paraId="4836AF23">
      <w:pPr>
        <w:ind w:left="-5" w:right="0"/>
        <w:rPr>
          <w:rFonts w:hint="eastAsia"/>
        </w:rPr>
      </w:pPr>
    </w:p>
    <w:p w14:paraId="3C811D1C">
      <w:pPr>
        <w:ind w:left="-5" w:right="0"/>
        <w:rPr>
          <w:rFonts w:hint="eastAsia"/>
        </w:rPr>
      </w:pPr>
      <w:r>
        <w:rPr>
          <w:rFonts w:hint="eastAsia"/>
        </w:rPr>
        <w:t>On this day, in as far as our Faith and Charity with other heavenly gifts are singularly kindled in our hearts, there should be a cleansing of ourselves from all filthiness contracted before, and a day of our ascending into heaven.</w:t>
      </w:r>
    </w:p>
    <w:p w14:paraId="4FDAF29E">
      <w:pPr>
        <w:ind w:left="-5" w:right="0"/>
        <w:rPr>
          <w:rFonts w:hint="eastAsia"/>
        </w:rPr>
      </w:pPr>
      <w:r>
        <w:rPr>
          <w:rFonts w:hint="eastAsia"/>
        </w:rPr>
        <w:t>在这一日，在我们的信心和爱心与其他天赐恩赐在我们心中被独特地点燃的程度上，应当有一个从先前沾染的所有污秽中洁净自己的过程，以及我们升入天堂的日子。</w:t>
      </w:r>
    </w:p>
    <w:p w14:paraId="08D6586E">
      <w:pPr>
        <w:ind w:left="-5" w:right="0"/>
        <w:rPr>
          <w:rFonts w:hint="eastAsia"/>
        </w:rPr>
      </w:pPr>
    </w:p>
    <w:p w14:paraId="4F9FF7B6">
      <w:pPr>
        <w:ind w:left="-5" w:right="0"/>
        <w:rPr>
          <w:rFonts w:hint="eastAsia"/>
        </w:rPr>
      </w:pPr>
      <w:r>
        <w:rPr>
          <w:rFonts w:hint="eastAsia"/>
        </w:rPr>
        <w:t>Reason 3. Because by this means we also build one another up in the practice of our Religion, so that the one who hears the preaching of the word, though he learns nothing himself, yet he teaches others some good thing, even in this: that he hears, and thereby urges that both he and others should do so.</w:t>
      </w:r>
    </w:p>
    <w:p w14:paraId="662829D9">
      <w:pPr>
        <w:ind w:left="-5" w:right="0"/>
        <w:rPr>
          <w:rFonts w:hint="eastAsia"/>
        </w:rPr>
      </w:pPr>
      <w:r>
        <w:rPr>
          <w:rFonts w:hint="eastAsia"/>
        </w:rPr>
        <w:t>理由3. 因为通过这种方式我们也在宗教实践中彼此建立，以致那听道的人，虽然他自己没有学到什么，但他教导其他人一些好的事情，即使只是这一点：他听道，并因此敦促他自己和其他人也应当如此行。</w:t>
      </w:r>
    </w:p>
    <w:p w14:paraId="2B65C391">
      <w:pPr>
        <w:ind w:left="-5" w:right="0"/>
        <w:rPr>
          <w:rFonts w:hint="eastAsia"/>
        </w:rPr>
      </w:pPr>
    </w:p>
    <w:p w14:paraId="5C42A48F">
      <w:pPr>
        <w:ind w:left="-5" w:right="0"/>
        <w:rPr>
          <w:rFonts w:hint="eastAsia"/>
        </w:rPr>
      </w:pPr>
      <w:r>
        <w:rPr>
          <w:rFonts w:hint="eastAsia"/>
        </w:rPr>
        <w:t>So hereby he teaches others that God is to be solemnly worshipped, and his word is to be heard with reverence.</w:t>
      </w:r>
    </w:p>
    <w:p w14:paraId="1342C315">
      <w:pPr>
        <w:ind w:left="-5" w:right="0"/>
        <w:rPr>
          <w:rFonts w:hint="eastAsia"/>
        </w:rPr>
      </w:pPr>
      <w:r>
        <w:rPr>
          <w:rFonts w:hint="eastAsia"/>
        </w:rPr>
        <w:t>所以通过这种方式，他教导其他人神应当受到庄严的敬拜，祂的话语应当以敬畏听取。</w:t>
      </w:r>
    </w:p>
    <w:p w14:paraId="1A454765">
      <w:pPr>
        <w:ind w:left="-5" w:right="0"/>
      </w:pPr>
    </w:p>
    <w:p w14:paraId="13E9E3E1">
      <w:pPr>
        <w:spacing w:after="0" w:line="259" w:lineRule="auto"/>
        <w:ind w:left="0" w:right="0" w:firstLine="0"/>
        <w:jc w:val="left"/>
        <w:rPr>
          <w:rFonts w:hint="eastAsia"/>
          <w:i w:val="0"/>
          <w:iCs/>
        </w:rPr>
      </w:pPr>
      <w:r>
        <w:rPr>
          <w:rFonts w:hint="eastAsia"/>
          <w:i w:val="0"/>
          <w:iCs/>
        </w:rPr>
        <w:t>Use 1. Of Admonition: that we beware of the neglect of these duties; such neglect cannot be consistent with [235] any vigour either of religion to God; or of love and care for our own salvation; or lastly, of love and Christian affection towards the Church, and our neighbours.</w:t>
      </w:r>
    </w:p>
    <w:p w14:paraId="6ED12464">
      <w:pPr>
        <w:spacing w:after="0" w:line="259" w:lineRule="auto"/>
        <w:ind w:left="0" w:right="0" w:firstLine="0"/>
        <w:jc w:val="left"/>
        <w:rPr>
          <w:rFonts w:hint="eastAsia"/>
          <w:i w:val="0"/>
          <w:iCs/>
        </w:rPr>
      </w:pPr>
      <w:r>
        <w:rPr>
          <w:rFonts w:hint="eastAsia"/>
          <w:i w:val="0"/>
          <w:iCs/>
        </w:rPr>
        <w:t>用途1. 警告：我们要谨防忽视这些职责；这种忽视与[235]对神的宗教热忱，或对自己救恩的爱与关心，或最后，对教会和邻舍的爱与基督徒情感，都是不相容的。</w:t>
      </w:r>
    </w:p>
    <w:p w14:paraId="13A4D326">
      <w:pPr>
        <w:spacing w:after="0" w:line="259" w:lineRule="auto"/>
        <w:ind w:left="0" w:right="0" w:firstLine="0"/>
        <w:jc w:val="left"/>
        <w:rPr>
          <w:rFonts w:hint="eastAsia"/>
          <w:i w:val="0"/>
          <w:iCs/>
        </w:rPr>
      </w:pPr>
    </w:p>
    <w:p w14:paraId="359996AB">
      <w:pPr>
        <w:spacing w:after="0" w:line="259" w:lineRule="auto"/>
        <w:ind w:left="0" w:right="0" w:firstLine="0"/>
        <w:jc w:val="left"/>
        <w:rPr>
          <w:rFonts w:hint="eastAsia"/>
          <w:i w:val="0"/>
          <w:iCs/>
        </w:rPr>
      </w:pPr>
      <w:r>
        <w:rPr>
          <w:rFonts w:hint="eastAsia"/>
          <w:i w:val="0"/>
          <w:iCs/>
        </w:rPr>
        <w:t>Use 2. Of Direction: that according to this rule, we judge the duties which we perform about God's worship on this day. For all of them in common should rise up so high as to sanctify this day; and this sanctifying of the day again depends on our sanctifying the name of God, and advancing our own salvation.</w:t>
      </w:r>
    </w:p>
    <w:p w14:paraId="2E6D8FD5">
      <w:pPr>
        <w:spacing w:after="0" w:line="259" w:lineRule="auto"/>
        <w:ind w:left="0" w:right="0" w:firstLine="0"/>
        <w:jc w:val="left"/>
        <w:rPr>
          <w:rFonts w:hint="eastAsia"/>
          <w:i w:val="0"/>
          <w:iCs/>
        </w:rPr>
      </w:pPr>
      <w:r>
        <w:rPr>
          <w:rFonts w:hint="eastAsia"/>
          <w:i w:val="0"/>
          <w:iCs/>
        </w:rPr>
        <w:t>用途2. 指导：按照这一准则，我们判断我们在这一日关于神敬拜所履行的职责。因为所有这些共同的职责都应该提升到圣化这一日的高度；而这一日的圣化又取决于我们对神之名的圣化，以及促进我们自己的救恩。</w:t>
      </w:r>
    </w:p>
    <w:p w14:paraId="3F040FC7">
      <w:pPr>
        <w:spacing w:after="0" w:line="259" w:lineRule="auto"/>
        <w:ind w:left="0" w:right="0" w:firstLine="0"/>
        <w:jc w:val="left"/>
        <w:rPr>
          <w:rFonts w:hint="eastAsia"/>
          <w:i w:val="0"/>
          <w:iCs/>
        </w:rPr>
      </w:pPr>
    </w:p>
    <w:p w14:paraId="3BFC4E59">
      <w:pPr>
        <w:spacing w:after="0" w:line="259" w:lineRule="auto"/>
        <w:ind w:left="0" w:right="0" w:firstLine="0"/>
        <w:jc w:val="left"/>
        <w:rPr>
          <w:rFonts w:hint="eastAsia"/>
          <w:i w:val="0"/>
          <w:iCs/>
        </w:rPr>
      </w:pPr>
      <w:r>
        <w:rPr>
          <w:rFonts w:hint="eastAsia"/>
          <w:i w:val="0"/>
          <w:iCs/>
        </w:rPr>
        <w:t>Unless therefore we seek such fruits in our consciences, we have just cause in this for great humiliation. But if we feel them in any degree, then we have as great a reason to give the Lord great thanks for it.</w:t>
      </w:r>
    </w:p>
    <w:p w14:paraId="089FBE53">
      <w:pPr>
        <w:spacing w:after="0" w:line="259" w:lineRule="auto"/>
        <w:ind w:left="0" w:right="0" w:firstLine="0"/>
        <w:jc w:val="left"/>
        <w:rPr>
          <w:rFonts w:hint="eastAsia"/>
          <w:i w:val="0"/>
          <w:iCs/>
        </w:rPr>
      </w:pPr>
      <w:r>
        <w:rPr>
          <w:rFonts w:hint="eastAsia"/>
          <w:i w:val="0"/>
          <w:iCs/>
        </w:rPr>
        <w:t>因此，除非我们在我们的良心中寻求这样的果效，否则我们就有充分理由为此深深谦卑。但如果我们在任何程度上感受到它们，那么我们就有同样重大的理由向主献上极大的感谢。</w:t>
      </w:r>
    </w:p>
    <w:p w14:paraId="5FD39D3A">
      <w:pPr>
        <w:spacing w:after="0" w:line="259" w:lineRule="auto"/>
        <w:ind w:left="0" w:right="0" w:firstLine="0"/>
        <w:jc w:val="left"/>
        <w:rPr>
          <w:rFonts w:hint="eastAsia"/>
          <w:i w:val="0"/>
          <w:iCs/>
        </w:rPr>
      </w:pPr>
    </w:p>
    <w:p w14:paraId="572852F9">
      <w:pPr>
        <w:spacing w:after="0" w:line="259" w:lineRule="auto"/>
        <w:ind w:left="0" w:right="0" w:firstLine="0"/>
        <w:jc w:val="left"/>
        <w:rPr>
          <w:rFonts w:hint="eastAsia"/>
          <w:i w:val="0"/>
          <w:iCs/>
        </w:rPr>
      </w:pPr>
      <w:r>
        <w:rPr>
          <w:rFonts w:hint="eastAsia"/>
          <w:i w:val="0"/>
          <w:iCs/>
        </w:rPr>
        <w:t>Doctrine 5. It is the duty of every Christian, that not only should they sanctify that day themselves, but also that they make all those who are under their power do it, as far as it lies in them.</w:t>
      </w:r>
    </w:p>
    <w:p w14:paraId="16B3A084">
      <w:pPr>
        <w:spacing w:after="0" w:line="259" w:lineRule="auto"/>
        <w:ind w:left="0" w:right="0" w:firstLine="0"/>
        <w:jc w:val="left"/>
        <w:rPr>
          <w:rFonts w:hint="eastAsia"/>
          <w:i w:val="0"/>
          <w:iCs/>
        </w:rPr>
      </w:pPr>
      <w:r>
        <w:rPr>
          <w:rFonts w:hint="eastAsia"/>
          <w:i w:val="0"/>
          <w:iCs/>
        </w:rPr>
        <w:t>教义5. 每个基督徒的职责是，不仅自己要圣化那一日，而且要使所有在他们权力之下的人，尽其所能地也这样做。</w:t>
      </w:r>
    </w:p>
    <w:p w14:paraId="383BA16C">
      <w:pPr>
        <w:spacing w:after="0" w:line="259" w:lineRule="auto"/>
        <w:ind w:left="0" w:right="0" w:firstLine="0"/>
        <w:jc w:val="left"/>
        <w:rPr>
          <w:rFonts w:hint="eastAsia"/>
          <w:i w:val="0"/>
          <w:iCs/>
        </w:rPr>
      </w:pPr>
    </w:p>
    <w:p w14:paraId="66A04DD9">
      <w:pPr>
        <w:spacing w:after="0" w:line="259" w:lineRule="auto"/>
        <w:ind w:left="0" w:right="0" w:firstLine="0"/>
        <w:jc w:val="left"/>
        <w:rPr>
          <w:rFonts w:hint="eastAsia"/>
          <w:i w:val="0"/>
          <w:iCs/>
        </w:rPr>
      </w:pPr>
      <w:r>
        <w:rPr>
          <w:rFonts w:hint="eastAsia"/>
          <w:i w:val="0"/>
          <w:iCs/>
        </w:rPr>
        <w:t>This is hence collected, because this commandment is in a singular way directed to those who are over others, such as Magistrates, Parents, Masters, etc., Neither you, nor your son…</w:t>
      </w:r>
    </w:p>
    <w:p w14:paraId="547831F5">
      <w:pPr>
        <w:spacing w:after="0" w:line="259" w:lineRule="auto"/>
        <w:ind w:left="0" w:right="0" w:firstLine="0"/>
        <w:jc w:val="left"/>
        <w:rPr>
          <w:rFonts w:hint="eastAsia"/>
          <w:i w:val="0"/>
          <w:iCs/>
        </w:rPr>
      </w:pPr>
      <w:r>
        <w:rPr>
          <w:rFonts w:hint="eastAsia"/>
          <w:i w:val="0"/>
          <w:iCs/>
        </w:rPr>
        <w:t>这是从以下方面推断出来的，因为这条诫命以独特的方式指向那些治理他人的人，如执政者、父母、主人等，你和你儿子都不可...</w:t>
      </w:r>
    </w:p>
    <w:p w14:paraId="591DF377">
      <w:pPr>
        <w:spacing w:after="0" w:line="259" w:lineRule="auto"/>
        <w:ind w:left="0" w:right="0" w:firstLine="0"/>
        <w:jc w:val="left"/>
        <w:rPr>
          <w:rFonts w:hint="eastAsia"/>
          <w:i w:val="0"/>
          <w:iCs/>
        </w:rPr>
      </w:pPr>
    </w:p>
    <w:p w14:paraId="3085A67F">
      <w:pPr>
        <w:spacing w:after="0" w:line="259" w:lineRule="auto"/>
        <w:ind w:left="0" w:right="0" w:firstLine="0"/>
        <w:jc w:val="left"/>
        <w:rPr>
          <w:rFonts w:hint="eastAsia"/>
          <w:i w:val="0"/>
          <w:iCs/>
        </w:rPr>
      </w:pPr>
      <w:r>
        <w:rPr>
          <w:rFonts w:hint="eastAsia"/>
          <w:i w:val="0"/>
          <w:iCs/>
        </w:rPr>
        <w:t>Reason 1. Because those servile works are forbidden on that day, are for the most part made to be done by command of Fathers to Children, Master to Servants, Magistrates to Subjects. So that, though they are performed by others, yet the works are those of the one at whose command they are done.</w:t>
      </w:r>
    </w:p>
    <w:p w14:paraId="7669B26E">
      <w:pPr>
        <w:spacing w:after="0" w:line="259" w:lineRule="auto"/>
        <w:ind w:left="0" w:right="0" w:firstLine="0"/>
        <w:jc w:val="left"/>
        <w:rPr>
          <w:rFonts w:hint="eastAsia"/>
          <w:i w:val="0"/>
          <w:iCs/>
        </w:rPr>
      </w:pPr>
      <w:r>
        <w:rPr>
          <w:rFonts w:hint="eastAsia"/>
          <w:i w:val="0"/>
          <w:iCs/>
        </w:rPr>
        <w:t>理由1. 因为那些在这一日被禁止的劳役工作，大部分是由父亲命令儿女，主人命令仆人，执政者命令臣民去做的。所以，虽然它们是由他人执行的，但这些工作属于那下命令的人。</w:t>
      </w:r>
    </w:p>
    <w:p w14:paraId="4338C4EE">
      <w:pPr>
        <w:spacing w:after="0" w:line="259" w:lineRule="auto"/>
        <w:ind w:left="0" w:right="0" w:firstLine="0"/>
        <w:jc w:val="left"/>
        <w:rPr>
          <w:rFonts w:hint="eastAsia"/>
          <w:i w:val="0"/>
          <w:iCs/>
        </w:rPr>
      </w:pPr>
    </w:p>
    <w:p w14:paraId="4D3C4B20">
      <w:pPr>
        <w:spacing w:after="0" w:line="259" w:lineRule="auto"/>
        <w:ind w:left="0" w:right="0" w:firstLine="0"/>
        <w:jc w:val="left"/>
        <w:rPr>
          <w:rFonts w:hint="eastAsia"/>
          <w:i w:val="0"/>
          <w:iCs/>
        </w:rPr>
      </w:pPr>
      <w:r>
        <w:rPr>
          <w:rFonts w:hint="eastAsia"/>
          <w:i w:val="0"/>
          <w:iCs/>
        </w:rPr>
        <w:t>Reason 2. Because the sanctifying of this day was ordained for the cause and use of Sons and Servants, as well as Parents and Masters.</w:t>
      </w:r>
    </w:p>
    <w:p w14:paraId="753FF7C8">
      <w:pPr>
        <w:spacing w:after="0" w:line="259" w:lineRule="auto"/>
        <w:ind w:left="0" w:right="0" w:firstLine="0"/>
        <w:jc w:val="left"/>
        <w:rPr>
          <w:rFonts w:hint="eastAsia"/>
          <w:i w:val="0"/>
          <w:iCs/>
        </w:rPr>
      </w:pPr>
      <w:r>
        <w:rPr>
          <w:rFonts w:hint="eastAsia"/>
          <w:i w:val="0"/>
          <w:iCs/>
        </w:rPr>
        <w:t>理由2. 因为这一日的圣化是为了儿女和仆人的缘故和用处而设立的，就像为了父母和主人一样。</w:t>
      </w:r>
    </w:p>
    <w:p w14:paraId="431377FB">
      <w:pPr>
        <w:spacing w:after="0" w:line="259" w:lineRule="auto"/>
        <w:ind w:left="0" w:right="0" w:firstLine="0"/>
        <w:jc w:val="left"/>
        <w:rPr>
          <w:rFonts w:hint="eastAsia"/>
          <w:i w:val="0"/>
          <w:iCs/>
        </w:rPr>
      </w:pPr>
    </w:p>
    <w:p w14:paraId="0ECF2E72">
      <w:pPr>
        <w:spacing w:after="0" w:line="259" w:lineRule="auto"/>
        <w:ind w:left="0" w:right="0" w:firstLine="0"/>
        <w:jc w:val="left"/>
        <w:rPr>
          <w:rFonts w:hint="eastAsia"/>
          <w:i w:val="0"/>
          <w:iCs/>
        </w:rPr>
      </w:pPr>
      <w:r>
        <w:rPr>
          <w:rFonts w:hint="eastAsia"/>
          <w:i w:val="0"/>
          <w:iCs/>
        </w:rPr>
        <w:t>Reason 3. Because it is the duty of all Superiors to further the salvation, as much as they can, of all [236] those who are under them; and to procure by them and from them, that honour to God that is due him.</w:t>
      </w:r>
    </w:p>
    <w:p w14:paraId="4658DB6A">
      <w:pPr>
        <w:spacing w:after="0" w:line="259" w:lineRule="auto"/>
        <w:ind w:left="0" w:right="0" w:firstLine="0"/>
        <w:jc w:val="left"/>
        <w:rPr>
          <w:rFonts w:hint="eastAsia"/>
          <w:i w:val="0"/>
          <w:iCs/>
        </w:rPr>
      </w:pPr>
      <w:r>
        <w:rPr>
          <w:rFonts w:hint="eastAsia"/>
          <w:i w:val="0"/>
          <w:iCs/>
        </w:rPr>
        <w:t>理由3. 因为所有上位者的职责是尽可能地促进所有[236]在他们之下之人的救恩；并通过他们和从他们那里获取那应当归给神的尊荣。</w:t>
      </w:r>
    </w:p>
    <w:p w14:paraId="272B2180">
      <w:pPr>
        <w:spacing w:after="0" w:line="259" w:lineRule="auto"/>
        <w:ind w:left="0" w:right="0" w:firstLine="0"/>
        <w:jc w:val="left"/>
        <w:rPr>
          <w:rFonts w:hint="eastAsia"/>
          <w:i w:val="0"/>
          <w:iCs/>
        </w:rPr>
      </w:pPr>
    </w:p>
    <w:p w14:paraId="6674D791">
      <w:pPr>
        <w:spacing w:after="0" w:line="259" w:lineRule="auto"/>
        <w:ind w:left="0" w:right="0" w:firstLine="0"/>
        <w:jc w:val="left"/>
        <w:rPr>
          <w:rFonts w:hint="eastAsia"/>
          <w:i w:val="0"/>
          <w:iCs/>
        </w:rPr>
      </w:pPr>
      <w:r>
        <w:rPr>
          <w:rFonts w:hint="eastAsia"/>
          <w:i w:val="0"/>
          <w:iCs/>
        </w:rPr>
        <w:t>Use 1. Of Reproof: against that most unworthy carelessness of men who, just as they are not diligent enough themselves in doing their own duty on this behalf, so they think that they are free from all charge of children and servants about this matter.</w:t>
      </w:r>
    </w:p>
    <w:p w14:paraId="2C3D9A0F">
      <w:pPr>
        <w:spacing w:after="0" w:line="259" w:lineRule="auto"/>
        <w:ind w:left="0" w:right="0" w:firstLine="0"/>
        <w:jc w:val="left"/>
        <w:rPr>
          <w:rFonts w:hint="eastAsia"/>
          <w:i w:val="0"/>
          <w:iCs/>
        </w:rPr>
      </w:pPr>
      <w:r>
        <w:rPr>
          <w:rFonts w:hint="eastAsia"/>
          <w:i w:val="0"/>
          <w:iCs/>
        </w:rPr>
        <w:t>用途1. 责备：针对那些最不配的人的疏忽，他们既不够勤勉地履行自己在这方面的职责，又认为他们在关于子女和仆人的这一事上没有任何责任。</w:t>
      </w:r>
    </w:p>
    <w:p w14:paraId="28B87FF1">
      <w:pPr>
        <w:spacing w:after="0" w:line="259" w:lineRule="auto"/>
        <w:ind w:left="0" w:right="0" w:firstLine="0"/>
        <w:jc w:val="left"/>
        <w:rPr>
          <w:rFonts w:hint="eastAsia"/>
          <w:i w:val="0"/>
          <w:iCs/>
        </w:rPr>
      </w:pPr>
    </w:p>
    <w:p w14:paraId="06944579">
      <w:pPr>
        <w:spacing w:after="0" w:line="259" w:lineRule="auto"/>
        <w:ind w:left="0" w:right="0" w:firstLine="0"/>
        <w:jc w:val="left"/>
        <w:rPr>
          <w:rFonts w:hint="eastAsia"/>
          <w:i w:val="0"/>
          <w:iCs/>
        </w:rPr>
      </w:pPr>
      <w:r>
        <w:rPr>
          <w:rFonts w:hint="eastAsia"/>
          <w:i w:val="0"/>
          <w:iCs/>
        </w:rPr>
        <w:t>Use 2. Of Direction: to Inferiors that are under others' power. 1. That in this they willingly obey their Superiors when they call them to serve God. 2. Indeed, that they be thankful towards them for this reason. 3. That those who have the liberty to do so, should choose to be under those Superiors from whom they may look for this help.</w:t>
      </w:r>
    </w:p>
    <w:p w14:paraId="370053AC">
      <w:pPr>
        <w:spacing w:after="0" w:line="259" w:lineRule="auto"/>
        <w:ind w:left="0" w:right="0" w:firstLine="0"/>
        <w:jc w:val="left"/>
        <w:rPr>
          <w:rFonts w:hint="eastAsia"/>
          <w:i w:val="0"/>
          <w:iCs/>
        </w:rPr>
      </w:pPr>
      <w:r>
        <w:rPr>
          <w:rFonts w:hint="eastAsia"/>
          <w:i w:val="0"/>
          <w:iCs/>
        </w:rPr>
        <w:t>用途2. 指导：给那些在他人权力之下的下位者。1. 在这一点上，当上位者召他们事奉神时，他们要甘心顺服上位者。2. 确实，他们应当为这个原因而感谢上位者。3. 那些有自由选择的人，应当选择在那些他们可以期望得到这种帮助的上位者之下。</w:t>
      </w:r>
    </w:p>
    <w:p w14:paraId="342C749A">
      <w:pPr>
        <w:spacing w:after="0" w:line="259" w:lineRule="auto"/>
        <w:ind w:left="0" w:right="0" w:firstLine="0"/>
        <w:jc w:val="left"/>
        <w:rPr>
          <w:rFonts w:hint="eastAsia"/>
          <w:i w:val="0"/>
          <w:iCs/>
        </w:rPr>
      </w:pPr>
    </w:p>
    <w:p w14:paraId="6D116A08">
      <w:pPr>
        <w:spacing w:after="0" w:line="259" w:lineRule="auto"/>
        <w:ind w:left="0" w:right="0" w:firstLine="0"/>
        <w:jc w:val="left"/>
        <w:rPr>
          <w:rFonts w:hint="eastAsia"/>
          <w:i w:val="0"/>
          <w:iCs/>
        </w:rPr>
      </w:pPr>
      <w:r>
        <w:rPr>
          <w:rFonts w:hint="eastAsia"/>
          <w:i w:val="0"/>
          <w:iCs/>
        </w:rPr>
        <w:t>Doctrine 6. To keep this duty, we must have a special remembrance: Remember that you keep holy, etc.</w:t>
      </w:r>
    </w:p>
    <w:p w14:paraId="3E82E4C2">
      <w:pPr>
        <w:spacing w:after="0" w:line="259" w:lineRule="auto"/>
        <w:ind w:left="0" w:right="0" w:firstLine="0"/>
        <w:jc w:val="left"/>
        <w:rPr>
          <w:rFonts w:hint="eastAsia"/>
          <w:i w:val="0"/>
          <w:iCs/>
        </w:rPr>
      </w:pPr>
      <w:r>
        <w:rPr>
          <w:rFonts w:hint="eastAsia"/>
          <w:i w:val="0"/>
          <w:iCs/>
        </w:rPr>
        <w:t>教义6. 要守这一职责，我们必须有特别的记念：当记念守为圣日，等等。</w:t>
      </w:r>
    </w:p>
    <w:p w14:paraId="2CFE4D48">
      <w:pPr>
        <w:spacing w:after="0" w:line="259" w:lineRule="auto"/>
        <w:ind w:left="0" w:right="0" w:firstLine="0"/>
        <w:jc w:val="left"/>
        <w:rPr>
          <w:rFonts w:hint="eastAsia"/>
          <w:i w:val="0"/>
          <w:iCs/>
        </w:rPr>
      </w:pPr>
    </w:p>
    <w:p w14:paraId="7EFB6943">
      <w:pPr>
        <w:spacing w:after="0" w:line="259" w:lineRule="auto"/>
        <w:ind w:left="0" w:right="0" w:firstLine="0"/>
        <w:jc w:val="left"/>
        <w:rPr>
          <w:rFonts w:hint="eastAsia"/>
          <w:i w:val="0"/>
          <w:iCs/>
        </w:rPr>
      </w:pPr>
      <w:r>
        <w:rPr>
          <w:rFonts w:hint="eastAsia"/>
          <w:i w:val="0"/>
          <w:iCs/>
        </w:rPr>
        <w:t>Reason 1. Because this command is not written naturally on our hearts as the other is; but it was a command of institution rather than of natural light.</w:t>
      </w:r>
    </w:p>
    <w:p w14:paraId="1688C049">
      <w:pPr>
        <w:spacing w:after="0" w:line="259" w:lineRule="auto"/>
        <w:ind w:left="0" w:right="0" w:firstLine="0"/>
        <w:jc w:val="left"/>
        <w:rPr>
          <w:rFonts w:hint="eastAsia"/>
          <w:i w:val="0"/>
          <w:iCs/>
        </w:rPr>
      </w:pPr>
      <w:r>
        <w:rPr>
          <w:rFonts w:hint="eastAsia"/>
          <w:i w:val="0"/>
          <w:iCs/>
        </w:rPr>
        <w:t>理由1. 因为这条诫命不像其他诫命那样自然地写在我们心上；而是属于设立的诫命，而非自然之光的诫命。</w:t>
      </w:r>
    </w:p>
    <w:p w14:paraId="6C425962">
      <w:pPr>
        <w:spacing w:after="0" w:line="259" w:lineRule="auto"/>
        <w:ind w:left="0" w:right="0" w:firstLine="0"/>
        <w:jc w:val="left"/>
        <w:rPr>
          <w:rFonts w:hint="eastAsia"/>
          <w:i w:val="0"/>
          <w:iCs/>
        </w:rPr>
      </w:pPr>
    </w:p>
    <w:p w14:paraId="268E5BEE">
      <w:pPr>
        <w:spacing w:after="0" w:line="259" w:lineRule="auto"/>
        <w:ind w:left="0" w:right="0" w:firstLine="0"/>
        <w:jc w:val="left"/>
        <w:rPr>
          <w:rFonts w:hint="eastAsia"/>
          <w:i w:val="0"/>
          <w:iCs/>
        </w:rPr>
      </w:pPr>
      <w:r>
        <w:rPr>
          <w:rFonts w:hint="eastAsia"/>
          <w:i w:val="0"/>
          <w:iCs/>
        </w:rPr>
        <w:t>Reason 2. Because the command does not concern all days and hours, but one special time; therefore we may forget it more easily.</w:t>
      </w:r>
    </w:p>
    <w:p w14:paraId="6B3D015C">
      <w:pPr>
        <w:spacing w:after="0" w:line="259" w:lineRule="auto"/>
        <w:ind w:left="0" w:right="0" w:firstLine="0"/>
        <w:jc w:val="left"/>
        <w:rPr>
          <w:rFonts w:hint="eastAsia"/>
          <w:i w:val="0"/>
          <w:iCs/>
        </w:rPr>
      </w:pPr>
      <w:r>
        <w:rPr>
          <w:rFonts w:hint="eastAsia"/>
          <w:i w:val="0"/>
          <w:iCs/>
        </w:rPr>
        <w:t>理由2. 因为这条诫命不涉及所有的日子和时间，而是一个特别的时间；因此我们可能更容易忘记它。</w:t>
      </w:r>
    </w:p>
    <w:p w14:paraId="344505E9">
      <w:pPr>
        <w:spacing w:after="0" w:line="259" w:lineRule="auto"/>
        <w:ind w:left="0" w:right="0" w:firstLine="0"/>
        <w:jc w:val="left"/>
        <w:rPr>
          <w:rFonts w:hint="eastAsia"/>
          <w:i w:val="0"/>
          <w:iCs/>
        </w:rPr>
      </w:pPr>
    </w:p>
    <w:p w14:paraId="0A4D4792">
      <w:pPr>
        <w:spacing w:after="0" w:line="259" w:lineRule="auto"/>
        <w:ind w:left="0" w:right="0" w:firstLine="0"/>
        <w:jc w:val="left"/>
        <w:rPr>
          <w:rFonts w:hint="eastAsia"/>
          <w:i w:val="0"/>
          <w:iCs/>
        </w:rPr>
      </w:pPr>
      <w:r>
        <w:rPr>
          <w:rFonts w:hint="eastAsia"/>
          <w:i w:val="0"/>
          <w:iCs/>
        </w:rPr>
        <w:t>Reason 3. Because the many businesses of this life will easily turn our minds from this duty, unless with some care and diligence we set ourselves to the contrary.</w:t>
      </w:r>
    </w:p>
    <w:p w14:paraId="746DB61F">
      <w:pPr>
        <w:spacing w:after="0" w:line="259" w:lineRule="auto"/>
        <w:ind w:left="0" w:right="0" w:firstLine="0"/>
        <w:jc w:val="left"/>
        <w:rPr>
          <w:rFonts w:hint="eastAsia"/>
          <w:i w:val="0"/>
          <w:iCs/>
        </w:rPr>
      </w:pPr>
      <w:r>
        <w:rPr>
          <w:rFonts w:hint="eastAsia"/>
          <w:i w:val="0"/>
          <w:iCs/>
        </w:rPr>
        <w:t>理由3. 因为今生的许多事务会容易地使我们的心思从这一职责转离，除非我们以某种关注和勤勉来抵制。</w:t>
      </w:r>
    </w:p>
    <w:p w14:paraId="1EB05DA8">
      <w:pPr>
        <w:spacing w:after="0" w:line="259" w:lineRule="auto"/>
        <w:ind w:left="0" w:right="0" w:firstLine="0"/>
        <w:jc w:val="left"/>
        <w:rPr>
          <w:rFonts w:hint="eastAsia"/>
          <w:i w:val="0"/>
          <w:iCs/>
        </w:rPr>
      </w:pPr>
    </w:p>
    <w:p w14:paraId="7D907A36">
      <w:pPr>
        <w:spacing w:after="0" w:line="259" w:lineRule="auto"/>
        <w:ind w:left="0" w:right="0" w:firstLine="0"/>
        <w:jc w:val="left"/>
        <w:rPr>
          <w:rFonts w:hint="eastAsia"/>
          <w:i w:val="0"/>
          <w:iCs/>
        </w:rPr>
      </w:pPr>
      <w:r>
        <w:rPr>
          <w:rFonts w:hint="eastAsia"/>
          <w:i w:val="0"/>
          <w:iCs/>
        </w:rPr>
        <w:t>Reason 4. Because to rightly and conveniently sanctify this day, we need to think of it beforehand, and set our worldly business in such order that it is no hindrance to us on that day, to sanctify it rightly; and also be so busied about those things on other days, that [237] when that day comes, we may be disposed and ready, with freedom of mind and cheerfulness, to lay that business aside and apply ourselves to and go about the solemn worship of God with our whole mind.</w:t>
      </w:r>
    </w:p>
    <w:p w14:paraId="19018DF7">
      <w:pPr>
        <w:spacing w:after="0" w:line="259" w:lineRule="auto"/>
        <w:ind w:left="0" w:right="0" w:firstLine="0"/>
        <w:jc w:val="left"/>
        <w:rPr>
          <w:rFonts w:hint="eastAsia"/>
          <w:i w:val="0"/>
          <w:iCs/>
        </w:rPr>
      </w:pPr>
      <w:r>
        <w:rPr>
          <w:rFonts w:hint="eastAsia"/>
          <w:i w:val="0"/>
          <w:iCs/>
        </w:rPr>
        <w:t>理由4. 因为要正确和适当地圣化这一日，我们需要提前考虑它，并把我们的世俗事务安排得如此有序，使它在那一日不会成为我们正确圣化它的阻碍；并且在其他日子里如此忙于那些事情，以至于[237]当那一日来临时，我们可以准备好，心思自由且喜乐，把那事务放在一边，全心全意地投入并参与神的庄严敬拜。</w:t>
      </w:r>
    </w:p>
    <w:p w14:paraId="4BEA442E">
      <w:pPr>
        <w:spacing w:after="0" w:line="259" w:lineRule="auto"/>
        <w:ind w:left="0" w:right="0" w:firstLine="0"/>
        <w:jc w:val="left"/>
        <w:rPr>
          <w:rFonts w:hint="eastAsia"/>
          <w:i w:val="0"/>
          <w:iCs/>
        </w:rPr>
      </w:pPr>
    </w:p>
    <w:p w14:paraId="54B8D9DD">
      <w:pPr>
        <w:spacing w:after="0" w:line="259" w:lineRule="auto"/>
        <w:ind w:left="0" w:right="0" w:firstLine="0"/>
        <w:jc w:val="left"/>
        <w:rPr>
          <w:rFonts w:hint="eastAsia"/>
          <w:i w:val="0"/>
          <w:iCs/>
        </w:rPr>
      </w:pPr>
      <w:r>
        <w:rPr>
          <w:rFonts w:hint="eastAsia"/>
          <w:i w:val="0"/>
          <w:iCs/>
        </w:rPr>
        <w:t>Use. Of Reproof: against the laziness and carelessness of many who are so far from a holy remembering of this day, that they remember it rather to this end: that they may spend it on their private pleasures or other business of their own, on which they cannot have the leisure to spend any other day.</w:t>
      </w:r>
    </w:p>
    <w:p w14:paraId="7EED1479">
      <w:pPr>
        <w:spacing w:after="0" w:line="259" w:lineRule="auto"/>
        <w:ind w:left="0" w:right="0" w:firstLine="0"/>
        <w:jc w:val="left"/>
        <w:rPr>
          <w:rFonts w:hint="eastAsia"/>
          <w:i w:val="0"/>
          <w:iCs/>
        </w:rPr>
      </w:pPr>
      <w:r>
        <w:rPr>
          <w:rFonts w:hint="eastAsia"/>
          <w:i w:val="0"/>
          <w:iCs/>
        </w:rPr>
        <w:t>用途. 责备：针对许多人的懒惰和疏忽，他们远离对这一日的神圣记念，反而记念它是为了这个目的：他们可以将它花在自己的私人娱乐或其他事务上，这些事务他们在其他日子里没有闲暇去做。</w:t>
      </w:r>
    </w:p>
    <w:p w14:paraId="1D45652C">
      <w:pPr>
        <w:spacing w:after="0" w:line="259" w:lineRule="auto"/>
        <w:ind w:left="0" w:right="0" w:firstLine="0"/>
        <w:jc w:val="left"/>
        <w:rPr>
          <w:rFonts w:hint="eastAsia"/>
          <w:i w:val="0"/>
          <w:iCs/>
        </w:rPr>
      </w:pPr>
    </w:p>
    <w:p w14:paraId="090824BA">
      <w:pPr>
        <w:spacing w:after="0" w:line="259" w:lineRule="auto"/>
        <w:ind w:left="0" w:right="0" w:firstLine="0"/>
        <w:jc w:val="left"/>
        <w:rPr>
          <w:rFonts w:hint="eastAsia"/>
          <w:i w:val="0"/>
          <w:iCs/>
        </w:rPr>
      </w:pPr>
      <w:r>
        <w:rPr>
          <w:rFonts w:hint="eastAsia"/>
          <w:i w:val="0"/>
          <w:iCs/>
        </w:rPr>
        <w:t>For if they must run abroad a little, or if there is some sport and an easy journey must be made for it, or if 335 there is some trouble-feast to be held, they choose the Lord's Day for these occasions, before any other day — as if otherwise the Lord's Day would be lost to them as an idle day if it were only spent on God's solemn worship.</w:t>
      </w:r>
    </w:p>
    <w:p w14:paraId="1E0BDB70">
      <w:pPr>
        <w:spacing w:after="0" w:line="259" w:lineRule="auto"/>
        <w:ind w:left="0" w:right="0" w:firstLine="0"/>
        <w:jc w:val="left"/>
        <w:rPr>
          <w:rFonts w:hint="eastAsia"/>
          <w:i w:val="0"/>
          <w:iCs/>
        </w:rPr>
      </w:pPr>
      <w:r>
        <w:rPr>
          <w:rFonts w:hint="eastAsia"/>
          <w:i w:val="0"/>
          <w:iCs/>
        </w:rPr>
        <w:t>因为如果他们必须出门一下，或者有一些运动和为之而进行的轻松旅行，或者335有一些麻烦的宴会要举行，他们选择主日而非任何其他日子用于这些场合——好像否则主日会作为闲散的日子失去，如果它仅仅花在神的庄严敬拜上。</w:t>
      </w:r>
    </w:p>
    <w:p w14:paraId="3308ED48">
      <w:pPr>
        <w:spacing w:after="0" w:line="259" w:lineRule="auto"/>
        <w:ind w:left="0" w:right="0" w:firstLine="0"/>
        <w:jc w:val="left"/>
        <w:rPr>
          <w:rFonts w:hint="eastAsia"/>
          <w:i w:val="0"/>
          <w:iCs/>
        </w:rPr>
      </w:pPr>
    </w:p>
    <w:p w14:paraId="64F07A35">
      <w:pPr>
        <w:spacing w:after="0" w:line="259" w:lineRule="auto"/>
        <w:ind w:left="0" w:right="0" w:firstLine="0"/>
        <w:jc w:val="left"/>
        <w:rPr>
          <w:rFonts w:hint="eastAsia"/>
          <w:i w:val="0"/>
          <w:iCs/>
        </w:rPr>
      </w:pPr>
      <w:r>
        <w:rPr>
          <w:rFonts w:hint="eastAsia"/>
          <w:i w:val="0"/>
          <w:iCs/>
        </w:rPr>
        <w:t>There are others who do not so much as remember the day of the week unless the Church Bell put them in remembrance of it.</w:t>
      </w:r>
    </w:p>
    <w:p w14:paraId="21A5F15B">
      <w:pPr>
        <w:spacing w:after="0" w:line="259" w:lineRule="auto"/>
        <w:ind w:left="0" w:right="0" w:firstLine="0"/>
        <w:jc w:val="left"/>
        <w:rPr>
          <w:rFonts w:hint="eastAsia"/>
          <w:i w:val="0"/>
          <w:iCs/>
        </w:rPr>
      </w:pPr>
      <w:r>
        <w:rPr>
          <w:rFonts w:hint="eastAsia"/>
          <w:i w:val="0"/>
          <w:iCs/>
        </w:rPr>
        <w:t>还有其他人甚至不记得是一周中的哪一天，除非教堂的钟声提醒他们。</w:t>
      </w:r>
    </w:p>
    <w:p w14:paraId="7CB77649">
      <w:pPr>
        <w:spacing w:after="0" w:line="259" w:lineRule="auto"/>
        <w:ind w:left="0" w:right="0" w:firstLine="0"/>
        <w:jc w:val="left"/>
        <w:rPr>
          <w:rFonts w:hint="eastAsia"/>
          <w:i w:val="0"/>
          <w:iCs/>
        </w:rPr>
      </w:pPr>
    </w:p>
    <w:p w14:paraId="7EC4EE4D">
      <w:pPr>
        <w:pStyle w:val="3"/>
        <w:bidi w:val="0"/>
        <w:rPr>
          <w:rFonts w:hint="eastAsia"/>
        </w:rPr>
      </w:pPr>
      <w:r>
        <w:rPr>
          <w:rFonts w:hint="eastAsia"/>
        </w:rPr>
        <w:t>The Thirty-ninth Lord's Day Exo 20.12</w:t>
      </w:r>
    </w:p>
    <w:p w14:paraId="33449484">
      <w:pPr>
        <w:pStyle w:val="3"/>
        <w:bidi w:val="0"/>
        <w:rPr>
          <w:rFonts w:hint="eastAsia"/>
        </w:rPr>
      </w:pPr>
      <w:r>
        <w:rPr>
          <w:rFonts w:hint="eastAsia"/>
        </w:rPr>
        <w:t>第三十九个主日 出埃及记 20:12</w:t>
      </w:r>
    </w:p>
    <w:p w14:paraId="2F3DBA71">
      <w:pPr>
        <w:spacing w:after="0" w:line="259" w:lineRule="auto"/>
        <w:ind w:left="0" w:right="0" w:firstLine="0"/>
        <w:jc w:val="left"/>
        <w:rPr>
          <w:rFonts w:hint="eastAsia"/>
          <w:i w:val="0"/>
          <w:iCs/>
        </w:rPr>
      </w:pPr>
    </w:p>
    <w:p w14:paraId="29BF02DE">
      <w:pPr>
        <w:spacing w:after="0" w:line="259" w:lineRule="auto"/>
        <w:ind w:left="0" w:right="0" w:firstLine="0"/>
        <w:jc w:val="left"/>
        <w:rPr>
          <w:rFonts w:hint="eastAsia"/>
          <w:i w:val="0"/>
          <w:iCs/>
        </w:rPr>
      </w:pPr>
      <w:r>
        <w:rPr>
          <w:rFonts w:hint="eastAsia"/>
          <w:i w:val="0"/>
          <w:iCs/>
        </w:rPr>
        <w:t>Honour your Father and your Mother: That your days may be long upon the land which the LORD your God gives you.</w:t>
      </w:r>
    </w:p>
    <w:p w14:paraId="49A334E8">
      <w:pPr>
        <w:spacing w:after="0" w:line="259" w:lineRule="auto"/>
        <w:ind w:left="0" w:right="0" w:firstLine="0"/>
        <w:jc w:val="left"/>
        <w:rPr>
          <w:rFonts w:hint="eastAsia"/>
          <w:i w:val="0"/>
          <w:iCs/>
        </w:rPr>
      </w:pPr>
      <w:r>
        <w:rPr>
          <w:rFonts w:hint="eastAsia"/>
          <w:i w:val="0"/>
          <w:iCs/>
        </w:rPr>
        <w:t>当孝敬你的父亲和母亲，使你的日子在耶和华你神所赐你的地上得以长久。</w:t>
      </w:r>
    </w:p>
    <w:p w14:paraId="7EB157B9">
      <w:pPr>
        <w:spacing w:after="0" w:line="259" w:lineRule="auto"/>
        <w:ind w:left="0" w:right="0" w:firstLine="0"/>
        <w:jc w:val="left"/>
        <w:rPr>
          <w:rFonts w:hint="eastAsia"/>
          <w:i w:val="0"/>
          <w:iCs/>
        </w:rPr>
      </w:pPr>
    </w:p>
    <w:p w14:paraId="59FD019F">
      <w:pPr>
        <w:spacing w:after="0" w:line="259" w:lineRule="auto"/>
        <w:ind w:left="0" w:right="0" w:firstLine="0"/>
        <w:jc w:val="left"/>
        <w:rPr>
          <w:rFonts w:hint="eastAsia"/>
          <w:i w:val="0"/>
          <w:iCs/>
        </w:rPr>
      </w:pPr>
      <w:r>
        <w:rPr>
          <w:rFonts w:hint="eastAsia"/>
          <w:i w:val="0"/>
          <w:iCs/>
        </w:rPr>
        <w:t>In the fifth command of the Decalogue, that duty is handled which is due our Neighbour in regard to his rank, degree, or quality. It is 336 expounded by the Synecdoche that denominates [238] one special thing for all of its kind, which is honour.</w:t>
      </w:r>
    </w:p>
    <w:p w14:paraId="15A87FF7">
      <w:pPr>
        <w:spacing w:after="0" w:line="259" w:lineRule="auto"/>
        <w:ind w:left="0" w:right="0" w:firstLine="0"/>
        <w:jc w:val="left"/>
        <w:rPr>
          <w:rFonts w:hint="eastAsia"/>
          <w:i w:val="0"/>
          <w:iCs/>
        </w:rPr>
      </w:pPr>
      <w:r>
        <w:rPr>
          <w:rFonts w:hint="eastAsia"/>
          <w:i w:val="0"/>
          <w:iCs/>
        </w:rPr>
        <w:t>在十诫的第五条诫命中，处理的是我们对邻舍在其等级、阶层或品质方面应尽的职责。它336通过提喻法来解释，以[238]一个特殊事物代表其类别中的所有，即尊敬。</w:t>
      </w:r>
    </w:p>
    <w:p w14:paraId="6BD71998">
      <w:pPr>
        <w:spacing w:after="0" w:line="259" w:lineRule="auto"/>
        <w:ind w:left="0" w:right="0" w:firstLine="0"/>
        <w:jc w:val="left"/>
        <w:rPr>
          <w:rFonts w:hint="eastAsia"/>
          <w:i w:val="0"/>
          <w:iCs/>
        </w:rPr>
      </w:pPr>
    </w:p>
    <w:p w14:paraId="41373BB4">
      <w:pPr>
        <w:spacing w:after="0" w:line="259" w:lineRule="auto"/>
        <w:ind w:left="0" w:right="0" w:firstLine="0"/>
        <w:jc w:val="left"/>
        <w:rPr>
          <w:rFonts w:hint="eastAsia"/>
          <w:i w:val="0"/>
          <w:iCs/>
        </w:rPr>
      </w:pPr>
      <w:r>
        <w:rPr>
          <w:rFonts w:hint="eastAsia"/>
          <w:i w:val="0"/>
          <w:iCs/>
        </w:rPr>
        <w:t>For honour is a principal part of this duty, and also an impelling cause for other parts of it.</w:t>
      </w:r>
    </w:p>
    <w:p w14:paraId="0A2D000C">
      <w:pPr>
        <w:spacing w:after="0" w:line="259" w:lineRule="auto"/>
        <w:ind w:left="0" w:right="0" w:firstLine="0"/>
        <w:jc w:val="left"/>
        <w:rPr>
          <w:rFonts w:hint="eastAsia"/>
          <w:i w:val="0"/>
          <w:iCs/>
        </w:rPr>
      </w:pPr>
      <w:r>
        <w:rPr>
          <w:rFonts w:hint="eastAsia"/>
          <w:i w:val="0"/>
          <w:iCs/>
        </w:rPr>
        <w:t>因为尊敬是这一职责的主要部分，也是其他部分的推动原因。</w:t>
      </w:r>
    </w:p>
    <w:p w14:paraId="7F514927">
      <w:pPr>
        <w:spacing w:after="0" w:line="259" w:lineRule="auto"/>
        <w:ind w:left="0" w:right="0" w:firstLine="0"/>
        <w:jc w:val="left"/>
        <w:rPr>
          <w:rFonts w:hint="eastAsia"/>
          <w:i w:val="0"/>
          <w:iCs/>
        </w:rPr>
      </w:pPr>
    </w:p>
    <w:p w14:paraId="256F2624">
      <w:pPr>
        <w:spacing w:after="0" w:line="259" w:lineRule="auto"/>
        <w:ind w:left="0" w:right="0" w:firstLine="0"/>
        <w:jc w:val="left"/>
        <w:rPr>
          <w:rFonts w:hint="eastAsia"/>
          <w:i w:val="0"/>
          <w:iCs/>
        </w:rPr>
      </w:pPr>
      <w:r>
        <w:rPr>
          <w:rFonts w:hint="eastAsia"/>
          <w:i w:val="0"/>
          <w:iCs/>
        </w:rPr>
        <w:t>For by honour is understood a just and right esteem and respect of worth (whatever it may be) which appears in our Neighbour, whether he is our Superior, or inferior, or our equal.</w:t>
      </w:r>
    </w:p>
    <w:p w14:paraId="433E3EA1">
      <w:pPr>
        <w:spacing w:after="0" w:line="259" w:lineRule="auto"/>
        <w:ind w:left="0" w:right="0" w:firstLine="0"/>
        <w:jc w:val="left"/>
        <w:rPr>
          <w:rFonts w:hint="eastAsia"/>
          <w:i w:val="0"/>
          <w:iCs/>
        </w:rPr>
      </w:pPr>
      <w:r>
        <w:rPr>
          <w:rFonts w:hint="eastAsia"/>
          <w:i w:val="0"/>
          <w:iCs/>
        </w:rPr>
        <w:t>因为通过尊敬，理解为对我们邻舍身上显现的价值（无论是什么）的公正和正确的尊重和敬意，无论他是我们的上位者、下位者还是平等者。</w:t>
      </w:r>
    </w:p>
    <w:p w14:paraId="58A49A27">
      <w:pPr>
        <w:spacing w:after="0" w:line="259" w:lineRule="auto"/>
        <w:ind w:left="0" w:right="0" w:firstLine="0"/>
        <w:jc w:val="left"/>
        <w:rPr>
          <w:rFonts w:hint="eastAsia"/>
          <w:i w:val="0"/>
          <w:iCs/>
        </w:rPr>
      </w:pPr>
    </w:p>
    <w:p w14:paraId="7E6D916A">
      <w:pPr>
        <w:spacing w:after="0" w:line="259" w:lineRule="auto"/>
        <w:ind w:left="0" w:right="0" w:firstLine="0"/>
        <w:jc w:val="left"/>
        <w:rPr>
          <w:rFonts w:hint="eastAsia"/>
          <w:i w:val="0"/>
          <w:iCs/>
        </w:rPr>
      </w:pPr>
      <w:r>
        <w:rPr>
          <w:rFonts w:hint="eastAsia"/>
          <w:i w:val="0"/>
          <w:iCs/>
        </w:rPr>
        <w:t>Yet (as we said) it has its special denomination from that special respect which we owe those in whom some singular and eminent excellence appears.</w:t>
      </w:r>
    </w:p>
    <w:p w14:paraId="284407F7">
      <w:pPr>
        <w:spacing w:after="0" w:line="259" w:lineRule="auto"/>
        <w:ind w:left="0" w:right="0" w:firstLine="0"/>
        <w:jc w:val="left"/>
        <w:rPr>
          <w:rFonts w:hint="eastAsia"/>
          <w:i w:val="0"/>
          <w:iCs/>
        </w:rPr>
      </w:pPr>
      <w:r>
        <w:rPr>
          <w:rFonts w:hint="eastAsia"/>
          <w:i w:val="0"/>
          <w:iCs/>
        </w:rPr>
        <w:t>然而（如我们所说），它有其特殊的名称，来自我们对那些显现出某种独特和杰出优秀品质的人所应尽的特殊尊重。</w:t>
      </w:r>
    </w:p>
    <w:p w14:paraId="582AE09F">
      <w:pPr>
        <w:spacing w:after="0" w:line="259" w:lineRule="auto"/>
        <w:ind w:left="0" w:right="0" w:firstLine="0"/>
        <w:jc w:val="left"/>
        <w:rPr>
          <w:rFonts w:hint="eastAsia"/>
          <w:i w:val="0"/>
          <w:iCs/>
        </w:rPr>
      </w:pPr>
    </w:p>
    <w:p w14:paraId="78B1244C">
      <w:pPr>
        <w:spacing w:after="0" w:line="259" w:lineRule="auto"/>
        <w:ind w:left="0" w:right="0" w:firstLine="0"/>
        <w:jc w:val="left"/>
        <w:rPr>
          <w:rFonts w:hint="eastAsia"/>
          <w:i w:val="0"/>
          <w:iCs/>
        </w:rPr>
      </w:pPr>
      <w:r>
        <w:rPr>
          <w:rFonts w:hint="eastAsia"/>
          <w:i w:val="0"/>
          <w:iCs/>
        </w:rPr>
        <w:t>This is also why the degree of our Neighbour, in regard to which honour is to be given him, is signified to us by a similar Synecdoche by the titles of Father and Mother, in whom nature itself, however corrupt, evidently acknowledges a rank and degree of dignity to which honour is due.</w:t>
      </w:r>
    </w:p>
    <w:p w14:paraId="486A40FF">
      <w:pPr>
        <w:spacing w:after="0" w:line="259" w:lineRule="auto"/>
        <w:ind w:left="0" w:right="0" w:firstLine="0"/>
        <w:jc w:val="left"/>
        <w:rPr>
          <w:rFonts w:hint="eastAsia"/>
          <w:i w:val="0"/>
          <w:iCs/>
        </w:rPr>
      </w:pPr>
      <w:r>
        <w:rPr>
          <w:rFonts w:hint="eastAsia"/>
          <w:i w:val="0"/>
          <w:iCs/>
        </w:rPr>
        <w:t>这也是为什么我们邻舍的等级，就尊敬而言，通过类似的提喻法以父亲和母亲的称号向我们表示，在他们身上，即使是堕落的本性也明显承认应当尊敬的尊严等级和程度。</w:t>
      </w:r>
    </w:p>
    <w:p w14:paraId="5C031E12">
      <w:pPr>
        <w:spacing w:after="0" w:line="259" w:lineRule="auto"/>
        <w:ind w:left="0" w:right="0" w:firstLine="0"/>
        <w:jc w:val="left"/>
        <w:rPr>
          <w:rFonts w:hint="eastAsia"/>
          <w:i w:val="0"/>
          <w:iCs/>
        </w:rPr>
      </w:pPr>
    </w:p>
    <w:p w14:paraId="71D8C5AF">
      <w:pPr>
        <w:spacing w:after="0" w:line="259" w:lineRule="auto"/>
        <w:ind w:left="0" w:right="0" w:firstLine="0"/>
        <w:jc w:val="left"/>
        <w:rPr>
          <w:rFonts w:hint="eastAsia"/>
          <w:i w:val="0"/>
          <w:iCs/>
        </w:rPr>
      </w:pPr>
      <w:r>
        <w:rPr>
          <w:rFonts w:hint="eastAsia"/>
          <w:i w:val="0"/>
          <w:iCs/>
        </w:rPr>
        <w:t>The sanction of this command is in a promise of long life, because the continuation of our life, and of all our quietness in it, depends on the preservation of the relationships of mankind, of which the first and source of almost all the rest, is between parents and children.</w:t>
      </w:r>
    </w:p>
    <w:p w14:paraId="0B4811E7">
      <w:pPr>
        <w:spacing w:after="0" w:line="259" w:lineRule="auto"/>
        <w:ind w:left="0" w:right="0" w:firstLine="0"/>
        <w:jc w:val="left"/>
        <w:rPr>
          <w:rFonts w:hint="eastAsia"/>
          <w:i w:val="0"/>
          <w:iCs/>
        </w:rPr>
      </w:pPr>
      <w:r>
        <w:rPr>
          <w:rFonts w:hint="eastAsia"/>
          <w:i w:val="0"/>
          <w:iCs/>
        </w:rPr>
        <w:t>这条诫命的制裁是在长寿的应许中，因为我们生命的延续，以及我们在其中的一切安宁，取决于人类关系的保存，其中第一个也是几乎所有其他关系的源头，是父母与子女之间的关系。</w:t>
      </w:r>
    </w:p>
    <w:p w14:paraId="7DB68B71">
      <w:pPr>
        <w:spacing w:after="0" w:line="259" w:lineRule="auto"/>
        <w:ind w:left="0" w:right="0" w:firstLine="0"/>
        <w:jc w:val="left"/>
        <w:rPr>
          <w:rFonts w:hint="eastAsia"/>
          <w:i w:val="0"/>
          <w:iCs/>
        </w:rPr>
      </w:pPr>
    </w:p>
    <w:p w14:paraId="02A98C72">
      <w:pPr>
        <w:spacing w:after="0" w:line="259" w:lineRule="auto"/>
        <w:ind w:left="0" w:right="0" w:firstLine="0"/>
        <w:jc w:val="left"/>
        <w:rPr>
          <w:rFonts w:hint="eastAsia"/>
          <w:i w:val="0"/>
          <w:iCs/>
        </w:rPr>
      </w:pPr>
      <w:r>
        <w:rPr>
          <w:rFonts w:hint="eastAsia"/>
          <w:i w:val="0"/>
          <w:iCs/>
        </w:rPr>
        <w:t>And this is also the true reason why this command has first place in the second Tablet.</w:t>
      </w:r>
    </w:p>
    <w:p w14:paraId="2C395CCA">
      <w:pPr>
        <w:spacing w:after="0" w:line="259" w:lineRule="auto"/>
        <w:ind w:left="0" w:right="0" w:firstLine="0"/>
        <w:jc w:val="left"/>
        <w:rPr>
          <w:rFonts w:hint="eastAsia"/>
          <w:i w:val="0"/>
          <w:iCs/>
        </w:rPr>
      </w:pPr>
      <w:r>
        <w:rPr>
          <w:rFonts w:hint="eastAsia"/>
          <w:i w:val="0"/>
          <w:iCs/>
        </w:rPr>
        <w:t>这也是为什么这条诫命在第二块法版中占第一位的真正原因。</w:t>
      </w:r>
    </w:p>
    <w:p w14:paraId="51FA0119">
      <w:pPr>
        <w:spacing w:after="0" w:line="259" w:lineRule="auto"/>
        <w:ind w:left="0" w:right="0" w:firstLine="0"/>
        <w:jc w:val="left"/>
        <w:rPr>
          <w:rFonts w:hint="eastAsia"/>
          <w:i w:val="0"/>
          <w:iCs/>
        </w:rPr>
      </w:pPr>
    </w:p>
    <w:p w14:paraId="3DCB7108">
      <w:pPr>
        <w:spacing w:after="0" w:line="259" w:lineRule="auto"/>
        <w:ind w:left="0" w:right="0" w:firstLine="0"/>
        <w:jc w:val="left"/>
        <w:rPr>
          <w:rFonts w:hint="eastAsia"/>
          <w:i w:val="0"/>
          <w:iCs/>
        </w:rPr>
      </w:pPr>
      <w:r>
        <w:rPr>
          <w:rFonts w:hint="eastAsia"/>
          <w:i w:val="0"/>
          <w:iCs/>
        </w:rPr>
        <w:t>Doctrine 1. All men whatsoever, are in some way or other, to be honoured by us.</w:t>
      </w:r>
    </w:p>
    <w:p w14:paraId="01123249">
      <w:pPr>
        <w:spacing w:after="0" w:line="259" w:lineRule="auto"/>
        <w:ind w:left="0" w:right="0" w:firstLine="0"/>
        <w:jc w:val="left"/>
        <w:rPr>
          <w:rFonts w:hint="eastAsia"/>
          <w:i w:val="0"/>
          <w:iCs/>
        </w:rPr>
      </w:pPr>
      <w:r>
        <w:rPr>
          <w:rFonts w:hint="eastAsia"/>
          <w:i w:val="0"/>
          <w:iCs/>
        </w:rPr>
        <w:t>教义1. 无论什么人，都应当以某种方式被我们尊敬。</w:t>
      </w:r>
    </w:p>
    <w:p w14:paraId="53E020A9">
      <w:pPr>
        <w:spacing w:after="0" w:line="259" w:lineRule="auto"/>
        <w:ind w:left="0" w:right="0" w:firstLine="0"/>
        <w:jc w:val="left"/>
        <w:rPr>
          <w:rFonts w:hint="eastAsia"/>
          <w:i w:val="0"/>
          <w:iCs/>
        </w:rPr>
      </w:pPr>
    </w:p>
    <w:p w14:paraId="67D8EC1E">
      <w:pPr>
        <w:spacing w:after="0" w:line="259" w:lineRule="auto"/>
        <w:ind w:left="0" w:right="0" w:firstLine="0"/>
        <w:jc w:val="left"/>
        <w:rPr>
          <w:rFonts w:hint="eastAsia"/>
          <w:i w:val="0"/>
          <w:iCs/>
        </w:rPr>
      </w:pPr>
      <w:r>
        <w:rPr>
          <w:rFonts w:hint="eastAsia"/>
          <w:i w:val="0"/>
          <w:iCs/>
        </w:rPr>
        <w:t>It is hence gathered, in that all precepts of the second Tablet regard our Neighbour, whatever he may be, according to Mat 22.39 where the sum of this Tablet is made to be, You shall love your Neighbour, etc.</w:t>
      </w:r>
    </w:p>
    <w:p w14:paraId="079E0D4B">
      <w:pPr>
        <w:spacing w:after="0" w:line="259" w:lineRule="auto"/>
        <w:ind w:left="0" w:right="0" w:firstLine="0"/>
        <w:jc w:val="left"/>
        <w:rPr>
          <w:rFonts w:hint="eastAsia"/>
          <w:i w:val="0"/>
          <w:iCs/>
        </w:rPr>
      </w:pPr>
      <w:r>
        <w:rPr>
          <w:rFonts w:hint="eastAsia"/>
          <w:i w:val="0"/>
          <w:iCs/>
        </w:rPr>
        <w:t>这是从以下推断出来的，即第二块法版的所有诫命都关乎我们的邻舍，无论他是什么人，根据马太福音22:39，那里将这法版的总纲定为，你要爱你的邻舍，等等。</w:t>
      </w:r>
    </w:p>
    <w:p w14:paraId="7D21BBF5">
      <w:pPr>
        <w:spacing w:after="0" w:line="259" w:lineRule="auto"/>
        <w:ind w:left="0" w:right="0" w:firstLine="0"/>
        <w:jc w:val="left"/>
        <w:rPr>
          <w:rFonts w:hint="eastAsia"/>
          <w:i w:val="0"/>
          <w:iCs/>
        </w:rPr>
      </w:pPr>
    </w:p>
    <w:p w14:paraId="708CC996">
      <w:pPr>
        <w:spacing w:after="0" w:line="259" w:lineRule="auto"/>
        <w:ind w:left="0" w:right="0" w:firstLine="0"/>
        <w:jc w:val="left"/>
        <w:rPr>
          <w:rFonts w:hint="eastAsia"/>
          <w:i w:val="0"/>
          <w:iCs/>
        </w:rPr>
      </w:pPr>
      <w:r>
        <w:rPr>
          <w:rFonts w:hint="eastAsia"/>
          <w:i w:val="0"/>
          <w:iCs/>
        </w:rPr>
        <w:t>Though therefore this honour is referred to by the name Father and Mother, as its chief objects, yet in some way it is to be extended to every Neighbour; that is, to all mankind.</w:t>
      </w:r>
    </w:p>
    <w:p w14:paraId="0B58CA16">
      <w:pPr>
        <w:spacing w:after="0" w:line="259" w:lineRule="auto"/>
        <w:ind w:left="0" w:right="0" w:firstLine="0"/>
        <w:jc w:val="left"/>
        <w:rPr>
          <w:rFonts w:hint="eastAsia"/>
          <w:i w:val="0"/>
          <w:iCs/>
        </w:rPr>
      </w:pPr>
      <w:r>
        <w:rPr>
          <w:rFonts w:hint="eastAsia"/>
          <w:i w:val="0"/>
          <w:iCs/>
        </w:rPr>
        <w:t>因此，虽然这种尊敬是以父亲和母亲的名称提及的，作为其主要对象，但在某种程度上，它要延伸到每个邻舍；即所有人类。</w:t>
      </w:r>
    </w:p>
    <w:p w14:paraId="6BFF9A39">
      <w:pPr>
        <w:spacing w:after="0" w:line="259" w:lineRule="auto"/>
        <w:ind w:left="0" w:right="0" w:firstLine="0"/>
        <w:jc w:val="left"/>
        <w:rPr>
          <w:rFonts w:hint="eastAsia"/>
          <w:i w:val="0"/>
          <w:iCs/>
        </w:rPr>
      </w:pPr>
    </w:p>
    <w:p w14:paraId="43777823">
      <w:pPr>
        <w:spacing w:after="0" w:line="259" w:lineRule="auto"/>
        <w:ind w:left="0" w:right="0" w:firstLine="0"/>
        <w:jc w:val="left"/>
        <w:rPr>
          <w:rFonts w:hint="eastAsia"/>
          <w:i w:val="0"/>
          <w:iCs/>
        </w:rPr>
      </w:pPr>
      <w:r>
        <w:rPr>
          <w:rFonts w:hint="eastAsia"/>
          <w:i w:val="0"/>
          <w:iCs/>
        </w:rPr>
        <w:t>[239] Reason 1. Because none is found so base and vile that he does not have something in him that ought to be esteemed by us, and much valued.</w:t>
      </w:r>
    </w:p>
    <w:p w14:paraId="0B9B12B8">
      <w:pPr>
        <w:spacing w:after="0" w:line="259" w:lineRule="auto"/>
        <w:ind w:left="0" w:right="0" w:firstLine="0"/>
        <w:jc w:val="left"/>
        <w:rPr>
          <w:rFonts w:hint="eastAsia"/>
          <w:i w:val="0"/>
          <w:iCs/>
        </w:rPr>
      </w:pPr>
      <w:r>
        <w:rPr>
          <w:rFonts w:hint="eastAsia"/>
          <w:i w:val="0"/>
          <w:iCs/>
        </w:rPr>
        <w:t>[239] 理由1. 因为没有人被发现如此卑贱和恶劣，以至于他身上没有什么应当被我们尊重和高度珍视的东西。</w:t>
      </w:r>
    </w:p>
    <w:p w14:paraId="0CFD66AD">
      <w:pPr>
        <w:spacing w:after="0" w:line="259" w:lineRule="auto"/>
        <w:ind w:left="0" w:right="0" w:firstLine="0"/>
        <w:jc w:val="left"/>
        <w:rPr>
          <w:rFonts w:hint="eastAsia"/>
          <w:i w:val="0"/>
          <w:iCs/>
        </w:rPr>
      </w:pPr>
    </w:p>
    <w:p w14:paraId="7E731F33">
      <w:pPr>
        <w:spacing w:after="0" w:line="259" w:lineRule="auto"/>
        <w:ind w:left="0" w:right="0" w:firstLine="0"/>
        <w:jc w:val="left"/>
        <w:rPr>
          <w:rFonts w:hint="eastAsia"/>
          <w:i w:val="0"/>
          <w:iCs/>
        </w:rPr>
      </w:pPr>
      <w:r>
        <w:rPr>
          <w:rFonts w:hint="eastAsia"/>
          <w:i w:val="0"/>
          <w:iCs/>
        </w:rPr>
        <w:t>For if nothing else could be remarked in someone, yet the very common nature of man has that worth and dignity in it that should be regarded, and the party not altogether contemned, or accounted less than he indeed deserves; and in such respect, some honour is contained.</w:t>
      </w:r>
    </w:p>
    <w:p w14:paraId="3CF42E05">
      <w:pPr>
        <w:spacing w:after="0" w:line="259" w:lineRule="auto"/>
        <w:ind w:left="0" w:right="0" w:firstLine="0"/>
        <w:jc w:val="left"/>
        <w:rPr>
          <w:rFonts w:hint="eastAsia"/>
          <w:i w:val="0"/>
          <w:iCs/>
        </w:rPr>
      </w:pPr>
      <w:r>
        <w:rPr>
          <w:rFonts w:hint="eastAsia"/>
          <w:i w:val="0"/>
          <w:iCs/>
        </w:rPr>
        <w:t>因为即使在某人身上没有其他值得注意的东西，但人类共同的本性本身就有应当被尊重的价值和尊严，不应完全被轻视，或被视为比他确实应得的更少；在这样的尊重中，包含了某种尊敬。</w:t>
      </w:r>
    </w:p>
    <w:p w14:paraId="1FDBCD97">
      <w:pPr>
        <w:spacing w:after="0" w:line="259" w:lineRule="auto"/>
        <w:ind w:left="0" w:right="0" w:firstLine="0"/>
        <w:jc w:val="left"/>
        <w:rPr>
          <w:rFonts w:hint="eastAsia"/>
          <w:i w:val="0"/>
          <w:iCs/>
        </w:rPr>
      </w:pPr>
    </w:p>
    <w:p w14:paraId="3AED5255">
      <w:pPr>
        <w:spacing w:after="0" w:line="259" w:lineRule="auto"/>
        <w:ind w:left="0" w:right="0" w:firstLine="0"/>
        <w:jc w:val="left"/>
        <w:rPr>
          <w:rFonts w:hint="eastAsia"/>
          <w:i w:val="0"/>
          <w:iCs/>
        </w:rPr>
      </w:pPr>
      <w:r>
        <w:rPr>
          <w:rFonts w:hint="eastAsia"/>
          <w:i w:val="0"/>
          <w:iCs/>
        </w:rPr>
        <w:t>Reason 2. Seeing that all men are either our Superiors or Inferiors, or our equals. Religion, charity, and nature itself in a way lead us there, that we should honour all Superiors, because they are superior to us, as Parents.</w:t>
      </w:r>
    </w:p>
    <w:p w14:paraId="67A7F811">
      <w:pPr>
        <w:spacing w:after="0" w:line="259" w:lineRule="auto"/>
        <w:ind w:left="0" w:right="0" w:firstLine="0"/>
        <w:jc w:val="left"/>
        <w:rPr>
          <w:rFonts w:hint="eastAsia"/>
          <w:i w:val="0"/>
          <w:iCs/>
        </w:rPr>
      </w:pPr>
      <w:r>
        <w:rPr>
          <w:rFonts w:hint="eastAsia"/>
          <w:i w:val="0"/>
          <w:iCs/>
        </w:rPr>
        <w:t>理由2. 鉴于所有人要么是我们的上位者，要么是下位者，要么是平等者。宗教、爱心和自然本身以某种方式引导我们，使我们尊敬所有上位者，因为他们比我们高，如同父母。</w:t>
      </w:r>
    </w:p>
    <w:p w14:paraId="5B59CD61">
      <w:pPr>
        <w:spacing w:after="0" w:line="259" w:lineRule="auto"/>
        <w:ind w:left="0" w:right="0" w:firstLine="0"/>
        <w:jc w:val="left"/>
        <w:rPr>
          <w:rFonts w:hint="eastAsia"/>
          <w:i w:val="0"/>
          <w:iCs/>
        </w:rPr>
      </w:pPr>
    </w:p>
    <w:p w14:paraId="3B57DC24">
      <w:pPr>
        <w:spacing w:after="0" w:line="259" w:lineRule="auto"/>
        <w:ind w:left="0" w:right="0" w:firstLine="0"/>
        <w:jc w:val="left"/>
        <w:rPr>
          <w:rFonts w:hint="eastAsia"/>
          <w:i w:val="0"/>
          <w:iCs/>
        </w:rPr>
      </w:pPr>
      <w:r>
        <w:rPr>
          <w:rFonts w:hint="eastAsia"/>
          <w:i w:val="0"/>
          <w:iCs/>
        </w:rPr>
        <w:t>This appears by the very phrase of this command, where all Superiors are called Fathers and Mothers; and by like reasoning, all Inferiors should be respected by us like sons; and all equals as brothers or sisters.</w:t>
      </w:r>
    </w:p>
    <w:p w14:paraId="043460DB">
      <w:pPr>
        <w:spacing w:after="0" w:line="259" w:lineRule="auto"/>
        <w:ind w:left="0" w:right="0" w:firstLine="0"/>
        <w:jc w:val="left"/>
        <w:rPr>
          <w:rFonts w:hint="eastAsia"/>
          <w:i w:val="0"/>
          <w:iCs/>
        </w:rPr>
      </w:pPr>
      <w:r>
        <w:rPr>
          <w:rFonts w:hint="eastAsia"/>
          <w:i w:val="0"/>
          <w:iCs/>
        </w:rPr>
        <w:t>这从这条诫命的表述中可见，所有上位者都被称为父亲和母亲；通过类似的推理，所有下位者应当被我们尊重如同儿子；所有平等者如同兄弟姐妹。</w:t>
      </w:r>
    </w:p>
    <w:p w14:paraId="1836402F">
      <w:pPr>
        <w:spacing w:after="0" w:line="259" w:lineRule="auto"/>
        <w:ind w:left="0" w:right="0" w:firstLine="0"/>
        <w:jc w:val="left"/>
        <w:rPr>
          <w:rFonts w:hint="eastAsia"/>
          <w:i w:val="0"/>
          <w:iCs/>
        </w:rPr>
      </w:pPr>
    </w:p>
    <w:p w14:paraId="37F864AB">
      <w:pPr>
        <w:spacing w:after="0" w:line="259" w:lineRule="auto"/>
        <w:ind w:left="0" w:right="0" w:firstLine="0"/>
        <w:jc w:val="left"/>
        <w:rPr>
          <w:rFonts w:hint="eastAsia"/>
          <w:i w:val="0"/>
          <w:iCs/>
        </w:rPr>
      </w:pPr>
      <w:r>
        <w:rPr>
          <w:rFonts w:hint="eastAsia"/>
          <w:i w:val="0"/>
          <w:iCs/>
        </w:rPr>
        <w:t>Reason 3. Because such honour does much to advance love and mutual duties of all kinds.</w:t>
      </w:r>
    </w:p>
    <w:p w14:paraId="7217A669">
      <w:pPr>
        <w:spacing w:after="0" w:line="259" w:lineRule="auto"/>
        <w:ind w:left="0" w:right="0" w:firstLine="0"/>
        <w:jc w:val="left"/>
        <w:rPr>
          <w:rFonts w:hint="eastAsia"/>
          <w:i w:val="0"/>
          <w:iCs/>
        </w:rPr>
      </w:pPr>
      <w:r>
        <w:rPr>
          <w:rFonts w:hint="eastAsia"/>
          <w:i w:val="0"/>
          <w:iCs/>
        </w:rPr>
        <w:t>理由3. 因为这种尊敬对促进各种爱和相互职责大有帮助。</w:t>
      </w:r>
    </w:p>
    <w:p w14:paraId="7ADCDECA">
      <w:pPr>
        <w:spacing w:after="0" w:line="259" w:lineRule="auto"/>
        <w:ind w:left="0" w:right="0" w:firstLine="0"/>
        <w:jc w:val="left"/>
        <w:rPr>
          <w:rFonts w:hint="eastAsia"/>
          <w:i w:val="0"/>
          <w:iCs/>
        </w:rPr>
      </w:pPr>
    </w:p>
    <w:p w14:paraId="5E08AC20">
      <w:pPr>
        <w:spacing w:after="0" w:line="259" w:lineRule="auto"/>
        <w:ind w:left="0" w:right="0" w:firstLine="0"/>
        <w:jc w:val="left"/>
        <w:rPr>
          <w:rFonts w:hint="eastAsia"/>
          <w:i w:val="0"/>
          <w:iCs/>
        </w:rPr>
      </w:pPr>
      <w:r>
        <w:rPr>
          <w:rFonts w:hint="eastAsia"/>
          <w:i w:val="0"/>
          <w:iCs/>
        </w:rPr>
        <w:t>For all more willingly perform their duties when they see themselves and what they do, held in some respect.</w:t>
      </w:r>
    </w:p>
    <w:p w14:paraId="221245C0">
      <w:pPr>
        <w:spacing w:after="0" w:line="259" w:lineRule="auto"/>
        <w:ind w:left="0" w:right="0" w:firstLine="0"/>
        <w:jc w:val="left"/>
        <w:rPr>
          <w:rFonts w:hint="eastAsia"/>
          <w:i w:val="0"/>
          <w:iCs/>
        </w:rPr>
      </w:pPr>
      <w:r>
        <w:rPr>
          <w:rFonts w:hint="eastAsia"/>
          <w:i w:val="0"/>
          <w:iCs/>
        </w:rPr>
        <w:t>因为当人们看到自己和自己所做的事被某种程度的尊重时，他们更愿意履行自己的职责。</w:t>
      </w:r>
    </w:p>
    <w:p w14:paraId="509A76C9">
      <w:pPr>
        <w:spacing w:after="0" w:line="259" w:lineRule="auto"/>
        <w:ind w:left="0" w:right="0" w:firstLine="0"/>
        <w:jc w:val="left"/>
        <w:rPr>
          <w:rFonts w:hint="eastAsia"/>
          <w:i w:val="0"/>
          <w:iCs/>
        </w:rPr>
      </w:pPr>
    </w:p>
    <w:p w14:paraId="695BCE02">
      <w:pPr>
        <w:spacing w:after="0" w:line="259" w:lineRule="auto"/>
        <w:ind w:left="0" w:right="0" w:firstLine="0"/>
        <w:jc w:val="left"/>
        <w:rPr>
          <w:rFonts w:hint="eastAsia"/>
          <w:i w:val="0"/>
          <w:iCs/>
        </w:rPr>
      </w:pPr>
      <w:r>
        <w:rPr>
          <w:rFonts w:hint="eastAsia"/>
          <w:i w:val="0"/>
          <w:iCs/>
        </w:rPr>
        <w:t>Use. Of Reproof: against that barbarous pride which so possesses the minds of many that they can find but very few whom they think worthy of any honour from them.</w:t>
      </w:r>
    </w:p>
    <w:p w14:paraId="60748278">
      <w:pPr>
        <w:spacing w:after="0" w:line="259" w:lineRule="auto"/>
        <w:ind w:left="0" w:right="0" w:firstLine="0"/>
        <w:jc w:val="left"/>
        <w:rPr>
          <w:rFonts w:hint="eastAsia"/>
          <w:i w:val="0"/>
          <w:iCs/>
        </w:rPr>
      </w:pPr>
      <w:r>
        <w:rPr>
          <w:rFonts w:hint="eastAsia"/>
          <w:i w:val="0"/>
          <w:iCs/>
        </w:rPr>
        <w:t>用途. 责备：针对那野蛮的骄傲，它如此占据许多人的心思，以至于他们几乎找不到几个他们认为值得他们尊敬的人。</w:t>
      </w:r>
    </w:p>
    <w:p w14:paraId="55021C3F">
      <w:pPr>
        <w:spacing w:after="0" w:line="259" w:lineRule="auto"/>
        <w:ind w:left="0" w:right="0" w:firstLine="0"/>
        <w:jc w:val="left"/>
        <w:rPr>
          <w:rFonts w:hint="eastAsia"/>
          <w:i w:val="0"/>
          <w:iCs/>
        </w:rPr>
      </w:pPr>
    </w:p>
    <w:p w14:paraId="23729755">
      <w:pPr>
        <w:spacing w:after="0" w:line="259" w:lineRule="auto"/>
        <w:ind w:left="0" w:right="0" w:firstLine="0"/>
        <w:jc w:val="left"/>
        <w:rPr>
          <w:rFonts w:hint="eastAsia"/>
          <w:i w:val="0"/>
          <w:iCs/>
        </w:rPr>
      </w:pPr>
      <w:r>
        <w:rPr>
          <w:rFonts w:hint="eastAsia"/>
          <w:i w:val="0"/>
          <w:iCs/>
        </w:rPr>
        <w:t>[It is doubtful] whether those may be excepted from this, who make such a poor show of respect 337 towards others by their Puppet and Morris-like behaviours, as signs of the honour that they truly owe you; but they go no further toward any reality of it.</w:t>
      </w:r>
    </w:p>
    <w:p w14:paraId="42F07A03">
      <w:pPr>
        <w:spacing w:after="0" w:line="259" w:lineRule="auto"/>
        <w:ind w:left="0" w:right="0" w:firstLine="0"/>
        <w:jc w:val="left"/>
        <w:rPr>
          <w:rFonts w:hint="eastAsia"/>
          <w:i w:val="0"/>
          <w:iCs/>
        </w:rPr>
      </w:pPr>
      <w:r>
        <w:rPr>
          <w:rFonts w:hint="eastAsia"/>
          <w:i w:val="0"/>
          <w:iCs/>
        </w:rPr>
        <w:t>[值得怀疑的是]那些通过他们的傀儡和莫里斯舞般的行为对337他人表现出如此贫乏的尊重的人是否可以从中豁免，这些行为仅仅作为他们真正欠你的尊敬的标志；但他们在实际行动上没有更进一步。</w:t>
      </w:r>
    </w:p>
    <w:p w14:paraId="5BC65FE8">
      <w:pPr>
        <w:spacing w:after="0" w:line="259" w:lineRule="auto"/>
        <w:ind w:left="0" w:right="0" w:firstLine="0"/>
        <w:jc w:val="left"/>
        <w:rPr>
          <w:rFonts w:hint="eastAsia"/>
          <w:i w:val="0"/>
          <w:iCs/>
        </w:rPr>
      </w:pPr>
    </w:p>
    <w:p w14:paraId="6CE51FA1">
      <w:pPr>
        <w:spacing w:after="0" w:line="259" w:lineRule="auto"/>
        <w:ind w:left="0" w:right="0" w:firstLine="0"/>
        <w:jc w:val="left"/>
        <w:rPr>
          <w:rFonts w:hint="eastAsia"/>
          <w:i w:val="0"/>
          <w:iCs/>
        </w:rPr>
      </w:pPr>
      <w:r>
        <w:rPr>
          <w:rFonts w:hint="eastAsia"/>
          <w:i w:val="0"/>
          <w:iCs/>
        </w:rPr>
        <w:t>For the honour commanded here ought to have found roots in our hearts, and bring forth some sound fruits, and not only colours, and pretenses, and lying shows of it.</w:t>
      </w:r>
    </w:p>
    <w:p w14:paraId="3013907D">
      <w:pPr>
        <w:spacing w:after="0" w:line="259" w:lineRule="auto"/>
        <w:ind w:left="0" w:right="0" w:firstLine="0"/>
        <w:jc w:val="left"/>
        <w:rPr>
          <w:rFonts w:hint="eastAsia"/>
          <w:i w:val="0"/>
          <w:iCs/>
        </w:rPr>
      </w:pPr>
      <w:r>
        <w:rPr>
          <w:rFonts w:hint="eastAsia"/>
          <w:i w:val="0"/>
          <w:iCs/>
        </w:rPr>
        <w:t>因为这里所命令的尊敬应当在我们心中扎根，并结出一些健全的果实，而不仅仅是颜色、借口和虚假的表现。</w:t>
      </w:r>
    </w:p>
    <w:p w14:paraId="0BD09431">
      <w:pPr>
        <w:spacing w:after="0" w:line="259" w:lineRule="auto"/>
        <w:ind w:left="0" w:right="0" w:firstLine="0"/>
        <w:jc w:val="left"/>
        <w:rPr>
          <w:rFonts w:hint="eastAsia"/>
          <w:i w:val="0"/>
          <w:iCs/>
        </w:rPr>
      </w:pPr>
    </w:p>
    <w:p w14:paraId="73BE4B07">
      <w:pPr>
        <w:spacing w:after="0" w:line="259" w:lineRule="auto"/>
        <w:ind w:left="0" w:right="0" w:firstLine="0"/>
        <w:jc w:val="left"/>
        <w:rPr>
          <w:rFonts w:hint="eastAsia"/>
          <w:i w:val="0"/>
          <w:iCs/>
        </w:rPr>
      </w:pPr>
      <w:r>
        <w:rPr>
          <w:rFonts w:hint="eastAsia"/>
          <w:i w:val="0"/>
          <w:iCs/>
        </w:rPr>
        <w:t>[240] Doctrine 2. A special honour is due our Superiors according to the nature and quality in which they are superior to us.</w:t>
      </w:r>
    </w:p>
    <w:p w14:paraId="1111EF03">
      <w:pPr>
        <w:spacing w:after="0" w:line="259" w:lineRule="auto"/>
        <w:ind w:left="0" w:right="0" w:firstLine="0"/>
        <w:jc w:val="left"/>
        <w:rPr>
          <w:rFonts w:hint="eastAsia"/>
          <w:i w:val="0"/>
          <w:iCs/>
        </w:rPr>
      </w:pPr>
      <w:r>
        <w:rPr>
          <w:rFonts w:hint="eastAsia"/>
          <w:i w:val="0"/>
          <w:iCs/>
        </w:rPr>
        <w:t>[240] 教义2. 特殊的尊敬应当给予我们的上位者，根据他们超越我们的本质和品质。</w:t>
      </w:r>
    </w:p>
    <w:p w14:paraId="3F4643D3">
      <w:pPr>
        <w:spacing w:after="0" w:line="259" w:lineRule="auto"/>
        <w:ind w:left="0" w:right="0" w:firstLine="0"/>
        <w:jc w:val="left"/>
        <w:rPr>
          <w:rFonts w:hint="eastAsia"/>
          <w:i w:val="0"/>
          <w:iCs/>
        </w:rPr>
      </w:pPr>
    </w:p>
    <w:p w14:paraId="430BC072">
      <w:pPr>
        <w:spacing w:after="0" w:line="259" w:lineRule="auto"/>
        <w:ind w:left="0" w:right="0" w:firstLine="0"/>
        <w:jc w:val="left"/>
        <w:rPr>
          <w:rFonts w:hint="eastAsia"/>
          <w:i w:val="0"/>
          <w:iCs/>
        </w:rPr>
      </w:pPr>
      <w:r>
        <w:rPr>
          <w:rFonts w:hint="eastAsia"/>
          <w:i w:val="0"/>
          <w:iCs/>
        </w:rPr>
        <w:t>This is contained in the naming of Father and Mother who are to be specially honoured, in the general duty of honour that is due to all.</w:t>
      </w:r>
    </w:p>
    <w:p w14:paraId="73856640">
      <w:pPr>
        <w:spacing w:after="0" w:line="259" w:lineRule="auto"/>
        <w:ind w:left="0" w:right="0" w:firstLine="0"/>
        <w:jc w:val="left"/>
        <w:rPr>
          <w:rFonts w:hint="eastAsia"/>
          <w:i w:val="0"/>
          <w:iCs/>
        </w:rPr>
      </w:pPr>
      <w:r>
        <w:rPr>
          <w:rFonts w:hint="eastAsia"/>
          <w:i w:val="0"/>
          <w:iCs/>
        </w:rPr>
        <w:t>这包含在对父亲和母亲的命名中，他们在所有人应得的尊敬的一般职责中应当受到特别尊敬。</w:t>
      </w:r>
    </w:p>
    <w:p w14:paraId="1A658B65">
      <w:pPr>
        <w:spacing w:after="0" w:line="259" w:lineRule="auto"/>
        <w:ind w:left="0" w:right="0" w:firstLine="0"/>
        <w:jc w:val="left"/>
        <w:rPr>
          <w:rFonts w:hint="eastAsia"/>
          <w:i w:val="0"/>
          <w:iCs/>
        </w:rPr>
      </w:pPr>
    </w:p>
    <w:p w14:paraId="42D91FA8">
      <w:pPr>
        <w:spacing w:after="0" w:line="259" w:lineRule="auto"/>
        <w:ind w:left="0" w:right="0" w:firstLine="0"/>
        <w:jc w:val="left"/>
        <w:rPr>
          <w:rFonts w:hint="eastAsia"/>
          <w:i w:val="0"/>
          <w:iCs/>
        </w:rPr>
      </w:pPr>
      <w:r>
        <w:rPr>
          <w:rFonts w:hint="eastAsia"/>
          <w:i w:val="0"/>
          <w:iCs/>
        </w:rPr>
        <w:t>Reason 1. Justice requires that everyone is given his due; and Superiors have a special worth and excellence to which a special esteem and respect of honour is due.</w:t>
      </w:r>
    </w:p>
    <w:p w14:paraId="7E5275CD">
      <w:pPr>
        <w:spacing w:after="0" w:line="259" w:lineRule="auto"/>
        <w:ind w:left="0" w:right="0" w:firstLine="0"/>
        <w:jc w:val="left"/>
        <w:rPr>
          <w:rFonts w:hint="eastAsia"/>
          <w:i w:val="0"/>
          <w:iCs/>
        </w:rPr>
      </w:pPr>
      <w:r>
        <w:rPr>
          <w:rFonts w:hint="eastAsia"/>
          <w:i w:val="0"/>
          <w:iCs/>
        </w:rPr>
        <w:t>理由1. 公义要求每个人都得到应得的；而上位者有特殊的价值和优秀品质，应当得到特殊的尊重和敬意。</w:t>
      </w:r>
    </w:p>
    <w:p w14:paraId="5CAF4AA4">
      <w:pPr>
        <w:spacing w:after="0" w:line="259" w:lineRule="auto"/>
        <w:ind w:left="0" w:right="0" w:firstLine="0"/>
        <w:jc w:val="left"/>
        <w:rPr>
          <w:rFonts w:hint="eastAsia"/>
          <w:i w:val="0"/>
          <w:iCs/>
        </w:rPr>
      </w:pPr>
    </w:p>
    <w:p w14:paraId="5FC30DE5">
      <w:pPr>
        <w:spacing w:after="0" w:line="259" w:lineRule="auto"/>
        <w:ind w:left="0" w:right="0" w:firstLine="0"/>
        <w:jc w:val="left"/>
        <w:rPr>
          <w:rFonts w:hint="eastAsia"/>
          <w:i w:val="0"/>
          <w:iCs/>
        </w:rPr>
      </w:pPr>
      <w:r>
        <w:rPr>
          <w:rFonts w:hint="eastAsia"/>
          <w:i w:val="0"/>
          <w:iCs/>
        </w:rPr>
        <w:t>Reason 2. Religion commands that we acknowledge that special manner of God's image which appears in every super-eminence of dignity.</w:t>
      </w:r>
    </w:p>
    <w:p w14:paraId="13E209CB">
      <w:pPr>
        <w:spacing w:after="0" w:line="259" w:lineRule="auto"/>
        <w:ind w:left="0" w:right="0" w:firstLine="0"/>
        <w:jc w:val="left"/>
        <w:rPr>
          <w:rFonts w:hint="eastAsia"/>
          <w:i w:val="0"/>
          <w:iCs/>
        </w:rPr>
      </w:pPr>
      <w:r>
        <w:rPr>
          <w:rFonts w:hint="eastAsia"/>
          <w:i w:val="0"/>
          <w:iCs/>
        </w:rPr>
        <w:t>理由2. 宗教命令我们承认神的形象的那种特殊方式，它在每一种超卓的尊严中显现。</w:t>
      </w:r>
    </w:p>
    <w:p w14:paraId="25662AE6">
      <w:pPr>
        <w:spacing w:after="0" w:line="259" w:lineRule="auto"/>
        <w:ind w:left="0" w:right="0" w:firstLine="0"/>
        <w:jc w:val="left"/>
        <w:rPr>
          <w:rFonts w:hint="eastAsia"/>
          <w:i w:val="0"/>
          <w:iCs/>
        </w:rPr>
      </w:pPr>
    </w:p>
    <w:p w14:paraId="0E6DD65F">
      <w:pPr>
        <w:spacing w:after="0" w:line="259" w:lineRule="auto"/>
        <w:ind w:left="0" w:right="0" w:firstLine="0"/>
        <w:jc w:val="left"/>
        <w:rPr>
          <w:rFonts w:hint="eastAsia"/>
          <w:i w:val="0"/>
          <w:iCs/>
        </w:rPr>
      </w:pPr>
      <w:r>
        <w:rPr>
          <w:rFonts w:hint="eastAsia"/>
          <w:i w:val="0"/>
          <w:iCs/>
        </w:rPr>
        <w:t>This is why all such respect towards Superiors is called piety; partly because by piety, or religion towards God, it is commanded in a special manner; partly also because it has some likeness to that piety and worship due unto God.</w:t>
      </w:r>
    </w:p>
    <w:p w14:paraId="47E9A174">
      <w:pPr>
        <w:spacing w:after="0" w:line="259" w:lineRule="auto"/>
        <w:ind w:left="0" w:right="0" w:firstLine="0"/>
        <w:jc w:val="left"/>
        <w:rPr>
          <w:rFonts w:hint="eastAsia"/>
          <w:i w:val="0"/>
          <w:iCs/>
        </w:rPr>
      </w:pPr>
      <w:r>
        <w:rPr>
          <w:rFonts w:hint="eastAsia"/>
          <w:i w:val="0"/>
          <w:iCs/>
        </w:rPr>
        <w:t>这就是为什么所有这类对上位者的尊重被称为孝道；部分是因为通过对神的敬虔或宗教，它以特殊方式被命令；部分也是因为它与对神应尽的敬虔和敬拜有某种相似之处。</w:t>
      </w:r>
    </w:p>
    <w:p w14:paraId="291C3A5C">
      <w:pPr>
        <w:spacing w:after="0" w:line="259" w:lineRule="auto"/>
        <w:ind w:left="0" w:right="0" w:firstLine="0"/>
        <w:jc w:val="left"/>
        <w:rPr>
          <w:rFonts w:hint="eastAsia"/>
          <w:i w:val="0"/>
          <w:iCs/>
        </w:rPr>
      </w:pPr>
    </w:p>
    <w:p w14:paraId="0377AFD9">
      <w:pPr>
        <w:spacing w:after="0" w:line="259" w:lineRule="auto"/>
        <w:ind w:left="0" w:right="0" w:firstLine="0"/>
        <w:jc w:val="left"/>
        <w:rPr>
          <w:rFonts w:hint="eastAsia"/>
          <w:i w:val="0"/>
          <w:iCs/>
        </w:rPr>
      </w:pPr>
      <w:r>
        <w:rPr>
          <w:rFonts w:hint="eastAsia"/>
          <w:i w:val="0"/>
          <w:iCs/>
        </w:rPr>
        <w:t>Reason 3. Charity and thankfulness persuade us of the same thing, just as some good thing ordinarily descends from Superiors to Inferiors, even if it were only from the rank and order; for this reason, a special sort of honour is due them, even from those who in their own proper persons perhaps receive no particular good from them.</w:t>
      </w:r>
    </w:p>
    <w:p w14:paraId="3E2BAD35">
      <w:pPr>
        <w:spacing w:after="0" w:line="259" w:lineRule="auto"/>
        <w:ind w:left="0" w:right="0" w:firstLine="0"/>
        <w:jc w:val="left"/>
        <w:rPr>
          <w:rFonts w:hint="eastAsia"/>
          <w:i w:val="0"/>
          <w:iCs/>
        </w:rPr>
      </w:pPr>
      <w:r>
        <w:rPr>
          <w:rFonts w:hint="eastAsia"/>
          <w:i w:val="0"/>
          <w:iCs/>
        </w:rPr>
        <w:t>理由3. 爱心和感恩使我们相信同样的事，正如某些好事通常从上位者传递给下位者，即使只是来自等级和秩序；因此，特殊种类的尊敬应当给予他们，即使是那些在自己的人格中可能没有从他们那里接受任何特别好处的人。</w:t>
      </w:r>
    </w:p>
    <w:p w14:paraId="23DAB67E">
      <w:pPr>
        <w:spacing w:after="0" w:line="259" w:lineRule="auto"/>
        <w:ind w:left="0" w:right="0" w:firstLine="0"/>
        <w:jc w:val="left"/>
        <w:rPr>
          <w:rFonts w:hint="eastAsia"/>
          <w:i w:val="0"/>
          <w:iCs/>
        </w:rPr>
      </w:pPr>
    </w:p>
    <w:p w14:paraId="51347A10">
      <w:pPr>
        <w:spacing w:after="0" w:line="259" w:lineRule="auto"/>
        <w:ind w:left="0" w:right="0" w:firstLine="0"/>
        <w:jc w:val="left"/>
        <w:rPr>
          <w:rFonts w:hint="eastAsia"/>
          <w:i w:val="0"/>
          <w:iCs/>
        </w:rPr>
      </w:pPr>
      <w:r>
        <w:rPr>
          <w:rFonts w:hint="eastAsia"/>
          <w:i w:val="0"/>
          <w:iCs/>
        </w:rPr>
        <w:t>Reason 4. Because even for the society of mankind, nature teaches us to honour those who deserve well from others, even if we were to receive no profit by them.</w:t>
      </w:r>
    </w:p>
    <w:p w14:paraId="00756D1B">
      <w:pPr>
        <w:spacing w:after="0" w:line="259" w:lineRule="auto"/>
        <w:ind w:left="0" w:right="0" w:firstLine="0"/>
        <w:jc w:val="left"/>
        <w:rPr>
          <w:rFonts w:hint="eastAsia"/>
          <w:i w:val="0"/>
          <w:iCs/>
        </w:rPr>
      </w:pPr>
      <w:r>
        <w:rPr>
          <w:rFonts w:hint="eastAsia"/>
          <w:i w:val="0"/>
          <w:iCs/>
        </w:rPr>
        <w:t>理由4. 因为即使对于人类社会，自然也教导我们尊敬那些对他人有益的人，即使我们不会从他们那里得到任何利益。</w:t>
      </w:r>
    </w:p>
    <w:p w14:paraId="0AA48401">
      <w:pPr>
        <w:spacing w:after="0" w:line="259" w:lineRule="auto"/>
        <w:ind w:left="0" w:right="0" w:firstLine="0"/>
        <w:jc w:val="left"/>
        <w:rPr>
          <w:rFonts w:hint="eastAsia"/>
          <w:i w:val="0"/>
          <w:iCs/>
        </w:rPr>
      </w:pPr>
    </w:p>
    <w:p w14:paraId="3BB5FAF5">
      <w:pPr>
        <w:spacing w:after="0" w:line="259" w:lineRule="auto"/>
        <w:ind w:left="0" w:right="0" w:firstLine="0"/>
        <w:jc w:val="left"/>
        <w:rPr>
          <w:rFonts w:hint="eastAsia"/>
          <w:i w:val="0"/>
          <w:iCs/>
        </w:rPr>
      </w:pPr>
      <w:r>
        <w:rPr>
          <w:rFonts w:hint="eastAsia"/>
          <w:i w:val="0"/>
          <w:iCs/>
        </w:rPr>
        <w:t>Use 1. Of Admonition: that we take heed of such barbarous and uncivil manners whereby respect towards Superiors is taken away.</w:t>
      </w:r>
    </w:p>
    <w:p w14:paraId="0FF2E1F7">
      <w:pPr>
        <w:spacing w:after="0" w:line="259" w:lineRule="auto"/>
        <w:ind w:left="0" w:right="0" w:firstLine="0"/>
        <w:jc w:val="left"/>
        <w:rPr>
          <w:rFonts w:hint="eastAsia"/>
          <w:i w:val="0"/>
          <w:iCs/>
        </w:rPr>
      </w:pPr>
      <w:r>
        <w:rPr>
          <w:rFonts w:hint="eastAsia"/>
          <w:i w:val="0"/>
          <w:iCs/>
        </w:rPr>
        <w:t>用途1. 警告：我们要谨防那些移除对上位者尊重的野蛮和不文明的方式。</w:t>
      </w:r>
    </w:p>
    <w:p w14:paraId="1FA3D3CF">
      <w:pPr>
        <w:spacing w:after="0" w:line="259" w:lineRule="auto"/>
        <w:ind w:left="0" w:right="0" w:firstLine="0"/>
        <w:jc w:val="left"/>
        <w:rPr>
          <w:rFonts w:hint="eastAsia"/>
          <w:i w:val="0"/>
          <w:iCs/>
        </w:rPr>
      </w:pPr>
    </w:p>
    <w:p w14:paraId="08CFD5CA">
      <w:pPr>
        <w:spacing w:after="0" w:line="259" w:lineRule="auto"/>
        <w:ind w:left="0" w:right="0" w:firstLine="0"/>
        <w:jc w:val="left"/>
        <w:rPr>
          <w:rFonts w:hint="eastAsia"/>
          <w:i w:val="0"/>
          <w:iCs/>
        </w:rPr>
      </w:pPr>
      <w:r>
        <w:rPr>
          <w:rFonts w:hint="eastAsia"/>
          <w:i w:val="0"/>
          <w:iCs/>
        </w:rPr>
        <w:t>Use 2. Of Direction: that we always give reverence to those who are superior in authority or power, such as the Fathers of the Country, the Fathers of our bodies, the Fathers of families, Fathers in Christ, and the like.</w:t>
      </w:r>
    </w:p>
    <w:p w14:paraId="0A36340A">
      <w:pPr>
        <w:spacing w:after="0" w:line="259" w:lineRule="auto"/>
        <w:ind w:left="0" w:right="0" w:firstLine="0"/>
        <w:jc w:val="left"/>
        <w:rPr>
          <w:rFonts w:hint="eastAsia"/>
          <w:i w:val="0"/>
          <w:iCs/>
        </w:rPr>
      </w:pPr>
      <w:r>
        <w:rPr>
          <w:rFonts w:hint="eastAsia"/>
          <w:i w:val="0"/>
          <w:iCs/>
        </w:rPr>
        <w:t>用途2. 指导：我们要始终给予那些在权柄或能力上居上位的人尊敬，如国家之父、我们身体的父亲、家庭之父、基督里的父亲等。</w:t>
      </w:r>
    </w:p>
    <w:p w14:paraId="21496D48">
      <w:pPr>
        <w:spacing w:after="0" w:line="259" w:lineRule="auto"/>
        <w:ind w:left="0" w:right="0" w:firstLine="0"/>
        <w:jc w:val="left"/>
        <w:rPr>
          <w:rFonts w:hint="eastAsia"/>
          <w:i w:val="0"/>
          <w:iCs/>
        </w:rPr>
      </w:pPr>
    </w:p>
    <w:p w14:paraId="235A8A99">
      <w:pPr>
        <w:spacing w:after="0" w:line="259" w:lineRule="auto"/>
        <w:ind w:left="0" w:right="0" w:firstLine="0"/>
        <w:jc w:val="left"/>
        <w:rPr>
          <w:rFonts w:hint="eastAsia"/>
          <w:i w:val="0"/>
          <w:iCs/>
        </w:rPr>
      </w:pPr>
      <w:r>
        <w:rPr>
          <w:rFonts w:hint="eastAsia"/>
          <w:i w:val="0"/>
          <w:iCs/>
        </w:rPr>
        <w:t>Doctrine 3. Superiors owe a kind of honour to their Inferiors, suitable to their place.</w:t>
      </w:r>
    </w:p>
    <w:p w14:paraId="1E9637F7">
      <w:pPr>
        <w:spacing w:after="0" w:line="259" w:lineRule="auto"/>
        <w:ind w:left="0" w:right="0" w:firstLine="0"/>
        <w:jc w:val="left"/>
        <w:rPr>
          <w:rFonts w:hint="eastAsia"/>
          <w:i w:val="0"/>
          <w:iCs/>
        </w:rPr>
      </w:pPr>
      <w:r>
        <w:rPr>
          <w:rFonts w:hint="eastAsia"/>
          <w:i w:val="0"/>
          <w:iCs/>
        </w:rPr>
        <w:t>教义3. 上位者欠他们的下位者一种适合其地位的尊敬。</w:t>
      </w:r>
    </w:p>
    <w:p w14:paraId="5684D030">
      <w:pPr>
        <w:spacing w:after="0" w:line="259" w:lineRule="auto"/>
        <w:ind w:left="0" w:right="0" w:firstLine="0"/>
        <w:jc w:val="left"/>
        <w:rPr>
          <w:rFonts w:hint="eastAsia"/>
          <w:i w:val="0"/>
          <w:iCs/>
        </w:rPr>
      </w:pPr>
    </w:p>
    <w:p w14:paraId="704A4C9A">
      <w:pPr>
        <w:spacing w:after="0" w:line="259" w:lineRule="auto"/>
        <w:ind w:left="0" w:right="0" w:firstLine="0"/>
        <w:jc w:val="left"/>
        <w:rPr>
          <w:rFonts w:hint="eastAsia"/>
          <w:i w:val="0"/>
          <w:iCs/>
        </w:rPr>
      </w:pPr>
      <w:r>
        <w:rPr>
          <w:rFonts w:hint="eastAsia"/>
          <w:i w:val="0"/>
          <w:iCs/>
        </w:rPr>
        <w:t>This is hence gathered, in that Father and Mother are put here by a Synecdoche. 1. For all Superiors. 2. For all Neighbours, as has been 338 said.</w:t>
      </w:r>
    </w:p>
    <w:p w14:paraId="7D7292A6">
      <w:pPr>
        <w:spacing w:after="0" w:line="259" w:lineRule="auto"/>
        <w:ind w:left="0" w:right="0" w:firstLine="0"/>
        <w:jc w:val="left"/>
        <w:rPr>
          <w:rFonts w:hint="eastAsia"/>
          <w:i w:val="0"/>
          <w:iCs/>
        </w:rPr>
      </w:pPr>
      <w:r>
        <w:rPr>
          <w:rFonts w:hint="eastAsia"/>
          <w:i w:val="0"/>
          <w:iCs/>
        </w:rPr>
        <w:t>这是从以下推断出来的，父亲和母亲在这里是以提喻法出现的。1. 代表所有上位者。2. 代表所有邻舍，如前所338述。</w:t>
      </w:r>
    </w:p>
    <w:p w14:paraId="7D7FD25C">
      <w:pPr>
        <w:spacing w:after="0" w:line="259" w:lineRule="auto"/>
        <w:ind w:left="0" w:right="0" w:firstLine="0"/>
        <w:jc w:val="left"/>
        <w:rPr>
          <w:rFonts w:hint="eastAsia"/>
          <w:i w:val="0"/>
          <w:iCs/>
        </w:rPr>
      </w:pPr>
    </w:p>
    <w:p w14:paraId="02E55DAE">
      <w:pPr>
        <w:spacing w:after="0" w:line="259" w:lineRule="auto"/>
        <w:ind w:left="0" w:right="0" w:firstLine="0"/>
        <w:jc w:val="left"/>
        <w:rPr>
          <w:rFonts w:hint="eastAsia"/>
          <w:i w:val="0"/>
          <w:iCs/>
        </w:rPr>
      </w:pPr>
      <w:r>
        <w:rPr>
          <w:rFonts w:hint="eastAsia"/>
          <w:i w:val="0"/>
          <w:iCs/>
        </w:rPr>
        <w:t>So men are commanded to honour their wives, 1Pet 3.7. The meaning is that they ought to so behave themselves towards their Inferiors, that their Inferiors may cheerfully acknowledge that degree of dignity which they have over them, and show it.</w:t>
      </w:r>
    </w:p>
    <w:p w14:paraId="412DDFE4">
      <w:pPr>
        <w:spacing w:after="0" w:line="259" w:lineRule="auto"/>
        <w:ind w:left="0" w:right="0" w:firstLine="0"/>
        <w:jc w:val="left"/>
        <w:rPr>
          <w:rFonts w:hint="eastAsia"/>
          <w:i w:val="0"/>
          <w:iCs/>
        </w:rPr>
      </w:pPr>
      <w:r>
        <w:rPr>
          <w:rFonts w:hint="eastAsia"/>
          <w:i w:val="0"/>
          <w:iCs/>
        </w:rPr>
        <w:t>因此，人被命令尊敬他们的妻子，彼得前书3:7。意思是他们应当如此对待他们的下位者，使他们的下位者可以愉快地承认他们在他们之上的那种尊严程度，并表现出来。</w:t>
      </w:r>
    </w:p>
    <w:p w14:paraId="5CCA9DF4">
      <w:pPr>
        <w:spacing w:after="0" w:line="259" w:lineRule="auto"/>
        <w:ind w:left="0" w:right="0" w:firstLine="0"/>
        <w:jc w:val="left"/>
        <w:rPr>
          <w:rFonts w:hint="eastAsia"/>
          <w:i w:val="0"/>
          <w:iCs/>
        </w:rPr>
      </w:pPr>
    </w:p>
    <w:p w14:paraId="7F32F46B">
      <w:pPr>
        <w:spacing w:after="0" w:line="259" w:lineRule="auto"/>
        <w:ind w:left="0" w:right="0" w:firstLine="0"/>
        <w:jc w:val="left"/>
        <w:rPr>
          <w:rFonts w:hint="eastAsia"/>
          <w:i w:val="0"/>
          <w:iCs/>
        </w:rPr>
      </w:pPr>
      <w:r>
        <w:rPr>
          <w:rFonts w:hint="eastAsia"/>
          <w:i w:val="0"/>
          <w:iCs/>
        </w:rPr>
        <w:t>Reason 1. Because this is only that general and universal justice whereby everyone is bound to render to another his due.</w:t>
      </w:r>
    </w:p>
    <w:p w14:paraId="0AFF8809">
      <w:pPr>
        <w:spacing w:after="0" w:line="259" w:lineRule="auto"/>
        <w:ind w:left="0" w:right="0" w:firstLine="0"/>
        <w:jc w:val="left"/>
        <w:rPr>
          <w:rFonts w:hint="eastAsia"/>
          <w:i w:val="0"/>
          <w:iCs/>
        </w:rPr>
      </w:pPr>
      <w:r>
        <w:rPr>
          <w:rFonts w:hint="eastAsia"/>
          <w:i w:val="0"/>
          <w:iCs/>
        </w:rPr>
        <w:t>理由1. 因为这只是那种一般和普遍的公义，即每个人都有义务向他人给予应得的。</w:t>
      </w:r>
    </w:p>
    <w:p w14:paraId="22CBB4F0">
      <w:pPr>
        <w:spacing w:after="0" w:line="259" w:lineRule="auto"/>
        <w:ind w:left="0" w:right="0" w:firstLine="0"/>
        <w:jc w:val="left"/>
        <w:rPr>
          <w:rFonts w:hint="eastAsia"/>
          <w:i w:val="0"/>
          <w:iCs/>
        </w:rPr>
      </w:pPr>
    </w:p>
    <w:p w14:paraId="064665B1">
      <w:pPr>
        <w:spacing w:after="0" w:line="259" w:lineRule="auto"/>
        <w:ind w:left="0" w:right="0" w:firstLine="0"/>
        <w:jc w:val="left"/>
        <w:rPr>
          <w:rFonts w:hint="eastAsia"/>
          <w:i w:val="0"/>
          <w:iCs/>
        </w:rPr>
      </w:pPr>
      <w:r>
        <w:rPr>
          <w:rFonts w:hint="eastAsia"/>
          <w:i w:val="0"/>
          <w:iCs/>
        </w:rPr>
        <w:t>Reason 2. Because humility inclines all godly men, that as far as conveniently may be, they condescend to Inferiors, and as it were lift them up to themselves rather than stand too much upon their own title or superiority.</w:t>
      </w:r>
    </w:p>
    <w:p w14:paraId="5C9D2DEC">
      <w:pPr>
        <w:spacing w:after="0" w:line="259" w:lineRule="auto"/>
        <w:ind w:left="0" w:right="0" w:firstLine="0"/>
        <w:jc w:val="left"/>
        <w:rPr>
          <w:rFonts w:hint="eastAsia"/>
          <w:i w:val="0"/>
          <w:iCs/>
        </w:rPr>
      </w:pPr>
      <w:r>
        <w:rPr>
          <w:rFonts w:hint="eastAsia"/>
          <w:i w:val="0"/>
          <w:iCs/>
        </w:rPr>
        <w:t>理由2. 因为谦卑使所有敬虔的人倾向于，尽可能方便地俯就下位者，仿佛将他们提升到自己的水平，而不是过分坚持自己的头衔或优越性。</w:t>
      </w:r>
    </w:p>
    <w:p w14:paraId="234A4EA5">
      <w:pPr>
        <w:spacing w:after="0" w:line="259" w:lineRule="auto"/>
        <w:ind w:left="0" w:right="0" w:firstLine="0"/>
        <w:jc w:val="left"/>
        <w:rPr>
          <w:rFonts w:hint="eastAsia"/>
          <w:i w:val="0"/>
          <w:iCs/>
        </w:rPr>
      </w:pPr>
    </w:p>
    <w:p w14:paraId="6C41B2A8">
      <w:pPr>
        <w:spacing w:after="0" w:line="259" w:lineRule="auto"/>
        <w:ind w:left="0" w:right="0" w:firstLine="0"/>
        <w:jc w:val="left"/>
        <w:rPr>
          <w:rFonts w:hint="eastAsia"/>
          <w:i w:val="0"/>
          <w:iCs/>
        </w:rPr>
      </w:pPr>
      <w:r>
        <w:rPr>
          <w:rFonts w:hint="eastAsia"/>
          <w:i w:val="0"/>
          <w:iCs/>
        </w:rPr>
        <w:t>Reason 3. Because that esteem and respect which descends from the superior to the inferior has much more weight than that which ascends from the inferior to the superior; and therefore it does more to preserve the safety of mankind in its right order.</w:t>
      </w:r>
    </w:p>
    <w:p w14:paraId="01A5375B">
      <w:pPr>
        <w:spacing w:after="0" w:line="259" w:lineRule="auto"/>
        <w:ind w:left="0" w:right="0" w:firstLine="0"/>
        <w:jc w:val="left"/>
        <w:rPr>
          <w:rFonts w:hint="eastAsia"/>
          <w:i w:val="0"/>
          <w:iCs/>
        </w:rPr>
      </w:pPr>
      <w:r>
        <w:rPr>
          <w:rFonts w:hint="eastAsia"/>
          <w:i w:val="0"/>
          <w:iCs/>
        </w:rPr>
        <w:t>理由3. 因为从上位者降到下位者的那种尊重和敬意比从下位者升到上位者的尊重和敬意有更多的分量；因此它对保存人类在其正确秩序中的安全更有帮助。</w:t>
      </w:r>
    </w:p>
    <w:p w14:paraId="06249C80">
      <w:pPr>
        <w:spacing w:after="0" w:line="259" w:lineRule="auto"/>
        <w:ind w:left="0" w:right="0" w:firstLine="0"/>
        <w:jc w:val="left"/>
        <w:rPr>
          <w:rFonts w:hint="eastAsia"/>
          <w:i w:val="0"/>
          <w:iCs/>
        </w:rPr>
      </w:pPr>
    </w:p>
    <w:p w14:paraId="6ADF12F2">
      <w:pPr>
        <w:spacing w:after="0" w:line="259" w:lineRule="auto"/>
        <w:ind w:left="0" w:right="0" w:firstLine="0"/>
        <w:jc w:val="left"/>
        <w:rPr>
          <w:rFonts w:hint="eastAsia"/>
          <w:i w:val="0"/>
          <w:iCs/>
        </w:rPr>
      </w:pPr>
      <w:r>
        <w:rPr>
          <w:rFonts w:hint="eastAsia"/>
          <w:i w:val="0"/>
          <w:iCs/>
        </w:rPr>
        <w:t>Use 1. That Superiors uphold with their dignity that resemblance of God which they ought to carry before their inferiors.</w:t>
      </w:r>
    </w:p>
    <w:p w14:paraId="4307E511">
      <w:pPr>
        <w:spacing w:after="0" w:line="259" w:lineRule="auto"/>
        <w:ind w:left="0" w:right="0" w:firstLine="0"/>
        <w:jc w:val="left"/>
        <w:rPr>
          <w:rFonts w:hint="eastAsia"/>
          <w:i w:val="0"/>
          <w:iCs/>
        </w:rPr>
      </w:pPr>
      <w:r>
        <w:rPr>
          <w:rFonts w:hint="eastAsia"/>
          <w:i w:val="0"/>
          <w:iCs/>
        </w:rPr>
        <w:t>用途1. 上位者要以他们的尊严维护他们应当在下位者面前展现的那种神的相似之处。</w:t>
      </w:r>
    </w:p>
    <w:p w14:paraId="7F08B4B9">
      <w:pPr>
        <w:spacing w:after="0" w:line="259" w:lineRule="auto"/>
        <w:ind w:left="0" w:right="0" w:firstLine="0"/>
        <w:jc w:val="left"/>
        <w:rPr>
          <w:rFonts w:hint="eastAsia"/>
          <w:i w:val="0"/>
          <w:iCs/>
        </w:rPr>
      </w:pPr>
    </w:p>
    <w:p w14:paraId="641CAB3A">
      <w:pPr>
        <w:spacing w:after="0" w:line="259" w:lineRule="auto"/>
        <w:ind w:left="0" w:right="0" w:firstLine="0"/>
        <w:jc w:val="left"/>
        <w:rPr>
          <w:rFonts w:hint="eastAsia"/>
          <w:i w:val="0"/>
          <w:iCs/>
        </w:rPr>
      </w:pPr>
      <w:r>
        <w:rPr>
          <w:rFonts w:hint="eastAsia"/>
          <w:i w:val="0"/>
          <w:iCs/>
        </w:rPr>
        <w:t>Use 2. That they take care to go before them in a right way and by a good example.</w:t>
      </w:r>
    </w:p>
    <w:p w14:paraId="4FC5F7FF">
      <w:pPr>
        <w:spacing w:after="0" w:line="259" w:lineRule="auto"/>
        <w:ind w:left="0" w:right="0" w:firstLine="0"/>
        <w:jc w:val="left"/>
        <w:rPr>
          <w:rFonts w:hint="eastAsia"/>
          <w:i w:val="0"/>
          <w:iCs/>
        </w:rPr>
      </w:pPr>
      <w:r>
        <w:rPr>
          <w:rFonts w:hint="eastAsia"/>
          <w:i w:val="0"/>
          <w:iCs/>
        </w:rPr>
        <w:t>用途2. 他们要谨慎在正确的道路上走在下位者前面，以良好的榜样引领。</w:t>
      </w:r>
    </w:p>
    <w:p w14:paraId="4F9F9BFA">
      <w:pPr>
        <w:spacing w:after="0" w:line="259" w:lineRule="auto"/>
        <w:ind w:left="0" w:right="0" w:firstLine="0"/>
        <w:jc w:val="left"/>
        <w:rPr>
          <w:rFonts w:hint="eastAsia"/>
          <w:i w:val="0"/>
          <w:iCs/>
        </w:rPr>
      </w:pPr>
    </w:p>
    <w:p w14:paraId="11171947">
      <w:pPr>
        <w:spacing w:after="0" w:line="259" w:lineRule="auto"/>
        <w:ind w:left="0" w:right="0" w:firstLine="0"/>
        <w:jc w:val="left"/>
        <w:rPr>
          <w:rFonts w:hint="eastAsia"/>
          <w:i w:val="0"/>
          <w:iCs/>
        </w:rPr>
      </w:pPr>
      <w:r>
        <w:rPr>
          <w:rFonts w:hint="eastAsia"/>
          <w:i w:val="0"/>
          <w:iCs/>
        </w:rPr>
        <w:t>Use 3. That they always use all their wisdom, authority, and power that they have, to procure the good of those that are under them.</w:t>
      </w:r>
    </w:p>
    <w:p w14:paraId="481D782C">
      <w:pPr>
        <w:spacing w:after="0" w:line="259" w:lineRule="auto"/>
        <w:ind w:left="0" w:right="0" w:firstLine="0"/>
        <w:jc w:val="left"/>
        <w:rPr>
          <w:rFonts w:hint="eastAsia"/>
          <w:i w:val="0"/>
          <w:iCs/>
        </w:rPr>
      </w:pPr>
      <w:r>
        <w:rPr>
          <w:rFonts w:hint="eastAsia"/>
          <w:i w:val="0"/>
          <w:iCs/>
        </w:rPr>
        <w:t>用途3. 他们要始终运用他们所有的智慧、权柄和能力，为那些在他们之下的人谋求益处。</w:t>
      </w:r>
    </w:p>
    <w:p w14:paraId="4308D6A3">
      <w:pPr>
        <w:spacing w:after="0" w:line="259" w:lineRule="auto"/>
        <w:ind w:left="0" w:right="0" w:firstLine="0"/>
        <w:jc w:val="left"/>
        <w:rPr>
          <w:rFonts w:hint="eastAsia"/>
          <w:i w:val="0"/>
          <w:iCs/>
        </w:rPr>
      </w:pPr>
    </w:p>
    <w:p w14:paraId="7561AAD3">
      <w:pPr>
        <w:spacing w:after="0" w:line="259" w:lineRule="auto"/>
        <w:ind w:left="0" w:right="0" w:firstLine="0"/>
        <w:jc w:val="left"/>
        <w:rPr>
          <w:rFonts w:hint="eastAsia"/>
          <w:i w:val="0"/>
          <w:iCs/>
        </w:rPr>
      </w:pPr>
      <w:r>
        <w:rPr>
          <w:rFonts w:hint="eastAsia"/>
          <w:i w:val="0"/>
          <w:iCs/>
        </w:rPr>
        <w:t>[242] Doctrine 4. This mutual honouring of each other does much to prolong and make our lives more pleasant in this world, and it improves our hope about life eternal.</w:t>
      </w:r>
    </w:p>
    <w:p w14:paraId="60C8AA9A">
      <w:pPr>
        <w:spacing w:after="0" w:line="259" w:lineRule="auto"/>
        <w:ind w:left="0" w:right="0" w:firstLine="0"/>
        <w:jc w:val="left"/>
        <w:rPr>
          <w:rFonts w:hint="eastAsia"/>
          <w:i w:val="0"/>
          <w:iCs/>
        </w:rPr>
      </w:pPr>
      <w:r>
        <w:rPr>
          <w:rFonts w:hint="eastAsia"/>
          <w:i w:val="0"/>
          <w:iCs/>
        </w:rPr>
        <w:t>[242] 教义4. 这种相互尊敬对延长和使我们在这个世界的生活更愉快有很大帮助，它也提高了我们对永恒生命的盼望。</w:t>
      </w:r>
    </w:p>
    <w:p w14:paraId="7AFC4035">
      <w:pPr>
        <w:spacing w:after="0" w:line="259" w:lineRule="auto"/>
        <w:ind w:left="0" w:right="0" w:firstLine="0"/>
        <w:jc w:val="left"/>
        <w:rPr>
          <w:rFonts w:hint="eastAsia"/>
          <w:i w:val="0"/>
          <w:iCs/>
        </w:rPr>
      </w:pPr>
    </w:p>
    <w:p w14:paraId="1250B4B0">
      <w:pPr>
        <w:spacing w:after="0" w:line="259" w:lineRule="auto"/>
        <w:ind w:left="0" w:right="0" w:firstLine="0"/>
        <w:jc w:val="left"/>
        <w:rPr>
          <w:rFonts w:hint="eastAsia"/>
          <w:i w:val="0"/>
          <w:iCs/>
        </w:rPr>
      </w:pPr>
      <w:r>
        <w:rPr>
          <w:rFonts w:hint="eastAsia"/>
          <w:i w:val="0"/>
          <w:iCs/>
        </w:rPr>
        <w:t>This is clear from the promise that is subjoined to the precept.</w:t>
      </w:r>
    </w:p>
    <w:p w14:paraId="0EC81936">
      <w:pPr>
        <w:spacing w:after="0" w:line="259" w:lineRule="auto"/>
        <w:ind w:left="0" w:right="0" w:firstLine="0"/>
        <w:jc w:val="left"/>
        <w:rPr>
          <w:rFonts w:hint="eastAsia"/>
          <w:i w:val="0"/>
          <w:iCs/>
        </w:rPr>
      </w:pPr>
      <w:r>
        <w:rPr>
          <w:rFonts w:hint="eastAsia"/>
          <w:i w:val="0"/>
          <w:iCs/>
        </w:rPr>
        <w:t>这从附加于诫命的应许中清楚可见。</w:t>
      </w:r>
    </w:p>
    <w:p w14:paraId="0F34E353">
      <w:pPr>
        <w:spacing w:after="0" w:line="259" w:lineRule="auto"/>
        <w:ind w:left="0" w:right="0" w:firstLine="0"/>
        <w:jc w:val="left"/>
        <w:rPr>
          <w:rFonts w:hint="eastAsia"/>
          <w:i w:val="0"/>
          <w:iCs/>
        </w:rPr>
      </w:pPr>
    </w:p>
    <w:p w14:paraId="6198F986">
      <w:pPr>
        <w:spacing w:after="0" w:line="259" w:lineRule="auto"/>
        <w:ind w:left="0" w:right="0" w:firstLine="0"/>
        <w:jc w:val="left"/>
        <w:rPr>
          <w:rFonts w:hint="eastAsia"/>
          <w:i w:val="0"/>
          <w:iCs/>
        </w:rPr>
      </w:pPr>
      <w:r>
        <w:rPr>
          <w:rFonts w:hint="eastAsia"/>
          <w:i w:val="0"/>
          <w:iCs/>
        </w:rPr>
        <w:t>Reason 1. Because the conformation of human society tends directly to the conservation of the life and livelihood of each one in particular.</w:t>
      </w:r>
    </w:p>
    <w:p w14:paraId="221DD712">
      <w:pPr>
        <w:spacing w:after="0" w:line="259" w:lineRule="auto"/>
        <w:ind w:left="0" w:right="0" w:firstLine="0"/>
        <w:jc w:val="left"/>
        <w:rPr>
          <w:rFonts w:hint="eastAsia"/>
          <w:i w:val="0"/>
          <w:iCs/>
        </w:rPr>
      </w:pPr>
      <w:r>
        <w:rPr>
          <w:rFonts w:hint="eastAsia"/>
          <w:i w:val="0"/>
          <w:iCs/>
        </w:rPr>
        <w:t>理由1. 因为人类社会的形成直接趋向于保存每个特定个体的生命和生计。</w:t>
      </w:r>
    </w:p>
    <w:p w14:paraId="1E49E684">
      <w:pPr>
        <w:spacing w:after="0" w:line="259" w:lineRule="auto"/>
        <w:ind w:left="0" w:right="0" w:firstLine="0"/>
        <w:jc w:val="left"/>
        <w:rPr>
          <w:rFonts w:hint="eastAsia"/>
          <w:i w:val="0"/>
          <w:iCs/>
        </w:rPr>
      </w:pPr>
    </w:p>
    <w:p w14:paraId="45AFB1D1">
      <w:pPr>
        <w:spacing w:after="0" w:line="259" w:lineRule="auto"/>
        <w:ind w:left="0" w:right="0" w:firstLine="0"/>
        <w:jc w:val="left"/>
        <w:rPr>
          <w:rFonts w:hint="eastAsia"/>
          <w:i w:val="0"/>
          <w:iCs/>
        </w:rPr>
      </w:pPr>
      <w:r>
        <w:rPr>
          <w:rFonts w:hint="eastAsia"/>
          <w:i w:val="0"/>
          <w:iCs/>
        </w:rPr>
        <w:t>Reason 2. Because sins that are committed against parents by whom we received this life, are most suitably punished by the loss of this life and of its comforts; and there is a like reason to punish sins against those who are placed in the position of parents.</w:t>
      </w:r>
    </w:p>
    <w:p w14:paraId="2F3EDDF7">
      <w:pPr>
        <w:spacing w:after="0" w:line="259" w:lineRule="auto"/>
        <w:ind w:left="0" w:right="0" w:firstLine="0"/>
        <w:jc w:val="left"/>
        <w:rPr>
          <w:rFonts w:hint="eastAsia"/>
          <w:i w:val="0"/>
          <w:iCs/>
        </w:rPr>
      </w:pPr>
      <w:r>
        <w:rPr>
          <w:rFonts w:hint="eastAsia"/>
          <w:i w:val="0"/>
          <w:iCs/>
        </w:rPr>
        <w:t>理由2. 因为对给予我们生命的父母所犯的罪，最适合的惩罚是失去这生命及其安慰；同样有理由惩罚对那些处于父母地位的人所犯的罪。</w:t>
      </w:r>
    </w:p>
    <w:p w14:paraId="261F01F4">
      <w:pPr>
        <w:spacing w:after="0" w:line="259" w:lineRule="auto"/>
        <w:ind w:left="0" w:right="0" w:firstLine="0"/>
        <w:jc w:val="left"/>
        <w:rPr>
          <w:rFonts w:hint="eastAsia"/>
          <w:i w:val="0"/>
          <w:iCs/>
        </w:rPr>
      </w:pPr>
    </w:p>
    <w:p w14:paraId="031F1469">
      <w:pPr>
        <w:spacing w:after="0" w:line="259" w:lineRule="auto"/>
        <w:ind w:left="0" w:right="0" w:firstLine="0"/>
        <w:jc w:val="left"/>
        <w:rPr>
          <w:rFonts w:hint="eastAsia"/>
          <w:i w:val="0"/>
          <w:iCs/>
        </w:rPr>
      </w:pPr>
      <w:r>
        <w:rPr>
          <w:rFonts w:hint="eastAsia"/>
          <w:i w:val="0"/>
          <w:iCs/>
        </w:rPr>
        <w:t>Use. Of Exhortation: that by this and similar considerations, we stir ourselves up to a general care for the performance of this duty.</w:t>
      </w:r>
    </w:p>
    <w:p w14:paraId="65F9D30E">
      <w:pPr>
        <w:spacing w:after="0" w:line="259" w:lineRule="auto"/>
        <w:ind w:left="0" w:right="0" w:firstLine="0"/>
        <w:jc w:val="left"/>
        <w:rPr>
          <w:rFonts w:hint="eastAsia"/>
          <w:i w:val="0"/>
          <w:iCs/>
        </w:rPr>
      </w:pPr>
      <w:r>
        <w:rPr>
          <w:rFonts w:hint="eastAsia"/>
          <w:i w:val="0"/>
          <w:iCs/>
        </w:rPr>
        <w:t>用途. 劝勉：通过这些和类似的考虑，我们激励自己对履行这一职责有一般性的关注。</w:t>
      </w:r>
    </w:p>
    <w:p w14:paraId="7210EDA5">
      <w:pPr>
        <w:spacing w:after="0" w:line="259" w:lineRule="auto"/>
        <w:ind w:left="0" w:right="0" w:firstLine="0"/>
        <w:jc w:val="left"/>
        <w:rPr>
          <w:rFonts w:hint="eastAsia"/>
          <w:i w:val="0"/>
          <w:iCs/>
        </w:rPr>
      </w:pPr>
    </w:p>
    <w:p w14:paraId="7007551C">
      <w:pPr>
        <w:pStyle w:val="3"/>
        <w:bidi w:val="0"/>
        <w:rPr>
          <w:rFonts w:hint="eastAsia"/>
        </w:rPr>
      </w:pPr>
      <w:r>
        <w:rPr>
          <w:rFonts w:hint="eastAsia"/>
        </w:rPr>
        <w:t>The Fortieth Lord's Day Exo 20.13</w:t>
      </w:r>
    </w:p>
    <w:p w14:paraId="1850CF68">
      <w:pPr>
        <w:pStyle w:val="3"/>
        <w:bidi w:val="0"/>
        <w:rPr>
          <w:rFonts w:hint="eastAsia"/>
        </w:rPr>
      </w:pPr>
      <w:r>
        <w:rPr>
          <w:rFonts w:hint="eastAsia"/>
        </w:rPr>
        <w:t>第四十个主日 出埃及记 20:13</w:t>
      </w:r>
    </w:p>
    <w:p w14:paraId="59FD9CBB">
      <w:pPr>
        <w:spacing w:after="0" w:line="259" w:lineRule="auto"/>
        <w:ind w:left="0" w:right="0" w:firstLine="0"/>
        <w:jc w:val="left"/>
        <w:rPr>
          <w:rFonts w:hint="eastAsia"/>
          <w:i w:val="0"/>
          <w:iCs/>
        </w:rPr>
      </w:pPr>
    </w:p>
    <w:p w14:paraId="2D58C6B6">
      <w:pPr>
        <w:spacing w:after="0" w:line="259" w:lineRule="auto"/>
        <w:ind w:left="0" w:right="0" w:firstLine="0"/>
        <w:jc w:val="left"/>
        <w:rPr>
          <w:rFonts w:hint="eastAsia"/>
          <w:i w:val="0"/>
          <w:iCs/>
        </w:rPr>
      </w:pPr>
      <w:r>
        <w:rPr>
          <w:rFonts w:hint="eastAsia"/>
          <w:i w:val="0"/>
          <w:iCs/>
        </w:rPr>
        <w:t>You shall not kill.</w:t>
      </w:r>
    </w:p>
    <w:p w14:paraId="758C0E32">
      <w:pPr>
        <w:spacing w:after="0" w:line="259" w:lineRule="auto"/>
        <w:ind w:left="0" w:right="0" w:firstLine="0"/>
        <w:jc w:val="left"/>
        <w:rPr>
          <w:rFonts w:hint="eastAsia"/>
          <w:i w:val="0"/>
          <w:iCs/>
        </w:rPr>
      </w:pPr>
      <w:r>
        <w:rPr>
          <w:rFonts w:hint="eastAsia"/>
          <w:i w:val="0"/>
          <w:iCs/>
        </w:rPr>
        <w:t>不可杀人。</w:t>
      </w:r>
    </w:p>
    <w:p w14:paraId="7DBEB0AC">
      <w:pPr>
        <w:spacing w:after="0" w:line="259" w:lineRule="auto"/>
        <w:ind w:left="0" w:right="0" w:firstLine="0"/>
        <w:jc w:val="left"/>
        <w:rPr>
          <w:rFonts w:hint="eastAsia"/>
          <w:i w:val="0"/>
          <w:iCs/>
        </w:rPr>
      </w:pPr>
    </w:p>
    <w:p w14:paraId="78FD68B1">
      <w:pPr>
        <w:spacing w:after="0" w:line="259" w:lineRule="auto"/>
        <w:ind w:left="0" w:right="0" w:firstLine="0"/>
        <w:jc w:val="left"/>
        <w:rPr>
          <w:rFonts w:hint="eastAsia"/>
          <w:i w:val="0"/>
          <w:iCs/>
        </w:rPr>
      </w:pPr>
      <w:r>
        <w:rPr>
          <w:rFonts w:hint="eastAsia"/>
          <w:i w:val="0"/>
          <w:iCs/>
        </w:rPr>
        <w:t>In this sixth command of the Decalogue Moses addresses the person and life of man, and this is the reason why this command is placed 339 before the other two following commands, in which are handled only the adjuncts of these.</w:t>
      </w:r>
    </w:p>
    <w:p w14:paraId="0C79ED6F">
      <w:pPr>
        <w:spacing w:after="0" w:line="259" w:lineRule="auto"/>
        <w:ind w:left="0" w:right="0" w:firstLine="0"/>
        <w:jc w:val="left"/>
        <w:rPr>
          <w:rFonts w:hint="eastAsia"/>
          <w:i w:val="0"/>
          <w:iCs/>
        </w:rPr>
      </w:pPr>
      <w:r>
        <w:rPr>
          <w:rFonts w:hint="eastAsia"/>
          <w:i w:val="0"/>
          <w:iCs/>
        </w:rPr>
        <w:t>在十诫的这第六条诫命中，摩西处理人的人格和生命，这就是为什么这条诫命被放在339其他两条随后的诫命之前，那两条只处理这些的附属物。</w:t>
      </w:r>
    </w:p>
    <w:p w14:paraId="598F0A90">
      <w:pPr>
        <w:spacing w:after="0" w:line="259" w:lineRule="auto"/>
        <w:ind w:left="0" w:right="0" w:firstLine="0"/>
        <w:jc w:val="left"/>
        <w:rPr>
          <w:rFonts w:hint="eastAsia"/>
          <w:i w:val="0"/>
          <w:iCs/>
        </w:rPr>
      </w:pPr>
    </w:p>
    <w:p w14:paraId="585DDB80">
      <w:pPr>
        <w:spacing w:after="0" w:line="259" w:lineRule="auto"/>
        <w:ind w:left="0" w:right="0" w:firstLine="0"/>
        <w:jc w:val="left"/>
        <w:rPr>
          <w:rFonts w:hint="eastAsia"/>
          <w:i w:val="0"/>
          <w:iCs/>
        </w:rPr>
      </w:pPr>
      <w:r>
        <w:rPr>
          <w:rFonts w:hint="eastAsia"/>
          <w:i w:val="0"/>
          <w:iCs/>
        </w:rPr>
        <w:t>For the person and life are of greater importance than the things that belong to the person. Therefore care was first to be had of this, and then of those.</w:t>
      </w:r>
    </w:p>
    <w:p w14:paraId="3186B298">
      <w:pPr>
        <w:spacing w:after="0" w:line="259" w:lineRule="auto"/>
        <w:ind w:left="0" w:right="0" w:firstLine="0"/>
        <w:jc w:val="left"/>
        <w:rPr>
          <w:rFonts w:hint="eastAsia"/>
          <w:i w:val="0"/>
          <w:iCs/>
        </w:rPr>
      </w:pPr>
      <w:r>
        <w:rPr>
          <w:rFonts w:hint="eastAsia"/>
          <w:i w:val="0"/>
          <w:iCs/>
        </w:rPr>
        <w:t>因为人格和生命比属于人格的事物更为重要。因此，首先要关注这个，然后是那些。</w:t>
      </w:r>
    </w:p>
    <w:p w14:paraId="1E016BF8">
      <w:pPr>
        <w:spacing w:after="0" w:line="259" w:lineRule="auto"/>
        <w:ind w:left="0" w:right="0" w:firstLine="0"/>
        <w:jc w:val="left"/>
        <w:rPr>
          <w:rFonts w:hint="eastAsia"/>
          <w:i w:val="0"/>
          <w:iCs/>
        </w:rPr>
      </w:pPr>
    </w:p>
    <w:p w14:paraId="639C07B7">
      <w:pPr>
        <w:spacing w:after="0" w:line="259" w:lineRule="auto"/>
        <w:ind w:left="0" w:right="0" w:firstLine="0"/>
        <w:jc w:val="left"/>
        <w:rPr>
          <w:rFonts w:hint="eastAsia"/>
          <w:i w:val="0"/>
          <w:iCs/>
        </w:rPr>
      </w:pPr>
      <w:r>
        <w:rPr>
          <w:rFonts w:hint="eastAsia"/>
          <w:i w:val="0"/>
          <w:iCs/>
        </w:rPr>
        <w:t>The command is proposed negatively, as are the rest that [243] follow; yet the precedent ones were proposed affirmatively.</w:t>
      </w:r>
    </w:p>
    <w:p w14:paraId="67A17C26">
      <w:pPr>
        <w:spacing w:after="0" w:line="259" w:lineRule="auto"/>
        <w:ind w:left="0" w:right="0" w:firstLine="0"/>
        <w:jc w:val="left"/>
        <w:rPr>
          <w:rFonts w:hint="eastAsia"/>
          <w:i w:val="0"/>
          <w:iCs/>
        </w:rPr>
      </w:pPr>
      <w:r>
        <w:rPr>
          <w:rFonts w:hint="eastAsia"/>
          <w:i w:val="0"/>
          <w:iCs/>
        </w:rPr>
        <w:t>这条诫命是以否定形式提出的，就像[243]其余随后的诫命一样；然而先前的诫命是以肯定形式提出的。</w:t>
      </w:r>
    </w:p>
    <w:p w14:paraId="04FB8FEE">
      <w:pPr>
        <w:spacing w:after="0" w:line="259" w:lineRule="auto"/>
        <w:ind w:left="0" w:right="0" w:firstLine="0"/>
        <w:jc w:val="left"/>
        <w:rPr>
          <w:rFonts w:hint="eastAsia"/>
          <w:i w:val="0"/>
          <w:iCs/>
        </w:rPr>
      </w:pPr>
    </w:p>
    <w:p w14:paraId="75A5110E">
      <w:pPr>
        <w:spacing w:after="0" w:line="259" w:lineRule="auto"/>
        <w:ind w:left="0" w:right="0" w:firstLine="0"/>
        <w:jc w:val="left"/>
        <w:rPr>
          <w:rFonts w:hint="eastAsia"/>
          <w:i w:val="0"/>
          <w:iCs/>
        </w:rPr>
      </w:pPr>
      <w:r>
        <w:rPr>
          <w:rFonts w:hint="eastAsia"/>
          <w:i w:val="0"/>
          <w:iCs/>
        </w:rPr>
        <w:t>The 340 reason is because in things belonging to the fifth precept, privation is more used than contrariety; that is, it is more commendable not to give the honour to those to whom it is due, than to load them with manifest injuries and reproaches.</w:t>
      </w:r>
    </w:p>
    <w:p w14:paraId="537091F9">
      <w:pPr>
        <w:spacing w:after="0" w:line="259" w:lineRule="auto"/>
        <w:ind w:left="0" w:right="0" w:firstLine="0"/>
        <w:jc w:val="left"/>
        <w:rPr>
          <w:rFonts w:hint="eastAsia"/>
          <w:i w:val="0"/>
          <w:iCs/>
        </w:rPr>
      </w:pPr>
      <w:r>
        <w:rPr>
          <w:rFonts w:hint="eastAsia"/>
          <w:i w:val="0"/>
          <w:iCs/>
        </w:rPr>
        <w:t>340理由是因为在属于第五条诫命的事情上，缺失比对立更常见；即，不给予那些应得尊敬的人尊敬，比用明显的伤害和责备加在他们身上更值得称赞。</w:t>
      </w:r>
    </w:p>
    <w:p w14:paraId="185D9E38">
      <w:pPr>
        <w:spacing w:after="0" w:line="259" w:lineRule="auto"/>
        <w:ind w:left="0" w:right="0" w:firstLine="0"/>
        <w:jc w:val="left"/>
        <w:rPr>
          <w:rFonts w:hint="eastAsia"/>
          <w:i w:val="0"/>
          <w:iCs/>
        </w:rPr>
      </w:pPr>
    </w:p>
    <w:p w14:paraId="6D2FF6B1">
      <w:pPr>
        <w:spacing w:after="0" w:line="259" w:lineRule="auto"/>
        <w:ind w:left="0" w:right="0" w:firstLine="0"/>
        <w:jc w:val="left"/>
        <w:rPr>
          <w:rFonts w:hint="eastAsia"/>
          <w:i w:val="0"/>
          <w:iCs/>
        </w:rPr>
      </w:pPr>
      <w:r>
        <w:rPr>
          <w:rFonts w:hint="eastAsia"/>
          <w:i w:val="0"/>
          <w:iCs/>
        </w:rPr>
        <w:t>But in these commands nothing is more usual than that for the duties commanded, we run into the quite contrary faults as to hurt our neighbour's life or his livelihood in his goods, or to bear a false testimony against him, or to inordinately desire anything that is his.</w:t>
      </w:r>
    </w:p>
    <w:p w14:paraId="1519B20A">
      <w:pPr>
        <w:spacing w:after="0" w:line="259" w:lineRule="auto"/>
        <w:ind w:left="0" w:right="0" w:firstLine="0"/>
        <w:jc w:val="left"/>
        <w:rPr>
          <w:rFonts w:hint="eastAsia"/>
          <w:i w:val="0"/>
          <w:iCs/>
        </w:rPr>
      </w:pPr>
      <w:r>
        <w:rPr>
          <w:rFonts w:hint="eastAsia"/>
          <w:i w:val="0"/>
          <w:iCs/>
        </w:rPr>
        <w:t>但在这些诫命中，没有什么比这更常见的了，即对于所命令的职责，我们陷入完全相反的过错，如伤害我们邻舍的生命或他在财物上的生计，或对他作假见证，或不当地贪图任何属于他的东西。</w:t>
      </w:r>
    </w:p>
    <w:p w14:paraId="5219C1F0">
      <w:pPr>
        <w:spacing w:after="0" w:line="259" w:lineRule="auto"/>
        <w:ind w:left="0" w:right="0" w:firstLine="0"/>
        <w:jc w:val="left"/>
        <w:rPr>
          <w:rFonts w:hint="eastAsia"/>
          <w:i w:val="0"/>
          <w:iCs/>
        </w:rPr>
      </w:pPr>
    </w:p>
    <w:p w14:paraId="31E07E08">
      <w:pPr>
        <w:spacing w:after="0" w:line="259" w:lineRule="auto"/>
        <w:ind w:left="0" w:right="0" w:firstLine="0"/>
        <w:jc w:val="left"/>
        <w:rPr>
          <w:rFonts w:hint="eastAsia"/>
          <w:i w:val="0"/>
          <w:iCs/>
        </w:rPr>
      </w:pPr>
      <w:r>
        <w:rPr>
          <w:rFonts w:hint="eastAsia"/>
          <w:i w:val="0"/>
          <w:iCs/>
        </w:rPr>
        <w:t>It was therefore very suitable that in the fifth commandment, the perfect duty opposite to the privation of honour should affirmatively be commanded of us; but in the rest it was more necessary that we should be recalled from the contrary faults and sins, by a negative prohibition.</w:t>
      </w:r>
    </w:p>
    <w:p w14:paraId="5972ACA3">
      <w:pPr>
        <w:spacing w:after="0" w:line="259" w:lineRule="auto"/>
        <w:ind w:left="0" w:right="0" w:firstLine="0"/>
        <w:jc w:val="left"/>
        <w:rPr>
          <w:rFonts w:hint="eastAsia"/>
          <w:i w:val="0"/>
          <w:iCs/>
        </w:rPr>
      </w:pPr>
      <w:r>
        <w:rPr>
          <w:rFonts w:hint="eastAsia"/>
          <w:i w:val="0"/>
          <w:iCs/>
        </w:rPr>
        <w:t>因此，在第五条诫命中，与缺乏尊敬相对的完美职责应当以肯定的方式命令我们；但在其余的诫命中，更有必要通过否定的禁令使我们从相反的过错和罪中回转。</w:t>
      </w:r>
    </w:p>
    <w:p w14:paraId="761B8F5F">
      <w:pPr>
        <w:spacing w:after="0" w:line="259" w:lineRule="auto"/>
        <w:ind w:left="0" w:right="0" w:firstLine="0"/>
        <w:jc w:val="left"/>
        <w:rPr>
          <w:rFonts w:hint="eastAsia"/>
          <w:i w:val="0"/>
          <w:iCs/>
        </w:rPr>
      </w:pPr>
    </w:p>
    <w:p w14:paraId="1BCFF3EC">
      <w:pPr>
        <w:spacing w:after="0" w:line="259" w:lineRule="auto"/>
        <w:ind w:left="0" w:right="0" w:firstLine="0"/>
        <w:jc w:val="left"/>
        <w:rPr>
          <w:rFonts w:hint="eastAsia"/>
          <w:i w:val="0"/>
          <w:iCs/>
        </w:rPr>
      </w:pPr>
      <w:r>
        <w:rPr>
          <w:rFonts w:hint="eastAsia"/>
          <w:i w:val="0"/>
          <w:iCs/>
        </w:rPr>
        <w:t>Now the life for which provision is made in this command, is both bodily and spiritual; and both these ought to be considered not only in their esteem and existence, but also in all their accessory qualities that makes for their comfort and convenience.</w:t>
      </w:r>
    </w:p>
    <w:p w14:paraId="4F04012D">
      <w:pPr>
        <w:spacing w:after="0" w:line="259" w:lineRule="auto"/>
        <w:ind w:left="0" w:right="0" w:firstLine="0"/>
        <w:jc w:val="left"/>
        <w:rPr>
          <w:rFonts w:hint="eastAsia"/>
          <w:i w:val="0"/>
          <w:iCs/>
        </w:rPr>
      </w:pPr>
      <w:r>
        <w:rPr>
          <w:rFonts w:hint="eastAsia"/>
          <w:i w:val="0"/>
          <w:iCs/>
        </w:rPr>
        <w:t>现在，这条诫命所规定的生命，既包括身体的也包括属灵的；这两者不仅应当在其价值和存在上被考虑，也应当在所有使其舒适和方便的附属品质上被考虑。</w:t>
      </w:r>
    </w:p>
    <w:p w14:paraId="31E39A7D">
      <w:pPr>
        <w:spacing w:after="0" w:line="259" w:lineRule="auto"/>
        <w:ind w:left="0" w:right="0" w:firstLine="0"/>
        <w:jc w:val="left"/>
        <w:rPr>
          <w:rFonts w:hint="eastAsia"/>
          <w:i w:val="0"/>
          <w:iCs/>
        </w:rPr>
      </w:pPr>
    </w:p>
    <w:p w14:paraId="2D06DD89">
      <w:pPr>
        <w:spacing w:after="0" w:line="259" w:lineRule="auto"/>
        <w:ind w:left="0" w:right="0" w:firstLine="0"/>
        <w:jc w:val="left"/>
        <w:rPr>
          <w:rFonts w:hint="eastAsia"/>
          <w:i w:val="0"/>
          <w:iCs/>
        </w:rPr>
      </w:pPr>
      <w:r>
        <w:rPr>
          <w:rFonts w:hint="eastAsia"/>
          <w:i w:val="0"/>
          <w:iCs/>
        </w:rPr>
        <w:t>Doctrine 1. Out of conscience to God and his law, we ought to abstain from all such things that tend to hurt our neighbour's bodily life.</w:t>
      </w:r>
    </w:p>
    <w:p w14:paraId="061F4A4B">
      <w:pPr>
        <w:spacing w:after="0" w:line="259" w:lineRule="auto"/>
        <w:ind w:left="0" w:right="0" w:firstLine="0"/>
        <w:jc w:val="left"/>
        <w:rPr>
          <w:rFonts w:hint="eastAsia"/>
          <w:i w:val="0"/>
          <w:iCs/>
        </w:rPr>
      </w:pPr>
      <w:r>
        <w:rPr>
          <w:rFonts w:hint="eastAsia"/>
          <w:i w:val="0"/>
          <w:iCs/>
        </w:rPr>
        <w:t>教义1. 出于对神和祂的律法的良知，我们应当禁戒一切倾向于伤害我们邻舍身体生命的事物。</w:t>
      </w:r>
    </w:p>
    <w:p w14:paraId="3435C4B5">
      <w:pPr>
        <w:spacing w:after="0" w:line="259" w:lineRule="auto"/>
        <w:ind w:left="0" w:right="0" w:firstLine="0"/>
        <w:jc w:val="left"/>
        <w:rPr>
          <w:rFonts w:hint="eastAsia"/>
          <w:i w:val="0"/>
          <w:iCs/>
        </w:rPr>
      </w:pPr>
    </w:p>
    <w:p w14:paraId="5B8BB0F1">
      <w:pPr>
        <w:spacing w:after="0" w:line="259" w:lineRule="auto"/>
        <w:ind w:left="0" w:right="0" w:firstLine="0"/>
        <w:jc w:val="left"/>
        <w:rPr>
          <w:rFonts w:hint="eastAsia"/>
          <w:i w:val="0"/>
          <w:iCs/>
        </w:rPr>
      </w:pPr>
      <w:r>
        <w:rPr>
          <w:rFonts w:hint="eastAsia"/>
          <w:i w:val="0"/>
          <w:iCs/>
        </w:rPr>
        <w:t>This is gathered from the words of this command, because while murder or killing is forbidden, all causes and effectual occasions of it are also forbidden.</w:t>
      </w:r>
    </w:p>
    <w:p w14:paraId="2C47C30A">
      <w:pPr>
        <w:spacing w:after="0" w:line="259" w:lineRule="auto"/>
        <w:ind w:left="0" w:right="0" w:firstLine="0"/>
        <w:jc w:val="left"/>
        <w:rPr>
          <w:rFonts w:hint="eastAsia"/>
          <w:i w:val="0"/>
          <w:iCs/>
        </w:rPr>
      </w:pPr>
      <w:r>
        <w:rPr>
          <w:rFonts w:hint="eastAsia"/>
          <w:i w:val="0"/>
          <w:iCs/>
        </w:rPr>
        <w:t>这是从这条诫命的话语中推断出来的，因为当谋杀或杀戮被禁止时，一切导致它的原因和有效场合也被禁止。</w:t>
      </w:r>
    </w:p>
    <w:p w14:paraId="6968D765">
      <w:pPr>
        <w:spacing w:after="0" w:line="259" w:lineRule="auto"/>
        <w:ind w:left="0" w:right="0" w:firstLine="0"/>
        <w:jc w:val="left"/>
        <w:rPr>
          <w:rFonts w:hint="eastAsia"/>
          <w:i w:val="0"/>
          <w:iCs/>
        </w:rPr>
      </w:pPr>
    </w:p>
    <w:p w14:paraId="1AE3F894">
      <w:pPr>
        <w:spacing w:after="0" w:line="259" w:lineRule="auto"/>
        <w:ind w:left="0" w:right="0" w:firstLine="0"/>
        <w:jc w:val="left"/>
        <w:rPr>
          <w:rFonts w:hint="eastAsia"/>
          <w:i w:val="0"/>
          <w:iCs/>
        </w:rPr>
      </w:pPr>
      <w:r>
        <w:rPr>
          <w:rFonts w:hint="eastAsia"/>
          <w:i w:val="0"/>
          <w:iCs/>
        </w:rPr>
        <w:t>Reason 1. Because man is made after the image of God, and so any unjust violence done to the person or life of a man, is against the 341 honour of God, Gen 9.6, etc.</w:t>
      </w:r>
    </w:p>
    <w:p w14:paraId="3BF388A5">
      <w:pPr>
        <w:spacing w:after="0" w:line="259" w:lineRule="auto"/>
        <w:ind w:left="0" w:right="0" w:firstLine="0"/>
        <w:jc w:val="left"/>
        <w:rPr>
          <w:rFonts w:hint="eastAsia"/>
          <w:i w:val="0"/>
          <w:iCs/>
        </w:rPr>
      </w:pPr>
      <w:r>
        <w:rPr>
          <w:rFonts w:hint="eastAsia"/>
          <w:i w:val="0"/>
          <w:iCs/>
        </w:rPr>
        <w:t>理由1. 因为人是按照神的形象造的，因此对一个人的人格或生命的任何不公正暴力，都是违背341神的尊荣的，创世记9:6，等等。</w:t>
      </w:r>
    </w:p>
    <w:p w14:paraId="1DB48060">
      <w:pPr>
        <w:spacing w:after="0" w:line="259" w:lineRule="auto"/>
        <w:ind w:left="0" w:right="0" w:firstLine="0"/>
        <w:jc w:val="left"/>
        <w:rPr>
          <w:rFonts w:hint="eastAsia"/>
          <w:i w:val="0"/>
          <w:iCs/>
        </w:rPr>
      </w:pPr>
    </w:p>
    <w:p w14:paraId="1D5E3DFE">
      <w:pPr>
        <w:spacing w:after="0" w:line="259" w:lineRule="auto"/>
        <w:ind w:left="0" w:right="0" w:firstLine="0"/>
        <w:jc w:val="left"/>
        <w:rPr>
          <w:rFonts w:hint="eastAsia"/>
          <w:i w:val="0"/>
          <w:iCs/>
        </w:rPr>
      </w:pPr>
      <w:r>
        <w:rPr>
          <w:rFonts w:hint="eastAsia"/>
          <w:i w:val="0"/>
          <w:iCs/>
        </w:rPr>
        <w:t>[244] Reason 2. Because God alone is the father of spirits, and the Lord of our life. He that unjustly hurts his brother's life therefore does an 342 injury to God, and arrogates to himself that power which properly belongs to no other but to God alone.</w:t>
      </w:r>
    </w:p>
    <w:p w14:paraId="521CFFC1">
      <w:pPr>
        <w:spacing w:after="0" w:line="259" w:lineRule="auto"/>
        <w:ind w:left="0" w:right="0" w:firstLine="0"/>
        <w:jc w:val="left"/>
        <w:rPr>
          <w:rFonts w:hint="eastAsia"/>
          <w:i w:val="0"/>
          <w:iCs/>
        </w:rPr>
      </w:pPr>
      <w:r>
        <w:rPr>
          <w:rFonts w:hint="eastAsia"/>
          <w:i w:val="0"/>
          <w:iCs/>
        </w:rPr>
        <w:t>[244] 理由2. 因为唯有神是灵的父，是我们生命的主。因此，不公正地伤害他弟兄生命的人对342神造成伤害，并将那种本属于神独有的权力僭取给自己。</w:t>
      </w:r>
    </w:p>
    <w:p w14:paraId="5083C678">
      <w:pPr>
        <w:spacing w:after="0" w:line="259" w:lineRule="auto"/>
        <w:ind w:left="0" w:right="0" w:firstLine="0"/>
        <w:jc w:val="left"/>
        <w:rPr>
          <w:rFonts w:hint="eastAsia"/>
          <w:i w:val="0"/>
          <w:iCs/>
        </w:rPr>
      </w:pPr>
    </w:p>
    <w:p w14:paraId="5DBD1753">
      <w:pPr>
        <w:spacing w:after="0" w:line="259" w:lineRule="auto"/>
        <w:ind w:left="0" w:right="0" w:firstLine="0"/>
        <w:jc w:val="left"/>
        <w:rPr>
          <w:rFonts w:hint="eastAsia"/>
          <w:i w:val="0"/>
          <w:iCs/>
        </w:rPr>
      </w:pPr>
      <w:r>
        <w:rPr>
          <w:rFonts w:hint="eastAsia"/>
          <w:i w:val="0"/>
          <w:iCs/>
        </w:rPr>
        <w:t>Reason 3. Because the greatest wrong that can be done to a man in this life, is to deprive him of life, in which all other injuries are 343 privatively contained.</w:t>
      </w:r>
    </w:p>
    <w:p w14:paraId="4CBD86BE">
      <w:pPr>
        <w:spacing w:after="0" w:line="259" w:lineRule="auto"/>
        <w:ind w:left="0" w:right="0" w:firstLine="0"/>
        <w:jc w:val="left"/>
        <w:rPr>
          <w:rFonts w:hint="eastAsia"/>
          <w:i w:val="0"/>
          <w:iCs/>
        </w:rPr>
      </w:pPr>
      <w:r>
        <w:rPr>
          <w:rFonts w:hint="eastAsia"/>
          <w:i w:val="0"/>
          <w:iCs/>
        </w:rPr>
        <w:t>理由3. 因为在今生对一个人可以做的最大错事，就是剥夺他的生命，其中343包含了所有其他伤害的缺失。</w:t>
      </w:r>
    </w:p>
    <w:p w14:paraId="3D289AC8">
      <w:pPr>
        <w:spacing w:after="0" w:line="259" w:lineRule="auto"/>
        <w:ind w:left="0" w:right="0" w:firstLine="0"/>
        <w:jc w:val="left"/>
        <w:rPr>
          <w:rFonts w:hint="eastAsia"/>
          <w:i w:val="0"/>
          <w:iCs/>
        </w:rPr>
      </w:pPr>
    </w:p>
    <w:p w14:paraId="756063AA">
      <w:pPr>
        <w:spacing w:after="0" w:line="259" w:lineRule="auto"/>
        <w:ind w:left="0" w:right="0" w:firstLine="0"/>
        <w:jc w:val="left"/>
        <w:rPr>
          <w:rFonts w:hint="eastAsia"/>
          <w:i w:val="0"/>
          <w:iCs/>
        </w:rPr>
      </w:pPr>
      <w:r>
        <w:rPr>
          <w:rFonts w:hint="eastAsia"/>
          <w:i w:val="0"/>
          <w:iCs/>
        </w:rPr>
        <w:t>Use 1. Of Admonition: that we diligently keep ourselves not only from spilling blood, which is the height of this injury, but also from all cruelty, and from all words and deeds by which man's life, or the comforts and conveniences of his life, may be hurt or impaired.</w:t>
      </w:r>
    </w:p>
    <w:p w14:paraId="6D211020">
      <w:pPr>
        <w:spacing w:after="0" w:line="259" w:lineRule="auto"/>
        <w:ind w:left="0" w:right="0" w:firstLine="0"/>
        <w:jc w:val="left"/>
        <w:rPr>
          <w:rFonts w:hint="eastAsia"/>
          <w:i w:val="0"/>
          <w:iCs/>
        </w:rPr>
      </w:pPr>
      <w:r>
        <w:rPr>
          <w:rFonts w:hint="eastAsia"/>
          <w:i w:val="0"/>
          <w:iCs/>
        </w:rPr>
        <w:t>用途1. 警告：我们要勤勉地保守自己，不仅不流血，这是这种伤害的极致，而且要避免一切残忍，以及一切可能伤害或损害人生命、或生命的安慰和便利的言行。</w:t>
      </w:r>
    </w:p>
    <w:p w14:paraId="00280F99">
      <w:pPr>
        <w:spacing w:after="0" w:line="259" w:lineRule="auto"/>
        <w:ind w:left="0" w:right="0" w:firstLine="0"/>
        <w:jc w:val="left"/>
        <w:rPr>
          <w:rFonts w:hint="eastAsia"/>
          <w:i w:val="0"/>
          <w:iCs/>
        </w:rPr>
      </w:pPr>
    </w:p>
    <w:p w14:paraId="6DA5CE01">
      <w:pPr>
        <w:spacing w:after="0" w:line="259" w:lineRule="auto"/>
        <w:ind w:left="0" w:right="0" w:firstLine="0"/>
        <w:jc w:val="left"/>
        <w:rPr>
          <w:rFonts w:hint="eastAsia"/>
          <w:i w:val="0"/>
          <w:iCs/>
        </w:rPr>
      </w:pPr>
      <w:r>
        <w:rPr>
          <w:rFonts w:hint="eastAsia"/>
          <w:i w:val="0"/>
          <w:iCs/>
        </w:rPr>
        <w:t>Use 2. Of Admonition also: that by like reason and conscience, we keep ourselves from all the inward dispositions and affections by which man is led and provoked to hurt his neighbour unjustly, such as 1. Anger. 2. Hatred, which is as it were, a vehement anger now strengthened and rooted in the mind; which is why men work great evils to those whom they hate, and do so constantly; from this affection endeavor follows; and from endeavor, the act itself of 344 hurting.</w:t>
      </w:r>
    </w:p>
    <w:p w14:paraId="1AF71979">
      <w:pPr>
        <w:spacing w:after="0" w:line="259" w:lineRule="auto"/>
        <w:ind w:left="0" w:right="0" w:firstLine="0"/>
        <w:jc w:val="left"/>
        <w:rPr>
          <w:rFonts w:hint="eastAsia"/>
          <w:i w:val="0"/>
          <w:iCs/>
        </w:rPr>
      </w:pPr>
      <w:r>
        <w:rPr>
          <w:rFonts w:hint="eastAsia"/>
          <w:i w:val="0"/>
          <w:iCs/>
        </w:rPr>
        <w:t>用途2. 同样的警告：通过类似的理由和良知，我们保守自己不被一切内在的倾向和情感所驱使，这些情感会引导并激发人不公正地伤害他的邻舍，如1. 愤怒。2. 仇恨，这如同一种激烈的愤怒，现在在心中加强并扎根；这就是为什么人们对他们所恨的人做出极大的恶，而且持续如此；从这种情感产生努力；从努力产生344伤害的行为本身。</w:t>
      </w:r>
    </w:p>
    <w:p w14:paraId="40E9989D">
      <w:pPr>
        <w:spacing w:after="0" w:line="259" w:lineRule="auto"/>
        <w:ind w:left="0" w:right="0" w:firstLine="0"/>
        <w:jc w:val="left"/>
        <w:rPr>
          <w:rFonts w:hint="eastAsia"/>
          <w:i w:val="0"/>
          <w:iCs/>
        </w:rPr>
      </w:pPr>
    </w:p>
    <w:p w14:paraId="42E19AB7">
      <w:pPr>
        <w:spacing w:after="0" w:line="259" w:lineRule="auto"/>
        <w:ind w:left="0" w:right="0" w:firstLine="0"/>
        <w:jc w:val="left"/>
        <w:rPr>
          <w:rFonts w:hint="eastAsia"/>
          <w:i w:val="0"/>
          <w:iCs/>
        </w:rPr>
      </w:pPr>
      <w:r>
        <w:rPr>
          <w:rFonts w:hint="eastAsia"/>
          <w:i w:val="0"/>
          <w:iCs/>
        </w:rPr>
        <w:t>3. Envy, whereby men so repine at others' good estates, that they wish them worse, or some evil.</w:t>
      </w:r>
    </w:p>
    <w:p w14:paraId="2F6DC8E5">
      <w:pPr>
        <w:spacing w:after="0" w:line="259" w:lineRule="auto"/>
        <w:ind w:left="0" w:right="0" w:firstLine="0"/>
        <w:jc w:val="left"/>
        <w:rPr>
          <w:rFonts w:hint="eastAsia"/>
          <w:i w:val="0"/>
          <w:iCs/>
        </w:rPr>
      </w:pPr>
      <w:r>
        <w:rPr>
          <w:rFonts w:hint="eastAsia"/>
          <w:i w:val="0"/>
          <w:iCs/>
        </w:rPr>
        <w:t>3. 嫉妒，借此人们如此怨恨他人的好处，以至于他们希望他们变得更糟，或遭受某种恶。</w:t>
      </w:r>
    </w:p>
    <w:p w14:paraId="73F4FBE3">
      <w:pPr>
        <w:spacing w:after="0" w:line="259" w:lineRule="auto"/>
        <w:ind w:left="0" w:right="0" w:firstLine="0"/>
        <w:jc w:val="left"/>
        <w:rPr>
          <w:rFonts w:hint="eastAsia"/>
          <w:i w:val="0"/>
          <w:iCs/>
        </w:rPr>
      </w:pPr>
    </w:p>
    <w:p w14:paraId="7DBC7F0C">
      <w:pPr>
        <w:spacing w:after="0" w:line="259" w:lineRule="auto"/>
        <w:ind w:left="0" w:right="0" w:firstLine="0"/>
        <w:jc w:val="left"/>
        <w:rPr>
          <w:rFonts w:hint="eastAsia"/>
          <w:i w:val="0"/>
          <w:iCs/>
        </w:rPr>
      </w:pPr>
      <w:r>
        <w:rPr>
          <w:rFonts w:hint="eastAsia"/>
          <w:i w:val="0"/>
          <w:iCs/>
        </w:rPr>
        <w:t>4. Desire for revenge, whereby men render evil for evil, and that is itself evil.</w:t>
      </w:r>
    </w:p>
    <w:p w14:paraId="6FC02535">
      <w:pPr>
        <w:spacing w:after="0" w:line="259" w:lineRule="auto"/>
        <w:ind w:left="0" w:right="0" w:firstLine="0"/>
        <w:jc w:val="left"/>
        <w:rPr>
          <w:rFonts w:hint="eastAsia"/>
          <w:i w:val="0"/>
          <w:iCs/>
        </w:rPr>
      </w:pPr>
      <w:r>
        <w:rPr>
          <w:rFonts w:hint="eastAsia"/>
          <w:i w:val="0"/>
          <w:iCs/>
        </w:rPr>
        <w:t>4. 报复的欲望，借此人们以恶报恶，这本身就是恶。</w:t>
      </w:r>
    </w:p>
    <w:p w14:paraId="458FCD48">
      <w:pPr>
        <w:spacing w:after="0" w:line="259" w:lineRule="auto"/>
        <w:ind w:left="0" w:right="0" w:firstLine="0"/>
        <w:jc w:val="left"/>
        <w:rPr>
          <w:rFonts w:hint="eastAsia"/>
          <w:i w:val="0"/>
          <w:iCs/>
        </w:rPr>
      </w:pPr>
    </w:p>
    <w:p w14:paraId="7094EF65">
      <w:pPr>
        <w:spacing w:after="0" w:line="259" w:lineRule="auto"/>
        <w:ind w:left="0" w:right="0" w:firstLine="0"/>
        <w:jc w:val="left"/>
        <w:rPr>
          <w:rFonts w:hint="eastAsia"/>
          <w:i w:val="0"/>
          <w:iCs/>
        </w:rPr>
      </w:pPr>
      <w:r>
        <w:rPr>
          <w:rFonts w:hint="eastAsia"/>
          <w:i w:val="0"/>
          <w:iCs/>
        </w:rPr>
        <w:t>Although it is sometimes honest and laudable to desire restitution for what is taken away, or satisfaction for the wrong, or chastisement or punishment against someone that has offended, this is because (and when) some evil in these things and the like is wished [245] to the offending party — not as evil, but as it tends to his good, and so as it may be good for him.</w:t>
      </w:r>
    </w:p>
    <w:p w14:paraId="6565D984">
      <w:pPr>
        <w:spacing w:after="0" w:line="259" w:lineRule="auto"/>
        <w:ind w:left="0" w:right="0" w:firstLine="0"/>
        <w:jc w:val="left"/>
        <w:rPr>
          <w:rFonts w:hint="eastAsia"/>
          <w:i w:val="0"/>
          <w:iCs/>
        </w:rPr>
      </w:pPr>
      <w:r>
        <w:rPr>
          <w:rFonts w:hint="eastAsia"/>
          <w:i w:val="0"/>
          <w:iCs/>
        </w:rPr>
        <w:t>虽然有时候渴望被拿走的东西得到归还，或错误得到赔偿，或对冒犯者进行惩戒或惩罚是诚实和值得称赞的，这是因为（并且当时）在这些事情和类似事情中的某种恶被[245]希望加给冒犯方——不是作为恶，而是倾向于他的益处，所以对他是好的。</w:t>
      </w:r>
    </w:p>
    <w:p w14:paraId="5A18993D">
      <w:pPr>
        <w:spacing w:after="0" w:line="259" w:lineRule="auto"/>
        <w:ind w:left="0" w:right="0" w:firstLine="0"/>
        <w:jc w:val="left"/>
        <w:rPr>
          <w:rFonts w:hint="eastAsia"/>
          <w:i w:val="0"/>
          <w:iCs/>
        </w:rPr>
      </w:pPr>
    </w:p>
    <w:p w14:paraId="06FABC4A">
      <w:pPr>
        <w:spacing w:after="0" w:line="259" w:lineRule="auto"/>
        <w:ind w:left="0" w:right="0" w:firstLine="0"/>
        <w:jc w:val="left"/>
        <w:rPr>
          <w:rFonts w:hint="eastAsia"/>
          <w:i w:val="0"/>
          <w:iCs/>
        </w:rPr>
      </w:pPr>
      <w:r>
        <w:rPr>
          <w:rFonts w:hint="eastAsia"/>
          <w:i w:val="0"/>
          <w:iCs/>
        </w:rPr>
        <w:t>Yet desire for revenge, whereby we desire some evil to another, such that it is only evil to him and without any reference to his good, can never be honest, laudable, or lawful.</w:t>
      </w:r>
    </w:p>
    <w:p w14:paraId="66147508">
      <w:pPr>
        <w:spacing w:after="0" w:line="259" w:lineRule="auto"/>
        <w:ind w:left="0" w:right="0" w:firstLine="0"/>
        <w:jc w:val="left"/>
        <w:rPr>
          <w:rFonts w:hint="eastAsia"/>
          <w:i w:val="0"/>
          <w:iCs/>
        </w:rPr>
      </w:pPr>
      <w:r>
        <w:rPr>
          <w:rFonts w:hint="eastAsia"/>
          <w:i w:val="0"/>
          <w:iCs/>
        </w:rPr>
        <w:t>然而，报复的欲望，借此我们希望对他人造成某种恶，使它只对他是恶的，而没有任何关于他善的参考，这绝不可能是诚实、值得称赞或合法的。</w:t>
      </w:r>
    </w:p>
    <w:p w14:paraId="6F723AC7">
      <w:pPr>
        <w:spacing w:after="0" w:line="259" w:lineRule="auto"/>
        <w:ind w:left="0" w:right="0" w:firstLine="0"/>
        <w:jc w:val="left"/>
        <w:rPr>
          <w:rFonts w:hint="eastAsia"/>
          <w:i w:val="0"/>
          <w:iCs/>
        </w:rPr>
      </w:pPr>
    </w:p>
    <w:p w14:paraId="40D7530C">
      <w:pPr>
        <w:spacing w:after="0" w:line="259" w:lineRule="auto"/>
        <w:ind w:left="0" w:right="0" w:firstLine="0"/>
        <w:jc w:val="left"/>
        <w:rPr>
          <w:rFonts w:hint="eastAsia"/>
          <w:i w:val="0"/>
          <w:iCs/>
        </w:rPr>
      </w:pPr>
      <w:r>
        <w:rPr>
          <w:rFonts w:hint="eastAsia"/>
          <w:i w:val="0"/>
          <w:iCs/>
        </w:rPr>
        <w:t>Doctrine 2. But most of all we ought to keep ourselves from such things whereby the life of the soul of our brother is hurt.</w:t>
      </w:r>
    </w:p>
    <w:p w14:paraId="69185BF5">
      <w:pPr>
        <w:spacing w:after="0" w:line="259" w:lineRule="auto"/>
        <w:ind w:left="0" w:right="0" w:firstLine="0"/>
        <w:jc w:val="left"/>
        <w:rPr>
          <w:rFonts w:hint="eastAsia"/>
          <w:i w:val="0"/>
          <w:iCs/>
        </w:rPr>
      </w:pPr>
      <w:r>
        <w:rPr>
          <w:rFonts w:hint="eastAsia"/>
          <w:i w:val="0"/>
          <w:iCs/>
        </w:rPr>
        <w:t>教义2. 但最重要的是，我们应当保守自己远离那些伤害我们弟兄灵魂生命的事情。</w:t>
      </w:r>
    </w:p>
    <w:p w14:paraId="4BA0D592">
      <w:pPr>
        <w:spacing w:after="0" w:line="259" w:lineRule="auto"/>
        <w:ind w:left="0" w:right="0" w:firstLine="0"/>
        <w:jc w:val="left"/>
        <w:rPr>
          <w:rFonts w:hint="eastAsia"/>
          <w:i w:val="0"/>
          <w:iCs/>
        </w:rPr>
      </w:pPr>
    </w:p>
    <w:p w14:paraId="618FF1A7">
      <w:pPr>
        <w:spacing w:after="0" w:line="259" w:lineRule="auto"/>
        <w:ind w:left="0" w:right="0" w:firstLine="0"/>
        <w:jc w:val="left"/>
        <w:rPr>
          <w:rFonts w:hint="eastAsia"/>
          <w:i w:val="0"/>
          <w:iCs/>
        </w:rPr>
      </w:pPr>
      <w:r>
        <w:rPr>
          <w:rFonts w:hint="eastAsia"/>
          <w:i w:val="0"/>
          <w:iCs/>
        </w:rPr>
        <w:t>This is gathered from the words of the Text, because above all other, this is the deadliest sort of killing a man; of which also the Scripture admonishes us in the same phrase whereby bodily killing is forbidden, I will require his blood at your hands, Ezek 33.8.</w:t>
      </w:r>
    </w:p>
    <w:p w14:paraId="6D6B30A0">
      <w:pPr>
        <w:spacing w:after="0" w:line="259" w:lineRule="auto"/>
        <w:ind w:left="0" w:right="0" w:firstLine="0"/>
        <w:jc w:val="left"/>
        <w:rPr>
          <w:rFonts w:hint="eastAsia"/>
          <w:i w:val="0"/>
          <w:iCs/>
        </w:rPr>
      </w:pPr>
      <w:r>
        <w:rPr>
          <w:rFonts w:hint="eastAsia"/>
          <w:i w:val="0"/>
          <w:iCs/>
        </w:rPr>
        <w:t>这是从经文的话语中推断出来的，因为在所有其他之上，这是最致命的杀人方式；关于这点，圣经也用禁止身体杀戮的同样词语警告我们，我必向你讨他丧命的罪，以西结书33:8。</w:t>
      </w:r>
    </w:p>
    <w:p w14:paraId="7743FD7E">
      <w:pPr>
        <w:spacing w:after="0" w:line="259" w:lineRule="auto"/>
        <w:ind w:left="0" w:right="0" w:firstLine="0"/>
        <w:jc w:val="left"/>
        <w:rPr>
          <w:rFonts w:hint="eastAsia"/>
          <w:i w:val="0"/>
          <w:iCs/>
        </w:rPr>
      </w:pPr>
    </w:p>
    <w:p w14:paraId="241A6174">
      <w:pPr>
        <w:spacing w:after="0" w:line="259" w:lineRule="auto"/>
        <w:ind w:left="0" w:right="0" w:firstLine="0"/>
        <w:jc w:val="left"/>
        <w:rPr>
          <w:rFonts w:hint="eastAsia"/>
          <w:i w:val="0"/>
          <w:iCs/>
        </w:rPr>
      </w:pPr>
      <w:r>
        <w:rPr>
          <w:rFonts w:hint="eastAsia"/>
          <w:i w:val="0"/>
          <w:iCs/>
        </w:rPr>
        <w:t>Yet there is this difference between bodily and spiritual killing, that no man can be spiritually killed or murdered by violence and mere force, as many are killed bodily.</w:t>
      </w:r>
    </w:p>
    <w:p w14:paraId="16F45544">
      <w:pPr>
        <w:spacing w:after="0" w:line="259" w:lineRule="auto"/>
        <w:ind w:left="0" w:right="0" w:firstLine="0"/>
        <w:jc w:val="left"/>
        <w:rPr>
          <w:rFonts w:hint="eastAsia"/>
          <w:i w:val="0"/>
          <w:iCs/>
        </w:rPr>
      </w:pPr>
      <w:r>
        <w:rPr>
          <w:rFonts w:hint="eastAsia"/>
          <w:i w:val="0"/>
          <w:iCs/>
        </w:rPr>
        <w:t>然而，身体杀戮和属灵杀戮之间有这样的区别，即没有人能够通过暴力和纯粹的力量在属灵上被杀或被谋杀，而许多人在身体上是这样被杀的。</w:t>
      </w:r>
    </w:p>
    <w:p w14:paraId="7D1B2CDC">
      <w:pPr>
        <w:spacing w:after="0" w:line="259" w:lineRule="auto"/>
        <w:ind w:left="0" w:right="0" w:firstLine="0"/>
        <w:jc w:val="left"/>
        <w:rPr>
          <w:rFonts w:hint="eastAsia"/>
          <w:i w:val="0"/>
          <w:iCs/>
        </w:rPr>
      </w:pPr>
    </w:p>
    <w:p w14:paraId="0D6C52BE">
      <w:pPr>
        <w:spacing w:after="0" w:line="259" w:lineRule="auto"/>
        <w:ind w:left="0" w:right="0" w:firstLine="0"/>
        <w:jc w:val="left"/>
        <w:rPr>
          <w:rFonts w:hint="eastAsia"/>
          <w:i w:val="0"/>
          <w:iCs/>
        </w:rPr>
      </w:pPr>
      <w:r>
        <w:rPr>
          <w:rFonts w:hint="eastAsia"/>
          <w:i w:val="0"/>
          <w:iCs/>
        </w:rPr>
        <w:t>Reason 1. Because a man's spiritual life is his most precious possession, far surmounting his bodily life.</w:t>
      </w:r>
    </w:p>
    <w:p w14:paraId="629FD0AD">
      <w:pPr>
        <w:spacing w:after="0" w:line="259" w:lineRule="auto"/>
        <w:ind w:left="0" w:right="0" w:firstLine="0"/>
        <w:jc w:val="left"/>
        <w:rPr>
          <w:rFonts w:hint="eastAsia"/>
          <w:i w:val="0"/>
          <w:iCs/>
        </w:rPr>
      </w:pPr>
      <w:r>
        <w:rPr>
          <w:rFonts w:hint="eastAsia"/>
          <w:i w:val="0"/>
          <w:iCs/>
        </w:rPr>
        <w:t>理由1. 因为人的属灵生命是他最宝贵的财产，远远超过他的身体生命。</w:t>
      </w:r>
    </w:p>
    <w:p w14:paraId="3E709388">
      <w:pPr>
        <w:spacing w:after="0" w:line="259" w:lineRule="auto"/>
        <w:ind w:left="0" w:right="0" w:firstLine="0"/>
        <w:jc w:val="left"/>
        <w:rPr>
          <w:rFonts w:hint="eastAsia"/>
          <w:i w:val="0"/>
          <w:iCs/>
        </w:rPr>
      </w:pPr>
    </w:p>
    <w:p w14:paraId="397A2D0A">
      <w:pPr>
        <w:spacing w:after="0" w:line="259" w:lineRule="auto"/>
        <w:ind w:left="0" w:right="0" w:firstLine="0"/>
        <w:jc w:val="left"/>
        <w:rPr>
          <w:rFonts w:hint="eastAsia"/>
          <w:i w:val="0"/>
          <w:iCs/>
        </w:rPr>
      </w:pPr>
      <w:r>
        <w:rPr>
          <w:rFonts w:hint="eastAsia"/>
          <w:i w:val="0"/>
          <w:iCs/>
        </w:rPr>
        <w:t>Reason 2. Because hurting this life belongs to the hurt of his eternal state and condition.</w:t>
      </w:r>
    </w:p>
    <w:p w14:paraId="4F4729A4">
      <w:pPr>
        <w:spacing w:after="0" w:line="259" w:lineRule="auto"/>
        <w:ind w:left="0" w:right="0" w:firstLine="0"/>
        <w:jc w:val="left"/>
        <w:rPr>
          <w:rFonts w:hint="eastAsia"/>
          <w:i w:val="0"/>
          <w:iCs/>
        </w:rPr>
      </w:pPr>
      <w:r>
        <w:rPr>
          <w:rFonts w:hint="eastAsia"/>
          <w:i w:val="0"/>
          <w:iCs/>
        </w:rPr>
        <w:t>理由2. 因为伤害这种生命属于对他永恒状态和条件的伤害。</w:t>
      </w:r>
    </w:p>
    <w:p w14:paraId="6C813DC2">
      <w:pPr>
        <w:spacing w:after="0" w:line="259" w:lineRule="auto"/>
        <w:ind w:left="0" w:right="0" w:firstLine="0"/>
        <w:jc w:val="left"/>
        <w:rPr>
          <w:rFonts w:hint="eastAsia"/>
          <w:i w:val="0"/>
          <w:iCs/>
        </w:rPr>
      </w:pPr>
    </w:p>
    <w:p w14:paraId="0618027B">
      <w:pPr>
        <w:spacing w:after="0" w:line="259" w:lineRule="auto"/>
        <w:ind w:left="0" w:right="0" w:firstLine="0"/>
        <w:jc w:val="left"/>
        <w:rPr>
          <w:rFonts w:hint="eastAsia"/>
          <w:i w:val="0"/>
          <w:iCs/>
        </w:rPr>
      </w:pPr>
      <w:r>
        <w:rPr>
          <w:rFonts w:hint="eastAsia"/>
          <w:i w:val="0"/>
          <w:iCs/>
        </w:rPr>
        <w:t>Reason 3. Because depriving this life draws with it the deprivation of all the true comfort of the bodily life also.</w:t>
      </w:r>
    </w:p>
    <w:p w14:paraId="77319107">
      <w:pPr>
        <w:spacing w:after="0" w:line="259" w:lineRule="auto"/>
        <w:ind w:left="0" w:right="0" w:firstLine="0"/>
        <w:jc w:val="left"/>
        <w:rPr>
          <w:rFonts w:hint="eastAsia"/>
          <w:i w:val="0"/>
          <w:iCs/>
        </w:rPr>
      </w:pPr>
      <w:r>
        <w:rPr>
          <w:rFonts w:hint="eastAsia"/>
          <w:i w:val="0"/>
          <w:iCs/>
        </w:rPr>
        <w:t>理由3. 因为剥夺这种生命也带来对身体生命的所有真实安慰的剥夺。</w:t>
      </w:r>
    </w:p>
    <w:p w14:paraId="50243BA9">
      <w:pPr>
        <w:spacing w:after="0" w:line="259" w:lineRule="auto"/>
        <w:ind w:left="0" w:right="0" w:firstLine="0"/>
        <w:jc w:val="left"/>
        <w:rPr>
          <w:rFonts w:hint="eastAsia"/>
          <w:i w:val="0"/>
          <w:iCs/>
        </w:rPr>
      </w:pPr>
    </w:p>
    <w:p w14:paraId="3D3E95CA">
      <w:pPr>
        <w:spacing w:after="0" w:line="259" w:lineRule="auto"/>
        <w:ind w:left="0" w:right="0" w:firstLine="0"/>
        <w:jc w:val="left"/>
        <w:rPr>
          <w:rFonts w:hint="eastAsia"/>
          <w:i w:val="0"/>
          <w:iCs/>
        </w:rPr>
      </w:pPr>
      <w:r>
        <w:rPr>
          <w:rFonts w:hint="eastAsia"/>
          <w:i w:val="0"/>
          <w:iCs/>
        </w:rPr>
        <w:t>Reason 4. Because in hurting this life, God's glory is directly wronged by reason that this life cannot be hurt except by the sin of the one that hurts it, as well as the sin one that is hurt; though bodily life may be taken away without the sin of the one whose life it is.</w:t>
      </w:r>
    </w:p>
    <w:p w14:paraId="26AEF030">
      <w:pPr>
        <w:spacing w:after="0" w:line="259" w:lineRule="auto"/>
        <w:ind w:left="0" w:right="0" w:firstLine="0"/>
        <w:jc w:val="left"/>
        <w:rPr>
          <w:rFonts w:hint="eastAsia"/>
          <w:i w:val="0"/>
          <w:iCs/>
        </w:rPr>
      </w:pPr>
      <w:r>
        <w:rPr>
          <w:rFonts w:hint="eastAsia"/>
          <w:i w:val="0"/>
          <w:iCs/>
        </w:rPr>
        <w:t>理由4. 因为在伤害这种生命时，神的荣耀被直接亏损，因为这种生命不能被伤害，除非通过伤害者的罪以及被伤害者的罪；虽然身体生命可能被夺走而不涉及生命主人的罪。</w:t>
      </w:r>
    </w:p>
    <w:p w14:paraId="395DC1DD">
      <w:pPr>
        <w:spacing w:after="0" w:line="259" w:lineRule="auto"/>
        <w:ind w:left="0" w:right="0" w:firstLine="0"/>
        <w:jc w:val="left"/>
        <w:rPr>
          <w:rFonts w:hint="eastAsia"/>
          <w:i w:val="0"/>
          <w:iCs/>
        </w:rPr>
      </w:pPr>
    </w:p>
    <w:p w14:paraId="6649C2A7">
      <w:pPr>
        <w:spacing w:after="0" w:line="259" w:lineRule="auto"/>
        <w:ind w:left="0" w:right="0" w:firstLine="0"/>
        <w:jc w:val="left"/>
        <w:rPr>
          <w:rFonts w:hint="eastAsia"/>
          <w:i w:val="0"/>
          <w:iCs/>
        </w:rPr>
      </w:pPr>
      <w:r>
        <w:rPr>
          <w:rFonts w:hint="eastAsia"/>
          <w:i w:val="0"/>
          <w:iCs/>
        </w:rPr>
        <w:t>Use. Of Admonition: that with great care and conscience we keep ourselves from all things whereby this life of the soul is hurt; such as, 1. From Heretical [246] Doctrines. 2. From evil and corrupt counsel. 3. From scandalous and pernicious examples. 4. From all neglect of those duties that we owe our Neighbour with regard to this eternal salvation.</w:t>
      </w:r>
    </w:p>
    <w:p w14:paraId="3411B846">
      <w:pPr>
        <w:spacing w:after="0" w:line="259" w:lineRule="auto"/>
        <w:ind w:left="0" w:right="0" w:firstLine="0"/>
        <w:jc w:val="left"/>
        <w:rPr>
          <w:rFonts w:hint="eastAsia"/>
          <w:i w:val="0"/>
          <w:iCs/>
        </w:rPr>
      </w:pPr>
      <w:r>
        <w:rPr>
          <w:rFonts w:hint="eastAsia"/>
          <w:i w:val="0"/>
          <w:iCs/>
        </w:rPr>
        <w:t>用途. 警告：我们要以极大的关注和良知保守自己远离一切伤害灵魂生命的事物；例如，1. 远离异端[246]教义。2. 远离邪恶和败坏的建议。3. 远离令人跌倒和有害的榜样。4. 远离一切忽视我们对邻舍在其永恒救恩方面所应尽职责的行为。</w:t>
      </w:r>
    </w:p>
    <w:p w14:paraId="458EB9BF">
      <w:pPr>
        <w:spacing w:after="0" w:line="259" w:lineRule="auto"/>
        <w:ind w:left="0" w:right="0" w:firstLine="0"/>
        <w:jc w:val="left"/>
        <w:rPr>
          <w:rFonts w:hint="eastAsia"/>
          <w:i w:val="0"/>
          <w:iCs/>
        </w:rPr>
      </w:pPr>
    </w:p>
    <w:p w14:paraId="6A4AA5EA">
      <w:pPr>
        <w:spacing w:after="0" w:line="259" w:lineRule="auto"/>
        <w:ind w:left="0" w:right="0" w:firstLine="0"/>
        <w:jc w:val="left"/>
        <w:rPr>
          <w:rFonts w:hint="eastAsia"/>
          <w:i w:val="0"/>
          <w:iCs/>
        </w:rPr>
      </w:pPr>
      <w:r>
        <w:rPr>
          <w:rFonts w:hint="eastAsia"/>
          <w:i w:val="0"/>
          <w:iCs/>
        </w:rPr>
        <w:t>Doctrine 3. It is our duty not only to abstain from all those things which hurt the life of our Neighbour, bodily or spiritual; but also to carefully do all those things whereby he may be furthered in either life, and it may be made more lovely and comfortable for him.</w:t>
      </w:r>
    </w:p>
    <w:p w14:paraId="665C9F95">
      <w:pPr>
        <w:spacing w:after="0" w:line="259" w:lineRule="auto"/>
        <w:ind w:left="0" w:right="0" w:firstLine="0"/>
        <w:jc w:val="left"/>
        <w:rPr>
          <w:rFonts w:hint="eastAsia"/>
          <w:i w:val="0"/>
          <w:iCs/>
        </w:rPr>
      </w:pPr>
      <w:r>
        <w:rPr>
          <w:rFonts w:hint="eastAsia"/>
          <w:i w:val="0"/>
          <w:iCs/>
        </w:rPr>
        <w:t>教义3. 我们的职责不仅是禁戒一切伤害邻舍生命的事物，无论是身体的还是属灵的；还要谨慎地做一切可以促进他在这两种生命中的事情，使它对他更可爱和舒适。</w:t>
      </w:r>
    </w:p>
    <w:p w14:paraId="466BECF9">
      <w:pPr>
        <w:spacing w:after="0" w:line="259" w:lineRule="auto"/>
        <w:ind w:left="0" w:right="0" w:firstLine="0"/>
        <w:jc w:val="left"/>
        <w:rPr>
          <w:rFonts w:hint="eastAsia"/>
          <w:i w:val="0"/>
          <w:iCs/>
        </w:rPr>
      </w:pPr>
    </w:p>
    <w:p w14:paraId="786833E4">
      <w:pPr>
        <w:spacing w:after="0" w:line="259" w:lineRule="auto"/>
        <w:ind w:left="0" w:right="0" w:firstLine="0"/>
        <w:jc w:val="left"/>
        <w:rPr>
          <w:rFonts w:hint="eastAsia"/>
          <w:i w:val="0"/>
          <w:iCs/>
        </w:rPr>
      </w:pPr>
      <w:r>
        <w:rPr>
          <w:rFonts w:hint="eastAsia"/>
          <w:i w:val="0"/>
          <w:iCs/>
        </w:rPr>
        <w:t>It is hence gathered, that as no command is altogether negative, but always contains and commands the contrary duties to the sins forbidden, so it is also in this sixth Commandment.</w:t>
      </w:r>
    </w:p>
    <w:p w14:paraId="7A178682">
      <w:pPr>
        <w:spacing w:after="0" w:line="259" w:lineRule="auto"/>
        <w:ind w:left="0" w:right="0" w:firstLine="0"/>
        <w:jc w:val="left"/>
        <w:rPr>
          <w:rFonts w:hint="eastAsia"/>
          <w:i w:val="0"/>
          <w:iCs/>
        </w:rPr>
      </w:pPr>
      <w:r>
        <w:rPr>
          <w:rFonts w:hint="eastAsia"/>
          <w:i w:val="0"/>
          <w:iCs/>
        </w:rPr>
        <w:t>这是从以下推断出来的，因为没有任何诫命完全是否定的，而总是包含并命令与被禁止的罪相反的职责，在这第六条诫命中也是如此。</w:t>
      </w:r>
    </w:p>
    <w:p w14:paraId="544D24D0">
      <w:pPr>
        <w:spacing w:after="0" w:line="259" w:lineRule="auto"/>
        <w:ind w:left="0" w:right="0" w:firstLine="0"/>
        <w:jc w:val="left"/>
        <w:rPr>
          <w:rFonts w:hint="eastAsia"/>
          <w:i w:val="0"/>
          <w:iCs/>
        </w:rPr>
      </w:pPr>
    </w:p>
    <w:p w14:paraId="28D6B0C4">
      <w:pPr>
        <w:spacing w:after="0" w:line="259" w:lineRule="auto"/>
        <w:ind w:left="0" w:right="0" w:firstLine="0"/>
        <w:jc w:val="left"/>
        <w:rPr>
          <w:rFonts w:hint="eastAsia"/>
          <w:i w:val="0"/>
          <w:iCs/>
        </w:rPr>
      </w:pPr>
      <w:r>
        <w:rPr>
          <w:rFonts w:hint="eastAsia"/>
          <w:i w:val="0"/>
          <w:iCs/>
        </w:rPr>
        <w:t>Reason 1. Because there is a certain communion of nature and bodily life among all the posterity of Adam, as they all come from one and the same blood.</w:t>
      </w:r>
    </w:p>
    <w:p w14:paraId="1455E6E5">
      <w:pPr>
        <w:spacing w:after="0" w:line="259" w:lineRule="auto"/>
        <w:ind w:left="0" w:right="0" w:firstLine="0"/>
        <w:jc w:val="left"/>
        <w:rPr>
          <w:rFonts w:hint="eastAsia"/>
          <w:i w:val="0"/>
          <w:iCs/>
        </w:rPr>
      </w:pPr>
      <w:r>
        <w:rPr>
          <w:rFonts w:hint="eastAsia"/>
          <w:i w:val="0"/>
          <w:iCs/>
        </w:rPr>
        <w:t>理由1. 因为在亚当的所有后裔中，存在着一种自然和身体生命的共通性，因为他们都来自同一血统。</w:t>
      </w:r>
    </w:p>
    <w:p w14:paraId="062E51C0">
      <w:pPr>
        <w:spacing w:after="0" w:line="259" w:lineRule="auto"/>
        <w:ind w:left="0" w:right="0" w:firstLine="0"/>
        <w:jc w:val="left"/>
        <w:rPr>
          <w:rFonts w:hint="eastAsia"/>
          <w:i w:val="0"/>
          <w:iCs/>
        </w:rPr>
      </w:pPr>
    </w:p>
    <w:p w14:paraId="1BA29A40">
      <w:pPr>
        <w:spacing w:after="0" w:line="259" w:lineRule="auto"/>
        <w:ind w:left="0" w:right="0" w:firstLine="0"/>
        <w:jc w:val="left"/>
        <w:rPr>
          <w:rFonts w:hint="eastAsia"/>
          <w:i w:val="0"/>
          <w:iCs/>
        </w:rPr>
      </w:pPr>
      <w:r>
        <w:rPr>
          <w:rFonts w:hint="eastAsia"/>
          <w:i w:val="0"/>
          <w:iCs/>
        </w:rPr>
        <w:t>There is likewise a like communion of spiritual life among many, as to the act and exercise itself; and among all, as to the hope and possibility.</w:t>
      </w:r>
    </w:p>
    <w:p w14:paraId="6F408E11">
      <w:pPr>
        <w:spacing w:after="0" w:line="259" w:lineRule="auto"/>
        <w:ind w:left="0" w:right="0" w:firstLine="0"/>
        <w:jc w:val="left"/>
        <w:rPr>
          <w:rFonts w:hint="eastAsia"/>
          <w:i w:val="0"/>
          <w:iCs/>
        </w:rPr>
      </w:pPr>
      <w:r>
        <w:rPr>
          <w:rFonts w:hint="eastAsia"/>
          <w:i w:val="0"/>
          <w:iCs/>
        </w:rPr>
        <w:t>同样，在许多人中也有一种属灵生命的共通性，就其行动和操练本身而言；在所有人中间，就其盼望和可能性而言。</w:t>
      </w:r>
    </w:p>
    <w:p w14:paraId="0B99DA8F">
      <w:pPr>
        <w:spacing w:after="0" w:line="259" w:lineRule="auto"/>
        <w:ind w:left="0" w:right="0" w:firstLine="0"/>
        <w:jc w:val="left"/>
        <w:rPr>
          <w:rFonts w:hint="eastAsia"/>
          <w:i w:val="0"/>
          <w:iCs/>
        </w:rPr>
      </w:pPr>
    </w:p>
    <w:p w14:paraId="79B6F875">
      <w:pPr>
        <w:spacing w:after="0" w:line="259" w:lineRule="auto"/>
        <w:ind w:left="0" w:right="0" w:firstLine="0"/>
        <w:jc w:val="left"/>
        <w:rPr>
          <w:rFonts w:hint="eastAsia"/>
          <w:i w:val="0"/>
          <w:iCs/>
        </w:rPr>
      </w:pPr>
      <w:r>
        <w:rPr>
          <w:rFonts w:hint="eastAsia"/>
          <w:i w:val="0"/>
          <w:iCs/>
        </w:rPr>
        <w:t>Reason 2. Because religion sets up a sort of society among men and as it were, a spiritual City or Commonwealth, in which everyone is 345 bound to procure the common good, and advance it as much as he can.</w:t>
      </w:r>
    </w:p>
    <w:p w14:paraId="50297463">
      <w:pPr>
        <w:spacing w:after="0" w:line="259" w:lineRule="auto"/>
        <w:ind w:left="0" w:right="0" w:firstLine="0"/>
        <w:jc w:val="left"/>
        <w:rPr>
          <w:rFonts w:hint="eastAsia"/>
          <w:i w:val="0"/>
          <w:iCs/>
        </w:rPr>
      </w:pPr>
      <w:r>
        <w:rPr>
          <w:rFonts w:hint="eastAsia"/>
          <w:i w:val="0"/>
          <w:iCs/>
        </w:rPr>
        <w:t>理由2. 因为宗教在人之间建立了一种社会，如同一个属灵的城市或共同体，其中每个人345都有义务谋求共同的益处，并尽其所能地促进它。</w:t>
      </w:r>
    </w:p>
    <w:p w14:paraId="0793B76B">
      <w:pPr>
        <w:spacing w:after="0" w:line="259" w:lineRule="auto"/>
        <w:ind w:left="0" w:right="0" w:firstLine="0"/>
        <w:jc w:val="left"/>
        <w:rPr>
          <w:rFonts w:hint="eastAsia"/>
          <w:i w:val="0"/>
          <w:iCs/>
        </w:rPr>
      </w:pPr>
    </w:p>
    <w:p w14:paraId="653B905E">
      <w:pPr>
        <w:spacing w:after="0" w:line="259" w:lineRule="auto"/>
        <w:ind w:left="0" w:right="0" w:firstLine="0"/>
        <w:jc w:val="left"/>
        <w:rPr>
          <w:rFonts w:hint="eastAsia"/>
          <w:i w:val="0"/>
          <w:iCs/>
        </w:rPr>
      </w:pPr>
      <w:r>
        <w:rPr>
          <w:rFonts w:hint="eastAsia"/>
          <w:i w:val="0"/>
          <w:iCs/>
        </w:rPr>
        <w:t>Reason 3. Because God is glorified in such duties, and according to the power and occasion given to us, there arises a calling to us, and a divine allowance whereby we are to perform this duty in a special manner.</w:t>
      </w:r>
    </w:p>
    <w:p w14:paraId="3ECBE2FF">
      <w:pPr>
        <w:spacing w:after="0" w:line="259" w:lineRule="auto"/>
        <w:ind w:left="0" w:right="0" w:firstLine="0"/>
        <w:jc w:val="left"/>
        <w:rPr>
          <w:rFonts w:hint="eastAsia"/>
          <w:i w:val="0"/>
          <w:iCs/>
        </w:rPr>
      </w:pPr>
      <w:r>
        <w:rPr>
          <w:rFonts w:hint="eastAsia"/>
          <w:i w:val="0"/>
          <w:iCs/>
        </w:rPr>
        <w:t>理由3. 因为神在这些职责中得荣耀，并且根据给予我们的能力和机会，产生了对我们的呼召，以及一种神圣的许可，借此我们以特殊方式履行这一职责。</w:t>
      </w:r>
    </w:p>
    <w:p w14:paraId="730E1A32">
      <w:pPr>
        <w:spacing w:after="0" w:line="259" w:lineRule="auto"/>
        <w:ind w:left="0" w:right="0" w:firstLine="0"/>
        <w:jc w:val="left"/>
        <w:rPr>
          <w:rFonts w:hint="eastAsia"/>
          <w:i w:val="0"/>
          <w:iCs/>
        </w:rPr>
      </w:pPr>
    </w:p>
    <w:p w14:paraId="5BF20FC6">
      <w:pPr>
        <w:spacing w:after="0" w:line="259" w:lineRule="auto"/>
        <w:ind w:left="0" w:right="0" w:firstLine="0"/>
        <w:jc w:val="left"/>
        <w:rPr>
          <w:rFonts w:hint="eastAsia"/>
          <w:i w:val="0"/>
          <w:iCs/>
        </w:rPr>
      </w:pPr>
      <w:r>
        <w:rPr>
          <w:rFonts w:hint="eastAsia"/>
          <w:i w:val="0"/>
          <w:iCs/>
        </w:rPr>
        <w:t>Use. Of Exhortation: to all sorts of duties whereby the life of our Neighbour may be cherished; such as, 1. To a care for peace and love. 2. To patience. 3. To courtesy. 4. To pity, mercy, and bounty. 5. To [247] spiritual alms of Instruction, Exhortation, Admonition, Consolation, as occasion requires.</w:t>
      </w:r>
    </w:p>
    <w:p w14:paraId="247D6739">
      <w:pPr>
        <w:spacing w:after="0" w:line="259" w:lineRule="auto"/>
        <w:ind w:left="0" w:right="0" w:firstLine="0"/>
        <w:jc w:val="left"/>
        <w:rPr>
          <w:rFonts w:hint="eastAsia"/>
          <w:i w:val="0"/>
          <w:iCs/>
        </w:rPr>
      </w:pPr>
      <w:r>
        <w:rPr>
          <w:rFonts w:hint="eastAsia"/>
          <w:i w:val="0"/>
          <w:iCs/>
        </w:rPr>
        <w:t>用途. 劝勉：对一切可能滋养我们邻舍生命的职责种类；如，1. 对和平与爱的关注。2. 对忍耐。3. 对礼貌。4. 对怜悯、慈悲和慷慨。5. 对[247]属灵的施舍，如教导、劝勉、警告、安慰，根据需要。</w:t>
      </w:r>
    </w:p>
    <w:p w14:paraId="76767C3B">
      <w:pPr>
        <w:spacing w:after="0" w:line="259" w:lineRule="auto"/>
        <w:ind w:left="0" w:right="0" w:firstLine="0"/>
        <w:jc w:val="left"/>
        <w:rPr>
          <w:rFonts w:hint="eastAsia"/>
          <w:i w:val="0"/>
          <w:iCs/>
        </w:rPr>
      </w:pPr>
    </w:p>
    <w:p w14:paraId="3445751F">
      <w:pPr>
        <w:spacing w:after="0" w:line="259" w:lineRule="auto"/>
        <w:ind w:left="0" w:right="0" w:firstLine="0"/>
        <w:jc w:val="left"/>
        <w:rPr>
          <w:rFonts w:hint="eastAsia"/>
          <w:i w:val="0"/>
          <w:iCs/>
        </w:rPr>
      </w:pPr>
      <w:r>
        <w:rPr>
          <w:rFonts w:hint="eastAsia"/>
          <w:i w:val="0"/>
          <w:iCs/>
        </w:rPr>
        <w:t>This also refers to those sins which we commit 346 against our own lives, such as drunkenness, surfeit, the evils of whoredoms and uncleanness, and the like; and contrarily, those duties whereby we ought to procure and further our own comfort, both of life and health and also of body and soul.</w:t>
      </w:r>
    </w:p>
    <w:p w14:paraId="20740E17">
      <w:pPr>
        <w:spacing w:after="0" w:line="259" w:lineRule="auto"/>
        <w:ind w:left="0" w:right="0" w:firstLine="0"/>
        <w:jc w:val="left"/>
        <w:rPr>
          <w:rFonts w:hint="eastAsia"/>
          <w:i w:val="0"/>
          <w:iCs/>
        </w:rPr>
      </w:pPr>
      <w:r>
        <w:rPr>
          <w:rFonts w:hint="eastAsia"/>
          <w:i w:val="0"/>
          <w:iCs/>
        </w:rPr>
        <w:t>这也指那些我们346对自己生命所犯的罪，如醉酒、暴饮暴食、淫乱和不洁的恶行等；相反地，那些我们应当通过它们谋求和促进我们自己的安慰的职责，包括生命和健康，以及身体和灵魂。</w:t>
      </w:r>
    </w:p>
    <w:p w14:paraId="060814B8">
      <w:pPr>
        <w:spacing w:after="0" w:line="259" w:lineRule="auto"/>
        <w:ind w:left="0" w:right="0" w:firstLine="0"/>
        <w:jc w:val="left"/>
      </w:pPr>
      <w:r>
        <w:rPr>
          <w:rFonts w:ascii="Arial" w:hAnsi="Arial" w:eastAsia="Arial" w:cs="Arial"/>
          <w:sz w:val="25"/>
        </w:rPr>
        <w:t xml:space="preserve"> </w:t>
      </w:r>
    </w:p>
    <w:p w14:paraId="2EEFB674">
      <w:pPr>
        <w:pStyle w:val="3"/>
        <w:bidi w:val="0"/>
        <w:rPr>
          <w:rFonts w:hint="eastAsia"/>
        </w:rPr>
      </w:pPr>
      <w:r>
        <w:rPr>
          <w:rFonts w:hint="eastAsia"/>
        </w:rPr>
        <w:t>The Forty-first Lord's Day Exo 20.14</w:t>
      </w:r>
    </w:p>
    <w:p w14:paraId="079DD0AD">
      <w:pPr>
        <w:pStyle w:val="3"/>
        <w:bidi w:val="0"/>
        <w:rPr>
          <w:rFonts w:hint="eastAsia"/>
        </w:rPr>
      </w:pPr>
      <w:r>
        <w:rPr>
          <w:rFonts w:hint="eastAsia"/>
        </w:rPr>
        <w:t>第四十一个主日 出埃及记 20:14</w:t>
      </w:r>
    </w:p>
    <w:p w14:paraId="0A458912">
      <w:pPr>
        <w:spacing w:after="3"/>
        <w:ind w:left="-5" w:right="0"/>
        <w:rPr>
          <w:rFonts w:hint="eastAsia"/>
        </w:rPr>
      </w:pPr>
    </w:p>
    <w:p w14:paraId="21C42AAA">
      <w:pPr>
        <w:spacing w:after="3"/>
        <w:ind w:left="-5" w:right="0"/>
        <w:rPr>
          <w:rFonts w:hint="eastAsia"/>
        </w:rPr>
      </w:pPr>
      <w:r>
        <w:rPr>
          <w:rFonts w:hint="eastAsia"/>
        </w:rPr>
        <w:t>You shall not commit Adultery.</w:t>
      </w:r>
    </w:p>
    <w:p w14:paraId="3B7D5265">
      <w:pPr>
        <w:spacing w:after="3"/>
        <w:ind w:left="-5" w:right="0"/>
        <w:rPr>
          <w:rFonts w:hint="eastAsia"/>
        </w:rPr>
      </w:pPr>
      <w:r>
        <w:rPr>
          <w:rFonts w:hint="eastAsia"/>
        </w:rPr>
        <w:t>不可奸淫。</w:t>
      </w:r>
    </w:p>
    <w:p w14:paraId="2EEDD2E7">
      <w:pPr>
        <w:spacing w:after="3"/>
        <w:ind w:left="-5" w:right="0"/>
        <w:rPr>
          <w:rFonts w:hint="eastAsia"/>
        </w:rPr>
      </w:pPr>
    </w:p>
    <w:p w14:paraId="6ACC6545">
      <w:pPr>
        <w:spacing w:after="3"/>
        <w:ind w:left="-5" w:right="0"/>
        <w:rPr>
          <w:rFonts w:hint="eastAsia"/>
        </w:rPr>
      </w:pPr>
      <w:r>
        <w:rPr>
          <w:rFonts w:hint="eastAsia"/>
        </w:rPr>
        <w:t>In this seventh Commandment are handled those duties which belong to begetting and propagating human life.</w:t>
      </w:r>
    </w:p>
    <w:p w14:paraId="0A00B412">
      <w:pPr>
        <w:spacing w:after="3"/>
        <w:ind w:left="-5" w:right="0"/>
        <w:rPr>
          <w:rFonts w:hint="eastAsia"/>
        </w:rPr>
      </w:pPr>
      <w:r>
        <w:rPr>
          <w:rFonts w:hint="eastAsia"/>
        </w:rPr>
        <w:t>在这第七条诫命中处理的是那些属于人类生命繁衍和传宗接代的职责。</w:t>
      </w:r>
    </w:p>
    <w:p w14:paraId="33AC7C30">
      <w:pPr>
        <w:spacing w:after="3"/>
        <w:ind w:left="-5" w:right="0"/>
        <w:rPr>
          <w:rFonts w:hint="eastAsia"/>
        </w:rPr>
      </w:pPr>
    </w:p>
    <w:p w14:paraId="785C7438">
      <w:pPr>
        <w:spacing w:after="3"/>
        <w:ind w:left="-5" w:right="0"/>
        <w:rPr>
          <w:rFonts w:hint="eastAsia"/>
        </w:rPr>
      </w:pPr>
      <w:r>
        <w:rPr>
          <w:rFonts w:hint="eastAsia"/>
        </w:rPr>
        <w:t>For these are next in place after those belonging to the preservation of life, which were ranked in the sixth Commandment, which takes care for continuing the life of this and that party in particular.</w:t>
      </w:r>
    </w:p>
    <w:p w14:paraId="785FCA79">
      <w:pPr>
        <w:spacing w:after="3"/>
        <w:ind w:left="-5" w:right="0"/>
        <w:rPr>
          <w:rFonts w:hint="eastAsia"/>
        </w:rPr>
      </w:pPr>
      <w:r>
        <w:rPr>
          <w:rFonts w:hint="eastAsia"/>
        </w:rPr>
        <w:t>因为这些在保全生命的职责之后排在第二位，保全生命的职责在第六条诫命中排列，该诫命特别关注各个特定个体生命的延续。</w:t>
      </w:r>
    </w:p>
    <w:p w14:paraId="7939B240">
      <w:pPr>
        <w:spacing w:after="3"/>
        <w:ind w:left="-5" w:right="0"/>
        <w:rPr>
          <w:rFonts w:hint="eastAsia"/>
        </w:rPr>
      </w:pPr>
    </w:p>
    <w:p w14:paraId="72BD171C">
      <w:pPr>
        <w:spacing w:after="3"/>
        <w:ind w:left="-5" w:right="0"/>
        <w:rPr>
          <w:rFonts w:hint="eastAsia"/>
        </w:rPr>
      </w:pPr>
      <w:r>
        <w:rPr>
          <w:rFonts w:hint="eastAsia"/>
        </w:rPr>
        <w:t>But this seventh Commandment takes care for all men in general.</w:t>
      </w:r>
    </w:p>
    <w:p w14:paraId="50D16939">
      <w:pPr>
        <w:spacing w:after="3"/>
        <w:ind w:left="-5" w:right="0"/>
        <w:rPr>
          <w:rFonts w:hint="eastAsia"/>
        </w:rPr>
      </w:pPr>
      <w:r>
        <w:rPr>
          <w:rFonts w:hint="eastAsia"/>
        </w:rPr>
        <w:t>而这第七条诫命关心的是一般意义上的所有人。</w:t>
      </w:r>
    </w:p>
    <w:p w14:paraId="23615CD4">
      <w:pPr>
        <w:spacing w:after="3"/>
        <w:ind w:left="-5" w:right="0"/>
        <w:rPr>
          <w:rFonts w:hint="eastAsia"/>
        </w:rPr>
      </w:pPr>
    </w:p>
    <w:p w14:paraId="36F50D0F">
      <w:pPr>
        <w:spacing w:after="3"/>
        <w:ind w:left="-5" w:right="0"/>
        <w:rPr>
          <w:rFonts w:hint="eastAsia"/>
        </w:rPr>
      </w:pPr>
      <w:r>
        <w:rPr>
          <w:rFonts w:hint="eastAsia"/>
        </w:rPr>
        <w:t>By name then, one special impurity and dishonesty alone is forbidden; but by the usual Synecdoche, or comprehensive sort of speech, all others of that kind are to be understood, whether disordered actions like this, or those that tend of their own nature or of the intention of the doer to further such impure acts.</w:t>
      </w:r>
    </w:p>
    <w:p w14:paraId="2F40B9B6">
      <w:pPr>
        <w:spacing w:after="3"/>
        <w:ind w:left="-5" w:right="0"/>
        <w:rPr>
          <w:rFonts w:hint="eastAsia"/>
        </w:rPr>
      </w:pPr>
      <w:r>
        <w:rPr>
          <w:rFonts w:hint="eastAsia"/>
        </w:rPr>
        <w:t>因此，按名称，一种特殊的不洁和不诚实被禁止；但通过常见的提喻法，或全面性的言论，所有同类的行为都应该被理解，无论是这样的混乱行为，还是那些按其本性或行为者的意图倾向于促进这种不洁行为的事物。</w:t>
      </w:r>
    </w:p>
    <w:p w14:paraId="3BA71836">
      <w:pPr>
        <w:spacing w:after="3"/>
        <w:ind w:left="-5" w:right="0"/>
        <w:rPr>
          <w:rFonts w:hint="eastAsia"/>
        </w:rPr>
      </w:pPr>
    </w:p>
    <w:p w14:paraId="7D8A23AE">
      <w:pPr>
        <w:spacing w:after="3"/>
        <w:ind w:left="-5" w:right="0"/>
        <w:rPr>
          <w:rFonts w:hint="eastAsia"/>
        </w:rPr>
      </w:pPr>
      <w:r>
        <w:rPr>
          <w:rFonts w:hint="eastAsia"/>
        </w:rPr>
        <w:t>Doctrine 1. Out of conscience towards God, we ought to keep ourselves from all impurity and unchastity.</w:t>
      </w:r>
    </w:p>
    <w:p w14:paraId="0F579E86">
      <w:pPr>
        <w:spacing w:after="3"/>
        <w:ind w:left="-5" w:right="0"/>
        <w:rPr>
          <w:rFonts w:hint="eastAsia"/>
        </w:rPr>
      </w:pPr>
      <w:r>
        <w:rPr>
          <w:rFonts w:hint="eastAsia"/>
        </w:rPr>
        <w:t>教义1. 出于对神的良心，我们应当保守自己远离一切不洁和不贞。</w:t>
      </w:r>
    </w:p>
    <w:p w14:paraId="11C5CF14">
      <w:pPr>
        <w:spacing w:after="3"/>
        <w:ind w:left="-5" w:right="0"/>
        <w:rPr>
          <w:rFonts w:hint="eastAsia"/>
        </w:rPr>
      </w:pPr>
    </w:p>
    <w:p w14:paraId="2C53C879">
      <w:pPr>
        <w:spacing w:after="3"/>
        <w:ind w:left="-5" w:right="0"/>
        <w:rPr>
          <w:rFonts w:hint="eastAsia"/>
        </w:rPr>
      </w:pPr>
      <w:r>
        <w:rPr>
          <w:rFonts w:hint="eastAsia"/>
        </w:rPr>
        <w:t>Reason 1. Because sins of this kind bring disorder into [248] those things which belong to the propagation of man's life, and so they tend in some way to the corrupting of mankind.</w:t>
      </w:r>
    </w:p>
    <w:p w14:paraId="5B476F5A">
      <w:pPr>
        <w:spacing w:after="3"/>
        <w:ind w:left="-5" w:right="0"/>
        <w:rPr>
          <w:rFonts w:hint="eastAsia"/>
        </w:rPr>
      </w:pPr>
      <w:r>
        <w:rPr>
          <w:rFonts w:hint="eastAsia"/>
        </w:rPr>
        <w:t>理由1. 因为这类罪使[248]那些属于人类生命繁衍的事物变得混乱，因此它们在某种程度上倾向于败坏人类。</w:t>
      </w:r>
    </w:p>
    <w:p w14:paraId="2FADB502">
      <w:pPr>
        <w:spacing w:after="3"/>
        <w:ind w:left="-5" w:right="0"/>
        <w:rPr>
          <w:rFonts w:hint="eastAsia"/>
        </w:rPr>
      </w:pPr>
    </w:p>
    <w:p w14:paraId="43AF5B58">
      <w:pPr>
        <w:spacing w:after="3"/>
        <w:ind w:left="-5" w:right="0"/>
        <w:rPr>
          <w:rFonts w:hint="eastAsia"/>
        </w:rPr>
      </w:pPr>
      <w:r>
        <w:rPr>
          <w:rFonts w:hint="eastAsia"/>
        </w:rPr>
        <w:t>Reason 2. Because from such sins, a sort of most inward uncleanness follows in the person or body of man. This is why the Apostle in 1Cor 347 6.18, distinguishes this sin from all others, in that others are outside the body, but this is in and against the body itself.</w:t>
      </w:r>
    </w:p>
    <w:p w14:paraId="62576EC2">
      <w:pPr>
        <w:spacing w:after="3"/>
        <w:ind w:left="-5" w:right="0"/>
        <w:rPr>
          <w:rFonts w:hint="eastAsia"/>
        </w:rPr>
      </w:pPr>
      <w:r>
        <w:rPr>
          <w:rFonts w:hint="eastAsia"/>
        </w:rPr>
        <w:t>理由2. 因为从这些罪中，一种最内在的不洁跟随在人的身体或身体中。这就是为什么使徒在哥林多前书347 6:18中，将这种罪与所有其他罪区分开来，因为其他罪是在身体之外，但这罪是在身体里面并且对抗身体本身。</w:t>
      </w:r>
    </w:p>
    <w:p w14:paraId="1E8871D1">
      <w:pPr>
        <w:spacing w:after="3"/>
        <w:ind w:left="-5" w:right="0"/>
        <w:rPr>
          <w:rFonts w:hint="eastAsia"/>
        </w:rPr>
      </w:pPr>
    </w:p>
    <w:p w14:paraId="60F01288">
      <w:pPr>
        <w:spacing w:after="3"/>
        <w:ind w:left="-5" w:right="0"/>
        <w:rPr>
          <w:rFonts w:hint="eastAsia"/>
        </w:rPr>
      </w:pPr>
      <w:r>
        <w:rPr>
          <w:rFonts w:hint="eastAsia"/>
        </w:rPr>
        <w:t>Though there are some other sins that seem to be in and against the body, such as drunkenness, surfeit, etc., yet they neither so inwardly arise from the body, nor so directly and primarily affect it, as do these lustful dishonesties.</w:t>
      </w:r>
    </w:p>
    <w:p w14:paraId="0DFA2F41">
      <w:pPr>
        <w:spacing w:after="3"/>
        <w:ind w:left="-5" w:right="0"/>
        <w:rPr>
          <w:rFonts w:hint="eastAsia"/>
        </w:rPr>
      </w:pPr>
      <w:r>
        <w:rPr>
          <w:rFonts w:hint="eastAsia"/>
        </w:rPr>
        <w:t>虽然有一些其他的罪似乎也是在身体里面并且对抗身体的，如醉酒、暴饮暴食等，但它们既不是如此内在地源自身体，也不是如此直接和首要地影响身体，如同这些淫欲的不诚实行为。</w:t>
      </w:r>
    </w:p>
    <w:p w14:paraId="5F7F1167">
      <w:pPr>
        <w:spacing w:after="3"/>
        <w:ind w:left="-5" w:right="0"/>
        <w:rPr>
          <w:rFonts w:hint="eastAsia"/>
        </w:rPr>
      </w:pPr>
    </w:p>
    <w:p w14:paraId="3C82359C">
      <w:pPr>
        <w:spacing w:after="3"/>
        <w:ind w:left="-5" w:right="0"/>
        <w:rPr>
          <w:rFonts w:hint="eastAsia"/>
        </w:rPr>
      </w:pPr>
      <w:r>
        <w:rPr>
          <w:rFonts w:hint="eastAsia"/>
        </w:rPr>
        <w:t>Reason 3. Because from this kind of uncleanness follows that dishonouring of our own bodies, which is contrary to what is naturally due to them, and to our persons, as appears in 1Thess 348 4.4.</w:t>
      </w:r>
    </w:p>
    <w:p w14:paraId="5FFDC7FE">
      <w:pPr>
        <w:spacing w:after="3"/>
        <w:ind w:left="-5" w:right="0"/>
        <w:rPr>
          <w:rFonts w:hint="eastAsia"/>
        </w:rPr>
      </w:pPr>
      <w:r>
        <w:rPr>
          <w:rFonts w:hint="eastAsia"/>
        </w:rPr>
        <w:t>理由3. 因为从这种不洁中产生对我们自己身体的羞辱，这与自然上应当给予它们和我们本人的尊重相反，正如在帖撒罗尼迦前书348 4:4中所显示的。</w:t>
      </w:r>
    </w:p>
    <w:p w14:paraId="63781EF4">
      <w:pPr>
        <w:spacing w:after="3"/>
        <w:ind w:left="-5" w:right="0"/>
        <w:rPr>
          <w:rFonts w:hint="eastAsia"/>
        </w:rPr>
      </w:pPr>
    </w:p>
    <w:p w14:paraId="40FC5A45">
      <w:pPr>
        <w:spacing w:after="3"/>
        <w:ind w:left="-5" w:right="0"/>
        <w:rPr>
          <w:rFonts w:hint="eastAsia"/>
        </w:rPr>
      </w:pPr>
      <w:r>
        <w:rPr>
          <w:rFonts w:hint="eastAsia"/>
        </w:rPr>
        <w:t>Reason 4. Because these impurities in a special way withstand inward holiness, as appears both from that passage in Thessalonians, where holiness is conjoined with the honour of the body in opposition to this uncleanness; and from that passage in Corinthians, where our bodies are said to be temples of the Holy Spirit and members of Christ, yet by these faults they become the members of a Harlot.</w:t>
      </w:r>
    </w:p>
    <w:p w14:paraId="7E60BA21">
      <w:pPr>
        <w:spacing w:after="3"/>
        <w:ind w:left="-5" w:right="0"/>
        <w:rPr>
          <w:rFonts w:hint="eastAsia"/>
        </w:rPr>
      </w:pPr>
      <w:r>
        <w:rPr>
          <w:rFonts w:hint="eastAsia"/>
        </w:rPr>
        <w:t>理由4. 因为这些不洁以特殊方式抵挡内在的圣洁，这既表现在帖撒罗尼迦书的那段经文中，那里圣洁与身体的尊荣联合起来与这不洁相对；也表现在哥林多书的那段经文中，那里说我们的身体是圣灵的殿和基督的肢体，然而通过这些错误，它们成为妓女的肢体。</w:t>
      </w:r>
    </w:p>
    <w:p w14:paraId="3DDD38C7">
      <w:pPr>
        <w:spacing w:after="3"/>
        <w:ind w:left="-5" w:right="0"/>
        <w:rPr>
          <w:rFonts w:hint="eastAsia"/>
        </w:rPr>
      </w:pPr>
    </w:p>
    <w:p w14:paraId="36886E30">
      <w:pPr>
        <w:spacing w:after="3"/>
        <w:ind w:left="-5" w:right="0"/>
        <w:rPr>
          <w:rFonts w:hint="eastAsia"/>
        </w:rPr>
      </w:pPr>
      <w:r>
        <w:rPr>
          <w:rFonts w:hint="eastAsia"/>
        </w:rPr>
        <w:t>Use. Of Admonition: that with greater care and conscience, we shun all such uncleanness.</w:t>
      </w:r>
    </w:p>
    <w:p w14:paraId="6204556D">
      <w:pPr>
        <w:spacing w:after="3"/>
        <w:ind w:left="-5" w:right="0"/>
        <w:rPr>
          <w:rFonts w:hint="eastAsia"/>
        </w:rPr>
      </w:pPr>
      <w:r>
        <w:rPr>
          <w:rFonts w:hint="eastAsia"/>
        </w:rPr>
        <w:t>用途. 警告：我们要以更大的关注和良知，避开一切这样的不洁。</w:t>
      </w:r>
    </w:p>
    <w:p w14:paraId="2FF9F2E9">
      <w:pPr>
        <w:spacing w:after="3"/>
        <w:ind w:left="-5" w:right="0"/>
        <w:rPr>
          <w:rFonts w:hint="eastAsia"/>
        </w:rPr>
      </w:pPr>
    </w:p>
    <w:p w14:paraId="3D96CE4E">
      <w:pPr>
        <w:spacing w:after="3"/>
        <w:ind w:left="-5" w:right="0"/>
        <w:rPr>
          <w:rFonts w:hint="eastAsia"/>
        </w:rPr>
      </w:pPr>
      <w:r>
        <w:rPr>
          <w:rFonts w:hint="eastAsia"/>
        </w:rPr>
        <w:t>This should all the more be called to mind by us, because the depravity of man's nature most often appears in these kinds of sins — because they are the most common, most prevalent, and keep the strongest dominion over him.</w:t>
      </w:r>
    </w:p>
    <w:p w14:paraId="511F443D">
      <w:pPr>
        <w:spacing w:after="3"/>
        <w:ind w:left="-5" w:right="0"/>
        <w:rPr>
          <w:rFonts w:hint="eastAsia"/>
        </w:rPr>
      </w:pPr>
      <w:r>
        <w:rPr>
          <w:rFonts w:hint="eastAsia"/>
        </w:rPr>
        <w:t>这更应该被我们铭记，因为人的本性的堕落最常表现在这类罪中——因为它们是最常见的，最普遍的，并且保持着对人最强的统治。</w:t>
      </w:r>
    </w:p>
    <w:p w14:paraId="3077CFED">
      <w:pPr>
        <w:spacing w:after="3"/>
        <w:ind w:left="-5" w:right="0"/>
        <w:rPr>
          <w:rFonts w:hint="eastAsia"/>
        </w:rPr>
      </w:pPr>
    </w:p>
    <w:p w14:paraId="3F238C88">
      <w:pPr>
        <w:spacing w:after="3"/>
        <w:ind w:left="-5" w:right="0"/>
        <w:rPr>
          <w:rFonts w:hint="eastAsia"/>
        </w:rPr>
      </w:pPr>
      <w:r>
        <w:rPr>
          <w:rFonts w:hint="eastAsia"/>
        </w:rPr>
        <w:t>They possess the whole man in whom they are found, and that is most deeply, and with a kind of violence and force.</w:t>
      </w:r>
    </w:p>
    <w:p w14:paraId="6B60A579">
      <w:pPr>
        <w:spacing w:after="3"/>
        <w:ind w:left="-5" w:right="0"/>
        <w:rPr>
          <w:rFonts w:hint="eastAsia"/>
        </w:rPr>
      </w:pPr>
      <w:r>
        <w:rPr>
          <w:rFonts w:hint="eastAsia"/>
        </w:rPr>
        <w:t>它们占据了它们所在的整个人，而且是最深刻地，带着一种暴力和强制。</w:t>
      </w:r>
    </w:p>
    <w:p w14:paraId="7C4495AA">
      <w:pPr>
        <w:spacing w:after="3"/>
        <w:ind w:left="-5" w:right="0"/>
        <w:rPr>
          <w:rFonts w:hint="eastAsia"/>
        </w:rPr>
      </w:pPr>
    </w:p>
    <w:p w14:paraId="7FD42AD1">
      <w:pPr>
        <w:spacing w:after="3"/>
        <w:ind w:left="-5" w:right="0"/>
        <w:rPr>
          <w:rFonts w:hint="eastAsia"/>
        </w:rPr>
      </w:pPr>
      <w:r>
        <w:rPr>
          <w:rFonts w:hint="eastAsia"/>
        </w:rPr>
        <w:t>Hence it is that in Scripture [249] they are called a burning, because they burn up everything in their way; and little by little they consume the whole man, as fire consumes the thing that it burns.</w:t>
      </w:r>
    </w:p>
    <w:p w14:paraId="725BFB99">
      <w:pPr>
        <w:spacing w:after="3"/>
        <w:ind w:left="-5" w:right="0"/>
        <w:rPr>
          <w:rFonts w:hint="eastAsia"/>
        </w:rPr>
      </w:pPr>
      <w:r>
        <w:rPr>
          <w:rFonts w:hint="eastAsia"/>
        </w:rPr>
        <w:t>因此在圣经[249]中它们被称为燃烧，因为它们烧毁它们路上的一切；渐渐地它们消耗整个人，就像火消耗它所烧的东西一样。</w:t>
      </w:r>
    </w:p>
    <w:p w14:paraId="6AB7F376">
      <w:pPr>
        <w:spacing w:after="3"/>
        <w:ind w:left="-5" w:right="0"/>
        <w:rPr>
          <w:rFonts w:hint="eastAsia"/>
        </w:rPr>
      </w:pPr>
    </w:p>
    <w:p w14:paraId="4EEE0638">
      <w:pPr>
        <w:spacing w:after="3"/>
        <w:ind w:left="-5" w:right="0"/>
        <w:rPr>
          <w:rFonts w:hint="eastAsia"/>
        </w:rPr>
      </w:pPr>
      <w:r>
        <w:rPr>
          <w:rFonts w:hint="eastAsia"/>
        </w:rPr>
        <w:t>More especially then, we ought to keep ourselves, 1. From that lust which is properly called carnal, so that we are not subject to it, nor obey its affections and dispositions.</w:t>
      </w:r>
    </w:p>
    <w:p w14:paraId="5D48DDAF">
      <w:pPr>
        <w:spacing w:after="3"/>
        <w:ind w:left="-5" w:right="0"/>
        <w:rPr>
          <w:rFonts w:hint="eastAsia"/>
        </w:rPr>
      </w:pPr>
      <w:r>
        <w:rPr>
          <w:rFonts w:hint="eastAsia"/>
        </w:rPr>
        <w:t>因此，我们更特别地应当保守自己，1. 远离那种恰当地被称为肉欲的情欲，使我们不受制于它，也不服从它的情感和倾向。</w:t>
      </w:r>
    </w:p>
    <w:p w14:paraId="58B4E7BF">
      <w:pPr>
        <w:spacing w:after="3"/>
        <w:ind w:left="-5" w:right="0"/>
        <w:rPr>
          <w:rFonts w:hint="eastAsia"/>
        </w:rPr>
      </w:pPr>
    </w:p>
    <w:p w14:paraId="6D946D34">
      <w:pPr>
        <w:spacing w:after="3"/>
        <w:ind w:left="-5" w:right="0"/>
        <w:rPr>
          <w:rFonts w:hint="eastAsia"/>
        </w:rPr>
      </w:pPr>
      <w:r>
        <w:rPr>
          <w:rFonts w:hint="eastAsia"/>
        </w:rPr>
        <w:t>2. From all outward conversation by which such lust is cherished and furthered in ourselves, or in others, as are these:</w:t>
      </w:r>
    </w:p>
    <w:p w14:paraId="72CBFEEF">
      <w:pPr>
        <w:spacing w:after="3"/>
        <w:ind w:left="-5" w:right="0"/>
        <w:rPr>
          <w:rFonts w:hint="eastAsia"/>
        </w:rPr>
      </w:pPr>
      <w:r>
        <w:rPr>
          <w:rFonts w:hint="eastAsia"/>
        </w:rPr>
        <w:t>2. 远离一切外在的交往，通过这些交往，这种情欲在我们自己或他人中被滋养和促进，如这些：</w:t>
      </w:r>
    </w:p>
    <w:p w14:paraId="4A27B315">
      <w:pPr>
        <w:spacing w:after="3"/>
        <w:ind w:left="-5" w:right="0"/>
        <w:rPr>
          <w:rFonts w:hint="eastAsia"/>
        </w:rPr>
      </w:pPr>
    </w:p>
    <w:p w14:paraId="5A19B3F2">
      <w:pPr>
        <w:spacing w:after="3"/>
        <w:ind w:left="-5" w:right="0"/>
        <w:rPr>
          <w:rFonts w:hint="eastAsia"/>
        </w:rPr>
      </w:pPr>
      <w:r>
        <w:rPr>
          <w:rFonts w:hint="eastAsia"/>
        </w:rPr>
        <w:t>1. Those thoughts which with pleasure and delight are taken up and engaged with unchaste matters.</w:t>
      </w:r>
    </w:p>
    <w:p w14:paraId="6799F39C">
      <w:pPr>
        <w:spacing w:after="3"/>
        <w:ind w:left="-5" w:right="0"/>
        <w:rPr>
          <w:rFonts w:hint="eastAsia"/>
        </w:rPr>
      </w:pPr>
      <w:r>
        <w:rPr>
          <w:rFonts w:hint="eastAsia"/>
        </w:rPr>
        <w:t>1. 那些带着愉悦和喜乐被接受并沉浸于不贞洁事物的思想。</w:t>
      </w:r>
    </w:p>
    <w:p w14:paraId="5B0F6BD6">
      <w:pPr>
        <w:spacing w:after="3"/>
        <w:ind w:left="-5" w:right="0"/>
        <w:rPr>
          <w:rFonts w:hint="eastAsia"/>
        </w:rPr>
      </w:pPr>
    </w:p>
    <w:p w14:paraId="3FB23928">
      <w:pPr>
        <w:spacing w:after="3"/>
        <w:ind w:left="-5" w:right="0"/>
        <w:rPr>
          <w:rFonts w:hint="eastAsia"/>
        </w:rPr>
      </w:pPr>
      <w:r>
        <w:rPr>
          <w:rFonts w:hint="eastAsia"/>
        </w:rPr>
        <w:t>2. Wanton apparel and behavior, or which favour wantonness, or cherish it.</w:t>
      </w:r>
    </w:p>
    <w:p w14:paraId="38B0495E">
      <w:pPr>
        <w:spacing w:after="3"/>
        <w:ind w:left="-5" w:right="0"/>
        <w:rPr>
          <w:rFonts w:hint="eastAsia"/>
        </w:rPr>
      </w:pPr>
      <w:r>
        <w:rPr>
          <w:rFonts w:hint="eastAsia"/>
        </w:rPr>
        <w:t>2. 放荡的衣着和行为，或者有利于放荡，或滋养放荡的事物。</w:t>
      </w:r>
    </w:p>
    <w:p w14:paraId="7F9B720D">
      <w:pPr>
        <w:spacing w:after="3"/>
        <w:ind w:left="-5" w:right="0"/>
        <w:rPr>
          <w:rFonts w:hint="eastAsia"/>
        </w:rPr>
      </w:pPr>
    </w:p>
    <w:p w14:paraId="26FD61A3">
      <w:pPr>
        <w:spacing w:after="3"/>
        <w:ind w:left="-5" w:right="0"/>
        <w:rPr>
          <w:rFonts w:hint="eastAsia"/>
        </w:rPr>
      </w:pPr>
      <w:r>
        <w:rPr>
          <w:rFonts w:hint="eastAsia"/>
        </w:rPr>
        <w:t>3. Filthy and unclean communication, either in common discourses or songs.</w:t>
      </w:r>
    </w:p>
    <w:p w14:paraId="70A07139">
      <w:pPr>
        <w:spacing w:after="3"/>
        <w:ind w:left="-5" w:right="0"/>
        <w:rPr>
          <w:rFonts w:hint="eastAsia"/>
        </w:rPr>
      </w:pPr>
      <w:r>
        <w:rPr>
          <w:rFonts w:hint="eastAsia"/>
        </w:rPr>
        <w:t>3. 肮脏和不洁的交流，无论是在普通谈话还是歌曲中。</w:t>
      </w:r>
    </w:p>
    <w:p w14:paraId="36A57DBD">
      <w:pPr>
        <w:spacing w:after="3"/>
        <w:ind w:left="-5" w:right="0"/>
        <w:rPr>
          <w:rFonts w:hint="eastAsia"/>
        </w:rPr>
      </w:pPr>
    </w:p>
    <w:p w14:paraId="052BE2A0">
      <w:pPr>
        <w:spacing w:after="3"/>
        <w:ind w:left="-5" w:right="0"/>
        <w:rPr>
          <w:rFonts w:hint="eastAsia"/>
        </w:rPr>
      </w:pPr>
      <w:r>
        <w:rPr>
          <w:rFonts w:hint="eastAsia"/>
        </w:rPr>
        <w:t>4. Unclean company and wanton representations, as are commonly found in stage-plays and interludes, pictures, and rooms hung with such things, etc.</w:t>
      </w:r>
    </w:p>
    <w:p w14:paraId="0F9E5ABD">
      <w:pPr>
        <w:spacing w:after="3"/>
        <w:ind w:left="-5" w:right="0"/>
        <w:rPr>
          <w:rFonts w:hint="eastAsia"/>
        </w:rPr>
      </w:pPr>
      <w:r>
        <w:rPr>
          <w:rFonts w:hint="eastAsia"/>
        </w:rPr>
        <w:t>4. 不洁的伙伴和放荡的表演，如在舞台剧和幕间剧、图画，以及挂着这类东西的房间等中常见的。</w:t>
      </w:r>
    </w:p>
    <w:p w14:paraId="4DEDFB60">
      <w:pPr>
        <w:spacing w:after="3"/>
        <w:ind w:left="-5" w:right="0"/>
        <w:rPr>
          <w:rFonts w:hint="eastAsia"/>
        </w:rPr>
      </w:pPr>
    </w:p>
    <w:p w14:paraId="2943C5DB">
      <w:pPr>
        <w:spacing w:after="3"/>
        <w:ind w:left="-5" w:right="0"/>
        <w:rPr>
          <w:rFonts w:hint="eastAsia"/>
        </w:rPr>
      </w:pPr>
      <w:r>
        <w:rPr>
          <w:rFonts w:hint="eastAsia"/>
        </w:rPr>
        <w:t>5. All occasions and provocations to lust, such as idleness, drunkenness, surfeiting, etc.</w:t>
      </w:r>
    </w:p>
    <w:p w14:paraId="0C512C48">
      <w:pPr>
        <w:spacing w:after="3"/>
        <w:ind w:left="-5" w:right="0"/>
        <w:rPr>
          <w:rFonts w:hint="eastAsia"/>
        </w:rPr>
      </w:pPr>
      <w:r>
        <w:rPr>
          <w:rFonts w:hint="eastAsia"/>
        </w:rPr>
        <w:t>5. 所有引发情欲的场合和挑逗，如懒惰、醉酒、暴饮暴食等。</w:t>
      </w:r>
    </w:p>
    <w:p w14:paraId="28032197">
      <w:pPr>
        <w:spacing w:after="3"/>
        <w:ind w:left="-5" w:right="0"/>
        <w:rPr>
          <w:rFonts w:hint="eastAsia"/>
        </w:rPr>
      </w:pPr>
    </w:p>
    <w:p w14:paraId="5BB511E7">
      <w:pPr>
        <w:spacing w:after="3"/>
        <w:ind w:left="-5" w:right="0"/>
        <w:rPr>
          <w:rFonts w:hint="eastAsia"/>
        </w:rPr>
      </w:pPr>
      <w:r>
        <w:rPr>
          <w:rFonts w:hint="eastAsia"/>
        </w:rPr>
        <w:t>6. Most of all, the acts themselves of unchasteness in whoredom, adultery, fornication, etc.</w:t>
      </w:r>
    </w:p>
    <w:p w14:paraId="05A817A5">
      <w:pPr>
        <w:spacing w:after="3"/>
        <w:ind w:left="-5" w:right="0"/>
        <w:rPr>
          <w:rFonts w:hint="eastAsia"/>
        </w:rPr>
      </w:pPr>
      <w:r>
        <w:rPr>
          <w:rFonts w:hint="eastAsia"/>
        </w:rPr>
        <w:t>6. 最重要的是，不贞洁的行为本身，如淫乱、奸淫、通奸等。</w:t>
      </w:r>
    </w:p>
    <w:p w14:paraId="5D38CAC9">
      <w:pPr>
        <w:spacing w:after="3"/>
        <w:ind w:left="-5" w:right="0"/>
        <w:rPr>
          <w:rFonts w:hint="eastAsia"/>
        </w:rPr>
      </w:pPr>
    </w:p>
    <w:p w14:paraId="4C3042B6">
      <w:pPr>
        <w:spacing w:after="3"/>
        <w:ind w:left="-5" w:right="0"/>
        <w:rPr>
          <w:rFonts w:hint="eastAsia"/>
        </w:rPr>
      </w:pPr>
      <w:r>
        <w:rPr>
          <w:rFonts w:hint="eastAsia"/>
        </w:rPr>
        <w:t>Doctrine 2. By virtue of this command, we are bound to study all cleanness of soul and body that belongs to procreation.</w:t>
      </w:r>
    </w:p>
    <w:p w14:paraId="2019B995">
      <w:pPr>
        <w:spacing w:after="3"/>
        <w:ind w:left="-5" w:right="0"/>
        <w:rPr>
          <w:rFonts w:hint="eastAsia"/>
        </w:rPr>
      </w:pPr>
      <w:r>
        <w:rPr>
          <w:rFonts w:hint="eastAsia"/>
        </w:rPr>
        <w:t>教义2. 凭借这条诫命的功效，我们有义务追求属于生育的一切灵魂和身体的洁净。</w:t>
      </w:r>
    </w:p>
    <w:p w14:paraId="0766756A">
      <w:pPr>
        <w:spacing w:after="3"/>
        <w:ind w:left="-5" w:right="0"/>
        <w:rPr>
          <w:rFonts w:hint="eastAsia"/>
        </w:rPr>
      </w:pPr>
    </w:p>
    <w:p w14:paraId="5EC92DD3">
      <w:pPr>
        <w:spacing w:after="3"/>
        <w:ind w:left="-5" w:right="0"/>
        <w:rPr>
          <w:rFonts w:hint="eastAsia"/>
        </w:rPr>
      </w:pPr>
      <w:r>
        <w:rPr>
          <w:rFonts w:hint="eastAsia"/>
        </w:rPr>
        <w:t>This is commanded in the same words, that the contrary faults are forbidden by, according to the constant use of speech in the Decalogue.</w:t>
      </w:r>
    </w:p>
    <w:p w14:paraId="496DC43F">
      <w:pPr>
        <w:spacing w:after="3"/>
        <w:ind w:left="-5" w:right="0"/>
        <w:rPr>
          <w:rFonts w:hint="eastAsia"/>
        </w:rPr>
      </w:pPr>
      <w:r>
        <w:rPr>
          <w:rFonts w:hint="eastAsia"/>
        </w:rPr>
        <w:t>这是用同样的词语命令的，用来禁止相反过错的词语，根据十诫中言语的一贯用法。</w:t>
      </w:r>
    </w:p>
    <w:p w14:paraId="41D8947F">
      <w:pPr>
        <w:spacing w:after="3"/>
        <w:ind w:left="-5" w:right="0"/>
        <w:rPr>
          <w:rFonts w:hint="eastAsia"/>
        </w:rPr>
      </w:pPr>
    </w:p>
    <w:p w14:paraId="0D420C96">
      <w:pPr>
        <w:spacing w:after="3"/>
        <w:ind w:left="-5" w:right="0"/>
        <w:rPr>
          <w:rFonts w:hint="eastAsia"/>
        </w:rPr>
      </w:pPr>
      <w:r>
        <w:rPr>
          <w:rFonts w:hint="eastAsia"/>
        </w:rPr>
        <w:t>Reason 1. Because this cleanness is a part of our inward sanctification.</w:t>
      </w:r>
    </w:p>
    <w:p w14:paraId="6BA29F83">
      <w:pPr>
        <w:spacing w:after="3"/>
        <w:ind w:left="-5" w:right="0"/>
        <w:rPr>
          <w:rFonts w:hint="eastAsia"/>
        </w:rPr>
      </w:pPr>
      <w:r>
        <w:rPr>
          <w:rFonts w:hint="eastAsia"/>
        </w:rPr>
        <w:t>理由1. 因为这种洁净是我们内在成圣的一部分。</w:t>
      </w:r>
    </w:p>
    <w:p w14:paraId="3E07DEF9">
      <w:pPr>
        <w:spacing w:after="3"/>
        <w:ind w:left="-5" w:right="0"/>
        <w:rPr>
          <w:rFonts w:hint="eastAsia"/>
        </w:rPr>
      </w:pPr>
    </w:p>
    <w:p w14:paraId="7FD354A0">
      <w:pPr>
        <w:spacing w:after="3"/>
        <w:ind w:left="-5" w:right="0"/>
        <w:rPr>
          <w:rFonts w:hint="eastAsia"/>
        </w:rPr>
      </w:pPr>
      <w:r>
        <w:rPr>
          <w:rFonts w:hint="eastAsia"/>
        </w:rPr>
        <w:t>Reason 2. Because from this part of our sanctification, a special sort of honour arises, 1Thess 4.4 — while our bodies are not made drudges for fulfilling the base and vile affections of the flesh, but are applied to nobler uses.</w:t>
      </w:r>
    </w:p>
    <w:p w14:paraId="410A36B3">
      <w:pPr>
        <w:spacing w:after="3"/>
        <w:ind w:left="-5" w:right="0"/>
        <w:rPr>
          <w:rFonts w:hint="eastAsia"/>
        </w:rPr>
      </w:pPr>
      <w:r>
        <w:rPr>
          <w:rFonts w:hint="eastAsia"/>
        </w:rPr>
        <w:t>理由2. 因为从我们成圣的这一部分，产生了一种特殊的尊荣，帖撒罗尼迦前书4:4——我们的身体不是为了满足肉体卑贱和恶劣的情欲而成为苦工，而是应用于更高尚的用途。</w:t>
      </w:r>
    </w:p>
    <w:p w14:paraId="60D56A29">
      <w:pPr>
        <w:spacing w:after="3"/>
        <w:ind w:left="-5" w:right="0"/>
        <w:rPr>
          <w:rFonts w:hint="eastAsia"/>
        </w:rPr>
      </w:pPr>
    </w:p>
    <w:p w14:paraId="33322BD3">
      <w:pPr>
        <w:spacing w:after="3"/>
        <w:ind w:left="-5" w:right="0"/>
        <w:rPr>
          <w:rFonts w:hint="eastAsia"/>
        </w:rPr>
      </w:pPr>
      <w:r>
        <w:rPr>
          <w:rFonts w:hint="eastAsia"/>
        </w:rPr>
        <w:t>[250] Reason 3. Because this purity is necessary, so that we may be fit to worship God as we should.</w:t>
      </w:r>
    </w:p>
    <w:p w14:paraId="52FCDB14">
      <w:pPr>
        <w:spacing w:after="3"/>
        <w:ind w:left="-5" w:right="0"/>
        <w:rPr>
          <w:rFonts w:hint="eastAsia"/>
        </w:rPr>
      </w:pPr>
      <w:r>
        <w:rPr>
          <w:rFonts w:hint="eastAsia"/>
        </w:rPr>
        <w:t>[250] 理由3. 因为这种纯洁是必要的，使我们适合按应有的方式敬拜神。</w:t>
      </w:r>
    </w:p>
    <w:p w14:paraId="173D1279">
      <w:pPr>
        <w:spacing w:after="3"/>
        <w:ind w:left="-5" w:right="0"/>
        <w:rPr>
          <w:rFonts w:hint="eastAsia"/>
        </w:rPr>
      </w:pPr>
    </w:p>
    <w:p w14:paraId="1F65A8D3">
      <w:pPr>
        <w:spacing w:after="3"/>
        <w:ind w:left="-5" w:right="0"/>
        <w:rPr>
          <w:rFonts w:hint="eastAsia"/>
        </w:rPr>
      </w:pPr>
      <w:r>
        <w:rPr>
          <w:rFonts w:hint="eastAsia"/>
        </w:rPr>
        <w:t>For where carnal impurity prevails and gets dominion, it not only presses down and burdens the mind so that it cannot raise itself up to spiritual thoughts and affections, but it also infects with contagion, and pollutes those very thoughts and endeavors whereby we seek after and breathe for spiritual life.</w:t>
      </w:r>
    </w:p>
    <w:p w14:paraId="442DDDA1">
      <w:pPr>
        <w:spacing w:after="3"/>
        <w:ind w:left="-5" w:right="0"/>
        <w:rPr>
          <w:rFonts w:hint="eastAsia"/>
        </w:rPr>
      </w:pPr>
      <w:r>
        <w:rPr>
          <w:rFonts w:hint="eastAsia"/>
        </w:rPr>
        <w:t>因为在肉体的不洁盛行并获得统治的地方，它不仅压制和负担心思，使它不能提升自己到属灵的思想和情感，而且它还以传染感染，污染那些我们借以寻求和渴望属灵生命的思想和努力。</w:t>
      </w:r>
    </w:p>
    <w:p w14:paraId="394C584D">
      <w:pPr>
        <w:spacing w:after="3"/>
        <w:ind w:left="-5" w:right="0"/>
        <w:rPr>
          <w:rFonts w:hint="eastAsia"/>
        </w:rPr>
      </w:pPr>
    </w:p>
    <w:p w14:paraId="76CD9F51">
      <w:pPr>
        <w:spacing w:after="3"/>
        <w:ind w:left="-5" w:right="0"/>
        <w:rPr>
          <w:rFonts w:hint="eastAsia"/>
        </w:rPr>
      </w:pPr>
      <w:r>
        <w:rPr>
          <w:rFonts w:hint="eastAsia"/>
        </w:rPr>
        <w:t>Use. Of Admonition: that we do not indulge or allow the inclinations of our corrupt natures in these things, nor allow ourselves to be carried away with the evil manners and examples of the vulgar sort who in this kind, are often more beasts than Christians.</w:t>
      </w:r>
    </w:p>
    <w:p w14:paraId="0BF3CDC1">
      <w:pPr>
        <w:spacing w:after="3"/>
        <w:ind w:left="-5" w:right="0"/>
        <w:rPr>
          <w:rFonts w:hint="eastAsia"/>
        </w:rPr>
      </w:pPr>
      <w:r>
        <w:rPr>
          <w:rFonts w:hint="eastAsia"/>
        </w:rPr>
        <w:t>用途. 警告：我们不要放纵或允许我们败坏本性的倾向在这些事情上，也不要让自己被那些普通人的邪恶习惯和榜样带走，那些人在这方面，常常更像野兽而不是基督徒。</w:t>
      </w:r>
    </w:p>
    <w:p w14:paraId="0CAC1240">
      <w:pPr>
        <w:spacing w:after="3"/>
        <w:ind w:left="-5" w:right="0"/>
        <w:rPr>
          <w:rFonts w:hint="eastAsia"/>
        </w:rPr>
      </w:pPr>
    </w:p>
    <w:p w14:paraId="42F74B19">
      <w:pPr>
        <w:spacing w:after="3"/>
        <w:ind w:left="-5" w:right="0"/>
        <w:rPr>
          <w:rFonts w:hint="eastAsia"/>
        </w:rPr>
      </w:pPr>
      <w:r>
        <w:rPr>
          <w:rFonts w:hint="eastAsia"/>
        </w:rPr>
        <w:t>But let us always be thinking how we may keep ourselves clean from these lusts of the flesh, as well as from other sins.</w:t>
      </w:r>
    </w:p>
    <w:p w14:paraId="794792CD">
      <w:pPr>
        <w:spacing w:after="3"/>
        <w:ind w:left="-5" w:right="0"/>
        <w:rPr>
          <w:rFonts w:hint="eastAsia"/>
        </w:rPr>
      </w:pPr>
      <w:r>
        <w:rPr>
          <w:rFonts w:hint="eastAsia"/>
        </w:rPr>
        <w:t>但让我们总是思考如何保持自己远离这些肉体的情欲，以及其他罪。</w:t>
      </w:r>
    </w:p>
    <w:p w14:paraId="43EC2526">
      <w:pPr>
        <w:spacing w:after="3"/>
        <w:ind w:left="-5" w:right="0"/>
        <w:rPr>
          <w:rFonts w:hint="eastAsia"/>
        </w:rPr>
      </w:pPr>
    </w:p>
    <w:p w14:paraId="6B8BBEFB">
      <w:pPr>
        <w:spacing w:after="3"/>
        <w:ind w:left="-5" w:right="0"/>
        <w:rPr>
          <w:rFonts w:hint="eastAsia"/>
        </w:rPr>
      </w:pPr>
      <w:r>
        <w:rPr>
          <w:rFonts w:hint="eastAsia"/>
        </w:rPr>
        <w:t>This cleanness is maintained by modesty and temperance.</w:t>
      </w:r>
    </w:p>
    <w:p w14:paraId="72D49D43">
      <w:pPr>
        <w:spacing w:after="3"/>
        <w:ind w:left="-5" w:right="0"/>
        <w:rPr>
          <w:rFonts w:hint="eastAsia"/>
        </w:rPr>
      </w:pPr>
      <w:r>
        <w:rPr>
          <w:rFonts w:hint="eastAsia"/>
        </w:rPr>
        <w:t>这种洁净是通过端庄和节制维持的。</w:t>
      </w:r>
    </w:p>
    <w:p w14:paraId="0DBAC0DA">
      <w:pPr>
        <w:spacing w:after="3"/>
        <w:ind w:left="-5" w:right="0"/>
        <w:rPr>
          <w:rFonts w:hint="eastAsia"/>
        </w:rPr>
      </w:pPr>
    </w:p>
    <w:p w14:paraId="6A08E46B">
      <w:pPr>
        <w:spacing w:after="3"/>
        <w:ind w:left="-5" w:right="0"/>
        <w:rPr>
          <w:rFonts w:hint="eastAsia"/>
        </w:rPr>
      </w:pPr>
      <w:r>
        <w:rPr>
          <w:rFonts w:hint="eastAsia"/>
        </w:rPr>
        <w:t>Modesty is kept in this, if neither by words, nor by gestures, nor by any other such way, we uncover as it were, without reverence, what nature tells us should covered and 349 hidden, and if we are ashamed of the uncovering.</w:t>
      </w:r>
    </w:p>
    <w:p w14:paraId="7D579A2C">
      <w:pPr>
        <w:spacing w:after="3"/>
        <w:ind w:left="-5" w:right="0"/>
        <w:rPr>
          <w:rFonts w:hint="eastAsia"/>
        </w:rPr>
      </w:pPr>
      <w:r>
        <w:rPr>
          <w:rFonts w:hint="eastAsia"/>
        </w:rPr>
        <w:t>端庄在以下方面得以保持，如果我们既不通过言语，也不通过手势，也不通过任何其他这样的方式，不恭敬地揭露那些自然告诉我们应该被覆盖和349隐藏的事物，并且如果我们为揭露感到羞耻。</w:t>
      </w:r>
    </w:p>
    <w:p w14:paraId="0B4EE2F9">
      <w:pPr>
        <w:spacing w:after="3"/>
        <w:ind w:left="-5" w:right="0"/>
        <w:rPr>
          <w:rFonts w:hint="eastAsia"/>
        </w:rPr>
      </w:pPr>
    </w:p>
    <w:p w14:paraId="1B4B86B9">
      <w:pPr>
        <w:spacing w:after="3"/>
        <w:ind w:left="-5" w:right="0"/>
        <w:rPr>
          <w:rFonts w:hint="eastAsia"/>
        </w:rPr>
      </w:pPr>
      <w:r>
        <w:rPr>
          <w:rFonts w:hint="eastAsia"/>
        </w:rPr>
        <w:t>Temperance or sobriety consists in keeping a moderation or measure in the pleasures of the flesh or body, especially in food and drink.</w:t>
      </w:r>
    </w:p>
    <w:p w14:paraId="18D72816">
      <w:pPr>
        <w:spacing w:after="3"/>
        <w:ind w:left="-5" w:right="0"/>
        <w:rPr>
          <w:rFonts w:hint="eastAsia"/>
        </w:rPr>
      </w:pPr>
      <w:r>
        <w:rPr>
          <w:rFonts w:hint="eastAsia"/>
        </w:rPr>
        <w:t>节制或清醒包括在肉体或身体的快乐中保持适度或限度，特别是在饮食方面。</w:t>
      </w:r>
    </w:p>
    <w:p w14:paraId="4AD68BC6">
      <w:pPr>
        <w:spacing w:after="3"/>
        <w:ind w:left="-5" w:right="0"/>
        <w:rPr>
          <w:rFonts w:hint="eastAsia"/>
        </w:rPr>
      </w:pPr>
    </w:p>
    <w:p w14:paraId="51BD4415">
      <w:pPr>
        <w:spacing w:after="3"/>
        <w:ind w:left="-5" w:right="0"/>
        <w:rPr>
          <w:rFonts w:hint="eastAsia"/>
        </w:rPr>
      </w:pPr>
      <w:r>
        <w:rPr>
          <w:rFonts w:hint="eastAsia"/>
        </w:rPr>
        <w:t>This cleanness or chastity, as to its diversity of manner, is divided into the chastity of single life, and chastity of marriage.</w:t>
      </w:r>
    </w:p>
    <w:p w14:paraId="39AE710A">
      <w:pPr>
        <w:spacing w:after="3"/>
        <w:ind w:left="-5" w:right="0"/>
        <w:rPr>
          <w:rFonts w:hint="eastAsia"/>
        </w:rPr>
      </w:pPr>
      <w:r>
        <w:rPr>
          <w:rFonts w:hint="eastAsia"/>
        </w:rPr>
        <w:t>这种洁净或贞洁，就其方式的多样性而言，分为单身生活的贞洁和婚姻的贞洁。</w:t>
      </w:r>
    </w:p>
    <w:p w14:paraId="7AC9095C">
      <w:pPr>
        <w:spacing w:after="3"/>
        <w:ind w:left="-5" w:right="0"/>
        <w:rPr>
          <w:rFonts w:hint="eastAsia"/>
        </w:rPr>
      </w:pPr>
    </w:p>
    <w:p w14:paraId="6BF75AE1">
      <w:pPr>
        <w:spacing w:after="3"/>
        <w:ind w:left="-5" w:right="0"/>
        <w:rPr>
          <w:rFonts w:hint="eastAsia"/>
        </w:rPr>
      </w:pPr>
      <w:r>
        <w:rPr>
          <w:rFonts w:hint="eastAsia"/>
        </w:rPr>
        <w:t>For marriage is appointed by God, since the fall, as a means to keep this cleanness or chastity in things that belong to the generation of mankind.</w:t>
      </w:r>
    </w:p>
    <w:p w14:paraId="14BA3531">
      <w:pPr>
        <w:spacing w:after="3"/>
        <w:ind w:left="-5" w:right="0"/>
        <w:rPr>
          <w:rFonts w:hint="eastAsia"/>
        </w:rPr>
      </w:pPr>
      <w:r>
        <w:rPr>
          <w:rFonts w:hint="eastAsia"/>
        </w:rPr>
        <w:t>因为婚姻是神在堕落之后所指定的，作为在属于人类生育的事物中保持这种洁净或贞洁的手段。</w:t>
      </w:r>
    </w:p>
    <w:p w14:paraId="623B3B8F">
      <w:pPr>
        <w:spacing w:after="3"/>
        <w:ind w:left="-5" w:right="0"/>
        <w:rPr>
          <w:rFonts w:hint="eastAsia"/>
        </w:rPr>
      </w:pPr>
    </w:p>
    <w:p w14:paraId="321C45C8">
      <w:pPr>
        <w:spacing w:after="3"/>
        <w:ind w:left="-5" w:right="0"/>
        <w:rPr>
          <w:rFonts w:hint="eastAsia"/>
        </w:rPr>
      </w:pPr>
      <w:r>
        <w:rPr>
          <w:rFonts w:hint="eastAsia"/>
        </w:rPr>
        <w:t>Therefore we ought to have a care, 1. That we marry in such cleanness — that is, with such a person, in such a manner, and for such an end — that from a good conscience [251] it may be said that the contract or bargain was made in the Lord, and in fear of him.</w:t>
      </w:r>
    </w:p>
    <w:p w14:paraId="70DF7E17">
      <w:pPr>
        <w:spacing w:after="3"/>
        <w:ind w:left="-5" w:right="0"/>
        <w:rPr>
          <w:rFonts w:hint="eastAsia"/>
        </w:rPr>
      </w:pPr>
      <w:r>
        <w:rPr>
          <w:rFonts w:hint="eastAsia"/>
        </w:rPr>
        <w:t>因此我们应当关注，1. 我们在这种洁净中结婚——即，与这样的人，以这样的方式，为了这样的目的——使我们可以凭着良好的良心[251]说，契约或协议是在主里并在对祂的敬畏中订立的。</w:t>
      </w:r>
    </w:p>
    <w:p w14:paraId="0F8794C4">
      <w:pPr>
        <w:spacing w:after="3"/>
        <w:ind w:left="-5" w:right="0"/>
        <w:rPr>
          <w:rFonts w:hint="eastAsia"/>
        </w:rPr>
      </w:pPr>
    </w:p>
    <w:p w14:paraId="56112378">
      <w:pPr>
        <w:spacing w:after="3"/>
        <w:ind w:left="-5" w:right="0"/>
        <w:rPr>
          <w:rFonts w:hint="eastAsia"/>
        </w:rPr>
      </w:pPr>
      <w:r>
        <w:rPr>
          <w:rFonts w:hint="eastAsia"/>
        </w:rPr>
        <w:t>2. That it be used and exercised in this cleanness — that is, that neither the end of it may be broken; nor that it be drawn beyond the bounds of modesty and temperance; nor that it be turned in any way from a remedy for sin and lust, into a cover for uncleanness and wantonness.</w:t>
      </w:r>
    </w:p>
    <w:p w14:paraId="5C53DA1D">
      <w:pPr>
        <w:spacing w:after="3"/>
        <w:ind w:left="-5" w:right="0"/>
        <w:rPr>
          <w:rFonts w:hint="eastAsia"/>
        </w:rPr>
      </w:pPr>
      <w:r>
        <w:rPr>
          <w:rFonts w:hint="eastAsia"/>
        </w:rPr>
        <w:t>2. 它被用于并实践于这种洁净中——即，它的目的既不被破坏；也不被拉过端庄和节制的界限；也不以任何方式从罪和情欲的补救变成不洁和放荡的掩盖。</w:t>
      </w:r>
    </w:p>
    <w:p w14:paraId="7995127A">
      <w:pPr>
        <w:spacing w:after="3"/>
        <w:ind w:left="-5" w:right="0"/>
        <w:rPr>
          <w:rFonts w:hint="eastAsia"/>
        </w:rPr>
      </w:pPr>
    </w:p>
    <w:p w14:paraId="4C98E601">
      <w:pPr>
        <w:pStyle w:val="3"/>
        <w:bidi w:val="0"/>
        <w:rPr>
          <w:rFonts w:hint="eastAsia"/>
        </w:rPr>
      </w:pPr>
      <w:r>
        <w:rPr>
          <w:rFonts w:hint="eastAsia"/>
        </w:rPr>
        <w:t>The Forty-second Lord's Day Exo 20.15</w:t>
      </w:r>
    </w:p>
    <w:p w14:paraId="4035505A">
      <w:pPr>
        <w:pStyle w:val="3"/>
        <w:bidi w:val="0"/>
        <w:rPr>
          <w:rFonts w:hint="eastAsia"/>
        </w:rPr>
      </w:pPr>
      <w:r>
        <w:rPr>
          <w:rFonts w:hint="eastAsia"/>
        </w:rPr>
        <w:t>第四十二个主日 出埃及记 20:15</w:t>
      </w:r>
    </w:p>
    <w:p w14:paraId="599F450D">
      <w:pPr>
        <w:spacing w:after="3"/>
        <w:ind w:left="-5" w:right="0"/>
        <w:rPr>
          <w:rFonts w:hint="eastAsia"/>
        </w:rPr>
      </w:pPr>
    </w:p>
    <w:p w14:paraId="52FDC45E">
      <w:pPr>
        <w:spacing w:after="3"/>
        <w:ind w:left="-5" w:right="0"/>
        <w:rPr>
          <w:rFonts w:hint="eastAsia"/>
        </w:rPr>
      </w:pPr>
      <w:r>
        <w:rPr>
          <w:rFonts w:hint="eastAsia"/>
        </w:rPr>
        <w:t>You shall not steal.</w:t>
      </w:r>
    </w:p>
    <w:p w14:paraId="49B96E53">
      <w:pPr>
        <w:spacing w:after="3"/>
        <w:ind w:left="-5" w:right="0"/>
        <w:rPr>
          <w:rFonts w:hint="eastAsia"/>
        </w:rPr>
      </w:pPr>
      <w:r>
        <w:rPr>
          <w:rFonts w:hint="eastAsia"/>
        </w:rPr>
        <w:t>不可偷盗。</w:t>
      </w:r>
    </w:p>
    <w:p w14:paraId="3368F116">
      <w:pPr>
        <w:spacing w:after="3"/>
        <w:ind w:left="-5" w:right="0"/>
        <w:rPr>
          <w:rFonts w:hint="eastAsia"/>
        </w:rPr>
      </w:pPr>
    </w:p>
    <w:p w14:paraId="51F3D511">
      <w:pPr>
        <w:spacing w:after="3"/>
        <w:ind w:left="-5" w:right="0"/>
        <w:rPr>
          <w:rFonts w:hint="eastAsia"/>
        </w:rPr>
      </w:pPr>
      <w:r>
        <w:rPr>
          <w:rFonts w:hint="eastAsia"/>
        </w:rPr>
        <w:t>In this eighth Commandment men's possessions are handled as things that come under the name of their outward goods and commodities.</w:t>
      </w:r>
    </w:p>
    <w:p w14:paraId="2E9B1C73">
      <w:pPr>
        <w:spacing w:after="3"/>
        <w:ind w:left="-5" w:right="0"/>
        <w:rPr>
          <w:rFonts w:hint="eastAsia"/>
        </w:rPr>
      </w:pPr>
      <w:r>
        <w:rPr>
          <w:rFonts w:hint="eastAsia"/>
        </w:rPr>
        <w:t>在这第八条诫命中，人们的财产被作为其外在财物和商品名下的事物来处理。</w:t>
      </w:r>
    </w:p>
    <w:p w14:paraId="0463CC6C">
      <w:pPr>
        <w:spacing w:after="3"/>
        <w:ind w:left="-5" w:right="0"/>
        <w:rPr>
          <w:rFonts w:hint="eastAsia"/>
        </w:rPr>
      </w:pPr>
    </w:p>
    <w:p w14:paraId="58F1E240">
      <w:pPr>
        <w:spacing w:after="3"/>
        <w:ind w:left="-5" w:right="0"/>
        <w:rPr>
          <w:rFonts w:hint="eastAsia"/>
        </w:rPr>
      </w:pPr>
      <w:r>
        <w:rPr>
          <w:rFonts w:hint="eastAsia"/>
        </w:rPr>
        <w:t>For thus God would show what a care he has for us, in that by his Law he not only has provided for the safety of our life, and chastity, and the honour of our persons, but also for our possessions and external goods.</w:t>
      </w:r>
    </w:p>
    <w:p w14:paraId="62CF219E">
      <w:pPr>
        <w:spacing w:after="3"/>
        <w:ind w:left="-5" w:right="0"/>
        <w:rPr>
          <w:rFonts w:hint="eastAsia"/>
        </w:rPr>
      </w:pPr>
      <w:r>
        <w:rPr>
          <w:rFonts w:hint="eastAsia"/>
        </w:rPr>
        <w:t>因为这样神要显明祂对我们有何等的关怀，以致通过祂的律法，祂不仅为我们生命的安全、贞洁和人格的尊严提供保障，也为我们的财产和外在财物提供保障。</w:t>
      </w:r>
    </w:p>
    <w:p w14:paraId="4FB1515F">
      <w:pPr>
        <w:spacing w:after="3"/>
        <w:ind w:left="-5" w:right="0"/>
        <w:rPr>
          <w:rFonts w:hint="eastAsia"/>
        </w:rPr>
      </w:pPr>
    </w:p>
    <w:p w14:paraId="262D9411">
      <w:pPr>
        <w:spacing w:after="3"/>
        <w:ind w:left="-5" w:right="0"/>
        <w:rPr>
          <w:rFonts w:hint="eastAsia"/>
        </w:rPr>
      </w:pPr>
      <w:r>
        <w:rPr>
          <w:rFonts w:hint="eastAsia"/>
        </w:rPr>
        <w:t>He would also hereby admonish us how confidently we may entrust all that is ours to him; and where, by his external Law, he would have us secured about these lesser matters.</w:t>
      </w:r>
    </w:p>
    <w:p w14:paraId="2C8940D6">
      <w:pPr>
        <w:spacing w:after="3"/>
        <w:ind w:left="-5" w:right="0"/>
        <w:rPr>
          <w:rFonts w:hint="eastAsia"/>
        </w:rPr>
      </w:pPr>
      <w:r>
        <w:rPr>
          <w:rFonts w:hint="eastAsia"/>
        </w:rPr>
        <w:t>祂也藉此告诫我们，我们可以多么自信地将我们所有的都托付给祂；并且通过祂的外在律法，祂要使我们在这些次要事务上有保障。</w:t>
      </w:r>
    </w:p>
    <w:p w14:paraId="12E970E7">
      <w:pPr>
        <w:spacing w:after="3"/>
        <w:ind w:left="-5" w:right="0"/>
        <w:rPr>
          <w:rFonts w:hint="eastAsia"/>
        </w:rPr>
      </w:pPr>
    </w:p>
    <w:p w14:paraId="2471E6C0">
      <w:pPr>
        <w:spacing w:after="3"/>
        <w:ind w:left="-5" w:right="0"/>
        <w:rPr>
          <w:rFonts w:hint="eastAsia"/>
        </w:rPr>
      </w:pPr>
      <w:r>
        <w:rPr>
          <w:rFonts w:hint="eastAsia"/>
        </w:rPr>
        <w:t>There is ordained and presupposed in this Commandment, a 350 propriety to every particular man in his own goods, by reason of which it is truly said, this is mine, and that is thine.</w:t>
      </w:r>
    </w:p>
    <w:p w14:paraId="0FAFF5C6">
      <w:pPr>
        <w:spacing w:after="3"/>
        <w:ind w:left="-5" w:right="0"/>
        <w:rPr>
          <w:rFonts w:hint="eastAsia"/>
        </w:rPr>
      </w:pPr>
      <w:r>
        <w:rPr>
          <w:rFonts w:hint="eastAsia"/>
        </w:rPr>
        <w:t>在这条诫命中已经规定和预设了350每个特定人对自己财物的所有权，因此可以真实地说，这是我的，那是你的。</w:t>
      </w:r>
    </w:p>
    <w:p w14:paraId="3B9D2283">
      <w:pPr>
        <w:spacing w:after="3"/>
        <w:ind w:left="-5" w:right="0"/>
        <w:rPr>
          <w:rFonts w:hint="eastAsia"/>
        </w:rPr>
      </w:pPr>
    </w:p>
    <w:p w14:paraId="622AADB7">
      <w:pPr>
        <w:spacing w:after="3"/>
        <w:ind w:left="-5" w:right="0"/>
        <w:rPr>
          <w:rFonts w:hint="eastAsia"/>
        </w:rPr>
      </w:pPr>
      <w:r>
        <w:rPr>
          <w:rFonts w:hint="eastAsia"/>
        </w:rPr>
        <w:t>For though at the beginning of the creation, all things were in a way common, yet afterwards, by lawful seizure and possession of this or that, a division of things [252] ensued.</w:t>
      </w:r>
    </w:p>
    <w:p w14:paraId="43245C7F">
      <w:pPr>
        <w:spacing w:after="3"/>
        <w:ind w:left="-5" w:right="0"/>
        <w:rPr>
          <w:rFonts w:hint="eastAsia"/>
        </w:rPr>
      </w:pPr>
      <w:r>
        <w:rPr>
          <w:rFonts w:hint="eastAsia"/>
        </w:rPr>
        <w:t>因为虽然在创造之初，所有事物在某种方式上是共有的，但之后，通过对这个或那个的合法占有和拥有，事物的分配[252]随之而来。</w:t>
      </w:r>
    </w:p>
    <w:p w14:paraId="239640DF">
      <w:pPr>
        <w:spacing w:after="3"/>
        <w:ind w:left="-5" w:right="0"/>
        <w:rPr>
          <w:rFonts w:hint="eastAsia"/>
        </w:rPr>
      </w:pPr>
    </w:p>
    <w:p w14:paraId="110C1CB1">
      <w:pPr>
        <w:spacing w:after="3"/>
        <w:ind w:left="-5" w:right="0"/>
        <w:rPr>
          <w:rFonts w:hint="eastAsia"/>
        </w:rPr>
      </w:pPr>
      <w:r>
        <w:rPr>
          <w:rFonts w:hint="eastAsia"/>
        </w:rPr>
        <w:t>The unjust breach of this division is condemned in this commandment, along with all those things which make for it, or lead to it.</w:t>
      </w:r>
    </w:p>
    <w:p w14:paraId="1F511ADC">
      <w:pPr>
        <w:spacing w:after="3"/>
        <w:ind w:left="-5" w:right="0"/>
        <w:rPr>
          <w:rFonts w:hint="eastAsia"/>
        </w:rPr>
      </w:pPr>
      <w:r>
        <w:rPr>
          <w:rFonts w:hint="eastAsia"/>
        </w:rPr>
        <w:t>这种分配的不公正破坏在这条诫命中被谴责，连同所有导致它或引向它的事物。</w:t>
      </w:r>
    </w:p>
    <w:p w14:paraId="469C3105">
      <w:pPr>
        <w:spacing w:after="3"/>
        <w:ind w:left="-5" w:right="0"/>
        <w:rPr>
          <w:rFonts w:hint="eastAsia"/>
        </w:rPr>
      </w:pPr>
    </w:p>
    <w:p w14:paraId="39F3767D">
      <w:pPr>
        <w:spacing w:after="3"/>
        <w:ind w:left="-5" w:right="0"/>
        <w:rPr>
          <w:rFonts w:hint="eastAsia"/>
        </w:rPr>
      </w:pPr>
      <w:r>
        <w:rPr>
          <w:rFonts w:hint="eastAsia"/>
        </w:rPr>
        <w:t>For it is as in a feast: some dish is set down in common, and it is no more this guest's than that guest's.</w:t>
      </w:r>
    </w:p>
    <w:p w14:paraId="4560C207">
      <w:pPr>
        <w:spacing w:after="3"/>
        <w:ind w:left="-5" w:right="0"/>
        <w:rPr>
          <w:rFonts w:hint="eastAsia"/>
        </w:rPr>
      </w:pPr>
      <w:r>
        <w:rPr>
          <w:rFonts w:hint="eastAsia"/>
        </w:rPr>
        <w:t>因为这就像在宴会中：某道菜被公共放置，它不属于这位客人也不属于那位客人。</w:t>
      </w:r>
    </w:p>
    <w:p w14:paraId="31FEBCDE">
      <w:pPr>
        <w:spacing w:after="3"/>
        <w:ind w:left="-5" w:right="0"/>
        <w:rPr>
          <w:rFonts w:hint="eastAsia"/>
        </w:rPr>
      </w:pPr>
    </w:p>
    <w:p w14:paraId="7E85149A">
      <w:pPr>
        <w:spacing w:after="3"/>
        <w:ind w:left="-5" w:right="0"/>
        <w:rPr>
          <w:rFonts w:hint="eastAsia"/>
        </w:rPr>
      </w:pPr>
      <w:r>
        <w:rPr>
          <w:rFonts w:hint="eastAsia"/>
        </w:rPr>
        <w:t>Yet when any guest has taken a portion or share of it for himself, then that is more his own than any other's; so that it cannot be taken from him by any other without incivility.</w:t>
      </w:r>
    </w:p>
    <w:p w14:paraId="24C17976">
      <w:pPr>
        <w:spacing w:after="3"/>
        <w:ind w:left="-5" w:right="0"/>
        <w:rPr>
          <w:rFonts w:hint="eastAsia"/>
        </w:rPr>
      </w:pPr>
      <w:r>
        <w:rPr>
          <w:rFonts w:hint="eastAsia"/>
        </w:rPr>
        <w:t>然而当任何客人为自己取了一份或一部分，那么那就更多地属于他自己而非其他任何人；所以没有不礼貌就不能被任何其他人从他那里拿走。</w:t>
      </w:r>
    </w:p>
    <w:p w14:paraId="417E189F">
      <w:pPr>
        <w:spacing w:after="3"/>
        <w:ind w:left="-5" w:right="0"/>
        <w:rPr>
          <w:rFonts w:hint="eastAsia"/>
        </w:rPr>
      </w:pPr>
    </w:p>
    <w:p w14:paraId="4809A37B">
      <w:pPr>
        <w:spacing w:after="3"/>
        <w:ind w:left="-5" w:right="0"/>
        <w:rPr>
          <w:rFonts w:hint="eastAsia"/>
        </w:rPr>
      </w:pPr>
      <w:r>
        <w:rPr>
          <w:rFonts w:hint="eastAsia"/>
        </w:rPr>
        <w:t>So all the commodities of this life were at first held out in common to all; but when one took a certain portion of them for himself, another could not by force take it from him without sin.</w:t>
      </w:r>
    </w:p>
    <w:p w14:paraId="405616E6">
      <w:pPr>
        <w:spacing w:after="3"/>
        <w:ind w:left="-5" w:right="0"/>
        <w:rPr>
          <w:rFonts w:hint="eastAsia"/>
        </w:rPr>
      </w:pPr>
      <w:r>
        <w:rPr>
          <w:rFonts w:hint="eastAsia"/>
        </w:rPr>
        <w:t>所以这生命中的所有商品最初是共同提供给所有人的；但当一个人为自己取了其中的特定部分，另一个人就不能以武力从他那里取走而不犯罪。</w:t>
      </w:r>
    </w:p>
    <w:p w14:paraId="3E3464F2">
      <w:pPr>
        <w:spacing w:after="3"/>
        <w:ind w:left="-5" w:right="0"/>
        <w:rPr>
          <w:rFonts w:hint="eastAsia"/>
        </w:rPr>
      </w:pPr>
    </w:p>
    <w:p w14:paraId="3A5DF5F4">
      <w:pPr>
        <w:spacing w:after="3"/>
        <w:ind w:left="-5" w:right="0"/>
        <w:rPr>
          <w:rFonts w:hint="eastAsia"/>
        </w:rPr>
      </w:pPr>
      <w:r>
        <w:rPr>
          <w:rFonts w:hint="eastAsia"/>
        </w:rPr>
        <w:t>Now by name, only theft is forbidden, because it is one of the grossest and most manifest sins of this kind; because in theft, the breach of that right which everyone has to his own commodity is apparent to everyone, and so the injustice and the wrong is clear.</w:t>
      </w:r>
    </w:p>
    <w:p w14:paraId="23E79A99">
      <w:pPr>
        <w:spacing w:after="3"/>
        <w:ind w:left="-5" w:right="0"/>
        <w:rPr>
          <w:rFonts w:hint="eastAsia"/>
        </w:rPr>
      </w:pPr>
      <w:r>
        <w:rPr>
          <w:rFonts w:hint="eastAsia"/>
        </w:rPr>
        <w:t>现在按名称，只有偷窃被禁止，因为它是这类罪中最粗鲁和最明显的一种；因为在偷窃中，对每个人对自己财物的权利的破坏对每个人都是明显的，所以不公正和错误是清楚的。</w:t>
      </w:r>
    </w:p>
    <w:p w14:paraId="5F84D9D6">
      <w:pPr>
        <w:spacing w:after="3"/>
        <w:ind w:left="-5" w:right="0"/>
        <w:rPr>
          <w:rFonts w:hint="eastAsia"/>
        </w:rPr>
      </w:pPr>
    </w:p>
    <w:p w14:paraId="1C07CE43">
      <w:pPr>
        <w:spacing w:after="3"/>
        <w:ind w:left="-5" w:right="0"/>
        <w:rPr>
          <w:rFonts w:hint="eastAsia"/>
        </w:rPr>
      </w:pPr>
      <w:r>
        <w:rPr>
          <w:rFonts w:hint="eastAsia"/>
        </w:rPr>
        <w:t>Yet together with sin — according to the perpetual use of speech in all the other Commandments — all the degrees, causes, principles, and occasions or provocations for it, are also forbidden.</w:t>
      </w:r>
    </w:p>
    <w:p w14:paraId="7022B3D2">
      <w:pPr>
        <w:spacing w:after="3"/>
        <w:ind w:left="-5" w:right="0"/>
        <w:rPr>
          <w:rFonts w:hint="eastAsia"/>
        </w:rPr>
      </w:pPr>
      <w:r>
        <w:rPr>
          <w:rFonts w:hint="eastAsia"/>
        </w:rPr>
        <w:t>然而与罪一起——根据所有其他诫命中言语的永久用法——所有程度、原因、原则，以及场合或挑衅，也都被禁止。</w:t>
      </w:r>
    </w:p>
    <w:p w14:paraId="25024F03">
      <w:pPr>
        <w:spacing w:after="3"/>
        <w:ind w:left="-5" w:right="0"/>
        <w:rPr>
          <w:rFonts w:hint="eastAsia"/>
        </w:rPr>
      </w:pPr>
    </w:p>
    <w:p w14:paraId="647FEDFA">
      <w:pPr>
        <w:spacing w:after="3"/>
        <w:ind w:left="-5" w:right="0"/>
        <w:rPr>
          <w:rFonts w:hint="eastAsia"/>
        </w:rPr>
      </w:pPr>
      <w:r>
        <w:rPr>
          <w:rFonts w:hint="eastAsia"/>
        </w:rPr>
        <w:t>Doctrine 1. Out of conscience towards God, we must keep ourselves from all unjust hurting of our Neighbour, in point of his possessions or outward goods.</w:t>
      </w:r>
    </w:p>
    <w:p w14:paraId="0E6E22BF">
      <w:pPr>
        <w:spacing w:after="3"/>
        <w:ind w:left="-5" w:right="0"/>
        <w:rPr>
          <w:rFonts w:hint="eastAsia"/>
        </w:rPr>
      </w:pPr>
      <w:r>
        <w:rPr>
          <w:rFonts w:hint="eastAsia"/>
        </w:rPr>
        <w:t>教义1. 出于对神的良知，我们必须保守自己远离一切不公正地伤害我们邻舍，在他的财产或外在财物方面。</w:t>
      </w:r>
    </w:p>
    <w:p w14:paraId="0EF67C7E">
      <w:pPr>
        <w:spacing w:after="3"/>
        <w:ind w:left="-5" w:right="0"/>
        <w:rPr>
          <w:rFonts w:hint="eastAsia"/>
        </w:rPr>
      </w:pPr>
    </w:p>
    <w:p w14:paraId="79569DDF">
      <w:pPr>
        <w:spacing w:after="3"/>
        <w:ind w:left="-5" w:right="0"/>
        <w:rPr>
          <w:rFonts w:hint="eastAsia"/>
        </w:rPr>
      </w:pPr>
      <w:r>
        <w:rPr>
          <w:rFonts w:hint="eastAsia"/>
        </w:rPr>
        <w:t>Reason 1. Because otherwise we sin against God in various ways: 1. That dispensation of his providence whereby he has divided such things among men, is disturbed against his revealed will.</w:t>
      </w:r>
    </w:p>
    <w:p w14:paraId="1CF9F89E">
      <w:pPr>
        <w:spacing w:after="3"/>
        <w:ind w:left="-5" w:right="0"/>
        <w:rPr>
          <w:rFonts w:hint="eastAsia"/>
        </w:rPr>
      </w:pPr>
      <w:r>
        <w:rPr>
          <w:rFonts w:hint="eastAsia"/>
        </w:rPr>
        <w:t>理由1. 因为否则我们以各种方式得罪神：1. 祂护理的安排，借此祂在人们之间分配了这些事物，违背祂启示的旨意而被扰乱。</w:t>
      </w:r>
    </w:p>
    <w:p w14:paraId="73ED3899">
      <w:pPr>
        <w:spacing w:after="3"/>
        <w:ind w:left="-5" w:right="0"/>
        <w:rPr>
          <w:rFonts w:hint="eastAsia"/>
        </w:rPr>
      </w:pPr>
    </w:p>
    <w:p w14:paraId="77C9CB52">
      <w:pPr>
        <w:spacing w:after="3"/>
        <w:ind w:left="-5" w:right="0"/>
        <w:rPr>
          <w:rFonts w:hint="eastAsia"/>
        </w:rPr>
      </w:pPr>
      <w:r>
        <w:rPr>
          <w:rFonts w:hint="eastAsia"/>
        </w:rPr>
        <w:t>2. The dominion of God himself, which he exercises in dispensing those things as seems best to him, seems in this way to be contemned.</w:t>
      </w:r>
    </w:p>
    <w:p w14:paraId="36DB0817">
      <w:pPr>
        <w:spacing w:after="3"/>
        <w:ind w:left="-5" w:right="0"/>
        <w:rPr>
          <w:rFonts w:hint="eastAsia"/>
        </w:rPr>
      </w:pPr>
      <w:r>
        <w:rPr>
          <w:rFonts w:hint="eastAsia"/>
        </w:rPr>
        <w:t>2. 神自己的统治权，就是祂按照祂认为最好的方式分配那些事物的权柄，似乎以这种方式被藐视。</w:t>
      </w:r>
    </w:p>
    <w:p w14:paraId="562AD5A0">
      <w:pPr>
        <w:spacing w:after="3"/>
        <w:ind w:left="-5" w:right="0"/>
        <w:rPr>
          <w:rFonts w:hint="eastAsia"/>
        </w:rPr>
      </w:pPr>
    </w:p>
    <w:p w14:paraId="167D4A23">
      <w:pPr>
        <w:spacing w:after="3"/>
        <w:ind w:left="-5" w:right="0"/>
        <w:rPr>
          <w:rFonts w:hint="eastAsia"/>
        </w:rPr>
      </w:pPr>
      <w:r>
        <w:rPr>
          <w:rFonts w:hint="eastAsia"/>
        </w:rPr>
        <w:t>3. We invade this sovereignty and dominion of God, while at our pleasure we make ours, whatever we wish.</w:t>
      </w:r>
    </w:p>
    <w:p w14:paraId="4E0F89C2">
      <w:pPr>
        <w:spacing w:after="3"/>
        <w:ind w:left="-5" w:right="0"/>
        <w:rPr>
          <w:rFonts w:hint="eastAsia"/>
        </w:rPr>
      </w:pPr>
      <w:r>
        <w:rPr>
          <w:rFonts w:hint="eastAsia"/>
        </w:rPr>
        <w:t>3. 我们侵犯神的主权和统治权，当我们随心所欲地把任何我们希望的东西变成我们自己的。</w:t>
      </w:r>
    </w:p>
    <w:p w14:paraId="4DC769EB">
      <w:pPr>
        <w:spacing w:after="3"/>
        <w:ind w:left="-5" w:right="0"/>
        <w:rPr>
          <w:rFonts w:hint="eastAsia"/>
        </w:rPr>
      </w:pPr>
    </w:p>
    <w:p w14:paraId="54C9F867">
      <w:pPr>
        <w:spacing w:after="3"/>
        <w:ind w:left="-5" w:right="0"/>
        <w:rPr>
          <w:rFonts w:hint="eastAsia"/>
        </w:rPr>
      </w:pPr>
      <w:r>
        <w:rPr>
          <w:rFonts w:hint="eastAsia"/>
        </w:rPr>
        <w:t>[253] Reason 2. Because we do our neighbour gross and manifest injury while we take by force for ourselves what belongs to him, and so take away from him his goods.</w:t>
      </w:r>
    </w:p>
    <w:p w14:paraId="00090F6F">
      <w:pPr>
        <w:spacing w:after="3"/>
        <w:ind w:left="-5" w:right="0"/>
        <w:rPr>
          <w:rFonts w:hint="eastAsia"/>
        </w:rPr>
      </w:pPr>
      <w:r>
        <w:rPr>
          <w:rFonts w:hint="eastAsia"/>
        </w:rPr>
        <w:t>[253] 理由2. 因为我们对我们的邻舍造成明显的伤害，当我们强行为自己拿取属于他的东西，从而夺走他的财物。</w:t>
      </w:r>
    </w:p>
    <w:p w14:paraId="523D1E38">
      <w:pPr>
        <w:spacing w:after="3"/>
        <w:ind w:left="-5" w:right="0"/>
        <w:rPr>
          <w:rFonts w:hint="eastAsia"/>
        </w:rPr>
      </w:pPr>
    </w:p>
    <w:p w14:paraId="7E36BC3B">
      <w:pPr>
        <w:spacing w:after="3"/>
        <w:ind w:left="-5" w:right="0"/>
        <w:rPr>
          <w:rFonts w:hint="eastAsia"/>
        </w:rPr>
      </w:pPr>
      <w:r>
        <w:rPr>
          <w:rFonts w:hint="eastAsia"/>
        </w:rPr>
        <w:t>Reason 3. Because in this way, charity is directly broken: while instead of that good which we both ought to wish and procure for our neighbour, we do him real evil in depriving him of his own goods.</w:t>
      </w:r>
    </w:p>
    <w:p w14:paraId="772108BE">
      <w:pPr>
        <w:spacing w:after="3"/>
        <w:ind w:left="-5" w:right="0"/>
        <w:rPr>
          <w:rFonts w:hint="eastAsia"/>
        </w:rPr>
      </w:pPr>
      <w:r>
        <w:rPr>
          <w:rFonts w:hint="eastAsia"/>
        </w:rPr>
        <w:t>理由3. 因为以这种方式，爱心被直接破坏：当我们本应为邻舍期望并获取的好处，我们反而通过剥夺他自己的财物对他造成真实的恶。</w:t>
      </w:r>
    </w:p>
    <w:p w14:paraId="4D8E5A99">
      <w:pPr>
        <w:spacing w:after="3"/>
        <w:ind w:left="-5" w:right="0"/>
        <w:rPr>
          <w:rFonts w:hint="eastAsia"/>
        </w:rPr>
      </w:pPr>
    </w:p>
    <w:p w14:paraId="77E41597">
      <w:pPr>
        <w:spacing w:after="3"/>
        <w:ind w:left="-5" w:right="0"/>
        <w:rPr>
          <w:rFonts w:hint="eastAsia"/>
        </w:rPr>
      </w:pPr>
      <w:r>
        <w:rPr>
          <w:rFonts w:hint="eastAsia"/>
        </w:rPr>
        <w:t>Reason 4. Because from such sins follow strifes, hatred, and the disturbance of all society.</w:t>
      </w:r>
    </w:p>
    <w:p w14:paraId="0F7D4530">
      <w:pPr>
        <w:spacing w:after="3"/>
        <w:ind w:left="-5" w:right="0"/>
        <w:rPr>
          <w:rFonts w:hint="eastAsia"/>
        </w:rPr>
      </w:pPr>
      <w:r>
        <w:rPr>
          <w:rFonts w:hint="eastAsia"/>
        </w:rPr>
        <w:t>理由4. 因为从这些罪中产生争吵、仇恨和对整个社会的扰乱。</w:t>
      </w:r>
    </w:p>
    <w:p w14:paraId="69E939B6">
      <w:pPr>
        <w:spacing w:after="3"/>
        <w:ind w:left="-5" w:right="0"/>
        <w:rPr>
          <w:rFonts w:hint="eastAsia"/>
        </w:rPr>
      </w:pPr>
    </w:p>
    <w:p w14:paraId="2A421042">
      <w:pPr>
        <w:spacing w:after="3"/>
        <w:ind w:left="-5" w:right="0"/>
        <w:rPr>
          <w:rFonts w:hint="eastAsia"/>
        </w:rPr>
      </w:pPr>
      <w:r>
        <w:rPr>
          <w:rFonts w:hint="eastAsia"/>
        </w:rPr>
        <w:t>Use. Of Admonition: that we not only shun that which is commonly called theft, but also all those sins which in Scripture are covered by theft as their common head.</w:t>
      </w:r>
    </w:p>
    <w:p w14:paraId="28D25350">
      <w:pPr>
        <w:spacing w:after="3"/>
        <w:ind w:left="-5" w:right="0"/>
        <w:rPr>
          <w:rFonts w:hint="eastAsia"/>
        </w:rPr>
      </w:pPr>
      <w:r>
        <w:rPr>
          <w:rFonts w:hint="eastAsia"/>
        </w:rPr>
        <w:t>用途. 警告：我们不仅要避开那通常被称为偷窃的行为，也要避开所有在圣经中归于偷窃作为其共同头目的罪。</w:t>
      </w:r>
    </w:p>
    <w:p w14:paraId="75FCAD30">
      <w:pPr>
        <w:spacing w:after="3"/>
        <w:ind w:left="-5" w:right="0"/>
        <w:rPr>
          <w:rFonts w:hint="eastAsia"/>
        </w:rPr>
      </w:pPr>
    </w:p>
    <w:p w14:paraId="303744AF">
      <w:pPr>
        <w:spacing w:after="3"/>
        <w:ind w:left="-5" w:right="0"/>
        <w:rPr>
          <w:rFonts w:hint="eastAsia"/>
        </w:rPr>
      </w:pPr>
      <w:r>
        <w:rPr>
          <w:rFonts w:hint="eastAsia"/>
        </w:rPr>
        <w:t>Such as, 1. Too great a love of riches. 2. The desire for our own profit at our neighbour's loss. 3. All injustice in bargains and commerce, however it may be done under the colour of right. 4. All using or appropriating for ourselves that which is another's, without its master's consent; whether this is done by force, or by deceit and circumvention.</w:t>
      </w:r>
    </w:p>
    <w:p w14:paraId="26E1F474">
      <w:pPr>
        <w:spacing w:after="3"/>
        <w:ind w:left="-5" w:right="0"/>
        <w:rPr>
          <w:rFonts w:hint="eastAsia"/>
        </w:rPr>
      </w:pPr>
      <w:r>
        <w:rPr>
          <w:rFonts w:hint="eastAsia"/>
        </w:rPr>
        <w:t>例如，1. 过度爱财富。2. 以邻舍的损失为代价追求自己的利益的欲望。3. 在交易和商业中的一切不公正，无论它是如何以权利的外表进行的。4. 所有使用或为自己占有他人的财物，没有其主人的同意；无论这是通过武力，还是通过欺骗和诡计做到的。</w:t>
      </w:r>
    </w:p>
    <w:p w14:paraId="0CEE7DFB">
      <w:pPr>
        <w:spacing w:after="3"/>
        <w:ind w:left="-5" w:right="0"/>
        <w:rPr>
          <w:rFonts w:hint="eastAsia"/>
        </w:rPr>
      </w:pPr>
    </w:p>
    <w:p w14:paraId="51B5313C">
      <w:pPr>
        <w:spacing w:after="3"/>
        <w:ind w:left="-5" w:right="0"/>
        <w:rPr>
          <w:rFonts w:hint="eastAsia"/>
        </w:rPr>
      </w:pPr>
      <w:r>
        <w:rPr>
          <w:rFonts w:hint="eastAsia"/>
        </w:rPr>
        <w:t>Doctrine 2. With the same religion or conscience that we ought to abstain from theft, we ought to set ourselves to this, on the contrary: that we seek our neighbour's good, and further it in his outward goods.</w:t>
      </w:r>
    </w:p>
    <w:p w14:paraId="4683C672">
      <w:pPr>
        <w:spacing w:after="3"/>
        <w:ind w:left="-5" w:right="0"/>
        <w:rPr>
          <w:rFonts w:hint="eastAsia"/>
        </w:rPr>
      </w:pPr>
      <w:r>
        <w:rPr>
          <w:rFonts w:hint="eastAsia"/>
        </w:rPr>
        <w:t>教义2. 以同样的宗教或良知，我们应当禁止偷窃，我们应当相反地致力于：寻求我们邻舍的益处，并在他的外在财物上促进它。</w:t>
      </w:r>
    </w:p>
    <w:p w14:paraId="4610A801">
      <w:pPr>
        <w:spacing w:after="3"/>
        <w:ind w:left="-5" w:right="0"/>
        <w:rPr>
          <w:rFonts w:hint="eastAsia"/>
        </w:rPr>
      </w:pPr>
    </w:p>
    <w:p w14:paraId="72D2B724">
      <w:pPr>
        <w:spacing w:after="3"/>
        <w:ind w:left="-5" w:right="0"/>
        <w:rPr>
          <w:rFonts w:hint="eastAsia"/>
        </w:rPr>
      </w:pPr>
      <w:r>
        <w:rPr>
          <w:rFonts w:hint="eastAsia"/>
        </w:rPr>
        <w:t>It is gathered from the similar reason that exists between the sins that are forbidden, and the duties that are commanded which are contrary to theft.</w:t>
      </w:r>
    </w:p>
    <w:p w14:paraId="545D3F07">
      <w:pPr>
        <w:spacing w:after="3"/>
        <w:ind w:left="-5" w:right="0"/>
        <w:rPr>
          <w:rFonts w:hint="eastAsia"/>
        </w:rPr>
      </w:pPr>
      <w:r>
        <w:rPr>
          <w:rFonts w:hint="eastAsia"/>
        </w:rPr>
        <w:t>这是从被禁止的罪与被命令的与偷窃相反的职责之间存在的相似理由中推断出来的。</w:t>
      </w:r>
    </w:p>
    <w:p w14:paraId="03812DD4">
      <w:pPr>
        <w:spacing w:after="3"/>
        <w:ind w:left="-5" w:right="0"/>
        <w:rPr>
          <w:rFonts w:hint="eastAsia"/>
        </w:rPr>
      </w:pPr>
    </w:p>
    <w:p w14:paraId="1F2EB954">
      <w:pPr>
        <w:spacing w:after="3"/>
        <w:ind w:left="-5" w:right="0"/>
        <w:rPr>
          <w:rFonts w:hint="eastAsia"/>
        </w:rPr>
      </w:pPr>
      <w:r>
        <w:rPr>
          <w:rFonts w:hint="eastAsia"/>
        </w:rPr>
        <w:t>Reason 1. Because by this means we make ourselves instruments of God's bounty and good providence, whereby it is his pleasure that all be provided for in things necessary to this life.</w:t>
      </w:r>
    </w:p>
    <w:p w14:paraId="30C18E9C">
      <w:pPr>
        <w:spacing w:after="3"/>
        <w:ind w:left="-5" w:right="0"/>
        <w:rPr>
          <w:rFonts w:hint="eastAsia"/>
        </w:rPr>
      </w:pPr>
      <w:r>
        <w:rPr>
          <w:rFonts w:hint="eastAsia"/>
        </w:rPr>
        <w:t>理由1. 因为通过这种方式，我们使自己成为神的慷慨和良善护理的工具，借此是祂的喜悦使所有人在今生必需的事物上得到供应。</w:t>
      </w:r>
    </w:p>
    <w:p w14:paraId="117A5F20">
      <w:pPr>
        <w:spacing w:after="3"/>
        <w:ind w:left="-5" w:right="0"/>
        <w:rPr>
          <w:rFonts w:hint="eastAsia"/>
        </w:rPr>
      </w:pPr>
    </w:p>
    <w:p w14:paraId="7535F9DD">
      <w:pPr>
        <w:spacing w:after="3"/>
        <w:ind w:left="-5" w:right="0"/>
        <w:rPr>
          <w:rFonts w:hint="eastAsia"/>
        </w:rPr>
      </w:pPr>
      <w:r>
        <w:rPr>
          <w:rFonts w:hint="eastAsia"/>
        </w:rPr>
        <w:t>[254] Reason 2. Because it is the exercise of our charity towards our neighbour.</w:t>
      </w:r>
    </w:p>
    <w:p w14:paraId="0CFF9284">
      <w:pPr>
        <w:spacing w:after="3"/>
        <w:ind w:left="-5" w:right="0"/>
        <w:rPr>
          <w:rFonts w:hint="eastAsia"/>
        </w:rPr>
      </w:pPr>
      <w:r>
        <w:rPr>
          <w:rFonts w:hint="eastAsia"/>
        </w:rPr>
        <w:t>[254] 理由2. 因为这是我们对邻舍爱心的实践。</w:t>
      </w:r>
    </w:p>
    <w:p w14:paraId="26B42660">
      <w:pPr>
        <w:spacing w:after="3"/>
        <w:ind w:left="-5" w:right="0"/>
        <w:rPr>
          <w:rFonts w:hint="eastAsia"/>
        </w:rPr>
      </w:pPr>
    </w:p>
    <w:p w14:paraId="549D54BB">
      <w:pPr>
        <w:spacing w:after="3"/>
        <w:ind w:left="-5" w:right="0"/>
        <w:rPr>
          <w:rFonts w:hint="eastAsia"/>
        </w:rPr>
      </w:pPr>
      <w:r>
        <w:rPr>
          <w:rFonts w:hint="eastAsia"/>
        </w:rPr>
        <w:t>Reason 3. Because it also belongs in some way to justice, in as much as we ought to behave ourselves as members of the same society; and everyone has a right to such duties from others as far as they can be conveniently performed by them.</w:t>
      </w:r>
    </w:p>
    <w:p w14:paraId="2A90598A">
      <w:pPr>
        <w:spacing w:after="3"/>
        <w:ind w:left="-5" w:right="0"/>
        <w:rPr>
          <w:rFonts w:hint="eastAsia"/>
        </w:rPr>
      </w:pPr>
      <w:r>
        <w:rPr>
          <w:rFonts w:hint="eastAsia"/>
        </w:rPr>
        <w:t>理由3. 因为它在某种程度上也属于公义，因为我们应当作为同一社会的成员来行事；每个人都有权从他人那里获得这样的职责，只要他们能够方便地履行。</w:t>
      </w:r>
    </w:p>
    <w:p w14:paraId="4EDF39AA">
      <w:pPr>
        <w:spacing w:after="3"/>
        <w:ind w:left="-5" w:right="0"/>
        <w:rPr>
          <w:rFonts w:hint="eastAsia"/>
        </w:rPr>
      </w:pPr>
    </w:p>
    <w:p w14:paraId="001F130C">
      <w:pPr>
        <w:spacing w:after="3"/>
        <w:ind w:left="-5" w:right="0"/>
        <w:rPr>
          <w:rFonts w:hint="eastAsia"/>
        </w:rPr>
      </w:pPr>
      <w:r>
        <w:rPr>
          <w:rFonts w:hint="eastAsia"/>
        </w:rPr>
        <w:t>Reason 4. Because our Lord admonishes us that we make friends for ourselves from the use of this communion, and so further others by our good example, and further ourselves by their good desires and prayers for us, on the way to salvation. 351</w:t>
      </w:r>
    </w:p>
    <w:p w14:paraId="2BAE7C2E">
      <w:pPr>
        <w:spacing w:after="3"/>
        <w:ind w:left="-5" w:right="0"/>
        <w:rPr>
          <w:rFonts w:hint="eastAsia"/>
        </w:rPr>
      </w:pPr>
      <w:r>
        <w:rPr>
          <w:rFonts w:hint="eastAsia"/>
        </w:rPr>
        <w:t>理由4. 因为我们的主告诫我们，我们要藉着这种交通的使用为自己结交朋友，因此通过我们的好榜样促进他人，并通过他们对我们的良好期望和祷告促进我们自己，在通往救恩的道路上。351</w:t>
      </w:r>
    </w:p>
    <w:p w14:paraId="4517A4D0">
      <w:pPr>
        <w:spacing w:after="3"/>
        <w:ind w:left="-5" w:right="0"/>
        <w:rPr>
          <w:rFonts w:hint="eastAsia"/>
        </w:rPr>
      </w:pPr>
    </w:p>
    <w:p w14:paraId="1D0EB1DC">
      <w:pPr>
        <w:spacing w:after="3"/>
        <w:ind w:left="-5" w:right="0"/>
        <w:rPr>
          <w:rFonts w:hint="eastAsia"/>
        </w:rPr>
      </w:pPr>
      <w:r>
        <w:rPr>
          <w:rFonts w:hint="eastAsia"/>
        </w:rPr>
        <w:t>Use. Of Direction: that we set ourselves with all care that according to this duty of humanity, we further the profits of others as our 352 occasion and power shall require.</w:t>
      </w:r>
    </w:p>
    <w:p w14:paraId="5A038D72">
      <w:pPr>
        <w:spacing w:after="3"/>
        <w:ind w:left="-5" w:right="0"/>
        <w:rPr>
          <w:rFonts w:hint="eastAsia"/>
        </w:rPr>
      </w:pPr>
      <w:r>
        <w:rPr>
          <w:rFonts w:hint="eastAsia"/>
        </w:rPr>
        <w:t>用途. 指导：我们要以一切关注致力于，按照这人性的职责，我们促进他人的利益，根据我们的352机会和能力的要求。</w:t>
      </w:r>
    </w:p>
    <w:p w14:paraId="410EE3D4">
      <w:pPr>
        <w:spacing w:after="3"/>
        <w:ind w:left="-5" w:right="0"/>
        <w:rPr>
          <w:rFonts w:hint="eastAsia"/>
        </w:rPr>
      </w:pPr>
    </w:p>
    <w:p w14:paraId="6BAC8855">
      <w:pPr>
        <w:spacing w:after="3"/>
        <w:ind w:left="-5" w:right="0"/>
        <w:rPr>
          <w:rFonts w:hint="eastAsia"/>
        </w:rPr>
      </w:pPr>
      <w:r>
        <w:rPr>
          <w:rFonts w:hint="eastAsia"/>
        </w:rPr>
        <w:t>Hence, 1. We ought to purchase nothing for ourselves, except by honest means and just titles of right. For whatever is otherwise purchased or acquired always turns to the wronging of another.</w:t>
      </w:r>
    </w:p>
    <w:p w14:paraId="43D1D55F">
      <w:pPr>
        <w:spacing w:after="3"/>
        <w:ind w:left="-5" w:right="0"/>
        <w:rPr>
          <w:rFonts w:hint="eastAsia"/>
        </w:rPr>
      </w:pPr>
      <w:r>
        <w:rPr>
          <w:rFonts w:hint="eastAsia"/>
        </w:rPr>
        <w:t>因此，1. 我们不应该为自己购买任何东西，除非通过诚实的手段和公正的权利名义。因为无论如何以其他方式购买或获得的，总是转向对他人的伤害。</w:t>
      </w:r>
    </w:p>
    <w:p w14:paraId="33E9DECA">
      <w:pPr>
        <w:spacing w:after="3"/>
        <w:ind w:left="-5" w:right="0"/>
        <w:rPr>
          <w:rFonts w:hint="eastAsia"/>
        </w:rPr>
      </w:pPr>
    </w:p>
    <w:p w14:paraId="2DCEB373">
      <w:pPr>
        <w:spacing w:after="3"/>
        <w:ind w:left="-5" w:right="0"/>
        <w:rPr>
          <w:rFonts w:hint="eastAsia"/>
        </w:rPr>
      </w:pPr>
      <w:r>
        <w:rPr>
          <w:rFonts w:hint="eastAsia"/>
        </w:rPr>
        <w:t>2. Everyone should take to some honest exercise of life, which is lawful in itself, suitable to ourselves, and profitable to others and 353 those who live at ease.</w:t>
      </w:r>
    </w:p>
    <w:p w14:paraId="0BADC102">
      <w:pPr>
        <w:spacing w:after="3"/>
        <w:ind w:left="-5" w:right="0"/>
        <w:rPr>
          <w:rFonts w:hint="eastAsia"/>
        </w:rPr>
      </w:pPr>
      <w:r>
        <w:rPr>
          <w:rFonts w:hint="eastAsia"/>
        </w:rPr>
        <w:t>2. 每个人都应该从事某种诚实的生活操练，这本身是合法的，适合我们自己，对他人和353那些安逸生活的人有益。</w:t>
      </w:r>
    </w:p>
    <w:p w14:paraId="55D9EA01">
      <w:pPr>
        <w:spacing w:after="3"/>
        <w:ind w:left="-5" w:right="0"/>
        <w:rPr>
          <w:rFonts w:hint="eastAsia"/>
        </w:rPr>
      </w:pPr>
    </w:p>
    <w:p w14:paraId="0FE1EC2B">
      <w:pPr>
        <w:spacing w:after="3"/>
        <w:ind w:left="-5" w:right="0"/>
        <w:rPr>
          <w:rFonts w:hint="eastAsia"/>
        </w:rPr>
      </w:pPr>
      <w:r>
        <w:rPr>
          <w:rFonts w:hint="eastAsia"/>
        </w:rPr>
        <w:t>For whoever lives a disorderly life, 354 such as resolute beggars, with those who, like the one in the Gospel, having full Bags and Barns, sing a requiem to their souls, saying, Soul take 355 your ease; you have laid up much.</w:t>
      </w:r>
    </w:p>
    <w:p w14:paraId="3CA4175A">
      <w:pPr>
        <w:spacing w:after="3"/>
        <w:ind w:left="-5" w:right="0"/>
        <w:rPr>
          <w:rFonts w:hint="eastAsia"/>
        </w:rPr>
      </w:pPr>
      <w:r>
        <w:rPr>
          <w:rFonts w:hint="eastAsia"/>
        </w:rPr>
        <w:t>因为无论谁过着无序的生活，354如坚决的乞丐，与那些像福音书中的人一样，拥有满满的袋子和谷仓，对他们的灵魂唱安魂曲，说，灵魂啊，355你放松吧；你已经积蓄了很多。</w:t>
      </w:r>
    </w:p>
    <w:p w14:paraId="12CDD1E4">
      <w:pPr>
        <w:spacing w:after="3"/>
        <w:ind w:left="-5" w:right="0"/>
        <w:rPr>
          <w:rFonts w:hint="eastAsia"/>
        </w:rPr>
      </w:pPr>
    </w:p>
    <w:p w14:paraId="232CAEB1">
      <w:pPr>
        <w:spacing w:after="3"/>
        <w:ind w:left="-5" w:right="0"/>
        <w:rPr>
          <w:rFonts w:hint="eastAsia"/>
        </w:rPr>
      </w:pPr>
      <w:r>
        <w:rPr>
          <w:rFonts w:hint="eastAsia"/>
        </w:rPr>
        <w:t>As in other things, so they sin in this: they do not take on themselves such a condition, whereby they may do good to others.</w:t>
      </w:r>
    </w:p>
    <w:p w14:paraId="070C5748">
      <w:pPr>
        <w:spacing w:after="3"/>
        <w:ind w:left="-5" w:right="0"/>
        <w:rPr>
          <w:rFonts w:hint="eastAsia"/>
        </w:rPr>
      </w:pPr>
      <w:r>
        <w:rPr>
          <w:rFonts w:hint="eastAsia"/>
        </w:rPr>
        <w:t>正如在其他事情上一样，他们在这方面犯罪：他们没有承担这样的条件，借此他们可以对他人行善。</w:t>
      </w:r>
    </w:p>
    <w:p w14:paraId="3ACB7AB0">
      <w:pPr>
        <w:spacing w:after="3"/>
        <w:ind w:left="-5" w:right="0"/>
        <w:rPr>
          <w:rFonts w:hint="eastAsia"/>
        </w:rPr>
      </w:pPr>
    </w:p>
    <w:p w14:paraId="40C229F8">
      <w:pPr>
        <w:spacing w:after="3"/>
        <w:ind w:left="-5" w:right="0"/>
        <w:rPr>
          <w:rFonts w:hint="eastAsia"/>
        </w:rPr>
      </w:pPr>
      <w:r>
        <w:rPr>
          <w:rFonts w:hint="eastAsia"/>
        </w:rPr>
        <w:t>3. Diligence is to be used in our calling, without which we cannot keep the things we have, much less increase them, so that we may spare something from them and lay it out for the common good of others.</w:t>
      </w:r>
    </w:p>
    <w:p w14:paraId="6AD944A0">
      <w:pPr>
        <w:spacing w:after="3"/>
        <w:ind w:left="-5" w:right="0"/>
        <w:rPr>
          <w:rFonts w:hint="eastAsia"/>
        </w:rPr>
      </w:pPr>
      <w:r>
        <w:rPr>
          <w:rFonts w:hint="eastAsia"/>
        </w:rPr>
        <w:t>3. 勤勉应当用于我们的呼召，没有它我们不能保守我们所有的，更不用说增加它们，使我们可以从中节省一些并为他人的共同利益付出。</w:t>
      </w:r>
    </w:p>
    <w:p w14:paraId="250174D7">
      <w:pPr>
        <w:spacing w:after="3"/>
        <w:ind w:left="-5" w:right="0"/>
        <w:rPr>
          <w:rFonts w:hint="eastAsia"/>
        </w:rPr>
      </w:pPr>
    </w:p>
    <w:p w14:paraId="78F1C3EA">
      <w:pPr>
        <w:spacing w:after="3"/>
        <w:ind w:left="-5" w:right="0"/>
        <w:rPr>
          <w:rFonts w:hint="eastAsia"/>
        </w:rPr>
      </w:pPr>
      <w:r>
        <w:rPr>
          <w:rFonts w:hint="eastAsia"/>
        </w:rPr>
        <w:t>[255] 4. Frugality and moderation ought to be used in our expenditures for ourselves, lest the fountain be drawn dry from which such streams flow for helping and refreshing others.</w:t>
      </w:r>
    </w:p>
    <w:p w14:paraId="34B42942">
      <w:pPr>
        <w:spacing w:after="3"/>
        <w:ind w:left="-5" w:right="0"/>
        <w:rPr>
          <w:rFonts w:hint="eastAsia"/>
        </w:rPr>
      </w:pPr>
      <w:r>
        <w:rPr>
          <w:rFonts w:hint="eastAsia"/>
        </w:rPr>
        <w:t>[255] 4. 节俭和适度应当用于我们为自己的支出，免得那泉源干涸，这泉源流出这样的溪流来帮助和苏醒他人。</w:t>
      </w:r>
    </w:p>
    <w:p w14:paraId="7AEEC7E3">
      <w:pPr>
        <w:spacing w:after="3"/>
        <w:ind w:left="-5" w:right="0"/>
        <w:rPr>
          <w:rFonts w:hint="eastAsia"/>
        </w:rPr>
      </w:pPr>
    </w:p>
    <w:p w14:paraId="1AC1F815">
      <w:pPr>
        <w:spacing w:after="3"/>
        <w:ind w:left="-5" w:right="0"/>
        <w:rPr>
          <w:rFonts w:hint="eastAsia"/>
        </w:rPr>
      </w:pPr>
      <w:r>
        <w:rPr>
          <w:rFonts w:hint="eastAsia"/>
        </w:rPr>
        <w:t>5. Bounty and mercy ought to be exercised in communicating our goods to others, especially persons that are to be pitied; and of these, chiefly those who are of the household of faith.</w:t>
      </w:r>
    </w:p>
    <w:p w14:paraId="78B86247">
      <w:pPr>
        <w:spacing w:after="3"/>
        <w:ind w:left="-5" w:right="0"/>
        <w:rPr>
          <w:rFonts w:hint="eastAsia"/>
        </w:rPr>
      </w:pPr>
      <w:r>
        <w:rPr>
          <w:rFonts w:hint="eastAsia"/>
        </w:rPr>
        <w:t>5. 慷慨和怜悯应当在与他人分享我们的财物中实行，特别是那些应当被同情的人；在这些人中，主要是那些信仰之家的人。</w:t>
      </w:r>
    </w:p>
    <w:p w14:paraId="237C5750">
      <w:pPr>
        <w:spacing w:after="3"/>
        <w:ind w:left="-5" w:right="0"/>
        <w:rPr>
          <w:rFonts w:hint="eastAsia"/>
        </w:rPr>
      </w:pPr>
    </w:p>
    <w:p w14:paraId="37C054FF">
      <w:pPr>
        <w:spacing w:after="3"/>
        <w:ind w:left="-5" w:right="0"/>
        <w:rPr>
          <w:rFonts w:hint="eastAsia"/>
        </w:rPr>
      </w:pPr>
      <w:r>
        <w:rPr>
          <w:rFonts w:hint="eastAsia"/>
        </w:rPr>
        <w:t>For in this duty is most of all exercised (and most manifestly) that virtue which is most contrary to theft.</w:t>
      </w:r>
    </w:p>
    <w:p w14:paraId="3D76B3AF">
      <w:pPr>
        <w:spacing w:after="3"/>
        <w:ind w:left="-5" w:right="0"/>
        <w:rPr>
          <w:rFonts w:hint="eastAsia"/>
        </w:rPr>
      </w:pPr>
      <w:r>
        <w:rPr>
          <w:rFonts w:hint="eastAsia"/>
        </w:rPr>
        <w:t>因为在这职责中最充分地实行（也最明显地实行）那与偷窃最相反的美德。</w:t>
      </w:r>
    </w:p>
    <w:p w14:paraId="55930F51">
      <w:pPr>
        <w:spacing w:after="3"/>
        <w:ind w:left="-5" w:right="0"/>
        <w:rPr>
          <w:rFonts w:hint="eastAsia"/>
        </w:rPr>
      </w:pPr>
    </w:p>
    <w:p w14:paraId="6C7D584A">
      <w:pPr>
        <w:spacing w:after="3"/>
        <w:ind w:left="-5" w:right="0"/>
        <w:rPr>
          <w:rFonts w:hint="eastAsia"/>
        </w:rPr>
      </w:pPr>
      <w:r>
        <w:rPr>
          <w:rFonts w:hint="eastAsia"/>
        </w:rPr>
        <w:t>Because as in theft we unjustly take for ourselves what is not our own, so in liberality and alms we justly take from ourselves what is our own, and freely bestow it on another.</w:t>
      </w:r>
    </w:p>
    <w:p w14:paraId="14EE12F0">
      <w:pPr>
        <w:spacing w:after="3"/>
        <w:ind w:left="-5" w:right="0"/>
        <w:rPr>
          <w:rFonts w:hint="eastAsia"/>
        </w:rPr>
      </w:pPr>
      <w:r>
        <w:rPr>
          <w:rFonts w:hint="eastAsia"/>
        </w:rPr>
        <w:t>因为正如在偷窃中我们不公正地为自己取走不属于我们的东西，在慷慨和施舍中我们公正地从自己那里取走属于我们自己的东西，并自由地赐给他人。</w:t>
      </w:r>
    </w:p>
    <w:p w14:paraId="6F84BBD3">
      <w:pPr>
        <w:spacing w:after="3"/>
        <w:ind w:left="-5" w:right="0"/>
        <w:rPr>
          <w:rFonts w:hint="eastAsia"/>
        </w:rPr>
      </w:pPr>
    </w:p>
    <w:p w14:paraId="2152EAEE">
      <w:pPr>
        <w:pStyle w:val="3"/>
        <w:bidi w:val="0"/>
        <w:rPr>
          <w:rFonts w:hint="eastAsia"/>
        </w:rPr>
      </w:pPr>
      <w:r>
        <w:rPr>
          <w:rFonts w:hint="eastAsia"/>
        </w:rPr>
        <w:t>The Forty-third Lord's Day Exo 20.18</w:t>
      </w:r>
    </w:p>
    <w:p w14:paraId="0FC7C6DD">
      <w:pPr>
        <w:pStyle w:val="3"/>
        <w:bidi w:val="0"/>
        <w:rPr>
          <w:rFonts w:hint="eastAsia"/>
        </w:rPr>
      </w:pPr>
      <w:r>
        <w:rPr>
          <w:rFonts w:hint="eastAsia"/>
        </w:rPr>
        <w:t>第四十三个主日 出埃及记 20:18</w:t>
      </w:r>
    </w:p>
    <w:p w14:paraId="45642D34">
      <w:pPr>
        <w:spacing w:after="3"/>
        <w:ind w:left="-5" w:right="0"/>
        <w:rPr>
          <w:rFonts w:hint="eastAsia"/>
        </w:rPr>
      </w:pPr>
    </w:p>
    <w:p w14:paraId="3E29F003">
      <w:pPr>
        <w:spacing w:after="3"/>
        <w:ind w:left="-5" w:right="0"/>
        <w:rPr>
          <w:rFonts w:hint="eastAsia"/>
        </w:rPr>
      </w:pPr>
      <w:r>
        <w:rPr>
          <w:rFonts w:hint="eastAsia"/>
        </w:rPr>
        <w:t>You shall not bear false witness against your neighbour.</w:t>
      </w:r>
    </w:p>
    <w:p w14:paraId="67861B21">
      <w:pPr>
        <w:spacing w:after="3"/>
        <w:ind w:left="-5" w:right="0"/>
        <w:rPr>
          <w:rFonts w:hint="eastAsia"/>
        </w:rPr>
      </w:pPr>
      <w:r>
        <w:rPr>
          <w:rFonts w:hint="eastAsia"/>
        </w:rPr>
        <w:t>不可作假见证陷害你的邻舍。</w:t>
      </w:r>
    </w:p>
    <w:p w14:paraId="2D383049">
      <w:pPr>
        <w:spacing w:after="3"/>
        <w:ind w:left="-5" w:right="0"/>
        <w:rPr>
          <w:rFonts w:hint="eastAsia"/>
        </w:rPr>
      </w:pPr>
    </w:p>
    <w:p w14:paraId="424DC97A">
      <w:pPr>
        <w:spacing w:after="3"/>
        <w:ind w:left="-5" w:right="0"/>
        <w:rPr>
          <w:rFonts w:hint="eastAsia"/>
        </w:rPr>
      </w:pPr>
      <w:r>
        <w:rPr>
          <w:rFonts w:hint="eastAsia"/>
        </w:rPr>
        <w:t>In this Commandment is handled the testimony of one given on behalf of another, to obtain belief or trust in them.</w:t>
      </w:r>
    </w:p>
    <w:p w14:paraId="6E85A4F2">
      <w:pPr>
        <w:spacing w:after="3"/>
        <w:ind w:left="-5" w:right="0"/>
        <w:rPr>
          <w:rFonts w:hint="eastAsia"/>
        </w:rPr>
      </w:pPr>
      <w:r>
        <w:rPr>
          <w:rFonts w:hint="eastAsia"/>
        </w:rPr>
        <w:t>在这条诫命中处理的是一个人代表另一个人所作的见证，以获得对他们的信任。</w:t>
      </w:r>
    </w:p>
    <w:p w14:paraId="07C0388E">
      <w:pPr>
        <w:spacing w:after="3"/>
        <w:ind w:left="-5" w:right="0"/>
        <w:rPr>
          <w:rFonts w:hint="eastAsia"/>
        </w:rPr>
      </w:pPr>
    </w:p>
    <w:p w14:paraId="1EC82A05">
      <w:pPr>
        <w:spacing w:after="3"/>
        <w:ind w:left="-5" w:right="0"/>
        <w:rPr>
          <w:rFonts w:hint="eastAsia"/>
        </w:rPr>
      </w:pPr>
      <w:r>
        <w:rPr>
          <w:rFonts w:hint="eastAsia"/>
        </w:rPr>
        <w:t>This then is also among the things that belong to our neighbour.</w:t>
      </w:r>
    </w:p>
    <w:p w14:paraId="40F9D304">
      <w:pPr>
        <w:spacing w:after="3"/>
        <w:ind w:left="-5" w:right="0"/>
        <w:rPr>
          <w:rFonts w:hint="eastAsia"/>
        </w:rPr>
      </w:pPr>
      <w:r>
        <w:rPr>
          <w:rFonts w:hint="eastAsia"/>
        </w:rPr>
        <w:t>这也是属于我们邻舍的事物之一。</w:t>
      </w:r>
    </w:p>
    <w:p w14:paraId="29FD8BE6">
      <w:pPr>
        <w:spacing w:after="3"/>
        <w:ind w:left="-5" w:right="0"/>
        <w:rPr>
          <w:rFonts w:hint="eastAsia"/>
        </w:rPr>
      </w:pPr>
    </w:p>
    <w:p w14:paraId="3CFEBA79">
      <w:pPr>
        <w:spacing w:after="3"/>
        <w:ind w:left="-5" w:right="0"/>
        <w:rPr>
          <w:rFonts w:hint="eastAsia"/>
        </w:rPr>
      </w:pPr>
      <w:r>
        <w:rPr>
          <w:rFonts w:hint="eastAsia"/>
        </w:rPr>
        <w:t>For it either tends to his good, or to his hurt, as the belief that is given to this testimony may either do him good, or do him harm.</w:t>
      </w:r>
    </w:p>
    <w:p w14:paraId="2B181F70">
      <w:pPr>
        <w:spacing w:after="3"/>
        <w:ind w:left="-5" w:right="0"/>
        <w:rPr>
          <w:rFonts w:hint="eastAsia"/>
        </w:rPr>
      </w:pPr>
      <w:r>
        <w:rPr>
          <w:rFonts w:hint="eastAsia"/>
        </w:rPr>
        <w:t>因为它要么倾向于他的益处，要么倾向于他的伤害，因为给予这见证的信任可能对他有益，或对他有害。</w:t>
      </w:r>
    </w:p>
    <w:p w14:paraId="21262728">
      <w:pPr>
        <w:spacing w:after="3"/>
        <w:ind w:left="-5" w:right="0"/>
        <w:rPr>
          <w:rFonts w:hint="eastAsia"/>
        </w:rPr>
      </w:pPr>
    </w:p>
    <w:p w14:paraId="6272CE8E">
      <w:pPr>
        <w:spacing w:after="3"/>
        <w:ind w:left="-5" w:right="0"/>
        <w:rPr>
          <w:rFonts w:hint="eastAsia"/>
        </w:rPr>
      </w:pPr>
      <w:r>
        <w:rPr>
          <w:rFonts w:hint="eastAsia"/>
        </w:rPr>
        <w:t>God in this Commandment therefore shows us not only that we should not hurt our neighbour in his honour, or life, or chastity, or goods, but also that no effectual occasion [256] should be given for harm to him, either by words or by witnessing.</w:t>
      </w:r>
    </w:p>
    <w:p w14:paraId="3DEFFFD8">
      <w:pPr>
        <w:spacing w:after="3"/>
        <w:ind w:left="-5" w:right="0"/>
        <w:rPr>
          <w:rFonts w:hint="eastAsia"/>
        </w:rPr>
      </w:pPr>
      <w:r>
        <w:rPr>
          <w:rFonts w:hint="eastAsia"/>
        </w:rPr>
        <w:t>因此神在这条诫命中向我们表明，不仅我们不应该在我们邻舍的尊荣、生命、贞洁或财物上伤害他，而且不应当给予任何有效的场合[256]对他造成伤害，无论是通过言语还是通过见证。</w:t>
      </w:r>
    </w:p>
    <w:p w14:paraId="1DF228FB">
      <w:pPr>
        <w:spacing w:after="3"/>
        <w:ind w:left="-5" w:right="0"/>
        <w:rPr>
          <w:rFonts w:hint="eastAsia"/>
        </w:rPr>
      </w:pPr>
    </w:p>
    <w:p w14:paraId="2EF50208">
      <w:pPr>
        <w:spacing w:after="3"/>
        <w:ind w:left="-5" w:right="0"/>
        <w:rPr>
          <w:rFonts w:hint="eastAsia"/>
        </w:rPr>
      </w:pPr>
      <w:r>
        <w:rPr>
          <w:rFonts w:hint="eastAsia"/>
        </w:rPr>
        <w:t>Even though he might not be immediately hurt by it, he would still be hurt either by coming between his own or someone else's credit or endeavor.</w:t>
      </w:r>
    </w:p>
    <w:p w14:paraId="2B494435">
      <w:pPr>
        <w:spacing w:after="3"/>
        <w:ind w:left="-5" w:right="0"/>
        <w:rPr>
          <w:rFonts w:hint="eastAsia"/>
        </w:rPr>
      </w:pPr>
      <w:r>
        <w:rPr>
          <w:rFonts w:hint="eastAsia"/>
        </w:rPr>
        <w:t>即使他可能不会立即受到伤害，他仍会受到伤害，无论是通过介入他自己的或他人的信誉或努力。</w:t>
      </w:r>
    </w:p>
    <w:p w14:paraId="525948FE">
      <w:pPr>
        <w:spacing w:after="3"/>
        <w:ind w:left="-5" w:right="0"/>
        <w:rPr>
          <w:rFonts w:hint="eastAsia"/>
        </w:rPr>
      </w:pPr>
    </w:p>
    <w:p w14:paraId="2FD691BD">
      <w:pPr>
        <w:spacing w:after="3"/>
        <w:ind w:left="-5" w:right="0"/>
        <w:rPr>
          <w:rFonts w:hint="eastAsia"/>
        </w:rPr>
      </w:pPr>
      <w:r>
        <w:rPr>
          <w:rFonts w:hint="eastAsia"/>
        </w:rPr>
        <w:t>The general sin that is forbidden here is called false witnessing; that is, whenever by our credit, authority, or testimony, we confirm as truth that which we know to be false, which is the very nature and definition of a lie.</w:t>
      </w:r>
    </w:p>
    <w:p w14:paraId="7CF21F08">
      <w:pPr>
        <w:spacing w:after="3"/>
        <w:ind w:left="-5" w:right="0"/>
        <w:rPr>
          <w:rFonts w:hint="eastAsia"/>
        </w:rPr>
      </w:pPr>
      <w:r>
        <w:rPr>
          <w:rFonts w:hint="eastAsia"/>
        </w:rPr>
        <w:t>这里被禁止的一般罪被称为假见证；即，无论何时通过我们的信誉、权威或见证，我们确认我们知道是虚假的事为真实，这就是谎言的本质和定义。</w:t>
      </w:r>
    </w:p>
    <w:p w14:paraId="6CFF1509">
      <w:pPr>
        <w:spacing w:after="3"/>
        <w:ind w:left="-5" w:right="0"/>
        <w:rPr>
          <w:rFonts w:hint="eastAsia"/>
        </w:rPr>
      </w:pPr>
    </w:p>
    <w:p w14:paraId="2C643E5A">
      <w:pPr>
        <w:spacing w:after="3"/>
        <w:ind w:left="-5" w:right="0"/>
        <w:rPr>
          <w:rFonts w:hint="eastAsia"/>
        </w:rPr>
      </w:pPr>
      <w:r>
        <w:rPr>
          <w:rFonts w:hint="eastAsia"/>
        </w:rPr>
        <w:t>Doctrine 1. Every lie, with whatever pretense it may be excused, because it is a witnessing of falsehood, it is a sin.</w:t>
      </w:r>
    </w:p>
    <w:p w14:paraId="4E3AB3B3">
      <w:pPr>
        <w:spacing w:after="3"/>
        <w:ind w:left="-5" w:right="0"/>
        <w:rPr>
          <w:rFonts w:hint="eastAsia"/>
        </w:rPr>
      </w:pPr>
      <w:r>
        <w:rPr>
          <w:rFonts w:hint="eastAsia"/>
        </w:rPr>
        <w:t>教义1. 每一个谎言，无论以什么借口被原谅，因为它是对虚假的见证，它都是罪。</w:t>
      </w:r>
    </w:p>
    <w:p w14:paraId="5B3DE099">
      <w:pPr>
        <w:spacing w:after="3"/>
        <w:ind w:left="-5" w:right="0"/>
        <w:rPr>
          <w:rFonts w:hint="eastAsia"/>
        </w:rPr>
      </w:pPr>
    </w:p>
    <w:p w14:paraId="155793F1">
      <w:pPr>
        <w:spacing w:after="3"/>
        <w:ind w:left="-5" w:right="0"/>
        <w:rPr>
          <w:rFonts w:hint="eastAsia"/>
        </w:rPr>
      </w:pPr>
      <w:r>
        <w:rPr>
          <w:rFonts w:hint="eastAsia"/>
        </w:rPr>
        <w:t>Reason 1. Because it contains an injury to our neighbour, who from the very law of nature has this right, that he may challenge us to say nothing to him as being true, that is not true; no more than we would foist upon him a piece of false coin as being true coin, or as being gold or silver currency, when it is only a counterfeit.</w:t>
      </w:r>
    </w:p>
    <w:p w14:paraId="212A169A">
      <w:pPr>
        <w:spacing w:after="3"/>
        <w:ind w:left="-5" w:right="0"/>
        <w:rPr>
          <w:rFonts w:hint="eastAsia"/>
        </w:rPr>
      </w:pPr>
      <w:r>
        <w:rPr>
          <w:rFonts w:hint="eastAsia"/>
        </w:rPr>
        <w:t>理由1. 因为它包含对我们邻舍的伤害，他从自然律本身就有这个权利，即他可以要求我们不向他说任何不是真实的事为真实；就像我们不会向他塞一块假币作为真币，或作为金币或银币，当它只是一个赝品。</w:t>
      </w:r>
    </w:p>
    <w:p w14:paraId="25013E3C">
      <w:pPr>
        <w:spacing w:after="3"/>
        <w:ind w:left="-5" w:right="0"/>
        <w:rPr>
          <w:rFonts w:hint="eastAsia"/>
        </w:rPr>
      </w:pPr>
    </w:p>
    <w:p w14:paraId="64AA811B">
      <w:pPr>
        <w:spacing w:after="3"/>
        <w:ind w:left="-5" w:right="0"/>
        <w:rPr>
          <w:rFonts w:hint="eastAsia"/>
        </w:rPr>
      </w:pPr>
      <w:r>
        <w:rPr>
          <w:rFonts w:hint="eastAsia"/>
        </w:rPr>
        <w:t>Reason 2. Because there is a base and dishonest disorder in the false witness, that lies while his tongue and speech quite disagree from his 356 mind; it is as if the Interpreter of some Prince were to speak things quite contrary to those that he was commissioned by his Prince to declare.</w:t>
      </w:r>
    </w:p>
    <w:p w14:paraId="0C980C68">
      <w:pPr>
        <w:spacing w:after="3"/>
        <w:ind w:left="-5" w:right="0"/>
        <w:rPr>
          <w:rFonts w:hint="eastAsia"/>
        </w:rPr>
      </w:pPr>
      <w:r>
        <w:rPr>
          <w:rFonts w:hint="eastAsia"/>
        </w:rPr>
        <w:t>理由2. 因为在假见证中有一种卑鄙和不诚实的混乱，他撒谎时他的舌头和言语与他的356心思完全不一致；就好像某位王子的翻译官说的话与王子委托他宣告的话完全相反一样。</w:t>
      </w:r>
    </w:p>
    <w:p w14:paraId="2A658FDC">
      <w:pPr>
        <w:spacing w:after="3"/>
        <w:ind w:left="-5" w:right="0"/>
        <w:rPr>
          <w:rFonts w:hint="eastAsia"/>
        </w:rPr>
      </w:pPr>
    </w:p>
    <w:p w14:paraId="3AABCB81">
      <w:pPr>
        <w:spacing w:after="3"/>
        <w:ind w:left="-5" w:right="0"/>
        <w:rPr>
          <w:rFonts w:hint="eastAsia"/>
        </w:rPr>
      </w:pPr>
      <w:r>
        <w:rPr>
          <w:rFonts w:hint="eastAsia"/>
        </w:rPr>
        <w:t>Reason 3. Because the inconveniences that are brought forth and furthered in the world by lies are very grievous and heavy; because by these lies all trust, in which the very knot and foundation of human society lies, is troubled in every kind.</w:t>
      </w:r>
    </w:p>
    <w:p w14:paraId="05896C7B">
      <w:pPr>
        <w:spacing w:after="3"/>
        <w:ind w:left="-5" w:right="0"/>
        <w:rPr>
          <w:rFonts w:hint="eastAsia"/>
        </w:rPr>
      </w:pPr>
      <w:r>
        <w:rPr>
          <w:rFonts w:hint="eastAsia"/>
        </w:rPr>
        <w:t>理由3. 因为谎言在世界上带来和促进的不便是非常严重和沉重的；因为通过这些谎言，一切信任，即人类社会的结合点和基础所在，在各种方面都受到困扰。</w:t>
      </w:r>
    </w:p>
    <w:p w14:paraId="5F5BC09E">
      <w:pPr>
        <w:spacing w:after="3"/>
        <w:ind w:left="-5" w:right="0"/>
        <w:rPr>
          <w:rFonts w:hint="eastAsia"/>
        </w:rPr>
      </w:pPr>
    </w:p>
    <w:p w14:paraId="43F34FB9">
      <w:pPr>
        <w:spacing w:after="3"/>
        <w:ind w:left="-5" w:right="0"/>
        <w:rPr>
          <w:rFonts w:hint="eastAsia"/>
        </w:rPr>
      </w:pPr>
      <w:r>
        <w:rPr>
          <w:rFonts w:hint="eastAsia"/>
        </w:rPr>
        <w:t>There is no evil that is done to anyone, in any other way, but that it both may and usually is brought about by lies.</w:t>
      </w:r>
    </w:p>
    <w:p w14:paraId="37873BED">
      <w:pPr>
        <w:spacing w:after="3"/>
        <w:ind w:left="-5" w:right="0"/>
        <w:rPr>
          <w:rFonts w:hint="eastAsia"/>
        </w:rPr>
      </w:pPr>
      <w:r>
        <w:rPr>
          <w:rFonts w:hint="eastAsia"/>
        </w:rPr>
        <w:t>没有任何以其他方式对任何人造成的恶，不是通过谎言可能带来并且通常带来的。</w:t>
      </w:r>
    </w:p>
    <w:p w14:paraId="6020B641">
      <w:pPr>
        <w:spacing w:after="3"/>
        <w:ind w:left="-5" w:right="0"/>
        <w:rPr>
          <w:rFonts w:hint="eastAsia"/>
        </w:rPr>
      </w:pPr>
    </w:p>
    <w:p w14:paraId="57BA6BAF">
      <w:pPr>
        <w:spacing w:after="3"/>
        <w:ind w:left="-5" w:right="0"/>
        <w:rPr>
          <w:rFonts w:hint="eastAsia"/>
        </w:rPr>
      </w:pPr>
      <w:r>
        <w:rPr>
          <w:rFonts w:hint="eastAsia"/>
        </w:rPr>
        <w:t>So that by lies, sin is committed against the honour, the life, the chastity, and the outward goods of men, just as it is committed against his religion.</w:t>
      </w:r>
    </w:p>
    <w:p w14:paraId="35AE0F58">
      <w:pPr>
        <w:spacing w:after="3"/>
        <w:ind w:left="-5" w:right="0"/>
        <w:rPr>
          <w:rFonts w:hint="eastAsia"/>
        </w:rPr>
      </w:pPr>
      <w:r>
        <w:rPr>
          <w:rFonts w:hint="eastAsia"/>
        </w:rPr>
        <w:t>因此，通过谎言，罪被犯在人的尊荣、生命、贞洁和外在财物上，正如它被犯在他的宗教上一样。</w:t>
      </w:r>
    </w:p>
    <w:p w14:paraId="13B4E953">
      <w:pPr>
        <w:spacing w:after="3"/>
        <w:ind w:left="-5" w:right="0"/>
        <w:rPr>
          <w:rFonts w:hint="eastAsia"/>
        </w:rPr>
      </w:pPr>
    </w:p>
    <w:p w14:paraId="4F1B4A1C">
      <w:pPr>
        <w:spacing w:after="3"/>
        <w:ind w:left="-5" w:right="0"/>
        <w:rPr>
          <w:rFonts w:hint="eastAsia"/>
        </w:rPr>
      </w:pPr>
      <w:r>
        <w:rPr>
          <w:rFonts w:hint="eastAsia"/>
        </w:rPr>
        <w:t>[257] So that, by breaking this Commandment, all the foregoing Commandments 357 may also be broken in some way.</w:t>
      </w:r>
    </w:p>
    <w:p w14:paraId="50C82329">
      <w:pPr>
        <w:spacing w:after="3"/>
        <w:ind w:left="-5" w:right="0"/>
        <w:rPr>
          <w:rFonts w:hint="eastAsia"/>
        </w:rPr>
      </w:pPr>
      <w:r>
        <w:rPr>
          <w:rFonts w:hint="eastAsia"/>
        </w:rPr>
        <w:t>[257] 所以，通过违反这条诫命，所有先前的诫命357也可能在某种程度上被违反。</w:t>
      </w:r>
    </w:p>
    <w:p w14:paraId="7AEFA00E">
      <w:pPr>
        <w:spacing w:after="3"/>
        <w:ind w:left="-5" w:right="0"/>
        <w:rPr>
          <w:rFonts w:hint="eastAsia"/>
        </w:rPr>
      </w:pPr>
    </w:p>
    <w:p w14:paraId="527F531A">
      <w:pPr>
        <w:spacing w:after="3"/>
        <w:ind w:left="-5" w:right="0"/>
        <w:rPr>
          <w:rFonts w:hint="eastAsia"/>
        </w:rPr>
      </w:pPr>
      <w:r>
        <w:rPr>
          <w:rFonts w:hint="eastAsia"/>
        </w:rPr>
        <w:t>Reason 4. Because by a lie, the nature of the Devil himself is followed in a special manner, and as it were, put on like a garment.</w:t>
      </w:r>
    </w:p>
    <w:p w14:paraId="6888011A">
      <w:pPr>
        <w:spacing w:after="3"/>
        <w:ind w:left="-5" w:right="0"/>
        <w:rPr>
          <w:rFonts w:hint="eastAsia"/>
        </w:rPr>
      </w:pPr>
      <w:r>
        <w:rPr>
          <w:rFonts w:hint="eastAsia"/>
        </w:rPr>
        <w:t>理由4. 因为通过谎言，魔鬼本身的本性以特殊方式被跟随，并且如同穿上衣服一样。</w:t>
      </w:r>
    </w:p>
    <w:p w14:paraId="6302F6F7">
      <w:pPr>
        <w:spacing w:after="3"/>
        <w:ind w:left="-5" w:right="0"/>
        <w:rPr>
          <w:rFonts w:hint="eastAsia"/>
        </w:rPr>
      </w:pPr>
    </w:p>
    <w:p w14:paraId="0EB1C3BD">
      <w:pPr>
        <w:spacing w:after="3"/>
        <w:ind w:left="-5" w:right="0"/>
        <w:rPr>
          <w:rFonts w:hint="eastAsia"/>
        </w:rPr>
      </w:pPr>
      <w:r>
        <w:rPr>
          <w:rFonts w:hint="eastAsia"/>
        </w:rPr>
        <w:t>Joh 8.44, You are of your Father the Devil, and the lusts of your father you will do. He was a murderer from the beginning, and did not abide in the truth, because there is no truth in him. When he speaks a lie, he speaks his own: for he is a liar, and the Father of it.</w:t>
      </w:r>
    </w:p>
    <w:p w14:paraId="12FA8E4C">
      <w:pPr>
        <w:spacing w:after="3"/>
        <w:ind w:left="-5" w:right="0"/>
        <w:rPr>
          <w:rFonts w:hint="eastAsia"/>
        </w:rPr>
      </w:pPr>
      <w:r>
        <w:rPr>
          <w:rFonts w:hint="eastAsia"/>
        </w:rPr>
        <w:t>约翰福音8:44，你们是出于你们的父魔鬼，你们父的私欲你们偏要行。祂从起初是杀人的，不守真理，因为祂心里没有真理。祂说谎是出于自己：因为祂本来是说谎的，也是说谎之人的父。</w:t>
      </w:r>
    </w:p>
    <w:p w14:paraId="004295A1">
      <w:pPr>
        <w:spacing w:after="3"/>
        <w:ind w:left="-5" w:right="0"/>
        <w:rPr>
          <w:rFonts w:hint="eastAsia"/>
        </w:rPr>
      </w:pPr>
    </w:p>
    <w:p w14:paraId="3DC97890">
      <w:pPr>
        <w:spacing w:after="3"/>
        <w:ind w:left="-5" w:right="0"/>
        <w:rPr>
          <w:rFonts w:hint="eastAsia"/>
        </w:rPr>
      </w:pPr>
      <w:r>
        <w:rPr>
          <w:rFonts w:hint="eastAsia"/>
        </w:rPr>
        <w:t>Use. Of Admonition: that out of conscience towards God, we keep ourselves from all lying, whether it is that of a pernicious lie, or an 358 officious lie, or a merry lie.</w:t>
      </w:r>
    </w:p>
    <w:p w14:paraId="5C149C08">
      <w:pPr>
        <w:spacing w:after="3"/>
        <w:ind w:left="-5" w:right="0"/>
        <w:rPr>
          <w:rFonts w:hint="eastAsia"/>
        </w:rPr>
      </w:pPr>
      <w:r>
        <w:rPr>
          <w:rFonts w:hint="eastAsia"/>
        </w:rPr>
        <w:t>用途. 警告：出于对神的良知，我们保守自己远离一切说谎，无论是有害的谎言，还是358善意的谎言，或是开玩笑的谎言。</w:t>
      </w:r>
    </w:p>
    <w:p w14:paraId="6C051F59">
      <w:pPr>
        <w:spacing w:after="3"/>
        <w:ind w:left="-5" w:right="0"/>
        <w:rPr>
          <w:rFonts w:hint="eastAsia"/>
        </w:rPr>
      </w:pPr>
    </w:p>
    <w:p w14:paraId="11798A7E">
      <w:pPr>
        <w:spacing w:after="3"/>
        <w:ind w:left="-5" w:right="0"/>
        <w:rPr>
          <w:rFonts w:hint="eastAsia"/>
        </w:rPr>
      </w:pPr>
      <w:r>
        <w:rPr>
          <w:rFonts w:hint="eastAsia"/>
        </w:rPr>
        <w:t>Whether it is spoken of ourselves, as in 359 360 our vaunting and dissimulations, or of others, as in calumnies, 361 slanders, backbitings, flatteries, soothings, etc.</w:t>
      </w:r>
    </w:p>
    <w:p w14:paraId="065ED4E3">
      <w:pPr>
        <w:spacing w:after="3"/>
        <w:ind w:left="-5" w:right="0"/>
        <w:rPr>
          <w:rFonts w:hint="eastAsia"/>
        </w:rPr>
      </w:pPr>
      <w:r>
        <w:rPr>
          <w:rFonts w:hint="eastAsia"/>
        </w:rPr>
        <w:t>无论是关于我们自己的，如在359 360我们的夸耀和伪装中，还是关于他人的，如在诽谤、361中伤、背后说坏话、奉承、谄媚等中。</w:t>
      </w:r>
    </w:p>
    <w:p w14:paraId="2901C1D8">
      <w:pPr>
        <w:spacing w:after="3"/>
        <w:ind w:left="-5" w:right="0"/>
        <w:rPr>
          <w:rFonts w:hint="eastAsia"/>
        </w:rPr>
      </w:pPr>
    </w:p>
    <w:p w14:paraId="31A0982A">
      <w:pPr>
        <w:spacing w:after="3"/>
        <w:ind w:left="-5" w:right="0"/>
        <w:rPr>
          <w:rFonts w:hint="eastAsia"/>
        </w:rPr>
      </w:pPr>
      <w:r>
        <w:rPr>
          <w:rFonts w:hint="eastAsia"/>
        </w:rPr>
        <w:t>But these lies are chiefly to be shunned, as used to be committed in public judgments, and in matters of great weight and importance.</w:t>
      </w:r>
    </w:p>
    <w:p w14:paraId="1B08A25D">
      <w:pPr>
        <w:spacing w:after="3"/>
        <w:ind w:left="-5" w:right="0"/>
        <w:rPr>
          <w:rFonts w:hint="eastAsia"/>
        </w:rPr>
      </w:pPr>
      <w:r>
        <w:rPr>
          <w:rFonts w:hint="eastAsia"/>
        </w:rPr>
        <w:t>但这些谎言主要应当被避免，因为它们常在公共判断中，以及在重大且重要的事务中被犯。</w:t>
      </w:r>
    </w:p>
    <w:p w14:paraId="7C513863">
      <w:pPr>
        <w:spacing w:after="3"/>
        <w:ind w:left="-5" w:right="0"/>
        <w:rPr>
          <w:rFonts w:hint="eastAsia"/>
        </w:rPr>
      </w:pPr>
    </w:p>
    <w:p w14:paraId="77216F0E">
      <w:pPr>
        <w:spacing w:after="3"/>
        <w:ind w:left="-5" w:right="0"/>
        <w:rPr>
          <w:rFonts w:hint="eastAsia"/>
        </w:rPr>
      </w:pPr>
      <w:r>
        <w:rPr>
          <w:rFonts w:hint="eastAsia"/>
        </w:rPr>
        <w:t>1. Because by how 362 much advisedness a man lies, by so much his sin is the greater.</w:t>
      </w:r>
    </w:p>
    <w:p w14:paraId="10F249F0">
      <w:pPr>
        <w:spacing w:after="3"/>
        <w:ind w:left="-5" w:right="0"/>
        <w:rPr>
          <w:rFonts w:hint="eastAsia"/>
        </w:rPr>
      </w:pPr>
      <w:r>
        <w:rPr>
          <w:rFonts w:hint="eastAsia"/>
        </w:rPr>
        <w:t>1. 因为人以多少362谨慎说谎，他的罪就有多大。</w:t>
      </w:r>
    </w:p>
    <w:p w14:paraId="73E96779">
      <w:pPr>
        <w:spacing w:after="3"/>
        <w:ind w:left="-5" w:right="0"/>
        <w:rPr>
          <w:rFonts w:hint="eastAsia"/>
        </w:rPr>
      </w:pPr>
    </w:p>
    <w:p w14:paraId="7FFD7926">
      <w:pPr>
        <w:spacing w:after="3"/>
        <w:ind w:left="-5" w:right="0"/>
        <w:rPr>
          <w:rFonts w:hint="eastAsia"/>
        </w:rPr>
      </w:pPr>
      <w:r>
        <w:rPr>
          <w:rFonts w:hint="eastAsia"/>
        </w:rPr>
        <w:t>2. Because by how much greater the danger that another is brought into by the lie, by so much the sin is the heavier.</w:t>
      </w:r>
    </w:p>
    <w:p w14:paraId="6872A5C4">
      <w:pPr>
        <w:spacing w:after="3"/>
        <w:ind w:left="-5" w:right="0"/>
        <w:rPr>
          <w:rFonts w:hint="eastAsia"/>
        </w:rPr>
      </w:pPr>
      <w:r>
        <w:rPr>
          <w:rFonts w:hint="eastAsia"/>
        </w:rPr>
        <w:t>2. 因为谎言给他人带来的危险越大，罪就越重。</w:t>
      </w:r>
    </w:p>
    <w:p w14:paraId="2AFE46C0">
      <w:pPr>
        <w:spacing w:after="3"/>
        <w:ind w:left="-5" w:right="0"/>
        <w:rPr>
          <w:rFonts w:hint="eastAsia"/>
        </w:rPr>
      </w:pPr>
    </w:p>
    <w:p w14:paraId="01483145">
      <w:pPr>
        <w:spacing w:after="3"/>
        <w:ind w:left="-5" w:right="0"/>
        <w:rPr>
          <w:rFonts w:hint="eastAsia"/>
        </w:rPr>
      </w:pPr>
      <w:r>
        <w:rPr>
          <w:rFonts w:hint="eastAsia"/>
        </w:rPr>
        <w:t>3. By how much greater the obligations come together that bind us to the truth, by so much the sin is multiplied.</w:t>
      </w:r>
    </w:p>
    <w:p w14:paraId="40972FDF">
      <w:pPr>
        <w:spacing w:after="3"/>
        <w:ind w:left="-5" w:right="0"/>
        <w:rPr>
          <w:rFonts w:hint="eastAsia"/>
        </w:rPr>
      </w:pPr>
      <w:r>
        <w:rPr>
          <w:rFonts w:hint="eastAsia"/>
        </w:rPr>
        <w:t>3. 约束我们对真理的义务越大，罪就越多。</w:t>
      </w:r>
    </w:p>
    <w:p w14:paraId="7EB85837">
      <w:pPr>
        <w:spacing w:after="3"/>
        <w:ind w:left="-5" w:right="0"/>
        <w:rPr>
          <w:rFonts w:hint="eastAsia"/>
        </w:rPr>
      </w:pPr>
    </w:p>
    <w:p w14:paraId="70B87E70">
      <w:pPr>
        <w:spacing w:after="3"/>
        <w:ind w:left="-5" w:right="0"/>
        <w:rPr>
          <w:rFonts w:hint="eastAsia"/>
        </w:rPr>
      </w:pPr>
      <w:r>
        <w:rPr>
          <w:rFonts w:hint="eastAsia"/>
        </w:rPr>
        <w:t>And that we may abstain from lying, we must abstain from those things that make way for lying — such as rash suspicions, and too great an easiness to believe and receive false reports; and a talkative 363 and twattling nature, which used to be exercised by so many, without that consideration whereby they [258] should always put a difference between truth and falsehood, and the like.</w:t>
      </w:r>
    </w:p>
    <w:p w14:paraId="38DC3FF3">
      <w:pPr>
        <w:spacing w:after="3"/>
        <w:ind w:left="-5" w:right="0"/>
        <w:rPr>
          <w:rFonts w:hint="eastAsia"/>
        </w:rPr>
      </w:pPr>
      <w:r>
        <w:rPr>
          <w:rFonts w:hint="eastAsia"/>
        </w:rPr>
        <w:t>为了我们能够禁止说谎，我们必须禁止那些为说谎铺路的事情——如鲁莽的怀疑，太容易相信和接受虚假报告；以及健谈363和闲聊的本性，这通常被许多人所实行，没有那种考虑，借此他们[258]应当始终辨别真假，等等。</w:t>
      </w:r>
    </w:p>
    <w:p w14:paraId="4387CA71">
      <w:pPr>
        <w:spacing w:after="3"/>
        <w:ind w:left="-5" w:right="0"/>
        <w:rPr>
          <w:rFonts w:hint="eastAsia"/>
        </w:rPr>
      </w:pPr>
    </w:p>
    <w:p w14:paraId="11B469D8">
      <w:pPr>
        <w:spacing w:after="3"/>
        <w:ind w:left="-5" w:right="0"/>
        <w:rPr>
          <w:rFonts w:hint="eastAsia"/>
        </w:rPr>
      </w:pPr>
      <w:r>
        <w:rPr>
          <w:rFonts w:hint="eastAsia"/>
        </w:rPr>
        <w:t>Doctrine 2. We ought to love truth, and accordingly, as occasion serves, we ought to further and advance it.</w:t>
      </w:r>
    </w:p>
    <w:p w14:paraId="0D9FC85E">
      <w:pPr>
        <w:spacing w:after="3"/>
        <w:ind w:left="-5" w:right="0"/>
        <w:rPr>
          <w:rFonts w:hint="eastAsia"/>
        </w:rPr>
      </w:pPr>
      <w:r>
        <w:rPr>
          <w:rFonts w:hint="eastAsia"/>
        </w:rPr>
        <w:t>教义2. 我们应当爱真理，并相应地，在场合合适时，我们应当促进和提升它。</w:t>
      </w:r>
    </w:p>
    <w:p w14:paraId="3730017A">
      <w:pPr>
        <w:spacing w:after="3"/>
        <w:ind w:left="-5" w:right="0"/>
        <w:rPr>
          <w:rFonts w:hint="eastAsia"/>
        </w:rPr>
      </w:pPr>
    </w:p>
    <w:p w14:paraId="5F471A78">
      <w:pPr>
        <w:spacing w:after="3"/>
        <w:ind w:left="-5" w:right="0"/>
        <w:rPr>
          <w:rFonts w:hint="eastAsia"/>
        </w:rPr>
      </w:pPr>
      <w:r>
        <w:rPr>
          <w:rFonts w:hint="eastAsia"/>
        </w:rPr>
        <w:t>This is gathered from the words of the Commandment; because veracity, whereby we both love truth, and according to occasion, witness to the truth, is that virtue commanded here; and it is contrary to that sin that is condemned here, in bearing false witness.</w:t>
      </w:r>
    </w:p>
    <w:p w14:paraId="1B2CDC7E">
      <w:pPr>
        <w:spacing w:after="3"/>
        <w:ind w:left="-5" w:right="0"/>
        <w:rPr>
          <w:rFonts w:hint="eastAsia"/>
        </w:rPr>
      </w:pPr>
      <w:r>
        <w:rPr>
          <w:rFonts w:hint="eastAsia"/>
        </w:rPr>
        <w:t>这是从诫命的话语中推断出来的；因为真实性，借此我们既爱真理，又按场合为真理作见证，是这里命令的美德；与这里所谴责的罪相反，即作假见证。</w:t>
      </w:r>
    </w:p>
    <w:p w14:paraId="06A53317">
      <w:pPr>
        <w:spacing w:after="3"/>
        <w:ind w:left="-5" w:right="0"/>
        <w:rPr>
          <w:rFonts w:hint="eastAsia"/>
        </w:rPr>
      </w:pPr>
    </w:p>
    <w:p w14:paraId="4EC0A757">
      <w:pPr>
        <w:spacing w:after="3"/>
        <w:ind w:left="-5" w:right="0"/>
        <w:rPr>
          <w:rFonts w:hint="eastAsia"/>
        </w:rPr>
      </w:pPr>
      <w:r>
        <w:rPr>
          <w:rFonts w:hint="eastAsia"/>
        </w:rPr>
        <w:t>So that speculative truth is not properly treated here, nor that which is true generally; but only moral truth — that is, what belongs to men's manners and consciences.</w:t>
      </w:r>
    </w:p>
    <w:p w14:paraId="161F1747">
      <w:pPr>
        <w:spacing w:after="3"/>
        <w:ind w:left="-5" w:right="0"/>
        <w:rPr>
          <w:rFonts w:hint="eastAsia"/>
        </w:rPr>
      </w:pPr>
      <w:r>
        <w:rPr>
          <w:rFonts w:hint="eastAsia"/>
        </w:rPr>
        <w:t>所以思辨性真理在这里并非恰当地处理，也不是一般意义上的真理；而只是道德真理——即，属于人的品行和良心的真理。</w:t>
      </w:r>
    </w:p>
    <w:p w14:paraId="15AE7A20">
      <w:pPr>
        <w:spacing w:after="3"/>
        <w:ind w:left="-5" w:right="0"/>
        <w:rPr>
          <w:rFonts w:hint="eastAsia"/>
        </w:rPr>
      </w:pPr>
    </w:p>
    <w:p w14:paraId="17AFF0B2">
      <w:pPr>
        <w:spacing w:after="3"/>
        <w:ind w:left="-5" w:right="0"/>
        <w:rPr>
          <w:rFonts w:hint="eastAsia"/>
        </w:rPr>
      </w:pPr>
      <w:r>
        <w:rPr>
          <w:rFonts w:hint="eastAsia"/>
        </w:rPr>
        <w:t>And that is such a truth of our words, as that they agree with our mind; and our mind also agrees with the thing itself, as far as we are bound to know, or profess that we know.</w:t>
      </w:r>
    </w:p>
    <w:p w14:paraId="6B6F8659">
      <w:pPr>
        <w:spacing w:after="3"/>
        <w:ind w:left="-5" w:right="0"/>
        <w:rPr>
          <w:rFonts w:hint="eastAsia"/>
        </w:rPr>
      </w:pPr>
      <w:r>
        <w:rPr>
          <w:rFonts w:hint="eastAsia"/>
        </w:rPr>
        <w:t>那是我们言语的这样一种真理，即它们与我们的心思一致；我们的心思也与事物本身一致，在我们有义务知道，或宣称我们知道的范围内。</w:t>
      </w:r>
    </w:p>
    <w:p w14:paraId="147344AC">
      <w:pPr>
        <w:spacing w:after="3"/>
        <w:ind w:left="-5" w:right="0"/>
        <w:rPr>
          <w:rFonts w:hint="eastAsia"/>
        </w:rPr>
      </w:pPr>
    </w:p>
    <w:p w14:paraId="08CBE6E3">
      <w:pPr>
        <w:spacing w:after="3"/>
        <w:ind w:left="-5" w:right="0"/>
        <w:rPr>
          <w:rFonts w:hint="eastAsia"/>
        </w:rPr>
      </w:pPr>
      <w:r>
        <w:rPr>
          <w:rFonts w:hint="eastAsia"/>
        </w:rPr>
        <w:t>And this veracity is to be followed and highly prized for these reasons:</w:t>
      </w:r>
    </w:p>
    <w:p w14:paraId="54CBCEF6">
      <w:pPr>
        <w:spacing w:after="3"/>
        <w:ind w:left="-5" w:right="0"/>
        <w:rPr>
          <w:rFonts w:hint="eastAsia"/>
        </w:rPr>
      </w:pPr>
      <w:r>
        <w:rPr>
          <w:rFonts w:hint="eastAsia"/>
        </w:rPr>
        <w:t>这种真实性应当被追求并高度珍视，原因如下：</w:t>
      </w:r>
    </w:p>
    <w:p w14:paraId="6F6E1EF3">
      <w:pPr>
        <w:spacing w:after="3"/>
        <w:ind w:left="-5" w:right="0"/>
        <w:rPr>
          <w:rFonts w:hint="eastAsia"/>
        </w:rPr>
      </w:pPr>
    </w:p>
    <w:p w14:paraId="68BC95A2">
      <w:pPr>
        <w:spacing w:after="3"/>
        <w:ind w:left="-5" w:right="0"/>
        <w:rPr>
          <w:rFonts w:hint="eastAsia"/>
        </w:rPr>
      </w:pPr>
    </w:p>
    <w:p w14:paraId="19DF3EF5">
      <w:pPr>
        <w:spacing w:after="3"/>
        <w:ind w:left="-5" w:right="0"/>
        <w:rPr>
          <w:rFonts w:hint="eastAsia"/>
        </w:rPr>
      </w:pPr>
    </w:p>
    <w:p w14:paraId="71A5BD45">
      <w:pPr>
        <w:spacing w:after="3"/>
        <w:ind w:left="-5" w:right="0"/>
        <w:rPr>
          <w:rFonts w:hint="eastAsia"/>
        </w:rPr>
      </w:pPr>
    </w:p>
    <w:p w14:paraId="3CE7CDC4">
      <w:pPr>
        <w:spacing w:after="3"/>
        <w:ind w:left="-5" w:right="0"/>
        <w:rPr>
          <w:rFonts w:hint="eastAsia"/>
        </w:rPr>
      </w:pPr>
    </w:p>
    <w:p w14:paraId="52BB80DC">
      <w:pPr>
        <w:spacing w:after="3"/>
        <w:ind w:left="-5" w:right="0"/>
        <w:rPr>
          <w:rFonts w:hint="eastAsia"/>
        </w:rPr>
      </w:pPr>
    </w:p>
    <w:p w14:paraId="4501E256">
      <w:pPr>
        <w:spacing w:after="3"/>
        <w:ind w:left="-5" w:right="0"/>
        <w:rPr>
          <w:rFonts w:hint="eastAsia"/>
        </w:rPr>
      </w:pPr>
      <w:r>
        <w:rPr>
          <w:rFonts w:hint="eastAsia"/>
        </w:rPr>
        <w:t>Reason 1. Because it is not the least part of that image of God that we ought to show, because in a special way, God is and is called the God 364 of Truth, Psa 31.5; and his word is called the word of truth, and 365 truth itself. So that truth has a unique agreement with the nature and perfection of God.</w:t>
      </w:r>
    </w:p>
    <w:p w14:paraId="7BEE0A5E">
      <w:pPr>
        <w:spacing w:after="3"/>
        <w:ind w:left="-5" w:right="0"/>
        <w:rPr>
          <w:rFonts w:hint="eastAsia"/>
        </w:rPr>
      </w:pPr>
      <w:r>
        <w:rPr>
          <w:rFonts w:hint="eastAsia"/>
        </w:rPr>
        <w:t>理由1. 因为这不是我们应当显明的神形象的最小部分，因为神以特殊方式是且被称为364真理的神，诗篇31:5；并且祂的话被称为真理的话，365和真理本身。所以真理与神的本性和完全有着独特的一致。</w:t>
      </w:r>
    </w:p>
    <w:p w14:paraId="2F3B3CE2">
      <w:pPr>
        <w:spacing w:after="3"/>
        <w:ind w:left="-5" w:right="0"/>
        <w:rPr>
          <w:rFonts w:hint="eastAsia"/>
        </w:rPr>
      </w:pPr>
    </w:p>
    <w:p w14:paraId="57BB1028">
      <w:pPr>
        <w:spacing w:after="3"/>
        <w:ind w:left="-5" w:right="0"/>
        <w:rPr>
          <w:rFonts w:hint="eastAsia"/>
        </w:rPr>
      </w:pPr>
      <w:r>
        <w:rPr>
          <w:rFonts w:hint="eastAsia"/>
        </w:rPr>
        <w:t>This is also why it is that God, though in other commands has sometimes used a kind of exception, and as it were, dispensed with it for a time, as in the matter of Theft with the Israelites (for he made it not to be a theft, by a special explication of the command, which otherwise would have been theft); and some marriages both before and under the Law, were made lawful by an 366 extraordinary approving of them.</w:t>
      </w:r>
    </w:p>
    <w:p w14:paraId="309C23CB">
      <w:pPr>
        <w:spacing w:after="3"/>
        <w:ind w:left="-5" w:right="0"/>
        <w:rPr>
          <w:rFonts w:hint="eastAsia"/>
        </w:rPr>
      </w:pPr>
      <w:r>
        <w:rPr>
          <w:rFonts w:hint="eastAsia"/>
        </w:rPr>
        <w:t>这也是为什么神虽然在其他诫命中有时使用一种例外，如同在一段时间内对其作出特许，如在以色列人的偷盗事件中（因为祂通过对诫命的特殊解释使其不成为偷盗，否则它本会是偷盗）；以及一些婚姻，无论在律法之前还是在律法之下，都通过366特殊的许可而成为合法。</w:t>
      </w:r>
    </w:p>
    <w:p w14:paraId="2E480AFB">
      <w:pPr>
        <w:spacing w:after="3"/>
        <w:ind w:left="-5" w:right="0"/>
        <w:rPr>
          <w:rFonts w:hint="eastAsia"/>
        </w:rPr>
      </w:pPr>
    </w:p>
    <w:p w14:paraId="334AA0D1">
      <w:pPr>
        <w:spacing w:after="3"/>
        <w:ind w:left="-5" w:right="0"/>
        <w:rPr>
          <w:rFonts w:hint="eastAsia"/>
        </w:rPr>
      </w:pPr>
      <w:r>
        <w:rPr>
          <w:rFonts w:hint="eastAsia"/>
        </w:rPr>
        <w:t>Yet in this command about speaking truth, God never granted any explication or [259] dispensation, because from the very nature of the thing itself, it has more of God's image in it, and of his divine and immutable justice.</w:t>
      </w:r>
    </w:p>
    <w:p w14:paraId="10C0C19D">
      <w:pPr>
        <w:spacing w:after="3"/>
        <w:ind w:left="-5" w:right="0"/>
        <w:rPr>
          <w:rFonts w:hint="eastAsia"/>
        </w:rPr>
      </w:pPr>
      <w:r>
        <w:rPr>
          <w:rFonts w:hint="eastAsia"/>
        </w:rPr>
        <w:t>然而在这个关于说真理的诫命中，神从未给予任何解释或[259]豁免，因为从事物本身的本质来看，它更多地包含了神的形象，以及祂的神圣和不变的公义。</w:t>
      </w:r>
    </w:p>
    <w:p w14:paraId="0A0A5DF7">
      <w:pPr>
        <w:spacing w:after="3"/>
        <w:ind w:left="-5" w:right="0"/>
        <w:rPr>
          <w:rFonts w:hint="eastAsia"/>
        </w:rPr>
      </w:pPr>
    </w:p>
    <w:p w14:paraId="3F7F4CF4">
      <w:pPr>
        <w:spacing w:after="3"/>
        <w:ind w:left="-5" w:right="0"/>
        <w:rPr>
          <w:rFonts w:hint="eastAsia"/>
        </w:rPr>
      </w:pPr>
      <w:r>
        <w:rPr>
          <w:rFonts w:hint="eastAsia"/>
        </w:rPr>
        <w:t>Indeed, what is more, God has absolutely forbidden us to lie even for his cause, much less for our own or for any mortal man's.</w:t>
      </w:r>
    </w:p>
    <w:p w14:paraId="44F77380">
      <w:pPr>
        <w:spacing w:after="3"/>
        <w:ind w:left="-5" w:right="0"/>
        <w:rPr>
          <w:rFonts w:hint="eastAsia"/>
        </w:rPr>
      </w:pPr>
      <w:r>
        <w:rPr>
          <w:rFonts w:hint="eastAsia"/>
        </w:rPr>
        <w:t>确实，更重要的是，神绝对禁止我们即使为了祂的缘故说谎，更不用说为了我们自己或任何凡人的缘故。</w:t>
      </w:r>
    </w:p>
    <w:p w14:paraId="7F4077E8">
      <w:pPr>
        <w:spacing w:after="3"/>
        <w:ind w:left="-5" w:right="0"/>
        <w:rPr>
          <w:rFonts w:hint="eastAsia"/>
        </w:rPr>
      </w:pPr>
    </w:p>
    <w:p w14:paraId="2FDA956F">
      <w:pPr>
        <w:spacing w:after="3"/>
        <w:ind w:left="-5" w:right="0"/>
        <w:rPr>
          <w:rFonts w:hint="eastAsia"/>
        </w:rPr>
      </w:pPr>
      <w:r>
        <w:rPr>
          <w:rFonts w:hint="eastAsia"/>
        </w:rPr>
        <w:t>Reason 2. Because this veracity is a special perfection of man, to the extent it excludes these deviations and the crookedness of men's minds, whereby men are perverted to a habit of lying, and subjected to the base affections either of fear, or fraud, or the like.</w:t>
      </w:r>
    </w:p>
    <w:p w14:paraId="2D898E38">
      <w:pPr>
        <w:spacing w:after="3"/>
        <w:ind w:left="-5" w:right="0"/>
        <w:rPr>
          <w:rFonts w:hint="eastAsia"/>
        </w:rPr>
      </w:pPr>
      <w:r>
        <w:rPr>
          <w:rFonts w:hint="eastAsia"/>
        </w:rPr>
        <w:t>理由2. 因为这种真实性是人的一种特殊完美，因为它排除了人心思的这些偏离和弯曲，这些偏离和弯曲使人堕落为说谎的习惯，并受制于卑劣的情感，无论是恐惧，还是欺诈，或类似的东西。</w:t>
      </w:r>
    </w:p>
    <w:p w14:paraId="2BAFF879">
      <w:pPr>
        <w:spacing w:after="3"/>
        <w:ind w:left="-5" w:right="0"/>
        <w:rPr>
          <w:rFonts w:hint="eastAsia"/>
        </w:rPr>
      </w:pPr>
    </w:p>
    <w:p w14:paraId="2831FB56">
      <w:pPr>
        <w:spacing w:after="3"/>
        <w:ind w:left="-5" w:right="0"/>
        <w:rPr>
          <w:rFonts w:hint="eastAsia"/>
        </w:rPr>
      </w:pPr>
      <w:r>
        <w:rPr>
          <w:rFonts w:hint="eastAsia"/>
        </w:rPr>
        <w:t>Hence also, from the very light of nature, it is a singular honour to anyone if they are lovers of truth, and stick fast to it, and are constant both in defending and furthering the truth.</w:t>
      </w:r>
    </w:p>
    <w:p w14:paraId="2EFEBF85">
      <w:pPr>
        <w:spacing w:after="3"/>
        <w:ind w:left="-5" w:right="0"/>
        <w:rPr>
          <w:rFonts w:hint="eastAsia"/>
        </w:rPr>
      </w:pPr>
      <w:r>
        <w:rPr>
          <w:rFonts w:hint="eastAsia"/>
        </w:rPr>
        <w:t>因此，从自然之光本身来看，对任何人来说，如果他们是真理的爱好者，并坚守真理，在捍卫和促进真理方面都坚定不移，这是一种特殊的荣誉。</w:t>
      </w:r>
    </w:p>
    <w:p w14:paraId="1A04904F">
      <w:pPr>
        <w:spacing w:after="3"/>
        <w:ind w:left="-5" w:right="0"/>
        <w:rPr>
          <w:rFonts w:hint="eastAsia"/>
        </w:rPr>
      </w:pPr>
    </w:p>
    <w:p w14:paraId="4B355F86">
      <w:pPr>
        <w:spacing w:after="3"/>
        <w:ind w:left="-5" w:right="0"/>
        <w:rPr>
          <w:rFonts w:hint="eastAsia"/>
        </w:rPr>
      </w:pPr>
      <w:r>
        <w:rPr>
          <w:rFonts w:hint="eastAsia"/>
        </w:rPr>
        <w:t>Reason 3. This is also the foundation of all civil society and conversation; so that it being taken away, men would become Wolves and Foxes to one another, rather than men.</w:t>
      </w:r>
    </w:p>
    <w:p w14:paraId="10E7167F">
      <w:pPr>
        <w:spacing w:after="3"/>
        <w:ind w:left="-5" w:right="0"/>
        <w:rPr>
          <w:rFonts w:hint="eastAsia"/>
        </w:rPr>
      </w:pPr>
      <w:r>
        <w:rPr>
          <w:rFonts w:hint="eastAsia"/>
        </w:rPr>
        <w:t>理由3. 这也是所有公民社会和交往的基础；若是失去它，人对彼此就会成为狼和狐狸，而不是人。</w:t>
      </w:r>
    </w:p>
    <w:p w14:paraId="7D529E9D">
      <w:pPr>
        <w:spacing w:after="3"/>
        <w:ind w:left="-5" w:right="0"/>
        <w:rPr>
          <w:rFonts w:hint="eastAsia"/>
        </w:rPr>
      </w:pPr>
    </w:p>
    <w:p w14:paraId="17B3DF21">
      <w:pPr>
        <w:spacing w:after="3"/>
        <w:ind w:left="-5" w:right="0"/>
        <w:rPr>
          <w:rFonts w:hint="eastAsia"/>
        </w:rPr>
      </w:pPr>
      <w:r>
        <w:rPr>
          <w:rFonts w:hint="eastAsia"/>
        </w:rPr>
        <w:t>Reason 4. By the exercise and love of truth, our minds are better disposed to embrace that truth which leads to our salvation.</w:t>
      </w:r>
    </w:p>
    <w:p w14:paraId="67AF92E6">
      <w:pPr>
        <w:spacing w:after="3"/>
        <w:ind w:left="-5" w:right="0"/>
        <w:rPr>
          <w:rFonts w:hint="eastAsia"/>
        </w:rPr>
      </w:pPr>
      <w:r>
        <w:rPr>
          <w:rFonts w:hint="eastAsia"/>
        </w:rPr>
        <w:t>理由4. 通过对真理的实践和热爱，我们的心思更好地准备好接受那引导我们得救的真理。</w:t>
      </w:r>
    </w:p>
    <w:p w14:paraId="11666214">
      <w:pPr>
        <w:spacing w:after="3"/>
        <w:ind w:left="-5" w:right="0"/>
        <w:rPr>
          <w:rFonts w:hint="eastAsia"/>
        </w:rPr>
      </w:pPr>
    </w:p>
    <w:p w14:paraId="07C9E51F">
      <w:pPr>
        <w:spacing w:after="3"/>
        <w:ind w:left="-5" w:right="0"/>
        <w:rPr>
          <w:rFonts w:hint="eastAsia"/>
        </w:rPr>
      </w:pPr>
      <w:r>
        <w:rPr>
          <w:rFonts w:hint="eastAsia"/>
        </w:rPr>
        <w:t>Use. Of Direction: that in our conversation with men, we follow after this truth. For though it is not required either that we know all that is true, nor that at all times we speak what we know to be true, yet we are never to witness anything against the truth — at no time, in no place, for no party whatsoever, not even for God himself (as was said).</w:t>
      </w:r>
    </w:p>
    <w:p w14:paraId="67C9702B">
      <w:pPr>
        <w:spacing w:after="3"/>
        <w:ind w:left="-5" w:right="0"/>
        <w:rPr>
          <w:rFonts w:hint="eastAsia"/>
        </w:rPr>
      </w:pPr>
      <w:r>
        <w:rPr>
          <w:rFonts w:hint="eastAsia"/>
        </w:rPr>
        <w:t>用途. 指导：在我们与人的交往中，我们要追求这真理。因为虽然不要求我们知道所有真实的事，也不要求我们在任何时候都说出我们所知道的真实，但我们决不可为任何事作假见证——在任何时间，任何地点，为任何一方，甚至不为神自己（如前所述）。</w:t>
      </w:r>
    </w:p>
    <w:p w14:paraId="3B69EAF0">
      <w:pPr>
        <w:spacing w:after="3"/>
        <w:ind w:left="-5" w:right="0"/>
        <w:rPr>
          <w:rFonts w:hint="eastAsia"/>
        </w:rPr>
      </w:pPr>
    </w:p>
    <w:p w14:paraId="7C8132BF">
      <w:pPr>
        <w:spacing w:after="3"/>
        <w:ind w:left="-5" w:right="0"/>
        <w:rPr>
          <w:rFonts w:hint="eastAsia"/>
        </w:rPr>
      </w:pPr>
      <w:r>
        <w:rPr>
          <w:rFonts w:hint="eastAsia"/>
        </w:rPr>
        <w:t>Moreover, we are always bound to give witness to the truth, and to confirm it when either religion or conscience towards God, or justice and charity towards our neighbour, shall require this duty from us.</w:t>
      </w:r>
    </w:p>
    <w:p w14:paraId="0F2E735C">
      <w:pPr>
        <w:spacing w:after="3"/>
        <w:ind w:left="-5" w:right="0"/>
        <w:rPr>
          <w:rFonts w:hint="eastAsia"/>
        </w:rPr>
      </w:pPr>
      <w:r>
        <w:rPr>
          <w:rFonts w:hint="eastAsia"/>
        </w:rPr>
        <w:t>此外，当宗教或对神的良知，或对我们邻舍的公义和爱心要求我们尽这一职责时，我们总是有义务为真理作见证，并确认它。</w:t>
      </w:r>
    </w:p>
    <w:p w14:paraId="55D63CC9">
      <w:pPr>
        <w:spacing w:after="3"/>
        <w:ind w:left="-5" w:right="0"/>
        <w:rPr>
          <w:rFonts w:hint="eastAsia"/>
        </w:rPr>
      </w:pPr>
    </w:p>
    <w:p w14:paraId="5B175273">
      <w:pPr>
        <w:pStyle w:val="3"/>
        <w:bidi w:val="0"/>
        <w:rPr>
          <w:rFonts w:hint="eastAsia"/>
        </w:rPr>
      </w:pPr>
      <w:r>
        <w:rPr>
          <w:rFonts w:hint="eastAsia"/>
        </w:rPr>
        <w:t>[260] The Forty-fourth Lord's Day Exo 20.17</w:t>
      </w:r>
    </w:p>
    <w:p w14:paraId="61820B63">
      <w:pPr>
        <w:pStyle w:val="3"/>
        <w:bidi w:val="0"/>
        <w:rPr>
          <w:rFonts w:hint="eastAsia"/>
        </w:rPr>
      </w:pPr>
      <w:r>
        <w:rPr>
          <w:rFonts w:hint="eastAsia"/>
        </w:rPr>
        <w:t>[260] 第四十四个主日 出埃及记 20:17</w:t>
      </w:r>
    </w:p>
    <w:p w14:paraId="34EC1BE7">
      <w:pPr>
        <w:spacing w:after="3"/>
        <w:ind w:left="-5" w:right="0"/>
        <w:rPr>
          <w:rFonts w:hint="eastAsia"/>
        </w:rPr>
      </w:pPr>
    </w:p>
    <w:p w14:paraId="162D5C5E">
      <w:pPr>
        <w:spacing w:after="3"/>
        <w:ind w:left="-5" w:right="0"/>
        <w:rPr>
          <w:rFonts w:hint="eastAsia"/>
        </w:rPr>
      </w:pPr>
      <w:r>
        <w:rPr>
          <w:rFonts w:hint="eastAsia"/>
        </w:rPr>
        <w:t>You shall not covet your neighbour's house; you shall not covet your neighbour's wife, nor his man-servant, nor his maid-servant, nor his ox, nor his donkey, nor anything that is your neighbour's.</w:t>
      </w:r>
    </w:p>
    <w:p w14:paraId="6C6BE7A2">
      <w:pPr>
        <w:spacing w:after="3"/>
        <w:ind w:left="-5" w:right="0"/>
        <w:rPr>
          <w:rFonts w:hint="eastAsia"/>
        </w:rPr>
      </w:pPr>
      <w:r>
        <w:rPr>
          <w:rFonts w:hint="eastAsia"/>
        </w:rPr>
        <w:t>不可贪恋你邻舍的房屋；不可贪恋你邻舍的妻子，也不可贪恋他的仆人，女仆，牛，驴，并他一切所有的。</w:t>
      </w:r>
    </w:p>
    <w:p w14:paraId="77C58621">
      <w:pPr>
        <w:spacing w:after="3"/>
        <w:ind w:left="-5" w:right="0"/>
        <w:rPr>
          <w:rFonts w:hint="eastAsia"/>
        </w:rPr>
      </w:pPr>
    </w:p>
    <w:p w14:paraId="14D5ADA9">
      <w:pPr>
        <w:spacing w:after="3"/>
        <w:ind w:left="-5" w:right="0"/>
        <w:rPr>
          <w:rFonts w:hint="eastAsia"/>
        </w:rPr>
      </w:pPr>
      <w:r>
        <w:rPr>
          <w:rFonts w:hint="eastAsia"/>
        </w:rPr>
        <w:t>In this last Commandment is handled the estate and condition of our Neighbour in common, as appears by these last words, nor whatever is your neighbour's.</w:t>
      </w:r>
    </w:p>
    <w:p w14:paraId="23F1F463">
      <w:pPr>
        <w:spacing w:after="3"/>
        <w:ind w:left="-5" w:right="0"/>
        <w:rPr>
          <w:rFonts w:hint="eastAsia"/>
        </w:rPr>
      </w:pPr>
      <w:r>
        <w:rPr>
          <w:rFonts w:hint="eastAsia"/>
        </w:rPr>
        <w:t>在这最后一条诫命中处理的是我们邻舍的一般财产和状况，正如这最后的话所显示的，也不可贪恋他一切所有的。</w:t>
      </w:r>
    </w:p>
    <w:p w14:paraId="0BE10ED3">
      <w:pPr>
        <w:spacing w:after="3"/>
        <w:ind w:left="-5" w:right="0"/>
        <w:rPr>
          <w:rFonts w:hint="eastAsia"/>
        </w:rPr>
      </w:pPr>
    </w:p>
    <w:p w14:paraId="6B0C56B3">
      <w:pPr>
        <w:spacing w:after="3"/>
        <w:ind w:left="-5" w:right="0"/>
        <w:rPr>
          <w:rFonts w:hint="eastAsia"/>
        </w:rPr>
      </w:pPr>
      <w:r>
        <w:rPr>
          <w:rFonts w:hint="eastAsia"/>
        </w:rPr>
        <w:t>For as in the first Commandment of the first Tablet, that duty is commanded on which all other duties lie and depend; so also in this last Commandment of the last Tablet, that duty is handled on which all other duties that relate to our neighbour depend.</w:t>
      </w:r>
    </w:p>
    <w:p w14:paraId="73281D42">
      <w:pPr>
        <w:spacing w:after="3"/>
        <w:ind w:left="-5" w:right="0"/>
        <w:rPr>
          <w:rFonts w:hint="eastAsia"/>
        </w:rPr>
      </w:pPr>
      <w:r>
        <w:rPr>
          <w:rFonts w:hint="eastAsia"/>
        </w:rPr>
        <w:t>因为正如在第一块法版的第一条诫命中，命令了所有其他职责所依赖的那一职责；同样在最后一块法版的这最后一条诫命中，处理了所有与我们邻舍相关的其他职责所依赖的那一职责。</w:t>
      </w:r>
    </w:p>
    <w:p w14:paraId="2D16829F">
      <w:pPr>
        <w:spacing w:after="3"/>
        <w:ind w:left="-5" w:right="0"/>
        <w:rPr>
          <w:rFonts w:hint="eastAsia"/>
        </w:rPr>
      </w:pPr>
    </w:p>
    <w:p w14:paraId="1CC3F790">
      <w:pPr>
        <w:spacing w:after="3"/>
        <w:ind w:left="-5" w:right="0"/>
        <w:rPr>
          <w:rFonts w:hint="eastAsia"/>
        </w:rPr>
      </w:pPr>
      <w:r>
        <w:rPr>
          <w:rFonts w:hint="eastAsia"/>
        </w:rPr>
        <w:t>About this state of our neighbour in common, covetousness is forbidden. This covetousness is neither to be understood as the natural faculty of coveting or desiring, which of itself is good and lawful; and it is not to be ranked with forbidden things.</w:t>
      </w:r>
    </w:p>
    <w:p w14:paraId="74EC789D">
      <w:pPr>
        <w:spacing w:after="3"/>
        <w:ind w:left="-5" w:right="0"/>
        <w:rPr>
          <w:rFonts w:hint="eastAsia"/>
        </w:rPr>
      </w:pPr>
      <w:r>
        <w:rPr>
          <w:rFonts w:hint="eastAsia"/>
        </w:rPr>
        <w:t>关于我们邻舍的这一般状态，贪婪被禁止。这贪婪既不应理解为贪求或渴望的自然能力，这本身是好的和合法的；它不应被列入被禁止的事物中。</w:t>
      </w:r>
    </w:p>
    <w:p w14:paraId="6BF78CFF">
      <w:pPr>
        <w:spacing w:after="3"/>
        <w:ind w:left="-5" w:right="0"/>
        <w:rPr>
          <w:rFonts w:hint="eastAsia"/>
        </w:rPr>
      </w:pPr>
    </w:p>
    <w:p w14:paraId="044CA3F2">
      <w:pPr>
        <w:spacing w:after="3"/>
        <w:ind w:left="-5" w:right="0"/>
        <w:rPr>
          <w:rFonts w:hint="eastAsia"/>
        </w:rPr>
      </w:pPr>
      <w:r>
        <w:rPr>
          <w:rFonts w:hint="eastAsia"/>
        </w:rPr>
        <w:t>Nor is this covetousness to be understood as every concupiscence or lust; because such acts of filthy lust have the consent of the will joined with them to accomplish the acts of sin, if occasion were given. As such, they are prohibited in the other Commandments, according to their kinds to which they belong.</w:t>
      </w:r>
    </w:p>
    <w:p w14:paraId="6D40A596">
      <w:pPr>
        <w:spacing w:after="3"/>
        <w:ind w:left="-5" w:right="0"/>
        <w:rPr>
          <w:rFonts w:hint="eastAsia"/>
        </w:rPr>
      </w:pPr>
      <w:r>
        <w:rPr>
          <w:rFonts w:hint="eastAsia"/>
        </w:rPr>
        <w:t>这贪婪也不应理解为每一种情欲或欲望；因为这类肮脏欲望的行为已经有意志的同意与之结合，以完成罪的行为，如果有机会的话。因此，它们是在其他诫命中按其所属的种类被禁止的。</w:t>
      </w:r>
    </w:p>
    <w:p w14:paraId="1B5AA60E">
      <w:pPr>
        <w:spacing w:after="3"/>
        <w:ind w:left="-5" w:right="0"/>
        <w:rPr>
          <w:rFonts w:hint="eastAsia"/>
        </w:rPr>
      </w:pPr>
    </w:p>
    <w:p w14:paraId="6DD0D551">
      <w:pPr>
        <w:spacing w:after="3"/>
        <w:ind w:left="-5" w:right="0"/>
        <w:rPr>
          <w:rFonts w:hint="eastAsia"/>
        </w:rPr>
      </w:pPr>
      <w:r>
        <w:rPr>
          <w:rFonts w:hint="eastAsia"/>
        </w:rPr>
        <w:t>Christ himself teaches about man inordinately lusting after a woman, which he calls adultery, and shows that it is forbidden [261] 367 in the seventh Commandment.</w:t>
      </w:r>
    </w:p>
    <w:p w14:paraId="5CC7AF1A">
      <w:pPr>
        <w:spacing w:after="3"/>
        <w:ind w:left="-5" w:right="0"/>
        <w:rPr>
          <w:rFonts w:hint="eastAsia"/>
        </w:rPr>
      </w:pPr>
      <w:r>
        <w:rPr>
          <w:rFonts w:hint="eastAsia"/>
        </w:rPr>
        <w:t>基督自己教导关于人不正当地贪恋女人，祂称之为奸淫，并表明它是在[261] 367第七条诫命中被禁止的。</w:t>
      </w:r>
    </w:p>
    <w:p w14:paraId="6512BEC5">
      <w:pPr>
        <w:spacing w:after="3"/>
        <w:ind w:left="-5" w:right="0"/>
        <w:rPr>
          <w:rFonts w:hint="eastAsia"/>
        </w:rPr>
      </w:pPr>
    </w:p>
    <w:p w14:paraId="7B292E63">
      <w:pPr>
        <w:spacing w:after="3"/>
        <w:ind w:left="-5" w:right="0"/>
        <w:rPr>
          <w:rFonts w:hint="eastAsia"/>
        </w:rPr>
      </w:pPr>
      <w:r>
        <w:rPr>
          <w:rFonts w:hint="eastAsia"/>
        </w:rPr>
        <w:t>Nor yet is this covetousness to be understood as that innate and inbred lust in us which is original sin, 368 and the tinder to all actual sin; because that is no more forbidden in any one Commandment, than the contrary original righteousness and innocence is commanded in the whole Law.</w:t>
      </w:r>
    </w:p>
    <w:p w14:paraId="42C624E8">
      <w:pPr>
        <w:spacing w:after="3"/>
        <w:ind w:left="-5" w:right="0"/>
        <w:rPr>
          <w:rFonts w:hint="eastAsia"/>
        </w:rPr>
      </w:pPr>
      <w:r>
        <w:rPr>
          <w:rFonts w:hint="eastAsia"/>
        </w:rPr>
        <w:t>这贪婪也不应理解为我们内在的与生俱来的情欲，即原罪，368是一切实际罪的火种；因为那不是在任何一条诫命中更被禁止的，就像相反的原始公义和纯真在整个律法中被命令一样。</w:t>
      </w:r>
    </w:p>
    <w:p w14:paraId="3B001C35">
      <w:pPr>
        <w:spacing w:after="3"/>
        <w:ind w:left="-5" w:right="0"/>
        <w:rPr>
          <w:rFonts w:hint="eastAsia"/>
        </w:rPr>
      </w:pPr>
    </w:p>
    <w:p w14:paraId="529AE8D0">
      <w:pPr>
        <w:spacing w:after="3"/>
        <w:ind w:left="-5" w:right="0"/>
        <w:rPr>
          <w:rFonts w:hint="eastAsia"/>
        </w:rPr>
      </w:pPr>
      <w:r>
        <w:rPr>
          <w:rFonts w:hint="eastAsia"/>
        </w:rPr>
        <w:t>But as this primitive righteousness is commanded of us in all the Law throughout, so the contrary original sin, lust, or inclination and propensity to evil, in general, is forbidden in the whole Law, and not in any one commandment.</w:t>
      </w:r>
    </w:p>
    <w:p w14:paraId="7B15381A">
      <w:pPr>
        <w:spacing w:after="3"/>
        <w:ind w:left="-5" w:right="0"/>
        <w:rPr>
          <w:rFonts w:hint="eastAsia"/>
        </w:rPr>
      </w:pPr>
      <w:r>
        <w:rPr>
          <w:rFonts w:hint="eastAsia"/>
        </w:rPr>
        <w:t>但正如这原始公义在整个律法中都被要求于我们，相反的原罪、情欲或对邪恶的倾向和趋势，在一般情况下，是在整个律法中被禁止的，而不是在任何一条诫命中。</w:t>
      </w:r>
    </w:p>
    <w:p w14:paraId="57DF9251">
      <w:pPr>
        <w:spacing w:after="3"/>
        <w:ind w:left="-5" w:right="0"/>
        <w:rPr>
          <w:rFonts w:hint="eastAsia"/>
        </w:rPr>
      </w:pPr>
    </w:p>
    <w:p w14:paraId="3804E780">
      <w:pPr>
        <w:spacing w:after="3"/>
        <w:ind w:left="-5" w:right="0"/>
        <w:rPr>
          <w:rFonts w:hint="eastAsia"/>
        </w:rPr>
      </w:pPr>
      <w:r>
        <w:rPr>
          <w:rFonts w:hint="eastAsia"/>
        </w:rPr>
        <w:t>Here then is properly understood that covetousness which is a disorderly desire or longing for anything that is our neighbour's, though we do not fully consent to it, and though we never desire to accomplish it by unlawful means.</w:t>
      </w:r>
    </w:p>
    <w:p w14:paraId="420BB805">
      <w:pPr>
        <w:spacing w:after="3"/>
        <w:ind w:left="-5" w:right="0"/>
        <w:rPr>
          <w:rFonts w:hint="eastAsia"/>
        </w:rPr>
      </w:pPr>
      <w:r>
        <w:rPr>
          <w:rFonts w:hint="eastAsia"/>
        </w:rPr>
        <w:t>在这里，恰当地理解的贪婪是对邻舍任何东西的无序欲望或渴望，虽然我们没有完全同意它，虽然我们从不渴望通过非法手段完成它。</w:t>
      </w:r>
    </w:p>
    <w:p w14:paraId="279BBDA7">
      <w:pPr>
        <w:spacing w:after="3"/>
        <w:ind w:left="-5" w:right="0"/>
        <w:rPr>
          <w:rFonts w:hint="eastAsia"/>
        </w:rPr>
      </w:pPr>
    </w:p>
    <w:p w14:paraId="372B2B2E">
      <w:pPr>
        <w:spacing w:after="3"/>
        <w:ind w:left="-5" w:right="0"/>
        <w:rPr>
          <w:rFonts w:hint="eastAsia"/>
        </w:rPr>
      </w:pPr>
      <w:r>
        <w:rPr>
          <w:rFonts w:hint="eastAsia"/>
        </w:rPr>
        <w:t>369 Doctrine 1. The first motions in which we are touched by an inordinate desire, are to be considered sins that are to be 370 shunned.</w:t>
      </w:r>
    </w:p>
    <w:p w14:paraId="798DB258">
      <w:pPr>
        <w:spacing w:after="3"/>
        <w:ind w:left="-5" w:right="0"/>
        <w:rPr>
          <w:rFonts w:hint="eastAsia"/>
        </w:rPr>
      </w:pPr>
      <w:r>
        <w:rPr>
          <w:rFonts w:hint="eastAsia"/>
        </w:rPr>
        <w:t>369 教义1. 我们被不正当欲望触动的最初动机，应当被视为应当370避免的罪。</w:t>
      </w:r>
    </w:p>
    <w:p w14:paraId="2BCE5661">
      <w:pPr>
        <w:spacing w:after="3"/>
        <w:ind w:left="-5" w:right="0"/>
        <w:rPr>
          <w:rFonts w:hint="eastAsia"/>
        </w:rPr>
      </w:pPr>
    </w:p>
    <w:p w14:paraId="218B2F03">
      <w:pPr>
        <w:spacing w:after="3"/>
        <w:ind w:left="-5" w:right="0"/>
        <w:rPr>
          <w:rFonts w:hint="eastAsia"/>
        </w:rPr>
      </w:pPr>
      <w:r>
        <w:rPr>
          <w:rFonts w:hint="eastAsia"/>
        </w:rPr>
        <w:t>It is gathered from the words of the Commandment, because that first lusting after anything that is our neighbour's is expressly condemned; and all other inordinate motions are of the same kind.</w:t>
      </w:r>
    </w:p>
    <w:p w14:paraId="0CD3344E">
      <w:pPr>
        <w:spacing w:after="3"/>
        <w:ind w:left="-5" w:right="0"/>
        <w:rPr>
          <w:rFonts w:hint="eastAsia"/>
        </w:rPr>
      </w:pPr>
      <w:r>
        <w:rPr>
          <w:rFonts w:hint="eastAsia"/>
        </w:rPr>
        <w:t>这是从诫命的话语中推断出来的，因为那最初贪恋邻舍任何东西的行为被明确谴责；所有其他不正当的动机都是同类的。</w:t>
      </w:r>
    </w:p>
    <w:p w14:paraId="7717FDD7">
      <w:pPr>
        <w:spacing w:after="3"/>
        <w:ind w:left="-5" w:right="0"/>
        <w:rPr>
          <w:rFonts w:hint="eastAsia"/>
        </w:rPr>
      </w:pPr>
    </w:p>
    <w:p w14:paraId="35E6EEA3">
      <w:pPr>
        <w:spacing w:after="3"/>
        <w:ind w:left="-5" w:right="0"/>
        <w:rPr>
          <w:rFonts w:hint="eastAsia"/>
        </w:rPr>
      </w:pPr>
      <w:r>
        <w:rPr>
          <w:rFonts w:hint="eastAsia"/>
        </w:rPr>
        <w:t>Reason 1. Because such motions are contrary to the perfection of God's Image, which we are everywhere bound to keep entire in ourselves, as much as possible.</w:t>
      </w:r>
    </w:p>
    <w:p w14:paraId="5F736C4B">
      <w:pPr>
        <w:spacing w:after="3"/>
        <w:ind w:left="-5" w:right="0"/>
        <w:rPr>
          <w:rFonts w:hint="eastAsia"/>
        </w:rPr>
      </w:pPr>
      <w:r>
        <w:rPr>
          <w:rFonts w:hint="eastAsia"/>
        </w:rPr>
        <w:t>理由1. 因为这样的动机与神形象的完全相反，我们在各方面都有义务尽可能地在自己身上保持完整。</w:t>
      </w:r>
    </w:p>
    <w:p w14:paraId="16D48E67">
      <w:pPr>
        <w:spacing w:after="3"/>
        <w:ind w:left="-5" w:right="0"/>
        <w:rPr>
          <w:rFonts w:hint="eastAsia"/>
        </w:rPr>
      </w:pPr>
    </w:p>
    <w:p w14:paraId="5F470CC8">
      <w:pPr>
        <w:spacing w:after="3"/>
        <w:ind w:left="-5" w:right="0"/>
        <w:rPr>
          <w:rFonts w:hint="eastAsia"/>
        </w:rPr>
      </w:pPr>
      <w:r>
        <w:rPr>
          <w:rFonts w:hint="eastAsia"/>
        </w:rPr>
        <w:t>Reason 2. Because such motions are contrary to charity, whereby we ought to love God with our whole heart, and our neighbour as ourselves.</w:t>
      </w:r>
    </w:p>
    <w:p w14:paraId="0950C623">
      <w:pPr>
        <w:spacing w:after="3"/>
        <w:ind w:left="-5" w:right="0"/>
        <w:rPr>
          <w:rFonts w:hint="eastAsia"/>
        </w:rPr>
      </w:pPr>
      <w:r>
        <w:rPr>
          <w:rFonts w:hint="eastAsia"/>
        </w:rPr>
        <w:t>理由2. 因为这样的动机与爱心相反，借此我们应当全心爱神，爱邻舍如同自己。</w:t>
      </w:r>
    </w:p>
    <w:p w14:paraId="28C06259">
      <w:pPr>
        <w:spacing w:after="3"/>
        <w:ind w:left="-5" w:right="0"/>
        <w:rPr>
          <w:rFonts w:hint="eastAsia"/>
        </w:rPr>
      </w:pPr>
    </w:p>
    <w:p w14:paraId="6069D108">
      <w:pPr>
        <w:spacing w:after="3"/>
        <w:ind w:left="-5" w:right="0"/>
        <w:rPr>
          <w:rFonts w:hint="eastAsia"/>
        </w:rPr>
      </w:pPr>
      <w:r>
        <w:rPr>
          <w:rFonts w:hint="eastAsia"/>
        </w:rPr>
        <w:t>For if this charity were perfect in us, no place would be left in us for such motions or affections, either against God, or against our Neighbour.</w:t>
      </w:r>
    </w:p>
    <w:p w14:paraId="6A94B4AC">
      <w:pPr>
        <w:spacing w:after="3"/>
        <w:ind w:left="-5" w:right="0"/>
        <w:rPr>
          <w:rFonts w:hint="eastAsia"/>
        </w:rPr>
      </w:pPr>
      <w:r>
        <w:rPr>
          <w:rFonts w:hint="eastAsia"/>
        </w:rPr>
        <w:t>因为如果这爱心在我们里面是完全的，我们里面就不会有地方容纳这些动机或情感，无论是针对神，还是针对我们的邻舍。</w:t>
      </w:r>
    </w:p>
    <w:p w14:paraId="2B3DD52E">
      <w:pPr>
        <w:spacing w:after="3"/>
        <w:ind w:left="-5" w:right="0"/>
        <w:rPr>
          <w:rFonts w:hint="eastAsia"/>
        </w:rPr>
      </w:pPr>
    </w:p>
    <w:p w14:paraId="32522020">
      <w:pPr>
        <w:spacing w:after="3"/>
        <w:ind w:left="-5" w:right="0"/>
        <w:rPr>
          <w:rFonts w:hint="eastAsia"/>
        </w:rPr>
      </w:pPr>
      <w:r>
        <w:rPr>
          <w:rFonts w:hint="eastAsia"/>
        </w:rPr>
        <w:t>Reason 3. Because in such motions there is a certain beginning of a consent to evil, though it is not full and perfect. This appears from that hidden liking and delight that usually accompanies such motions, until they are seriously repressed.</w:t>
      </w:r>
    </w:p>
    <w:p w14:paraId="3BC491CA">
      <w:pPr>
        <w:spacing w:after="3"/>
        <w:ind w:left="-5" w:right="0"/>
        <w:rPr>
          <w:rFonts w:hint="eastAsia"/>
        </w:rPr>
      </w:pPr>
      <w:r>
        <w:rPr>
          <w:rFonts w:hint="eastAsia"/>
        </w:rPr>
        <w:t>理由3. 因为在这些动机中有一定程度对邪恶的同意的开始，虽然它不是完全和完美的。这从那隐藏的喜好和愉悦中表现出来，这些通常伴随着这些动机，直到它们被认真地抑制。</w:t>
      </w:r>
    </w:p>
    <w:p w14:paraId="2E7D65D2">
      <w:pPr>
        <w:spacing w:after="3"/>
        <w:ind w:left="-5" w:right="0"/>
        <w:rPr>
          <w:rFonts w:hint="eastAsia"/>
        </w:rPr>
      </w:pPr>
    </w:p>
    <w:p w14:paraId="6A40212D">
      <w:pPr>
        <w:spacing w:after="3"/>
        <w:ind w:left="-5" w:right="0"/>
        <w:rPr>
          <w:rFonts w:hint="eastAsia"/>
        </w:rPr>
      </w:pPr>
      <w:r>
        <w:rPr>
          <w:rFonts w:hint="eastAsia"/>
        </w:rPr>
        <w:t>Use 1. Of Refutation: against Papists who do not hold such first motions to be sins, and so they do not acknowledge the spiritual depth of sin; and by the same means in great part they take away the power of repentance and spiritual humiliation.</w:t>
      </w:r>
    </w:p>
    <w:p w14:paraId="67354D8F">
      <w:pPr>
        <w:spacing w:after="3"/>
        <w:ind w:left="-5" w:right="0"/>
        <w:rPr>
          <w:rFonts w:hint="eastAsia"/>
        </w:rPr>
      </w:pPr>
      <w:r>
        <w:rPr>
          <w:rFonts w:hint="eastAsia"/>
        </w:rPr>
        <w:t>用途1. 驳斥：反对天主教徒，他们不认为这些最初的动机是罪，因此他们不承认罪的属灵深度；并且通过同样的方式，他们在很大程度上剥夺了悔改和属灵谦卑的力量。</w:t>
      </w:r>
    </w:p>
    <w:p w14:paraId="53462BB3">
      <w:pPr>
        <w:spacing w:after="3"/>
        <w:ind w:left="-5" w:right="0"/>
        <w:rPr>
          <w:rFonts w:hint="eastAsia"/>
        </w:rPr>
      </w:pPr>
    </w:p>
    <w:p w14:paraId="5289D1E8">
      <w:pPr>
        <w:spacing w:after="3"/>
        <w:ind w:left="-5" w:right="0"/>
        <w:rPr>
          <w:rFonts w:hint="eastAsia"/>
        </w:rPr>
      </w:pPr>
      <w:r>
        <w:rPr>
          <w:rFonts w:hint="eastAsia"/>
        </w:rPr>
        <w:t>371 Use 2. Of Admonition: that with all diligence we keep our hearts; though we cannot be altogether free from such motions, yet as much as possible, we are to keep ourselves from them; and that is for two reasons:</w:t>
      </w:r>
    </w:p>
    <w:p w14:paraId="49825B66">
      <w:pPr>
        <w:spacing w:after="3"/>
        <w:ind w:left="-5" w:right="0"/>
        <w:rPr>
          <w:rFonts w:hint="eastAsia"/>
        </w:rPr>
      </w:pPr>
      <w:r>
        <w:rPr>
          <w:rFonts w:hint="eastAsia"/>
        </w:rPr>
        <w:t>371 用途2. 警告：我们要以一切勤勉保守我们的心；虽然我们不能完全摆脱这些动机，但我们要尽可能地保守自己远离它们；这是基于两个原因：</w:t>
      </w:r>
    </w:p>
    <w:p w14:paraId="0DCF3B9E">
      <w:pPr>
        <w:spacing w:after="3"/>
        <w:ind w:left="-5" w:right="0"/>
        <w:rPr>
          <w:rFonts w:hint="eastAsia"/>
        </w:rPr>
      </w:pPr>
    </w:p>
    <w:p w14:paraId="4D8C22A5">
      <w:pPr>
        <w:spacing w:after="3"/>
        <w:ind w:left="-5" w:right="0"/>
        <w:rPr>
          <w:rFonts w:hint="eastAsia"/>
        </w:rPr>
      </w:pPr>
      <w:r>
        <w:rPr>
          <w:rFonts w:hint="eastAsia"/>
        </w:rPr>
        <w:t>1. Because they have something of sinfulness in them, and also tend to promote heavier sins.</w:t>
      </w:r>
    </w:p>
    <w:p w14:paraId="162CE755">
      <w:pPr>
        <w:spacing w:after="3"/>
        <w:ind w:left="-5" w:right="0"/>
        <w:rPr>
          <w:rFonts w:hint="eastAsia"/>
        </w:rPr>
      </w:pPr>
      <w:r>
        <w:rPr>
          <w:rFonts w:hint="eastAsia"/>
        </w:rPr>
        <w:t>1. 因为它们里面有罪恶的成分，也倾向于促进更重的罪。</w:t>
      </w:r>
    </w:p>
    <w:p w14:paraId="0562A0C0">
      <w:pPr>
        <w:spacing w:after="3"/>
        <w:ind w:left="-5" w:right="0"/>
        <w:rPr>
          <w:rFonts w:hint="eastAsia"/>
        </w:rPr>
      </w:pPr>
    </w:p>
    <w:p w14:paraId="2E89C825">
      <w:pPr>
        <w:spacing w:after="3"/>
        <w:ind w:left="-5" w:right="0"/>
        <w:rPr>
          <w:rFonts w:hint="eastAsia"/>
        </w:rPr>
      </w:pPr>
      <w:r>
        <w:rPr>
          <w:rFonts w:hint="eastAsia"/>
        </w:rPr>
        <w:t>2. Because in some way they defile our mind, and make it less fit to exercise and preserve holy motions.</w:t>
      </w:r>
    </w:p>
    <w:p w14:paraId="0F465286">
      <w:pPr>
        <w:spacing w:after="3"/>
        <w:ind w:left="-5" w:right="0"/>
        <w:rPr>
          <w:rFonts w:hint="eastAsia"/>
        </w:rPr>
      </w:pPr>
      <w:r>
        <w:rPr>
          <w:rFonts w:hint="eastAsia"/>
        </w:rPr>
        <w:t>2. 因为它们在某种程度上玷污我们的心思，使其不太适合操练和保存圣洁的动机。</w:t>
      </w:r>
    </w:p>
    <w:p w14:paraId="7FD12E3B">
      <w:pPr>
        <w:spacing w:after="3"/>
        <w:ind w:left="-5" w:right="0"/>
        <w:rPr>
          <w:rFonts w:hint="eastAsia"/>
        </w:rPr>
      </w:pPr>
    </w:p>
    <w:p w14:paraId="1F0AA7E8">
      <w:pPr>
        <w:spacing w:after="3"/>
        <w:ind w:left="-5" w:right="0"/>
        <w:rPr>
          <w:rFonts w:hint="eastAsia"/>
        </w:rPr>
      </w:pPr>
      <w:r>
        <w:rPr>
          <w:rFonts w:hint="eastAsia"/>
        </w:rPr>
        <w:t>Doctrine 2. Everyone ought to be content with that portion and condition that God has measured out to him.</w:t>
      </w:r>
    </w:p>
    <w:p w14:paraId="4A91BF72">
      <w:pPr>
        <w:spacing w:after="3"/>
        <w:ind w:left="-5" w:right="0"/>
        <w:rPr>
          <w:rFonts w:hint="eastAsia"/>
        </w:rPr>
      </w:pPr>
      <w:r>
        <w:rPr>
          <w:rFonts w:hint="eastAsia"/>
        </w:rPr>
        <w:t>教义2. 每个人都应当对神量给他的那一份和状况知足。</w:t>
      </w:r>
    </w:p>
    <w:p w14:paraId="026A0657">
      <w:pPr>
        <w:spacing w:after="3"/>
        <w:ind w:left="-5" w:right="0"/>
        <w:rPr>
          <w:rFonts w:hint="eastAsia"/>
        </w:rPr>
      </w:pPr>
    </w:p>
    <w:p w14:paraId="5DE15F47">
      <w:pPr>
        <w:spacing w:after="3"/>
        <w:ind w:left="-5" w:right="0"/>
        <w:rPr>
          <w:rFonts w:hint="eastAsia"/>
        </w:rPr>
      </w:pPr>
      <w:r>
        <w:rPr>
          <w:rFonts w:hint="eastAsia"/>
        </w:rPr>
        <w:t>This is hence gathered, because contentment with our own is the 372 duty directly contrary to desiring what is another's.</w:t>
      </w:r>
    </w:p>
    <w:p w14:paraId="5594EF66">
      <w:pPr>
        <w:spacing w:after="3"/>
        <w:ind w:left="-5" w:right="0"/>
        <w:rPr>
          <w:rFonts w:hint="eastAsia"/>
        </w:rPr>
      </w:pPr>
      <w:r>
        <w:rPr>
          <w:rFonts w:hint="eastAsia"/>
        </w:rPr>
        <w:t>这是从以下推断出来的，因为对我们自己所有的知足是372与贪恋他人所有的直接相反的职责。</w:t>
      </w:r>
    </w:p>
    <w:p w14:paraId="5EE73F09">
      <w:pPr>
        <w:spacing w:after="3"/>
        <w:ind w:left="-5" w:right="0"/>
        <w:rPr>
          <w:rFonts w:hint="eastAsia"/>
        </w:rPr>
      </w:pPr>
    </w:p>
    <w:p w14:paraId="753AA702">
      <w:pPr>
        <w:spacing w:after="3"/>
        <w:ind w:left="-5" w:right="0"/>
        <w:rPr>
          <w:rFonts w:hint="eastAsia"/>
        </w:rPr>
      </w:pPr>
      <w:r>
        <w:rPr>
          <w:rFonts w:hint="eastAsia"/>
        </w:rPr>
        <w:t>Reason 1. Because we ought to rest in God's dispensation, as in our Father's good providence who knows best what is good for us.</w:t>
      </w:r>
    </w:p>
    <w:p w14:paraId="0A942D70">
      <w:pPr>
        <w:spacing w:after="3"/>
        <w:ind w:left="-5" w:right="0"/>
        <w:rPr>
          <w:rFonts w:hint="eastAsia"/>
        </w:rPr>
      </w:pPr>
      <w:r>
        <w:rPr>
          <w:rFonts w:hint="eastAsia"/>
        </w:rPr>
        <w:t>理由1. 因为我们应当安息在神的安排中，如同在我们父亲的良善护理中，祂最知道什么对我们有益。</w:t>
      </w:r>
    </w:p>
    <w:p w14:paraId="30077550">
      <w:pPr>
        <w:spacing w:after="3"/>
        <w:ind w:left="-5" w:right="0"/>
        <w:rPr>
          <w:rFonts w:hint="eastAsia"/>
        </w:rPr>
      </w:pPr>
    </w:p>
    <w:p w14:paraId="00F0ABC7">
      <w:pPr>
        <w:spacing w:after="3"/>
        <w:ind w:left="-5" w:right="0"/>
        <w:rPr>
          <w:rFonts w:hint="eastAsia"/>
        </w:rPr>
      </w:pPr>
      <w:r>
        <w:rPr>
          <w:rFonts w:hint="eastAsia"/>
        </w:rPr>
        <w:t>Reason 2. Because this contentment does much for the quietness of our mind, and so for the happiness of our life.</w:t>
      </w:r>
    </w:p>
    <w:p w14:paraId="33EB9745">
      <w:pPr>
        <w:spacing w:after="3"/>
        <w:ind w:left="-5" w:right="0"/>
        <w:rPr>
          <w:rFonts w:hint="eastAsia"/>
        </w:rPr>
      </w:pPr>
      <w:r>
        <w:rPr>
          <w:rFonts w:hint="eastAsia"/>
        </w:rPr>
        <w:t>理由2. 因为这种知足对我们心思的安宁大有帮助，从而对我们生活的幸福也大有帮助。</w:t>
      </w:r>
    </w:p>
    <w:p w14:paraId="5CD5DD77">
      <w:pPr>
        <w:spacing w:after="3"/>
        <w:ind w:left="-5" w:right="0"/>
        <w:rPr>
          <w:rFonts w:hint="eastAsia"/>
        </w:rPr>
      </w:pPr>
    </w:p>
    <w:p w14:paraId="53F539AF">
      <w:pPr>
        <w:spacing w:after="3"/>
        <w:ind w:left="-5" w:right="0"/>
        <w:rPr>
          <w:rFonts w:hint="eastAsia"/>
        </w:rPr>
      </w:pPr>
      <w:r>
        <w:rPr>
          <w:rFonts w:hint="eastAsia"/>
        </w:rPr>
        <w:t>Reason 3. Because the lack of this contentment argues that our love of the world and of ourselves is too great, and it comes from a perverse affection, that we are not content with our lot.</w:t>
      </w:r>
    </w:p>
    <w:p w14:paraId="6E6580CC">
      <w:pPr>
        <w:spacing w:after="3"/>
        <w:ind w:left="-5" w:right="0"/>
        <w:rPr>
          <w:rFonts w:hint="eastAsia"/>
        </w:rPr>
      </w:pPr>
      <w:r>
        <w:rPr>
          <w:rFonts w:hint="eastAsia"/>
        </w:rPr>
        <w:t>理由3. 因为缺乏这种知足证明我们对世界和自己的爱太大，它来自一种扭曲的情感，使我们对自己的命运不满足。</w:t>
      </w:r>
    </w:p>
    <w:p w14:paraId="5FB35DC6">
      <w:pPr>
        <w:spacing w:after="3"/>
        <w:ind w:left="-5" w:right="0"/>
        <w:rPr>
          <w:rFonts w:hint="eastAsia"/>
        </w:rPr>
      </w:pPr>
    </w:p>
    <w:p w14:paraId="4EDDBDD7">
      <w:pPr>
        <w:spacing w:after="3"/>
        <w:ind w:left="-5" w:right="0"/>
        <w:rPr>
          <w:rFonts w:hint="eastAsia"/>
        </w:rPr>
      </w:pPr>
      <w:r>
        <w:rPr>
          <w:rFonts w:hint="eastAsia"/>
        </w:rPr>
        <w:t>Use 1. Of Reproof: against those who think about almost nothing else, than about how they may gain such or such a worldly thing that they do not have; so that their whole life is nothing else but a continual exercise of avarice and ambition.</w:t>
      </w:r>
    </w:p>
    <w:p w14:paraId="05E2F46C">
      <w:pPr>
        <w:spacing w:after="3"/>
        <w:ind w:left="-5" w:right="0"/>
        <w:rPr>
          <w:rFonts w:hint="eastAsia"/>
        </w:rPr>
      </w:pPr>
      <w:r>
        <w:rPr>
          <w:rFonts w:hint="eastAsia"/>
        </w:rPr>
        <w:t>用途1. 责备：针对那些几乎不思考其他任何事，只想着如何获得他们没有的这样或那样的世俗东西的人；以至于他们的整个生活只不过是贪婪和野心的持续操练。</w:t>
      </w:r>
    </w:p>
    <w:p w14:paraId="3B16F03A">
      <w:pPr>
        <w:spacing w:after="3"/>
        <w:ind w:left="-5" w:right="0"/>
        <w:rPr>
          <w:rFonts w:hint="eastAsia"/>
        </w:rPr>
      </w:pPr>
    </w:p>
    <w:p w14:paraId="5E4E8A26">
      <w:pPr>
        <w:spacing w:after="3"/>
        <w:ind w:left="-5" w:right="0"/>
        <w:rPr>
          <w:rFonts w:hint="eastAsia"/>
        </w:rPr>
      </w:pPr>
      <w:r>
        <w:rPr>
          <w:rFonts w:hint="eastAsia"/>
        </w:rPr>
        <w:t>Use 2. Of Exhortation: that we may more and more strive for this contentment of mind, which is the companion of true piety, as it is said: Godliness is great gain, with a mind contented with its own condition. 7 For we brought nothing with us into this world, nor can we take anything out of it with us; 8 but having food and clothing, let us be content with these. 9 But those who would be rich fall into temptation, and into a snare, and many lusts or covetings, etc. 1Ti 6:6-9.</w:t>
      </w:r>
    </w:p>
    <w:p w14:paraId="786ADF55">
      <w:pPr>
        <w:spacing w:after="3"/>
        <w:ind w:left="-5" w:right="0"/>
        <w:rPr>
          <w:rFonts w:hint="eastAsia"/>
        </w:rPr>
      </w:pPr>
      <w:r>
        <w:rPr>
          <w:rFonts w:hint="eastAsia"/>
        </w:rPr>
        <w:t>用途2. 劝勉：我们要越来越努力追求这种心思的知足，这是真敬虔的伴侣，正如经上所说：敬虔加上知足的心便是大利了。7因为我们没有带什么到世上来，也不能带什么去；8只要有衣有食，就当知足。9但那些想要发财的人就陷入试探，落入网罗和许多无知有害的私欲里，等等。提摩太前书6:6-9。</w:t>
      </w:r>
    </w:p>
    <w:p w14:paraId="28E57F41">
      <w:pPr>
        <w:spacing w:after="3"/>
        <w:ind w:left="-5" w:right="0"/>
        <w:rPr>
          <w:rFonts w:hint="eastAsia"/>
        </w:rPr>
      </w:pPr>
    </w:p>
    <w:p w14:paraId="53E96C7D">
      <w:pPr>
        <w:spacing w:after="3"/>
        <w:ind w:left="-5" w:right="0"/>
        <w:rPr>
          <w:rFonts w:hint="eastAsia"/>
        </w:rPr>
      </w:pPr>
      <w:r>
        <w:rPr>
          <w:rFonts w:hint="eastAsia"/>
        </w:rPr>
        <w:t>Doctrine 3. We ought to desire our Neighbour's good as well as 373 our own.</w:t>
      </w:r>
    </w:p>
    <w:p w14:paraId="07195BC1">
      <w:pPr>
        <w:spacing w:after="3"/>
        <w:ind w:left="-5" w:right="0"/>
        <w:rPr>
          <w:rFonts w:hint="eastAsia"/>
        </w:rPr>
      </w:pPr>
      <w:r>
        <w:rPr>
          <w:rFonts w:hint="eastAsia"/>
        </w:rPr>
        <w:t>教义3. 我们应当渴望我们邻舍的益处，如同373我们自己的一样。</w:t>
      </w:r>
    </w:p>
    <w:p w14:paraId="52095552">
      <w:pPr>
        <w:spacing w:after="3"/>
        <w:ind w:left="-5" w:right="0"/>
        <w:rPr>
          <w:rFonts w:hint="eastAsia"/>
        </w:rPr>
      </w:pPr>
    </w:p>
    <w:p w14:paraId="2283C85E">
      <w:pPr>
        <w:spacing w:after="3"/>
        <w:ind w:left="-5" w:right="0"/>
        <w:rPr>
          <w:rFonts w:hint="eastAsia"/>
        </w:rPr>
      </w:pPr>
      <w:r>
        <w:rPr>
          <w:rFonts w:hint="eastAsia"/>
        </w:rPr>
        <w:t>This is hence gathered, that here is forbidden the coveting of that which is our Neighbour's; from this it follows that we should not only leave to him those things which are his, but also (which is more) heartily desire that he may keep and enjoy his own to his own contentment, and not that we should have them or desire them.</w:t>
      </w:r>
    </w:p>
    <w:p w14:paraId="5344A945">
      <w:pPr>
        <w:spacing w:after="3"/>
        <w:ind w:left="-5" w:right="0"/>
        <w:rPr>
          <w:rFonts w:hint="eastAsia"/>
        </w:rPr>
      </w:pPr>
      <w:r>
        <w:rPr>
          <w:rFonts w:hint="eastAsia"/>
        </w:rPr>
        <w:t>这是从以下推断出来的，这里禁止贪恋那属于我们邻舍的东西；从中可以推断出，我们不仅应当把那些属于他的东西留给他，而且（更重要的是）真心希望他能保持并享受他自己的东西，使他自己满足，而不是我们应当拥有它们或渴望它们。</w:t>
      </w:r>
    </w:p>
    <w:p w14:paraId="15E37FE1">
      <w:pPr>
        <w:spacing w:after="3"/>
        <w:ind w:left="-5" w:right="0"/>
        <w:rPr>
          <w:rFonts w:hint="eastAsia"/>
        </w:rPr>
      </w:pPr>
    </w:p>
    <w:p w14:paraId="551109F6">
      <w:pPr>
        <w:spacing w:after="3"/>
        <w:ind w:left="-5" w:right="0"/>
        <w:rPr>
          <w:rFonts w:hint="eastAsia"/>
        </w:rPr>
      </w:pPr>
      <w:r>
        <w:rPr>
          <w:rFonts w:hint="eastAsia"/>
        </w:rPr>
        <w:t>So that, just as the love of God above all other things is commanded in the first Commandment, so loving our Neighbour as ourselves seems to be chiefly commanded and summed up in this last 374 Commandment.</w:t>
      </w:r>
    </w:p>
    <w:p w14:paraId="0A3CF0AC">
      <w:pPr>
        <w:spacing w:after="3"/>
        <w:ind w:left="-5" w:right="0"/>
        <w:rPr>
          <w:rFonts w:hint="eastAsia"/>
        </w:rPr>
      </w:pPr>
      <w:r>
        <w:rPr>
          <w:rFonts w:hint="eastAsia"/>
        </w:rPr>
        <w:t>因此，正如在第一条诫命中命令爱神超过一切其他事物，爱邻舍如同自己似乎是在这最后一条374诫命中主要被命令和总结的。</w:t>
      </w:r>
    </w:p>
    <w:p w14:paraId="4C687A99">
      <w:pPr>
        <w:spacing w:after="3"/>
        <w:ind w:left="-5" w:right="0"/>
        <w:rPr>
          <w:rFonts w:hint="eastAsia"/>
        </w:rPr>
      </w:pPr>
    </w:p>
    <w:p w14:paraId="2123FCC2">
      <w:pPr>
        <w:spacing w:after="3"/>
        <w:ind w:left="-5" w:right="0"/>
        <w:rPr>
          <w:rFonts w:hint="eastAsia"/>
        </w:rPr>
      </w:pPr>
      <w:r>
        <w:rPr>
          <w:rFonts w:hint="eastAsia"/>
        </w:rPr>
        <w:t>Reason 1. Because love to our Neighbour ought to follow from our love to God; and God may be as well honoured by the things he gives to our Neighbour, as by the things he gives to us.</w:t>
      </w:r>
    </w:p>
    <w:p w14:paraId="631959F4">
      <w:pPr>
        <w:spacing w:after="3"/>
        <w:ind w:left="-5" w:right="0"/>
        <w:rPr>
          <w:rFonts w:hint="eastAsia"/>
        </w:rPr>
      </w:pPr>
      <w:r>
        <w:rPr>
          <w:rFonts w:hint="eastAsia"/>
        </w:rPr>
        <w:t>理由1. 因为对邻舍的爱应当从我们对神的爱中产生；神可以通过祂给予我们邻舍的东西得到荣耀，就像通过祂给予我们的东西一样。</w:t>
      </w:r>
    </w:p>
    <w:p w14:paraId="03750969">
      <w:pPr>
        <w:spacing w:after="3"/>
        <w:ind w:left="-5" w:right="0"/>
        <w:rPr>
          <w:rFonts w:hint="eastAsia"/>
        </w:rPr>
      </w:pPr>
    </w:p>
    <w:p w14:paraId="6A54ED1C">
      <w:pPr>
        <w:spacing w:after="3"/>
        <w:ind w:left="-5" w:right="0"/>
        <w:rPr>
          <w:rFonts w:hint="eastAsia"/>
        </w:rPr>
      </w:pPr>
      <w:r>
        <w:rPr>
          <w:rFonts w:hint="eastAsia"/>
        </w:rPr>
        <w:t>Reason 2. Because though it is more natural to wish good to ourselves, yet it is more divine [264] and perfect to wish good to others in such external things.</w:t>
      </w:r>
    </w:p>
    <w:p w14:paraId="69DF5442">
      <w:pPr>
        <w:spacing w:after="3"/>
        <w:ind w:left="-5" w:right="0"/>
        <w:rPr>
          <w:rFonts w:hint="eastAsia"/>
        </w:rPr>
      </w:pPr>
      <w:r>
        <w:rPr>
          <w:rFonts w:hint="eastAsia"/>
        </w:rPr>
        <w:t>理由2. 因为虽然希望自己得益处更为自然，但在这类外在事物上希望他人得益处更为神圣[264]和完美。</w:t>
      </w:r>
    </w:p>
    <w:p w14:paraId="468A1F25">
      <w:pPr>
        <w:spacing w:after="3"/>
        <w:ind w:left="-5" w:right="0"/>
        <w:rPr>
          <w:rFonts w:hint="eastAsia"/>
        </w:rPr>
      </w:pPr>
    </w:p>
    <w:p w14:paraId="5CDB1493">
      <w:pPr>
        <w:spacing w:after="3"/>
        <w:ind w:left="-5" w:right="0"/>
        <w:rPr>
          <w:rFonts w:hint="eastAsia"/>
        </w:rPr>
      </w:pPr>
      <w:r>
        <w:rPr>
          <w:rFonts w:hint="eastAsia"/>
        </w:rPr>
        <w:t>Reason 3. Because by wishing good to others, we wish good to ourselves, in as much as by the exercise of this duty, we further our own salvation.</w:t>
      </w:r>
    </w:p>
    <w:p w14:paraId="23BAAAA5">
      <w:pPr>
        <w:spacing w:after="3"/>
        <w:ind w:left="-5" w:right="0"/>
        <w:rPr>
          <w:rFonts w:hint="eastAsia"/>
        </w:rPr>
      </w:pPr>
      <w:r>
        <w:rPr>
          <w:rFonts w:hint="eastAsia"/>
        </w:rPr>
        <w:t>理由3. 因为通过希望他人得益处，我们希望自己得益处，因为通过实行这一职责，我们促进我们自己的救恩。</w:t>
      </w:r>
    </w:p>
    <w:p w14:paraId="4A9A243A">
      <w:pPr>
        <w:spacing w:after="3"/>
        <w:ind w:left="-5" w:right="0"/>
        <w:rPr>
          <w:rFonts w:hint="eastAsia"/>
        </w:rPr>
      </w:pPr>
    </w:p>
    <w:p w14:paraId="4B5315D1">
      <w:pPr>
        <w:spacing w:after="3"/>
        <w:ind w:left="-5" w:right="0"/>
        <w:rPr>
          <w:rFonts w:hint="eastAsia"/>
        </w:rPr>
      </w:pPr>
      <w:r>
        <w:rPr>
          <w:rFonts w:hint="eastAsia"/>
        </w:rPr>
        <w:t>Use. Of Reproof: against the common frailty of us all. For from this Commandment, just as from the Commandment to love God above all things, it follows that none can perfectly keep this moral Law in this life; namely, if we understand that perfection which consists in complete obedience.</w:t>
      </w:r>
    </w:p>
    <w:p w14:paraId="267B8638">
      <w:pPr>
        <w:spacing w:after="3"/>
        <w:ind w:left="-5" w:right="0"/>
        <w:rPr>
          <w:rFonts w:hint="eastAsia"/>
        </w:rPr>
      </w:pPr>
      <w:r>
        <w:rPr>
          <w:rFonts w:hint="eastAsia"/>
        </w:rPr>
        <w:t>用途. 责备：针对我们所有人共同的软弱。因为从这条诫命，正如从爱神超过一切的诫命，可以推断出，在今生没有人能完全遵守这道德律法；即，如果我们理解那种完全顺服的完美。</w:t>
      </w:r>
    </w:p>
    <w:p w14:paraId="645F3872">
      <w:pPr>
        <w:spacing w:after="3"/>
        <w:ind w:left="-5" w:right="0"/>
        <w:rPr>
          <w:rFonts w:hint="eastAsia"/>
        </w:rPr>
      </w:pPr>
    </w:p>
    <w:p w14:paraId="3917FC44">
      <w:pPr>
        <w:spacing w:after="3"/>
        <w:ind w:left="-5" w:right="0"/>
        <w:rPr>
          <w:rFonts w:hint="eastAsia"/>
        </w:rPr>
      </w:pPr>
      <w:r>
        <w:rPr>
          <w:rFonts w:hint="eastAsia"/>
        </w:rPr>
        <w:t>For otherwise, such a perfection, or integrity and sincerity, would be found in all believers, as opposed to feigning and dissimulation; and as opposed to that halting or lameness by which some duties seem to be looked after, but not all; and also such a perfection as is opposed to lukewarmness.</w:t>
      </w:r>
    </w:p>
    <w:p w14:paraId="48CF26BC">
      <w:pPr>
        <w:spacing w:after="3"/>
        <w:ind w:left="-5" w:right="0"/>
        <w:rPr>
          <w:rFonts w:hint="eastAsia"/>
        </w:rPr>
      </w:pPr>
      <w:r>
        <w:rPr>
          <w:rFonts w:hint="eastAsia"/>
        </w:rPr>
        <w:t>因为否则，这样的完美，或完整和真诚，会在所有信徒中找到，与虚假和伪装相对；与那种半途而废或瘸腿相对，借此一些职责似乎被照顾到，但不是全部；也与不冷不热相对的完美。</w:t>
      </w:r>
    </w:p>
    <w:p w14:paraId="2CDF80EA">
      <w:pPr>
        <w:spacing w:after="3"/>
        <w:ind w:left="-5" w:right="0"/>
        <w:rPr>
          <w:rFonts w:hint="eastAsia"/>
        </w:rPr>
      </w:pPr>
    </w:p>
    <w:p w14:paraId="280E0E06">
      <w:pPr>
        <w:spacing w:after="3"/>
        <w:ind w:left="-5" w:right="0"/>
        <w:rPr>
          <w:rFonts w:hint="eastAsia"/>
        </w:rPr>
      </w:pPr>
      <w:r>
        <w:rPr>
          <w:rFonts w:hint="eastAsia"/>
        </w:rPr>
        <w:t>For all believers both worship God sincerely, and desire to keep all his Commandments, and pant after a complete obedience also.</w:t>
      </w:r>
    </w:p>
    <w:p w14:paraId="2B76DD19">
      <w:pPr>
        <w:spacing w:after="3"/>
        <w:ind w:left="-5" w:right="0"/>
        <w:rPr>
          <w:rFonts w:hint="eastAsia"/>
        </w:rPr>
      </w:pPr>
      <w:r>
        <w:rPr>
          <w:rFonts w:hint="eastAsia"/>
        </w:rPr>
        <w:t>因为所有信徒都真诚地敬拜神，并渴望遵守祂所有的诫命，也渴慕完全的顺服。</w:t>
      </w:r>
    </w:p>
    <w:p w14:paraId="0DC187B0">
      <w:pPr>
        <w:spacing w:after="3"/>
        <w:ind w:left="-5" w:right="0"/>
        <w:rPr>
          <w:rFonts w:hint="eastAsia"/>
        </w:rPr>
      </w:pPr>
    </w:p>
    <w:p w14:paraId="27D5F940">
      <w:pPr>
        <w:spacing w:after="3"/>
        <w:ind w:left="-5" w:right="0"/>
        <w:rPr>
          <w:rFonts w:hint="eastAsia"/>
        </w:rPr>
      </w:pPr>
      <w:r>
        <w:rPr>
          <w:rFonts w:hint="eastAsia"/>
        </w:rPr>
        <w:t>Yet the Law is not proposed to us in vain for this purpose, even though we are unable to keep it fully. For from this we understand,</w:t>
      </w:r>
    </w:p>
    <w:p w14:paraId="3AD012FA">
      <w:pPr>
        <w:spacing w:after="3"/>
        <w:ind w:left="-5" w:right="0"/>
        <w:rPr>
          <w:rFonts w:hint="eastAsia"/>
        </w:rPr>
      </w:pPr>
      <w:r>
        <w:rPr>
          <w:rFonts w:hint="eastAsia"/>
        </w:rPr>
        <w:t>然而，律法为此目的向我们提出并非徒然，即使我们无法完全遵守它。因为从中我们明白，</w:t>
      </w:r>
    </w:p>
    <w:p w14:paraId="2BD7F7F2">
      <w:pPr>
        <w:spacing w:after="3"/>
        <w:ind w:left="-5" w:right="0"/>
        <w:rPr>
          <w:rFonts w:hint="eastAsia"/>
        </w:rPr>
      </w:pPr>
    </w:p>
    <w:p w14:paraId="673F0DE6">
      <w:pPr>
        <w:spacing w:after="3"/>
        <w:ind w:left="-5" w:right="0"/>
        <w:rPr>
          <w:rFonts w:hint="eastAsia"/>
        </w:rPr>
      </w:pPr>
      <w:r>
        <w:rPr>
          <w:rFonts w:hint="eastAsia"/>
        </w:rPr>
        <w:t>1. What is our duty.</w:t>
      </w:r>
    </w:p>
    <w:p w14:paraId="22A80713">
      <w:pPr>
        <w:spacing w:after="3"/>
        <w:ind w:left="-5" w:right="0"/>
        <w:rPr>
          <w:rFonts w:hint="eastAsia"/>
        </w:rPr>
      </w:pPr>
      <w:r>
        <w:rPr>
          <w:rFonts w:hint="eastAsia"/>
        </w:rPr>
        <w:t>1. 什么是我们的职责。</w:t>
      </w:r>
    </w:p>
    <w:p w14:paraId="20265474">
      <w:pPr>
        <w:spacing w:after="3"/>
        <w:ind w:left="-5" w:right="0"/>
        <w:rPr>
          <w:rFonts w:hint="eastAsia"/>
        </w:rPr>
      </w:pPr>
    </w:p>
    <w:p w14:paraId="41ADD2C2">
      <w:pPr>
        <w:spacing w:after="3"/>
        <w:ind w:left="-5" w:right="0"/>
        <w:rPr>
          <w:rFonts w:hint="eastAsia"/>
        </w:rPr>
      </w:pPr>
      <w:r>
        <w:rPr>
          <w:rFonts w:hint="eastAsia"/>
        </w:rPr>
        <w:t>2. What are the defects under which we lie.</w:t>
      </w:r>
    </w:p>
    <w:p w14:paraId="669A31E9">
      <w:pPr>
        <w:spacing w:after="3"/>
        <w:ind w:left="-5" w:right="0"/>
        <w:rPr>
          <w:rFonts w:hint="eastAsia"/>
        </w:rPr>
      </w:pPr>
      <w:r>
        <w:rPr>
          <w:rFonts w:hint="eastAsia"/>
        </w:rPr>
        <w:t>2. 我们存在什么缺陷。</w:t>
      </w:r>
    </w:p>
    <w:p w14:paraId="3C136C76">
      <w:pPr>
        <w:spacing w:after="3"/>
        <w:ind w:left="-5" w:right="0"/>
        <w:rPr>
          <w:rFonts w:hint="eastAsia"/>
        </w:rPr>
      </w:pPr>
    </w:p>
    <w:p w14:paraId="55D45B0D">
      <w:pPr>
        <w:spacing w:after="3"/>
        <w:ind w:left="-5" w:right="0"/>
        <w:rPr>
          <w:rFonts w:hint="eastAsia"/>
        </w:rPr>
      </w:pPr>
      <w:r>
        <w:rPr>
          <w:rFonts w:hint="eastAsia"/>
        </w:rPr>
        <w:t>3. What we may require from God; namely, that we may be freed from guilt, and renewed to a performance of our duties.</w:t>
      </w:r>
    </w:p>
    <w:p w14:paraId="27DD0B0D">
      <w:pPr>
        <w:spacing w:after="3"/>
        <w:ind w:left="-5" w:right="0"/>
        <w:rPr>
          <w:rFonts w:hint="eastAsia"/>
        </w:rPr>
      </w:pPr>
      <w:r>
        <w:rPr>
          <w:rFonts w:hint="eastAsia"/>
        </w:rPr>
        <w:t>3. 我们可以向神要求什么；即，我们可以从罪责中得释放，并更新以履行我们的职责。</w:t>
      </w:r>
    </w:p>
    <w:p w14:paraId="0BE0971B">
      <w:pPr>
        <w:spacing w:after="3"/>
        <w:ind w:left="-5" w:right="0"/>
        <w:rPr>
          <w:rFonts w:hint="eastAsia"/>
        </w:rPr>
      </w:pPr>
    </w:p>
    <w:p w14:paraId="79E30694">
      <w:pPr>
        <w:spacing w:after="3"/>
        <w:ind w:left="-5" w:right="0"/>
        <w:rPr>
          <w:rFonts w:hint="eastAsia"/>
        </w:rPr>
      </w:pPr>
      <w:r>
        <w:rPr>
          <w:rFonts w:hint="eastAsia"/>
        </w:rPr>
        <w:t>4. That we have a mark set for us, at which we may aim in all our endeavors.</w:t>
      </w:r>
    </w:p>
    <w:p w14:paraId="14EB883F">
      <w:pPr>
        <w:spacing w:after="3"/>
        <w:ind w:left="-5" w:right="0"/>
        <w:rPr>
          <w:rFonts w:hint="eastAsia"/>
        </w:rPr>
      </w:pPr>
      <w:r>
        <w:rPr>
          <w:rFonts w:hint="eastAsia"/>
        </w:rPr>
        <w:t>4. 我们有一个为我们设定的标记，我们可以在所有努力中瞄准它。</w:t>
      </w:r>
    </w:p>
    <w:p w14:paraId="37BEBD9B">
      <w:pPr>
        <w:spacing w:after="3"/>
        <w:ind w:left="-5" w:right="0"/>
        <w:rPr>
          <w:rFonts w:hint="eastAsia"/>
        </w:rPr>
      </w:pPr>
    </w:p>
    <w:p w14:paraId="5B6D3D5C">
      <w:pPr>
        <w:spacing w:after="3"/>
        <w:ind w:left="-5" w:right="0"/>
        <w:rPr>
          <w:rFonts w:hint="eastAsia"/>
        </w:rPr>
      </w:pPr>
      <w:r>
        <w:rPr>
          <w:rFonts w:hint="eastAsia"/>
        </w:rPr>
        <w:t>5. That we may in part take notice of the perfection of that life which we shall enjoy in another world.</w:t>
      </w:r>
    </w:p>
    <w:p w14:paraId="50F51FD7">
      <w:pPr>
        <w:spacing w:after="3"/>
        <w:ind w:left="-5" w:right="0"/>
        <w:rPr>
          <w:rFonts w:hint="eastAsia"/>
        </w:rPr>
      </w:pPr>
      <w:r>
        <w:rPr>
          <w:rFonts w:hint="eastAsia"/>
        </w:rPr>
        <w:t>5. 我们可以部分地注意到我们将在另一个世界享受的那生命的完美。</w:t>
      </w:r>
    </w:p>
    <w:p w14:paraId="2CA1D9EC">
      <w:pPr>
        <w:spacing w:after="3"/>
        <w:ind w:left="-5" w:right="0"/>
        <w:rPr>
          <w:rFonts w:hint="eastAsia"/>
        </w:rPr>
      </w:pPr>
    </w:p>
    <w:p w14:paraId="78571540">
      <w:pPr>
        <w:pStyle w:val="3"/>
        <w:bidi w:val="0"/>
        <w:rPr>
          <w:rFonts w:hint="eastAsia"/>
        </w:rPr>
      </w:pPr>
      <w:r>
        <w:rPr>
          <w:rFonts w:hint="eastAsia"/>
        </w:rPr>
        <w:t>[265] The Forty-fifth Lord's Day Eph 6.18</w:t>
      </w:r>
    </w:p>
    <w:p w14:paraId="32154FEA">
      <w:pPr>
        <w:pStyle w:val="3"/>
        <w:bidi w:val="0"/>
        <w:rPr>
          <w:rFonts w:hint="eastAsia"/>
        </w:rPr>
      </w:pPr>
      <w:r>
        <w:rPr>
          <w:rFonts w:hint="eastAsia"/>
        </w:rPr>
        <w:t>[265] 第四十五个主日 以弗所书 6:18</w:t>
      </w:r>
    </w:p>
    <w:p w14:paraId="5EECF4F4">
      <w:pPr>
        <w:spacing w:after="3"/>
        <w:ind w:left="-5" w:right="0"/>
        <w:rPr>
          <w:rFonts w:hint="eastAsia"/>
        </w:rPr>
      </w:pPr>
    </w:p>
    <w:p w14:paraId="22923D2B">
      <w:pPr>
        <w:spacing w:after="3"/>
        <w:ind w:left="-5" w:right="0"/>
        <w:rPr>
          <w:rFonts w:hint="eastAsia"/>
        </w:rPr>
      </w:pPr>
      <w:r>
        <w:rPr>
          <w:rFonts w:hint="eastAsia"/>
        </w:rPr>
        <w:t>Praying always with all prayer and supplication in the Spirit, and watching to this end with all perseverance, and supplication for all Saints.</w:t>
      </w:r>
    </w:p>
    <w:p w14:paraId="3408ECBB">
      <w:pPr>
        <w:spacing w:after="3"/>
        <w:ind w:left="-5" w:right="0"/>
        <w:rPr>
          <w:rFonts w:hint="eastAsia"/>
        </w:rPr>
      </w:pPr>
      <w:r>
        <w:rPr>
          <w:rFonts w:hint="eastAsia"/>
        </w:rPr>
        <w:t>靠着圣灵，随时多方祷告祈求，并要在此警醒不倦，为众圣徒祈求。</w:t>
      </w:r>
    </w:p>
    <w:p w14:paraId="3CF4E82E">
      <w:pPr>
        <w:spacing w:after="3"/>
        <w:ind w:left="-5" w:right="0"/>
        <w:rPr>
          <w:rFonts w:hint="eastAsia"/>
        </w:rPr>
      </w:pPr>
    </w:p>
    <w:p w14:paraId="38D883A6">
      <w:pPr>
        <w:spacing w:after="3"/>
        <w:ind w:left="-5" w:right="0"/>
        <w:rPr>
          <w:rFonts w:hint="eastAsia"/>
        </w:rPr>
      </w:pPr>
      <w:r>
        <w:rPr>
          <w:rFonts w:hint="eastAsia"/>
        </w:rPr>
        <w:t>The Apostle, after explicating our spiritual armour which every Christian ought to furnish himself with, adds exhortations to prayers, by which this spiritual armour is taken up, put on, strengthened, made sure and proved, and is increased.</w:t>
      </w:r>
    </w:p>
    <w:p w14:paraId="4664DB1E">
      <w:pPr>
        <w:spacing w:after="3"/>
        <w:ind w:left="-5" w:right="0"/>
        <w:rPr>
          <w:rFonts w:hint="eastAsia"/>
        </w:rPr>
      </w:pPr>
      <w:r>
        <w:rPr>
          <w:rFonts w:hint="eastAsia"/>
        </w:rPr>
        <w:t>使徒在解释每个基督徒应当装备自己的属灵盔甲之后，添加了对祷告的劝勉，通过这些祷告，这属灵盔甲被拿起，穿上，加强，确保并证明，并且增长。</w:t>
      </w:r>
    </w:p>
    <w:p w14:paraId="7529C0C9">
      <w:pPr>
        <w:spacing w:after="3"/>
        <w:ind w:left="-5" w:right="0"/>
        <w:rPr>
          <w:rFonts w:hint="eastAsia"/>
        </w:rPr>
      </w:pPr>
    </w:p>
    <w:p w14:paraId="7953D892">
      <w:pPr>
        <w:spacing w:after="3"/>
        <w:ind w:left="-5" w:right="0"/>
        <w:rPr>
          <w:rFonts w:hint="eastAsia"/>
        </w:rPr>
      </w:pPr>
      <w:r>
        <w:rPr>
          <w:rFonts w:hint="eastAsia"/>
        </w:rPr>
        <w:t>In the Exhortation itself, several things are expounded, such as the Duty of praying. This duty is declared,</w:t>
      </w:r>
    </w:p>
    <w:p w14:paraId="0462BB36">
      <w:pPr>
        <w:spacing w:after="3"/>
        <w:ind w:left="-5" w:right="0"/>
        <w:rPr>
          <w:rFonts w:hint="eastAsia"/>
        </w:rPr>
      </w:pPr>
      <w:r>
        <w:rPr>
          <w:rFonts w:hint="eastAsia"/>
        </w:rPr>
        <w:t>在劝勉本身中，几个事项被阐述，例如祷告的职责。这职责被阐明，</w:t>
      </w:r>
    </w:p>
    <w:p w14:paraId="457246DE">
      <w:pPr>
        <w:spacing w:after="3"/>
        <w:ind w:left="-5" w:right="0"/>
        <w:rPr>
          <w:rFonts w:hint="eastAsia"/>
        </w:rPr>
      </w:pPr>
    </w:p>
    <w:p w14:paraId="4DD3FF8D">
      <w:pPr>
        <w:spacing w:after="3"/>
        <w:ind w:left="-5" w:right="0"/>
        <w:rPr>
          <w:rFonts w:hint="eastAsia"/>
        </w:rPr>
      </w:pPr>
      <w:r>
        <w:rPr>
          <w:rFonts w:hint="eastAsia"/>
        </w:rPr>
        <w:t>1. By a distribution, with all prayer and supplication.</w:t>
      </w:r>
    </w:p>
    <w:p w14:paraId="7185FAF7">
      <w:pPr>
        <w:spacing w:after="3"/>
        <w:ind w:left="-5" w:right="0"/>
        <w:rPr>
          <w:rFonts w:hint="eastAsia"/>
        </w:rPr>
      </w:pPr>
      <w:r>
        <w:rPr>
          <w:rFonts w:hint="eastAsia"/>
        </w:rPr>
        <w:t>1. 通过分配，用各样的祷告和祈求。</w:t>
      </w:r>
    </w:p>
    <w:p w14:paraId="43145902">
      <w:pPr>
        <w:spacing w:after="3"/>
        <w:ind w:left="-5" w:right="0"/>
        <w:rPr>
          <w:rFonts w:hint="eastAsia"/>
        </w:rPr>
      </w:pPr>
    </w:p>
    <w:p w14:paraId="3426D0CF">
      <w:pPr>
        <w:spacing w:after="3"/>
        <w:ind w:left="-5" w:right="0"/>
        <w:rPr>
          <w:rFonts w:hint="eastAsia"/>
        </w:rPr>
      </w:pPr>
      <w:r>
        <w:rPr>
          <w:rFonts w:hint="eastAsia"/>
        </w:rPr>
        <w:t>2. From the adjunct of time, always, or at all times.</w:t>
      </w:r>
    </w:p>
    <w:p w14:paraId="21859883">
      <w:pPr>
        <w:spacing w:after="3"/>
        <w:ind w:left="-5" w:right="0"/>
        <w:rPr>
          <w:rFonts w:hint="eastAsia"/>
        </w:rPr>
      </w:pPr>
      <w:r>
        <w:rPr>
          <w:rFonts w:hint="eastAsia"/>
        </w:rPr>
        <w:t>2. 从时间的附属，随时，或在所有时间。</w:t>
      </w:r>
    </w:p>
    <w:p w14:paraId="27C05D8A">
      <w:pPr>
        <w:spacing w:after="3"/>
        <w:ind w:left="-5" w:right="0"/>
        <w:rPr>
          <w:rFonts w:hint="eastAsia"/>
        </w:rPr>
      </w:pPr>
    </w:p>
    <w:p w14:paraId="3485B760">
      <w:pPr>
        <w:spacing w:after="3"/>
        <w:ind w:left="-5" w:right="0"/>
        <w:rPr>
          <w:rFonts w:hint="eastAsia"/>
        </w:rPr>
      </w:pPr>
      <w:r>
        <w:rPr>
          <w:rFonts w:hint="eastAsia"/>
        </w:rPr>
        <w:t>3. From the object, whose good these prayers are to serve; namely, not only for ourselves, but for all Saints.</w:t>
      </w:r>
    </w:p>
    <w:p w14:paraId="09BA6216">
      <w:pPr>
        <w:spacing w:after="3"/>
        <w:ind w:left="-5" w:right="0"/>
        <w:rPr>
          <w:rFonts w:hint="eastAsia"/>
        </w:rPr>
      </w:pPr>
      <w:r>
        <w:rPr>
          <w:rFonts w:hint="eastAsia"/>
        </w:rPr>
        <w:t>3. 从对象，这些祷告要服务谁的益处；即，不仅为我们自己，也为所有圣徒。</w:t>
      </w:r>
    </w:p>
    <w:p w14:paraId="4618A454">
      <w:pPr>
        <w:spacing w:after="3"/>
        <w:ind w:left="-5" w:right="0"/>
        <w:rPr>
          <w:rFonts w:hint="eastAsia"/>
        </w:rPr>
      </w:pPr>
    </w:p>
    <w:p w14:paraId="5163FACF">
      <w:pPr>
        <w:spacing w:after="3"/>
        <w:ind w:left="-5" w:right="0"/>
        <w:rPr>
          <w:rFonts w:hint="eastAsia"/>
        </w:rPr>
      </w:pPr>
      <w:r>
        <w:rPr>
          <w:rFonts w:hint="eastAsia"/>
        </w:rPr>
        <w:t>4. From the efficient cause, by the Holy Spirit.</w:t>
      </w:r>
    </w:p>
    <w:p w14:paraId="4188BBFD">
      <w:pPr>
        <w:spacing w:after="3"/>
        <w:ind w:left="-5" w:right="0"/>
        <w:rPr>
          <w:rFonts w:hint="eastAsia"/>
        </w:rPr>
      </w:pPr>
      <w:r>
        <w:rPr>
          <w:rFonts w:hint="eastAsia"/>
        </w:rPr>
        <w:t>4. 从有效因，靠着圣灵。</w:t>
      </w:r>
    </w:p>
    <w:p w14:paraId="232F16E3">
      <w:pPr>
        <w:spacing w:after="3"/>
        <w:ind w:left="-5" w:right="0"/>
        <w:rPr>
          <w:rFonts w:hint="eastAsia"/>
        </w:rPr>
      </w:pPr>
    </w:p>
    <w:p w14:paraId="25BD3E7C">
      <w:pPr>
        <w:spacing w:after="3"/>
        <w:ind w:left="-5" w:right="0"/>
        <w:rPr>
          <w:rFonts w:hint="eastAsia"/>
        </w:rPr>
      </w:pPr>
      <w:r>
        <w:rPr>
          <w:rFonts w:hint="eastAsia"/>
        </w:rPr>
        <w:t>5. From its singular manner that must accompany it, which consists in watching and in perseverance.</w:t>
      </w:r>
    </w:p>
    <w:p w14:paraId="65FAD266">
      <w:pPr>
        <w:spacing w:after="3"/>
        <w:ind w:left="-5" w:right="0"/>
        <w:rPr>
          <w:rFonts w:hint="eastAsia"/>
        </w:rPr>
      </w:pPr>
      <w:r>
        <w:rPr>
          <w:rFonts w:hint="eastAsia"/>
        </w:rPr>
        <w:t>5. 从必须伴随它的独特方式，这包括警醒和坚持。</w:t>
      </w:r>
    </w:p>
    <w:p w14:paraId="63203AB2">
      <w:pPr>
        <w:spacing w:after="3"/>
        <w:ind w:left="-5" w:right="0"/>
        <w:rPr>
          <w:rFonts w:hint="eastAsia"/>
        </w:rPr>
      </w:pPr>
    </w:p>
    <w:p w14:paraId="3933FB86">
      <w:pPr>
        <w:spacing w:after="3"/>
        <w:ind w:left="-5" w:right="0"/>
        <w:rPr>
          <w:rFonts w:hint="eastAsia"/>
        </w:rPr>
      </w:pPr>
      <w:r>
        <w:rPr>
          <w:rFonts w:hint="eastAsia"/>
        </w:rPr>
        <w:t>Doctrine 1. Prayer is among those principal duties which we ought to be careful of.</w:t>
      </w:r>
    </w:p>
    <w:p w14:paraId="70B7F3DB">
      <w:pPr>
        <w:spacing w:after="3"/>
        <w:ind w:left="-5" w:right="0"/>
        <w:rPr>
          <w:rFonts w:hint="eastAsia"/>
        </w:rPr>
      </w:pPr>
      <w:r>
        <w:rPr>
          <w:rFonts w:hint="eastAsia"/>
        </w:rPr>
        <w:t>教义1. 祷告是我们应当谨慎对待的那些主要职责之一。</w:t>
      </w:r>
    </w:p>
    <w:p w14:paraId="1C78055B">
      <w:pPr>
        <w:spacing w:after="3"/>
        <w:ind w:left="-5" w:right="0"/>
        <w:rPr>
          <w:rFonts w:hint="eastAsia"/>
        </w:rPr>
      </w:pPr>
    </w:p>
    <w:p w14:paraId="6BA60754">
      <w:pPr>
        <w:spacing w:after="3"/>
        <w:ind w:left="-5" w:right="0"/>
        <w:rPr>
          <w:rFonts w:hint="eastAsia"/>
        </w:rPr>
      </w:pPr>
      <w:r>
        <w:rPr>
          <w:rFonts w:hint="eastAsia"/>
        </w:rPr>
        <w:t>It is hence gathered from the Text; because the Apostle so carefully urges it.</w:t>
      </w:r>
    </w:p>
    <w:p w14:paraId="353CB4F7">
      <w:pPr>
        <w:spacing w:after="3"/>
        <w:ind w:left="-5" w:right="0"/>
        <w:rPr>
          <w:rFonts w:hint="eastAsia"/>
        </w:rPr>
      </w:pPr>
      <w:r>
        <w:rPr>
          <w:rFonts w:hint="eastAsia"/>
        </w:rPr>
        <w:t>这是从经文中推断出来的；因为使徒如此谨慎地敦促它。</w:t>
      </w:r>
    </w:p>
    <w:p w14:paraId="53CCEDD1">
      <w:pPr>
        <w:spacing w:after="3"/>
        <w:ind w:left="-5" w:right="0"/>
        <w:rPr>
          <w:rFonts w:hint="eastAsia"/>
        </w:rPr>
      </w:pPr>
    </w:p>
    <w:p w14:paraId="330AA7A1">
      <w:pPr>
        <w:spacing w:after="3"/>
        <w:ind w:left="-5" w:right="0"/>
        <w:rPr>
          <w:rFonts w:hint="eastAsia"/>
        </w:rPr>
      </w:pPr>
      <w:r>
        <w:rPr>
          <w:rFonts w:hint="eastAsia"/>
        </w:rPr>
        <w:t>Reason 1. Because it gives very great glory to God; for God in all our prayers is acknowledged as the principle and fountain of all our good.</w:t>
      </w:r>
    </w:p>
    <w:p w14:paraId="09E3273C">
      <w:pPr>
        <w:spacing w:after="3"/>
        <w:ind w:left="-5" w:right="0"/>
        <w:rPr>
          <w:rFonts w:hint="eastAsia"/>
        </w:rPr>
      </w:pPr>
      <w:r>
        <w:rPr>
          <w:rFonts w:hint="eastAsia"/>
        </w:rPr>
        <w:t>理由1. 因为它给神极大的荣耀；因为神在我们所有的祷告中被承认为我们一切善的原则和源泉。</w:t>
      </w:r>
    </w:p>
    <w:p w14:paraId="0765C340">
      <w:pPr>
        <w:spacing w:after="3"/>
        <w:ind w:left="-5" w:right="0"/>
        <w:rPr>
          <w:rFonts w:hint="eastAsia"/>
        </w:rPr>
      </w:pPr>
    </w:p>
    <w:p w14:paraId="1740B2C0">
      <w:pPr>
        <w:spacing w:after="3"/>
        <w:ind w:left="-5" w:right="0"/>
        <w:rPr>
          <w:rFonts w:hint="eastAsia"/>
        </w:rPr>
      </w:pPr>
      <w:r>
        <w:rPr>
          <w:rFonts w:hint="eastAsia"/>
        </w:rPr>
        <w:t>Reason 2. It contains man's greatest subjection and [266] homage to God.</w:t>
      </w:r>
    </w:p>
    <w:p w14:paraId="1C11CC2C">
      <w:pPr>
        <w:spacing w:after="3"/>
        <w:ind w:left="-5" w:right="0"/>
        <w:rPr>
          <w:rFonts w:hint="eastAsia"/>
        </w:rPr>
      </w:pPr>
      <w:r>
        <w:rPr>
          <w:rFonts w:hint="eastAsia"/>
        </w:rPr>
        <w:t>理由2. 它包含人对神最大的顺服和[266]敬意。</w:t>
      </w:r>
    </w:p>
    <w:p w14:paraId="0C445ABD">
      <w:pPr>
        <w:spacing w:after="3"/>
        <w:ind w:left="-5" w:right="0"/>
        <w:rPr>
          <w:rFonts w:hint="eastAsia"/>
        </w:rPr>
      </w:pPr>
    </w:p>
    <w:p w14:paraId="0D135E0D">
      <w:pPr>
        <w:spacing w:after="3"/>
        <w:ind w:left="-5" w:right="0"/>
        <w:rPr>
          <w:rFonts w:hint="eastAsia"/>
        </w:rPr>
      </w:pPr>
      <w:r>
        <w:rPr>
          <w:rFonts w:hint="eastAsia"/>
        </w:rPr>
        <w:t>1. Because it seeks all things by free gift and grace.</w:t>
      </w:r>
    </w:p>
    <w:p w14:paraId="6AA614FF">
      <w:pPr>
        <w:spacing w:after="3"/>
        <w:ind w:left="-5" w:right="0"/>
        <w:rPr>
          <w:rFonts w:hint="eastAsia"/>
        </w:rPr>
      </w:pPr>
      <w:r>
        <w:rPr>
          <w:rFonts w:hint="eastAsia"/>
        </w:rPr>
        <w:t>1. 因为它通过自由的恩赐和恩典寻求一切。</w:t>
      </w:r>
    </w:p>
    <w:p w14:paraId="33A39EE3">
      <w:pPr>
        <w:spacing w:after="3"/>
        <w:ind w:left="-5" w:right="0"/>
        <w:rPr>
          <w:rFonts w:hint="eastAsia"/>
        </w:rPr>
      </w:pPr>
    </w:p>
    <w:p w14:paraId="6FDA770C">
      <w:pPr>
        <w:spacing w:after="3"/>
        <w:ind w:left="-5" w:right="0"/>
        <w:rPr>
          <w:rFonts w:hint="eastAsia"/>
        </w:rPr>
      </w:pPr>
      <w:r>
        <w:rPr>
          <w:rFonts w:hint="eastAsia"/>
        </w:rPr>
        <w:t>2. Because the soul and the conscience themselves are prostrated before God, and are cast at his feet when we pray.</w:t>
      </w:r>
    </w:p>
    <w:p w14:paraId="07198499">
      <w:pPr>
        <w:spacing w:after="3"/>
        <w:ind w:left="-5" w:right="0"/>
        <w:rPr>
          <w:rFonts w:hint="eastAsia"/>
        </w:rPr>
      </w:pPr>
      <w:r>
        <w:rPr>
          <w:rFonts w:hint="eastAsia"/>
        </w:rPr>
        <w:t>2. 因为灵魂和良知本身俯伏在神面前，当我们祷告时被放在祂的脚前。</w:t>
      </w:r>
    </w:p>
    <w:p w14:paraId="2425A1AA">
      <w:pPr>
        <w:spacing w:after="3"/>
        <w:ind w:left="-5" w:right="0"/>
        <w:rPr>
          <w:rFonts w:hint="eastAsia"/>
        </w:rPr>
      </w:pPr>
    </w:p>
    <w:p w14:paraId="7CF47C83">
      <w:pPr>
        <w:spacing w:after="3"/>
        <w:ind w:left="-5" w:right="0"/>
        <w:rPr>
          <w:rFonts w:hint="eastAsia"/>
        </w:rPr>
      </w:pPr>
      <w:r>
        <w:rPr>
          <w:rFonts w:hint="eastAsia"/>
        </w:rPr>
        <w:t>Reason 3. Because by prayer we receive all the spiritual gifts of God.</w:t>
      </w:r>
    </w:p>
    <w:p w14:paraId="1D0795F8">
      <w:pPr>
        <w:spacing w:after="3"/>
        <w:ind w:left="-5" w:right="0"/>
        <w:rPr>
          <w:rFonts w:hint="eastAsia"/>
        </w:rPr>
      </w:pPr>
      <w:r>
        <w:rPr>
          <w:rFonts w:hint="eastAsia"/>
        </w:rPr>
        <w:t>理由3. 因为通过祷告我们接受神所有的属灵恩赐。</w:t>
      </w:r>
    </w:p>
    <w:p w14:paraId="4D632B0A">
      <w:pPr>
        <w:spacing w:after="3"/>
        <w:ind w:left="-5" w:right="0"/>
        <w:rPr>
          <w:rFonts w:hint="eastAsia"/>
        </w:rPr>
      </w:pPr>
    </w:p>
    <w:p w14:paraId="4B0E9448">
      <w:pPr>
        <w:spacing w:after="3"/>
        <w:ind w:left="-5" w:right="0"/>
        <w:rPr>
          <w:rFonts w:hint="eastAsia"/>
        </w:rPr>
      </w:pPr>
      <w:r>
        <w:rPr>
          <w:rFonts w:hint="eastAsia"/>
        </w:rPr>
        <w:t>Reason 4. Because by prayer we sanctify to ourselves all the corporal gifts of God.</w:t>
      </w:r>
    </w:p>
    <w:p w14:paraId="2F43A52B">
      <w:pPr>
        <w:spacing w:after="3"/>
        <w:ind w:left="-5" w:right="0"/>
        <w:rPr>
          <w:rFonts w:hint="eastAsia"/>
        </w:rPr>
      </w:pPr>
      <w:r>
        <w:rPr>
          <w:rFonts w:hint="eastAsia"/>
        </w:rPr>
        <w:t>理由4. 因为通过祷告我们为自己圣化神所有的身体恩赐。</w:t>
      </w:r>
    </w:p>
    <w:p w14:paraId="6DF1F1DE">
      <w:pPr>
        <w:spacing w:after="3"/>
        <w:ind w:left="-5" w:right="0"/>
        <w:rPr>
          <w:rFonts w:hint="eastAsia"/>
        </w:rPr>
      </w:pPr>
    </w:p>
    <w:p w14:paraId="7D616C8C">
      <w:pPr>
        <w:spacing w:after="3"/>
        <w:ind w:left="-5" w:right="0"/>
        <w:rPr>
          <w:rFonts w:hint="eastAsia"/>
        </w:rPr>
      </w:pPr>
      <w:r>
        <w:rPr>
          <w:rFonts w:hint="eastAsia"/>
        </w:rPr>
        <w:t>Reason 5. Because by prayer we fly to God, so that in him we may be secured from all evil.</w:t>
      </w:r>
    </w:p>
    <w:p w14:paraId="1DA01027">
      <w:pPr>
        <w:spacing w:after="3"/>
        <w:ind w:left="-5" w:right="0"/>
        <w:rPr>
          <w:rFonts w:hint="eastAsia"/>
        </w:rPr>
      </w:pPr>
      <w:r>
        <w:rPr>
          <w:rFonts w:hint="eastAsia"/>
        </w:rPr>
        <w:t>理由5. 因为通过祷告我们飞向神，使我们在祂里面可以免受一切恶。</w:t>
      </w:r>
    </w:p>
    <w:p w14:paraId="4A7FB697">
      <w:pPr>
        <w:spacing w:after="3"/>
        <w:ind w:left="-5" w:right="0"/>
        <w:rPr>
          <w:rFonts w:hint="eastAsia"/>
        </w:rPr>
      </w:pPr>
    </w:p>
    <w:p w14:paraId="635E53F7">
      <w:pPr>
        <w:spacing w:after="3"/>
        <w:ind w:left="-5" w:right="0"/>
        <w:rPr>
          <w:rFonts w:hint="eastAsia"/>
        </w:rPr>
      </w:pPr>
      <w:r>
        <w:rPr>
          <w:rFonts w:hint="eastAsia"/>
        </w:rPr>
        <w:t>Reason 6. Because in the exercise of prayer we have most sweet communion with God, and the communication of his grace.</w:t>
      </w:r>
    </w:p>
    <w:p w14:paraId="45FCA291">
      <w:pPr>
        <w:spacing w:after="3"/>
        <w:ind w:left="-5" w:right="0"/>
        <w:rPr>
          <w:rFonts w:hint="eastAsia"/>
        </w:rPr>
      </w:pPr>
      <w:r>
        <w:rPr>
          <w:rFonts w:hint="eastAsia"/>
        </w:rPr>
        <w:t>理由6. 因为在祷告的操练中，我们与神有最甜蜜的交通，以及祂恩典的交流。</w:t>
      </w:r>
    </w:p>
    <w:p w14:paraId="40EC0F67">
      <w:pPr>
        <w:spacing w:after="3"/>
        <w:ind w:left="-5" w:right="0"/>
        <w:rPr>
          <w:rFonts w:hint="eastAsia"/>
        </w:rPr>
      </w:pPr>
    </w:p>
    <w:p w14:paraId="192D8478">
      <w:pPr>
        <w:spacing w:after="3"/>
        <w:ind w:left="-5" w:right="0"/>
        <w:rPr>
          <w:rFonts w:hint="eastAsia"/>
        </w:rPr>
      </w:pPr>
      <w:r>
        <w:rPr>
          <w:rFonts w:hint="eastAsia"/>
        </w:rPr>
        <w:t>Reason 7. Because in prayer, either expressly or impliedly, we give ourselves up to God, so that after and from prayer, we rise more obliged and bound to God than we were before; because all prayer always has adjoined to it some promise of thankfulness for hearing our prayer, and granting our desires.</w:t>
      </w:r>
    </w:p>
    <w:p w14:paraId="644D6319">
      <w:pPr>
        <w:spacing w:after="3"/>
        <w:ind w:left="-5" w:right="0"/>
        <w:rPr>
          <w:rFonts w:hint="eastAsia"/>
        </w:rPr>
      </w:pPr>
      <w:r>
        <w:rPr>
          <w:rFonts w:hint="eastAsia"/>
        </w:rPr>
        <w:t>理由7. 因为在祷告中，无论是明确地还是含蓄地，我们把自己献给神，使我们在祷告之后和从祷告中起来时，比以前更加对神有义务和约束；因为所有祷告总是伴随着对听我们祷告并应允我们请求的感恩的某种承诺。</w:t>
      </w:r>
    </w:p>
    <w:p w14:paraId="314EBA16">
      <w:pPr>
        <w:spacing w:after="3"/>
        <w:ind w:left="-5" w:right="0"/>
        <w:rPr>
          <w:rFonts w:hint="eastAsia"/>
        </w:rPr>
      </w:pPr>
    </w:p>
    <w:p w14:paraId="3708638D">
      <w:pPr>
        <w:spacing w:after="3"/>
        <w:ind w:left="-5" w:right="0"/>
        <w:rPr>
          <w:rFonts w:hint="eastAsia"/>
        </w:rPr>
      </w:pPr>
      <w:r>
        <w:rPr>
          <w:rFonts w:hint="eastAsia"/>
        </w:rPr>
        <w:t>Use. Of Exhortation: that we may more and more give ourselves to this holy exercise of Prayer, in public as well as in private.</w:t>
      </w:r>
    </w:p>
    <w:p w14:paraId="01294528">
      <w:pPr>
        <w:spacing w:after="3"/>
        <w:ind w:left="-5" w:right="0"/>
        <w:rPr>
          <w:rFonts w:hint="eastAsia"/>
        </w:rPr>
      </w:pPr>
      <w:r>
        <w:rPr>
          <w:rFonts w:hint="eastAsia"/>
        </w:rPr>
        <w:t>用途. 劝勉：我们要越来越多地投入这种圣洁的祷告操练，无论是在公开场合还是在私下。</w:t>
      </w:r>
    </w:p>
    <w:p w14:paraId="284A654B">
      <w:pPr>
        <w:spacing w:after="3"/>
        <w:ind w:left="-5" w:right="0"/>
        <w:rPr>
          <w:rFonts w:hint="eastAsia"/>
        </w:rPr>
      </w:pPr>
    </w:p>
    <w:p w14:paraId="6CDAA043">
      <w:pPr>
        <w:spacing w:after="3"/>
        <w:ind w:left="-5" w:right="0"/>
        <w:rPr>
          <w:rFonts w:hint="eastAsia"/>
        </w:rPr>
      </w:pPr>
      <w:r>
        <w:rPr>
          <w:rFonts w:hint="eastAsia"/>
        </w:rPr>
        <w:t>To this care, many considerations ought to stir us up: First, that holy prayer is so acceptable to God, that in Scriptures it is called Incense, or Perfume, and Sacrifice.</w:t>
      </w:r>
    </w:p>
    <w:p w14:paraId="27B32C2B">
      <w:pPr>
        <w:spacing w:after="3"/>
        <w:ind w:left="-5" w:right="0"/>
        <w:rPr>
          <w:rFonts w:hint="eastAsia"/>
        </w:rPr>
      </w:pPr>
      <w:r>
        <w:rPr>
          <w:rFonts w:hint="eastAsia"/>
        </w:rPr>
        <w:t>对这种关注，许多考虑应当激励我们：首先，圣洁的祷告对神如此可接受，以至于在圣经中它被称为香，或香料，和祭物。</w:t>
      </w:r>
    </w:p>
    <w:p w14:paraId="1C88015F">
      <w:pPr>
        <w:spacing w:after="3"/>
        <w:ind w:left="-5" w:right="0"/>
        <w:rPr>
          <w:rFonts w:hint="eastAsia"/>
        </w:rPr>
      </w:pPr>
    </w:p>
    <w:p w14:paraId="57F64690">
      <w:pPr>
        <w:spacing w:after="3"/>
        <w:ind w:left="-5" w:right="0"/>
        <w:rPr>
          <w:rFonts w:hint="eastAsia"/>
        </w:rPr>
      </w:pPr>
      <w:r>
        <w:rPr>
          <w:rFonts w:hint="eastAsia"/>
        </w:rPr>
        <w:t>2. In that it is so proper to the godly, that in Scriptures the terms godly men, and those who call upon the name of God, are used without difference.</w:t>
      </w:r>
    </w:p>
    <w:p w14:paraId="66F167FC">
      <w:pPr>
        <w:spacing w:after="3"/>
        <w:ind w:left="-5" w:right="0"/>
        <w:rPr>
          <w:rFonts w:hint="eastAsia"/>
        </w:rPr>
      </w:pPr>
      <w:r>
        <w:rPr>
          <w:rFonts w:hint="eastAsia"/>
        </w:rPr>
        <w:t>2. 在它对敬虔的人如此恰当，以至于在圣经中，敬虔的人和那些呼求神名的人这些术语被无差别地使用。</w:t>
      </w:r>
    </w:p>
    <w:p w14:paraId="0859D1AF">
      <w:pPr>
        <w:spacing w:after="3"/>
        <w:ind w:left="-5" w:right="0"/>
        <w:rPr>
          <w:rFonts w:hint="eastAsia"/>
        </w:rPr>
      </w:pPr>
    </w:p>
    <w:p w14:paraId="38658A7B">
      <w:pPr>
        <w:spacing w:after="3"/>
        <w:ind w:left="-5" w:right="0"/>
        <w:rPr>
          <w:rFonts w:hint="eastAsia"/>
        </w:rPr>
      </w:pPr>
      <w:r>
        <w:rPr>
          <w:rFonts w:hint="eastAsia"/>
        </w:rPr>
        <w:t>3. In that it is so inseparable a fruit of the Holy Spirit dwelling in the heart of a believing man, that from this it is called the spirit of Prayer; and Prayer is almost the same to spiritual life as breathing is to natural or animal life.</w:t>
      </w:r>
    </w:p>
    <w:p w14:paraId="69767344">
      <w:pPr>
        <w:spacing w:after="3"/>
        <w:ind w:left="-5" w:right="0"/>
        <w:rPr>
          <w:rFonts w:hint="eastAsia"/>
        </w:rPr>
      </w:pPr>
      <w:r>
        <w:rPr>
          <w:rFonts w:hint="eastAsia"/>
        </w:rPr>
        <w:t>3. 在它是圣灵住在信徒心中如此不可分割的果实，以至于它被称为祷告的灵；祷告对属灵生命几乎就像呼吸对自然或动物生命一样。</w:t>
      </w:r>
    </w:p>
    <w:p w14:paraId="546BC797">
      <w:pPr>
        <w:spacing w:after="3"/>
        <w:ind w:left="-5" w:right="0"/>
        <w:rPr>
          <w:rFonts w:hint="eastAsia"/>
        </w:rPr>
      </w:pPr>
    </w:p>
    <w:p w14:paraId="3822B456">
      <w:pPr>
        <w:spacing w:after="3"/>
        <w:ind w:left="-5" w:right="0"/>
        <w:rPr>
          <w:rFonts w:hint="eastAsia"/>
        </w:rPr>
      </w:pPr>
      <w:r>
        <w:rPr>
          <w:rFonts w:hint="eastAsia"/>
        </w:rPr>
        <w:t>Moreover, that by prayers we best resist all sorts of temptations; [267] 375 this is also why we are bid to resist the Devil by Praying; and to 376 pray and watch so that we do not fall into temptation.</w:t>
      </w:r>
    </w:p>
    <w:p w14:paraId="417D0ABF">
      <w:pPr>
        <w:spacing w:after="3"/>
        <w:ind w:left="-5" w:right="0"/>
        <w:rPr>
          <w:rFonts w:hint="eastAsia"/>
        </w:rPr>
      </w:pPr>
      <w:r>
        <w:rPr>
          <w:rFonts w:hint="eastAsia"/>
        </w:rPr>
        <w:t>此外，通过祷告我们最好地抵抗各种试探；[267] 375这也是为什么我们被要求通过祷告抵挡魔鬼；并且376祷告警醒，使我们不陷入试探。</w:t>
      </w:r>
    </w:p>
    <w:p w14:paraId="36E67460">
      <w:pPr>
        <w:spacing w:after="3"/>
        <w:ind w:left="-5" w:right="0"/>
        <w:rPr>
          <w:rFonts w:hint="eastAsia"/>
        </w:rPr>
      </w:pPr>
    </w:p>
    <w:p w14:paraId="5E49BA99">
      <w:pPr>
        <w:spacing w:after="3"/>
        <w:ind w:left="-5" w:right="0"/>
        <w:rPr>
          <w:rFonts w:hint="eastAsia"/>
        </w:rPr>
      </w:pPr>
      <w:r>
        <w:rPr>
          <w:rFonts w:hint="eastAsia"/>
        </w:rPr>
        <w:t>4. Lastly, in 377 that all grace is stirred up and increased by the exercise of Prayer.</w:t>
      </w:r>
    </w:p>
    <w:p w14:paraId="7C0B841E">
      <w:pPr>
        <w:spacing w:after="3"/>
        <w:ind w:left="-5" w:right="0"/>
        <w:rPr>
          <w:rFonts w:hint="eastAsia"/>
        </w:rPr>
      </w:pPr>
      <w:r>
        <w:rPr>
          <w:rFonts w:hint="eastAsia"/>
        </w:rPr>
        <w:t>4. 最后，在377所有恩典都通过祷告的操练被激发和增加。</w:t>
      </w:r>
    </w:p>
    <w:p w14:paraId="0BB66B6C">
      <w:pPr>
        <w:spacing w:after="3"/>
        <w:ind w:left="-5" w:right="0"/>
        <w:rPr>
          <w:rFonts w:hint="eastAsia"/>
        </w:rPr>
      </w:pPr>
    </w:p>
    <w:p w14:paraId="00010C78">
      <w:pPr>
        <w:spacing w:after="3"/>
        <w:ind w:left="-5" w:right="0"/>
        <w:rPr>
          <w:rFonts w:hint="eastAsia"/>
        </w:rPr>
      </w:pPr>
      <w:r>
        <w:rPr>
          <w:rFonts w:hint="eastAsia"/>
        </w:rPr>
        <w:t>Doctrine 2. In prayer we ought to exercise ourselves in all kinds and sorts of prayer.</w:t>
      </w:r>
    </w:p>
    <w:p w14:paraId="6114AC3A">
      <w:pPr>
        <w:spacing w:after="3"/>
        <w:ind w:left="-5" w:right="0"/>
        <w:rPr>
          <w:rFonts w:hint="eastAsia"/>
        </w:rPr>
      </w:pPr>
      <w:r>
        <w:rPr>
          <w:rFonts w:hint="eastAsia"/>
        </w:rPr>
        <w:t>教义2. 在祷告中我们应当在各种各样的祷告中操练自己。</w:t>
      </w:r>
    </w:p>
    <w:p w14:paraId="41E985FD">
      <w:pPr>
        <w:spacing w:after="3"/>
        <w:ind w:left="-5" w:right="0"/>
        <w:rPr>
          <w:rFonts w:hint="eastAsia"/>
        </w:rPr>
      </w:pPr>
    </w:p>
    <w:p w14:paraId="7834E473">
      <w:pPr>
        <w:spacing w:after="3"/>
        <w:ind w:left="-5" w:right="0"/>
        <w:rPr>
          <w:rFonts w:hint="eastAsia"/>
        </w:rPr>
      </w:pPr>
      <w:r>
        <w:rPr>
          <w:rFonts w:hint="eastAsia"/>
        </w:rPr>
        <w:t>This is hence gathered, in that the Apostle exhorts us here to all prayer, and supplication, and thanksgiving.</w:t>
      </w:r>
    </w:p>
    <w:p w14:paraId="7DBFF077">
      <w:pPr>
        <w:spacing w:after="3"/>
        <w:ind w:left="-5" w:right="0"/>
        <w:rPr>
          <w:rFonts w:hint="eastAsia"/>
        </w:rPr>
      </w:pPr>
      <w:r>
        <w:rPr>
          <w:rFonts w:hint="eastAsia"/>
        </w:rPr>
        <w:t>这是从以下推断出来的，使徒在这里劝勉我们用各样的祷告、祈求和感谢。</w:t>
      </w:r>
    </w:p>
    <w:p w14:paraId="25BC9A91">
      <w:pPr>
        <w:spacing w:after="3"/>
        <w:ind w:left="-5" w:right="0"/>
        <w:rPr>
          <w:rFonts w:hint="eastAsia"/>
        </w:rPr>
      </w:pPr>
    </w:p>
    <w:p w14:paraId="4A3F31FF">
      <w:pPr>
        <w:spacing w:after="3"/>
        <w:ind w:left="-5" w:right="0"/>
        <w:rPr>
          <w:rFonts w:hint="eastAsia"/>
        </w:rPr>
      </w:pPr>
      <w:r>
        <w:rPr>
          <w:rFonts w:hint="eastAsia"/>
        </w:rPr>
        <w:t>Reason 1. Because our manifold necessities require manifold sorts of Prayer, in respect to evils with which we are pressed, as well as in respect to good things that we want, or for receiving them, for which we owe thanks; and also the necessities and circumstances of others, for whom we owe this duty of Prayer.</w:t>
      </w:r>
    </w:p>
    <w:p w14:paraId="1FC4DAA3">
      <w:pPr>
        <w:spacing w:after="3"/>
        <w:ind w:left="-5" w:right="0"/>
        <w:rPr>
          <w:rFonts w:hint="eastAsia"/>
        </w:rPr>
      </w:pPr>
      <w:r>
        <w:rPr>
          <w:rFonts w:hint="eastAsia"/>
        </w:rPr>
        <w:t>理由1. 因为我们多方面的需要需要多种祷告，无论是关于压迫我们的恶，还是关于我们想要的好事，或者为了接受它们而我们应当感谢的；也关于他人的需要和环境，我们对他们有这祷告的职责。</w:t>
      </w:r>
    </w:p>
    <w:p w14:paraId="1FAEF985">
      <w:pPr>
        <w:spacing w:after="3"/>
        <w:ind w:left="-5" w:right="0"/>
        <w:rPr>
          <w:rFonts w:hint="eastAsia"/>
        </w:rPr>
      </w:pPr>
    </w:p>
    <w:p w14:paraId="532FD5B3">
      <w:pPr>
        <w:spacing w:after="3"/>
        <w:ind w:left="-5" w:right="0"/>
        <w:rPr>
          <w:rFonts w:hint="eastAsia"/>
        </w:rPr>
      </w:pPr>
      <w:r>
        <w:rPr>
          <w:rFonts w:hint="eastAsia"/>
        </w:rPr>
        <w:t>Reason 2. Because by this means, not only one grace or another, but all the graces of God are put forth and exercised in us, according to their proper objects and natures.</w:t>
      </w:r>
    </w:p>
    <w:p w14:paraId="27D90CD0">
      <w:pPr>
        <w:spacing w:after="3"/>
        <w:ind w:left="-5" w:right="0"/>
        <w:rPr>
          <w:rFonts w:hint="eastAsia"/>
        </w:rPr>
      </w:pPr>
      <w:r>
        <w:rPr>
          <w:rFonts w:hint="eastAsia"/>
        </w:rPr>
        <w:t>理由2. 因为通过这种方式，不仅一种或另一种恩典，而是神的所有恩典都在我们里面展现和操练，根据它们适当的对象和性质。</w:t>
      </w:r>
    </w:p>
    <w:p w14:paraId="2A94995D">
      <w:pPr>
        <w:spacing w:after="3"/>
        <w:ind w:left="-5" w:right="0"/>
        <w:rPr>
          <w:rFonts w:hint="eastAsia"/>
        </w:rPr>
      </w:pPr>
    </w:p>
    <w:p w14:paraId="774B2DB0">
      <w:pPr>
        <w:spacing w:after="3"/>
        <w:ind w:left="-5" w:right="0"/>
        <w:rPr>
          <w:rFonts w:hint="eastAsia"/>
        </w:rPr>
      </w:pPr>
      <w:r>
        <w:rPr>
          <w:rFonts w:hint="eastAsia"/>
        </w:rPr>
        <w:t>Reason 3. Because by this means, God is glorified by us in many ways.</w:t>
      </w:r>
    </w:p>
    <w:p w14:paraId="56F8CBA6">
      <w:pPr>
        <w:spacing w:after="3"/>
        <w:ind w:left="-5" w:right="0"/>
        <w:rPr>
          <w:rFonts w:hint="eastAsia"/>
        </w:rPr>
      </w:pPr>
      <w:r>
        <w:rPr>
          <w:rFonts w:hint="eastAsia"/>
        </w:rPr>
        <w:t>理由3. 因为通过这种方式，神在许多方面被我们荣耀。</w:t>
      </w:r>
    </w:p>
    <w:p w14:paraId="5076E9A0">
      <w:pPr>
        <w:spacing w:after="3"/>
        <w:ind w:left="-5" w:right="0"/>
        <w:rPr>
          <w:rFonts w:hint="eastAsia"/>
        </w:rPr>
      </w:pPr>
    </w:p>
    <w:p w14:paraId="2D54E7CF">
      <w:pPr>
        <w:spacing w:after="3"/>
        <w:ind w:left="-5" w:right="0"/>
        <w:rPr>
          <w:rFonts w:hint="eastAsia"/>
        </w:rPr>
      </w:pPr>
      <w:r>
        <w:rPr>
          <w:rFonts w:hint="eastAsia"/>
        </w:rPr>
        <w:t>Use. Of Direction: that we do not rest on forms of Prayers, as if repeating them were enough to fulfill our duty in general; because according to diverse occasions, we ought to take ourselves to diverse manners or ways of Praying.</w:t>
      </w:r>
    </w:p>
    <w:p w14:paraId="5E54C8E4">
      <w:pPr>
        <w:spacing w:after="3"/>
        <w:ind w:left="-5" w:right="0"/>
        <w:rPr>
          <w:rFonts w:hint="eastAsia"/>
        </w:rPr>
      </w:pPr>
      <w:r>
        <w:rPr>
          <w:rFonts w:hint="eastAsia"/>
        </w:rPr>
        <w:t>用途. 指导：我们不要依赖祷告的形式，仿佛重复它们就足以完成我们的一般职责；因为根据不同的场合，我们应当采用不同的祷告方式或方法。</w:t>
      </w:r>
    </w:p>
    <w:p w14:paraId="11D7FD6B">
      <w:pPr>
        <w:spacing w:after="3"/>
        <w:ind w:left="-5" w:right="0"/>
        <w:rPr>
          <w:rFonts w:hint="eastAsia"/>
        </w:rPr>
      </w:pPr>
    </w:p>
    <w:p w14:paraId="04E52AFD">
      <w:pPr>
        <w:spacing w:after="3"/>
        <w:ind w:left="-5" w:right="0"/>
        <w:rPr>
          <w:rFonts w:hint="eastAsia"/>
        </w:rPr>
      </w:pPr>
      <w:r>
        <w:rPr>
          <w:rFonts w:hint="eastAsia"/>
        </w:rPr>
        <w:t>Doctrine 3. In Godly prayers, the Holy Spirit exercises a special power of his own.</w:t>
      </w:r>
    </w:p>
    <w:p w14:paraId="78EBDD6D">
      <w:pPr>
        <w:spacing w:after="3"/>
        <w:ind w:left="-5" w:right="0"/>
        <w:rPr>
          <w:rFonts w:hint="eastAsia"/>
        </w:rPr>
      </w:pPr>
      <w:r>
        <w:rPr>
          <w:rFonts w:hint="eastAsia"/>
        </w:rPr>
        <w:t>教义3. 在敬虔的祷告中，圣灵行使祂自己的特殊能力。</w:t>
      </w:r>
    </w:p>
    <w:p w14:paraId="298A9A0E">
      <w:pPr>
        <w:spacing w:after="3"/>
        <w:ind w:left="-5" w:right="0"/>
        <w:rPr>
          <w:rFonts w:hint="eastAsia"/>
        </w:rPr>
      </w:pPr>
    </w:p>
    <w:p w14:paraId="517469FA">
      <w:pPr>
        <w:spacing w:after="3"/>
        <w:ind w:left="-5" w:right="0"/>
        <w:rPr>
          <w:rFonts w:hint="eastAsia"/>
        </w:rPr>
      </w:pPr>
      <w:r>
        <w:rPr>
          <w:rFonts w:hint="eastAsia"/>
        </w:rPr>
        <w:t>From the words, by the Holy Spirit.</w:t>
      </w:r>
    </w:p>
    <w:p w14:paraId="75535803">
      <w:pPr>
        <w:spacing w:after="3"/>
        <w:ind w:left="-5" w:right="0"/>
        <w:rPr>
          <w:rFonts w:hint="eastAsia"/>
        </w:rPr>
      </w:pPr>
      <w:r>
        <w:rPr>
          <w:rFonts w:hint="eastAsia"/>
        </w:rPr>
        <w:t>出自这些话，靠着圣灵。</w:t>
      </w:r>
    </w:p>
    <w:p w14:paraId="478EDF46">
      <w:pPr>
        <w:spacing w:after="3"/>
        <w:ind w:left="-5" w:right="0"/>
        <w:rPr>
          <w:rFonts w:hint="eastAsia"/>
        </w:rPr>
      </w:pPr>
    </w:p>
    <w:p w14:paraId="079014CE">
      <w:pPr>
        <w:spacing w:after="3"/>
        <w:ind w:left="-5" w:right="0"/>
        <w:rPr>
          <w:rFonts w:hint="eastAsia"/>
        </w:rPr>
      </w:pPr>
      <w:r>
        <w:rPr>
          <w:rFonts w:hint="eastAsia"/>
        </w:rPr>
        <w:t>Reason 1. Because of ourselves we do not know how or what to pray for. And although we are taught about such things in the word of God, yet for the practice itself, a special direction of the Holy Spirit is requisite.</w:t>
      </w:r>
    </w:p>
    <w:p w14:paraId="4EC50112">
      <w:pPr>
        <w:spacing w:after="3"/>
        <w:ind w:left="-5" w:right="0"/>
        <w:rPr>
          <w:rFonts w:hint="eastAsia"/>
        </w:rPr>
      </w:pPr>
      <w:r>
        <w:rPr>
          <w:rFonts w:hint="eastAsia"/>
        </w:rPr>
        <w:t>理由1. 因为我们自己不知道如何或为什么祷告。虽然我们在神的话语中被教导关于这些事情，但对于实践本身，圣灵的特别指导是必要的。</w:t>
      </w:r>
    </w:p>
    <w:p w14:paraId="3EF36766">
      <w:pPr>
        <w:spacing w:after="3"/>
        <w:ind w:left="-5" w:right="0"/>
        <w:rPr>
          <w:rFonts w:hint="eastAsia"/>
        </w:rPr>
      </w:pPr>
    </w:p>
    <w:p w14:paraId="0BE02411">
      <w:pPr>
        <w:spacing w:after="3"/>
        <w:ind w:left="-5" w:right="0"/>
        <w:rPr>
          <w:rFonts w:hint="eastAsia"/>
        </w:rPr>
      </w:pPr>
      <w:r>
        <w:rPr>
          <w:rFonts w:hint="eastAsia"/>
        </w:rPr>
        <w:t>Reason 2. Because our weaknesses are so many that, in [268] the exercise of Prayer, they must be helped by the Holy Spirit.</w:t>
      </w:r>
    </w:p>
    <w:p w14:paraId="2A2620BA">
      <w:pPr>
        <w:spacing w:after="3"/>
        <w:ind w:left="-5" w:right="0"/>
        <w:rPr>
          <w:rFonts w:hint="eastAsia"/>
        </w:rPr>
      </w:pPr>
      <w:r>
        <w:rPr>
          <w:rFonts w:hint="eastAsia"/>
        </w:rPr>
        <w:t>理由2. 因为我们的软弱如此之多，以至于在[268]祷告的操练中，它们必须由圣灵帮助。</w:t>
      </w:r>
    </w:p>
    <w:p w14:paraId="35CD6E55">
      <w:pPr>
        <w:spacing w:after="3"/>
        <w:ind w:left="-5" w:right="0"/>
        <w:rPr>
          <w:rFonts w:hint="eastAsia"/>
        </w:rPr>
      </w:pPr>
    </w:p>
    <w:p w14:paraId="59D05062">
      <w:pPr>
        <w:spacing w:after="3"/>
        <w:ind w:left="-5" w:right="0"/>
        <w:rPr>
          <w:rFonts w:hint="eastAsia"/>
        </w:rPr>
      </w:pPr>
      <w:r>
        <w:rPr>
          <w:rFonts w:hint="eastAsia"/>
        </w:rPr>
        <w:t>Reason 3. Because no prayers can be holy and acceptable to God, unless they come from the Holy Spirit.</w:t>
      </w:r>
    </w:p>
    <w:p w14:paraId="6C4507E8">
      <w:pPr>
        <w:spacing w:after="3"/>
        <w:ind w:left="-5" w:right="0"/>
        <w:rPr>
          <w:rFonts w:hint="eastAsia"/>
        </w:rPr>
      </w:pPr>
      <w:r>
        <w:rPr>
          <w:rFonts w:hint="eastAsia"/>
        </w:rPr>
        <w:t>理由3. 因为没有祷告能成为圣洁的并被神接受，除非它们来自圣灵。</w:t>
      </w:r>
    </w:p>
    <w:p w14:paraId="221C673C">
      <w:pPr>
        <w:spacing w:after="3"/>
        <w:ind w:left="-5" w:right="0"/>
        <w:rPr>
          <w:rFonts w:hint="eastAsia"/>
        </w:rPr>
      </w:pPr>
    </w:p>
    <w:p w14:paraId="58673BFC">
      <w:pPr>
        <w:spacing w:after="3"/>
        <w:ind w:left="-5" w:right="0"/>
        <w:rPr>
          <w:rFonts w:hint="eastAsia"/>
        </w:rPr>
      </w:pPr>
      <w:r>
        <w:rPr>
          <w:rFonts w:hint="eastAsia"/>
        </w:rPr>
        <w:t>Use. Of Direction: that in making our prayers, we do not trust to our 378 own wit, and volubility of gifts, and to our own strength; but that we always rely on the grace and help of the Holy Spirit.</w:t>
      </w:r>
    </w:p>
    <w:p w14:paraId="0CD180AD">
      <w:pPr>
        <w:spacing w:after="3"/>
        <w:ind w:left="-5" w:right="0"/>
        <w:rPr>
          <w:rFonts w:hint="eastAsia"/>
        </w:rPr>
      </w:pPr>
      <w:r>
        <w:rPr>
          <w:rFonts w:hint="eastAsia"/>
        </w:rPr>
        <w:t>用途. 指导：在进行祷告时，我们不要信靠我们378自己的智慧，和恩赐的流利，和自己的力量；而是要始终依靠圣灵的恩典和帮助。</w:t>
      </w:r>
    </w:p>
    <w:p w14:paraId="3710649C">
      <w:pPr>
        <w:spacing w:after="3"/>
        <w:ind w:left="-5" w:right="0"/>
        <w:rPr>
          <w:rFonts w:hint="eastAsia"/>
        </w:rPr>
      </w:pPr>
    </w:p>
    <w:p w14:paraId="443C7A93">
      <w:pPr>
        <w:spacing w:after="3"/>
        <w:ind w:left="-5" w:right="0"/>
        <w:rPr>
          <w:rFonts w:hint="eastAsia"/>
        </w:rPr>
      </w:pPr>
      <w:r>
        <w:rPr>
          <w:rFonts w:hint="eastAsia"/>
        </w:rPr>
        <w:t>Doctrine 4. In some way or other we should always, or at all times be praying.</w:t>
      </w:r>
    </w:p>
    <w:p w14:paraId="4DEF5963">
      <w:pPr>
        <w:spacing w:after="3"/>
        <w:ind w:left="-5" w:right="0"/>
        <w:rPr>
          <w:rFonts w:hint="eastAsia"/>
        </w:rPr>
      </w:pPr>
      <w:r>
        <w:rPr>
          <w:rFonts w:hint="eastAsia"/>
        </w:rPr>
        <w:t>教义4. 以某种方式我们应当始终，或在所有时间祷告。</w:t>
      </w:r>
    </w:p>
    <w:p w14:paraId="15111E76">
      <w:pPr>
        <w:spacing w:after="3"/>
        <w:ind w:left="-5" w:right="0"/>
        <w:rPr>
          <w:rFonts w:hint="eastAsia"/>
        </w:rPr>
      </w:pPr>
    </w:p>
    <w:p w14:paraId="2187C670">
      <w:pPr>
        <w:spacing w:after="3"/>
        <w:ind w:left="-5" w:right="0"/>
        <w:rPr>
          <w:rFonts w:hint="eastAsia"/>
        </w:rPr>
      </w:pPr>
      <w:r>
        <w:rPr>
          <w:rFonts w:hint="eastAsia"/>
        </w:rPr>
        <w:t>From the words, Praying always.</w:t>
      </w:r>
    </w:p>
    <w:p w14:paraId="4BB3063F">
      <w:pPr>
        <w:spacing w:after="3"/>
        <w:ind w:left="-5" w:right="0"/>
        <w:rPr>
          <w:rFonts w:hint="eastAsia"/>
        </w:rPr>
      </w:pPr>
      <w:r>
        <w:rPr>
          <w:rFonts w:hint="eastAsia"/>
        </w:rPr>
        <w:t>出自这些话，随时祷告。</w:t>
      </w:r>
    </w:p>
    <w:p w14:paraId="25C7993A">
      <w:pPr>
        <w:spacing w:after="3"/>
        <w:ind w:left="-5" w:right="0"/>
        <w:rPr>
          <w:rFonts w:hint="eastAsia"/>
        </w:rPr>
      </w:pPr>
    </w:p>
    <w:p w14:paraId="3BB26187">
      <w:pPr>
        <w:spacing w:after="3"/>
        <w:ind w:left="-5" w:right="0"/>
        <w:rPr>
          <w:rFonts w:hint="eastAsia"/>
        </w:rPr>
      </w:pPr>
      <w:r>
        <w:rPr>
          <w:rFonts w:hint="eastAsia"/>
        </w:rPr>
        <w:t>Reason 1. Because we should always have a praying disposition of mind, or a mind ready to pray. For in this consists the right disposition and ordering of our mind.</w:t>
      </w:r>
    </w:p>
    <w:p w14:paraId="00CB1D6A">
      <w:pPr>
        <w:spacing w:after="3"/>
        <w:ind w:left="-5" w:right="0"/>
        <w:rPr>
          <w:rFonts w:hint="eastAsia"/>
        </w:rPr>
      </w:pPr>
      <w:r>
        <w:rPr>
          <w:rFonts w:hint="eastAsia"/>
        </w:rPr>
        <w:t>理由1. 因为我们应当始终有一种祷告的心思倾向，或一种准备好祷告的心思。因为在这里存在着我们心思的正确倾向和排序。</w:t>
      </w:r>
    </w:p>
    <w:p w14:paraId="0971003D">
      <w:pPr>
        <w:spacing w:after="3"/>
        <w:ind w:left="-5" w:right="0"/>
        <w:rPr>
          <w:rFonts w:hint="eastAsia"/>
        </w:rPr>
      </w:pPr>
    </w:p>
    <w:p w14:paraId="174B7143">
      <w:pPr>
        <w:spacing w:after="3"/>
        <w:ind w:left="-5" w:right="0"/>
        <w:rPr>
          <w:rFonts w:hint="eastAsia"/>
        </w:rPr>
      </w:pPr>
      <w:r>
        <w:rPr>
          <w:rFonts w:hint="eastAsia"/>
        </w:rPr>
        <w:t>Reason 2. Because we should take every just occasion for this exercise of Prayer.</w:t>
      </w:r>
    </w:p>
    <w:p w14:paraId="6D6C7241">
      <w:pPr>
        <w:spacing w:after="3"/>
        <w:ind w:left="-5" w:right="0"/>
        <w:rPr>
          <w:rFonts w:hint="eastAsia"/>
        </w:rPr>
      </w:pPr>
      <w:r>
        <w:rPr>
          <w:rFonts w:hint="eastAsia"/>
        </w:rPr>
        <w:t>理由2. 因为我们应当抓住每一个合适的场合进行这种祷告的操练。</w:t>
      </w:r>
    </w:p>
    <w:p w14:paraId="1606E8AC">
      <w:pPr>
        <w:spacing w:after="3"/>
        <w:ind w:left="-5" w:right="0"/>
        <w:rPr>
          <w:rFonts w:hint="eastAsia"/>
        </w:rPr>
      </w:pPr>
    </w:p>
    <w:p w14:paraId="1B719C04">
      <w:pPr>
        <w:spacing w:after="3"/>
        <w:ind w:left="-5" w:right="0"/>
        <w:rPr>
          <w:rFonts w:hint="eastAsia"/>
        </w:rPr>
      </w:pPr>
      <w:r>
        <w:rPr>
          <w:rFonts w:hint="eastAsia"/>
        </w:rPr>
        <w:t>Reason 3. Because we should not pass over our set and established times of prayer.</w:t>
      </w:r>
    </w:p>
    <w:p w14:paraId="39CE8EC8">
      <w:pPr>
        <w:spacing w:after="3"/>
        <w:ind w:left="-5" w:right="0"/>
        <w:rPr>
          <w:rFonts w:hint="eastAsia"/>
        </w:rPr>
      </w:pPr>
      <w:r>
        <w:rPr>
          <w:rFonts w:hint="eastAsia"/>
        </w:rPr>
        <w:t>理由3. 因为我们不应忽视我们固定和既定的祷告时间。</w:t>
      </w:r>
    </w:p>
    <w:p w14:paraId="7F733DC5">
      <w:pPr>
        <w:spacing w:after="3"/>
        <w:ind w:left="-5" w:right="0"/>
        <w:rPr>
          <w:rFonts w:hint="eastAsia"/>
        </w:rPr>
      </w:pPr>
    </w:p>
    <w:p w14:paraId="04C2A93B">
      <w:pPr>
        <w:spacing w:after="3"/>
        <w:ind w:left="-5" w:right="0"/>
        <w:rPr>
          <w:rFonts w:hint="eastAsia"/>
        </w:rPr>
      </w:pPr>
      <w:r>
        <w:rPr>
          <w:rFonts w:hint="eastAsia"/>
        </w:rPr>
        <w:t>Use. Of Reproof: against those who are so far from this exercise that not only can they pass over whole days, but also whole weeks without any serious thoughts of Prayer.</w:t>
      </w:r>
    </w:p>
    <w:p w14:paraId="04F7BB64">
      <w:pPr>
        <w:spacing w:after="3"/>
        <w:ind w:left="-5" w:right="0"/>
        <w:rPr>
          <w:rFonts w:hint="eastAsia"/>
        </w:rPr>
      </w:pPr>
      <w:r>
        <w:rPr>
          <w:rFonts w:hint="eastAsia"/>
        </w:rPr>
        <w:t>用途. 责备：针对那些远离这操练的人，他们不仅可以整天过去，甚至整周过去而没有任何关于祷告的严肃思考。</w:t>
      </w:r>
    </w:p>
    <w:p w14:paraId="32ACB5CB">
      <w:pPr>
        <w:spacing w:after="3"/>
        <w:ind w:left="-5" w:right="0"/>
        <w:rPr>
          <w:rFonts w:hint="eastAsia"/>
        </w:rPr>
      </w:pPr>
    </w:p>
    <w:p w14:paraId="30689C79">
      <w:pPr>
        <w:spacing w:after="3"/>
        <w:ind w:left="-5" w:right="0"/>
        <w:rPr>
          <w:rFonts w:hint="eastAsia"/>
        </w:rPr>
      </w:pPr>
      <w:r>
        <w:rPr>
          <w:rFonts w:hint="eastAsia"/>
        </w:rPr>
        <w:t>Doctrine 5. The manner of Praying is as much to be taken care of, as prayer itself.</w:t>
      </w:r>
    </w:p>
    <w:p w14:paraId="78430CA1">
      <w:pPr>
        <w:spacing w:after="3"/>
        <w:ind w:left="-5" w:right="0"/>
        <w:rPr>
          <w:rFonts w:hint="eastAsia"/>
        </w:rPr>
      </w:pPr>
      <w:r>
        <w:rPr>
          <w:rFonts w:hint="eastAsia"/>
        </w:rPr>
        <w:t>教义5. 祷告的方式与祷告本身一样需要关注。</w:t>
      </w:r>
    </w:p>
    <w:p w14:paraId="774B42B4">
      <w:pPr>
        <w:spacing w:after="3"/>
        <w:ind w:left="-5" w:right="0"/>
        <w:rPr>
          <w:rFonts w:hint="eastAsia"/>
        </w:rPr>
      </w:pPr>
    </w:p>
    <w:p w14:paraId="0D8731D3">
      <w:pPr>
        <w:spacing w:after="3"/>
        <w:ind w:left="-5" w:right="0"/>
        <w:rPr>
          <w:rFonts w:hint="eastAsia"/>
        </w:rPr>
      </w:pPr>
      <w:r>
        <w:rPr>
          <w:rFonts w:hint="eastAsia"/>
        </w:rPr>
        <w:t>This is here gathered, in that watching unto prayer is commanded in the same manner as prayer. Now watching unto Prayer belongs to the manner of Praying, and in some way it contains all things that belong to prayer.</w:t>
      </w:r>
    </w:p>
    <w:p w14:paraId="745DC695">
      <w:pPr>
        <w:spacing w:after="3"/>
        <w:ind w:left="-5" w:right="0"/>
        <w:rPr>
          <w:rFonts w:hint="eastAsia"/>
        </w:rPr>
      </w:pPr>
      <w:r>
        <w:rPr>
          <w:rFonts w:hint="eastAsia"/>
        </w:rPr>
        <w:t>这是从以下推断出来的，在祷告上警醒与祷告本身是以同样方式被命令的。现在在祷告上警醒属于祷告的方式，并在某种程度上包含了所有属于祷告的事物。</w:t>
      </w:r>
    </w:p>
    <w:p w14:paraId="746187B3">
      <w:pPr>
        <w:spacing w:after="3"/>
        <w:ind w:left="-5" w:right="0"/>
        <w:rPr>
          <w:rFonts w:hint="eastAsia"/>
        </w:rPr>
      </w:pPr>
    </w:p>
    <w:p w14:paraId="55BB83C5">
      <w:pPr>
        <w:spacing w:after="3"/>
        <w:ind w:left="-5" w:right="0"/>
        <w:rPr>
          <w:rFonts w:hint="eastAsia"/>
        </w:rPr>
      </w:pPr>
      <w:r>
        <w:rPr>
          <w:rFonts w:hint="eastAsia"/>
        </w:rPr>
        <w:t>For First, We ought to watch before prayer; that we may so prepare ourselves for it that all hindrances to it may be removed, and that we ourselves get a fit disposition of mind and spirit.</w:t>
      </w:r>
    </w:p>
    <w:p w14:paraId="7C8A27E0">
      <w:pPr>
        <w:spacing w:after="3"/>
        <w:ind w:left="-5" w:right="0"/>
        <w:rPr>
          <w:rFonts w:hint="eastAsia"/>
        </w:rPr>
      </w:pPr>
      <w:r>
        <w:rPr>
          <w:rFonts w:hint="eastAsia"/>
        </w:rPr>
        <w:t>因为首先，我们应当在祷告前警醒；我们可以为此做好准备，使所有阻碍都被移除，并且我们自己获得适当的心思和灵的倾向。</w:t>
      </w:r>
    </w:p>
    <w:p w14:paraId="380DACF8">
      <w:pPr>
        <w:spacing w:after="3"/>
        <w:ind w:left="-5" w:right="0"/>
        <w:rPr>
          <w:rFonts w:hint="eastAsia"/>
        </w:rPr>
      </w:pPr>
    </w:p>
    <w:p w14:paraId="1C89EF2A">
      <w:pPr>
        <w:spacing w:after="3"/>
        <w:ind w:left="-5" w:right="0"/>
        <w:rPr>
          <w:rFonts w:hint="eastAsia"/>
        </w:rPr>
      </w:pPr>
      <w:r>
        <w:rPr>
          <w:rFonts w:hint="eastAsia"/>
        </w:rPr>
        <w:t>Secondly, In prayer we must watch against lukewarmness, lack of reverence, wandering thoughts, and the like.</w:t>
      </w:r>
    </w:p>
    <w:p w14:paraId="6AB0ECCA">
      <w:pPr>
        <w:spacing w:after="3"/>
        <w:ind w:left="-5" w:right="0"/>
        <w:rPr>
          <w:rFonts w:hint="eastAsia"/>
        </w:rPr>
      </w:pPr>
      <w:r>
        <w:rPr>
          <w:rFonts w:hint="eastAsia"/>
        </w:rPr>
        <w:t>其次，在祷告中我们必须警惕不冷不热、缺乏敬畏、游荡的思想和类似情况。</w:t>
      </w:r>
    </w:p>
    <w:p w14:paraId="2E3A3929">
      <w:pPr>
        <w:spacing w:after="3"/>
        <w:ind w:left="-5" w:right="0"/>
        <w:rPr>
          <w:rFonts w:hint="eastAsia"/>
        </w:rPr>
      </w:pPr>
    </w:p>
    <w:p w14:paraId="22115851">
      <w:pPr>
        <w:spacing w:after="3"/>
        <w:ind w:left="-5" w:right="0"/>
        <w:rPr>
          <w:rFonts w:hint="eastAsia"/>
        </w:rPr>
      </w:pPr>
      <w:r>
        <w:rPr>
          <w:rFonts w:hint="eastAsia"/>
        </w:rPr>
        <w:t>Thirdly, After prayers we must be watchful against forgetfulness and slothfulness, whereby we come short of the fruit of our prayers; nor indeed should we expect anything for our carelessness.</w:t>
      </w:r>
    </w:p>
    <w:p w14:paraId="7E3D13C7">
      <w:pPr>
        <w:spacing w:after="3"/>
        <w:ind w:left="-5" w:right="0"/>
        <w:rPr>
          <w:rFonts w:hint="eastAsia"/>
        </w:rPr>
      </w:pPr>
      <w:r>
        <w:rPr>
          <w:rFonts w:hint="eastAsia"/>
        </w:rPr>
        <w:t>第三，在祷告之后我们必须警惕遗忘和懒惰，这些会使我们失去祷告的果实；确实，我们不应当因我们的粗心而期望任何东西。</w:t>
      </w:r>
    </w:p>
    <w:p w14:paraId="131BC7E7">
      <w:pPr>
        <w:spacing w:after="3"/>
        <w:ind w:left="-5" w:right="0"/>
        <w:rPr>
          <w:rFonts w:hint="eastAsia"/>
        </w:rPr>
      </w:pPr>
    </w:p>
    <w:p w14:paraId="25FA5192">
      <w:pPr>
        <w:spacing w:after="3"/>
        <w:ind w:left="-5" w:right="0"/>
        <w:rPr>
          <w:rFonts w:hint="eastAsia"/>
        </w:rPr>
      </w:pPr>
      <w:r>
        <w:rPr>
          <w:rFonts w:hint="eastAsia"/>
        </w:rPr>
        <w:t>Reason 1. Because in every moral action, the manner of doing is of greatest weight, by which we not only do that which is good, but do it well.</w:t>
      </w:r>
    </w:p>
    <w:p w14:paraId="2B32674E">
      <w:pPr>
        <w:spacing w:after="3"/>
        <w:ind w:left="-5" w:right="0"/>
        <w:rPr>
          <w:rFonts w:hint="eastAsia"/>
        </w:rPr>
      </w:pPr>
      <w:r>
        <w:rPr>
          <w:rFonts w:hint="eastAsia"/>
        </w:rPr>
        <w:t>理由1. 因为在每一个道德行动中，行动的方式具有最大的重量，借此我们不仅做那些好的事，而且把它做好。</w:t>
      </w:r>
    </w:p>
    <w:p w14:paraId="46230796">
      <w:pPr>
        <w:spacing w:after="3"/>
        <w:ind w:left="-5" w:right="0"/>
        <w:rPr>
          <w:rFonts w:hint="eastAsia"/>
        </w:rPr>
      </w:pPr>
    </w:p>
    <w:p w14:paraId="0B1CDBE3">
      <w:pPr>
        <w:spacing w:after="3"/>
        <w:ind w:left="-5" w:right="0"/>
        <w:rPr>
          <w:rFonts w:hint="eastAsia"/>
        </w:rPr>
      </w:pPr>
      <w:r>
        <w:rPr>
          <w:rFonts w:hint="eastAsia"/>
        </w:rPr>
        <w:t>Reason 2. Because in prayer, in a special way we are in God's presence; how we behave ourselves in his sight is a matter of no small concern.</w:t>
      </w:r>
    </w:p>
    <w:p w14:paraId="2AF2B2F7">
      <w:pPr>
        <w:spacing w:after="3"/>
        <w:ind w:left="-5" w:right="0"/>
        <w:rPr>
          <w:rFonts w:hint="eastAsia"/>
        </w:rPr>
      </w:pPr>
      <w:r>
        <w:rPr>
          <w:rFonts w:hint="eastAsia"/>
        </w:rPr>
        <w:t>理由2. 因为在祷告中，我们以特殊方式在神的面前；我们如何在祂的眼中表现自己是一个不小的关注。</w:t>
      </w:r>
    </w:p>
    <w:p w14:paraId="0CC8D70A">
      <w:pPr>
        <w:spacing w:after="3"/>
        <w:ind w:left="-5" w:right="0"/>
        <w:rPr>
          <w:rFonts w:hint="eastAsia"/>
        </w:rPr>
      </w:pPr>
    </w:p>
    <w:p w14:paraId="2AC143C1">
      <w:pPr>
        <w:spacing w:after="3"/>
        <w:ind w:left="-5" w:right="0"/>
        <w:rPr>
          <w:rFonts w:hint="eastAsia"/>
        </w:rPr>
      </w:pPr>
      <w:r>
        <w:rPr>
          <w:rFonts w:hint="eastAsia"/>
        </w:rPr>
        <w:t>Reason 3. Because a corrupt manner of praying sometimes not only destroys the power of our prayers, but also turns them into sin for us.</w:t>
      </w:r>
    </w:p>
    <w:p w14:paraId="1782BD22">
      <w:pPr>
        <w:spacing w:after="3"/>
        <w:ind w:left="-5" w:right="0"/>
        <w:rPr>
          <w:rFonts w:hint="eastAsia"/>
        </w:rPr>
      </w:pPr>
      <w:r>
        <w:rPr>
          <w:rFonts w:hint="eastAsia"/>
        </w:rPr>
        <w:t>理由3. 因为一种败坏的祷告方式有时不仅破坏了我们祷告的力量，而且将它们变成我们的罪。</w:t>
      </w:r>
    </w:p>
    <w:p w14:paraId="75E47BB4">
      <w:pPr>
        <w:spacing w:after="3"/>
        <w:ind w:left="-5" w:right="0"/>
        <w:rPr>
          <w:rFonts w:hint="eastAsia"/>
        </w:rPr>
      </w:pPr>
    </w:p>
    <w:p w14:paraId="73B45735">
      <w:pPr>
        <w:spacing w:after="3"/>
        <w:ind w:left="-5" w:right="0"/>
        <w:rPr>
          <w:rFonts w:hint="eastAsia"/>
        </w:rPr>
      </w:pPr>
      <w:r>
        <w:rPr>
          <w:rFonts w:hint="eastAsia"/>
        </w:rPr>
        <w:t>Use. Of Direction: that we may have a care for all those things which make for the right manner of praying, such as Faith, Humility, Zeal or Fervour, and Constancy.</w:t>
      </w:r>
    </w:p>
    <w:p w14:paraId="10D0A8F4">
      <w:pPr>
        <w:spacing w:after="3"/>
        <w:ind w:left="-5" w:right="0"/>
        <w:rPr>
          <w:rFonts w:hint="eastAsia"/>
        </w:rPr>
      </w:pPr>
      <w:r>
        <w:rPr>
          <w:rFonts w:hint="eastAsia"/>
        </w:rPr>
        <w:t>用途. 指导：我们可以关注所有那些有助于正确祷告方式的事物，如信心、谦卑、热忱或热情，和恒心。</w:t>
      </w:r>
    </w:p>
    <w:p w14:paraId="5EB576FE">
      <w:pPr>
        <w:spacing w:after="3"/>
        <w:ind w:left="-5" w:right="0"/>
        <w:rPr>
          <w:rFonts w:hint="eastAsia"/>
        </w:rPr>
      </w:pPr>
    </w:p>
    <w:p w14:paraId="0062D6EB">
      <w:pPr>
        <w:spacing w:after="3"/>
        <w:ind w:left="-5" w:right="0"/>
        <w:rPr>
          <w:rFonts w:hint="eastAsia"/>
        </w:rPr>
      </w:pPr>
      <w:r>
        <w:rPr>
          <w:rFonts w:hint="eastAsia"/>
        </w:rPr>
        <w:t>[270]</w:t>
      </w:r>
    </w:p>
    <w:p w14:paraId="0D6DA4BF">
      <w:pPr>
        <w:spacing w:after="3"/>
        <w:ind w:left="-5" w:right="0"/>
        <w:rPr>
          <w:rFonts w:hint="eastAsia"/>
        </w:rPr>
      </w:pPr>
      <w:r>
        <w:rPr>
          <w:rFonts w:hint="eastAsia"/>
        </w:rPr>
        <w:t>[270]</w:t>
      </w:r>
    </w:p>
    <w:p w14:paraId="133FF453">
      <w:pPr>
        <w:spacing w:after="3"/>
        <w:ind w:left="-5" w:right="0"/>
        <w:rPr>
          <w:rFonts w:hint="eastAsia"/>
        </w:rPr>
      </w:pPr>
    </w:p>
    <w:p w14:paraId="6B66EF80">
      <w:pPr>
        <w:spacing w:after="3"/>
        <w:ind w:left="-5" w:right="0"/>
        <w:rPr>
          <w:rFonts w:hint="eastAsia"/>
        </w:rPr>
      </w:pPr>
    </w:p>
    <w:p w14:paraId="15C674C7">
      <w:pPr>
        <w:spacing w:after="3"/>
        <w:ind w:left="-5" w:right="0"/>
        <w:rPr>
          <w:rFonts w:hint="eastAsia"/>
        </w:rPr>
      </w:pPr>
    </w:p>
    <w:p w14:paraId="22D58473">
      <w:pPr>
        <w:spacing w:after="3"/>
        <w:ind w:left="-5" w:right="0"/>
        <w:rPr>
          <w:rFonts w:hint="eastAsia"/>
        </w:rPr>
      </w:pPr>
    </w:p>
    <w:p w14:paraId="214097AE">
      <w:pPr>
        <w:spacing w:after="3"/>
        <w:ind w:left="-5" w:right="0"/>
        <w:rPr>
          <w:rFonts w:hint="eastAsia"/>
        </w:rPr>
      </w:pPr>
    </w:p>
    <w:p w14:paraId="214AA8A3">
      <w:pPr>
        <w:spacing w:after="3"/>
        <w:ind w:left="-5" w:right="0"/>
        <w:rPr>
          <w:i/>
        </w:rPr>
      </w:pPr>
    </w:p>
    <w:p w14:paraId="64E97283">
      <w:pPr>
        <w:spacing w:after="372" w:line="308" w:lineRule="auto"/>
        <w:ind w:left="1650" w:right="1640"/>
        <w:jc w:val="center"/>
      </w:pPr>
      <w:r>
        <w:rPr>
          <w:b/>
          <w:color w:val="365F91"/>
          <w:sz w:val="39"/>
        </w:rPr>
        <w:t>The Lord’s Prayer</w:t>
      </w:r>
    </w:p>
    <w:p w14:paraId="6ADAED98">
      <w:pPr>
        <w:pStyle w:val="5"/>
        <w:ind w:left="1650" w:right="1640"/>
      </w:pPr>
      <w:r>
        <w:t xml:space="preserve">The Forty-sixth Lord’s Day </w:t>
      </w:r>
      <w:r>
        <w:rPr>
          <w:i/>
          <w:color w:val="4F81BD"/>
        </w:rPr>
        <w:t>Mat 6.9-13</w:t>
      </w:r>
    </w:p>
    <w:p w14:paraId="1AB69B15">
      <w:pPr>
        <w:pStyle w:val="3"/>
        <w:bidi w:val="0"/>
        <w:rPr>
          <w:rFonts w:hint="eastAsia"/>
        </w:rPr>
      </w:pPr>
      <w:r>
        <w:rPr>
          <w:rFonts w:hint="eastAsia"/>
        </w:rPr>
        <w:t>主祷文</w:t>
      </w:r>
    </w:p>
    <w:p w14:paraId="283A1D12">
      <w:pPr>
        <w:pStyle w:val="3"/>
        <w:bidi w:val="0"/>
        <w:rPr>
          <w:rFonts w:hint="eastAsia"/>
        </w:rPr>
      </w:pPr>
      <w:r>
        <w:rPr>
          <w:rFonts w:hint="eastAsia"/>
        </w:rPr>
        <w:t>第四十六个主日 马太福音 6:9-13</w:t>
      </w:r>
    </w:p>
    <w:p w14:paraId="199C1C81">
      <w:pPr>
        <w:bidi w:val="0"/>
        <w:rPr>
          <w:rFonts w:hint="eastAsia"/>
          <w:vertAlign w:val="baseline"/>
        </w:rPr>
      </w:pPr>
    </w:p>
    <w:p w14:paraId="1F2042A4">
      <w:pPr>
        <w:bidi w:val="0"/>
        <w:rPr>
          <w:rFonts w:hint="eastAsia"/>
          <w:vertAlign w:val="baseline"/>
        </w:rPr>
      </w:pPr>
      <w:r>
        <w:rPr>
          <w:rFonts w:hint="eastAsia"/>
          <w:vertAlign w:val="baseline"/>
        </w:rPr>
        <w:t>After this manner therefore pray: Our Father which art in heaven, Hallowed be thy name. 10 Thy kingdom come. Thy will be done on earth, as it is in heaven. 11 Give us this day our daily bread. 12 And forgive us our debts, as we forgive our debtors. 13 And lead us not into temptation, but deliver us from evil: For thine is the kingdom, and the power, and the glory, for ever. Amen.</w:t>
      </w:r>
    </w:p>
    <w:p w14:paraId="25ABC870">
      <w:pPr>
        <w:bidi w:val="0"/>
        <w:rPr>
          <w:rFonts w:hint="eastAsia"/>
          <w:vertAlign w:val="baseline"/>
        </w:rPr>
      </w:pPr>
      <w:r>
        <w:rPr>
          <w:rFonts w:hint="eastAsia"/>
          <w:vertAlign w:val="baseline"/>
        </w:rPr>
        <w:t>所以，你们要这样祷告：我们在天上的父，愿人都尊你的名为圣。10 愿你的国降临。愿你的旨意行在地上，如同行在天上。11 我们日用的饮食，今日赐给我们。12 免我们的债，如同我们免了人的债。13 不叫我们遇见试探，救我们脱离凶恶：因为国度、权柄、荣耀，全是你的，直到永远。阿们。</w:t>
      </w:r>
    </w:p>
    <w:p w14:paraId="18DC8FBD">
      <w:pPr>
        <w:bidi w:val="0"/>
        <w:rPr>
          <w:rFonts w:hint="eastAsia"/>
          <w:vertAlign w:val="baseline"/>
        </w:rPr>
      </w:pPr>
    </w:p>
    <w:p w14:paraId="6E8669E2">
      <w:pPr>
        <w:bidi w:val="0"/>
        <w:rPr>
          <w:rFonts w:hint="eastAsia"/>
          <w:vertAlign w:val="baseline"/>
        </w:rPr>
      </w:pPr>
      <w:r>
        <w:rPr>
          <w:rFonts w:hint="eastAsia"/>
          <w:vertAlign w:val="baseline"/>
        </w:rPr>
        <w:t>This prayer was dictated by Christ, and for this reason all Christians should hold it in chief esteem as coming from him that was the wisdom of God himself; therefore he knew well all our necessities, and also knew most perfectly what the will of God is towards us.</w:t>
      </w:r>
    </w:p>
    <w:p w14:paraId="121E0D0F">
      <w:pPr>
        <w:bidi w:val="0"/>
        <w:rPr>
          <w:rFonts w:hint="eastAsia"/>
          <w:vertAlign w:val="baseline"/>
        </w:rPr>
      </w:pPr>
      <w:r>
        <w:rPr>
          <w:rFonts w:hint="eastAsia"/>
          <w:vertAlign w:val="baseline"/>
        </w:rPr>
        <w:t>这祷告是由基督亲口教导的，因此所有基督徒都应当将其视为首要尊崇，因为它来自神自己的智慧；因此祂深知我们所有的需要，也最完全地知道神对我们的旨意是什么。</w:t>
      </w:r>
    </w:p>
    <w:p w14:paraId="63FF47B9">
      <w:pPr>
        <w:bidi w:val="0"/>
        <w:rPr>
          <w:rFonts w:hint="eastAsia"/>
          <w:vertAlign w:val="baseline"/>
        </w:rPr>
      </w:pPr>
    </w:p>
    <w:p w14:paraId="571EC95E">
      <w:pPr>
        <w:bidi w:val="0"/>
        <w:rPr>
          <w:rFonts w:hint="eastAsia"/>
          <w:vertAlign w:val="baseline"/>
        </w:rPr>
      </w:pPr>
      <w:r>
        <w:rPr>
          <w:rFonts w:hint="eastAsia"/>
          <w:vertAlign w:val="baseline"/>
        </w:rPr>
        <w:t>And it was dictated so that it might be an example or pattern of all Prayers that we ought to use. It is not that we should be bound to this very frame and form of words, yet it may also be freely used by us.</w:t>
      </w:r>
    </w:p>
    <w:p w14:paraId="241C52A8">
      <w:pPr>
        <w:bidi w:val="0"/>
        <w:rPr>
          <w:rFonts w:hint="eastAsia"/>
          <w:vertAlign w:val="baseline"/>
        </w:rPr>
      </w:pPr>
      <w:r>
        <w:rPr>
          <w:rFonts w:hint="eastAsia"/>
          <w:vertAlign w:val="baseline"/>
        </w:rPr>
        <w:t>这祷告被教导是为了成为我们应当使用的所有祷告的榜样或模式。这并不是说我们应当被约束于这特定的词句结构和形式，但我们也可以自由地使用它。</w:t>
      </w:r>
    </w:p>
    <w:p w14:paraId="68E00AEF">
      <w:pPr>
        <w:bidi w:val="0"/>
        <w:rPr>
          <w:rFonts w:hint="eastAsia"/>
          <w:vertAlign w:val="baseline"/>
        </w:rPr>
      </w:pPr>
    </w:p>
    <w:p w14:paraId="5D49FBC2">
      <w:pPr>
        <w:bidi w:val="0"/>
        <w:rPr>
          <w:rFonts w:hint="eastAsia"/>
          <w:vertAlign w:val="baseline"/>
        </w:rPr>
      </w:pPr>
      <w:r>
        <w:rPr>
          <w:rFonts w:hint="eastAsia"/>
          <w:vertAlign w:val="baseline"/>
        </w:rPr>
        <w:t>For we do not read that this very form of words was used by the Apostles; rather, other diverse Prayers of theirs are mentioned in the Acts as well as in their Epistles.</w:t>
      </w:r>
    </w:p>
    <w:p w14:paraId="740D2455">
      <w:pPr>
        <w:bidi w:val="0"/>
        <w:rPr>
          <w:rFonts w:hint="eastAsia"/>
          <w:vertAlign w:val="baseline"/>
        </w:rPr>
      </w:pPr>
      <w:r>
        <w:rPr>
          <w:rFonts w:hint="eastAsia"/>
          <w:vertAlign w:val="baseline"/>
        </w:rPr>
        <w:t>因为我们没有读到使徒们使用这一特定形式的话语；相反，他们的其他不同祷告在使徒行传和他们的书信中被提及。</w:t>
      </w:r>
    </w:p>
    <w:p w14:paraId="37FF36D2">
      <w:pPr>
        <w:bidi w:val="0"/>
        <w:rPr>
          <w:rFonts w:hint="eastAsia"/>
          <w:vertAlign w:val="baseline"/>
        </w:rPr>
      </w:pPr>
    </w:p>
    <w:p w14:paraId="035AF021">
      <w:pPr>
        <w:bidi w:val="0"/>
        <w:rPr>
          <w:rFonts w:hint="eastAsia"/>
          <w:vertAlign w:val="baseline"/>
        </w:rPr>
      </w:pPr>
      <w:r>
        <w:rPr>
          <w:rFonts w:hint="eastAsia"/>
          <w:vertAlign w:val="baseline"/>
        </w:rPr>
        <w:t>This Prayer is made up of certain Petitions, to which are adjoined a foregoing Preface, and a following Conclusion. The Preface is in these words: Our Father which art in Heaven.</w:t>
      </w:r>
    </w:p>
    <w:p w14:paraId="1A6BE5E0">
      <w:pPr>
        <w:bidi w:val="0"/>
        <w:rPr>
          <w:rFonts w:hint="eastAsia"/>
          <w:vertAlign w:val="baseline"/>
        </w:rPr>
      </w:pPr>
      <w:r>
        <w:rPr>
          <w:rFonts w:hint="eastAsia"/>
          <w:vertAlign w:val="baseline"/>
        </w:rPr>
        <w:t>这祷告由某些祈求组成，加上前面的引言和后面的结论。引言是这些话：我们在天上的父。</w:t>
      </w:r>
    </w:p>
    <w:p w14:paraId="1DF9E2E8">
      <w:pPr>
        <w:bidi w:val="0"/>
        <w:rPr>
          <w:rFonts w:hint="eastAsia"/>
          <w:vertAlign w:val="baseline"/>
        </w:rPr>
      </w:pPr>
    </w:p>
    <w:p w14:paraId="0969016F">
      <w:pPr>
        <w:bidi w:val="0"/>
        <w:rPr>
          <w:rFonts w:hint="eastAsia"/>
          <w:vertAlign w:val="baseline"/>
        </w:rPr>
      </w:pPr>
      <w:r>
        <w:rPr>
          <w:rFonts w:hint="eastAsia"/>
          <w:vertAlign w:val="baseline"/>
        </w:rPr>
        <w:t>[271] And in this is proposed and commended to us a certain description of God, to whom our prayers are always to be directed. This description suitably to its occasion — that is, to praying — lays out for us those perfections of God which are most necessary to be known and considered by us for devoutly calling upon his name.</w:t>
      </w:r>
    </w:p>
    <w:p w14:paraId="28827EC6">
      <w:pPr>
        <w:bidi w:val="0"/>
        <w:rPr>
          <w:rFonts w:hint="eastAsia"/>
          <w:vertAlign w:val="baseline"/>
        </w:rPr>
      </w:pPr>
      <w:r>
        <w:rPr>
          <w:rFonts w:hint="eastAsia"/>
          <w:vertAlign w:val="baseline"/>
        </w:rPr>
        <w:t>[271] 在这里向我们提出并推荐的是对神的某种描述，我们的祷告应当始终向祂呈上。这描述适合其场合——即祷告——为我们列出那些神的完全，这些完全对于我们虔诚地呼求祂的名最为必要知道和考虑。</w:t>
      </w:r>
    </w:p>
    <w:p w14:paraId="13BC0736">
      <w:pPr>
        <w:bidi w:val="0"/>
        <w:rPr>
          <w:rFonts w:hint="eastAsia"/>
          <w:vertAlign w:val="baseline"/>
        </w:rPr>
      </w:pPr>
    </w:p>
    <w:p w14:paraId="65700D5D">
      <w:pPr>
        <w:bidi w:val="0"/>
        <w:rPr>
          <w:rFonts w:hint="eastAsia"/>
          <w:vertAlign w:val="baseline"/>
        </w:rPr>
      </w:pPr>
      <w:r>
        <w:rPr>
          <w:rFonts w:hint="eastAsia"/>
          <w:vertAlign w:val="baseline"/>
        </w:rPr>
        <w:t>And because nothing does more for this than that we be assured of God's goodness and good will towards us, whereby he intends good to us; and that we be assured of his power, whereby he is able to do all that he pleases in Heaven or on earth.</w:t>
      </w:r>
    </w:p>
    <w:p w14:paraId="47DD03CF">
      <w:pPr>
        <w:bidi w:val="0"/>
        <w:rPr>
          <w:rFonts w:hint="eastAsia"/>
          <w:vertAlign w:val="baseline"/>
        </w:rPr>
      </w:pPr>
      <w:r>
        <w:rPr>
          <w:rFonts w:hint="eastAsia"/>
          <w:vertAlign w:val="baseline"/>
        </w:rPr>
        <w:t>因为没有什么比确信神对我们的良善和美意，借此祂意图给我们好处；以及确信祂的大能，借此祂能够做祂在天上或地上所喜悦的一切，更能促成这点。</w:t>
      </w:r>
    </w:p>
    <w:p w14:paraId="40D1E1AB">
      <w:pPr>
        <w:bidi w:val="0"/>
        <w:rPr>
          <w:rFonts w:hint="eastAsia"/>
          <w:vertAlign w:val="baseline"/>
        </w:rPr>
      </w:pPr>
    </w:p>
    <w:p w14:paraId="6AFD6D79">
      <w:pPr>
        <w:bidi w:val="0"/>
        <w:rPr>
          <w:rFonts w:hint="eastAsia"/>
          <w:vertAlign w:val="baseline"/>
        </w:rPr>
      </w:pPr>
      <w:r>
        <w:rPr>
          <w:rFonts w:hint="eastAsia"/>
          <w:vertAlign w:val="baseline"/>
        </w:rPr>
        <w:t>Therefore 1. The goodness of God is declared by that title of, Our Father. And 2. His greatest power and majesty is designed in these other words, Which art in Heaven.</w:t>
      </w:r>
    </w:p>
    <w:p w14:paraId="347B0B1E">
      <w:pPr>
        <w:bidi w:val="0"/>
        <w:rPr>
          <w:rFonts w:hint="eastAsia"/>
          <w:vertAlign w:val="baseline"/>
        </w:rPr>
      </w:pPr>
      <w:r>
        <w:rPr>
          <w:rFonts w:hint="eastAsia"/>
          <w:vertAlign w:val="baseline"/>
        </w:rPr>
        <w:t>因此 1. 神的良善通过"我们的父"这一称号被宣告。2. 祂最大的能力和威严在"在天上"这些话中被设计。</w:t>
      </w:r>
    </w:p>
    <w:p w14:paraId="5B7714C0">
      <w:pPr>
        <w:bidi w:val="0"/>
        <w:rPr>
          <w:rFonts w:hint="eastAsia"/>
          <w:vertAlign w:val="baseline"/>
        </w:rPr>
      </w:pPr>
    </w:p>
    <w:p w14:paraId="2D57152F">
      <w:pPr>
        <w:bidi w:val="0"/>
        <w:rPr>
          <w:rFonts w:hint="eastAsia"/>
          <w:vertAlign w:val="baseline"/>
        </w:rPr>
      </w:pPr>
      <w:r>
        <w:rPr>
          <w:rFonts w:hint="eastAsia"/>
          <w:vertAlign w:val="baseline"/>
        </w:rPr>
        <w:t>He is called Father not only from the benefit of creation and providence, whereby as with a Fatherly care he provides for us in all things; but chiefly also for the benefit of adoption, whereby of his special favour he chooses us, to be of the rank and number of his sons.</w:t>
      </w:r>
    </w:p>
    <w:p w14:paraId="523B51FA">
      <w:pPr>
        <w:bidi w:val="0"/>
        <w:rPr>
          <w:rFonts w:hint="eastAsia"/>
          <w:vertAlign w:val="baseline"/>
        </w:rPr>
      </w:pPr>
      <w:r>
        <w:rPr>
          <w:rFonts w:hint="eastAsia"/>
          <w:vertAlign w:val="baseline"/>
        </w:rPr>
        <w:t>祂被称为父不仅是因为创造和护理的益处，借此如同以父亲的关怀祂在一切事上供应我们；而且主要也是因为收养的益处，借此出于祂特别的恩惠祂拣选我们，成为祂儿子的行列和数目中的一员。</w:t>
      </w:r>
    </w:p>
    <w:p w14:paraId="2A4664E2">
      <w:pPr>
        <w:bidi w:val="0"/>
        <w:rPr>
          <w:rFonts w:hint="eastAsia"/>
          <w:vertAlign w:val="baseline"/>
        </w:rPr>
      </w:pPr>
    </w:p>
    <w:p w14:paraId="4C6112A6">
      <w:pPr>
        <w:bidi w:val="0"/>
        <w:rPr>
          <w:rFonts w:hint="eastAsia"/>
          <w:vertAlign w:val="baseline"/>
        </w:rPr>
      </w:pPr>
      <w:r>
        <w:rPr>
          <w:rFonts w:hint="eastAsia"/>
          <w:vertAlign w:val="baseline"/>
        </w:rPr>
        <w:t>And he is said to be in Heaven, because in Heaven, especially the third Heaven, he manifests his majesty as it were, in his royal throne, among the blessed and glorious spirits.</w:t>
      </w:r>
    </w:p>
    <w:p w14:paraId="56B4EE53">
      <w:pPr>
        <w:bidi w:val="0"/>
        <w:rPr>
          <w:rFonts w:hint="eastAsia"/>
          <w:vertAlign w:val="baseline"/>
        </w:rPr>
      </w:pPr>
      <w:r>
        <w:rPr>
          <w:rFonts w:hint="eastAsia"/>
          <w:vertAlign w:val="baseline"/>
        </w:rPr>
        <w:t>祂被说成在天上，因为在天上，特别是第三层天，祂彰显祂的威严，如同在祂的王座上，在有福的和荣耀的灵之间。</w:t>
      </w:r>
    </w:p>
    <w:p w14:paraId="6DECE3F1">
      <w:pPr>
        <w:bidi w:val="0"/>
        <w:rPr>
          <w:rFonts w:hint="eastAsia"/>
          <w:vertAlign w:val="baseline"/>
        </w:rPr>
      </w:pPr>
    </w:p>
    <w:p w14:paraId="2A5F817A">
      <w:pPr>
        <w:bidi w:val="0"/>
        <w:rPr>
          <w:rFonts w:hint="eastAsia"/>
          <w:vertAlign w:val="baseline"/>
        </w:rPr>
      </w:pPr>
      <w:r>
        <w:rPr>
          <w:rFonts w:hint="eastAsia"/>
          <w:vertAlign w:val="baseline"/>
        </w:rPr>
        <w:t>And from there he sends out his Word as a royal declaration of his will, through all parts of the world, for the powerful effectuating of all and every thing that he wills or pleases.</w:t>
      </w:r>
    </w:p>
    <w:p w14:paraId="5F81433F">
      <w:pPr>
        <w:bidi w:val="0"/>
        <w:rPr>
          <w:rFonts w:hint="eastAsia"/>
          <w:vertAlign w:val="baseline"/>
        </w:rPr>
      </w:pPr>
      <w:r>
        <w:rPr>
          <w:rFonts w:hint="eastAsia"/>
          <w:vertAlign w:val="baseline"/>
        </w:rPr>
        <w:t>并从那里祂发出祂的话语，如同祂旨意的王室宣告，通过世界的各个部分，有力地促成祂所愿意或喜悦的一切和每一件事。</w:t>
      </w:r>
    </w:p>
    <w:p w14:paraId="544395BB">
      <w:pPr>
        <w:bidi w:val="0"/>
        <w:rPr>
          <w:rFonts w:hint="eastAsia"/>
          <w:vertAlign w:val="baseline"/>
        </w:rPr>
      </w:pPr>
    </w:p>
    <w:p w14:paraId="684940F3">
      <w:pPr>
        <w:bidi w:val="0"/>
        <w:rPr>
          <w:rFonts w:hint="eastAsia"/>
          <w:vertAlign w:val="baseline"/>
        </w:rPr>
      </w:pPr>
      <w:r>
        <w:rPr>
          <w:rFonts w:hint="eastAsia"/>
          <w:vertAlign w:val="baseline"/>
        </w:rPr>
        <w:t>Doctrine 1. Some preparation of mind is necessary for rightly making our prayers.</w:t>
      </w:r>
    </w:p>
    <w:p w14:paraId="5E3B2E6D">
      <w:pPr>
        <w:bidi w:val="0"/>
        <w:rPr>
          <w:rFonts w:hint="eastAsia"/>
          <w:vertAlign w:val="baseline"/>
        </w:rPr>
      </w:pPr>
      <w:r>
        <w:rPr>
          <w:rFonts w:hint="eastAsia"/>
          <w:vertAlign w:val="baseline"/>
        </w:rPr>
        <w:t>教义1. 正确进行祷告需要某种心思的准备。</w:t>
      </w:r>
    </w:p>
    <w:p w14:paraId="4500DEE2">
      <w:pPr>
        <w:bidi w:val="0"/>
        <w:rPr>
          <w:rFonts w:hint="eastAsia"/>
          <w:vertAlign w:val="baseline"/>
        </w:rPr>
      </w:pPr>
    </w:p>
    <w:p w14:paraId="48BE9639">
      <w:pPr>
        <w:bidi w:val="0"/>
        <w:rPr>
          <w:rFonts w:hint="eastAsia"/>
          <w:vertAlign w:val="baseline"/>
        </w:rPr>
      </w:pPr>
      <w:r>
        <w:rPr>
          <w:rFonts w:hint="eastAsia"/>
          <w:vertAlign w:val="baseline"/>
        </w:rPr>
        <w:t>This is hence gathered, in that a preface is used here, and such a preface as directly makes for preparing our minds, that we may make our prayers more directly before God.</w:t>
      </w:r>
    </w:p>
    <w:p w14:paraId="29667DFF">
      <w:pPr>
        <w:bidi w:val="0"/>
        <w:rPr>
          <w:rFonts w:hint="eastAsia"/>
          <w:vertAlign w:val="baseline"/>
        </w:rPr>
      </w:pPr>
      <w:r>
        <w:rPr>
          <w:rFonts w:hint="eastAsia"/>
          <w:vertAlign w:val="baseline"/>
        </w:rPr>
        <w:t>这是从以下推断出来的，这里使用了引言，并且这样的引言直接用于准备我们的心思，使我们可以更直接地在神面前进行祷告。</w:t>
      </w:r>
    </w:p>
    <w:p w14:paraId="25929F38">
      <w:pPr>
        <w:bidi w:val="0"/>
        <w:rPr>
          <w:rFonts w:hint="eastAsia"/>
          <w:vertAlign w:val="baseline"/>
        </w:rPr>
      </w:pPr>
    </w:p>
    <w:p w14:paraId="774C24AB">
      <w:pPr>
        <w:bidi w:val="0"/>
        <w:rPr>
          <w:rFonts w:hint="eastAsia"/>
          <w:vertAlign w:val="baseline"/>
        </w:rPr>
      </w:pPr>
      <w:r>
        <w:rPr>
          <w:rFonts w:hint="eastAsia"/>
          <w:vertAlign w:val="baseline"/>
        </w:rPr>
        <w:t>Reason 1. Because so great is the majesty of God, [272] that to appear before him, and rashly rush into conference with him, and do so negligently, without taking any care of our fitness and predisposition for it, would be such an indignity, that it would be a great incivility and lack of wisdom if it were done to any worldly 379 Prince or great man.</w:t>
      </w:r>
    </w:p>
    <w:p w14:paraId="34F834ED">
      <w:pPr>
        <w:bidi w:val="0"/>
        <w:rPr>
          <w:rFonts w:hint="eastAsia"/>
          <w:vertAlign w:val="baseline"/>
        </w:rPr>
      </w:pPr>
      <w:r>
        <w:rPr>
          <w:rFonts w:hint="eastAsia"/>
          <w:vertAlign w:val="baseline"/>
        </w:rPr>
        <w:t>理由1. 因为神的威严如此之大，[272] 以至于出现在祂面前，草率地冲入与祂的交谈，并且如此疏忽地进行，不关心我们的适宜性和预先准备，将是如此的不敬，如果这样对待任何世俗的379王子或大人物，那将是极大的无礼和缺乏智慧。</w:t>
      </w:r>
    </w:p>
    <w:p w14:paraId="40A6A304">
      <w:pPr>
        <w:bidi w:val="0"/>
        <w:rPr>
          <w:rFonts w:hint="eastAsia"/>
          <w:vertAlign w:val="baseline"/>
        </w:rPr>
      </w:pPr>
    </w:p>
    <w:p w14:paraId="7B36190C">
      <w:pPr>
        <w:bidi w:val="0"/>
        <w:rPr>
          <w:rFonts w:hint="eastAsia"/>
          <w:vertAlign w:val="baseline"/>
        </w:rPr>
      </w:pPr>
      <w:r>
        <w:rPr>
          <w:rFonts w:hint="eastAsia"/>
          <w:vertAlign w:val="baseline"/>
        </w:rPr>
        <w:t>Reason 2. Because so great is our weakness, that unless our minds are strengthened by some religious meditation, they will never lift themselves up to God as becomes them.</w:t>
      </w:r>
    </w:p>
    <w:p w14:paraId="0B3D9250">
      <w:pPr>
        <w:bidi w:val="0"/>
        <w:rPr>
          <w:rFonts w:hint="eastAsia"/>
          <w:vertAlign w:val="baseline"/>
        </w:rPr>
      </w:pPr>
      <w:r>
        <w:rPr>
          <w:rFonts w:hint="eastAsia"/>
          <w:vertAlign w:val="baseline"/>
        </w:rPr>
        <w:t>理由2. 因为我们的软弱如此之大，除非我们的心思通过某些宗教默想得到加强，否则它们永远不会如其应当的那样提升到神面前。</w:t>
      </w:r>
    </w:p>
    <w:p w14:paraId="5B3FA0FB">
      <w:pPr>
        <w:bidi w:val="0"/>
        <w:rPr>
          <w:rFonts w:hint="eastAsia"/>
          <w:vertAlign w:val="baseline"/>
        </w:rPr>
      </w:pPr>
    </w:p>
    <w:p w14:paraId="3D2DA31D">
      <w:pPr>
        <w:bidi w:val="0"/>
        <w:rPr>
          <w:rFonts w:hint="eastAsia"/>
          <w:vertAlign w:val="baseline"/>
        </w:rPr>
      </w:pPr>
      <w:r>
        <w:rPr>
          <w:rFonts w:hint="eastAsia"/>
          <w:vertAlign w:val="baseline"/>
        </w:rPr>
        <w:t>Reason 3. Because so great is our unworthiness, that our minds can hardly be raised up to consider and believe how our prayers are heard by God, unless we seriously meditate on the favour or grace of God and his promises.</w:t>
      </w:r>
    </w:p>
    <w:p w14:paraId="20A4420C">
      <w:pPr>
        <w:bidi w:val="0"/>
        <w:rPr>
          <w:rFonts w:hint="eastAsia"/>
          <w:vertAlign w:val="baseline"/>
        </w:rPr>
      </w:pPr>
      <w:r>
        <w:rPr>
          <w:rFonts w:hint="eastAsia"/>
          <w:vertAlign w:val="baseline"/>
        </w:rPr>
        <w:t>理由3. 因为我们的不配如此之大，以至于我们的心思很难被提升去考虑和相信我们的祷告如何被神听见，除非我们认真默想神的恩惠或恩典和祂的应许。</w:t>
      </w:r>
    </w:p>
    <w:p w14:paraId="2B7D6B40">
      <w:pPr>
        <w:bidi w:val="0"/>
        <w:rPr>
          <w:rFonts w:hint="eastAsia"/>
          <w:vertAlign w:val="baseline"/>
        </w:rPr>
      </w:pPr>
    </w:p>
    <w:p w14:paraId="7BB57AF2">
      <w:pPr>
        <w:bidi w:val="0"/>
        <w:rPr>
          <w:rFonts w:hint="eastAsia"/>
          <w:vertAlign w:val="baseline"/>
        </w:rPr>
      </w:pPr>
      <w:r>
        <w:rPr>
          <w:rFonts w:hint="eastAsia"/>
          <w:vertAlign w:val="baseline"/>
        </w:rPr>
        <w:t>Use. Of Direction: how we ought to dispose and settle ourselves to prayer, namely by such a preparation which chiefly consists in two things:</w:t>
      </w:r>
    </w:p>
    <w:p w14:paraId="31B361B0">
      <w:pPr>
        <w:bidi w:val="0"/>
        <w:rPr>
          <w:rFonts w:hint="eastAsia"/>
          <w:vertAlign w:val="baseline"/>
        </w:rPr>
      </w:pPr>
      <w:r>
        <w:rPr>
          <w:rFonts w:hint="eastAsia"/>
          <w:vertAlign w:val="baseline"/>
        </w:rPr>
        <w:t>用途. 指导：我们应当如何安排和确立自己去祷告，即通过这样的准备，主要包括两件事：</w:t>
      </w:r>
    </w:p>
    <w:p w14:paraId="1121C8BD">
      <w:pPr>
        <w:bidi w:val="0"/>
        <w:rPr>
          <w:rFonts w:hint="eastAsia"/>
          <w:vertAlign w:val="baseline"/>
        </w:rPr>
      </w:pPr>
    </w:p>
    <w:p w14:paraId="5F581DEF">
      <w:pPr>
        <w:bidi w:val="0"/>
        <w:rPr>
          <w:rFonts w:hint="eastAsia"/>
          <w:vertAlign w:val="baseline"/>
        </w:rPr>
      </w:pPr>
      <w:r>
        <w:rPr>
          <w:rFonts w:hint="eastAsia"/>
          <w:vertAlign w:val="baseline"/>
        </w:rPr>
        <w:t>1. In calling away our mind, and thoughts, and cares, from all other things during that time and exercise of prayer — not only unlawful things, but otherwise lawful though worldly things.</w:t>
      </w:r>
    </w:p>
    <w:p w14:paraId="550F53EC">
      <w:pPr>
        <w:bidi w:val="0"/>
        <w:rPr>
          <w:rFonts w:hint="eastAsia"/>
          <w:vertAlign w:val="baseline"/>
        </w:rPr>
      </w:pPr>
      <w:r>
        <w:rPr>
          <w:rFonts w:hint="eastAsia"/>
          <w:vertAlign w:val="baseline"/>
        </w:rPr>
        <w:t>1. 在祷告的时间和操练期间，将我们的心思、思想和忧虑从所有其他事物中召回——不仅是不合法的事物，也包括其他虽然合法但属世的事物。</w:t>
      </w:r>
    </w:p>
    <w:p w14:paraId="5D2FBA6C">
      <w:pPr>
        <w:bidi w:val="0"/>
        <w:rPr>
          <w:rFonts w:hint="eastAsia"/>
          <w:vertAlign w:val="baseline"/>
        </w:rPr>
      </w:pPr>
    </w:p>
    <w:p w14:paraId="47A6DF09">
      <w:pPr>
        <w:bidi w:val="0"/>
        <w:rPr>
          <w:rFonts w:hint="eastAsia"/>
          <w:vertAlign w:val="baseline"/>
        </w:rPr>
      </w:pPr>
      <w:r>
        <w:rPr>
          <w:rFonts w:hint="eastAsia"/>
          <w:vertAlign w:val="baseline"/>
        </w:rPr>
        <w:t>2. In setting our minds, and thoughts, and affections on heavenly things; and do that according to that occasion which our prayers in general, and in their special and particular nature, give us.</w:t>
      </w:r>
    </w:p>
    <w:p w14:paraId="399DC938">
      <w:pPr>
        <w:bidi w:val="0"/>
        <w:rPr>
          <w:rFonts w:hint="eastAsia"/>
          <w:vertAlign w:val="baseline"/>
        </w:rPr>
      </w:pPr>
      <w:r>
        <w:rPr>
          <w:rFonts w:hint="eastAsia"/>
          <w:vertAlign w:val="baseline"/>
        </w:rPr>
        <w:t>2. 将我们的心思、思想和情感设定在属天的事物上；并根据我们的祷告在一般情况下，以及在其特殊和特定性质上给我们的场合来做这件事。</w:t>
      </w:r>
    </w:p>
    <w:p w14:paraId="7755D16D">
      <w:pPr>
        <w:bidi w:val="0"/>
        <w:rPr>
          <w:rFonts w:hint="eastAsia"/>
          <w:vertAlign w:val="baseline"/>
        </w:rPr>
      </w:pPr>
    </w:p>
    <w:p w14:paraId="6300D4F0">
      <w:pPr>
        <w:bidi w:val="0"/>
        <w:rPr>
          <w:rFonts w:hint="eastAsia"/>
          <w:vertAlign w:val="baseline"/>
        </w:rPr>
      </w:pPr>
      <w:r>
        <w:rPr>
          <w:rFonts w:hint="eastAsia"/>
          <w:vertAlign w:val="baseline"/>
        </w:rPr>
        <w:t>Doctrine 2. God alone, by religious prayer, is to be called upon.</w:t>
      </w:r>
    </w:p>
    <w:p w14:paraId="03112A21">
      <w:pPr>
        <w:bidi w:val="0"/>
        <w:rPr>
          <w:rFonts w:hint="eastAsia"/>
          <w:vertAlign w:val="baseline"/>
        </w:rPr>
      </w:pPr>
      <w:r>
        <w:rPr>
          <w:rFonts w:hint="eastAsia"/>
          <w:vertAlign w:val="baseline"/>
        </w:rPr>
        <w:t>教义2. 只有神，通过宗教祷告，是要被呼求的。</w:t>
      </w:r>
    </w:p>
    <w:p w14:paraId="72BCAD2D">
      <w:pPr>
        <w:bidi w:val="0"/>
        <w:rPr>
          <w:rFonts w:hint="eastAsia"/>
          <w:vertAlign w:val="baseline"/>
        </w:rPr>
      </w:pPr>
    </w:p>
    <w:p w14:paraId="23D7938F">
      <w:pPr>
        <w:bidi w:val="0"/>
        <w:rPr>
          <w:rFonts w:hint="eastAsia"/>
          <w:vertAlign w:val="baseline"/>
        </w:rPr>
      </w:pPr>
      <w:r>
        <w:rPr>
          <w:rFonts w:hint="eastAsia"/>
          <w:vertAlign w:val="baseline"/>
        </w:rPr>
        <w:t>This is hence gathered, because in this most perfect pattern of Christian prayer, we are not taught to call upon any in that way except the one whom we may call, Our Father which art in heaven.</w:t>
      </w:r>
    </w:p>
    <w:p w14:paraId="0C5D4EA1">
      <w:pPr>
        <w:bidi w:val="0"/>
        <w:rPr>
          <w:rFonts w:hint="eastAsia"/>
          <w:vertAlign w:val="baseline"/>
        </w:rPr>
      </w:pPr>
      <w:r>
        <w:rPr>
          <w:rFonts w:hint="eastAsia"/>
          <w:vertAlign w:val="baseline"/>
        </w:rPr>
        <w:t>这是从以下推断出来的，因为在这个最完美的基督徒祷告模式中，我们没有被教导以那种方式呼求任何人，除了我们可以称呼的那一位，我们在天上的父。</w:t>
      </w:r>
    </w:p>
    <w:p w14:paraId="2E763D5A">
      <w:pPr>
        <w:bidi w:val="0"/>
        <w:rPr>
          <w:rFonts w:hint="eastAsia"/>
          <w:vertAlign w:val="baseline"/>
        </w:rPr>
      </w:pPr>
    </w:p>
    <w:p w14:paraId="4FB2273D">
      <w:pPr>
        <w:bidi w:val="0"/>
        <w:rPr>
          <w:rFonts w:hint="eastAsia"/>
          <w:vertAlign w:val="baseline"/>
        </w:rPr>
      </w:pPr>
      <w:r>
        <w:rPr>
          <w:rFonts w:hint="eastAsia"/>
          <w:vertAlign w:val="baseline"/>
        </w:rPr>
        <w:t>Reason 1. Because prayer is so divine a worship, and it gives so much glory to the party that it is made to, [273] that without idolatry it cannot be offered to any creature. This is also 380 why it is called everywhere in Scripture a sacrifice, which the very Papists themselves confess cannot be offered but to God alone.</w:t>
      </w:r>
    </w:p>
    <w:p w14:paraId="35E5C5C6">
      <w:pPr>
        <w:bidi w:val="0"/>
        <w:rPr>
          <w:rFonts w:hint="eastAsia"/>
          <w:vertAlign w:val="baseline"/>
        </w:rPr>
      </w:pPr>
      <w:r>
        <w:rPr>
          <w:rFonts w:hint="eastAsia"/>
          <w:vertAlign w:val="baseline"/>
        </w:rPr>
        <w:t>理由1. 因为祷告是如此神圣的敬拜，它给予被祷告的对象如此多的荣耀，[273] 以至于没有偶像崇拜就不能向任何受造物献上。这也是380为什么它在圣经各处被称为祭物，连天主教徒自己也承认这只能献给神一人。</w:t>
      </w:r>
    </w:p>
    <w:p w14:paraId="27732616">
      <w:pPr>
        <w:bidi w:val="0"/>
        <w:rPr>
          <w:rFonts w:hint="eastAsia"/>
          <w:vertAlign w:val="baseline"/>
        </w:rPr>
      </w:pPr>
    </w:p>
    <w:p w14:paraId="1F87DA3C">
      <w:pPr>
        <w:bidi w:val="0"/>
        <w:rPr>
          <w:rFonts w:hint="eastAsia"/>
          <w:vertAlign w:val="baseline"/>
        </w:rPr>
      </w:pPr>
      <w:r>
        <w:rPr>
          <w:rFonts w:hint="eastAsia"/>
          <w:vertAlign w:val="baseline"/>
        </w:rPr>
        <w:t>Reason 2. Because no creature can sufficiently know our prayers; because they come from the heart, and not from the mouth only.</w:t>
      </w:r>
    </w:p>
    <w:p w14:paraId="33B5B9BD">
      <w:pPr>
        <w:bidi w:val="0"/>
        <w:rPr>
          <w:rFonts w:hint="eastAsia"/>
          <w:vertAlign w:val="baseline"/>
        </w:rPr>
      </w:pPr>
      <w:r>
        <w:rPr>
          <w:rFonts w:hint="eastAsia"/>
          <w:vertAlign w:val="baseline"/>
        </w:rPr>
        <w:t>理由2. 因为没有受造物能够充分知道我们的祷告；因为它们来自心，而不仅仅是口。</w:t>
      </w:r>
    </w:p>
    <w:p w14:paraId="71D07C84">
      <w:pPr>
        <w:bidi w:val="0"/>
        <w:rPr>
          <w:rFonts w:hint="eastAsia"/>
          <w:vertAlign w:val="baseline"/>
        </w:rPr>
      </w:pPr>
    </w:p>
    <w:p w14:paraId="4FB044DA">
      <w:pPr>
        <w:bidi w:val="0"/>
        <w:rPr>
          <w:rFonts w:hint="eastAsia"/>
          <w:vertAlign w:val="baseline"/>
        </w:rPr>
      </w:pPr>
      <w:r>
        <w:rPr>
          <w:rFonts w:hint="eastAsia"/>
          <w:vertAlign w:val="baseline"/>
        </w:rPr>
        <w:t>Reason 3. Because no creature can always and everywhere be present to hear prayers where they are made.</w:t>
      </w:r>
    </w:p>
    <w:p w14:paraId="4ECC61D4">
      <w:pPr>
        <w:bidi w:val="0"/>
        <w:rPr>
          <w:rFonts w:hint="eastAsia"/>
          <w:vertAlign w:val="baseline"/>
        </w:rPr>
      </w:pPr>
      <w:r>
        <w:rPr>
          <w:rFonts w:hint="eastAsia"/>
          <w:vertAlign w:val="baseline"/>
        </w:rPr>
        <w:t>理由3. 因为没有受造物能够始终和无处不在地在祷告被作出的地方听取祷告。</w:t>
      </w:r>
    </w:p>
    <w:p w14:paraId="54719C29">
      <w:pPr>
        <w:bidi w:val="0"/>
        <w:rPr>
          <w:rFonts w:hint="eastAsia"/>
          <w:vertAlign w:val="baseline"/>
        </w:rPr>
      </w:pPr>
    </w:p>
    <w:p w14:paraId="5D8305C0">
      <w:pPr>
        <w:bidi w:val="0"/>
        <w:rPr>
          <w:rFonts w:hint="eastAsia"/>
          <w:vertAlign w:val="baseline"/>
        </w:rPr>
      </w:pPr>
      <w:r>
        <w:rPr>
          <w:rFonts w:hint="eastAsia"/>
          <w:vertAlign w:val="baseline"/>
        </w:rPr>
        <w:t>Reason 4. We cannot religiously call on those whom we do not 381 religiously believe in, Rom 10.14. But we may not religiously 382 believe in a creature, Jer 17.5.</w:t>
      </w:r>
    </w:p>
    <w:p w14:paraId="2AA1BF8C">
      <w:pPr>
        <w:bidi w:val="0"/>
        <w:rPr>
          <w:rFonts w:hint="eastAsia"/>
          <w:vertAlign w:val="baseline"/>
        </w:rPr>
      </w:pPr>
      <w:r>
        <w:rPr>
          <w:rFonts w:hint="eastAsia"/>
          <w:vertAlign w:val="baseline"/>
        </w:rPr>
        <w:t>理由4. 我们不能宗教性地呼求那些我们不381宗教性地相信的人，罗马书10:14。但我们不可宗教性地382相信受造物，耶利米书17:5。</w:t>
      </w:r>
    </w:p>
    <w:p w14:paraId="301BB36A">
      <w:pPr>
        <w:bidi w:val="0"/>
        <w:rPr>
          <w:rFonts w:hint="eastAsia"/>
          <w:vertAlign w:val="baseline"/>
        </w:rPr>
      </w:pPr>
    </w:p>
    <w:p w14:paraId="5954F928">
      <w:pPr>
        <w:bidi w:val="0"/>
        <w:rPr>
          <w:rFonts w:hint="eastAsia"/>
          <w:vertAlign w:val="baseline"/>
        </w:rPr>
      </w:pPr>
      <w:r>
        <w:rPr>
          <w:rFonts w:hint="eastAsia"/>
          <w:vertAlign w:val="baseline"/>
        </w:rPr>
        <w:t>Use. Of Refutation: against the perverse superstition of Papists.</w:t>
      </w:r>
    </w:p>
    <w:p w14:paraId="7A45A451">
      <w:pPr>
        <w:bidi w:val="0"/>
        <w:rPr>
          <w:rFonts w:hint="eastAsia"/>
          <w:vertAlign w:val="baseline"/>
        </w:rPr>
      </w:pPr>
      <w:r>
        <w:rPr>
          <w:rFonts w:hint="eastAsia"/>
          <w:vertAlign w:val="baseline"/>
        </w:rPr>
        <w:t>用途. 驳斥：反对天主教徒的乖谬迷信。</w:t>
      </w:r>
    </w:p>
    <w:p w14:paraId="6DEB4170">
      <w:pPr>
        <w:bidi w:val="0"/>
        <w:rPr>
          <w:rFonts w:hint="eastAsia"/>
          <w:vertAlign w:val="baseline"/>
        </w:rPr>
      </w:pPr>
    </w:p>
    <w:p w14:paraId="0CCD8259">
      <w:pPr>
        <w:bidi w:val="0"/>
        <w:rPr>
          <w:rFonts w:hint="eastAsia"/>
          <w:vertAlign w:val="baseline"/>
        </w:rPr>
      </w:pPr>
      <w:r>
        <w:rPr>
          <w:rFonts w:hint="eastAsia"/>
          <w:vertAlign w:val="baseline"/>
        </w:rPr>
        <w:t>Doctrine 3. In all our prayers, we ought to come to God with confidence, as to our Father.</w:t>
      </w:r>
    </w:p>
    <w:p w14:paraId="677FAB84">
      <w:pPr>
        <w:bidi w:val="0"/>
        <w:rPr>
          <w:rFonts w:hint="eastAsia"/>
          <w:vertAlign w:val="baseline"/>
        </w:rPr>
      </w:pPr>
      <w:r>
        <w:rPr>
          <w:rFonts w:hint="eastAsia"/>
          <w:vertAlign w:val="baseline"/>
        </w:rPr>
        <w:t>教义3. 在我们所有的祷告中，我们应当带着信心来到神面前，如同来到我们的父亲面前。</w:t>
      </w:r>
    </w:p>
    <w:p w14:paraId="5832DFC8">
      <w:pPr>
        <w:bidi w:val="0"/>
        <w:rPr>
          <w:rFonts w:hint="eastAsia"/>
          <w:vertAlign w:val="baseline"/>
        </w:rPr>
      </w:pPr>
    </w:p>
    <w:p w14:paraId="4838F817">
      <w:pPr>
        <w:bidi w:val="0"/>
        <w:rPr>
          <w:rFonts w:hint="eastAsia"/>
          <w:vertAlign w:val="baseline"/>
        </w:rPr>
      </w:pPr>
      <w:r>
        <w:rPr>
          <w:rFonts w:hint="eastAsia"/>
          <w:vertAlign w:val="baseline"/>
        </w:rPr>
        <w:t>It is gathered from the word, Father.</w:t>
      </w:r>
    </w:p>
    <w:p w14:paraId="5AA6518D">
      <w:pPr>
        <w:bidi w:val="0"/>
        <w:rPr>
          <w:rFonts w:hint="eastAsia"/>
          <w:vertAlign w:val="baseline"/>
        </w:rPr>
      </w:pPr>
      <w:r>
        <w:rPr>
          <w:rFonts w:hint="eastAsia"/>
          <w:vertAlign w:val="baseline"/>
        </w:rPr>
        <w:t>这是从"父"这个词推断出来的。</w:t>
      </w:r>
    </w:p>
    <w:p w14:paraId="0F4907CD">
      <w:pPr>
        <w:bidi w:val="0"/>
        <w:rPr>
          <w:rFonts w:hint="eastAsia"/>
          <w:vertAlign w:val="baseline"/>
        </w:rPr>
      </w:pPr>
    </w:p>
    <w:p w14:paraId="36664A07">
      <w:pPr>
        <w:bidi w:val="0"/>
        <w:rPr>
          <w:rFonts w:hint="eastAsia"/>
          <w:vertAlign w:val="baseline"/>
        </w:rPr>
      </w:pPr>
      <w:r>
        <w:rPr>
          <w:rFonts w:hint="eastAsia"/>
          <w:vertAlign w:val="baseline"/>
        </w:rPr>
        <w:t>Reason 1. Because prayer in its most inward and essential nature, is an action of affiance and trust. For we seek nothing from God, except out of trust and hope grounded on his promises.</w:t>
      </w:r>
    </w:p>
    <w:p w14:paraId="2B7B93DE">
      <w:pPr>
        <w:bidi w:val="0"/>
        <w:rPr>
          <w:rFonts w:hint="eastAsia"/>
          <w:vertAlign w:val="baseline"/>
        </w:rPr>
      </w:pPr>
      <w:r>
        <w:rPr>
          <w:rFonts w:hint="eastAsia"/>
          <w:vertAlign w:val="baseline"/>
        </w:rPr>
        <w:t>理由1. 因为祷告在其最内在和本质的性质上，是一种信赖和信任的行动。因为我们从神那里寻求的一切，都是出于基于祂应许的信任和希望。</w:t>
      </w:r>
    </w:p>
    <w:p w14:paraId="5C078796">
      <w:pPr>
        <w:bidi w:val="0"/>
        <w:rPr>
          <w:rFonts w:hint="eastAsia"/>
          <w:vertAlign w:val="baseline"/>
        </w:rPr>
      </w:pPr>
    </w:p>
    <w:p w14:paraId="28D9938A">
      <w:pPr>
        <w:bidi w:val="0"/>
        <w:rPr>
          <w:rFonts w:hint="eastAsia"/>
          <w:vertAlign w:val="baseline"/>
        </w:rPr>
      </w:pPr>
      <w:r>
        <w:rPr>
          <w:rFonts w:hint="eastAsia"/>
          <w:vertAlign w:val="baseline"/>
        </w:rPr>
        <w:t>Reason 2. Because we ought to strive for this, that we ourselves may be accepted by God as his sons, so that we may know that our prayers will be accepted by him. And this we only attain by faith and affiance placed in God, through Jesus Christ.</w:t>
      </w:r>
    </w:p>
    <w:p w14:paraId="28856190">
      <w:pPr>
        <w:bidi w:val="0"/>
        <w:rPr>
          <w:rFonts w:hint="eastAsia"/>
          <w:vertAlign w:val="baseline"/>
        </w:rPr>
      </w:pPr>
      <w:r>
        <w:rPr>
          <w:rFonts w:hint="eastAsia"/>
          <w:vertAlign w:val="baseline"/>
        </w:rPr>
        <w:t>理由2. 因为我们应当为此而努力，使我们自己可能被神接纳为祂的儿子，以便我们知道我们的祷告将被祂接纳。我们只有通过对神的信心和信赖，借着耶稣基督，才能达到这一点。</w:t>
      </w:r>
    </w:p>
    <w:p w14:paraId="6BBE0D65">
      <w:pPr>
        <w:bidi w:val="0"/>
        <w:rPr>
          <w:rFonts w:hint="eastAsia"/>
          <w:vertAlign w:val="baseline"/>
        </w:rPr>
      </w:pPr>
    </w:p>
    <w:p w14:paraId="1721DEF9">
      <w:pPr>
        <w:bidi w:val="0"/>
        <w:rPr>
          <w:rFonts w:hint="eastAsia"/>
          <w:vertAlign w:val="baseline"/>
        </w:rPr>
      </w:pPr>
      <w:r>
        <w:rPr>
          <w:rFonts w:hint="eastAsia"/>
          <w:vertAlign w:val="baseline"/>
        </w:rPr>
        <w:t>Reason 3. Because we ought to give God this glory, that as a bountiful Father he will liberally give to us all that is good for us, when we ask of him.</w:t>
      </w:r>
    </w:p>
    <w:p w14:paraId="4CFB4924">
      <w:pPr>
        <w:bidi w:val="0"/>
        <w:rPr>
          <w:rFonts w:hint="eastAsia"/>
          <w:vertAlign w:val="baseline"/>
        </w:rPr>
      </w:pPr>
      <w:r>
        <w:rPr>
          <w:rFonts w:hint="eastAsia"/>
          <w:vertAlign w:val="baseline"/>
        </w:rPr>
        <w:t>理由3. 因为我们应当把这荣耀归给神，即祂作为慷慨的父亲，当我们向祂求时，祂会慷慨地给我们一切对我们有益的东西。</w:t>
      </w:r>
    </w:p>
    <w:p w14:paraId="743DB5CF">
      <w:pPr>
        <w:bidi w:val="0"/>
        <w:rPr>
          <w:rFonts w:hint="eastAsia"/>
          <w:vertAlign w:val="baseline"/>
        </w:rPr>
      </w:pPr>
    </w:p>
    <w:p w14:paraId="2BA5185C">
      <w:pPr>
        <w:bidi w:val="0"/>
        <w:rPr>
          <w:rFonts w:hint="eastAsia"/>
          <w:vertAlign w:val="baseline"/>
        </w:rPr>
      </w:pPr>
      <w:r>
        <w:rPr>
          <w:rFonts w:hint="eastAsia"/>
          <w:vertAlign w:val="baseline"/>
        </w:rPr>
        <w:t>Question: What shall they do then, who have not yet received the 383 spirit of adoption, so that with any certainty they may call upon God as their Father?</w:t>
      </w:r>
    </w:p>
    <w:p w14:paraId="3FF4D896">
      <w:pPr>
        <w:bidi w:val="0"/>
        <w:rPr>
          <w:rFonts w:hint="eastAsia"/>
          <w:vertAlign w:val="baseline"/>
        </w:rPr>
      </w:pPr>
      <w:r>
        <w:rPr>
          <w:rFonts w:hint="eastAsia"/>
          <w:vertAlign w:val="baseline"/>
        </w:rPr>
        <w:t>问题：那么，那些尚未接受383儿子名分的灵的人，使他们能够确定地称呼神为他们的父亲，他们该怎么办？</w:t>
      </w:r>
    </w:p>
    <w:p w14:paraId="76BC0FAD">
      <w:pPr>
        <w:bidi w:val="0"/>
        <w:rPr>
          <w:rFonts w:hint="eastAsia"/>
          <w:vertAlign w:val="baseline"/>
        </w:rPr>
      </w:pPr>
    </w:p>
    <w:p w14:paraId="4FF667D6">
      <w:pPr>
        <w:bidi w:val="0"/>
        <w:rPr>
          <w:rFonts w:hint="eastAsia"/>
          <w:vertAlign w:val="baseline"/>
        </w:rPr>
      </w:pPr>
      <w:r>
        <w:rPr>
          <w:rFonts w:hint="eastAsia"/>
          <w:vertAlign w:val="baseline"/>
        </w:rPr>
        <w:t>Answer: Though they cannot for that time receive [274] that comfort from their prayers that others do, yet they should not therefore cease from the exercise of prayer. This is because prayer itself is a most fit means to attain this confidence — when by lifting up the heart to God we at least wish, if we cannot with downright confidence and affirmation say from the Word, that we could and might truly call upon God as our Father.</w:t>
      </w:r>
    </w:p>
    <w:p w14:paraId="438A8D2D">
      <w:pPr>
        <w:bidi w:val="0"/>
        <w:rPr>
          <w:rFonts w:hint="eastAsia"/>
          <w:vertAlign w:val="baseline"/>
        </w:rPr>
      </w:pPr>
      <w:r>
        <w:rPr>
          <w:rFonts w:hint="eastAsia"/>
          <w:vertAlign w:val="baseline"/>
        </w:rPr>
        <w:t>回答：虽然他们在那时不能从他们的祷告中接受[274]其他人所得的安慰，但他们不应因此停止祷告的操练。这是因为祷告本身是获得这种信心的最合适手段——当我们向神举起心时，我们至少希望，如果我们不能以直接的信心和肯定从神的话语中说，我们能够并且可以真实地称呼神为我们的父。</w:t>
      </w:r>
    </w:p>
    <w:p w14:paraId="5A5202D1">
      <w:pPr>
        <w:bidi w:val="0"/>
        <w:rPr>
          <w:rFonts w:hint="eastAsia"/>
          <w:vertAlign w:val="baseline"/>
        </w:rPr>
      </w:pPr>
    </w:p>
    <w:p w14:paraId="4C61B399">
      <w:pPr>
        <w:bidi w:val="0"/>
        <w:rPr>
          <w:rFonts w:hint="eastAsia"/>
          <w:vertAlign w:val="baseline"/>
        </w:rPr>
      </w:pPr>
      <w:r>
        <w:rPr>
          <w:rFonts w:hint="eastAsia"/>
          <w:vertAlign w:val="baseline"/>
        </w:rPr>
        <w:t>Use. Of Direction: that we always call upon God in Christ, in whom alone God is our Father by adopting us, and is reconciled to us, and accepts us and our prayers.</w:t>
      </w:r>
    </w:p>
    <w:p w14:paraId="1F86BB39">
      <w:pPr>
        <w:bidi w:val="0"/>
        <w:rPr>
          <w:rFonts w:hint="eastAsia"/>
          <w:vertAlign w:val="baseline"/>
        </w:rPr>
      </w:pPr>
      <w:r>
        <w:rPr>
          <w:rFonts w:hint="eastAsia"/>
          <w:vertAlign w:val="baseline"/>
        </w:rPr>
        <w:t>用途. 指导：我们要始终在基督里呼求神，唯独在祂里面，神通过收养我们而成为我们的父，并与我们和好，接纳我们和我们的祷告。</w:t>
      </w:r>
    </w:p>
    <w:p w14:paraId="6391ED7B">
      <w:pPr>
        <w:bidi w:val="0"/>
        <w:rPr>
          <w:rFonts w:hint="eastAsia"/>
          <w:vertAlign w:val="baseline"/>
        </w:rPr>
      </w:pPr>
    </w:p>
    <w:p w14:paraId="6EB694EE">
      <w:pPr>
        <w:bidi w:val="0"/>
        <w:rPr>
          <w:rFonts w:hint="eastAsia"/>
          <w:vertAlign w:val="baseline"/>
        </w:rPr>
      </w:pPr>
      <w:r>
        <w:rPr>
          <w:rFonts w:hint="eastAsia"/>
          <w:vertAlign w:val="baseline"/>
        </w:rPr>
        <w:t>Doctrine 4. In our prayers, confidence towards God, and charity towards our brethren, should always be joined together.</w:t>
      </w:r>
    </w:p>
    <w:p w14:paraId="08FEE24F">
      <w:pPr>
        <w:bidi w:val="0"/>
        <w:rPr>
          <w:rFonts w:hint="eastAsia"/>
          <w:vertAlign w:val="baseline"/>
        </w:rPr>
      </w:pPr>
      <w:r>
        <w:rPr>
          <w:rFonts w:hint="eastAsia"/>
          <w:vertAlign w:val="baseline"/>
        </w:rPr>
        <w:t>教义4. 在我们的祷告中，对神的信心和对弟兄的爱心，应当始终连在一起。</w:t>
      </w:r>
    </w:p>
    <w:p w14:paraId="5E602BB9">
      <w:pPr>
        <w:bidi w:val="0"/>
        <w:rPr>
          <w:rFonts w:hint="eastAsia"/>
          <w:vertAlign w:val="baseline"/>
        </w:rPr>
      </w:pPr>
    </w:p>
    <w:p w14:paraId="770034A7">
      <w:pPr>
        <w:bidi w:val="0"/>
        <w:rPr>
          <w:rFonts w:hint="eastAsia"/>
          <w:vertAlign w:val="baseline"/>
        </w:rPr>
      </w:pPr>
      <w:r>
        <w:rPr>
          <w:rFonts w:hint="eastAsia"/>
          <w:vertAlign w:val="baseline"/>
        </w:rPr>
        <w:t>It is gathered from the word, Our. It is both lawful and sometimes expedient and profitable that a believer say in his prayers, O my Father, to manifest his particular confidence in God, and not for designing any sonship he has in God that is more special than others have; for Christ alone might and did use that form of speaking.</w:t>
      </w:r>
    </w:p>
    <w:p w14:paraId="0FAC9E82">
      <w:pPr>
        <w:bidi w:val="0"/>
        <w:rPr>
          <w:rFonts w:hint="eastAsia"/>
          <w:vertAlign w:val="baseline"/>
        </w:rPr>
      </w:pPr>
      <w:r>
        <w:rPr>
          <w:rFonts w:hint="eastAsia"/>
          <w:vertAlign w:val="baseline"/>
        </w:rPr>
        <w:t>这是从"我们的"这个词推断出来的。信徒在祷告中说"噢，我的父"既是合法的，有时也是适宜和有益的，表明他对神的特殊信心，而不是为了设计他在神里面有任何比他人更特殊的儿子身份；因为只有基督可以并确实使用那种说法。</w:t>
      </w:r>
    </w:p>
    <w:p w14:paraId="714AF603">
      <w:pPr>
        <w:bidi w:val="0"/>
        <w:rPr>
          <w:rFonts w:hint="eastAsia"/>
          <w:vertAlign w:val="baseline"/>
        </w:rPr>
      </w:pPr>
    </w:p>
    <w:p w14:paraId="4BC447B1">
      <w:pPr>
        <w:bidi w:val="0"/>
        <w:rPr>
          <w:rFonts w:hint="eastAsia"/>
          <w:vertAlign w:val="baseline"/>
        </w:rPr>
      </w:pPr>
      <w:r>
        <w:rPr>
          <w:rFonts w:hint="eastAsia"/>
          <w:vertAlign w:val="baseline"/>
        </w:rPr>
        <w:t>Yet even for designing our particular confidence, it should never be joined with excluding thoughts of others. But whatever our own particular feelings are in respect to charity, the judgment, and our desire for it towards others, we should always, either expressly or impliedly, call upon God as the common Father of ourselves, and of others also.</w:t>
      </w:r>
    </w:p>
    <w:p w14:paraId="6C23CAD7">
      <w:pPr>
        <w:bidi w:val="0"/>
        <w:rPr>
          <w:rFonts w:hint="eastAsia"/>
          <w:vertAlign w:val="baseline"/>
        </w:rPr>
      </w:pPr>
      <w:r>
        <w:rPr>
          <w:rFonts w:hint="eastAsia"/>
          <w:vertAlign w:val="baseline"/>
        </w:rPr>
        <w:t>然而，即使为了设计我们的特殊信心，它也不应该与排除他人的想法结合在一起。但不管我们自己对爱心、判断和对他人的渴望有什么特殊感受，我们都应当始终，无论是明确地还是暗含地，称呼神为我们自己和他人的共同父亲。</w:t>
      </w:r>
    </w:p>
    <w:p w14:paraId="2EC2C631">
      <w:pPr>
        <w:bidi w:val="0"/>
        <w:rPr>
          <w:rFonts w:hint="eastAsia"/>
          <w:vertAlign w:val="baseline"/>
        </w:rPr>
      </w:pPr>
    </w:p>
    <w:p w14:paraId="37A18DE7">
      <w:pPr>
        <w:bidi w:val="0"/>
        <w:rPr>
          <w:rFonts w:hint="eastAsia"/>
          <w:vertAlign w:val="baseline"/>
        </w:rPr>
      </w:pPr>
      <w:r>
        <w:rPr>
          <w:rFonts w:hint="eastAsia"/>
          <w:vertAlign w:val="baseline"/>
        </w:rPr>
        <w:t>Reason 1. Because it belongs to our comfort that we so call on God, as being members with others of that mystical body for which God has prepared and promised all good things.</w:t>
      </w:r>
    </w:p>
    <w:p w14:paraId="417EF84A">
      <w:pPr>
        <w:bidi w:val="0"/>
        <w:rPr>
          <w:rFonts w:hint="eastAsia"/>
          <w:vertAlign w:val="baseline"/>
        </w:rPr>
      </w:pPr>
      <w:r>
        <w:rPr>
          <w:rFonts w:hint="eastAsia"/>
          <w:vertAlign w:val="baseline"/>
        </w:rPr>
        <w:t>理由1. 因为这属于我们的安慰，我们如此呼求神，作为与他人一同成为那奥秘身体的肢体，神为这身体准备并应许了一切美好的事物。</w:t>
      </w:r>
    </w:p>
    <w:p w14:paraId="030A900E">
      <w:pPr>
        <w:bidi w:val="0"/>
        <w:rPr>
          <w:rFonts w:hint="eastAsia"/>
          <w:vertAlign w:val="baseline"/>
        </w:rPr>
      </w:pPr>
    </w:p>
    <w:p w14:paraId="6212A039">
      <w:pPr>
        <w:bidi w:val="0"/>
        <w:rPr>
          <w:rFonts w:hint="eastAsia"/>
          <w:vertAlign w:val="baseline"/>
        </w:rPr>
      </w:pPr>
      <w:r>
        <w:rPr>
          <w:rFonts w:hint="eastAsia"/>
          <w:vertAlign w:val="baseline"/>
        </w:rPr>
        <w:t>Reason 2. Because it belongs to the communion of [275] Saints, that they have a perpetual communication or the mutual partaking and benefit of prayers among themselves.</w:t>
      </w:r>
    </w:p>
    <w:p w14:paraId="0D3A2E3C">
      <w:pPr>
        <w:bidi w:val="0"/>
        <w:rPr>
          <w:rFonts w:hint="eastAsia"/>
          <w:vertAlign w:val="baseline"/>
        </w:rPr>
      </w:pPr>
      <w:r>
        <w:rPr>
          <w:rFonts w:hint="eastAsia"/>
          <w:vertAlign w:val="baseline"/>
        </w:rPr>
        <w:t>理由2. 因为这属于[275]圣徒的相交，他们有持续的交流或祷告的相互分享和益处。</w:t>
      </w:r>
    </w:p>
    <w:p w14:paraId="5D2B2464">
      <w:pPr>
        <w:bidi w:val="0"/>
        <w:rPr>
          <w:rFonts w:hint="eastAsia"/>
          <w:vertAlign w:val="baseline"/>
        </w:rPr>
      </w:pPr>
    </w:p>
    <w:p w14:paraId="60F5E11A">
      <w:pPr>
        <w:bidi w:val="0"/>
        <w:rPr>
          <w:rFonts w:hint="eastAsia"/>
          <w:vertAlign w:val="baseline"/>
        </w:rPr>
      </w:pPr>
      <w:r>
        <w:rPr>
          <w:rFonts w:hint="eastAsia"/>
          <w:vertAlign w:val="baseline"/>
        </w:rPr>
        <w:t>Reason 3. Because charity towards others is a disposition which is in a special way required of us, so that our prayers may be acceptable to God according to that teaching of our Lord, If you forgive others, 384 you shall be forgiven.</w:t>
      </w:r>
    </w:p>
    <w:p w14:paraId="38EB72A1">
      <w:pPr>
        <w:bidi w:val="0"/>
        <w:rPr>
          <w:rFonts w:hint="eastAsia"/>
          <w:vertAlign w:val="baseline"/>
        </w:rPr>
      </w:pPr>
      <w:r>
        <w:rPr>
          <w:rFonts w:hint="eastAsia"/>
          <w:vertAlign w:val="baseline"/>
        </w:rPr>
        <w:t>理由3. 因为对他人的爱心是一种以特殊方式要求于我们的倾向，使我们的祷告可以被神接受，根据我们主的教导，如果你们384饶恕他人，你们也必蒙饶恕。</w:t>
      </w:r>
    </w:p>
    <w:p w14:paraId="40166B04">
      <w:pPr>
        <w:bidi w:val="0"/>
        <w:rPr>
          <w:rFonts w:hint="eastAsia"/>
          <w:vertAlign w:val="baseline"/>
        </w:rPr>
      </w:pPr>
    </w:p>
    <w:p w14:paraId="770F1AFD">
      <w:pPr>
        <w:bidi w:val="0"/>
        <w:rPr>
          <w:rFonts w:hint="eastAsia"/>
          <w:vertAlign w:val="baseline"/>
        </w:rPr>
      </w:pPr>
      <w:r>
        <w:rPr>
          <w:rFonts w:hint="eastAsia"/>
          <w:vertAlign w:val="baseline"/>
        </w:rPr>
        <w:t>Use. Of Reproof: against those who, burning with hatred and a desire for revenge, rush into praying — not that we ought to abstain from praying merely because of such perturbations of ours, nor abstain from the Lord's Supper. But we ought to lay aside and purge such perturbations, not only when we come to partake publicly of the Lord's Supper, but also daily, and privately, whenever we set ourselves to make our daily prayers to God.</w:t>
      </w:r>
    </w:p>
    <w:p w14:paraId="35A48A54">
      <w:pPr>
        <w:bidi w:val="0"/>
        <w:rPr>
          <w:rFonts w:hint="eastAsia"/>
          <w:vertAlign w:val="baseline"/>
        </w:rPr>
      </w:pPr>
      <w:r>
        <w:rPr>
          <w:rFonts w:hint="eastAsia"/>
          <w:vertAlign w:val="baseline"/>
        </w:rPr>
        <w:t>用途. 责备：针对那些燃烧着仇恨和报复欲望的人，仓促进入祷告——不是说我们应当仅仅因为这种扰动而禁止祷告，也不是禁止领受主的晚餐。但我们应当放下并清除这种扰动，不仅是当我们来公开领受主的晚餐时，而且是每天，私下里，无论何时我们准备向神作我们每日的祷告。</w:t>
      </w:r>
    </w:p>
    <w:p w14:paraId="314FE402">
      <w:pPr>
        <w:bidi w:val="0"/>
        <w:rPr>
          <w:rFonts w:hint="eastAsia"/>
          <w:vertAlign w:val="baseline"/>
        </w:rPr>
      </w:pPr>
    </w:p>
    <w:p w14:paraId="50F9687E">
      <w:pPr>
        <w:bidi w:val="0"/>
        <w:rPr>
          <w:rFonts w:hint="eastAsia"/>
          <w:vertAlign w:val="baseline"/>
        </w:rPr>
      </w:pPr>
      <w:r>
        <w:rPr>
          <w:rFonts w:hint="eastAsia"/>
          <w:vertAlign w:val="baseline"/>
        </w:rPr>
        <w:t>Doctrine 5. The majesty and power of God are to be set before us when we call upon God.</w:t>
      </w:r>
    </w:p>
    <w:p w14:paraId="2B299840">
      <w:pPr>
        <w:bidi w:val="0"/>
        <w:rPr>
          <w:rFonts w:hint="eastAsia"/>
          <w:vertAlign w:val="baseline"/>
        </w:rPr>
      </w:pPr>
      <w:r>
        <w:rPr>
          <w:rFonts w:hint="eastAsia"/>
          <w:vertAlign w:val="baseline"/>
        </w:rPr>
        <w:t>教义5. 在我们呼求神时，神的威严和能力应当摆在我们面前。</w:t>
      </w:r>
    </w:p>
    <w:p w14:paraId="5EBF6396">
      <w:pPr>
        <w:bidi w:val="0"/>
        <w:rPr>
          <w:rFonts w:hint="eastAsia"/>
          <w:vertAlign w:val="baseline"/>
        </w:rPr>
      </w:pPr>
    </w:p>
    <w:p w14:paraId="0CC7DFF8">
      <w:pPr>
        <w:bidi w:val="0"/>
        <w:rPr>
          <w:rFonts w:hint="eastAsia"/>
          <w:vertAlign w:val="baseline"/>
        </w:rPr>
      </w:pPr>
      <w:r>
        <w:rPr>
          <w:rFonts w:hint="eastAsia"/>
          <w:vertAlign w:val="baseline"/>
        </w:rPr>
        <w:t>It is gathered from the words, Which art in Heaven.</w:t>
      </w:r>
    </w:p>
    <w:p w14:paraId="32ADD2BC">
      <w:pPr>
        <w:bidi w:val="0"/>
        <w:rPr>
          <w:rFonts w:hint="eastAsia"/>
          <w:vertAlign w:val="baseline"/>
        </w:rPr>
      </w:pPr>
      <w:r>
        <w:rPr>
          <w:rFonts w:hint="eastAsia"/>
          <w:vertAlign w:val="baseline"/>
        </w:rPr>
        <w:t>这是从"在天上"这些话推断出来的。</w:t>
      </w:r>
    </w:p>
    <w:p w14:paraId="61039908">
      <w:pPr>
        <w:bidi w:val="0"/>
        <w:rPr>
          <w:rFonts w:hint="eastAsia"/>
          <w:vertAlign w:val="baseline"/>
        </w:rPr>
      </w:pPr>
    </w:p>
    <w:p w14:paraId="509CCB1E">
      <w:pPr>
        <w:bidi w:val="0"/>
        <w:rPr>
          <w:rFonts w:hint="eastAsia"/>
          <w:vertAlign w:val="baseline"/>
        </w:rPr>
      </w:pPr>
      <w:r>
        <w:rPr>
          <w:rFonts w:hint="eastAsia"/>
          <w:vertAlign w:val="baseline"/>
        </w:rPr>
        <w:t>Reason 1. Because this majesty of God rightly set before us and 385 thought upon, strikes us into an awful reverence and fear of God, which is required for all humble and rightly conceived prayers.</w:t>
      </w:r>
    </w:p>
    <w:p w14:paraId="47638254">
      <w:pPr>
        <w:bidi w:val="0"/>
        <w:rPr>
          <w:rFonts w:hint="eastAsia"/>
          <w:vertAlign w:val="baseline"/>
        </w:rPr>
      </w:pPr>
      <w:r>
        <w:rPr>
          <w:rFonts w:hint="eastAsia"/>
          <w:vertAlign w:val="baseline"/>
        </w:rPr>
        <w:t>理由1. 因为神的这威严正确地摆在我们面前并385被思想，使我们产生对神的敬畏和惧怕，这对所有谦卑和正确构想的祷告是必要的。</w:t>
      </w:r>
    </w:p>
    <w:p w14:paraId="230A193A">
      <w:pPr>
        <w:bidi w:val="0"/>
        <w:rPr>
          <w:rFonts w:hint="eastAsia"/>
          <w:vertAlign w:val="baseline"/>
        </w:rPr>
      </w:pPr>
    </w:p>
    <w:p w14:paraId="14C3617B">
      <w:pPr>
        <w:bidi w:val="0"/>
        <w:rPr>
          <w:rFonts w:hint="eastAsia"/>
          <w:vertAlign w:val="baseline"/>
        </w:rPr>
      </w:pPr>
      <w:r>
        <w:rPr>
          <w:rFonts w:hint="eastAsia"/>
          <w:vertAlign w:val="baseline"/>
        </w:rPr>
        <w:t>Reason 2. Because the consideration of that same majesty lifts up our minds above all earthly and worldly things, to think upon and seek heavenly things.</w:t>
      </w:r>
    </w:p>
    <w:p w14:paraId="4E147E8C">
      <w:pPr>
        <w:bidi w:val="0"/>
        <w:rPr>
          <w:rFonts w:hint="eastAsia"/>
          <w:vertAlign w:val="baseline"/>
        </w:rPr>
      </w:pPr>
      <w:r>
        <w:rPr>
          <w:rFonts w:hint="eastAsia"/>
          <w:vertAlign w:val="baseline"/>
        </w:rPr>
        <w:t>理由2. 因为对那同样威严的考虑将我们的心思提升到所有地上和属世事物之上，去思想和寻求属天的事物。</w:t>
      </w:r>
    </w:p>
    <w:p w14:paraId="36980174">
      <w:pPr>
        <w:bidi w:val="0"/>
        <w:rPr>
          <w:rFonts w:hint="eastAsia"/>
          <w:vertAlign w:val="baseline"/>
        </w:rPr>
      </w:pPr>
    </w:p>
    <w:p w14:paraId="24D9C681">
      <w:pPr>
        <w:bidi w:val="0"/>
        <w:rPr>
          <w:rFonts w:hint="eastAsia"/>
          <w:vertAlign w:val="baseline"/>
        </w:rPr>
      </w:pPr>
      <w:r>
        <w:rPr>
          <w:rFonts w:hint="eastAsia"/>
          <w:vertAlign w:val="baseline"/>
        </w:rPr>
        <w:t>Reason 3. Because the heavenly power of God directly strengthens our confidence according to that word of the Apostle in Rom 4.21, He believed and did not doubt that he who had promised could also perform.</w:t>
      </w:r>
    </w:p>
    <w:p w14:paraId="6905B362">
      <w:pPr>
        <w:bidi w:val="0"/>
        <w:rPr>
          <w:rFonts w:hint="eastAsia"/>
          <w:vertAlign w:val="baseline"/>
        </w:rPr>
      </w:pPr>
      <w:r>
        <w:rPr>
          <w:rFonts w:hint="eastAsia"/>
          <w:vertAlign w:val="baseline"/>
        </w:rPr>
        <w:t>理由3. 因为神的属天能力直接加强我们的信心，正如使徒在罗马书4:21中的话，他深信神所应许的必能做成。</w:t>
      </w:r>
    </w:p>
    <w:p w14:paraId="183DB6AA">
      <w:pPr>
        <w:bidi w:val="0"/>
        <w:rPr>
          <w:rFonts w:hint="eastAsia"/>
          <w:vertAlign w:val="baseline"/>
        </w:rPr>
      </w:pPr>
    </w:p>
    <w:p w14:paraId="391F4045">
      <w:pPr>
        <w:bidi w:val="0"/>
        <w:rPr>
          <w:rFonts w:hint="eastAsia"/>
          <w:vertAlign w:val="baseline"/>
        </w:rPr>
      </w:pPr>
      <w:r>
        <w:rPr>
          <w:rFonts w:hint="eastAsia"/>
          <w:vertAlign w:val="baseline"/>
        </w:rPr>
        <w:t>Use. Of Direction: how in our prayers we may resist [276] 386 sundry thoughts and temptations; namely, we resist them by lifting up our minds to behold and think upon the majesty and power of God, in whose presence we are.</w:t>
      </w:r>
    </w:p>
    <w:p w14:paraId="5C6AEEE0">
      <w:pPr>
        <w:bidi w:val="0"/>
        <w:rPr>
          <w:rFonts w:hint="eastAsia"/>
          <w:vertAlign w:val="baseline"/>
        </w:rPr>
      </w:pPr>
      <w:r>
        <w:rPr>
          <w:rFonts w:hint="eastAsia"/>
          <w:vertAlign w:val="baseline"/>
        </w:rPr>
        <w:t>用途. 指导：我们在祷告中如何抵挡[276] 386各种思想和试探；即，我们通过提升我们的心思去注视并思想神的威严和能力来抵挡它们，我们就在祂的面前。</w:t>
      </w:r>
    </w:p>
    <w:p w14:paraId="6DF1C279">
      <w:pPr>
        <w:bidi w:val="0"/>
        <w:rPr>
          <w:rFonts w:hint="eastAsia"/>
          <w:vertAlign w:val="baseline"/>
        </w:rPr>
      </w:pPr>
    </w:p>
    <w:p w14:paraId="5A5C9788">
      <w:pPr>
        <w:pStyle w:val="3"/>
        <w:bidi w:val="0"/>
        <w:rPr>
          <w:rFonts w:hint="eastAsia"/>
        </w:rPr>
      </w:pPr>
      <w:r>
        <w:rPr>
          <w:rFonts w:hint="eastAsia"/>
        </w:rPr>
        <w:t>The Forty-seventh Lord's Day</w:t>
      </w:r>
    </w:p>
    <w:p w14:paraId="3ECD2FB8">
      <w:pPr>
        <w:pStyle w:val="3"/>
        <w:bidi w:val="0"/>
        <w:rPr>
          <w:rFonts w:hint="eastAsia"/>
        </w:rPr>
      </w:pPr>
      <w:r>
        <w:rPr>
          <w:rFonts w:hint="eastAsia"/>
        </w:rPr>
        <w:t>第四十七个主日</w:t>
      </w:r>
    </w:p>
    <w:p w14:paraId="349E6324">
      <w:pPr>
        <w:bidi w:val="0"/>
        <w:rPr>
          <w:rFonts w:hint="eastAsia"/>
          <w:vertAlign w:val="baseline"/>
        </w:rPr>
      </w:pPr>
    </w:p>
    <w:p w14:paraId="39C62D4F">
      <w:pPr>
        <w:bidi w:val="0"/>
        <w:rPr>
          <w:rFonts w:hint="eastAsia"/>
          <w:vertAlign w:val="baseline"/>
        </w:rPr>
      </w:pPr>
      <w:r>
        <w:rPr>
          <w:rFonts w:hint="eastAsia"/>
          <w:vertAlign w:val="baseline"/>
        </w:rPr>
        <w:t>On the first petition of the Lord's Prayer Hallowed by thy Name.</w:t>
      </w:r>
    </w:p>
    <w:p w14:paraId="435CE3C4">
      <w:pPr>
        <w:bidi w:val="0"/>
        <w:rPr>
          <w:rFonts w:hint="eastAsia"/>
          <w:vertAlign w:val="baseline"/>
        </w:rPr>
      </w:pPr>
      <w:r>
        <w:rPr>
          <w:rFonts w:hint="eastAsia"/>
          <w:vertAlign w:val="baseline"/>
        </w:rPr>
        <w:t>关于主祷文的第一个祈求 愿人都尊你的名为圣。</w:t>
      </w:r>
    </w:p>
    <w:p w14:paraId="39D78B42">
      <w:pPr>
        <w:bidi w:val="0"/>
        <w:rPr>
          <w:rFonts w:hint="eastAsia"/>
          <w:vertAlign w:val="baseline"/>
        </w:rPr>
      </w:pPr>
    </w:p>
    <w:p w14:paraId="18C7A02B">
      <w:pPr>
        <w:bidi w:val="0"/>
        <w:rPr>
          <w:rFonts w:hint="eastAsia"/>
          <w:vertAlign w:val="baseline"/>
        </w:rPr>
      </w:pPr>
      <w:r>
        <w:rPr>
          <w:rFonts w:hint="eastAsia"/>
          <w:vertAlign w:val="baseline"/>
        </w:rPr>
        <w:t>All the petitions of the Lord's Prayer are very short, and yet they are such as contain all things that are to be sought for in their own way, and in a most convenient order.</w:t>
      </w:r>
    </w:p>
    <w:p w14:paraId="54F4D73C">
      <w:pPr>
        <w:bidi w:val="0"/>
        <w:rPr>
          <w:rFonts w:hint="eastAsia"/>
          <w:vertAlign w:val="baseline"/>
        </w:rPr>
      </w:pPr>
      <w:r>
        <w:rPr>
          <w:rFonts w:hint="eastAsia"/>
          <w:vertAlign w:val="baseline"/>
        </w:rPr>
        <w:t>主祷文的所有祈求都非常简短，然而它们包含了所有应当以自己的方式寻求的事物，并且以最方便的顺序。</w:t>
      </w:r>
    </w:p>
    <w:p w14:paraId="120B9679">
      <w:pPr>
        <w:bidi w:val="0"/>
        <w:rPr>
          <w:rFonts w:hint="eastAsia"/>
          <w:vertAlign w:val="baseline"/>
        </w:rPr>
      </w:pPr>
    </w:p>
    <w:p w14:paraId="097C7563">
      <w:pPr>
        <w:bidi w:val="0"/>
        <w:rPr>
          <w:rFonts w:hint="eastAsia"/>
          <w:vertAlign w:val="baseline"/>
        </w:rPr>
      </w:pPr>
      <w:r>
        <w:rPr>
          <w:rFonts w:hint="eastAsia"/>
          <w:vertAlign w:val="baseline"/>
        </w:rPr>
        <w:t>For the first four Petitions concern obtaining good; and the last two the removing of evil. Among the former, those which nearest concern the glory of God have the first place.</w:t>
      </w:r>
    </w:p>
    <w:p w14:paraId="6BF8C5D4">
      <w:pPr>
        <w:bidi w:val="0"/>
        <w:rPr>
          <w:rFonts w:hint="eastAsia"/>
          <w:vertAlign w:val="baseline"/>
        </w:rPr>
      </w:pPr>
      <w:r>
        <w:rPr>
          <w:rFonts w:hint="eastAsia"/>
          <w:vertAlign w:val="baseline"/>
        </w:rPr>
        <w:t>因为前四个祈求关乎获得善；最后两个关乎除去恶。在前者中，那些最接近关乎神的荣耀的占第一位。</w:t>
      </w:r>
    </w:p>
    <w:p w14:paraId="3907D0F0">
      <w:pPr>
        <w:bidi w:val="0"/>
        <w:rPr>
          <w:rFonts w:hint="eastAsia"/>
          <w:vertAlign w:val="baseline"/>
        </w:rPr>
      </w:pPr>
    </w:p>
    <w:p w14:paraId="262BD4D3">
      <w:pPr>
        <w:bidi w:val="0"/>
        <w:rPr>
          <w:rFonts w:hint="eastAsia"/>
          <w:vertAlign w:val="baseline"/>
        </w:rPr>
      </w:pPr>
      <w:r>
        <w:rPr>
          <w:rFonts w:hint="eastAsia"/>
          <w:vertAlign w:val="baseline"/>
        </w:rPr>
        <w:t>And first of all, the glory of God itself is sought and prayed for in the first petition, where by the name of God, God himself is understood, and those things which most intimately belong to him, in as much as he has revealed himself to the creatures.</w:t>
      </w:r>
    </w:p>
    <w:p w14:paraId="30A82B9D">
      <w:pPr>
        <w:bidi w:val="0"/>
        <w:rPr>
          <w:rFonts w:hint="eastAsia"/>
          <w:vertAlign w:val="baseline"/>
        </w:rPr>
      </w:pPr>
      <w:r>
        <w:rPr>
          <w:rFonts w:hint="eastAsia"/>
          <w:vertAlign w:val="baseline"/>
        </w:rPr>
        <w:t>首先，神的荣耀本身在第一个祈求中被寻求和祷告，其中通过神的名，理解为神自己，以及那些最亲密地属于祂的事物，因为祂已经向受造物启示了自己。</w:t>
      </w:r>
    </w:p>
    <w:p w14:paraId="40EC0887">
      <w:pPr>
        <w:bidi w:val="0"/>
        <w:rPr>
          <w:rFonts w:hint="eastAsia"/>
          <w:vertAlign w:val="baseline"/>
        </w:rPr>
      </w:pPr>
    </w:p>
    <w:p w14:paraId="0008F63C">
      <w:pPr>
        <w:bidi w:val="0"/>
        <w:rPr>
          <w:rFonts w:hint="eastAsia"/>
          <w:vertAlign w:val="baseline"/>
        </w:rPr>
      </w:pPr>
      <w:r>
        <w:rPr>
          <w:rFonts w:hint="eastAsia"/>
          <w:vertAlign w:val="baseline"/>
        </w:rPr>
        <w:t>By sanctifying this name then is understood the manifestation of God's glory, as most becomes his most holy majesty.</w:t>
      </w:r>
    </w:p>
    <w:p w14:paraId="2D829965">
      <w:pPr>
        <w:bidi w:val="0"/>
        <w:rPr>
          <w:rFonts w:hint="eastAsia"/>
          <w:vertAlign w:val="baseline"/>
        </w:rPr>
      </w:pPr>
      <w:r>
        <w:rPr>
          <w:rFonts w:hint="eastAsia"/>
          <w:vertAlign w:val="baseline"/>
        </w:rPr>
        <w:t>通过尊这名为圣，理解为神荣耀的彰显，最配得祂最神圣的威严。</w:t>
      </w:r>
    </w:p>
    <w:p w14:paraId="3A251DAF">
      <w:pPr>
        <w:bidi w:val="0"/>
        <w:rPr>
          <w:rFonts w:hint="eastAsia"/>
          <w:vertAlign w:val="baseline"/>
        </w:rPr>
      </w:pPr>
    </w:p>
    <w:p w14:paraId="0DF3639C">
      <w:pPr>
        <w:bidi w:val="0"/>
        <w:rPr>
          <w:rFonts w:hint="eastAsia"/>
          <w:vertAlign w:val="baseline"/>
        </w:rPr>
      </w:pPr>
      <w:r>
        <w:rPr>
          <w:rFonts w:hint="eastAsia"/>
          <w:vertAlign w:val="baseline"/>
        </w:rPr>
        <w:t>Doctrine 1. All prayers that we offer to God are to be followed with great zeal and affection.</w:t>
      </w:r>
    </w:p>
    <w:p w14:paraId="109FA2D0">
      <w:pPr>
        <w:bidi w:val="0"/>
        <w:rPr>
          <w:rFonts w:hint="eastAsia"/>
          <w:vertAlign w:val="baseline"/>
        </w:rPr>
      </w:pPr>
      <w:r>
        <w:rPr>
          <w:rFonts w:hint="eastAsia"/>
          <w:vertAlign w:val="baseline"/>
        </w:rPr>
        <w:t>教义1. 我们向神献上的所有祷告都应当带着极大的热忱和情感。</w:t>
      </w:r>
    </w:p>
    <w:p w14:paraId="06ACD826">
      <w:pPr>
        <w:bidi w:val="0"/>
        <w:rPr>
          <w:rFonts w:hint="eastAsia"/>
          <w:vertAlign w:val="baseline"/>
        </w:rPr>
      </w:pPr>
    </w:p>
    <w:p w14:paraId="3C6459AC">
      <w:pPr>
        <w:bidi w:val="0"/>
        <w:rPr>
          <w:rFonts w:hint="eastAsia"/>
          <w:vertAlign w:val="baseline"/>
        </w:rPr>
      </w:pPr>
      <w:r>
        <w:rPr>
          <w:rFonts w:hint="eastAsia"/>
          <w:vertAlign w:val="baseline"/>
        </w:rPr>
        <w:t>This is hence gathered, because all these petitions are so short, yet pithy and comprehensive; so that it may appear from this, that the power of prayer does not consist so much in a multitude of words, and empty or vain repetitions or babblings, as it does in the fervent and well-composed desires of the heart.</w:t>
      </w:r>
    </w:p>
    <w:p w14:paraId="454E5200">
      <w:pPr>
        <w:bidi w:val="0"/>
        <w:rPr>
          <w:rFonts w:hint="eastAsia"/>
          <w:vertAlign w:val="baseline"/>
        </w:rPr>
      </w:pPr>
      <w:r>
        <w:rPr>
          <w:rFonts w:hint="eastAsia"/>
          <w:vertAlign w:val="baseline"/>
        </w:rPr>
        <w:t>这是从以下推断出来的，因为所有这些祈求如此简短，但却精辟且全面；从中可见，祷告的力量不在于言语的多少，和空洞或徒然的重复或喋喋不休，而在于心中热切和良好组织的渴望。</w:t>
      </w:r>
    </w:p>
    <w:p w14:paraId="34894057">
      <w:pPr>
        <w:bidi w:val="0"/>
        <w:rPr>
          <w:rFonts w:hint="eastAsia"/>
          <w:vertAlign w:val="baseline"/>
        </w:rPr>
      </w:pPr>
    </w:p>
    <w:p w14:paraId="3D4DFD3C">
      <w:pPr>
        <w:bidi w:val="0"/>
        <w:rPr>
          <w:rFonts w:hint="eastAsia"/>
          <w:vertAlign w:val="baseline"/>
        </w:rPr>
      </w:pPr>
      <w:r>
        <w:rPr>
          <w:rFonts w:hint="eastAsia"/>
          <w:vertAlign w:val="baseline"/>
        </w:rPr>
        <w:t>[277] Reason 1. Because the abundance of the heart is here chiefly 387 regarded, according to which only the mouth ought to speak. And the abundance of the heart consists in such desires with zeal and fervour, or heat of affections.</w:t>
      </w:r>
    </w:p>
    <w:p w14:paraId="0C17728C">
      <w:pPr>
        <w:bidi w:val="0"/>
        <w:rPr>
          <w:rFonts w:hint="eastAsia"/>
          <w:vertAlign w:val="baseline"/>
        </w:rPr>
      </w:pPr>
      <w:r>
        <w:rPr>
          <w:rFonts w:hint="eastAsia"/>
          <w:vertAlign w:val="baseline"/>
        </w:rPr>
        <w:t>[277] 理由1. 因为心里所充满的在这里主要被387重视，按照它口才应当说话。心里的充满包括这样的渴望，带着热忱和热情，或情感的热度。</w:t>
      </w:r>
    </w:p>
    <w:p w14:paraId="54D8D873">
      <w:pPr>
        <w:bidi w:val="0"/>
        <w:rPr>
          <w:rFonts w:hint="eastAsia"/>
          <w:vertAlign w:val="baseline"/>
        </w:rPr>
      </w:pPr>
    </w:p>
    <w:p w14:paraId="2F3425EC">
      <w:pPr>
        <w:bidi w:val="0"/>
        <w:rPr>
          <w:rFonts w:hint="eastAsia"/>
          <w:vertAlign w:val="baseline"/>
        </w:rPr>
      </w:pPr>
      <w:r>
        <w:rPr>
          <w:rFonts w:hint="eastAsia"/>
          <w:vertAlign w:val="baseline"/>
        </w:rPr>
        <w:t>Reason 2. Because God knows what we stand in need of, so that a long and artificial or skilful expounding of things to God is not necessary, nor does it at all profit further than it proceeds from an overflowing abundance of the heart.</w:t>
      </w:r>
    </w:p>
    <w:p w14:paraId="5065E1E8">
      <w:pPr>
        <w:bidi w:val="0"/>
        <w:rPr>
          <w:rFonts w:hint="eastAsia"/>
          <w:vertAlign w:val="baseline"/>
        </w:rPr>
      </w:pPr>
      <w:r>
        <w:rPr>
          <w:rFonts w:hint="eastAsia"/>
          <w:vertAlign w:val="baseline"/>
        </w:rPr>
        <w:t>理由2. 因为神知道我们所需要的，所以对神进行冗长和人工的或巧妙的解释是不必要的，也不会带来任何超出它从心中充满而出的益处。</w:t>
      </w:r>
    </w:p>
    <w:p w14:paraId="3F29C8A8">
      <w:pPr>
        <w:bidi w:val="0"/>
        <w:rPr>
          <w:rFonts w:hint="eastAsia"/>
          <w:vertAlign w:val="baseline"/>
        </w:rPr>
      </w:pPr>
    </w:p>
    <w:p w14:paraId="3923D485">
      <w:pPr>
        <w:bidi w:val="0"/>
        <w:rPr>
          <w:rFonts w:hint="eastAsia"/>
          <w:vertAlign w:val="baseline"/>
        </w:rPr>
      </w:pPr>
      <w:r>
        <w:rPr>
          <w:rFonts w:hint="eastAsia"/>
          <w:vertAlign w:val="baseline"/>
        </w:rPr>
        <w:t>Use. Of Reproof: against such babblings; they are expressly 388 condemned by Christ our Lord himself, and yet they are wilfully and professedly used by Papists, and others also; this is done out of a lukewarm formality, in as much as they use a form of praying, but 389 deny the power of it.</w:t>
      </w:r>
    </w:p>
    <w:p w14:paraId="7DFE07B7">
      <w:pPr>
        <w:bidi w:val="0"/>
        <w:rPr>
          <w:rFonts w:hint="eastAsia"/>
          <w:vertAlign w:val="baseline"/>
        </w:rPr>
      </w:pPr>
      <w:r>
        <w:rPr>
          <w:rFonts w:hint="eastAsia"/>
          <w:vertAlign w:val="baseline"/>
        </w:rPr>
        <w:t>用途. 责备：针对这种喋喋不休；它们被我们的主基督自己明确388谴责，然而它们被天主教徒有意并公开地使用，其他人也是如此；这是出于不冷不热的形式，因为他们使用祷告的形式，但389否认其能力。</w:t>
      </w:r>
    </w:p>
    <w:p w14:paraId="476D0ECB">
      <w:pPr>
        <w:bidi w:val="0"/>
        <w:rPr>
          <w:rFonts w:hint="eastAsia"/>
          <w:vertAlign w:val="baseline"/>
        </w:rPr>
      </w:pPr>
    </w:p>
    <w:p w14:paraId="51435B23">
      <w:pPr>
        <w:bidi w:val="0"/>
        <w:rPr>
          <w:rFonts w:hint="eastAsia"/>
          <w:vertAlign w:val="baseline"/>
        </w:rPr>
      </w:pPr>
      <w:r>
        <w:rPr>
          <w:rFonts w:hint="eastAsia"/>
          <w:vertAlign w:val="baseline"/>
        </w:rPr>
        <w:t>Doctrine 2. Those things which most concern the glory of God's name, are to be in first place, and sought after with greatest affection.</w:t>
      </w:r>
    </w:p>
    <w:p w14:paraId="35E62749">
      <w:pPr>
        <w:bidi w:val="0"/>
        <w:rPr>
          <w:rFonts w:hint="eastAsia"/>
          <w:vertAlign w:val="baseline"/>
        </w:rPr>
      </w:pPr>
      <w:r>
        <w:rPr>
          <w:rFonts w:hint="eastAsia"/>
          <w:vertAlign w:val="baseline"/>
        </w:rPr>
        <w:t>教义2. 那些最关乎神名荣耀的事物，应当放在第一位，并以最大的情感寻求。</w:t>
      </w:r>
    </w:p>
    <w:p w14:paraId="634CBB1D">
      <w:pPr>
        <w:bidi w:val="0"/>
        <w:rPr>
          <w:rFonts w:hint="eastAsia"/>
          <w:vertAlign w:val="baseline"/>
        </w:rPr>
      </w:pPr>
    </w:p>
    <w:p w14:paraId="11EE74F0">
      <w:pPr>
        <w:bidi w:val="0"/>
        <w:rPr>
          <w:rFonts w:hint="eastAsia"/>
          <w:vertAlign w:val="baseline"/>
        </w:rPr>
      </w:pPr>
      <w:r>
        <w:rPr>
          <w:rFonts w:hint="eastAsia"/>
          <w:vertAlign w:val="baseline"/>
        </w:rPr>
        <w:t>This is gathered from the order of the petitions.</w:t>
      </w:r>
    </w:p>
    <w:p w14:paraId="029C660A">
      <w:pPr>
        <w:bidi w:val="0"/>
        <w:rPr>
          <w:rFonts w:hint="eastAsia"/>
          <w:vertAlign w:val="baseline"/>
        </w:rPr>
      </w:pPr>
      <w:r>
        <w:rPr>
          <w:rFonts w:hint="eastAsia"/>
          <w:vertAlign w:val="baseline"/>
        </w:rPr>
        <w:t>这是从祈求的顺序推断出来的。</w:t>
      </w:r>
    </w:p>
    <w:p w14:paraId="081A9F08">
      <w:pPr>
        <w:bidi w:val="0"/>
        <w:rPr>
          <w:rFonts w:hint="eastAsia"/>
          <w:vertAlign w:val="baseline"/>
        </w:rPr>
      </w:pPr>
    </w:p>
    <w:p w14:paraId="44310862">
      <w:pPr>
        <w:bidi w:val="0"/>
        <w:rPr>
          <w:rFonts w:hint="eastAsia"/>
          <w:vertAlign w:val="baseline"/>
        </w:rPr>
      </w:pPr>
      <w:r>
        <w:rPr>
          <w:rFonts w:hint="eastAsia"/>
          <w:vertAlign w:val="baseline"/>
        </w:rPr>
        <w:t>Reason 1. Because in the order of intention, and of a well-ordered desire, the end is first to be desired. And the glory of God is the end of all.</w:t>
      </w:r>
    </w:p>
    <w:p w14:paraId="0A4A4EE8">
      <w:pPr>
        <w:bidi w:val="0"/>
        <w:rPr>
          <w:rFonts w:hint="eastAsia"/>
          <w:vertAlign w:val="baseline"/>
        </w:rPr>
      </w:pPr>
      <w:r>
        <w:rPr>
          <w:rFonts w:hint="eastAsia"/>
          <w:vertAlign w:val="baseline"/>
        </w:rPr>
        <w:t>理由1. 因为在意图的顺序中，在一个良好排序的欲望中，目的首先被期望。而神的荣耀是一切的目的。</w:t>
      </w:r>
    </w:p>
    <w:p w14:paraId="7F6CB6AF">
      <w:pPr>
        <w:bidi w:val="0"/>
        <w:rPr>
          <w:rFonts w:hint="eastAsia"/>
          <w:vertAlign w:val="baseline"/>
        </w:rPr>
      </w:pPr>
    </w:p>
    <w:p w14:paraId="59C07734">
      <w:pPr>
        <w:bidi w:val="0"/>
        <w:rPr>
          <w:rFonts w:hint="eastAsia"/>
          <w:vertAlign w:val="baseline"/>
        </w:rPr>
      </w:pPr>
      <w:r>
        <w:rPr>
          <w:rFonts w:hint="eastAsia"/>
          <w:vertAlign w:val="baseline"/>
        </w:rPr>
        <w:t>Reason 2. That which is first in worth ought to be put before all other things. And the glory of God has infinite excellence and worth beyond all other things.</w:t>
      </w:r>
    </w:p>
    <w:p w14:paraId="1E279312">
      <w:pPr>
        <w:bidi w:val="0"/>
        <w:rPr>
          <w:rFonts w:hint="eastAsia"/>
          <w:vertAlign w:val="baseline"/>
        </w:rPr>
      </w:pPr>
      <w:r>
        <w:rPr>
          <w:rFonts w:hint="eastAsia"/>
          <w:vertAlign w:val="baseline"/>
        </w:rPr>
        <w:t>理由2. 在价值上首要的应当被置于所有其他事物之前。神的荣耀具有超越所有其他事物的无限卓越和价值。</w:t>
      </w:r>
    </w:p>
    <w:p w14:paraId="334C7553">
      <w:pPr>
        <w:bidi w:val="0"/>
        <w:rPr>
          <w:rFonts w:hint="eastAsia"/>
          <w:vertAlign w:val="baseline"/>
        </w:rPr>
      </w:pPr>
    </w:p>
    <w:p w14:paraId="5971474D">
      <w:pPr>
        <w:bidi w:val="0"/>
        <w:rPr>
          <w:rFonts w:hint="eastAsia"/>
          <w:vertAlign w:val="baseline"/>
        </w:rPr>
      </w:pPr>
      <w:r>
        <w:rPr>
          <w:rFonts w:hint="eastAsia"/>
          <w:vertAlign w:val="baseline"/>
        </w:rPr>
        <w:t>Reason 3. Because this is one difference between true and sincere prayer, and that which is hypocritical and vain. Hypocrites then, only seek after God when, by their own private and proper necessities, they are constrained to it, and do not seek after him first, and for himself.</w:t>
      </w:r>
    </w:p>
    <w:p w14:paraId="50384826">
      <w:pPr>
        <w:bidi w:val="0"/>
        <w:rPr>
          <w:rFonts w:hint="eastAsia"/>
          <w:vertAlign w:val="baseline"/>
        </w:rPr>
      </w:pPr>
      <w:r>
        <w:rPr>
          <w:rFonts w:hint="eastAsia"/>
          <w:vertAlign w:val="baseline"/>
        </w:rPr>
        <w:t>理由3. 因为这是真实和真诚的祷告与虚伪和徒然的祷告之间的一个区别。那么，伪君子只在他们自己的私人和特定需要迫使他们时才寻求神，而不是首先为了祂自己而寻求祂。</w:t>
      </w:r>
    </w:p>
    <w:p w14:paraId="3ED750AD">
      <w:pPr>
        <w:bidi w:val="0"/>
        <w:rPr>
          <w:rFonts w:hint="eastAsia"/>
          <w:vertAlign w:val="baseline"/>
        </w:rPr>
      </w:pPr>
    </w:p>
    <w:p w14:paraId="2691F557">
      <w:pPr>
        <w:bidi w:val="0"/>
        <w:rPr>
          <w:rFonts w:hint="eastAsia"/>
          <w:vertAlign w:val="baseline"/>
        </w:rPr>
      </w:pPr>
      <w:r>
        <w:rPr>
          <w:rFonts w:hint="eastAsia"/>
          <w:vertAlign w:val="baseline"/>
        </w:rPr>
        <w:t>But the godly call upon God for the esteem that they have for him especially; [278] although even then they also seek with him, their own happiness in him, and in him alone, because this is most of all to glorify God in that manner which he himself has prescribed.</w:t>
      </w:r>
    </w:p>
    <w:p w14:paraId="6750C329">
      <w:pPr>
        <w:bidi w:val="0"/>
        <w:rPr>
          <w:rFonts w:hint="eastAsia"/>
          <w:vertAlign w:val="baseline"/>
        </w:rPr>
      </w:pPr>
      <w:r>
        <w:rPr>
          <w:rFonts w:hint="eastAsia"/>
          <w:vertAlign w:val="baseline"/>
        </w:rPr>
        <w:t>但敬虔的人因他们对神的特别尊重而呼求神；[278] 虽然即使在那时，他们也随着寻求神而寻求自己在祂里面的幸福，并且唯独在祂里面，因为这是最能以祂自己所规定的方式荣耀神的。</w:t>
      </w:r>
    </w:p>
    <w:p w14:paraId="5E3CCCCE">
      <w:pPr>
        <w:bidi w:val="0"/>
        <w:rPr>
          <w:rFonts w:hint="eastAsia"/>
          <w:vertAlign w:val="baseline"/>
        </w:rPr>
      </w:pPr>
    </w:p>
    <w:p w14:paraId="6CD2B016">
      <w:pPr>
        <w:bidi w:val="0"/>
        <w:rPr>
          <w:rFonts w:hint="eastAsia"/>
          <w:vertAlign w:val="baseline"/>
        </w:rPr>
      </w:pPr>
      <w:r>
        <w:rPr>
          <w:rFonts w:hint="eastAsia"/>
          <w:vertAlign w:val="baseline"/>
        </w:rPr>
        <w:t>Use. Of Exhortation: that by all means, we stir up in ourselves this fervent desire towards the glory of God's name, not only beyond and above all profits and pleasures of this life, but also above our life itself, both in this world and in the world to come — if it were possible that we could desire God's glory separately from our own salvation and glorification in Heaven.</w:t>
      </w:r>
    </w:p>
    <w:p w14:paraId="034DE6C8">
      <w:pPr>
        <w:bidi w:val="0"/>
        <w:rPr>
          <w:rFonts w:hint="eastAsia"/>
          <w:vertAlign w:val="baseline"/>
        </w:rPr>
      </w:pPr>
      <w:r>
        <w:rPr>
          <w:rFonts w:hint="eastAsia"/>
          <w:vertAlign w:val="baseline"/>
        </w:rPr>
        <w:t>用途. 劝勉：我们要以一切方法，在自己里面激发这种对神名荣耀的热切渴望，不仅超越并高于这生命的一切利益和愉悦，而且高于我们的生命本身，无论是在今世还是在来世——如果可能的话，我们可以将对神荣耀的渴望与我们自己在天上的救恩和得荣耀分开。</w:t>
      </w:r>
    </w:p>
    <w:p w14:paraId="3CE0DD49">
      <w:pPr>
        <w:bidi w:val="0"/>
        <w:rPr>
          <w:rFonts w:hint="eastAsia"/>
          <w:vertAlign w:val="baseline"/>
        </w:rPr>
      </w:pPr>
    </w:p>
    <w:p w14:paraId="5FEC3961">
      <w:pPr>
        <w:bidi w:val="0"/>
        <w:rPr>
          <w:rFonts w:hint="eastAsia"/>
          <w:vertAlign w:val="baseline"/>
        </w:rPr>
      </w:pPr>
      <w:r>
        <w:rPr>
          <w:rFonts w:hint="eastAsia"/>
          <w:vertAlign w:val="baseline"/>
        </w:rPr>
        <w:t>Doctrine 3. Our hallowing, or sanctifying and glorifying of God's name, depends upon his own free gift and bounty. For here we are taught to seek and pray for it from him.</w:t>
      </w:r>
    </w:p>
    <w:p w14:paraId="51F07FD9">
      <w:pPr>
        <w:bidi w:val="0"/>
        <w:rPr>
          <w:rFonts w:hint="eastAsia"/>
          <w:vertAlign w:val="baseline"/>
        </w:rPr>
      </w:pPr>
      <w:r>
        <w:rPr>
          <w:rFonts w:hint="eastAsia"/>
          <w:vertAlign w:val="baseline"/>
        </w:rPr>
        <w:t>教义3. 我们对神名的尊为圣，或圣化和荣耀，取决于祂自己的自由恩赐和慷慨。因为在这里我们被教导要从祂那里寻求并祷告它。</w:t>
      </w:r>
    </w:p>
    <w:p w14:paraId="0B1FD333">
      <w:pPr>
        <w:bidi w:val="0"/>
        <w:rPr>
          <w:rFonts w:hint="eastAsia"/>
          <w:vertAlign w:val="baseline"/>
        </w:rPr>
      </w:pPr>
    </w:p>
    <w:p w14:paraId="54D6F05B">
      <w:pPr>
        <w:bidi w:val="0"/>
        <w:rPr>
          <w:rFonts w:hint="eastAsia"/>
          <w:vertAlign w:val="baseline"/>
        </w:rPr>
      </w:pPr>
      <w:r>
        <w:rPr>
          <w:rFonts w:hint="eastAsia"/>
          <w:vertAlign w:val="baseline"/>
        </w:rPr>
        <w:t>Reason 1. Because no mortal creature of itself knows how God's name is to be sanctified; nor does any creature by that illumination which he has, so understand it that he does not still stand in need more and more, and from time to time, to be taught this by God.</w:t>
      </w:r>
    </w:p>
    <w:p w14:paraId="69DD70C2">
      <w:pPr>
        <w:bidi w:val="0"/>
        <w:rPr>
          <w:rFonts w:hint="eastAsia"/>
          <w:vertAlign w:val="baseline"/>
        </w:rPr>
      </w:pPr>
      <w:r>
        <w:rPr>
          <w:rFonts w:hint="eastAsia"/>
          <w:vertAlign w:val="baseline"/>
        </w:rPr>
        <w:t>理由1. 因为没有凡人自己知道如何使神的名成圣；也没有任何受造物通过他所拥有的那种光照，如此理解它以至于他不再需要越来越多地，并不时地，被神教导这一点。</w:t>
      </w:r>
    </w:p>
    <w:p w14:paraId="611348FF">
      <w:pPr>
        <w:bidi w:val="0"/>
        <w:rPr>
          <w:rFonts w:hint="eastAsia"/>
          <w:vertAlign w:val="baseline"/>
        </w:rPr>
      </w:pPr>
    </w:p>
    <w:p w14:paraId="6AC31894">
      <w:pPr>
        <w:bidi w:val="0"/>
        <w:rPr>
          <w:rFonts w:hint="eastAsia"/>
          <w:vertAlign w:val="baseline"/>
        </w:rPr>
      </w:pPr>
      <w:r>
        <w:rPr>
          <w:rFonts w:hint="eastAsia"/>
          <w:vertAlign w:val="baseline"/>
        </w:rPr>
        <w:t>Reason 2. Because when we understand how God's name ought to be sanctified by us, yet the direction, leading, and grace of the Spirit of God is necessary to perform that which we know belongs to our duty.</w:t>
      </w:r>
    </w:p>
    <w:p w14:paraId="4BE0DA67">
      <w:pPr>
        <w:bidi w:val="0"/>
        <w:rPr>
          <w:rFonts w:hint="eastAsia"/>
          <w:vertAlign w:val="baseline"/>
        </w:rPr>
      </w:pPr>
      <w:r>
        <w:rPr>
          <w:rFonts w:hint="eastAsia"/>
          <w:vertAlign w:val="baseline"/>
        </w:rPr>
        <w:t>理由2. 因为即使我们明白神的名应当如何被我们尊为圣，神的灵的指导、引领和恩典仍然是必要的，以执行我们知道属于我们职责的事。</w:t>
      </w:r>
    </w:p>
    <w:p w14:paraId="0341D128">
      <w:pPr>
        <w:bidi w:val="0"/>
        <w:rPr>
          <w:rFonts w:hint="eastAsia"/>
          <w:vertAlign w:val="baseline"/>
        </w:rPr>
      </w:pPr>
    </w:p>
    <w:p w14:paraId="2B9DC6C8">
      <w:pPr>
        <w:bidi w:val="0"/>
        <w:rPr>
          <w:rFonts w:hint="eastAsia"/>
          <w:vertAlign w:val="baseline"/>
        </w:rPr>
      </w:pPr>
      <w:r>
        <w:rPr>
          <w:rFonts w:hint="eastAsia"/>
          <w:vertAlign w:val="baseline"/>
        </w:rPr>
        <w:t>Reason 3. Because there are many things outside us that belong to sanctifying God's name, that cannot be effected by us in any way, except by the special and powerful working of God himself.</w:t>
      </w:r>
    </w:p>
    <w:p w14:paraId="409F5027">
      <w:pPr>
        <w:bidi w:val="0"/>
        <w:rPr>
          <w:rFonts w:hint="eastAsia"/>
          <w:vertAlign w:val="baseline"/>
        </w:rPr>
      </w:pPr>
      <w:r>
        <w:rPr>
          <w:rFonts w:hint="eastAsia"/>
          <w:vertAlign w:val="baseline"/>
        </w:rPr>
        <w:t>理由3. 因为有许多在我们之外的事物属于尊神的名为圣，除非通过神自己的特殊和有力的工作，我们无法以任何方式实现这些。</w:t>
      </w:r>
    </w:p>
    <w:p w14:paraId="2774342A">
      <w:pPr>
        <w:bidi w:val="0"/>
        <w:rPr>
          <w:rFonts w:hint="eastAsia"/>
          <w:vertAlign w:val="baseline"/>
        </w:rPr>
      </w:pPr>
    </w:p>
    <w:p w14:paraId="1475A753">
      <w:pPr>
        <w:bidi w:val="0"/>
        <w:rPr>
          <w:rFonts w:hint="eastAsia"/>
          <w:vertAlign w:val="baseline"/>
        </w:rPr>
      </w:pPr>
      <w:r>
        <w:rPr>
          <w:rFonts w:hint="eastAsia"/>
          <w:vertAlign w:val="baseline"/>
        </w:rPr>
        <w:t>Use. Of Information: that by this we may understand that all the duties that we perform to God, are God's own gifts. For nothing can be offered to God by us for sanctifying his name, unless [279] that were first freely given to us by God.</w:t>
      </w:r>
    </w:p>
    <w:p w14:paraId="6A01E9FE">
      <w:pPr>
        <w:bidi w:val="0"/>
        <w:rPr>
          <w:rFonts w:hint="eastAsia"/>
          <w:vertAlign w:val="baseline"/>
        </w:rPr>
      </w:pPr>
      <w:r>
        <w:rPr>
          <w:rFonts w:hint="eastAsia"/>
          <w:vertAlign w:val="baseline"/>
        </w:rPr>
        <w:t>用途. 信息：通过这点我们可以理解，我们向神履行的所有职责，都是神自己的恩赐。因为我们不能为尊神的名为圣向神献上任何东西，除非[279]那首先被神自由地赐给我们。</w:t>
      </w:r>
    </w:p>
    <w:p w14:paraId="44338319">
      <w:pPr>
        <w:bidi w:val="0"/>
        <w:rPr>
          <w:rFonts w:hint="eastAsia"/>
          <w:vertAlign w:val="baseline"/>
        </w:rPr>
      </w:pPr>
    </w:p>
    <w:p w14:paraId="27ECAED8">
      <w:pPr>
        <w:bidi w:val="0"/>
        <w:rPr>
          <w:rFonts w:hint="eastAsia"/>
          <w:vertAlign w:val="baseline"/>
        </w:rPr>
      </w:pPr>
      <w:r>
        <w:rPr>
          <w:rFonts w:hint="eastAsia"/>
          <w:vertAlign w:val="baseline"/>
        </w:rPr>
        <w:t>And thus God is Alpha and 390 Omega, the beginning and the end, in all that spiritual communion which we have with him. First he forgives us our sins; then he gives us the grace both to will and to do that which is good and well-pleasing in his sight; and lastly, all these — his own gifts — he crowns in us, both with grace to the end, and glory in the end.</w:t>
      </w:r>
    </w:p>
    <w:p w14:paraId="0F0513C7">
      <w:pPr>
        <w:bidi w:val="0"/>
        <w:rPr>
          <w:rFonts w:hint="eastAsia"/>
          <w:vertAlign w:val="baseline"/>
        </w:rPr>
      </w:pPr>
      <w:r>
        <w:rPr>
          <w:rFonts w:hint="eastAsia"/>
          <w:vertAlign w:val="baseline"/>
        </w:rPr>
        <w:t>因此神是阿拉法和390俄梅戛，是始也是终，在我们与祂所有的属灵相交中。首先祂赦免我们的罪；然后祂赐给我们恩典，使我们立志和行事，做那在祂眼中看为善和喜悦的事；最后，所有这些——祂自己的恩赐——祂在我们身上加冕，既有恩典直到终末，也有荣耀在终末。</w:t>
      </w:r>
    </w:p>
    <w:p w14:paraId="39290B80">
      <w:pPr>
        <w:bidi w:val="0"/>
        <w:rPr>
          <w:rFonts w:hint="eastAsia"/>
          <w:vertAlign w:val="baseline"/>
        </w:rPr>
      </w:pPr>
    </w:p>
    <w:p w14:paraId="5500EF9E">
      <w:pPr>
        <w:bidi w:val="0"/>
        <w:rPr>
          <w:rFonts w:hint="eastAsia"/>
          <w:vertAlign w:val="baseline"/>
        </w:rPr>
      </w:pPr>
      <w:r>
        <w:rPr>
          <w:rFonts w:hint="eastAsia"/>
          <w:vertAlign w:val="baseline"/>
        </w:rPr>
        <w:t>Doctrine 4. It is a great benefit of God to us when we see his name hallowed or glorified.</w:t>
      </w:r>
    </w:p>
    <w:p w14:paraId="139BF727">
      <w:pPr>
        <w:bidi w:val="0"/>
        <w:rPr>
          <w:rFonts w:hint="eastAsia"/>
          <w:vertAlign w:val="baseline"/>
        </w:rPr>
      </w:pPr>
      <w:r>
        <w:rPr>
          <w:rFonts w:hint="eastAsia"/>
          <w:vertAlign w:val="baseline"/>
        </w:rPr>
        <w:t>教义4. 当我们看见祂的名被尊为圣或荣耀时，这是神给我们的极大益处。</w:t>
      </w:r>
    </w:p>
    <w:p w14:paraId="573A625B">
      <w:pPr>
        <w:bidi w:val="0"/>
        <w:rPr>
          <w:rFonts w:hint="eastAsia"/>
          <w:vertAlign w:val="baseline"/>
        </w:rPr>
      </w:pPr>
    </w:p>
    <w:p w14:paraId="3C3B9CDE">
      <w:pPr>
        <w:bidi w:val="0"/>
        <w:rPr>
          <w:rFonts w:hint="eastAsia"/>
          <w:vertAlign w:val="baseline"/>
        </w:rPr>
      </w:pPr>
      <w:r>
        <w:rPr>
          <w:rFonts w:hint="eastAsia"/>
          <w:vertAlign w:val="baseline"/>
        </w:rPr>
        <w:t>For here we seek this first, as our principal desire and benefit, that the name of God may be hallowed.</w:t>
      </w:r>
    </w:p>
    <w:p w14:paraId="03794741">
      <w:pPr>
        <w:bidi w:val="0"/>
        <w:rPr>
          <w:rFonts w:hint="eastAsia"/>
          <w:vertAlign w:val="baseline"/>
        </w:rPr>
      </w:pPr>
      <w:r>
        <w:rPr>
          <w:rFonts w:hint="eastAsia"/>
          <w:vertAlign w:val="baseline"/>
        </w:rPr>
        <w:t>因为在这里我们首先寻求这个，作为我们的主要渴望和益处，即神的名可能被尊为圣。</w:t>
      </w:r>
    </w:p>
    <w:p w14:paraId="6F134495">
      <w:pPr>
        <w:bidi w:val="0"/>
        <w:rPr>
          <w:rFonts w:hint="eastAsia"/>
          <w:vertAlign w:val="baseline"/>
        </w:rPr>
      </w:pPr>
    </w:p>
    <w:p w14:paraId="196E0034">
      <w:pPr>
        <w:bidi w:val="0"/>
        <w:rPr>
          <w:rFonts w:hint="eastAsia"/>
          <w:vertAlign w:val="baseline"/>
        </w:rPr>
      </w:pPr>
      <w:r>
        <w:rPr>
          <w:rFonts w:hint="eastAsia"/>
          <w:vertAlign w:val="baseline"/>
        </w:rPr>
        <w:t>Reason 1. Because this hallowing of God's name always turns to the profit and building up of the children of God, who in some way are made partakers of his glory.</w:t>
      </w:r>
    </w:p>
    <w:p w14:paraId="6B000944">
      <w:pPr>
        <w:bidi w:val="0"/>
        <w:rPr>
          <w:rFonts w:hint="eastAsia"/>
          <w:vertAlign w:val="baseline"/>
        </w:rPr>
      </w:pPr>
      <w:r>
        <w:rPr>
          <w:rFonts w:hint="eastAsia"/>
          <w:vertAlign w:val="baseline"/>
        </w:rPr>
        <w:t>理由1. 因为这对神名的尊为圣总是转向神的儿女的益处和建立，他们在某种程度上成为祂荣耀的分享者。</w:t>
      </w:r>
    </w:p>
    <w:p w14:paraId="26A99C59">
      <w:pPr>
        <w:bidi w:val="0"/>
        <w:rPr>
          <w:rFonts w:hint="eastAsia"/>
          <w:vertAlign w:val="baseline"/>
        </w:rPr>
      </w:pPr>
    </w:p>
    <w:p w14:paraId="32207B90">
      <w:pPr>
        <w:bidi w:val="0"/>
        <w:rPr>
          <w:rFonts w:hint="eastAsia"/>
          <w:vertAlign w:val="baseline"/>
        </w:rPr>
      </w:pPr>
      <w:r>
        <w:rPr>
          <w:rFonts w:hint="eastAsia"/>
          <w:vertAlign w:val="baseline"/>
        </w:rPr>
        <w:t>Reason 2. Because all those who love God above all other things, are made possessors of their chief desire, when they see the name of God being hallowed and glorified.</w:t>
      </w:r>
    </w:p>
    <w:p w14:paraId="14B71FF6">
      <w:pPr>
        <w:bidi w:val="0"/>
        <w:rPr>
          <w:rFonts w:hint="eastAsia"/>
          <w:vertAlign w:val="baseline"/>
        </w:rPr>
      </w:pPr>
      <w:r>
        <w:rPr>
          <w:rFonts w:hint="eastAsia"/>
          <w:vertAlign w:val="baseline"/>
        </w:rPr>
        <w:t>理由2. 因为所有那些爱神超过一切其他事物的人，在他们看见神的名被尊为圣和荣耀时，成为他们主要渴望的拥有者。</w:t>
      </w:r>
    </w:p>
    <w:p w14:paraId="34B37444">
      <w:pPr>
        <w:bidi w:val="0"/>
        <w:rPr>
          <w:rFonts w:hint="eastAsia"/>
          <w:vertAlign w:val="baseline"/>
        </w:rPr>
      </w:pPr>
    </w:p>
    <w:p w14:paraId="3D020653">
      <w:pPr>
        <w:bidi w:val="0"/>
        <w:rPr>
          <w:rFonts w:hint="eastAsia"/>
          <w:vertAlign w:val="baseline"/>
        </w:rPr>
      </w:pPr>
      <w:r>
        <w:rPr>
          <w:rFonts w:hint="eastAsia"/>
          <w:vertAlign w:val="baseline"/>
        </w:rPr>
        <w:t>Reason 3. Because God often grants us this honour, to be made in some way instruments of hallowing and glorifying his name; and this ought to be acknowledged as a great honour and benefit.</w:t>
      </w:r>
    </w:p>
    <w:p w14:paraId="0FC39905">
      <w:pPr>
        <w:bidi w:val="0"/>
        <w:rPr>
          <w:rFonts w:hint="eastAsia"/>
          <w:vertAlign w:val="baseline"/>
        </w:rPr>
      </w:pPr>
      <w:r>
        <w:rPr>
          <w:rFonts w:hint="eastAsia"/>
          <w:vertAlign w:val="baseline"/>
        </w:rPr>
        <w:t>理由3. 因为神常常赐给我们这一荣誉，使我们在某种程度上成为尊祂的名为圣和荣耀的工具；这应当被承认为一项伟大的荣誉和益处。</w:t>
      </w:r>
    </w:p>
    <w:p w14:paraId="2B1B2D59">
      <w:pPr>
        <w:bidi w:val="0"/>
        <w:rPr>
          <w:rFonts w:hint="eastAsia"/>
          <w:vertAlign w:val="baseline"/>
        </w:rPr>
      </w:pPr>
    </w:p>
    <w:p w14:paraId="670D1298">
      <w:pPr>
        <w:bidi w:val="0"/>
        <w:rPr>
          <w:rFonts w:hint="eastAsia"/>
          <w:vertAlign w:val="baseline"/>
        </w:rPr>
      </w:pPr>
      <w:r>
        <w:rPr>
          <w:rFonts w:hint="eastAsia"/>
          <w:vertAlign w:val="baseline"/>
        </w:rPr>
        <w:t>Use. Of Reproof: against the base and earthly minds of men that are more taken with a little profit of the things of this world, than with the glorious hallowing of the name of God.</w:t>
      </w:r>
    </w:p>
    <w:p w14:paraId="4916B94E">
      <w:pPr>
        <w:bidi w:val="0"/>
        <w:rPr>
          <w:rFonts w:hint="eastAsia"/>
          <w:vertAlign w:val="baseline"/>
        </w:rPr>
      </w:pPr>
      <w:r>
        <w:rPr>
          <w:rFonts w:hint="eastAsia"/>
          <w:vertAlign w:val="baseline"/>
        </w:rPr>
        <w:t>用途. 责备：针对人卑贱和属地的心思，它们更被这世界事物的一点利益所吸引，而不是神的名的荣耀尊为圣。</w:t>
      </w:r>
    </w:p>
    <w:p w14:paraId="0E94B198">
      <w:pPr>
        <w:bidi w:val="0"/>
        <w:rPr>
          <w:rFonts w:hint="eastAsia"/>
          <w:vertAlign w:val="baseline"/>
        </w:rPr>
      </w:pPr>
    </w:p>
    <w:p w14:paraId="56CD828D">
      <w:pPr>
        <w:bidi w:val="0"/>
        <w:rPr>
          <w:rFonts w:hint="eastAsia"/>
          <w:vertAlign w:val="baseline"/>
        </w:rPr>
      </w:pPr>
      <w:r>
        <w:rPr>
          <w:rFonts w:hint="eastAsia"/>
          <w:vertAlign w:val="baseline"/>
        </w:rPr>
        <w:t>Doctrine 5. It ought to be our greatest grief, if the name of God is profaned or blasphemed.</w:t>
      </w:r>
    </w:p>
    <w:p w14:paraId="7D358C2F">
      <w:pPr>
        <w:bidi w:val="0"/>
        <w:rPr>
          <w:rFonts w:hint="eastAsia"/>
          <w:vertAlign w:val="baseline"/>
        </w:rPr>
      </w:pPr>
      <w:r>
        <w:rPr>
          <w:rFonts w:hint="eastAsia"/>
          <w:vertAlign w:val="baseline"/>
        </w:rPr>
        <w:t>教义5. 如果神的名被亵渎或亵读，这应当是我们最大的悲痛。</w:t>
      </w:r>
    </w:p>
    <w:p w14:paraId="6B23F236">
      <w:pPr>
        <w:bidi w:val="0"/>
        <w:rPr>
          <w:rFonts w:hint="eastAsia"/>
          <w:vertAlign w:val="baseline"/>
        </w:rPr>
      </w:pPr>
    </w:p>
    <w:p w14:paraId="51A6F3C6">
      <w:pPr>
        <w:bidi w:val="0"/>
        <w:rPr>
          <w:rFonts w:hint="eastAsia"/>
          <w:vertAlign w:val="baseline"/>
        </w:rPr>
      </w:pPr>
      <w:r>
        <w:rPr>
          <w:rFonts w:hint="eastAsia"/>
          <w:vertAlign w:val="baseline"/>
        </w:rPr>
        <w:t>For this is what is directly contrary to this first and great petition, and the greatest heart's desire of all the godly [is that it be hallowed].</w:t>
      </w:r>
    </w:p>
    <w:p w14:paraId="6C65FEB1">
      <w:pPr>
        <w:bidi w:val="0"/>
        <w:rPr>
          <w:rFonts w:hint="eastAsia"/>
          <w:vertAlign w:val="baseline"/>
        </w:rPr>
      </w:pPr>
      <w:r>
        <w:rPr>
          <w:rFonts w:hint="eastAsia"/>
          <w:vertAlign w:val="baseline"/>
        </w:rPr>
        <w:t>因为这与这第一个和伟大的祈求直接相反，所有敬虔之人最大的心愿[是神的名被尊为圣]。</w:t>
      </w:r>
    </w:p>
    <w:p w14:paraId="61A179B9">
      <w:pPr>
        <w:bidi w:val="0"/>
        <w:rPr>
          <w:rFonts w:hint="eastAsia"/>
          <w:vertAlign w:val="baseline"/>
        </w:rPr>
      </w:pPr>
    </w:p>
    <w:p w14:paraId="7A784685">
      <w:pPr>
        <w:bidi w:val="0"/>
        <w:rPr>
          <w:rFonts w:hint="eastAsia"/>
          <w:vertAlign w:val="baseline"/>
        </w:rPr>
      </w:pPr>
      <w:r>
        <w:rPr>
          <w:rFonts w:hint="eastAsia"/>
          <w:vertAlign w:val="baseline"/>
        </w:rPr>
        <w:t>[280] Reason 1. Because God's majesty ought to be most dear to us.</w:t>
      </w:r>
    </w:p>
    <w:p w14:paraId="7BF93EE2">
      <w:pPr>
        <w:bidi w:val="0"/>
        <w:rPr>
          <w:rFonts w:hint="eastAsia"/>
          <w:vertAlign w:val="baseline"/>
        </w:rPr>
      </w:pPr>
      <w:r>
        <w:rPr>
          <w:rFonts w:hint="eastAsia"/>
          <w:vertAlign w:val="baseline"/>
        </w:rPr>
        <w:t>[280] 理由1. 因为神的威严对我们应当最为宝贵。</w:t>
      </w:r>
    </w:p>
    <w:p w14:paraId="6DAE2760">
      <w:pPr>
        <w:bidi w:val="0"/>
        <w:rPr>
          <w:rFonts w:hint="eastAsia"/>
          <w:vertAlign w:val="baseline"/>
        </w:rPr>
      </w:pPr>
    </w:p>
    <w:p w14:paraId="7011AFEC">
      <w:pPr>
        <w:bidi w:val="0"/>
        <w:rPr>
          <w:rFonts w:hint="eastAsia"/>
          <w:vertAlign w:val="baseline"/>
        </w:rPr>
      </w:pPr>
      <w:r>
        <w:rPr>
          <w:rFonts w:hint="eastAsia"/>
          <w:vertAlign w:val="baseline"/>
        </w:rPr>
        <w:t>Reason 2. Because those who commit such a sin are most wretched, and therefore much to be pitied for the miserable blindness and perverseness in which they lie.</w:t>
      </w:r>
    </w:p>
    <w:p w14:paraId="4EEB35B5">
      <w:pPr>
        <w:bidi w:val="0"/>
        <w:rPr>
          <w:rFonts w:hint="eastAsia"/>
          <w:vertAlign w:val="baseline"/>
        </w:rPr>
      </w:pPr>
      <w:r>
        <w:rPr>
          <w:rFonts w:hint="eastAsia"/>
          <w:vertAlign w:val="baseline"/>
        </w:rPr>
        <w:t>理由2. 因为那些犯这种罪的人最为可怜，因此他们所处的悲惨盲目和乖谬应当被大大同情。</w:t>
      </w:r>
    </w:p>
    <w:p w14:paraId="17F4AE85">
      <w:pPr>
        <w:bidi w:val="0"/>
        <w:rPr>
          <w:rFonts w:hint="eastAsia"/>
          <w:vertAlign w:val="baseline"/>
        </w:rPr>
      </w:pPr>
    </w:p>
    <w:p w14:paraId="12C4BE83">
      <w:pPr>
        <w:bidi w:val="0"/>
        <w:rPr>
          <w:rFonts w:hint="eastAsia"/>
          <w:vertAlign w:val="baseline"/>
        </w:rPr>
      </w:pPr>
      <w:r>
        <w:rPr>
          <w:rFonts w:hint="eastAsia"/>
          <w:vertAlign w:val="baseline"/>
        </w:rPr>
        <w:t>Reason 3. Because great scandal is given to others.</w:t>
      </w:r>
    </w:p>
    <w:p w14:paraId="31924D41">
      <w:pPr>
        <w:bidi w:val="0"/>
        <w:rPr>
          <w:rFonts w:hint="eastAsia"/>
          <w:vertAlign w:val="baseline"/>
        </w:rPr>
      </w:pPr>
      <w:r>
        <w:rPr>
          <w:rFonts w:hint="eastAsia"/>
          <w:vertAlign w:val="baseline"/>
        </w:rPr>
        <w:t>理由3. 因为给他人造成了极大的绊脚石。</w:t>
      </w:r>
    </w:p>
    <w:p w14:paraId="722008E2">
      <w:pPr>
        <w:bidi w:val="0"/>
        <w:rPr>
          <w:rFonts w:hint="eastAsia"/>
          <w:vertAlign w:val="baseline"/>
        </w:rPr>
      </w:pPr>
    </w:p>
    <w:p w14:paraId="0965082F">
      <w:pPr>
        <w:bidi w:val="0"/>
        <w:rPr>
          <w:rFonts w:hint="eastAsia"/>
          <w:vertAlign w:val="baseline"/>
        </w:rPr>
      </w:pPr>
      <w:r>
        <w:rPr>
          <w:rFonts w:hint="eastAsia"/>
          <w:vertAlign w:val="baseline"/>
        </w:rPr>
        <w:t>Reason 4. Because by this means God's judgments are in a singular way provoked and procured, for God will always have his glory, 391 whether we will or not; either from us freely or upon us fiercely; either the glory of his mercy from us, or the glory of his justice and wrath upon us.</w:t>
      </w:r>
    </w:p>
    <w:p w14:paraId="3CFB338C">
      <w:pPr>
        <w:bidi w:val="0"/>
        <w:rPr>
          <w:rFonts w:hint="eastAsia"/>
          <w:vertAlign w:val="baseline"/>
        </w:rPr>
      </w:pPr>
      <w:r>
        <w:rPr>
          <w:rFonts w:hint="eastAsia"/>
          <w:vertAlign w:val="baseline"/>
        </w:rPr>
        <w:t>理由4. 因为通过这种方式，神的审判以独特的方式被激发和招致，因为神将始终得到祂的荣耀，391无论我们愿意与否；要么从我们身上自由地得到，要么在我们身上激烈地得到；要么从我们身上得到祂怜悯的荣耀，要么在我们身上得到祂公义和愤怒的荣耀。</w:t>
      </w:r>
    </w:p>
    <w:p w14:paraId="682D3322">
      <w:pPr>
        <w:bidi w:val="0"/>
        <w:rPr>
          <w:rFonts w:hint="eastAsia"/>
          <w:vertAlign w:val="baseline"/>
        </w:rPr>
      </w:pPr>
    </w:p>
    <w:p w14:paraId="17522005">
      <w:pPr>
        <w:bidi w:val="0"/>
        <w:rPr>
          <w:rFonts w:hint="eastAsia"/>
          <w:vertAlign w:val="baseline"/>
        </w:rPr>
      </w:pPr>
      <w:r>
        <w:rPr>
          <w:rFonts w:hint="eastAsia"/>
          <w:vertAlign w:val="baseline"/>
        </w:rPr>
        <w:t>Use. Of Direction: how we ought to be affected when the name of God is profaned or blasphemed. If it is done by others, we ought to grieve at the thing, and to mend it, as far as it lies in us to do so.</w:t>
      </w:r>
    </w:p>
    <w:p w14:paraId="6EA63F56">
      <w:pPr>
        <w:bidi w:val="0"/>
        <w:rPr>
          <w:rFonts w:hint="eastAsia"/>
          <w:vertAlign w:val="baseline"/>
        </w:rPr>
      </w:pPr>
      <w:r>
        <w:rPr>
          <w:rFonts w:hint="eastAsia"/>
          <w:vertAlign w:val="baseline"/>
        </w:rPr>
        <w:t>用途. 指导：当神的名被亵渎或亵读时，我们应当如何受影响。如果是由他人所为，我们应当为此事悲伤，并尽我们所能纠正它。</w:t>
      </w:r>
    </w:p>
    <w:p w14:paraId="61D43BEC">
      <w:pPr>
        <w:bidi w:val="0"/>
        <w:rPr>
          <w:rFonts w:hint="eastAsia"/>
          <w:vertAlign w:val="baseline"/>
        </w:rPr>
      </w:pPr>
    </w:p>
    <w:p w14:paraId="51B3C23F">
      <w:pPr>
        <w:bidi w:val="0"/>
        <w:rPr>
          <w:rFonts w:hint="eastAsia"/>
          <w:vertAlign w:val="baseline"/>
        </w:rPr>
      </w:pPr>
      <w:r>
        <w:rPr>
          <w:rFonts w:hint="eastAsia"/>
          <w:vertAlign w:val="baseline"/>
        </w:rPr>
        <w:t>But if it is done by ourselves, or we give occasion for it — that is, for a life led altogether unworthy of and unsuitable to the glorious God that 392 we profess to serve — then we ought as it were, to repair God of his honour by our humiliation and repentance for such misdoings, and by zealously glorifying him afterwards, just as we had offended and dishonoured him before.</w:t>
      </w:r>
    </w:p>
    <w:p w14:paraId="3BD9AE74">
      <w:pPr>
        <w:bidi w:val="0"/>
        <w:rPr>
          <w:rFonts w:hint="eastAsia"/>
          <w:vertAlign w:val="baseline"/>
        </w:rPr>
      </w:pPr>
      <w:r>
        <w:rPr>
          <w:rFonts w:hint="eastAsia"/>
          <w:vertAlign w:val="baseline"/>
        </w:rPr>
        <w:t>但如果是由我们自己所为，或我们给予机会——即，过着完全不配和不适合于我们声称要事奉的荣耀神的392生活——那么我们应当如同修复神的尊荣，通过我们对这些错误的谦卑和悔改，并通过之后热忱地荣耀祂，正如我们先前冒犯和羞辱了祂一样。</w:t>
      </w:r>
    </w:p>
    <w:p w14:paraId="58CEABA0">
      <w:pPr>
        <w:bidi w:val="0"/>
        <w:rPr>
          <w:rFonts w:hint="eastAsia"/>
          <w:vertAlign w:val="baseline"/>
        </w:rPr>
      </w:pPr>
    </w:p>
    <w:p w14:paraId="530FC399">
      <w:pPr>
        <w:bidi w:val="0"/>
        <w:rPr>
          <w:rFonts w:hint="eastAsia"/>
          <w:vertAlign w:val="baseline"/>
        </w:rPr>
      </w:pPr>
      <w:r>
        <w:rPr>
          <w:rFonts w:hint="eastAsia"/>
          <w:vertAlign w:val="baseline"/>
        </w:rPr>
        <w:t>[281]</w:t>
      </w:r>
    </w:p>
    <w:p w14:paraId="494D5906">
      <w:pPr>
        <w:bidi w:val="0"/>
        <w:rPr>
          <w:rFonts w:hint="eastAsia"/>
          <w:vertAlign w:val="baseline"/>
        </w:rPr>
      </w:pPr>
      <w:r>
        <w:rPr>
          <w:rFonts w:hint="eastAsia"/>
          <w:vertAlign w:val="baseline"/>
        </w:rPr>
        <w:t>[281]</w:t>
      </w:r>
    </w:p>
    <w:p w14:paraId="508200F7">
      <w:pPr>
        <w:bidi w:val="0"/>
        <w:rPr>
          <w:vertAlign w:val="baseline"/>
        </w:rPr>
      </w:pPr>
    </w:p>
    <w:p w14:paraId="7FD6A850">
      <w:pPr>
        <w:pStyle w:val="3"/>
        <w:bidi w:val="0"/>
        <w:rPr>
          <w:rFonts w:hint="eastAsia"/>
        </w:rPr>
      </w:pPr>
      <w:r>
        <w:rPr>
          <w:rFonts w:hint="eastAsia"/>
        </w:rPr>
        <w:t>The Forty-Eighth Lord's Day</w:t>
      </w:r>
    </w:p>
    <w:p w14:paraId="4F4768FD">
      <w:pPr>
        <w:pStyle w:val="3"/>
        <w:bidi w:val="0"/>
        <w:rPr>
          <w:rFonts w:hint="eastAsia"/>
        </w:rPr>
      </w:pPr>
      <w:r>
        <w:rPr>
          <w:rFonts w:hint="eastAsia"/>
        </w:rPr>
        <w:t>第四十八个主日</w:t>
      </w:r>
    </w:p>
    <w:p w14:paraId="2DB34ACE">
      <w:pPr>
        <w:spacing w:after="110" w:line="259" w:lineRule="auto"/>
        <w:ind w:left="0" w:right="0" w:firstLine="0"/>
        <w:jc w:val="left"/>
        <w:rPr>
          <w:rFonts w:hint="eastAsia"/>
        </w:rPr>
      </w:pPr>
    </w:p>
    <w:p w14:paraId="3DFE7723">
      <w:pPr>
        <w:spacing w:after="110" w:line="259" w:lineRule="auto"/>
        <w:ind w:left="0" w:right="0" w:firstLine="0"/>
        <w:jc w:val="left"/>
        <w:rPr>
          <w:rFonts w:hint="eastAsia"/>
        </w:rPr>
      </w:pPr>
      <w:r>
        <w:rPr>
          <w:rFonts w:hint="eastAsia"/>
        </w:rPr>
        <w:t>On the second petition of the Lord's Prayer</w:t>
      </w:r>
    </w:p>
    <w:p w14:paraId="6E548F79">
      <w:pPr>
        <w:spacing w:after="110" w:line="259" w:lineRule="auto"/>
        <w:ind w:left="0" w:right="0" w:firstLine="0"/>
        <w:jc w:val="left"/>
        <w:rPr>
          <w:rFonts w:hint="eastAsia"/>
        </w:rPr>
      </w:pPr>
      <w:r>
        <w:rPr>
          <w:rFonts w:hint="eastAsia"/>
        </w:rPr>
        <w:t>关于主祷文的第二个祈求</w:t>
      </w:r>
    </w:p>
    <w:p w14:paraId="73C7CF3A">
      <w:pPr>
        <w:spacing w:after="110" w:line="259" w:lineRule="auto"/>
        <w:ind w:left="0" w:right="0" w:firstLine="0"/>
        <w:jc w:val="left"/>
        <w:rPr>
          <w:rFonts w:hint="eastAsia"/>
        </w:rPr>
      </w:pPr>
    </w:p>
    <w:p w14:paraId="522CCB9C">
      <w:pPr>
        <w:spacing w:after="110" w:line="259" w:lineRule="auto"/>
        <w:ind w:left="0" w:right="0" w:firstLine="0"/>
        <w:jc w:val="left"/>
        <w:rPr>
          <w:rFonts w:hint="eastAsia"/>
        </w:rPr>
      </w:pPr>
      <w:r>
        <w:rPr>
          <w:rFonts w:hint="eastAsia"/>
        </w:rPr>
        <w:t>Let thy Kingdom come</w:t>
      </w:r>
    </w:p>
    <w:p w14:paraId="5E016732">
      <w:pPr>
        <w:spacing w:after="110" w:line="259" w:lineRule="auto"/>
        <w:ind w:left="0" w:right="0" w:firstLine="0"/>
        <w:jc w:val="left"/>
        <w:rPr>
          <w:rFonts w:hint="eastAsia"/>
        </w:rPr>
      </w:pPr>
      <w:r>
        <w:rPr>
          <w:rFonts w:hint="eastAsia"/>
        </w:rPr>
        <w:t>愿你的国降临</w:t>
      </w:r>
    </w:p>
    <w:p w14:paraId="698E8102">
      <w:pPr>
        <w:spacing w:after="110" w:line="259" w:lineRule="auto"/>
        <w:ind w:left="0" w:right="0" w:firstLine="0"/>
        <w:jc w:val="left"/>
        <w:rPr>
          <w:rFonts w:hint="eastAsia"/>
        </w:rPr>
      </w:pPr>
    </w:p>
    <w:p w14:paraId="5893B777">
      <w:pPr>
        <w:spacing w:after="110" w:line="259" w:lineRule="auto"/>
        <w:ind w:left="0" w:right="0" w:firstLine="0"/>
        <w:jc w:val="left"/>
        <w:rPr>
          <w:rFonts w:hint="eastAsia"/>
        </w:rPr>
      </w:pPr>
      <w:r>
        <w:rPr>
          <w:rFonts w:hint="eastAsia"/>
        </w:rPr>
        <w:t>In the second petition is handled the principal means whereby the name of God is hallowed or glorified among men; and that is, by 393 seeking the Kingdom of God and its coming.</w:t>
      </w:r>
    </w:p>
    <w:p w14:paraId="04E66813">
      <w:pPr>
        <w:spacing w:after="110" w:line="259" w:lineRule="auto"/>
        <w:ind w:left="0" w:right="0" w:firstLine="0"/>
        <w:jc w:val="left"/>
        <w:rPr>
          <w:rFonts w:hint="eastAsia"/>
        </w:rPr>
      </w:pPr>
      <w:r>
        <w:rPr>
          <w:rFonts w:hint="eastAsia"/>
        </w:rPr>
        <w:t>在第二个祈求中处理的是神的名在人中被尊为圣或荣耀的主要手段；那就是通过393寻求神的国度及其降临。</w:t>
      </w:r>
    </w:p>
    <w:p w14:paraId="5F081967">
      <w:pPr>
        <w:spacing w:after="110" w:line="259" w:lineRule="auto"/>
        <w:ind w:left="0" w:right="0" w:firstLine="0"/>
        <w:jc w:val="left"/>
        <w:rPr>
          <w:rFonts w:hint="eastAsia"/>
        </w:rPr>
      </w:pPr>
    </w:p>
    <w:p w14:paraId="06298050">
      <w:pPr>
        <w:spacing w:after="110" w:line="259" w:lineRule="auto"/>
        <w:ind w:left="0" w:right="0" w:firstLine="0"/>
        <w:jc w:val="left"/>
        <w:rPr>
          <w:rFonts w:hint="eastAsia"/>
        </w:rPr>
      </w:pPr>
      <w:r>
        <w:rPr>
          <w:rFonts w:hint="eastAsia"/>
        </w:rPr>
        <w:t>And by the Kingdom of God is properly understood that state of the Church in which she is made partaker of that happiness that she has in her communion with God.</w:t>
      </w:r>
    </w:p>
    <w:p w14:paraId="31BD1048">
      <w:pPr>
        <w:spacing w:after="110" w:line="259" w:lineRule="auto"/>
        <w:ind w:left="0" w:right="0" w:firstLine="0"/>
        <w:jc w:val="left"/>
        <w:rPr>
          <w:rFonts w:hint="eastAsia"/>
        </w:rPr>
      </w:pPr>
      <w:r>
        <w:rPr>
          <w:rFonts w:hint="eastAsia"/>
        </w:rPr>
        <w:t>通过神的国度，恰当地理解为教会的那种状态，在这状态中她被使成为她与神相交中所拥有的喜乐的分享者。</w:t>
      </w:r>
    </w:p>
    <w:p w14:paraId="2386D6D1">
      <w:pPr>
        <w:spacing w:after="110" w:line="259" w:lineRule="auto"/>
        <w:ind w:left="0" w:right="0" w:firstLine="0"/>
        <w:jc w:val="left"/>
        <w:rPr>
          <w:rFonts w:hint="eastAsia"/>
        </w:rPr>
      </w:pPr>
    </w:p>
    <w:p w14:paraId="5D8840AE">
      <w:pPr>
        <w:spacing w:after="110" w:line="259" w:lineRule="auto"/>
        <w:ind w:left="0" w:right="0" w:firstLine="0"/>
        <w:jc w:val="left"/>
        <w:rPr>
          <w:rFonts w:hint="eastAsia"/>
        </w:rPr>
      </w:pPr>
      <w:r>
        <w:rPr>
          <w:rFonts w:hint="eastAsia"/>
        </w:rPr>
        <w:t>For a Kingdom in its general notion is a kind of polity or public government and state of men, in which one has the supreme and chief command, and all others are subject (more or less) for their own good.</w:t>
      </w:r>
    </w:p>
    <w:p w14:paraId="36172241">
      <w:pPr>
        <w:spacing w:after="110" w:line="259" w:lineRule="auto"/>
        <w:ind w:left="0" w:right="0" w:firstLine="0"/>
        <w:jc w:val="left"/>
        <w:rPr>
          <w:rFonts w:hint="eastAsia"/>
        </w:rPr>
      </w:pPr>
      <w:r>
        <w:rPr>
          <w:rFonts w:hint="eastAsia"/>
        </w:rPr>
        <w:t>因为一个国度在其一般概念中是一种政体或公共政府和人的状态，其中一位拥有最高和首要的指挥权，而所有其他人都是臣服的（或多或少）以获得他们自己的益处。</w:t>
      </w:r>
    </w:p>
    <w:p w14:paraId="4840200E">
      <w:pPr>
        <w:spacing w:after="110" w:line="259" w:lineRule="auto"/>
        <w:ind w:left="0" w:right="0" w:firstLine="0"/>
        <w:jc w:val="left"/>
        <w:rPr>
          <w:rFonts w:hint="eastAsia"/>
        </w:rPr>
      </w:pPr>
    </w:p>
    <w:p w14:paraId="168F46AB">
      <w:pPr>
        <w:spacing w:after="110" w:line="259" w:lineRule="auto"/>
        <w:ind w:left="0" w:right="0" w:firstLine="0"/>
        <w:jc w:val="left"/>
        <w:rPr>
          <w:rFonts w:hint="eastAsia"/>
        </w:rPr>
      </w:pPr>
      <w:r>
        <w:rPr>
          <w:rFonts w:hint="eastAsia"/>
        </w:rPr>
        <w:t>For unless it is for the good of the Subjects, or people, it is not a Kingdom, but a Tyranny.</w:t>
      </w:r>
    </w:p>
    <w:p w14:paraId="12A001F2">
      <w:pPr>
        <w:spacing w:after="110" w:line="259" w:lineRule="auto"/>
        <w:ind w:left="0" w:right="0" w:firstLine="0"/>
        <w:jc w:val="left"/>
        <w:rPr>
          <w:rFonts w:hint="eastAsia"/>
        </w:rPr>
      </w:pPr>
      <w:r>
        <w:rPr>
          <w:rFonts w:hint="eastAsia"/>
        </w:rPr>
        <w:t>因为除非是为了臣民或人民的益处，否则它不是一个国度，而是一个暴政。</w:t>
      </w:r>
    </w:p>
    <w:p w14:paraId="60057D2E">
      <w:pPr>
        <w:spacing w:after="110" w:line="259" w:lineRule="auto"/>
        <w:ind w:left="0" w:right="0" w:firstLine="0"/>
        <w:jc w:val="left"/>
        <w:rPr>
          <w:rFonts w:hint="eastAsia"/>
        </w:rPr>
      </w:pPr>
    </w:p>
    <w:p w14:paraId="2B765537">
      <w:pPr>
        <w:spacing w:after="110" w:line="259" w:lineRule="auto"/>
        <w:ind w:left="0" w:right="0" w:firstLine="0"/>
        <w:jc w:val="left"/>
        <w:rPr>
          <w:rFonts w:hint="eastAsia"/>
        </w:rPr>
      </w:pPr>
      <w:r>
        <w:rPr>
          <w:rFonts w:hint="eastAsia"/>
        </w:rPr>
        <w:t>So the Kingdom of God is a Polity or State in which God has the Sovereignty or Supreme power and command; and men are subject in such a way that from this they may reap and receive their chief good that can be desired, or eternal and true happiness.</w:t>
      </w:r>
    </w:p>
    <w:p w14:paraId="074ECF74">
      <w:pPr>
        <w:spacing w:after="110" w:line="259" w:lineRule="auto"/>
        <w:ind w:left="0" w:right="0" w:firstLine="0"/>
        <w:jc w:val="left"/>
        <w:rPr>
          <w:rFonts w:hint="eastAsia"/>
        </w:rPr>
      </w:pPr>
      <w:r>
        <w:rPr>
          <w:rFonts w:hint="eastAsia"/>
        </w:rPr>
        <w:t>所以神的国度是一种政体或状态，其中神拥有主权或至高无上的权力和命令；人以这样的方式臣服，使他们可以从中收获和接受他们可以期望的首要善，或永恒和真实的幸福。</w:t>
      </w:r>
    </w:p>
    <w:p w14:paraId="541A8FD2">
      <w:pPr>
        <w:spacing w:after="110" w:line="259" w:lineRule="auto"/>
        <w:ind w:left="0" w:right="0" w:firstLine="0"/>
        <w:jc w:val="left"/>
        <w:rPr>
          <w:rFonts w:hint="eastAsia"/>
        </w:rPr>
      </w:pPr>
    </w:p>
    <w:p w14:paraId="710D8820">
      <w:pPr>
        <w:spacing w:after="110" w:line="259" w:lineRule="auto"/>
        <w:ind w:left="0" w:right="0" w:firstLine="0"/>
        <w:jc w:val="left"/>
        <w:rPr>
          <w:rFonts w:hint="eastAsia"/>
        </w:rPr>
      </w:pPr>
      <w:r>
        <w:rPr>
          <w:rFonts w:hint="eastAsia"/>
        </w:rPr>
        <w:t>By a Metonymy, also all such means are understood by the Kingdom of God, whereby such a state of the Church is procured.</w:t>
      </w:r>
    </w:p>
    <w:p w14:paraId="21D14F9A">
      <w:pPr>
        <w:spacing w:after="110" w:line="259" w:lineRule="auto"/>
        <w:ind w:left="0" w:right="0" w:firstLine="0"/>
        <w:jc w:val="left"/>
        <w:rPr>
          <w:rFonts w:hint="eastAsia"/>
        </w:rPr>
      </w:pPr>
      <w:r>
        <w:rPr>
          <w:rFonts w:hint="eastAsia"/>
        </w:rPr>
        <w:t>通过转喻，所有这类手段也被理解为神的国度，借此教会的这种状态被获得。</w:t>
      </w:r>
    </w:p>
    <w:p w14:paraId="7EC76B13">
      <w:pPr>
        <w:spacing w:after="110" w:line="259" w:lineRule="auto"/>
        <w:ind w:left="0" w:right="0" w:firstLine="0"/>
        <w:jc w:val="left"/>
        <w:rPr>
          <w:rFonts w:hint="eastAsia"/>
        </w:rPr>
      </w:pPr>
    </w:p>
    <w:p w14:paraId="30A3A86E">
      <w:pPr>
        <w:spacing w:after="110" w:line="259" w:lineRule="auto"/>
        <w:ind w:left="0" w:right="0" w:firstLine="0"/>
        <w:jc w:val="left"/>
        <w:rPr>
          <w:rFonts w:hint="eastAsia"/>
        </w:rPr>
      </w:pPr>
      <w:r>
        <w:rPr>
          <w:rFonts w:hint="eastAsia"/>
        </w:rPr>
        <w:t>Of this Kingdom there are two most remarkable decrees; one in that administration which belongs to this present life, in respect to which it is called the Kingdom of grace.</w:t>
      </w:r>
    </w:p>
    <w:p w14:paraId="36633656">
      <w:pPr>
        <w:spacing w:after="110" w:line="259" w:lineRule="auto"/>
        <w:ind w:left="0" w:right="0" w:firstLine="0"/>
        <w:jc w:val="left"/>
        <w:rPr>
          <w:rFonts w:hint="eastAsia"/>
        </w:rPr>
      </w:pPr>
      <w:r>
        <w:rPr>
          <w:rFonts w:hint="eastAsia"/>
        </w:rPr>
        <w:t>这个国度有两个最显著的等级；一个在属于今生的那种管理中，就此而言它被称为恩典的国度。</w:t>
      </w:r>
    </w:p>
    <w:p w14:paraId="08B6C6CC">
      <w:pPr>
        <w:spacing w:after="110" w:line="259" w:lineRule="auto"/>
        <w:ind w:left="0" w:right="0" w:firstLine="0"/>
        <w:jc w:val="left"/>
        <w:rPr>
          <w:rFonts w:hint="eastAsia"/>
        </w:rPr>
      </w:pPr>
    </w:p>
    <w:p w14:paraId="65921106">
      <w:pPr>
        <w:spacing w:after="110" w:line="259" w:lineRule="auto"/>
        <w:ind w:left="0" w:right="0" w:firstLine="0"/>
        <w:jc w:val="left"/>
        <w:rPr>
          <w:rFonts w:hint="eastAsia"/>
        </w:rPr>
      </w:pPr>
      <w:r>
        <w:rPr>
          <w:rFonts w:hint="eastAsia"/>
        </w:rPr>
        <w:t>The other belongs to the life to come, in regard to which it is called the Kingdom [282] of glory.</w:t>
      </w:r>
    </w:p>
    <w:p w14:paraId="5FBBB366">
      <w:pPr>
        <w:spacing w:after="110" w:line="259" w:lineRule="auto"/>
        <w:ind w:left="0" w:right="0" w:firstLine="0"/>
        <w:jc w:val="left"/>
        <w:rPr>
          <w:rFonts w:hint="eastAsia"/>
        </w:rPr>
      </w:pPr>
      <w:r>
        <w:rPr>
          <w:rFonts w:hint="eastAsia"/>
        </w:rPr>
        <w:t>另一个属于来生，就此而言它被称为[282]荣耀的国度。</w:t>
      </w:r>
    </w:p>
    <w:p w14:paraId="2C6AD142">
      <w:pPr>
        <w:spacing w:after="110" w:line="259" w:lineRule="auto"/>
        <w:ind w:left="0" w:right="0" w:firstLine="0"/>
        <w:jc w:val="left"/>
        <w:rPr>
          <w:rFonts w:hint="eastAsia"/>
        </w:rPr>
      </w:pPr>
    </w:p>
    <w:p w14:paraId="4A204E36">
      <w:pPr>
        <w:spacing w:after="110" w:line="259" w:lineRule="auto"/>
        <w:ind w:left="0" w:right="0" w:firstLine="0"/>
        <w:jc w:val="left"/>
        <w:rPr>
          <w:rFonts w:hint="eastAsia"/>
        </w:rPr>
      </w:pPr>
      <w:r>
        <w:rPr>
          <w:rFonts w:hint="eastAsia"/>
        </w:rPr>
        <w:t>By the coming of this Kingdom then, is understood its state or condition, and the giving or bringing to pass all such things that belong to this state, together with the advancing and perfecting of them, for its accomplishment.</w:t>
      </w:r>
    </w:p>
    <w:p w14:paraId="41F1B140">
      <w:pPr>
        <w:spacing w:after="110" w:line="259" w:lineRule="auto"/>
        <w:ind w:left="0" w:right="0" w:firstLine="0"/>
        <w:jc w:val="left"/>
        <w:rPr>
          <w:rFonts w:hint="eastAsia"/>
        </w:rPr>
      </w:pPr>
      <w:r>
        <w:rPr>
          <w:rFonts w:hint="eastAsia"/>
        </w:rPr>
        <w:t>通过这个国度的降临，理解为其状态或条件，以及给予或实现所有属于这状态的事物，连同它们的提升和完善，以达成其成就。</w:t>
      </w:r>
    </w:p>
    <w:p w14:paraId="63B43A48">
      <w:pPr>
        <w:spacing w:after="110" w:line="259" w:lineRule="auto"/>
        <w:ind w:left="0" w:right="0" w:firstLine="0"/>
        <w:jc w:val="left"/>
        <w:rPr>
          <w:rFonts w:hint="eastAsia"/>
        </w:rPr>
      </w:pPr>
    </w:p>
    <w:p w14:paraId="7BD7279E">
      <w:pPr>
        <w:spacing w:after="110" w:line="259" w:lineRule="auto"/>
        <w:ind w:left="0" w:right="0" w:firstLine="0"/>
        <w:jc w:val="left"/>
        <w:rPr>
          <w:rFonts w:hint="eastAsia"/>
        </w:rPr>
      </w:pPr>
      <w:r>
        <w:rPr>
          <w:rFonts w:hint="eastAsia"/>
        </w:rPr>
        <w:t>Doctrine 1. The chief means by which to hallow or glorify God's name, is the Kingdom of God, which consists in his Church.</w:t>
      </w:r>
    </w:p>
    <w:p w14:paraId="72520E9D">
      <w:pPr>
        <w:spacing w:after="110" w:line="259" w:lineRule="auto"/>
        <w:ind w:left="0" w:right="0" w:firstLine="0"/>
        <w:jc w:val="left"/>
        <w:rPr>
          <w:rFonts w:hint="eastAsia"/>
        </w:rPr>
      </w:pPr>
      <w:r>
        <w:rPr>
          <w:rFonts w:hint="eastAsia"/>
        </w:rPr>
        <w:t>教义1. 尊神的名为圣或荣耀祂名的首要手段，是神的国度，它由祂的教会组成。</w:t>
      </w:r>
    </w:p>
    <w:p w14:paraId="0F8E1C85">
      <w:pPr>
        <w:spacing w:after="110" w:line="259" w:lineRule="auto"/>
        <w:ind w:left="0" w:right="0" w:firstLine="0"/>
        <w:jc w:val="left"/>
        <w:rPr>
          <w:rFonts w:hint="eastAsia"/>
        </w:rPr>
      </w:pPr>
    </w:p>
    <w:p w14:paraId="4F7CC7B1">
      <w:pPr>
        <w:spacing w:after="110" w:line="259" w:lineRule="auto"/>
        <w:ind w:left="0" w:right="0" w:firstLine="0"/>
        <w:jc w:val="left"/>
        <w:rPr>
          <w:rFonts w:hint="eastAsia"/>
        </w:rPr>
      </w:pPr>
      <w:r>
        <w:rPr>
          <w:rFonts w:hint="eastAsia"/>
        </w:rPr>
        <w:t>This is gathered from the connexion of this petition with the one preceding.</w:t>
      </w:r>
    </w:p>
    <w:p w14:paraId="713E30E2">
      <w:pPr>
        <w:spacing w:after="110" w:line="259" w:lineRule="auto"/>
        <w:ind w:left="0" w:right="0" w:firstLine="0"/>
        <w:jc w:val="left"/>
        <w:rPr>
          <w:rFonts w:hint="eastAsia"/>
        </w:rPr>
      </w:pPr>
      <w:r>
        <w:rPr>
          <w:rFonts w:hint="eastAsia"/>
        </w:rPr>
        <w:t>这是从这个祈求与前一个的联系中推断出来的。</w:t>
      </w:r>
    </w:p>
    <w:p w14:paraId="10558D11">
      <w:pPr>
        <w:spacing w:after="110" w:line="259" w:lineRule="auto"/>
        <w:ind w:left="0" w:right="0" w:firstLine="0"/>
        <w:jc w:val="left"/>
        <w:rPr>
          <w:rFonts w:hint="eastAsia"/>
        </w:rPr>
      </w:pPr>
    </w:p>
    <w:p w14:paraId="1ED537D3">
      <w:pPr>
        <w:spacing w:after="110" w:line="259" w:lineRule="auto"/>
        <w:ind w:left="0" w:right="0" w:firstLine="0"/>
        <w:jc w:val="left"/>
        <w:rPr>
          <w:rFonts w:hint="eastAsia"/>
        </w:rPr>
      </w:pPr>
      <w:r>
        <w:rPr>
          <w:rFonts w:hint="eastAsia"/>
        </w:rPr>
        <w:t>Reason 1. Because the name of God, or the greatest perfections of God, are more manifested in this Kingdom than in any other of his works, but especially his grace, or mercy, justice, truth, and wisdom.</w:t>
      </w:r>
    </w:p>
    <w:p w14:paraId="5E836230">
      <w:pPr>
        <w:spacing w:after="110" w:line="259" w:lineRule="auto"/>
        <w:ind w:left="0" w:right="0" w:firstLine="0"/>
        <w:jc w:val="left"/>
        <w:rPr>
          <w:rFonts w:hint="eastAsia"/>
        </w:rPr>
      </w:pPr>
      <w:r>
        <w:rPr>
          <w:rFonts w:hint="eastAsia"/>
        </w:rPr>
        <w:t>理由1. 因为神的名，或神最伟大的完全，在这个国度中比在祂的任何其他作为中更为彰显，尤其是祂的恩典，或怜悯，公义，真理和智慧。</w:t>
      </w:r>
    </w:p>
    <w:p w14:paraId="275336F9">
      <w:pPr>
        <w:spacing w:after="110" w:line="259" w:lineRule="auto"/>
        <w:ind w:left="0" w:right="0" w:firstLine="0"/>
        <w:jc w:val="left"/>
        <w:rPr>
          <w:rFonts w:hint="eastAsia"/>
        </w:rPr>
      </w:pPr>
    </w:p>
    <w:p w14:paraId="796CD928">
      <w:pPr>
        <w:spacing w:after="110" w:line="259" w:lineRule="auto"/>
        <w:ind w:left="0" w:right="0" w:firstLine="0"/>
        <w:jc w:val="left"/>
        <w:rPr>
          <w:rFonts w:hint="eastAsia"/>
        </w:rPr>
      </w:pPr>
      <w:r>
        <w:rPr>
          <w:rFonts w:hint="eastAsia"/>
        </w:rPr>
        <w:t>Reason 2. Because this Kingdom of God in its perfection comes nearest to God himself. For there is nothing outside of God himself that can be compared with his Church; indeed, in a way all other things are subject to the Church.</w:t>
      </w:r>
    </w:p>
    <w:p w14:paraId="5C7F9DA7">
      <w:pPr>
        <w:spacing w:after="110" w:line="259" w:lineRule="auto"/>
        <w:ind w:left="0" w:right="0" w:firstLine="0"/>
        <w:jc w:val="left"/>
        <w:rPr>
          <w:rFonts w:hint="eastAsia"/>
        </w:rPr>
      </w:pPr>
      <w:r>
        <w:rPr>
          <w:rFonts w:hint="eastAsia"/>
        </w:rPr>
        <w:t>理由2. 因为神的这个国度在其完美中最接近神自己。因为在神自己之外没有什么可以与祂的教会相比；实际上，在某种程度上所有其他的事物都臣服于教会。</w:t>
      </w:r>
    </w:p>
    <w:p w14:paraId="3234F3C0">
      <w:pPr>
        <w:spacing w:after="110" w:line="259" w:lineRule="auto"/>
        <w:ind w:left="0" w:right="0" w:firstLine="0"/>
        <w:jc w:val="left"/>
        <w:rPr>
          <w:rFonts w:hint="eastAsia"/>
        </w:rPr>
      </w:pPr>
    </w:p>
    <w:p w14:paraId="4B548E5C">
      <w:pPr>
        <w:spacing w:after="110" w:line="259" w:lineRule="auto"/>
        <w:ind w:left="0" w:right="0" w:firstLine="0"/>
        <w:jc w:val="left"/>
        <w:rPr>
          <w:rFonts w:hint="eastAsia"/>
        </w:rPr>
      </w:pPr>
      <w:r>
        <w:rPr>
          <w:rFonts w:hint="eastAsia"/>
        </w:rPr>
        <w:t>Reason 3. Because nothing is more contrary to the glory of God's 394 name than the impairment of this Kingdom, or trenching upon it, or than the troubling and deforming of it.</w:t>
      </w:r>
    </w:p>
    <w:p w14:paraId="64A852F0">
      <w:pPr>
        <w:spacing w:after="110" w:line="259" w:lineRule="auto"/>
        <w:ind w:left="0" w:right="0" w:firstLine="0"/>
        <w:jc w:val="left"/>
        <w:rPr>
          <w:rFonts w:hint="eastAsia"/>
        </w:rPr>
      </w:pPr>
      <w:r>
        <w:rPr>
          <w:rFonts w:hint="eastAsia"/>
        </w:rPr>
        <w:t>理由3. 因为没有什么比这个国度的损害，或侵犯它，或困扰和破坏它更违背神394名的荣耀。</w:t>
      </w:r>
    </w:p>
    <w:p w14:paraId="6BC6C0B9">
      <w:pPr>
        <w:spacing w:after="110" w:line="259" w:lineRule="auto"/>
        <w:ind w:left="0" w:right="0" w:firstLine="0"/>
        <w:jc w:val="left"/>
        <w:rPr>
          <w:rFonts w:hint="eastAsia"/>
        </w:rPr>
      </w:pPr>
    </w:p>
    <w:p w14:paraId="36FA3012">
      <w:pPr>
        <w:spacing w:after="110" w:line="259" w:lineRule="auto"/>
        <w:ind w:left="0" w:right="0" w:firstLine="0"/>
        <w:jc w:val="left"/>
        <w:rPr>
          <w:rFonts w:hint="eastAsia"/>
        </w:rPr>
      </w:pPr>
      <w:r>
        <w:rPr>
          <w:rFonts w:hint="eastAsia"/>
        </w:rPr>
        <w:t>Use. Of Direction and Exhortation: that first of all we seek the 395 Kingdom of God.</w:t>
      </w:r>
    </w:p>
    <w:p w14:paraId="0ECCDF97">
      <w:pPr>
        <w:spacing w:after="110" w:line="259" w:lineRule="auto"/>
        <w:ind w:left="0" w:right="0" w:firstLine="0"/>
        <w:jc w:val="left"/>
        <w:rPr>
          <w:rFonts w:hint="eastAsia"/>
        </w:rPr>
      </w:pPr>
      <w:r>
        <w:rPr>
          <w:rFonts w:hint="eastAsia"/>
        </w:rPr>
        <w:t>用途. 指导和劝勉：首先我们要寻求395神的国度。</w:t>
      </w:r>
    </w:p>
    <w:p w14:paraId="71DDDF34">
      <w:pPr>
        <w:spacing w:after="110" w:line="259" w:lineRule="auto"/>
        <w:ind w:left="0" w:right="0" w:firstLine="0"/>
        <w:jc w:val="left"/>
        <w:rPr>
          <w:rFonts w:hint="eastAsia"/>
        </w:rPr>
      </w:pPr>
    </w:p>
    <w:p w14:paraId="28431E8B">
      <w:pPr>
        <w:spacing w:after="110" w:line="259" w:lineRule="auto"/>
        <w:ind w:left="0" w:right="0" w:firstLine="0"/>
        <w:jc w:val="left"/>
        <w:rPr>
          <w:rFonts w:hint="eastAsia"/>
        </w:rPr>
      </w:pPr>
      <w:r>
        <w:rPr>
          <w:rFonts w:hint="eastAsia"/>
        </w:rPr>
        <w:t>Doctrine 2. This Kingdom is not set up nor brought about by any other than God himself.</w:t>
      </w:r>
    </w:p>
    <w:p w14:paraId="333045A5">
      <w:pPr>
        <w:spacing w:after="110" w:line="259" w:lineRule="auto"/>
        <w:ind w:left="0" w:right="0" w:firstLine="0"/>
        <w:jc w:val="left"/>
        <w:rPr>
          <w:rFonts w:hint="eastAsia"/>
        </w:rPr>
      </w:pPr>
      <w:r>
        <w:rPr>
          <w:rFonts w:hint="eastAsia"/>
        </w:rPr>
        <w:t>教义2. 这个国度不是由任何其他人而是由神自己建立和带来的。</w:t>
      </w:r>
    </w:p>
    <w:p w14:paraId="0A4CD87C">
      <w:pPr>
        <w:spacing w:after="110" w:line="259" w:lineRule="auto"/>
        <w:ind w:left="0" w:right="0" w:firstLine="0"/>
        <w:jc w:val="left"/>
        <w:rPr>
          <w:rFonts w:hint="eastAsia"/>
        </w:rPr>
      </w:pPr>
    </w:p>
    <w:p w14:paraId="20DF2140">
      <w:pPr>
        <w:spacing w:after="110" w:line="259" w:lineRule="auto"/>
        <w:ind w:left="0" w:right="0" w:firstLine="0"/>
        <w:jc w:val="left"/>
        <w:rPr>
          <w:rFonts w:hint="eastAsia"/>
        </w:rPr>
      </w:pPr>
      <w:r>
        <w:rPr>
          <w:rFonts w:hint="eastAsia"/>
        </w:rPr>
        <w:t>This is hence gathered, in that its coming is sought from God alone, 396 as the author and principal cause and procurer of it.</w:t>
      </w:r>
    </w:p>
    <w:p w14:paraId="7693A9A2">
      <w:pPr>
        <w:spacing w:after="110" w:line="259" w:lineRule="auto"/>
        <w:ind w:left="0" w:right="0" w:firstLine="0"/>
        <w:jc w:val="left"/>
        <w:rPr>
          <w:rFonts w:hint="eastAsia"/>
        </w:rPr>
      </w:pPr>
      <w:r>
        <w:rPr>
          <w:rFonts w:hint="eastAsia"/>
        </w:rPr>
        <w:t>这是从以下推断出来的，即它的降临仅从神那里寻求，396作为它的作者和主要原因和获取者。</w:t>
      </w:r>
    </w:p>
    <w:p w14:paraId="3A2F9BE5">
      <w:pPr>
        <w:spacing w:after="110" w:line="259" w:lineRule="auto"/>
        <w:ind w:left="0" w:right="0" w:firstLine="0"/>
        <w:jc w:val="left"/>
        <w:rPr>
          <w:rFonts w:hint="eastAsia"/>
        </w:rPr>
      </w:pPr>
    </w:p>
    <w:p w14:paraId="60A6BFBD">
      <w:pPr>
        <w:spacing w:after="110" w:line="259" w:lineRule="auto"/>
        <w:ind w:left="0" w:right="0" w:firstLine="0"/>
        <w:jc w:val="left"/>
        <w:rPr>
          <w:rFonts w:hint="eastAsia"/>
        </w:rPr>
      </w:pPr>
      <w:r>
        <w:rPr>
          <w:rFonts w:hint="eastAsia"/>
        </w:rPr>
        <w:t>Reason 1. Because the adversaries and enemies of this Kingdom are 397 more and mightier than can be overcome by any creature.</w:t>
      </w:r>
    </w:p>
    <w:p w14:paraId="1D1CEBC8">
      <w:pPr>
        <w:spacing w:after="110" w:line="259" w:lineRule="auto"/>
        <w:ind w:left="0" w:right="0" w:firstLine="0"/>
        <w:jc w:val="left"/>
        <w:rPr>
          <w:rFonts w:hint="eastAsia"/>
        </w:rPr>
      </w:pPr>
      <w:r>
        <w:rPr>
          <w:rFonts w:hint="eastAsia"/>
        </w:rPr>
        <w:t>理由1. 因为这个国度的对手和敌人比397任何受造物所能战胜的更多更强大。</w:t>
      </w:r>
    </w:p>
    <w:p w14:paraId="00B2DC0A">
      <w:pPr>
        <w:spacing w:after="110" w:line="259" w:lineRule="auto"/>
        <w:ind w:left="0" w:right="0" w:firstLine="0"/>
        <w:jc w:val="left"/>
        <w:rPr>
          <w:rFonts w:hint="eastAsia"/>
        </w:rPr>
      </w:pPr>
    </w:p>
    <w:p w14:paraId="40AE846A">
      <w:pPr>
        <w:spacing w:after="110" w:line="259" w:lineRule="auto"/>
        <w:ind w:left="0" w:right="0" w:firstLine="0"/>
        <w:jc w:val="left"/>
        <w:rPr>
          <w:rFonts w:hint="eastAsia"/>
        </w:rPr>
      </w:pPr>
      <w:r>
        <w:rPr>
          <w:rFonts w:hint="eastAsia"/>
        </w:rPr>
        <w:t>Reason 2. Because the profits and advantages that [283] this Kingdom brings are greater than can be imparted to anyone by any creature.</w:t>
      </w:r>
    </w:p>
    <w:p w14:paraId="1543FD44">
      <w:pPr>
        <w:spacing w:after="110" w:line="259" w:lineRule="auto"/>
        <w:ind w:left="0" w:right="0" w:firstLine="0"/>
        <w:jc w:val="left"/>
        <w:rPr>
          <w:rFonts w:hint="eastAsia"/>
        </w:rPr>
      </w:pPr>
      <w:r>
        <w:rPr>
          <w:rFonts w:hint="eastAsia"/>
        </w:rPr>
        <w:t>理由2. 因为这个国度带来的利益和优势[283]比任何受造物所能赋予任何人的更大。</w:t>
      </w:r>
    </w:p>
    <w:p w14:paraId="74DEDE71">
      <w:pPr>
        <w:spacing w:after="110" w:line="259" w:lineRule="auto"/>
        <w:ind w:left="0" w:right="0" w:firstLine="0"/>
        <w:jc w:val="left"/>
        <w:rPr>
          <w:rFonts w:hint="eastAsia"/>
        </w:rPr>
      </w:pPr>
    </w:p>
    <w:p w14:paraId="6DB7560E">
      <w:pPr>
        <w:spacing w:after="110" w:line="259" w:lineRule="auto"/>
        <w:ind w:left="0" w:right="0" w:firstLine="0"/>
        <w:jc w:val="left"/>
        <w:rPr>
          <w:rFonts w:hint="eastAsia"/>
        </w:rPr>
      </w:pPr>
      <w:r>
        <w:rPr>
          <w:rFonts w:hint="eastAsia"/>
        </w:rPr>
        <w:t>Reason 3. Because the administration of this Kingdom is more spiritual than can be performed by any creature in chief.</w:t>
      </w:r>
    </w:p>
    <w:p w14:paraId="7257E42C">
      <w:pPr>
        <w:spacing w:after="110" w:line="259" w:lineRule="auto"/>
        <w:ind w:left="0" w:right="0" w:firstLine="0"/>
        <w:jc w:val="left"/>
        <w:rPr>
          <w:rFonts w:hint="eastAsia"/>
        </w:rPr>
      </w:pPr>
      <w:r>
        <w:rPr>
          <w:rFonts w:hint="eastAsia"/>
        </w:rPr>
        <w:t>理由3. 因为这个国度的管理比任何受造物作为首领所能履行的更加属灵。</w:t>
      </w:r>
    </w:p>
    <w:p w14:paraId="05BBE2C9">
      <w:pPr>
        <w:spacing w:after="110" w:line="259" w:lineRule="auto"/>
        <w:ind w:left="0" w:right="0" w:firstLine="0"/>
        <w:jc w:val="left"/>
        <w:rPr>
          <w:rFonts w:hint="eastAsia"/>
        </w:rPr>
      </w:pPr>
    </w:p>
    <w:p w14:paraId="16CA1183">
      <w:pPr>
        <w:spacing w:after="110" w:line="259" w:lineRule="auto"/>
        <w:ind w:left="0" w:right="0" w:firstLine="0"/>
        <w:jc w:val="left"/>
        <w:rPr>
          <w:rFonts w:hint="eastAsia"/>
        </w:rPr>
      </w:pPr>
      <w:r>
        <w:rPr>
          <w:rFonts w:hint="eastAsia"/>
        </w:rPr>
        <w:t>Use 1. Of Refutation: against Pelagians who go about to rob God of a great part of this Kingdom, and ascribe it to nature; as well as against Papists and others, Who would have the external government of the Church at least depend upon human power and pleasure.</w:t>
      </w:r>
    </w:p>
    <w:p w14:paraId="2D7EFBE0">
      <w:pPr>
        <w:spacing w:after="110" w:line="259" w:lineRule="auto"/>
        <w:ind w:left="0" w:right="0" w:firstLine="0"/>
        <w:jc w:val="left"/>
        <w:rPr>
          <w:rFonts w:hint="eastAsia"/>
        </w:rPr>
      </w:pPr>
      <w:r>
        <w:rPr>
          <w:rFonts w:hint="eastAsia"/>
        </w:rPr>
        <w:t>用途1. 驳斥：反对伯拉纠派，他们试图夺取神在这国度中的很大部分，并将其归于自然；以及反对天主教徒和其他人，他们至少希望教会的外部管理依赖于人的权力和喜好。</w:t>
      </w:r>
    </w:p>
    <w:p w14:paraId="5C7BD1AA">
      <w:pPr>
        <w:spacing w:after="110" w:line="259" w:lineRule="auto"/>
        <w:ind w:left="0" w:right="0" w:firstLine="0"/>
        <w:jc w:val="left"/>
        <w:rPr>
          <w:rFonts w:hint="eastAsia"/>
        </w:rPr>
      </w:pPr>
    </w:p>
    <w:p w14:paraId="5871A1D5">
      <w:pPr>
        <w:spacing w:after="110" w:line="259" w:lineRule="auto"/>
        <w:ind w:left="0" w:right="0" w:firstLine="0"/>
        <w:jc w:val="left"/>
        <w:rPr>
          <w:rFonts w:hint="eastAsia"/>
        </w:rPr>
      </w:pPr>
      <w:r>
        <w:rPr>
          <w:rFonts w:hint="eastAsia"/>
        </w:rPr>
        <w:t>Use 2. Of Direction: that in seeking this Kingdom, we fly to God by faithful prayers.</w:t>
      </w:r>
    </w:p>
    <w:p w14:paraId="5BFB789D">
      <w:pPr>
        <w:spacing w:after="110" w:line="259" w:lineRule="auto"/>
        <w:ind w:left="0" w:right="0" w:firstLine="0"/>
        <w:jc w:val="left"/>
        <w:rPr>
          <w:rFonts w:hint="eastAsia"/>
        </w:rPr>
      </w:pPr>
      <w:r>
        <w:rPr>
          <w:rFonts w:hint="eastAsia"/>
        </w:rPr>
        <w:t>用途2. 指导：在寻求这个国度时，我们通过忠心的祷告飞向神。</w:t>
      </w:r>
    </w:p>
    <w:p w14:paraId="5A29B0CA">
      <w:pPr>
        <w:spacing w:after="110" w:line="259" w:lineRule="auto"/>
        <w:ind w:left="0" w:right="0" w:firstLine="0"/>
        <w:jc w:val="left"/>
        <w:rPr>
          <w:rFonts w:hint="eastAsia"/>
        </w:rPr>
      </w:pPr>
    </w:p>
    <w:p w14:paraId="7C703DB7">
      <w:pPr>
        <w:spacing w:after="110" w:line="259" w:lineRule="auto"/>
        <w:ind w:left="0" w:right="0" w:firstLine="0"/>
        <w:jc w:val="left"/>
        <w:rPr>
          <w:rFonts w:hint="eastAsia"/>
        </w:rPr>
      </w:pPr>
      <w:r>
        <w:rPr>
          <w:rFonts w:hint="eastAsia"/>
        </w:rPr>
        <w:t>Doctrine 3. This Kingdom has come to us but in part as yet.</w:t>
      </w:r>
    </w:p>
    <w:p w14:paraId="5BDEF92A">
      <w:pPr>
        <w:spacing w:after="110" w:line="259" w:lineRule="auto"/>
        <w:ind w:left="0" w:right="0" w:firstLine="0"/>
        <w:jc w:val="left"/>
        <w:rPr>
          <w:rFonts w:hint="eastAsia"/>
        </w:rPr>
      </w:pPr>
      <w:r>
        <w:rPr>
          <w:rFonts w:hint="eastAsia"/>
        </w:rPr>
        <w:t>教义3. 这个国度至今只部分地临到我们。</w:t>
      </w:r>
    </w:p>
    <w:p w14:paraId="1ACF92E8">
      <w:pPr>
        <w:spacing w:after="110" w:line="259" w:lineRule="auto"/>
        <w:ind w:left="0" w:right="0" w:firstLine="0"/>
        <w:jc w:val="left"/>
        <w:rPr>
          <w:rFonts w:hint="eastAsia"/>
        </w:rPr>
      </w:pPr>
    </w:p>
    <w:p w14:paraId="2B8FF0DB">
      <w:pPr>
        <w:spacing w:after="110" w:line="259" w:lineRule="auto"/>
        <w:ind w:left="0" w:right="0" w:firstLine="0"/>
        <w:jc w:val="left"/>
        <w:rPr>
          <w:rFonts w:hint="eastAsia"/>
        </w:rPr>
      </w:pPr>
      <w:r>
        <w:rPr>
          <w:rFonts w:hint="eastAsia"/>
        </w:rPr>
        <w:t>This is hence gathered, in that the coming of this Kingdom is always to be sought by all during this life.</w:t>
      </w:r>
    </w:p>
    <w:p w14:paraId="12F75535">
      <w:pPr>
        <w:spacing w:after="110" w:line="259" w:lineRule="auto"/>
        <w:ind w:left="0" w:right="0" w:firstLine="0"/>
        <w:jc w:val="left"/>
        <w:rPr>
          <w:rFonts w:hint="eastAsia"/>
        </w:rPr>
      </w:pPr>
      <w:r>
        <w:rPr>
          <w:rFonts w:hint="eastAsia"/>
        </w:rPr>
        <w:t>这是从以下推断出来的，即这个国度的降临在今生始终要被所有人寻求。</w:t>
      </w:r>
    </w:p>
    <w:p w14:paraId="18B5182B">
      <w:pPr>
        <w:spacing w:after="110" w:line="259" w:lineRule="auto"/>
        <w:ind w:left="0" w:right="0" w:firstLine="0"/>
        <w:jc w:val="left"/>
        <w:rPr>
          <w:rFonts w:hint="eastAsia"/>
        </w:rPr>
      </w:pPr>
    </w:p>
    <w:p w14:paraId="2C599D09">
      <w:pPr>
        <w:spacing w:after="110" w:line="259" w:lineRule="auto"/>
        <w:ind w:left="0" w:right="0" w:firstLine="0"/>
        <w:jc w:val="left"/>
        <w:rPr>
          <w:rFonts w:hint="eastAsia"/>
        </w:rPr>
      </w:pPr>
      <w:r>
        <w:rPr>
          <w:rFonts w:hint="eastAsia"/>
        </w:rPr>
        <w:t>Reason 1. Because in this life something always clings to us which belongs to the Kingdom of darkness, and it must be put off and laid away.</w:t>
      </w:r>
    </w:p>
    <w:p w14:paraId="104FC601">
      <w:pPr>
        <w:spacing w:after="110" w:line="259" w:lineRule="auto"/>
        <w:ind w:left="0" w:right="0" w:firstLine="0"/>
        <w:jc w:val="left"/>
        <w:rPr>
          <w:rFonts w:hint="eastAsia"/>
        </w:rPr>
      </w:pPr>
      <w:r>
        <w:rPr>
          <w:rFonts w:hint="eastAsia"/>
        </w:rPr>
        <w:t>理由1. 因为在今生，总有某些属于黑暗国度的东西粘附在我们身上，它必须被脱去和放下。</w:t>
      </w:r>
    </w:p>
    <w:p w14:paraId="4B926002">
      <w:pPr>
        <w:spacing w:after="110" w:line="259" w:lineRule="auto"/>
        <w:ind w:left="0" w:right="0" w:firstLine="0"/>
        <w:jc w:val="left"/>
        <w:rPr>
          <w:rFonts w:hint="eastAsia"/>
        </w:rPr>
      </w:pPr>
    </w:p>
    <w:p w14:paraId="0A624D86">
      <w:pPr>
        <w:spacing w:after="110" w:line="259" w:lineRule="auto"/>
        <w:ind w:left="0" w:right="0" w:firstLine="0"/>
        <w:jc w:val="left"/>
        <w:rPr>
          <w:rFonts w:hint="eastAsia"/>
        </w:rPr>
      </w:pPr>
      <w:r>
        <w:rPr>
          <w:rFonts w:hint="eastAsia"/>
        </w:rPr>
        <w:t>Reason 2. Because something is always lacking in us that belongs to the Kingdom of light, and it must be put on.</w:t>
      </w:r>
    </w:p>
    <w:p w14:paraId="1A04E00D">
      <w:pPr>
        <w:spacing w:after="110" w:line="259" w:lineRule="auto"/>
        <w:ind w:left="0" w:right="0" w:firstLine="0"/>
        <w:jc w:val="left"/>
        <w:rPr>
          <w:rFonts w:hint="eastAsia"/>
        </w:rPr>
      </w:pPr>
      <w:r>
        <w:rPr>
          <w:rFonts w:hint="eastAsia"/>
        </w:rPr>
        <w:t>理由2. 因为我们里面总是缺少一些属于光明国度的东西，它必须被穿上。</w:t>
      </w:r>
    </w:p>
    <w:p w14:paraId="0CC15F6E">
      <w:pPr>
        <w:spacing w:after="110" w:line="259" w:lineRule="auto"/>
        <w:ind w:left="0" w:right="0" w:firstLine="0"/>
        <w:jc w:val="left"/>
        <w:rPr>
          <w:rFonts w:hint="eastAsia"/>
        </w:rPr>
      </w:pPr>
    </w:p>
    <w:p w14:paraId="1C1EEEC0">
      <w:pPr>
        <w:spacing w:after="110" w:line="259" w:lineRule="auto"/>
        <w:ind w:left="0" w:right="0" w:firstLine="0"/>
        <w:jc w:val="left"/>
        <w:rPr>
          <w:rFonts w:hint="eastAsia"/>
        </w:rPr>
      </w:pPr>
      <w:r>
        <w:rPr>
          <w:rFonts w:hint="eastAsia"/>
        </w:rPr>
        <w:t>Reason 3. Because we must always pant and breathe after the accomplishment of this Kingdom which is to be revealed and perfected in the last coming of Christ.</w:t>
      </w:r>
    </w:p>
    <w:p w14:paraId="3907A14E">
      <w:pPr>
        <w:spacing w:after="110" w:line="259" w:lineRule="auto"/>
        <w:ind w:left="0" w:right="0" w:firstLine="0"/>
        <w:jc w:val="left"/>
        <w:rPr>
          <w:rFonts w:hint="eastAsia"/>
        </w:rPr>
      </w:pPr>
      <w:r>
        <w:rPr>
          <w:rFonts w:hint="eastAsia"/>
        </w:rPr>
        <w:t>理由3. 因为我们必须始终渴慕并呼吸这个国度的成就，它将在基督最后的降临中被启示和完善。</w:t>
      </w:r>
    </w:p>
    <w:p w14:paraId="4BD2810E">
      <w:pPr>
        <w:spacing w:after="110" w:line="259" w:lineRule="auto"/>
        <w:ind w:left="0" w:right="0" w:firstLine="0"/>
        <w:jc w:val="left"/>
        <w:rPr>
          <w:rFonts w:hint="eastAsia"/>
        </w:rPr>
      </w:pPr>
    </w:p>
    <w:p w14:paraId="7A419501">
      <w:pPr>
        <w:spacing w:after="110" w:line="259" w:lineRule="auto"/>
        <w:ind w:left="0" w:right="0" w:firstLine="0"/>
        <w:jc w:val="left"/>
        <w:rPr>
          <w:rFonts w:hint="eastAsia"/>
        </w:rPr>
      </w:pPr>
      <w:r>
        <w:rPr>
          <w:rFonts w:hint="eastAsia"/>
        </w:rPr>
        <w:t>Use. Of Admonition: that we never so set up our rest here, as if we had arrived at the end and last perfection; but strive to a further perfection than any we have attained.</w:t>
      </w:r>
    </w:p>
    <w:p w14:paraId="061BDF30">
      <w:pPr>
        <w:spacing w:after="110" w:line="259" w:lineRule="auto"/>
        <w:ind w:left="0" w:right="0" w:firstLine="0"/>
        <w:jc w:val="left"/>
        <w:rPr>
          <w:rFonts w:hint="eastAsia"/>
        </w:rPr>
      </w:pPr>
      <w:r>
        <w:rPr>
          <w:rFonts w:hint="eastAsia"/>
        </w:rPr>
        <w:t>用途. 警告：我们永远不要在此安息，好像我们已经到达了终点和最后的完美；而是要努力追求比我们已经达到的任何程度更进一步的完美。</w:t>
      </w:r>
    </w:p>
    <w:p w14:paraId="7F8C06D1">
      <w:pPr>
        <w:spacing w:after="110" w:line="259" w:lineRule="auto"/>
        <w:ind w:left="0" w:right="0" w:firstLine="0"/>
        <w:jc w:val="left"/>
        <w:rPr>
          <w:rFonts w:hint="eastAsia"/>
        </w:rPr>
      </w:pPr>
    </w:p>
    <w:p w14:paraId="7AE49D69">
      <w:pPr>
        <w:spacing w:after="110" w:line="259" w:lineRule="auto"/>
        <w:ind w:left="0" w:right="0" w:firstLine="0"/>
        <w:jc w:val="left"/>
        <w:rPr>
          <w:rFonts w:hint="eastAsia"/>
        </w:rPr>
      </w:pPr>
      <w:r>
        <w:rPr>
          <w:rFonts w:hint="eastAsia"/>
        </w:rPr>
        <w:t>Doctrine 4. It belongs to our duty that we use all care and pains to advance this Kingdom of God by our desires, prayers, and all other lawful means and endeavours within the [284] compass of our power, place, and calling that God has set us in.</w:t>
      </w:r>
    </w:p>
    <w:p w14:paraId="7B11901C">
      <w:pPr>
        <w:spacing w:after="110" w:line="259" w:lineRule="auto"/>
        <w:ind w:left="0" w:right="0" w:firstLine="0"/>
        <w:jc w:val="left"/>
        <w:rPr>
          <w:rFonts w:hint="eastAsia"/>
        </w:rPr>
      </w:pPr>
      <w:r>
        <w:rPr>
          <w:rFonts w:hint="eastAsia"/>
        </w:rPr>
        <w:t>教义4. 这属于我们的职责，我们要用一切关注和痛苦通过我们的愿望、祷告和所有其他合法手段和努力，在神为我们设定的[284]我们能力、地位和呼召的范围内，推进神的这个国度。</w:t>
      </w:r>
    </w:p>
    <w:p w14:paraId="755CCB25">
      <w:pPr>
        <w:spacing w:after="110" w:line="259" w:lineRule="auto"/>
        <w:ind w:left="0" w:right="0" w:firstLine="0"/>
        <w:jc w:val="left"/>
        <w:rPr>
          <w:rFonts w:hint="eastAsia"/>
        </w:rPr>
      </w:pPr>
    </w:p>
    <w:p w14:paraId="46A9B2AC">
      <w:pPr>
        <w:spacing w:after="110" w:line="259" w:lineRule="auto"/>
        <w:ind w:left="0" w:right="0" w:firstLine="0"/>
        <w:jc w:val="left"/>
        <w:rPr>
          <w:rFonts w:hint="eastAsia"/>
        </w:rPr>
      </w:pPr>
      <w:r>
        <w:rPr>
          <w:rFonts w:hint="eastAsia"/>
        </w:rPr>
        <w:t>This is gathered, because we are here taught to do this by prayer; and what we are bound to pray for, we are bound to use all lawful and expedient means to bring it to pass. Otherwise we would but tempt and mock God by such prayers, by dividing the right means from the end, and disjoining things that God has conjoined.</w:t>
      </w:r>
    </w:p>
    <w:p w14:paraId="7C5768DD">
      <w:pPr>
        <w:spacing w:after="110" w:line="259" w:lineRule="auto"/>
        <w:ind w:left="0" w:right="0" w:firstLine="0"/>
        <w:jc w:val="left"/>
        <w:rPr>
          <w:rFonts w:hint="eastAsia"/>
        </w:rPr>
      </w:pPr>
      <w:r>
        <w:rPr>
          <w:rFonts w:hint="eastAsia"/>
        </w:rPr>
        <w:t>这是推断出来的，因为我们在这里被教导通过祷告来做这件事；而我们有责任祷告的，我们有责任使用一切合法和适当的手段来实现它。否则我们只会通过这样的祷告试探和嘲弄神，通过将正确的手段与目的分开，分离神已经连接在一起的事物。</w:t>
      </w:r>
    </w:p>
    <w:p w14:paraId="47DEA734">
      <w:pPr>
        <w:spacing w:after="110" w:line="259" w:lineRule="auto"/>
        <w:ind w:left="0" w:right="0" w:firstLine="0"/>
        <w:jc w:val="left"/>
        <w:rPr>
          <w:rFonts w:hint="eastAsia"/>
        </w:rPr>
      </w:pPr>
    </w:p>
    <w:p w14:paraId="73D1E754">
      <w:pPr>
        <w:spacing w:after="110" w:line="259" w:lineRule="auto"/>
        <w:ind w:left="0" w:right="0" w:firstLine="0"/>
        <w:jc w:val="left"/>
        <w:rPr>
          <w:rFonts w:hint="eastAsia"/>
        </w:rPr>
      </w:pPr>
      <w:r>
        <w:rPr>
          <w:rFonts w:hint="eastAsia"/>
        </w:rPr>
        <w:t>Reason 1. Because the zeal of the House and Kingdom of God (for God's Kingdom and his Family or House, are all one) ought to take up and possess our minds as far as it makes for the glory of God.</w:t>
      </w:r>
    </w:p>
    <w:p w14:paraId="0E99748A">
      <w:pPr>
        <w:spacing w:after="110" w:line="259" w:lineRule="auto"/>
        <w:ind w:left="0" w:right="0" w:firstLine="0"/>
        <w:jc w:val="left"/>
        <w:rPr>
          <w:rFonts w:hint="eastAsia"/>
        </w:rPr>
      </w:pPr>
      <w:r>
        <w:rPr>
          <w:rFonts w:hint="eastAsia"/>
        </w:rPr>
        <w:t>理由1. 因为神的家和国度的热心（因为神的国度和祂的家庭或房子都是一样的）应当尽可能地占据并拥有我们的心思，因为它是为了神的荣耀。</w:t>
      </w:r>
    </w:p>
    <w:p w14:paraId="070A1DE4">
      <w:pPr>
        <w:spacing w:after="110" w:line="259" w:lineRule="auto"/>
        <w:ind w:left="0" w:right="0" w:firstLine="0"/>
        <w:jc w:val="left"/>
        <w:rPr>
          <w:rFonts w:hint="eastAsia"/>
        </w:rPr>
      </w:pPr>
    </w:p>
    <w:p w14:paraId="1CFB6636">
      <w:pPr>
        <w:spacing w:after="110" w:line="259" w:lineRule="auto"/>
        <w:ind w:left="0" w:right="0" w:firstLine="0"/>
        <w:jc w:val="left"/>
        <w:rPr>
          <w:rFonts w:hint="eastAsia"/>
        </w:rPr>
      </w:pPr>
      <w:r>
        <w:rPr>
          <w:rFonts w:hint="eastAsia"/>
        </w:rPr>
        <w:t>Reason 2. Because from it our own salvation depends.</w:t>
      </w:r>
    </w:p>
    <w:p w14:paraId="2C8EE536">
      <w:pPr>
        <w:spacing w:after="110" w:line="259" w:lineRule="auto"/>
        <w:ind w:left="0" w:right="0" w:firstLine="0"/>
        <w:jc w:val="left"/>
        <w:rPr>
          <w:rFonts w:hint="eastAsia"/>
        </w:rPr>
      </w:pPr>
      <w:r>
        <w:rPr>
          <w:rFonts w:hint="eastAsia"/>
        </w:rPr>
        <w:t>理由2. 因为我们自己的救恩依赖于它。</w:t>
      </w:r>
    </w:p>
    <w:p w14:paraId="273069AC">
      <w:pPr>
        <w:spacing w:after="110" w:line="259" w:lineRule="auto"/>
        <w:ind w:left="0" w:right="0" w:firstLine="0"/>
        <w:jc w:val="left"/>
        <w:rPr>
          <w:rFonts w:hint="eastAsia"/>
        </w:rPr>
      </w:pPr>
    </w:p>
    <w:p w14:paraId="43E5BD88">
      <w:pPr>
        <w:spacing w:after="110" w:line="259" w:lineRule="auto"/>
        <w:ind w:left="0" w:right="0" w:firstLine="0"/>
        <w:jc w:val="left"/>
        <w:rPr>
          <w:rFonts w:hint="eastAsia"/>
        </w:rPr>
      </w:pPr>
      <w:r>
        <w:rPr>
          <w:rFonts w:hint="eastAsia"/>
        </w:rPr>
        <w:t>Reason 3. Because such endeavours, if they are sincere, are never in 398 vain. For though perhaps they profit little with men sometimes, yet they always advance the Kingdom of God in ourselves, and have 399 the promise of the blessing.</w:t>
      </w:r>
    </w:p>
    <w:p w14:paraId="656AF8D1">
      <w:pPr>
        <w:spacing w:after="110" w:line="259" w:lineRule="auto"/>
        <w:ind w:left="0" w:right="0" w:firstLine="0"/>
        <w:jc w:val="left"/>
        <w:rPr>
          <w:rFonts w:hint="eastAsia"/>
        </w:rPr>
      </w:pPr>
      <w:r>
        <w:rPr>
          <w:rFonts w:hint="eastAsia"/>
        </w:rPr>
        <w:t>理由3. 因为这样的努力，如果是真诚的，永远不会398徒然。因为虽然它们有时对人的益处可能很小，但它们总是在我们自己里面推进神的国度，并且有399祝福的应许。</w:t>
      </w:r>
    </w:p>
    <w:p w14:paraId="48318FD9">
      <w:pPr>
        <w:spacing w:after="110" w:line="259" w:lineRule="auto"/>
        <w:ind w:left="0" w:right="0" w:firstLine="0"/>
        <w:jc w:val="left"/>
        <w:rPr>
          <w:rFonts w:hint="eastAsia"/>
        </w:rPr>
      </w:pPr>
    </w:p>
    <w:p w14:paraId="3628032D">
      <w:pPr>
        <w:spacing w:after="110" w:line="259" w:lineRule="auto"/>
        <w:ind w:left="0" w:right="0" w:firstLine="0"/>
        <w:jc w:val="left"/>
        <w:rPr>
          <w:rFonts w:hint="eastAsia"/>
        </w:rPr>
      </w:pPr>
      <w:r>
        <w:rPr>
          <w:rFonts w:hint="eastAsia"/>
        </w:rPr>
        <w:t>Use. Of Reproof: of those who care nothing about what the estate of the Church is, how the Word is preached, the Sacraments administered, Discipline exercised, and the like. But it is to be feared 400 that such Gallio's have no part or portion in this Kingdom which 401 they entertain with such slight and neglect.</w:t>
      </w:r>
    </w:p>
    <w:p w14:paraId="1D567786">
      <w:pPr>
        <w:spacing w:after="110" w:line="259" w:lineRule="auto"/>
        <w:ind w:left="0" w:right="0" w:firstLine="0"/>
        <w:jc w:val="left"/>
        <w:rPr>
          <w:rFonts w:hint="eastAsia"/>
        </w:rPr>
      </w:pPr>
      <w:r>
        <w:rPr>
          <w:rFonts w:hint="eastAsia"/>
        </w:rPr>
        <w:t>用途. 责备：那些不关心教会的状态如何，神的话如何被宣讲，圣礼如何被管理，教会纪律如何被执行，等等的人。但令人担忧的是400这样的迦流401他们对待这个国度如此轻视和忽略，在其中没有份或部分。</w:t>
      </w:r>
    </w:p>
    <w:p w14:paraId="6EE0288E">
      <w:pPr>
        <w:spacing w:after="110" w:line="259" w:lineRule="auto"/>
        <w:ind w:left="0" w:right="0" w:firstLine="0"/>
        <w:jc w:val="left"/>
        <w:rPr>
          <w:rFonts w:hint="eastAsia"/>
        </w:rPr>
      </w:pPr>
    </w:p>
    <w:p w14:paraId="7B5772ED">
      <w:pPr>
        <w:spacing w:after="110" w:line="259" w:lineRule="auto"/>
        <w:ind w:left="0" w:right="0" w:firstLine="0"/>
        <w:jc w:val="left"/>
        <w:rPr>
          <w:rFonts w:hint="eastAsia"/>
        </w:rPr>
      </w:pPr>
      <w:r>
        <w:rPr>
          <w:rFonts w:hint="eastAsia"/>
        </w:rPr>
        <w:t>Doctrine 5. We ought to wish for the uttermost perfection of this Kingdom, which is to be after the Day of Judgment.</w:t>
      </w:r>
    </w:p>
    <w:p w14:paraId="6D960D00">
      <w:pPr>
        <w:spacing w:after="110" w:line="259" w:lineRule="auto"/>
        <w:ind w:left="0" w:right="0" w:firstLine="0"/>
        <w:jc w:val="left"/>
        <w:rPr>
          <w:rFonts w:hint="eastAsia"/>
        </w:rPr>
      </w:pPr>
      <w:r>
        <w:rPr>
          <w:rFonts w:hint="eastAsia"/>
        </w:rPr>
        <w:t>教义5. 我们应当愿望这个国度的最终完美，它将在审判日之后。</w:t>
      </w:r>
    </w:p>
    <w:p w14:paraId="6FE0775E">
      <w:pPr>
        <w:spacing w:after="110" w:line="259" w:lineRule="auto"/>
        <w:ind w:left="0" w:right="0" w:firstLine="0"/>
        <w:jc w:val="left"/>
        <w:rPr>
          <w:rFonts w:hint="eastAsia"/>
        </w:rPr>
      </w:pPr>
    </w:p>
    <w:p w14:paraId="52E62D9F">
      <w:pPr>
        <w:spacing w:after="110" w:line="259" w:lineRule="auto"/>
        <w:ind w:left="0" w:right="0" w:firstLine="0"/>
        <w:jc w:val="left"/>
        <w:rPr>
          <w:rFonts w:hint="eastAsia"/>
        </w:rPr>
      </w:pPr>
      <w:r>
        <w:rPr>
          <w:rFonts w:hint="eastAsia"/>
        </w:rPr>
        <w:t>This is hence gathered, in that believers here on earth are taught to still pray for this Kingdom unto the Day of Judgment. For further illustration it no more needs to be said than what has been said on the former Doctrines.</w:t>
      </w:r>
    </w:p>
    <w:p w14:paraId="697B2DF4">
      <w:pPr>
        <w:spacing w:after="110" w:line="259" w:lineRule="auto"/>
        <w:ind w:left="0" w:right="0" w:firstLine="0"/>
        <w:jc w:val="left"/>
        <w:rPr>
          <w:rFonts w:hint="eastAsia"/>
        </w:rPr>
      </w:pPr>
      <w:r>
        <w:rPr>
          <w:rFonts w:hint="eastAsia"/>
        </w:rPr>
        <w:t>这是从以下推断出来的，信徒在地上被教导要继续为这个国度祷告直到审判日。为了进一步说明，不需要再说什么，只要说前面教义所说的足够了。</w:t>
      </w:r>
    </w:p>
    <w:p w14:paraId="4D691F16">
      <w:pPr>
        <w:spacing w:after="110" w:line="259" w:lineRule="auto"/>
        <w:ind w:left="0" w:right="0" w:firstLine="0"/>
        <w:jc w:val="left"/>
        <w:rPr>
          <w:rFonts w:hint="eastAsia"/>
        </w:rPr>
      </w:pPr>
    </w:p>
    <w:p w14:paraId="57BED4C2">
      <w:pPr>
        <w:spacing w:after="110" w:line="259" w:lineRule="auto"/>
        <w:ind w:left="0" w:right="0" w:firstLine="0"/>
        <w:jc w:val="left"/>
        <w:rPr>
          <w:rFonts w:hint="eastAsia"/>
        </w:rPr>
      </w:pPr>
      <w:r>
        <w:rPr>
          <w:rFonts w:hint="eastAsia"/>
        </w:rPr>
        <w:t>[285] Doctrine 6. The Kingdom of the Devil, and of Darkness, and of Antichrist, and all other such things that are opposite to the Kingdom of God and enemies to it, we ought to detest with all our heart, and oppose with all our strength.</w:t>
      </w:r>
    </w:p>
    <w:p w14:paraId="58CAE78C">
      <w:pPr>
        <w:spacing w:after="110" w:line="259" w:lineRule="auto"/>
        <w:ind w:left="0" w:right="0" w:firstLine="0"/>
        <w:jc w:val="left"/>
        <w:rPr>
          <w:rFonts w:hint="eastAsia"/>
        </w:rPr>
      </w:pPr>
      <w:r>
        <w:rPr>
          <w:rFonts w:hint="eastAsia"/>
        </w:rPr>
        <w:t>[285] 教义6. 魔鬼的国度，黑暗的国度，敌基督的国度，以及所有其他与神的国度相对并敌对的事物，我们应当全心厌恶，并尽我们所能地抵制。</w:t>
      </w:r>
    </w:p>
    <w:p w14:paraId="2F99FE88">
      <w:pPr>
        <w:spacing w:after="110" w:line="259" w:lineRule="auto"/>
        <w:ind w:left="0" w:right="0" w:firstLine="0"/>
        <w:jc w:val="left"/>
        <w:rPr>
          <w:rFonts w:hint="eastAsia"/>
        </w:rPr>
      </w:pPr>
    </w:p>
    <w:p w14:paraId="38D62584">
      <w:pPr>
        <w:spacing w:after="110" w:line="259" w:lineRule="auto"/>
        <w:ind w:left="0" w:right="0" w:firstLine="0"/>
        <w:jc w:val="left"/>
        <w:rPr>
          <w:rFonts w:hint="eastAsia"/>
        </w:rPr>
      </w:pPr>
      <w:r>
        <w:rPr>
          <w:rFonts w:hint="eastAsia"/>
        </w:rPr>
        <w:t>This is gathered from the distinctive principle, thy, in which is held out an opposition of this Kingdom to all other kingdoms and things, that are contrary to it.</w:t>
      </w:r>
    </w:p>
    <w:p w14:paraId="3447DEB5">
      <w:pPr>
        <w:spacing w:after="110" w:line="259" w:lineRule="auto"/>
        <w:ind w:left="0" w:right="0" w:firstLine="0"/>
        <w:jc w:val="left"/>
        <w:rPr>
          <w:rFonts w:hint="eastAsia"/>
        </w:rPr>
      </w:pPr>
      <w:r>
        <w:rPr>
          <w:rFonts w:hint="eastAsia"/>
        </w:rPr>
        <w:t>这是从独特的原则"你的"中推断出来的，其中表达了这个国度与所有其他与之相反的国度和事物的对立。</w:t>
      </w:r>
    </w:p>
    <w:p w14:paraId="6C231E09">
      <w:pPr>
        <w:spacing w:after="110" w:line="259" w:lineRule="auto"/>
        <w:ind w:left="0" w:right="0" w:firstLine="0"/>
        <w:jc w:val="left"/>
        <w:rPr>
          <w:rFonts w:hint="eastAsia"/>
        </w:rPr>
      </w:pPr>
    </w:p>
    <w:p w14:paraId="028FEF1F">
      <w:pPr>
        <w:pStyle w:val="3"/>
        <w:bidi w:val="0"/>
        <w:rPr>
          <w:rFonts w:hint="eastAsia"/>
        </w:rPr>
      </w:pPr>
      <w:r>
        <w:rPr>
          <w:rFonts w:hint="eastAsia"/>
        </w:rPr>
        <w:t>The Forty-ninth Lord's Day</w:t>
      </w:r>
    </w:p>
    <w:p w14:paraId="5F0876CE">
      <w:pPr>
        <w:pStyle w:val="3"/>
        <w:bidi w:val="0"/>
        <w:rPr>
          <w:rFonts w:hint="eastAsia"/>
        </w:rPr>
      </w:pPr>
      <w:r>
        <w:rPr>
          <w:rFonts w:hint="eastAsia"/>
        </w:rPr>
        <w:t>第四十九个主日</w:t>
      </w:r>
    </w:p>
    <w:p w14:paraId="6B761582">
      <w:pPr>
        <w:spacing w:after="110" w:line="259" w:lineRule="auto"/>
        <w:ind w:left="0" w:right="0" w:firstLine="0"/>
        <w:jc w:val="left"/>
        <w:rPr>
          <w:rFonts w:hint="eastAsia"/>
        </w:rPr>
      </w:pPr>
    </w:p>
    <w:p w14:paraId="2C5BBDD7">
      <w:pPr>
        <w:spacing w:after="110" w:line="259" w:lineRule="auto"/>
        <w:ind w:left="0" w:right="0" w:firstLine="0"/>
        <w:jc w:val="left"/>
        <w:rPr>
          <w:rFonts w:hint="eastAsia"/>
        </w:rPr>
      </w:pPr>
      <w:r>
        <w:rPr>
          <w:rFonts w:hint="eastAsia"/>
        </w:rPr>
        <w:t>On the third petition of the Lord's Prayer</w:t>
      </w:r>
    </w:p>
    <w:p w14:paraId="44E5A089">
      <w:pPr>
        <w:spacing w:after="110" w:line="259" w:lineRule="auto"/>
        <w:ind w:left="0" w:right="0" w:firstLine="0"/>
        <w:jc w:val="left"/>
        <w:rPr>
          <w:rFonts w:hint="eastAsia"/>
        </w:rPr>
      </w:pPr>
      <w:r>
        <w:rPr>
          <w:rFonts w:hint="eastAsia"/>
        </w:rPr>
        <w:t>关于主祷文的第三个祈求</w:t>
      </w:r>
    </w:p>
    <w:p w14:paraId="01FB4D94">
      <w:pPr>
        <w:spacing w:after="110" w:line="259" w:lineRule="auto"/>
        <w:ind w:left="0" w:right="0" w:firstLine="0"/>
        <w:jc w:val="left"/>
        <w:rPr>
          <w:rFonts w:hint="eastAsia"/>
        </w:rPr>
      </w:pPr>
    </w:p>
    <w:p w14:paraId="17850673">
      <w:pPr>
        <w:spacing w:after="110" w:line="259" w:lineRule="auto"/>
        <w:ind w:left="0" w:right="0" w:firstLine="0"/>
        <w:jc w:val="left"/>
        <w:rPr>
          <w:rFonts w:hint="eastAsia"/>
        </w:rPr>
      </w:pPr>
      <w:r>
        <w:rPr>
          <w:rFonts w:hint="eastAsia"/>
        </w:rPr>
        <w:t>Thy will be done on earth, as it is in Heaven.</w:t>
      </w:r>
    </w:p>
    <w:p w14:paraId="752E5385">
      <w:pPr>
        <w:spacing w:after="110" w:line="259" w:lineRule="auto"/>
        <w:ind w:left="0" w:right="0" w:firstLine="0"/>
        <w:jc w:val="left"/>
        <w:rPr>
          <w:rFonts w:hint="eastAsia"/>
        </w:rPr>
      </w:pPr>
      <w:r>
        <w:rPr>
          <w:rFonts w:hint="eastAsia"/>
        </w:rPr>
        <w:t>愿你的旨意行在地上，如同行在天上。</w:t>
      </w:r>
    </w:p>
    <w:p w14:paraId="6337973F">
      <w:pPr>
        <w:spacing w:after="110" w:line="259" w:lineRule="auto"/>
        <w:ind w:left="0" w:right="0" w:firstLine="0"/>
        <w:jc w:val="left"/>
        <w:rPr>
          <w:rFonts w:hint="eastAsia"/>
        </w:rPr>
      </w:pPr>
    </w:p>
    <w:p w14:paraId="5AC756F3">
      <w:pPr>
        <w:spacing w:after="110" w:line="259" w:lineRule="auto"/>
        <w:ind w:left="0" w:right="0" w:firstLine="0"/>
        <w:jc w:val="left"/>
        <w:rPr>
          <w:rFonts w:hint="eastAsia"/>
        </w:rPr>
      </w:pPr>
      <w:r>
        <w:rPr>
          <w:rFonts w:hint="eastAsia"/>
        </w:rPr>
        <w:t>In this petition is sought the fulfilling of God's will, and in that manner that it ought to be sought to be fulfilled. This is explicated by a comparison of like things, where the things compared are the fulfilling of God's will by men, and by Angels.</w:t>
      </w:r>
    </w:p>
    <w:p w14:paraId="2698D9F8">
      <w:pPr>
        <w:spacing w:after="110" w:line="259" w:lineRule="auto"/>
        <w:ind w:left="0" w:right="0" w:firstLine="0"/>
        <w:jc w:val="left"/>
        <w:rPr>
          <w:rFonts w:hint="eastAsia"/>
        </w:rPr>
      </w:pPr>
      <w:r>
        <w:rPr>
          <w:rFonts w:hint="eastAsia"/>
        </w:rPr>
        <w:t>在这个祈求中寻求的是神旨意的实现，以及它应当被寻求实现的方式。这是通过相似事物的比较来解释的，所比较的事物是神旨意被人实现和被天使实现。</w:t>
      </w:r>
    </w:p>
    <w:p w14:paraId="54E37584">
      <w:pPr>
        <w:spacing w:after="110" w:line="259" w:lineRule="auto"/>
        <w:ind w:left="0" w:right="0" w:firstLine="0"/>
        <w:jc w:val="left"/>
        <w:rPr>
          <w:rFonts w:hint="eastAsia"/>
        </w:rPr>
      </w:pPr>
    </w:p>
    <w:p w14:paraId="260C4FA9">
      <w:pPr>
        <w:spacing w:after="110" w:line="259" w:lineRule="auto"/>
        <w:ind w:left="0" w:right="0" w:firstLine="0"/>
        <w:jc w:val="left"/>
        <w:rPr>
          <w:rFonts w:hint="eastAsia"/>
        </w:rPr>
      </w:pPr>
      <w:r>
        <w:rPr>
          <w:rFonts w:hint="eastAsia"/>
        </w:rPr>
        <w:t>The quality or manner in which they are compared is the manner of obedience that ought to be given to this will. Now by the will of God is here properly understood as that which God has revealed to us concerning our duty, or that which he has laid upon us to do, by his revealed will.</w:t>
      </w:r>
    </w:p>
    <w:p w14:paraId="23459BC2">
      <w:pPr>
        <w:spacing w:after="110" w:line="259" w:lineRule="auto"/>
        <w:ind w:left="0" w:right="0" w:firstLine="0"/>
        <w:jc w:val="left"/>
        <w:rPr>
          <w:rFonts w:hint="eastAsia"/>
        </w:rPr>
      </w:pPr>
      <w:r>
        <w:rPr>
          <w:rFonts w:hint="eastAsia"/>
        </w:rPr>
        <w:t>它们被比较的质量或方式是应当给予这个旨意的顺服方式。现在，神的旨意在这里恰当地被理解为神向我们启示的关于我们职责的事，或者祂通过祂的启示旨意命令我们去做的事。</w:t>
      </w:r>
    </w:p>
    <w:p w14:paraId="6DC489C2">
      <w:pPr>
        <w:spacing w:after="110" w:line="259" w:lineRule="auto"/>
        <w:ind w:left="0" w:right="0" w:firstLine="0"/>
        <w:jc w:val="left"/>
        <w:rPr>
          <w:rFonts w:hint="eastAsia"/>
        </w:rPr>
      </w:pPr>
    </w:p>
    <w:p w14:paraId="1C6ABDB3">
      <w:pPr>
        <w:spacing w:after="110" w:line="259" w:lineRule="auto"/>
        <w:ind w:left="0" w:right="0" w:firstLine="0"/>
        <w:jc w:val="left"/>
        <w:rPr>
          <w:rFonts w:hint="eastAsia"/>
        </w:rPr>
      </w:pPr>
      <w:r>
        <w:rPr>
          <w:rFonts w:hint="eastAsia"/>
        </w:rPr>
        <w:t>Though the secret will of God is so far contained under this Petition that we ought to rest content with it, yet it appears to us now, by the 402 event, that it was the will of God, Act 25.14.</w:t>
      </w:r>
    </w:p>
    <w:p w14:paraId="79BA2FA4">
      <w:pPr>
        <w:spacing w:after="110" w:line="259" w:lineRule="auto"/>
        <w:ind w:left="0" w:right="0" w:firstLine="0"/>
        <w:jc w:val="left"/>
        <w:rPr>
          <w:rFonts w:hint="eastAsia"/>
        </w:rPr>
      </w:pPr>
      <w:r>
        <w:rPr>
          <w:rFonts w:hint="eastAsia"/>
        </w:rPr>
        <w:t>虽然神的隐秘旨意在这个祈求下包含到我们应当满足于它的程度，但现在通过402事件向我们显明，这是神的旨意，使徒行传25:14。</w:t>
      </w:r>
    </w:p>
    <w:p w14:paraId="30EFAA26">
      <w:pPr>
        <w:spacing w:after="110" w:line="259" w:lineRule="auto"/>
        <w:ind w:left="0" w:right="0" w:firstLine="0"/>
        <w:jc w:val="left"/>
        <w:rPr>
          <w:rFonts w:hint="eastAsia"/>
        </w:rPr>
      </w:pPr>
    </w:p>
    <w:p w14:paraId="69DD47E0">
      <w:pPr>
        <w:spacing w:after="110" w:line="259" w:lineRule="auto"/>
        <w:ind w:left="0" w:right="0" w:firstLine="0"/>
        <w:jc w:val="left"/>
        <w:rPr>
          <w:rFonts w:hint="eastAsia"/>
        </w:rPr>
      </w:pPr>
      <w:r>
        <w:rPr>
          <w:rFonts w:hint="eastAsia"/>
        </w:rPr>
        <w:t>This Petition depends on the first Petition, in as much as it is a mean that tends to that end; that is, [286] 403404 the end proposed there.</w:t>
      </w:r>
    </w:p>
    <w:p w14:paraId="2D8BA1D8">
      <w:pPr>
        <w:spacing w:after="110" w:line="259" w:lineRule="auto"/>
        <w:ind w:left="0" w:right="0" w:firstLine="0"/>
        <w:jc w:val="left"/>
        <w:rPr>
          <w:rFonts w:hint="eastAsia"/>
        </w:rPr>
      </w:pPr>
      <w:r>
        <w:rPr>
          <w:rFonts w:hint="eastAsia"/>
        </w:rPr>
        <w:t>这个祈求依赖于第一个祈求，因为它是趋向那个目的的手段；即，[286] 403404那里提出的目的。</w:t>
      </w:r>
    </w:p>
    <w:p w14:paraId="0CDEE907">
      <w:pPr>
        <w:spacing w:after="110" w:line="259" w:lineRule="auto"/>
        <w:ind w:left="0" w:right="0" w:firstLine="0"/>
        <w:jc w:val="left"/>
        <w:rPr>
          <w:rFonts w:hint="eastAsia"/>
        </w:rPr>
      </w:pPr>
    </w:p>
    <w:p w14:paraId="68CC7563">
      <w:pPr>
        <w:spacing w:after="110" w:line="259" w:lineRule="auto"/>
        <w:ind w:left="0" w:right="0" w:firstLine="0"/>
        <w:jc w:val="left"/>
        <w:rPr>
          <w:rFonts w:hint="eastAsia"/>
        </w:rPr>
      </w:pPr>
      <w:r>
        <w:rPr>
          <w:rFonts w:hint="eastAsia"/>
        </w:rPr>
        <w:t>It also depends on the second Petition, because it is the effect of that Kingdom and administration; and it is also the perfection and accomplishment of that same kingdom.</w:t>
      </w:r>
    </w:p>
    <w:p w14:paraId="53F2E37A">
      <w:pPr>
        <w:spacing w:after="110" w:line="259" w:lineRule="auto"/>
        <w:ind w:left="0" w:right="0" w:firstLine="0"/>
        <w:jc w:val="left"/>
        <w:rPr>
          <w:rFonts w:hint="eastAsia"/>
        </w:rPr>
      </w:pPr>
      <w:r>
        <w:rPr>
          <w:rFonts w:hint="eastAsia"/>
        </w:rPr>
        <w:t>它也依赖于第二个祈求，因为它是那个国度和管理的效果；它也是那同一国度的完全和成就。</w:t>
      </w:r>
    </w:p>
    <w:p w14:paraId="743F3023">
      <w:pPr>
        <w:spacing w:after="110" w:line="259" w:lineRule="auto"/>
        <w:ind w:left="0" w:right="0" w:firstLine="0"/>
        <w:jc w:val="left"/>
        <w:rPr>
          <w:rFonts w:hint="eastAsia"/>
        </w:rPr>
      </w:pPr>
    </w:p>
    <w:p w14:paraId="62D6FC0D">
      <w:pPr>
        <w:spacing w:after="110" w:line="259" w:lineRule="auto"/>
        <w:ind w:left="0" w:right="0" w:firstLine="0"/>
        <w:jc w:val="left"/>
        <w:rPr>
          <w:rFonts w:hint="eastAsia"/>
        </w:rPr>
      </w:pPr>
      <w:r>
        <w:rPr>
          <w:rFonts w:hint="eastAsia"/>
        </w:rPr>
        <w:t>For God is not said to have a perfect kingdom of grace, until he has gotten all the faithful absolutely subject to his will in all things.</w:t>
      </w:r>
    </w:p>
    <w:p w14:paraId="7A0F8786">
      <w:pPr>
        <w:spacing w:after="110" w:line="259" w:lineRule="auto"/>
        <w:ind w:left="0" w:right="0" w:firstLine="0"/>
        <w:jc w:val="left"/>
        <w:rPr>
          <w:rFonts w:hint="eastAsia"/>
        </w:rPr>
      </w:pPr>
      <w:r>
        <w:rPr>
          <w:rFonts w:hint="eastAsia"/>
        </w:rPr>
        <w:t>因为神不被说成拥有一个完美的恩典国度，直到祂已经使所有信徒在一切事上绝对服从祂的旨意。</w:t>
      </w:r>
    </w:p>
    <w:p w14:paraId="61DABE7C">
      <w:pPr>
        <w:spacing w:after="110" w:line="259" w:lineRule="auto"/>
        <w:ind w:left="0" w:right="0" w:firstLine="0"/>
        <w:jc w:val="left"/>
        <w:rPr>
          <w:rFonts w:hint="eastAsia"/>
        </w:rPr>
      </w:pPr>
    </w:p>
    <w:p w14:paraId="3E3141D1">
      <w:pPr>
        <w:spacing w:after="110" w:line="259" w:lineRule="auto"/>
        <w:ind w:left="0" w:right="0" w:firstLine="0"/>
        <w:jc w:val="left"/>
        <w:rPr>
          <w:rFonts w:hint="eastAsia"/>
        </w:rPr>
      </w:pPr>
      <w:r>
        <w:rPr>
          <w:rFonts w:hint="eastAsia"/>
        </w:rPr>
        <w:t>The fulfilling therefore of the will of God differs from his kingdom, as the government differs from the obedience that is given to it — in the same way almost as the kingdom of God and its righteousness differ: Mat 6.33, Seek first the kingdom of God, and the righteousness of it, and all these things shall be added unto you.</w:t>
      </w:r>
    </w:p>
    <w:p w14:paraId="4F8E02CF">
      <w:pPr>
        <w:spacing w:after="110" w:line="259" w:lineRule="auto"/>
        <w:ind w:left="0" w:right="0" w:firstLine="0"/>
        <w:jc w:val="left"/>
        <w:rPr>
          <w:rFonts w:hint="eastAsia"/>
        </w:rPr>
      </w:pPr>
      <w:r>
        <w:rPr>
          <w:rFonts w:hint="eastAsia"/>
        </w:rPr>
        <w:t>因此，神旨意的实现与祂的国度的区别，如同政府与给予它的顺服的区别——几乎以同样的方式如同神的国度和它的义的区别：马太福音6:33，先求神的国和神的义，这些东西都要加给你们了。</w:t>
      </w:r>
    </w:p>
    <w:p w14:paraId="2BDD6D53">
      <w:pPr>
        <w:spacing w:after="110" w:line="259" w:lineRule="auto"/>
        <w:ind w:left="0" w:right="0" w:firstLine="0"/>
        <w:jc w:val="left"/>
        <w:rPr>
          <w:rFonts w:hint="eastAsia"/>
        </w:rPr>
      </w:pPr>
    </w:p>
    <w:p w14:paraId="3EA295E4">
      <w:pPr>
        <w:spacing w:after="110" w:line="259" w:lineRule="auto"/>
        <w:ind w:left="0" w:right="0" w:firstLine="0"/>
        <w:jc w:val="left"/>
        <w:rPr>
          <w:rFonts w:hint="eastAsia"/>
        </w:rPr>
      </w:pPr>
      <w:r>
        <w:rPr>
          <w:rFonts w:hint="eastAsia"/>
        </w:rPr>
        <w:t>Doctrine 1. The name of God is hallowed by men, and his kingdom is advanced, when his will is religiously and devoutly done.</w:t>
      </w:r>
    </w:p>
    <w:p w14:paraId="5108A0DB">
      <w:pPr>
        <w:spacing w:after="110" w:line="259" w:lineRule="auto"/>
        <w:ind w:left="0" w:right="0" w:firstLine="0"/>
        <w:jc w:val="left"/>
        <w:rPr>
          <w:rFonts w:hint="eastAsia"/>
        </w:rPr>
      </w:pPr>
      <w:r>
        <w:rPr>
          <w:rFonts w:hint="eastAsia"/>
        </w:rPr>
        <w:t>教义1. 神的名被人尊为圣，祂的国度被推进，是在祂的旨意被宗教性地和虔诚地行出时。</w:t>
      </w:r>
    </w:p>
    <w:p w14:paraId="3717C756">
      <w:pPr>
        <w:spacing w:after="110" w:line="259" w:lineRule="auto"/>
        <w:ind w:left="0" w:right="0" w:firstLine="0"/>
        <w:jc w:val="left"/>
        <w:rPr>
          <w:rFonts w:hint="eastAsia"/>
        </w:rPr>
      </w:pPr>
    </w:p>
    <w:p w14:paraId="52577B4E">
      <w:pPr>
        <w:spacing w:after="110" w:line="259" w:lineRule="auto"/>
        <w:ind w:left="0" w:right="0" w:firstLine="0"/>
        <w:jc w:val="left"/>
        <w:rPr>
          <w:rFonts w:hint="eastAsia"/>
        </w:rPr>
      </w:pPr>
      <w:r>
        <w:rPr>
          <w:rFonts w:hint="eastAsia"/>
        </w:rPr>
        <w:t>This flows from the former connexion already shown.</w:t>
      </w:r>
    </w:p>
    <w:p w14:paraId="3BBDD570">
      <w:pPr>
        <w:spacing w:after="110" w:line="259" w:lineRule="auto"/>
        <w:ind w:left="0" w:right="0" w:firstLine="0"/>
        <w:jc w:val="left"/>
        <w:rPr>
          <w:rFonts w:hint="eastAsia"/>
        </w:rPr>
      </w:pPr>
      <w:r>
        <w:rPr>
          <w:rFonts w:hint="eastAsia"/>
        </w:rPr>
        <w:t>这源自已经显示的前述联系。</w:t>
      </w:r>
    </w:p>
    <w:p w14:paraId="43A4C9F7">
      <w:pPr>
        <w:spacing w:after="110" w:line="259" w:lineRule="auto"/>
        <w:ind w:left="0" w:right="0" w:firstLine="0"/>
        <w:jc w:val="left"/>
        <w:rPr>
          <w:rFonts w:hint="eastAsia"/>
        </w:rPr>
      </w:pPr>
    </w:p>
    <w:p w14:paraId="5F983669">
      <w:pPr>
        <w:spacing w:after="110" w:line="259" w:lineRule="auto"/>
        <w:ind w:left="0" w:right="0" w:firstLine="0"/>
        <w:jc w:val="left"/>
        <w:rPr>
          <w:rFonts w:hint="eastAsia"/>
        </w:rPr>
      </w:pPr>
      <w:r>
        <w:rPr>
          <w:rFonts w:hint="eastAsia"/>
        </w:rPr>
        <w:t>Reason 1. Because reverence to the name of God, which is the hallowing or glorifying of it, by necessity brings with it obedience to his will.</w:t>
      </w:r>
    </w:p>
    <w:p w14:paraId="39FE2219">
      <w:pPr>
        <w:spacing w:after="110" w:line="259" w:lineRule="auto"/>
        <w:ind w:left="0" w:right="0" w:firstLine="0"/>
        <w:jc w:val="left"/>
        <w:rPr>
          <w:rFonts w:hint="eastAsia"/>
        </w:rPr>
      </w:pPr>
      <w:r>
        <w:rPr>
          <w:rFonts w:hint="eastAsia"/>
        </w:rPr>
        <w:t>理由1. 因为对神名的敬畏，即对它的尊为圣或荣耀，必然带来对祂旨意的顺服。</w:t>
      </w:r>
    </w:p>
    <w:p w14:paraId="28F10041">
      <w:pPr>
        <w:spacing w:after="110" w:line="259" w:lineRule="auto"/>
        <w:ind w:left="0" w:right="0" w:firstLine="0"/>
        <w:jc w:val="left"/>
        <w:rPr>
          <w:rFonts w:hint="eastAsia"/>
        </w:rPr>
      </w:pPr>
    </w:p>
    <w:p w14:paraId="5FE65A3B">
      <w:pPr>
        <w:spacing w:after="110" w:line="259" w:lineRule="auto"/>
        <w:ind w:left="0" w:right="0" w:firstLine="0"/>
        <w:jc w:val="left"/>
        <w:rPr>
          <w:rFonts w:hint="eastAsia"/>
        </w:rPr>
      </w:pPr>
      <w:r>
        <w:rPr>
          <w:rFonts w:hint="eastAsia"/>
        </w:rPr>
        <w:t>Reason 2. In this very thing — that we subject ourselves to the will of God — we give God glory and power, and command over our very souls and lives, and so we highly glorify him.</w:t>
      </w:r>
    </w:p>
    <w:p w14:paraId="2DB79E93">
      <w:pPr>
        <w:spacing w:after="110" w:line="259" w:lineRule="auto"/>
        <w:ind w:left="0" w:right="0" w:firstLine="0"/>
        <w:jc w:val="left"/>
        <w:rPr>
          <w:rFonts w:hint="eastAsia"/>
        </w:rPr>
      </w:pPr>
      <w:r>
        <w:rPr>
          <w:rFonts w:hint="eastAsia"/>
        </w:rPr>
        <w:t>理由2. 在这件事情本身——我们使自己服从神的旨意——我们给予神荣耀和能力，以及对我们灵魂和生命的掌管，因此我们高度荣耀祂。</w:t>
      </w:r>
    </w:p>
    <w:p w14:paraId="38E229B7">
      <w:pPr>
        <w:spacing w:after="110" w:line="259" w:lineRule="auto"/>
        <w:ind w:left="0" w:right="0" w:firstLine="0"/>
        <w:jc w:val="left"/>
        <w:rPr>
          <w:rFonts w:hint="eastAsia"/>
        </w:rPr>
      </w:pPr>
    </w:p>
    <w:p w14:paraId="7D390F44">
      <w:pPr>
        <w:spacing w:after="110" w:line="259" w:lineRule="auto"/>
        <w:ind w:left="0" w:right="0" w:firstLine="0"/>
        <w:jc w:val="left"/>
        <w:rPr>
          <w:rFonts w:hint="eastAsia"/>
        </w:rPr>
      </w:pPr>
      <w:r>
        <w:rPr>
          <w:rFonts w:hint="eastAsia"/>
        </w:rPr>
        <w:t>Reason 3. By doing the will of God, the kingdom of God comes to be within us; and within us is his place of majesty and state, and his throne powerfully set up to him in our hearts.</w:t>
      </w:r>
    </w:p>
    <w:p w14:paraId="0CE9F61F">
      <w:pPr>
        <w:spacing w:after="110" w:line="259" w:lineRule="auto"/>
        <w:ind w:left="0" w:right="0" w:firstLine="0"/>
        <w:jc w:val="left"/>
        <w:rPr>
          <w:rFonts w:hint="eastAsia"/>
        </w:rPr>
      </w:pPr>
      <w:r>
        <w:rPr>
          <w:rFonts w:hint="eastAsia"/>
        </w:rPr>
        <w:t>理由3. 通过行神的旨意，神的国度来到我们里面；在我们里面是祂威严和国度的所在，以及祂的宝座有力地在我们心中为祂设立。</w:t>
      </w:r>
    </w:p>
    <w:p w14:paraId="1A666DAD">
      <w:pPr>
        <w:spacing w:after="110" w:line="259" w:lineRule="auto"/>
        <w:ind w:left="0" w:right="0" w:firstLine="0"/>
        <w:jc w:val="left"/>
        <w:rPr>
          <w:rFonts w:hint="eastAsia"/>
        </w:rPr>
      </w:pPr>
    </w:p>
    <w:p w14:paraId="31C0DD14">
      <w:pPr>
        <w:spacing w:after="110" w:line="259" w:lineRule="auto"/>
        <w:ind w:left="0" w:right="0" w:firstLine="0"/>
        <w:jc w:val="left"/>
        <w:rPr>
          <w:rFonts w:hint="eastAsia"/>
        </w:rPr>
      </w:pPr>
      <w:r>
        <w:rPr>
          <w:rFonts w:hint="eastAsia"/>
        </w:rPr>
        <w:t>Use. Of Direction: according to this rule, we judge our love and care towards the name and kingdom of God.</w:t>
      </w:r>
    </w:p>
    <w:p w14:paraId="15DB4A11">
      <w:pPr>
        <w:spacing w:after="110" w:line="259" w:lineRule="auto"/>
        <w:ind w:left="0" w:right="0" w:firstLine="0"/>
        <w:jc w:val="left"/>
        <w:rPr>
          <w:rFonts w:hint="eastAsia"/>
        </w:rPr>
      </w:pPr>
      <w:r>
        <w:rPr>
          <w:rFonts w:hint="eastAsia"/>
        </w:rPr>
        <w:t>用途. 指导：根据这个规则，我们判断我们对神的名和国度的爱和关注。</w:t>
      </w:r>
    </w:p>
    <w:p w14:paraId="43FF0C83">
      <w:pPr>
        <w:spacing w:after="110" w:line="259" w:lineRule="auto"/>
        <w:ind w:left="0" w:right="0" w:firstLine="0"/>
        <w:jc w:val="left"/>
        <w:rPr>
          <w:rFonts w:hint="eastAsia"/>
        </w:rPr>
      </w:pPr>
    </w:p>
    <w:p w14:paraId="4C137F61">
      <w:pPr>
        <w:spacing w:after="110" w:line="259" w:lineRule="auto"/>
        <w:ind w:left="0" w:right="0" w:firstLine="0"/>
        <w:jc w:val="left"/>
        <w:rPr>
          <w:rFonts w:hint="eastAsia"/>
        </w:rPr>
      </w:pPr>
      <w:r>
        <w:rPr>
          <w:rFonts w:hint="eastAsia"/>
        </w:rPr>
        <w:t>Doctrine 2. The revealed will of God should be the rule of our life.</w:t>
      </w:r>
    </w:p>
    <w:p w14:paraId="556488C2">
      <w:pPr>
        <w:spacing w:after="110" w:line="259" w:lineRule="auto"/>
        <w:ind w:left="0" w:right="0" w:firstLine="0"/>
        <w:jc w:val="left"/>
        <w:rPr>
          <w:rFonts w:hint="eastAsia"/>
        </w:rPr>
      </w:pPr>
      <w:r>
        <w:rPr>
          <w:rFonts w:hint="eastAsia"/>
        </w:rPr>
        <w:t>教义2. 神的启示旨意应当是我们生活的准则。</w:t>
      </w:r>
    </w:p>
    <w:p w14:paraId="285FB985">
      <w:pPr>
        <w:spacing w:after="110" w:line="259" w:lineRule="auto"/>
        <w:ind w:left="0" w:right="0" w:firstLine="0"/>
        <w:jc w:val="left"/>
        <w:rPr>
          <w:rFonts w:hint="eastAsia"/>
        </w:rPr>
      </w:pPr>
    </w:p>
    <w:p w14:paraId="5CEFCC50">
      <w:pPr>
        <w:spacing w:after="110" w:line="259" w:lineRule="auto"/>
        <w:ind w:left="0" w:right="0" w:firstLine="0"/>
        <w:jc w:val="left"/>
        <w:rPr>
          <w:rFonts w:hint="eastAsia"/>
        </w:rPr>
      </w:pPr>
      <w:r>
        <w:rPr>
          <w:rFonts w:hint="eastAsia"/>
        </w:rPr>
        <w:t>[287] This follows from the substance of the Petition.</w:t>
      </w:r>
    </w:p>
    <w:p w14:paraId="02589B91">
      <w:pPr>
        <w:spacing w:after="110" w:line="259" w:lineRule="auto"/>
        <w:ind w:left="0" w:right="0" w:firstLine="0"/>
        <w:jc w:val="left"/>
        <w:rPr>
          <w:rFonts w:hint="eastAsia"/>
        </w:rPr>
      </w:pPr>
      <w:r>
        <w:rPr>
          <w:rFonts w:hint="eastAsia"/>
        </w:rPr>
        <w:t>[287] 这源自祈求的实质。</w:t>
      </w:r>
    </w:p>
    <w:p w14:paraId="7C8345F6">
      <w:pPr>
        <w:spacing w:after="110" w:line="259" w:lineRule="auto"/>
        <w:ind w:left="0" w:right="0" w:firstLine="0"/>
        <w:jc w:val="left"/>
        <w:rPr>
          <w:rFonts w:hint="eastAsia"/>
        </w:rPr>
      </w:pPr>
    </w:p>
    <w:p w14:paraId="23CFDF48">
      <w:pPr>
        <w:spacing w:after="110" w:line="259" w:lineRule="auto"/>
        <w:ind w:left="0" w:right="0" w:firstLine="0"/>
        <w:jc w:val="left"/>
        <w:rPr>
          <w:rFonts w:hint="eastAsia"/>
        </w:rPr>
      </w:pPr>
      <w:r>
        <w:rPr>
          <w:rFonts w:hint="eastAsia"/>
        </w:rPr>
        <w:t>Reason 1. Because the will of God is the law, partly written in our hearts, and partly revealed in the Scriptures for this very end: that we should direct our ways according to it.</w:t>
      </w:r>
    </w:p>
    <w:p w14:paraId="681DCEBC">
      <w:pPr>
        <w:spacing w:after="110" w:line="259" w:lineRule="auto"/>
        <w:ind w:left="0" w:right="0" w:firstLine="0"/>
        <w:jc w:val="left"/>
        <w:rPr>
          <w:rFonts w:hint="eastAsia"/>
        </w:rPr>
      </w:pPr>
      <w:r>
        <w:rPr>
          <w:rFonts w:hint="eastAsia"/>
        </w:rPr>
        <w:t>理由1. 因为神的旨意是律法，部分写在我们心中，部分在圣经中启示，就是为了这个目的：我们应当按照它指导我们的道路。</w:t>
      </w:r>
    </w:p>
    <w:p w14:paraId="383C1AE9">
      <w:pPr>
        <w:spacing w:after="110" w:line="259" w:lineRule="auto"/>
        <w:ind w:left="0" w:right="0" w:firstLine="0"/>
        <w:jc w:val="left"/>
        <w:rPr>
          <w:rFonts w:hint="eastAsia"/>
        </w:rPr>
      </w:pPr>
    </w:p>
    <w:p w14:paraId="6223B55A">
      <w:pPr>
        <w:spacing w:after="110" w:line="259" w:lineRule="auto"/>
        <w:ind w:left="0" w:right="0" w:firstLine="0"/>
        <w:jc w:val="left"/>
        <w:rPr>
          <w:rFonts w:hint="eastAsia"/>
        </w:rPr>
      </w:pPr>
      <w:r>
        <w:rPr>
          <w:rFonts w:hint="eastAsia"/>
        </w:rPr>
        <w:t>Reason 2. Because it contains in itself all perfection which belongs to the imprinting upon us of the image of God, and making our life divine.</w:t>
      </w:r>
    </w:p>
    <w:p w14:paraId="18E26CB4">
      <w:pPr>
        <w:spacing w:after="110" w:line="259" w:lineRule="auto"/>
        <w:ind w:left="0" w:right="0" w:firstLine="0"/>
        <w:jc w:val="left"/>
        <w:rPr>
          <w:rFonts w:hint="eastAsia"/>
        </w:rPr>
      </w:pPr>
      <w:r>
        <w:rPr>
          <w:rFonts w:hint="eastAsia"/>
        </w:rPr>
        <w:t>理由2. 因为它本身包含了属于将神的形象印在我们身上，并使我们的生活神圣的所有完全。</w:t>
      </w:r>
    </w:p>
    <w:p w14:paraId="26254508">
      <w:pPr>
        <w:spacing w:after="110" w:line="259" w:lineRule="auto"/>
        <w:ind w:left="0" w:right="0" w:firstLine="0"/>
        <w:jc w:val="left"/>
        <w:rPr>
          <w:rFonts w:hint="eastAsia"/>
        </w:rPr>
      </w:pPr>
    </w:p>
    <w:p w14:paraId="1BAB0673">
      <w:pPr>
        <w:spacing w:after="110" w:line="259" w:lineRule="auto"/>
        <w:ind w:left="0" w:right="0" w:firstLine="0"/>
        <w:jc w:val="left"/>
        <w:rPr>
          <w:rFonts w:hint="eastAsia"/>
        </w:rPr>
      </w:pPr>
      <w:r>
        <w:rPr>
          <w:rFonts w:hint="eastAsia"/>
        </w:rPr>
        <w:t>Reason 3. Because according to this will, and doing it, God both in this life and in the life to come, distributes and disposes all rewards and punishments.</w:t>
      </w:r>
    </w:p>
    <w:p w14:paraId="3E0D0FFE">
      <w:pPr>
        <w:spacing w:after="110" w:line="259" w:lineRule="auto"/>
        <w:ind w:left="0" w:right="0" w:firstLine="0"/>
        <w:jc w:val="left"/>
        <w:rPr>
          <w:rFonts w:hint="eastAsia"/>
        </w:rPr>
      </w:pPr>
      <w:r>
        <w:rPr>
          <w:rFonts w:hint="eastAsia"/>
        </w:rPr>
        <w:t>理由3. 因为根据这个旨意，并行出它，神在今生和来生，分配和处置所有的奖赏和惩罚。</w:t>
      </w:r>
    </w:p>
    <w:p w14:paraId="6A2A2E98">
      <w:pPr>
        <w:spacing w:after="110" w:line="259" w:lineRule="auto"/>
        <w:ind w:left="0" w:right="0" w:firstLine="0"/>
        <w:jc w:val="left"/>
        <w:rPr>
          <w:rFonts w:hint="eastAsia"/>
        </w:rPr>
      </w:pPr>
    </w:p>
    <w:p w14:paraId="59F64D5F">
      <w:pPr>
        <w:spacing w:after="110" w:line="259" w:lineRule="auto"/>
        <w:ind w:left="0" w:right="0" w:firstLine="0"/>
        <w:jc w:val="left"/>
        <w:rPr>
          <w:rFonts w:hint="eastAsia"/>
        </w:rPr>
      </w:pPr>
      <w:r>
        <w:rPr>
          <w:rFonts w:hint="eastAsia"/>
        </w:rPr>
        <w:t>Use. Of Admonition: that we deny our own carnal wills and affections or lusts, with all things that disagree with this will of God; and that we conform ourselves to it, which seems here to be insinuated in the particle thy, which is put here in opposition to our will, and to the lusts of this world.</w:t>
      </w:r>
    </w:p>
    <w:p w14:paraId="2CC4C166">
      <w:pPr>
        <w:spacing w:after="110" w:line="259" w:lineRule="auto"/>
        <w:ind w:left="0" w:right="0" w:firstLine="0"/>
        <w:jc w:val="left"/>
        <w:rPr>
          <w:rFonts w:hint="eastAsia"/>
        </w:rPr>
      </w:pPr>
      <w:r>
        <w:rPr>
          <w:rFonts w:hint="eastAsia"/>
        </w:rPr>
        <w:t>用途. 警告：我们要否认我们自己肉体的意志和情感或欲望，以及一切与神的这旨意不符的事物；并且我们要使自己符合它，这似乎在这里通过"你的"这个词暗示，它在这里与我们的意志，以及这世界的欲望相对立。</w:t>
      </w:r>
    </w:p>
    <w:p w14:paraId="505A3069">
      <w:pPr>
        <w:spacing w:after="110" w:line="259" w:lineRule="auto"/>
        <w:ind w:left="0" w:right="0" w:firstLine="0"/>
        <w:jc w:val="left"/>
        <w:rPr>
          <w:rFonts w:hint="eastAsia"/>
        </w:rPr>
      </w:pPr>
    </w:p>
    <w:p w14:paraId="148E5686">
      <w:pPr>
        <w:spacing w:after="110" w:line="259" w:lineRule="auto"/>
        <w:ind w:left="0" w:right="0" w:firstLine="0"/>
        <w:jc w:val="left"/>
        <w:rPr>
          <w:rFonts w:hint="eastAsia"/>
        </w:rPr>
      </w:pPr>
      <w:r>
        <w:rPr>
          <w:rFonts w:hint="eastAsia"/>
        </w:rPr>
        <w:t>Doctrine 3. It is God that gives us both to will and to do anything that is according to his will.</w:t>
      </w:r>
    </w:p>
    <w:p w14:paraId="651B647C">
      <w:pPr>
        <w:spacing w:after="110" w:line="259" w:lineRule="auto"/>
        <w:ind w:left="0" w:right="0" w:firstLine="0"/>
        <w:jc w:val="left"/>
        <w:rPr>
          <w:rFonts w:hint="eastAsia"/>
        </w:rPr>
      </w:pPr>
      <w:r>
        <w:rPr>
          <w:rFonts w:hint="eastAsia"/>
        </w:rPr>
        <w:t>教义3. 是神既使我们立志又使我们行出任何符合祂旨意的事。</w:t>
      </w:r>
    </w:p>
    <w:p w14:paraId="1994F9EC">
      <w:pPr>
        <w:spacing w:after="110" w:line="259" w:lineRule="auto"/>
        <w:ind w:left="0" w:right="0" w:firstLine="0"/>
        <w:jc w:val="left"/>
        <w:rPr>
          <w:rFonts w:hint="eastAsia"/>
        </w:rPr>
      </w:pPr>
    </w:p>
    <w:p w14:paraId="12F8B679">
      <w:pPr>
        <w:spacing w:after="110" w:line="259" w:lineRule="auto"/>
        <w:ind w:left="0" w:right="0" w:firstLine="0"/>
        <w:jc w:val="left"/>
        <w:rPr>
          <w:rFonts w:hint="eastAsia"/>
        </w:rPr>
      </w:pPr>
      <w:r>
        <w:rPr>
          <w:rFonts w:hint="eastAsia"/>
        </w:rPr>
        <w:t>For this is the very thing that here we seek from God.</w:t>
      </w:r>
    </w:p>
    <w:p w14:paraId="4D20D85A">
      <w:pPr>
        <w:spacing w:after="110" w:line="259" w:lineRule="auto"/>
        <w:ind w:left="0" w:right="0" w:firstLine="0"/>
        <w:jc w:val="left"/>
        <w:rPr>
          <w:rFonts w:hint="eastAsia"/>
        </w:rPr>
      </w:pPr>
      <w:r>
        <w:rPr>
          <w:rFonts w:hint="eastAsia"/>
        </w:rPr>
        <w:t>因为这正是我们在这里从神那里寻求的。</w:t>
      </w:r>
    </w:p>
    <w:p w14:paraId="420CF2E7">
      <w:pPr>
        <w:spacing w:after="110" w:line="259" w:lineRule="auto"/>
        <w:ind w:left="0" w:right="0" w:firstLine="0"/>
        <w:jc w:val="left"/>
        <w:rPr>
          <w:rFonts w:hint="eastAsia"/>
        </w:rPr>
      </w:pPr>
    </w:p>
    <w:p w14:paraId="21333C4C">
      <w:pPr>
        <w:spacing w:after="110" w:line="259" w:lineRule="auto"/>
        <w:ind w:left="0" w:right="0" w:firstLine="0"/>
        <w:jc w:val="left"/>
        <w:rPr>
          <w:rFonts w:hint="eastAsia"/>
        </w:rPr>
      </w:pPr>
      <w:r>
        <w:rPr>
          <w:rFonts w:hint="eastAsia"/>
        </w:rPr>
        <w:t>Reason 1. Because of ourselves we can do nothing that is truly good and pleasing to God in a spiritual way.</w:t>
      </w:r>
    </w:p>
    <w:p w14:paraId="09280A6F">
      <w:pPr>
        <w:spacing w:after="110" w:line="259" w:lineRule="auto"/>
        <w:ind w:left="0" w:right="0" w:firstLine="0"/>
        <w:jc w:val="left"/>
        <w:rPr>
          <w:rFonts w:hint="eastAsia"/>
        </w:rPr>
      </w:pPr>
      <w:r>
        <w:rPr>
          <w:rFonts w:hint="eastAsia"/>
        </w:rPr>
        <w:t>理由1. 因为靠我们自己，我们不能以属灵的方式做任何真正良善并讨神喜悦的事。</w:t>
      </w:r>
    </w:p>
    <w:p w14:paraId="7DAA40CA">
      <w:pPr>
        <w:spacing w:after="110" w:line="259" w:lineRule="auto"/>
        <w:ind w:left="0" w:right="0" w:firstLine="0"/>
        <w:jc w:val="left"/>
        <w:rPr>
          <w:rFonts w:hint="eastAsia"/>
        </w:rPr>
      </w:pPr>
    </w:p>
    <w:p w14:paraId="3EDCC029">
      <w:pPr>
        <w:spacing w:after="110" w:line="259" w:lineRule="auto"/>
        <w:ind w:left="0" w:right="0" w:firstLine="0"/>
        <w:jc w:val="left"/>
        <w:rPr>
          <w:rFonts w:hint="eastAsia"/>
        </w:rPr>
      </w:pPr>
      <w:r>
        <w:rPr>
          <w:rFonts w:hint="eastAsia"/>
        </w:rPr>
        <w:t>Reason 2. Because there are so many things both in us and outside us that fight against this good will of God; so that unless God gave us to will and to do what he wills, and kept us in this mind, we would never be able to attain it.</w:t>
      </w:r>
    </w:p>
    <w:p w14:paraId="7CD7A33F">
      <w:pPr>
        <w:spacing w:after="110" w:line="259" w:lineRule="auto"/>
        <w:ind w:left="0" w:right="0" w:firstLine="0"/>
        <w:jc w:val="left"/>
        <w:rPr>
          <w:rFonts w:hint="eastAsia"/>
        </w:rPr>
      </w:pPr>
      <w:r>
        <w:rPr>
          <w:rFonts w:hint="eastAsia"/>
        </w:rPr>
        <w:t>理由2. 因为在我们里面和外面有这么多的事物与神的这良善旨意争战；所以除非神使我们立志并行出祂所愿的，并保守我们在这心思中，我们永远不能达到它。</w:t>
      </w:r>
    </w:p>
    <w:p w14:paraId="1C110ECC">
      <w:pPr>
        <w:spacing w:after="110" w:line="259" w:lineRule="auto"/>
        <w:ind w:left="0" w:right="0" w:firstLine="0"/>
        <w:jc w:val="left"/>
        <w:rPr>
          <w:rFonts w:hint="eastAsia"/>
        </w:rPr>
      </w:pPr>
    </w:p>
    <w:p w14:paraId="5D915AA4">
      <w:pPr>
        <w:spacing w:after="110" w:line="259" w:lineRule="auto"/>
        <w:ind w:left="0" w:right="0" w:firstLine="0"/>
        <w:jc w:val="left"/>
        <w:rPr>
          <w:rFonts w:hint="eastAsia"/>
        </w:rPr>
      </w:pPr>
      <w:r>
        <w:rPr>
          <w:rFonts w:hint="eastAsia"/>
        </w:rPr>
        <w:t>Reason 3. Because God ought to have all the glory for any good, which still could not be given to him unless he were the Author and giver of all good.</w:t>
      </w:r>
    </w:p>
    <w:p w14:paraId="11051B85">
      <w:pPr>
        <w:spacing w:after="110" w:line="259" w:lineRule="auto"/>
        <w:ind w:left="0" w:right="0" w:firstLine="0"/>
        <w:jc w:val="left"/>
        <w:rPr>
          <w:rFonts w:hint="eastAsia"/>
        </w:rPr>
      </w:pPr>
      <w:r>
        <w:rPr>
          <w:rFonts w:hint="eastAsia"/>
        </w:rPr>
        <w:t>理由3. 因为神应当得到一切善的全部荣耀，如果祂不是一切善的作者和赐予者，这荣耀仍然不能给予祂。</w:t>
      </w:r>
    </w:p>
    <w:p w14:paraId="27005D90">
      <w:pPr>
        <w:spacing w:after="110" w:line="259" w:lineRule="auto"/>
        <w:ind w:left="0" w:right="0" w:firstLine="0"/>
        <w:jc w:val="left"/>
        <w:rPr>
          <w:rFonts w:hint="eastAsia"/>
        </w:rPr>
      </w:pPr>
    </w:p>
    <w:p w14:paraId="4DF2252C">
      <w:pPr>
        <w:spacing w:after="110" w:line="259" w:lineRule="auto"/>
        <w:ind w:left="0" w:right="0" w:firstLine="0"/>
        <w:jc w:val="left"/>
        <w:rPr>
          <w:rFonts w:hint="eastAsia"/>
        </w:rPr>
      </w:pPr>
      <w:r>
        <w:rPr>
          <w:rFonts w:hint="eastAsia"/>
        </w:rPr>
        <w:t>[288] Use. Of Admonition: that we think of ourselves and of our own endeavours with all humility, and that we learn to depend altogether on God, so that from him we may receive both to will and to do that which is good.</w:t>
      </w:r>
    </w:p>
    <w:p w14:paraId="598C00FB">
      <w:pPr>
        <w:spacing w:after="110" w:line="259" w:lineRule="auto"/>
        <w:ind w:left="0" w:right="0" w:firstLine="0"/>
        <w:jc w:val="left"/>
        <w:rPr>
          <w:rFonts w:hint="eastAsia"/>
        </w:rPr>
      </w:pPr>
      <w:r>
        <w:rPr>
          <w:rFonts w:hint="eastAsia"/>
        </w:rPr>
        <w:t>[288] 用途. 警告：我们要以一切谦卑思想我们自己和我们自己的努力，并且我们要学习完全依靠神，使我们可以从祂那里接受既立志又行出那良善的。</w:t>
      </w:r>
    </w:p>
    <w:p w14:paraId="6AED6389">
      <w:pPr>
        <w:spacing w:after="110" w:line="259" w:lineRule="auto"/>
        <w:ind w:left="0" w:right="0" w:firstLine="0"/>
        <w:jc w:val="left"/>
        <w:rPr>
          <w:rFonts w:hint="eastAsia"/>
        </w:rPr>
      </w:pPr>
    </w:p>
    <w:p w14:paraId="795AB6B4">
      <w:pPr>
        <w:spacing w:after="110" w:line="259" w:lineRule="auto"/>
        <w:ind w:left="0" w:right="0" w:firstLine="0"/>
        <w:jc w:val="left"/>
        <w:rPr>
          <w:rFonts w:hint="eastAsia"/>
        </w:rPr>
      </w:pPr>
      <w:r>
        <w:rPr>
          <w:rFonts w:hint="eastAsia"/>
        </w:rPr>
        <w:t>Doctrine 4. In doing God's will, we ought to strive and endeavour toward a Heavenly and Angel-like perfection. From these words, On earth as it is in Heaven.</w:t>
      </w:r>
    </w:p>
    <w:p w14:paraId="01EC96DC">
      <w:pPr>
        <w:spacing w:after="110" w:line="259" w:lineRule="auto"/>
        <w:ind w:left="0" w:right="0" w:firstLine="0"/>
        <w:jc w:val="left"/>
        <w:rPr>
          <w:rFonts w:hint="eastAsia"/>
        </w:rPr>
      </w:pPr>
      <w:r>
        <w:rPr>
          <w:rFonts w:hint="eastAsia"/>
        </w:rPr>
        <w:t>教义4. 在行神的旨意时，我们应当努力追求属天的和如天使的完全。出自这些话，在地上如同在天上。</w:t>
      </w:r>
    </w:p>
    <w:p w14:paraId="61787828">
      <w:pPr>
        <w:spacing w:after="110" w:line="259" w:lineRule="auto"/>
        <w:ind w:left="0" w:right="0" w:firstLine="0"/>
        <w:jc w:val="left"/>
        <w:rPr>
          <w:rFonts w:hint="eastAsia"/>
        </w:rPr>
      </w:pPr>
    </w:p>
    <w:p w14:paraId="1875EC81">
      <w:pPr>
        <w:spacing w:after="110" w:line="259" w:lineRule="auto"/>
        <w:ind w:left="0" w:right="0" w:firstLine="0"/>
        <w:jc w:val="left"/>
        <w:rPr>
          <w:rFonts w:hint="eastAsia"/>
        </w:rPr>
      </w:pPr>
      <w:r>
        <w:rPr>
          <w:rFonts w:hint="eastAsia"/>
        </w:rPr>
        <w:t>Reason 1. Because this is the best way to help our imperfections, if we always aim at the highest perfection.</w:t>
      </w:r>
    </w:p>
    <w:p w14:paraId="64BD91C9">
      <w:pPr>
        <w:spacing w:after="110" w:line="259" w:lineRule="auto"/>
        <w:ind w:left="0" w:right="0" w:firstLine="0"/>
        <w:jc w:val="left"/>
        <w:rPr>
          <w:rFonts w:hint="eastAsia"/>
        </w:rPr>
      </w:pPr>
      <w:r>
        <w:rPr>
          <w:rFonts w:hint="eastAsia"/>
        </w:rPr>
        <w:t>理由1. 因为这是帮助我们不完全的最佳方式，如果我们总是瞄准最高的完全。</w:t>
      </w:r>
    </w:p>
    <w:p w14:paraId="2642DA45">
      <w:pPr>
        <w:spacing w:after="110" w:line="259" w:lineRule="auto"/>
        <w:ind w:left="0" w:right="0" w:firstLine="0"/>
        <w:jc w:val="left"/>
        <w:rPr>
          <w:rFonts w:hint="eastAsia"/>
        </w:rPr>
      </w:pPr>
    </w:p>
    <w:p w14:paraId="48514AAB">
      <w:pPr>
        <w:spacing w:after="110" w:line="259" w:lineRule="auto"/>
        <w:ind w:left="0" w:right="0" w:firstLine="0"/>
        <w:jc w:val="left"/>
        <w:rPr>
          <w:rFonts w:hint="eastAsia"/>
        </w:rPr>
      </w:pPr>
      <w:r>
        <w:rPr>
          <w:rFonts w:hint="eastAsia"/>
        </w:rPr>
        <w:t>Reason 2. Because we are called to the same society and communion with those blessed spirits that are in Heaven, we therefore ought to aspire to imitate them.</w:t>
      </w:r>
    </w:p>
    <w:p w14:paraId="07989443">
      <w:pPr>
        <w:spacing w:after="110" w:line="259" w:lineRule="auto"/>
        <w:ind w:left="0" w:right="0" w:firstLine="0"/>
        <w:jc w:val="left"/>
        <w:rPr>
          <w:rFonts w:hint="eastAsia"/>
        </w:rPr>
      </w:pPr>
      <w:r>
        <w:rPr>
          <w:rFonts w:hint="eastAsia"/>
        </w:rPr>
        <w:t>理由2. 因为我们被召与那些在天上的有福的灵同一交往和相交，我们因此应当渴望模仿他们。</w:t>
      </w:r>
    </w:p>
    <w:p w14:paraId="6B690806">
      <w:pPr>
        <w:spacing w:after="110" w:line="259" w:lineRule="auto"/>
        <w:ind w:left="0" w:right="0" w:firstLine="0"/>
        <w:jc w:val="left"/>
        <w:rPr>
          <w:rFonts w:hint="eastAsia"/>
        </w:rPr>
      </w:pPr>
    </w:p>
    <w:p w14:paraId="67048E23">
      <w:pPr>
        <w:spacing w:after="110" w:line="259" w:lineRule="auto"/>
        <w:ind w:left="0" w:right="0" w:firstLine="0"/>
        <w:jc w:val="left"/>
        <w:rPr>
          <w:rFonts w:hint="eastAsia"/>
        </w:rPr>
      </w:pPr>
      <w:r>
        <w:rPr>
          <w:rFonts w:hint="eastAsia"/>
        </w:rPr>
        <w:t>Reason 3. Because we seek the same happiness and glory that they possess; and therefore we ought to follow the same holiness.</w:t>
      </w:r>
    </w:p>
    <w:p w14:paraId="0ACC4461">
      <w:pPr>
        <w:spacing w:after="110" w:line="259" w:lineRule="auto"/>
        <w:ind w:left="0" w:right="0" w:firstLine="0"/>
        <w:jc w:val="left"/>
        <w:rPr>
          <w:rFonts w:hint="eastAsia"/>
        </w:rPr>
      </w:pPr>
      <w:r>
        <w:rPr>
          <w:rFonts w:hint="eastAsia"/>
        </w:rPr>
        <w:t>理由3. 因为我们寻求他们所拥有的同样幸福和荣耀；因此我们应当追随同样的圣洁。</w:t>
      </w:r>
    </w:p>
    <w:p w14:paraId="513C0A2B">
      <w:pPr>
        <w:spacing w:after="110" w:line="259" w:lineRule="auto"/>
        <w:ind w:left="0" w:right="0" w:firstLine="0"/>
        <w:jc w:val="left"/>
        <w:rPr>
          <w:rFonts w:hint="eastAsia"/>
        </w:rPr>
      </w:pPr>
    </w:p>
    <w:p w14:paraId="3D0069B6">
      <w:pPr>
        <w:spacing w:after="110" w:line="259" w:lineRule="auto"/>
        <w:ind w:left="0" w:right="0" w:firstLine="0"/>
        <w:jc w:val="left"/>
        <w:rPr>
          <w:rFonts w:hint="eastAsia"/>
        </w:rPr>
      </w:pPr>
      <w:r>
        <w:rPr>
          <w:rFonts w:hint="eastAsia"/>
        </w:rPr>
        <w:t>Use. That we always study to obey God with all the cheerfulness, sincerity, readiness, and entireness that in Scripture are attributed to Angels in their obedience, as special properties and qualifications of it.</w:t>
      </w:r>
    </w:p>
    <w:p w14:paraId="10A5D34C">
      <w:pPr>
        <w:spacing w:after="110" w:line="259" w:lineRule="auto"/>
        <w:ind w:left="0" w:right="0" w:firstLine="0"/>
        <w:jc w:val="left"/>
        <w:rPr>
          <w:rFonts w:hint="eastAsia"/>
        </w:rPr>
      </w:pPr>
      <w:r>
        <w:rPr>
          <w:rFonts w:hint="eastAsia"/>
        </w:rPr>
        <w:t>用途. 我们要始终学习以一切喜乐、真诚、准备和完整来顺服神，这些在圣经中被归于天使在他们顺服中的特性和资格。</w:t>
      </w:r>
    </w:p>
    <w:p w14:paraId="4FB5C1D1">
      <w:pPr>
        <w:spacing w:after="110" w:line="259" w:lineRule="auto"/>
        <w:ind w:left="0" w:right="0" w:firstLine="0"/>
        <w:jc w:val="left"/>
        <w:rPr>
          <w:rFonts w:hint="eastAsia"/>
        </w:rPr>
      </w:pPr>
    </w:p>
    <w:p w14:paraId="7807CFBB">
      <w:pPr>
        <w:pStyle w:val="3"/>
        <w:bidi w:val="0"/>
        <w:rPr>
          <w:rFonts w:hint="eastAsia"/>
        </w:rPr>
      </w:pPr>
      <w:r>
        <w:rPr>
          <w:rFonts w:hint="eastAsia"/>
        </w:rPr>
        <w:t>[289] The Fiftieth Lord's Day</w:t>
      </w:r>
    </w:p>
    <w:p w14:paraId="69E60316">
      <w:pPr>
        <w:pStyle w:val="3"/>
        <w:bidi w:val="0"/>
        <w:rPr>
          <w:rFonts w:hint="eastAsia"/>
        </w:rPr>
      </w:pPr>
      <w:r>
        <w:rPr>
          <w:rFonts w:hint="eastAsia"/>
        </w:rPr>
        <w:t>[289] 第五十个主日</w:t>
      </w:r>
    </w:p>
    <w:p w14:paraId="23E38041">
      <w:pPr>
        <w:spacing w:after="110" w:line="259" w:lineRule="auto"/>
        <w:ind w:left="0" w:right="0" w:firstLine="0"/>
        <w:jc w:val="left"/>
        <w:rPr>
          <w:rFonts w:hint="eastAsia"/>
        </w:rPr>
      </w:pPr>
    </w:p>
    <w:p w14:paraId="1BC9DEB0">
      <w:pPr>
        <w:spacing w:after="110" w:line="259" w:lineRule="auto"/>
        <w:ind w:left="0" w:right="0" w:firstLine="0"/>
        <w:jc w:val="left"/>
        <w:rPr>
          <w:rFonts w:hint="eastAsia"/>
        </w:rPr>
      </w:pPr>
      <w:r>
        <w:rPr>
          <w:rFonts w:hint="eastAsia"/>
        </w:rPr>
        <w:t>On the fourth petition of the Lord's Prayer</w:t>
      </w:r>
    </w:p>
    <w:p w14:paraId="3FCE3A6E">
      <w:pPr>
        <w:spacing w:after="110" w:line="259" w:lineRule="auto"/>
        <w:ind w:left="0" w:right="0" w:firstLine="0"/>
        <w:jc w:val="left"/>
        <w:rPr>
          <w:rFonts w:hint="eastAsia"/>
        </w:rPr>
      </w:pPr>
      <w:r>
        <w:rPr>
          <w:rFonts w:hint="eastAsia"/>
        </w:rPr>
        <w:t>关于主祷文的第四个祈求</w:t>
      </w:r>
    </w:p>
    <w:p w14:paraId="3A0267CE">
      <w:pPr>
        <w:spacing w:after="110" w:line="259" w:lineRule="auto"/>
        <w:ind w:left="0" w:right="0" w:firstLine="0"/>
        <w:jc w:val="left"/>
        <w:rPr>
          <w:rFonts w:hint="eastAsia"/>
        </w:rPr>
      </w:pPr>
    </w:p>
    <w:p w14:paraId="7C316A0B">
      <w:pPr>
        <w:spacing w:after="110" w:line="259" w:lineRule="auto"/>
        <w:ind w:left="0" w:right="0" w:firstLine="0"/>
        <w:jc w:val="left"/>
        <w:rPr>
          <w:rFonts w:hint="eastAsia"/>
        </w:rPr>
      </w:pPr>
      <w:r>
        <w:rPr>
          <w:rFonts w:hint="eastAsia"/>
        </w:rPr>
        <w:t>Give us this day, etc.</w:t>
      </w:r>
    </w:p>
    <w:p w14:paraId="7CD526E4">
      <w:pPr>
        <w:spacing w:after="110" w:line="259" w:lineRule="auto"/>
        <w:ind w:left="0" w:right="0" w:firstLine="0"/>
        <w:jc w:val="left"/>
        <w:rPr>
          <w:rFonts w:hint="eastAsia"/>
        </w:rPr>
      </w:pPr>
      <w:r>
        <w:rPr>
          <w:rFonts w:hint="eastAsia"/>
        </w:rPr>
        <w:t>我们日用的饮食，今日赐给我们。</w:t>
      </w:r>
    </w:p>
    <w:p w14:paraId="1A5732F2">
      <w:pPr>
        <w:spacing w:after="110" w:line="259" w:lineRule="auto"/>
        <w:ind w:left="0" w:right="0" w:firstLine="0"/>
        <w:jc w:val="left"/>
        <w:rPr>
          <w:rFonts w:hint="eastAsia"/>
        </w:rPr>
      </w:pPr>
    </w:p>
    <w:p w14:paraId="6D6EC21C">
      <w:pPr>
        <w:spacing w:after="110" w:line="259" w:lineRule="auto"/>
        <w:ind w:left="0" w:right="0" w:firstLine="0"/>
        <w:jc w:val="left"/>
        <w:rPr>
          <w:rFonts w:hint="eastAsia"/>
        </w:rPr>
      </w:pPr>
      <w:r>
        <w:rPr>
          <w:rFonts w:hint="eastAsia"/>
        </w:rPr>
        <w:t>The sum of this petition contains things necessary for this present life. For by a Synecdoche, bread is understood to mean all that sustains and comforts bodily life.</w:t>
      </w:r>
    </w:p>
    <w:p w14:paraId="6D7186C0">
      <w:pPr>
        <w:spacing w:after="110" w:line="259" w:lineRule="auto"/>
        <w:ind w:left="0" w:right="0" w:firstLine="0"/>
        <w:jc w:val="left"/>
        <w:rPr>
          <w:rFonts w:hint="eastAsia"/>
        </w:rPr>
      </w:pPr>
      <w:r>
        <w:rPr>
          <w:rFonts w:hint="eastAsia"/>
        </w:rPr>
        <w:t>这个祈求的总和包含今生必需的事物。因为通过提喻，饮食被理解为意味着一切维持和安慰身体生命的东西。</w:t>
      </w:r>
    </w:p>
    <w:p w14:paraId="5C962114">
      <w:pPr>
        <w:spacing w:after="110" w:line="259" w:lineRule="auto"/>
        <w:ind w:left="0" w:right="0" w:firstLine="0"/>
        <w:jc w:val="left"/>
        <w:rPr>
          <w:rFonts w:hint="eastAsia"/>
        </w:rPr>
      </w:pPr>
    </w:p>
    <w:p w14:paraId="34FAEF0E">
      <w:pPr>
        <w:spacing w:after="110" w:line="259" w:lineRule="auto"/>
        <w:ind w:left="0" w:right="0" w:firstLine="0"/>
        <w:jc w:val="left"/>
        <w:rPr>
          <w:rFonts w:hint="eastAsia"/>
        </w:rPr>
      </w:pPr>
      <w:r>
        <w:rPr>
          <w:rFonts w:hint="eastAsia"/>
        </w:rPr>
        <w:t>The act of God that is humbly desired about these necessary things, is that he would give us not only the first free imparting of things to us that we do not have, but also the continuation of those things that we have, together with the 405 right use and fruit of them, by the blessing of God — and moreover, the removal of all other things (as on the other side) that are contrary to this present life, or to the comfort, quietness, and contentment of it.</w:t>
      </w:r>
    </w:p>
    <w:p w14:paraId="2C0A2ADC">
      <w:pPr>
        <w:spacing w:after="110" w:line="259" w:lineRule="auto"/>
        <w:ind w:left="0" w:right="0" w:firstLine="0"/>
        <w:jc w:val="left"/>
        <w:rPr>
          <w:rFonts w:hint="eastAsia"/>
        </w:rPr>
      </w:pPr>
      <w:r>
        <w:rPr>
          <w:rFonts w:hint="eastAsia"/>
        </w:rPr>
        <w:t>关于这些必需品谦卑地期望的神的行为，是祂会赐给我们不仅第一次自由地分配我们没有的东西，还有那些我们已经拥有的东西的延续，以及通过神的祝福405正确地使用和结果子——此外，移除所有其他（在另一方面的）与今生相反，或与其安慰、平静和满足相反的事物。</w:t>
      </w:r>
    </w:p>
    <w:p w14:paraId="3C9EEDDF">
      <w:pPr>
        <w:spacing w:after="110" w:line="259" w:lineRule="auto"/>
        <w:ind w:left="0" w:right="0" w:firstLine="0"/>
        <w:jc w:val="left"/>
        <w:rPr>
          <w:rFonts w:hint="eastAsia"/>
        </w:rPr>
      </w:pPr>
    </w:p>
    <w:p w14:paraId="489E6531">
      <w:pPr>
        <w:spacing w:after="110" w:line="259" w:lineRule="auto"/>
        <w:ind w:left="0" w:right="0" w:firstLine="0"/>
        <w:jc w:val="left"/>
        <w:rPr>
          <w:rFonts w:hint="eastAsia"/>
        </w:rPr>
      </w:pPr>
      <w:r>
        <w:rPr>
          <w:rFonts w:hint="eastAsia"/>
        </w:rPr>
        <w:t>This bread then, thus understood, is illustrated from its subject and adjunct: from its subject, in that it is called our bread; and from its adjunct, in that it is called daily bread; that is, it is fit for us and our use day by day, or from day to day.</w:t>
      </w:r>
    </w:p>
    <w:p w14:paraId="303699BF">
      <w:pPr>
        <w:spacing w:after="110" w:line="259" w:lineRule="auto"/>
        <w:ind w:left="0" w:right="0" w:firstLine="0"/>
        <w:jc w:val="left"/>
        <w:rPr>
          <w:rFonts w:hint="eastAsia"/>
        </w:rPr>
      </w:pPr>
      <w:r>
        <w:rPr>
          <w:rFonts w:hint="eastAsia"/>
        </w:rPr>
        <w:t>这饮食，如此理解，是从其主体和附属说明的：从其主体，它被称为我们的饮食；从其附属，它被称为日用的饮食；即，它适合我们每天或日复一日的使用。</w:t>
      </w:r>
    </w:p>
    <w:p w14:paraId="27516C83">
      <w:pPr>
        <w:spacing w:after="110" w:line="259" w:lineRule="auto"/>
        <w:ind w:left="0" w:right="0" w:firstLine="0"/>
        <w:jc w:val="left"/>
        <w:rPr>
          <w:rFonts w:hint="eastAsia"/>
        </w:rPr>
      </w:pPr>
    </w:p>
    <w:p w14:paraId="111DF8CB">
      <w:pPr>
        <w:spacing w:after="110" w:line="259" w:lineRule="auto"/>
        <w:ind w:left="0" w:right="0" w:firstLine="0"/>
        <w:jc w:val="left"/>
        <w:rPr>
          <w:rFonts w:hint="eastAsia"/>
        </w:rPr>
      </w:pPr>
      <w:r>
        <w:rPr>
          <w:rFonts w:hint="eastAsia"/>
        </w:rPr>
        <w:t>God giving us what we desire is illustrated also from the adjunct of time, this day; that is, now when we have need. And from its object, to whom; namely, to us men of all sorts, or all men, but especially those who are of the household of Faith.</w:t>
      </w:r>
    </w:p>
    <w:p w14:paraId="5B10B8B8">
      <w:pPr>
        <w:spacing w:after="110" w:line="259" w:lineRule="auto"/>
        <w:ind w:left="0" w:right="0" w:firstLine="0"/>
        <w:jc w:val="left"/>
        <w:rPr>
          <w:rFonts w:hint="eastAsia"/>
        </w:rPr>
      </w:pPr>
      <w:r>
        <w:rPr>
          <w:rFonts w:hint="eastAsia"/>
        </w:rPr>
        <w:t>神给我们我们所渴望的也从时间的附属说明，今日；即，现在当我们有需要时。以及从其对象，给谁；即，给我们各种各样的人，或所有人，但特别是那些属于信仰之家的人。</w:t>
      </w:r>
    </w:p>
    <w:p w14:paraId="366E86C5">
      <w:pPr>
        <w:spacing w:after="110" w:line="259" w:lineRule="auto"/>
        <w:ind w:left="0" w:right="0" w:firstLine="0"/>
        <w:jc w:val="left"/>
        <w:rPr>
          <w:rFonts w:hint="eastAsia"/>
        </w:rPr>
      </w:pPr>
    </w:p>
    <w:p w14:paraId="29EA25EC">
      <w:pPr>
        <w:spacing w:after="110" w:line="259" w:lineRule="auto"/>
        <w:ind w:left="0" w:right="0" w:firstLine="0"/>
        <w:jc w:val="left"/>
        <w:rPr>
          <w:rFonts w:hint="eastAsia"/>
        </w:rPr>
      </w:pPr>
      <w:r>
        <w:rPr>
          <w:rFonts w:hint="eastAsia"/>
        </w:rPr>
        <w:t>This petition depends on the first 406 Petition, in as much as all other comforts of this life should in no other way, nor be further made use of, than [290] as they are instrumental, or made necessary to hallowing God's name, or glorifying him.</w:t>
      </w:r>
    </w:p>
    <w:p w14:paraId="4F656D81">
      <w:pPr>
        <w:spacing w:after="110" w:line="259" w:lineRule="auto"/>
        <w:ind w:left="0" w:right="0" w:firstLine="0"/>
        <w:jc w:val="left"/>
        <w:rPr>
          <w:rFonts w:hint="eastAsia"/>
        </w:rPr>
      </w:pPr>
      <w:r>
        <w:rPr>
          <w:rFonts w:hint="eastAsia"/>
        </w:rPr>
        <w:t>这个祈求依赖于第一个406祈求，因为今生的所有其他安慰不应以任何其他方式，也不应进一步被使用，除非[290]作为工具，或成为尊神的名为圣或荣耀祂的必要。</w:t>
      </w:r>
    </w:p>
    <w:p w14:paraId="3EDD2F12">
      <w:pPr>
        <w:spacing w:after="110" w:line="259" w:lineRule="auto"/>
        <w:ind w:left="0" w:right="0" w:firstLine="0"/>
        <w:jc w:val="left"/>
        <w:rPr>
          <w:rFonts w:hint="eastAsia"/>
        </w:rPr>
      </w:pPr>
    </w:p>
    <w:p w14:paraId="3F7DBA80">
      <w:pPr>
        <w:spacing w:after="110" w:line="259" w:lineRule="auto"/>
        <w:ind w:left="0" w:right="0" w:firstLine="0"/>
        <w:jc w:val="left"/>
        <w:rPr>
          <w:rFonts w:hint="eastAsia"/>
        </w:rPr>
      </w:pPr>
      <w:r>
        <w:rPr>
          <w:rFonts w:hint="eastAsia"/>
        </w:rPr>
        <w:t>It depends also upon the last preceding 407 petition (and also on the one going before it 408), because by the necessaries of this life we are made the fitter, and ought to be readier for doing the will of God upon earth as it is done by the holy Angels in Heaven.</w:t>
      </w:r>
    </w:p>
    <w:p w14:paraId="63FD7623">
      <w:pPr>
        <w:spacing w:after="110" w:line="259" w:lineRule="auto"/>
        <w:ind w:left="0" w:right="0" w:firstLine="0"/>
        <w:jc w:val="left"/>
        <w:rPr>
          <w:rFonts w:hint="eastAsia"/>
        </w:rPr>
      </w:pPr>
      <w:r>
        <w:rPr>
          <w:rFonts w:hint="eastAsia"/>
        </w:rPr>
        <w:t>它也依赖于最后前一个407祈求（以及在它之前的那一个408），因为通过今生的必需品，我们被使得更适合，并应当更准备好在地上行神的旨意，如同圣天使在天上所行的。</w:t>
      </w:r>
    </w:p>
    <w:p w14:paraId="49FB4979">
      <w:pPr>
        <w:spacing w:after="110" w:line="259" w:lineRule="auto"/>
        <w:ind w:left="0" w:right="0" w:firstLine="0"/>
        <w:jc w:val="left"/>
        <w:rPr>
          <w:rFonts w:hint="eastAsia"/>
        </w:rPr>
      </w:pPr>
    </w:p>
    <w:p w14:paraId="114D5EFC">
      <w:pPr>
        <w:spacing w:after="110" w:line="259" w:lineRule="auto"/>
        <w:ind w:left="0" w:right="0" w:firstLine="0"/>
        <w:jc w:val="left"/>
        <w:rPr>
          <w:rFonts w:hint="eastAsia"/>
        </w:rPr>
      </w:pPr>
      <w:r>
        <w:rPr>
          <w:rFonts w:hint="eastAsia"/>
        </w:rPr>
        <w:t>Doctrine 1. Necessaries of this life are chiefly to be desired and sought on this ground, that by them we may be better fitted and enabled to do the will of God, and glorify his name.</w:t>
      </w:r>
    </w:p>
    <w:p w14:paraId="4A32FAC4">
      <w:pPr>
        <w:spacing w:after="110" w:line="259" w:lineRule="auto"/>
        <w:ind w:left="0" w:right="0" w:firstLine="0"/>
        <w:jc w:val="left"/>
        <w:rPr>
          <w:rFonts w:hint="eastAsia"/>
        </w:rPr>
      </w:pPr>
      <w:r>
        <w:rPr>
          <w:rFonts w:hint="eastAsia"/>
        </w:rPr>
        <w:t>教义1. 今生的必需品主要应当在这个基础上被渴望和寻求，即通过它们我们可能更好地适合并能够行神的旨意，荣耀祂的名。</w:t>
      </w:r>
    </w:p>
    <w:p w14:paraId="55146C26">
      <w:pPr>
        <w:spacing w:after="110" w:line="259" w:lineRule="auto"/>
        <w:ind w:left="0" w:right="0" w:firstLine="0"/>
        <w:jc w:val="left"/>
        <w:rPr>
          <w:rFonts w:hint="eastAsia"/>
        </w:rPr>
      </w:pPr>
    </w:p>
    <w:p w14:paraId="35641F3C">
      <w:pPr>
        <w:spacing w:after="110" w:line="259" w:lineRule="auto"/>
        <w:ind w:left="0" w:right="0" w:firstLine="0"/>
        <w:jc w:val="left"/>
        <w:rPr>
          <w:rFonts w:hint="eastAsia"/>
        </w:rPr>
      </w:pPr>
      <w:r>
        <w:rPr>
          <w:rFonts w:hint="eastAsia"/>
        </w:rPr>
        <w:t>This follows from the connexion that we have shown.</w:t>
      </w:r>
    </w:p>
    <w:p w14:paraId="7DA70B7D">
      <w:pPr>
        <w:spacing w:after="110" w:line="259" w:lineRule="auto"/>
        <w:ind w:left="0" w:right="0" w:firstLine="0"/>
        <w:jc w:val="left"/>
        <w:rPr>
          <w:rFonts w:hint="eastAsia"/>
        </w:rPr>
      </w:pPr>
      <w:r>
        <w:rPr>
          <w:rFonts w:hint="eastAsia"/>
        </w:rPr>
        <w:t>这源自我们已经显示的联系。</w:t>
      </w:r>
    </w:p>
    <w:p w14:paraId="3DF7B184">
      <w:pPr>
        <w:spacing w:after="110" w:line="259" w:lineRule="auto"/>
        <w:ind w:left="0" w:right="0" w:firstLine="0"/>
        <w:jc w:val="left"/>
        <w:rPr>
          <w:rFonts w:hint="eastAsia"/>
        </w:rPr>
      </w:pPr>
    </w:p>
    <w:p w14:paraId="3D355781">
      <w:pPr>
        <w:spacing w:after="110" w:line="259" w:lineRule="auto"/>
        <w:ind w:left="0" w:right="0" w:firstLine="0"/>
        <w:jc w:val="left"/>
        <w:rPr>
          <w:rFonts w:hint="eastAsia"/>
        </w:rPr>
      </w:pPr>
      <w:r>
        <w:rPr>
          <w:rFonts w:hint="eastAsia"/>
        </w:rPr>
        <w:t>Reason 1. Because thus all things are referred to the glory of God as their last end, as they should be.</w:t>
      </w:r>
    </w:p>
    <w:p w14:paraId="32DF2CCA">
      <w:pPr>
        <w:spacing w:after="110" w:line="259" w:lineRule="auto"/>
        <w:ind w:left="0" w:right="0" w:firstLine="0"/>
        <w:jc w:val="left"/>
        <w:rPr>
          <w:rFonts w:hint="eastAsia"/>
        </w:rPr>
      </w:pPr>
      <w:r>
        <w:rPr>
          <w:rFonts w:hint="eastAsia"/>
        </w:rPr>
        <w:t>理由1. 因为这样所有事物都被指向神的荣耀作为它们的最终目的，如它们应当的那样。</w:t>
      </w:r>
    </w:p>
    <w:p w14:paraId="7CA01336">
      <w:pPr>
        <w:spacing w:after="110" w:line="259" w:lineRule="auto"/>
        <w:ind w:left="0" w:right="0" w:firstLine="0"/>
        <w:jc w:val="left"/>
        <w:rPr>
          <w:rFonts w:hint="eastAsia"/>
        </w:rPr>
      </w:pPr>
    </w:p>
    <w:p w14:paraId="414B2497">
      <w:pPr>
        <w:spacing w:after="110" w:line="259" w:lineRule="auto"/>
        <w:ind w:left="0" w:right="0" w:firstLine="0"/>
        <w:jc w:val="left"/>
        <w:rPr>
          <w:rFonts w:hint="eastAsia"/>
        </w:rPr>
      </w:pPr>
      <w:r>
        <w:rPr>
          <w:rFonts w:hint="eastAsia"/>
        </w:rPr>
        <w:t>Reason 2. Because while we thus receive these outward goods, we get all the good that is in them; and at the same time we also keep ourselves free from all the evil that in some way clings to them. In regard to this, they are called snares, thorns, and all that is intended in Scripture by such like names, that indicate to us great danger by them, or from them.</w:t>
      </w:r>
    </w:p>
    <w:p w14:paraId="21FBA823">
      <w:pPr>
        <w:spacing w:after="110" w:line="259" w:lineRule="auto"/>
        <w:ind w:left="0" w:right="0" w:firstLine="0"/>
        <w:jc w:val="left"/>
        <w:rPr>
          <w:rFonts w:hint="eastAsia"/>
        </w:rPr>
      </w:pPr>
      <w:r>
        <w:rPr>
          <w:rFonts w:hint="eastAsia"/>
        </w:rPr>
        <w:t>理由2. 因为当我们如此接受这些外在的好处时，我们获得了它们中的所有好处；同时我们也保持自己免于所有以某种方式附着于它们的邪恶。关于这点，它们被称为陷阱、荆棘，以及圣经中通过这类名称所意图的一切，这向我们表明通过它们或从它们而来的巨大危险。</w:t>
      </w:r>
    </w:p>
    <w:p w14:paraId="3D47BDFC">
      <w:pPr>
        <w:spacing w:after="110" w:line="259" w:lineRule="auto"/>
        <w:ind w:left="0" w:right="0" w:firstLine="0"/>
        <w:jc w:val="left"/>
        <w:rPr>
          <w:rFonts w:hint="eastAsia"/>
        </w:rPr>
      </w:pPr>
    </w:p>
    <w:p w14:paraId="7B460233">
      <w:pPr>
        <w:spacing w:after="110" w:line="259" w:lineRule="auto"/>
        <w:ind w:left="0" w:right="0" w:firstLine="0"/>
        <w:jc w:val="left"/>
        <w:rPr>
          <w:rFonts w:hint="eastAsia"/>
        </w:rPr>
      </w:pPr>
      <w:r>
        <w:rPr>
          <w:rFonts w:hint="eastAsia"/>
        </w:rPr>
        <w:t>Reason 3. Because thus such bodily goods are turned in some way into spiritual goods, as they are looked upon as effects and signs of God's blessing, and are received as pledges of his love, and directed in their use to the increase and furtherance of spiritual good things.</w:t>
      </w:r>
    </w:p>
    <w:p w14:paraId="07BB369F">
      <w:pPr>
        <w:spacing w:after="110" w:line="259" w:lineRule="auto"/>
        <w:ind w:left="0" w:right="0" w:firstLine="0"/>
        <w:jc w:val="left"/>
        <w:rPr>
          <w:rFonts w:hint="eastAsia"/>
        </w:rPr>
      </w:pPr>
      <w:r>
        <w:rPr>
          <w:rFonts w:hint="eastAsia"/>
        </w:rPr>
        <w:t>理由3. 因为这样这些身体的好处在某种程度上转变为属灵的好处，因为它们被视为神祝福的效果和标志，并被接受为祂爱的保证，并在其使用中被指向属灵好处的增加和促进。</w:t>
      </w:r>
    </w:p>
    <w:p w14:paraId="6A0F055B">
      <w:pPr>
        <w:spacing w:after="110" w:line="259" w:lineRule="auto"/>
        <w:ind w:left="0" w:right="0" w:firstLine="0"/>
        <w:jc w:val="left"/>
        <w:rPr>
          <w:rFonts w:hint="eastAsia"/>
        </w:rPr>
      </w:pPr>
    </w:p>
    <w:p w14:paraId="2EC7163F">
      <w:pPr>
        <w:spacing w:after="110" w:line="259" w:lineRule="auto"/>
        <w:ind w:left="0" w:right="0" w:firstLine="0"/>
        <w:jc w:val="left"/>
        <w:rPr>
          <w:rFonts w:hint="eastAsia"/>
        </w:rPr>
      </w:pPr>
      <w:r>
        <w:rPr>
          <w:rFonts w:hint="eastAsia"/>
        </w:rPr>
        <w:t>Use. Of Reproof: against worldly men who seek the goods of this life in a carnal manner, and also use them only carnally.</w:t>
      </w:r>
    </w:p>
    <w:p w14:paraId="4C90D6E0">
      <w:pPr>
        <w:spacing w:after="110" w:line="259" w:lineRule="auto"/>
        <w:ind w:left="0" w:right="0" w:firstLine="0"/>
        <w:jc w:val="left"/>
        <w:rPr>
          <w:rFonts w:hint="eastAsia"/>
        </w:rPr>
      </w:pPr>
      <w:r>
        <w:rPr>
          <w:rFonts w:hint="eastAsia"/>
        </w:rPr>
        <w:t>用途. 责备：反对那些以肉体方式寻求今生好处的世俗人，他们也只在肉体上使用它们。</w:t>
      </w:r>
    </w:p>
    <w:p w14:paraId="1DE9F6F5">
      <w:pPr>
        <w:spacing w:after="110" w:line="259" w:lineRule="auto"/>
        <w:ind w:left="0" w:right="0" w:firstLine="0"/>
        <w:jc w:val="left"/>
        <w:rPr>
          <w:rFonts w:hint="eastAsia"/>
        </w:rPr>
      </w:pPr>
    </w:p>
    <w:p w14:paraId="444E7438">
      <w:pPr>
        <w:spacing w:after="110" w:line="259" w:lineRule="auto"/>
        <w:ind w:left="0" w:right="0" w:firstLine="0"/>
        <w:jc w:val="left"/>
        <w:rPr>
          <w:rFonts w:hint="eastAsia"/>
        </w:rPr>
      </w:pPr>
      <w:r>
        <w:rPr>
          <w:rFonts w:hint="eastAsia"/>
        </w:rPr>
        <w:t>Doctrine 2. All the necessaries of this life, both the greatest of them and the least, come to men's use by the free gift and bounty of God.</w:t>
      </w:r>
    </w:p>
    <w:p w14:paraId="35AD081C">
      <w:pPr>
        <w:spacing w:after="110" w:line="259" w:lineRule="auto"/>
        <w:ind w:left="0" w:right="0" w:firstLine="0"/>
        <w:jc w:val="left"/>
        <w:rPr>
          <w:rFonts w:hint="eastAsia"/>
        </w:rPr>
      </w:pPr>
      <w:r>
        <w:rPr>
          <w:rFonts w:hint="eastAsia"/>
        </w:rPr>
        <w:t>教义2. 今生的所有必需品，无论是其中最大的还是最小的，都通过神的自由恩赐和慷慨来到人的使用中。</w:t>
      </w:r>
    </w:p>
    <w:p w14:paraId="60697A53">
      <w:pPr>
        <w:spacing w:after="110" w:line="259" w:lineRule="auto"/>
        <w:ind w:left="0" w:right="0" w:firstLine="0"/>
        <w:jc w:val="left"/>
        <w:rPr>
          <w:rFonts w:hint="eastAsia"/>
        </w:rPr>
      </w:pPr>
    </w:p>
    <w:p w14:paraId="73B7C052">
      <w:pPr>
        <w:spacing w:after="110" w:line="259" w:lineRule="auto"/>
        <w:ind w:left="0" w:right="0" w:firstLine="0"/>
        <w:jc w:val="left"/>
        <w:rPr>
          <w:rFonts w:hint="eastAsia"/>
        </w:rPr>
      </w:pPr>
      <w:r>
        <w:rPr>
          <w:rFonts w:hint="eastAsia"/>
        </w:rPr>
        <w:t>[291] This follows from the manner of seeking them, give us, etc.</w:t>
      </w:r>
    </w:p>
    <w:p w14:paraId="5E6B276D">
      <w:pPr>
        <w:spacing w:after="110" w:line="259" w:lineRule="auto"/>
        <w:ind w:left="0" w:right="0" w:firstLine="0"/>
        <w:jc w:val="left"/>
        <w:rPr>
          <w:rFonts w:hint="eastAsia"/>
        </w:rPr>
      </w:pPr>
      <w:r>
        <w:rPr>
          <w:rFonts w:hint="eastAsia"/>
        </w:rPr>
        <w:t>[291] 这源自寻求它们的方式，赐给我们，等等。</w:t>
      </w:r>
    </w:p>
    <w:p w14:paraId="5262CE18">
      <w:pPr>
        <w:spacing w:after="110" w:line="259" w:lineRule="auto"/>
        <w:ind w:left="0" w:right="0" w:firstLine="0"/>
        <w:jc w:val="left"/>
        <w:rPr>
          <w:rFonts w:hint="eastAsia"/>
        </w:rPr>
      </w:pPr>
    </w:p>
    <w:p w14:paraId="1E5FB5A1">
      <w:pPr>
        <w:spacing w:after="110" w:line="259" w:lineRule="auto"/>
        <w:ind w:left="0" w:right="0" w:firstLine="0"/>
        <w:jc w:val="left"/>
        <w:rPr>
          <w:rFonts w:hint="eastAsia"/>
        </w:rPr>
      </w:pPr>
      <w:r>
        <w:rPr>
          <w:rFonts w:hint="eastAsia"/>
        </w:rPr>
        <w:t>Reason 1. Because God is absolute Lord of all that is in heaven and on earth; and therefore whatever any creature possesses or enjoys, it has all this from God's free indulgence.</w:t>
      </w:r>
    </w:p>
    <w:p w14:paraId="5C0DBF5C">
      <w:pPr>
        <w:spacing w:after="110" w:line="259" w:lineRule="auto"/>
        <w:ind w:left="0" w:right="0" w:firstLine="0"/>
        <w:jc w:val="left"/>
        <w:rPr>
          <w:rFonts w:hint="eastAsia"/>
        </w:rPr>
      </w:pPr>
      <w:r>
        <w:rPr>
          <w:rFonts w:hint="eastAsia"/>
        </w:rPr>
        <w:t>理由1. 因为神是天上和地上所有事物的绝对主；因此无论任何受造物拥有或享受什么，它都是从神的自由恩准而来的。</w:t>
      </w:r>
    </w:p>
    <w:p w14:paraId="16A58E28">
      <w:pPr>
        <w:spacing w:after="110" w:line="259" w:lineRule="auto"/>
        <w:ind w:left="0" w:right="0" w:firstLine="0"/>
        <w:jc w:val="left"/>
        <w:rPr>
          <w:rFonts w:hint="eastAsia"/>
        </w:rPr>
      </w:pPr>
    </w:p>
    <w:p w14:paraId="5A023BF3">
      <w:pPr>
        <w:spacing w:after="110" w:line="259" w:lineRule="auto"/>
        <w:ind w:left="0" w:right="0" w:firstLine="0"/>
        <w:jc w:val="left"/>
        <w:rPr>
          <w:rFonts w:hint="eastAsia"/>
        </w:rPr>
      </w:pPr>
      <w:r>
        <w:rPr>
          <w:rFonts w:hint="eastAsia"/>
        </w:rPr>
        <w:t>Reason 2. Because the thing itself that we possess depends on God; so also does the whole fruit, use, and benefit of it, in every way.</w:t>
      </w:r>
    </w:p>
    <w:p w14:paraId="5A325420">
      <w:pPr>
        <w:spacing w:after="110" w:line="259" w:lineRule="auto"/>
        <w:ind w:left="0" w:right="0" w:firstLine="0"/>
        <w:jc w:val="left"/>
        <w:rPr>
          <w:rFonts w:hint="eastAsia"/>
        </w:rPr>
      </w:pPr>
      <w:r>
        <w:rPr>
          <w:rFonts w:hint="eastAsia"/>
        </w:rPr>
        <w:t>理由2. 因为我们拥有的事物本身依赖于神；同样，它的全部果实、用途和好处，在各个方面都依赖于神。</w:t>
      </w:r>
    </w:p>
    <w:p w14:paraId="24D3BF02">
      <w:pPr>
        <w:spacing w:after="110" w:line="259" w:lineRule="auto"/>
        <w:ind w:left="0" w:right="0" w:firstLine="0"/>
        <w:jc w:val="left"/>
        <w:rPr>
          <w:rFonts w:hint="eastAsia"/>
        </w:rPr>
      </w:pPr>
    </w:p>
    <w:p w14:paraId="24DB9FF5">
      <w:pPr>
        <w:spacing w:after="110" w:line="259" w:lineRule="auto"/>
        <w:ind w:left="0" w:right="0" w:firstLine="0"/>
        <w:jc w:val="left"/>
        <w:rPr>
          <w:rFonts w:hint="eastAsia"/>
        </w:rPr>
      </w:pPr>
      <w:r>
        <w:rPr>
          <w:rFonts w:hint="eastAsia"/>
        </w:rPr>
        <w:t>Reason 3. Because this gift of God is singular in this, and freely bountiful, in that he gives them to those who are unworthy, and those too who unworthily use them, and abuse his gifts.</w:t>
      </w:r>
    </w:p>
    <w:p w14:paraId="7E92E336">
      <w:pPr>
        <w:spacing w:after="110" w:line="259" w:lineRule="auto"/>
        <w:ind w:left="0" w:right="0" w:firstLine="0"/>
        <w:jc w:val="left"/>
        <w:rPr>
          <w:rFonts w:hint="eastAsia"/>
        </w:rPr>
      </w:pPr>
      <w:r>
        <w:rPr>
          <w:rFonts w:hint="eastAsia"/>
        </w:rPr>
        <w:t>理由3. 因为神的这个恩赐在这方面是独特的，并且是自由慷慨的，因为祂将它们给予那些不配的人，以及那些不配地使用它们并滥用祂恩赐的人。</w:t>
      </w:r>
    </w:p>
    <w:p w14:paraId="019C903C">
      <w:pPr>
        <w:spacing w:after="110" w:line="259" w:lineRule="auto"/>
        <w:ind w:left="0" w:right="0" w:firstLine="0"/>
        <w:jc w:val="left"/>
        <w:rPr>
          <w:rFonts w:hint="eastAsia"/>
        </w:rPr>
      </w:pPr>
    </w:p>
    <w:p w14:paraId="61E4F06E">
      <w:pPr>
        <w:spacing w:after="110" w:line="259" w:lineRule="auto"/>
        <w:ind w:left="0" w:right="0" w:firstLine="0"/>
        <w:jc w:val="left"/>
        <w:rPr>
          <w:rFonts w:hint="eastAsia"/>
        </w:rPr>
      </w:pPr>
      <w:r>
        <w:rPr>
          <w:rFonts w:hint="eastAsia"/>
        </w:rPr>
        <w:t>Use 1. Of Refutation: against the doctrine of Papists about men's merits, which have no place in our daily bread, or in so much as one crumb of bread, much less in respect to the life to come, or eternal glory.</w:t>
      </w:r>
    </w:p>
    <w:p w14:paraId="5516F67A">
      <w:pPr>
        <w:spacing w:after="110" w:line="259" w:lineRule="auto"/>
        <w:ind w:left="0" w:right="0" w:firstLine="0"/>
        <w:jc w:val="left"/>
        <w:rPr>
          <w:rFonts w:hint="eastAsia"/>
        </w:rPr>
      </w:pPr>
      <w:r>
        <w:rPr>
          <w:rFonts w:hint="eastAsia"/>
        </w:rPr>
        <w:t>用途1. 驳斥：反对天主教徒关于人的功德的教义，这在我们的日用饮食中，甚至在一块面包屑中都没有地位，更不用说关于来生或永恒的荣耀了。</w:t>
      </w:r>
    </w:p>
    <w:p w14:paraId="7EA5CC1A">
      <w:pPr>
        <w:spacing w:after="110" w:line="259" w:lineRule="auto"/>
        <w:ind w:left="0" w:right="0" w:firstLine="0"/>
        <w:jc w:val="left"/>
        <w:rPr>
          <w:rFonts w:hint="eastAsia"/>
        </w:rPr>
      </w:pPr>
    </w:p>
    <w:p w14:paraId="5AEF8E9A">
      <w:pPr>
        <w:spacing w:after="110" w:line="259" w:lineRule="auto"/>
        <w:ind w:left="0" w:right="0" w:firstLine="0"/>
        <w:jc w:val="left"/>
        <w:rPr>
          <w:rFonts w:hint="eastAsia"/>
        </w:rPr>
      </w:pPr>
      <w:r>
        <w:rPr>
          <w:rFonts w:hint="eastAsia"/>
        </w:rPr>
        <w:t>Use 2. Of Direction: that we do not place our confidence in second causes, but in God alone, even for these outward things; and that we show all thankfulness to God even for these worldly things; and especially beware that we do not abuse these gifts of God, and make them an occasion and matter of sinning against the Author and donour of them.</w:t>
      </w:r>
    </w:p>
    <w:p w14:paraId="557F06FA">
      <w:pPr>
        <w:spacing w:after="110" w:line="259" w:lineRule="auto"/>
        <w:ind w:left="0" w:right="0" w:firstLine="0"/>
        <w:jc w:val="left"/>
        <w:rPr>
          <w:rFonts w:hint="eastAsia"/>
        </w:rPr>
      </w:pPr>
      <w:r>
        <w:rPr>
          <w:rFonts w:hint="eastAsia"/>
        </w:rPr>
        <w:t>用途2. 指导：我们不要将我们的信心放在次要原因上，而是单单放在神身上，即使对于这些外在的事物；我们要对神表示一切感谢，即使是对这些世俗的事物；特别要警惕，不要滥用神的这些恩赐，使它们成为得罪它们的作者和赐予者的机会和事项。</w:t>
      </w:r>
    </w:p>
    <w:p w14:paraId="7BC8711F">
      <w:pPr>
        <w:spacing w:after="110" w:line="259" w:lineRule="auto"/>
        <w:ind w:left="0" w:right="0" w:firstLine="0"/>
        <w:jc w:val="left"/>
        <w:rPr>
          <w:rFonts w:hint="eastAsia"/>
        </w:rPr>
      </w:pPr>
    </w:p>
    <w:p w14:paraId="5C9FEED6">
      <w:pPr>
        <w:spacing w:after="110" w:line="259" w:lineRule="auto"/>
        <w:ind w:left="0" w:right="0" w:firstLine="0"/>
        <w:jc w:val="left"/>
        <w:rPr>
          <w:rFonts w:hint="eastAsia"/>
        </w:rPr>
      </w:pPr>
      <w:r>
        <w:rPr>
          <w:rFonts w:hint="eastAsia"/>
        </w:rPr>
        <w:t>409 Doctrine 3. We should all live contentedly on that pittance of the conditions of this life that God has measured out to us.</w:t>
      </w:r>
    </w:p>
    <w:p w14:paraId="525D3C92">
      <w:pPr>
        <w:spacing w:after="110" w:line="259" w:lineRule="auto"/>
        <w:ind w:left="0" w:right="0" w:firstLine="0"/>
        <w:jc w:val="left"/>
        <w:rPr>
          <w:rFonts w:hint="eastAsia"/>
        </w:rPr>
      </w:pPr>
      <w:r>
        <w:rPr>
          <w:rFonts w:hint="eastAsia"/>
        </w:rPr>
        <w:t>409 教义3. 我们都应当满足地生活在神为我们量度的今生条件的那一小份上。</w:t>
      </w:r>
    </w:p>
    <w:p w14:paraId="497680F9">
      <w:pPr>
        <w:spacing w:after="110" w:line="259" w:lineRule="auto"/>
        <w:ind w:left="0" w:right="0" w:firstLine="0"/>
        <w:jc w:val="left"/>
        <w:rPr>
          <w:rFonts w:hint="eastAsia"/>
        </w:rPr>
      </w:pPr>
    </w:p>
    <w:p w14:paraId="46EE133A">
      <w:pPr>
        <w:spacing w:after="110" w:line="259" w:lineRule="auto"/>
        <w:ind w:left="0" w:right="0" w:firstLine="0"/>
        <w:jc w:val="left"/>
        <w:rPr>
          <w:rFonts w:hint="eastAsia"/>
        </w:rPr>
      </w:pPr>
      <w:r>
        <w:rPr>
          <w:rFonts w:hint="eastAsia"/>
        </w:rPr>
        <w:t>This follows from this, in that we are taught to seek only our daily bread. So Proverb 30.8 says, Feed me with the food of my daily portion, or pittance, measured out to me.</w:t>
      </w:r>
    </w:p>
    <w:p w14:paraId="2902201A">
      <w:pPr>
        <w:spacing w:after="110" w:line="259" w:lineRule="auto"/>
        <w:ind w:left="0" w:right="0" w:firstLine="0"/>
        <w:jc w:val="left"/>
        <w:rPr>
          <w:rFonts w:hint="eastAsia"/>
        </w:rPr>
      </w:pPr>
      <w:r>
        <w:rPr>
          <w:rFonts w:hint="eastAsia"/>
        </w:rPr>
        <w:t>这源自我们被教导只寻求我们日用的饮食。所以箴言30:8说，求你使我不贫穷也不富足，赐给我需用的饮食。</w:t>
      </w:r>
    </w:p>
    <w:p w14:paraId="4B2727F1">
      <w:pPr>
        <w:spacing w:after="110" w:line="259" w:lineRule="auto"/>
        <w:ind w:left="0" w:right="0" w:firstLine="0"/>
        <w:jc w:val="left"/>
        <w:rPr>
          <w:rFonts w:hint="eastAsia"/>
        </w:rPr>
      </w:pPr>
    </w:p>
    <w:p w14:paraId="0308C30F">
      <w:pPr>
        <w:spacing w:after="110" w:line="259" w:lineRule="auto"/>
        <w:ind w:left="0" w:right="0" w:firstLine="0"/>
        <w:jc w:val="left"/>
        <w:rPr>
          <w:rFonts w:hint="eastAsia"/>
        </w:rPr>
      </w:pPr>
      <w:r>
        <w:rPr>
          <w:rFonts w:hint="eastAsia"/>
        </w:rPr>
        <w:t>Reason 1. Because we should not to be carried [292] towards such things with the same sort of desire with which we seek the kingdom of God and its righteousness, but we should seek them with greater moderation and with far lower desires.</w:t>
      </w:r>
    </w:p>
    <w:p w14:paraId="136E42B4">
      <w:pPr>
        <w:spacing w:after="110" w:line="259" w:lineRule="auto"/>
        <w:ind w:left="0" w:right="0" w:firstLine="0"/>
        <w:jc w:val="left"/>
        <w:rPr>
          <w:rFonts w:hint="eastAsia"/>
        </w:rPr>
      </w:pPr>
      <w:r>
        <w:rPr>
          <w:rFonts w:hint="eastAsia"/>
        </w:rPr>
        <w:t>理由1. 因为我们不应该[292]以我们寻求神的国和祂的义的同样欲望被带向这些事物，而应当以更大的节制和远低的欲望寻求它们。</w:t>
      </w:r>
    </w:p>
    <w:p w14:paraId="06FD5211">
      <w:pPr>
        <w:spacing w:after="110" w:line="259" w:lineRule="auto"/>
        <w:ind w:left="0" w:right="0" w:firstLine="0"/>
        <w:jc w:val="left"/>
        <w:rPr>
          <w:rFonts w:hint="eastAsia"/>
        </w:rPr>
      </w:pPr>
    </w:p>
    <w:p w14:paraId="5B0DBCB9">
      <w:pPr>
        <w:spacing w:after="110" w:line="259" w:lineRule="auto"/>
        <w:ind w:left="0" w:right="0" w:firstLine="0"/>
        <w:jc w:val="left"/>
        <w:rPr>
          <w:rFonts w:hint="eastAsia"/>
          <w:color w:val="auto"/>
        </w:rPr>
      </w:pPr>
      <w:r>
        <w:rPr>
          <w:rFonts w:hint="eastAsia"/>
          <w:color w:val="auto"/>
        </w:rPr>
        <w:t>Reason 2. Because we should not bind and prescribe to God the measure of the things that we desire from him, but for that, we 410 should rest content with his pleasure.</w:t>
      </w:r>
    </w:p>
    <w:p w14:paraId="6D8A6E94">
      <w:pPr>
        <w:spacing w:after="110" w:line="259" w:lineRule="auto"/>
        <w:ind w:left="0" w:right="0" w:firstLine="0"/>
        <w:jc w:val="left"/>
        <w:rPr>
          <w:rFonts w:hint="eastAsia"/>
          <w:color w:val="auto"/>
        </w:rPr>
      </w:pPr>
      <w:r>
        <w:rPr>
          <w:rFonts w:hint="eastAsia"/>
          <w:color w:val="auto"/>
        </w:rPr>
        <w:t>理由2. 因为我们不应约束和规定神我们从祂所渴望之物的量度，而应当为此410满足于祂的喜悦。</w:t>
      </w:r>
    </w:p>
    <w:p w14:paraId="6A5142FB">
      <w:pPr>
        <w:spacing w:after="110" w:line="259" w:lineRule="auto"/>
        <w:ind w:left="0" w:right="0" w:firstLine="0"/>
        <w:jc w:val="left"/>
        <w:rPr>
          <w:rFonts w:hint="eastAsia"/>
          <w:color w:val="auto"/>
        </w:rPr>
      </w:pPr>
    </w:p>
    <w:p w14:paraId="6AFA2E78">
      <w:pPr>
        <w:spacing w:after="110" w:line="259" w:lineRule="auto"/>
        <w:ind w:left="0" w:right="0" w:firstLine="0"/>
        <w:jc w:val="left"/>
        <w:rPr>
          <w:rFonts w:hint="eastAsia"/>
          <w:color w:val="auto"/>
        </w:rPr>
      </w:pPr>
      <w:r>
        <w:rPr>
          <w:rFonts w:hint="eastAsia"/>
          <w:color w:val="auto"/>
        </w:rPr>
        <w:t>Reason 3. Because as he gives, and as we have it from him, if we enjoy it with contentment, it brings more true good with it to us than all the greatest riches can bring, or can bring to worldly men.</w:t>
      </w:r>
    </w:p>
    <w:p w14:paraId="303F58CE">
      <w:pPr>
        <w:spacing w:after="110" w:line="259" w:lineRule="auto"/>
        <w:ind w:left="0" w:right="0" w:firstLine="0"/>
        <w:jc w:val="left"/>
        <w:rPr>
          <w:rFonts w:hint="eastAsia"/>
          <w:color w:val="auto"/>
        </w:rPr>
      </w:pPr>
      <w:r>
        <w:rPr>
          <w:rFonts w:hint="eastAsia"/>
          <w:color w:val="auto"/>
        </w:rPr>
        <w:t>理由3. 因为正如祂所赐，如我们从祂那里所得，如果我们满足地享受它，它带给我们的真实好处比所有最大的财富所能带来的，或能带给世俗人的更多。</w:t>
      </w:r>
    </w:p>
    <w:p w14:paraId="357B9ECD">
      <w:pPr>
        <w:spacing w:after="110" w:line="259" w:lineRule="auto"/>
        <w:ind w:left="0" w:right="0" w:firstLine="0"/>
        <w:jc w:val="left"/>
        <w:rPr>
          <w:rFonts w:hint="eastAsia"/>
          <w:color w:val="auto"/>
        </w:rPr>
      </w:pPr>
    </w:p>
    <w:p w14:paraId="3C9D9D9D">
      <w:pPr>
        <w:spacing w:after="110" w:line="259" w:lineRule="auto"/>
        <w:ind w:left="0" w:right="0" w:firstLine="0"/>
        <w:jc w:val="left"/>
        <w:rPr>
          <w:rFonts w:hint="eastAsia"/>
          <w:color w:val="auto"/>
        </w:rPr>
      </w:pPr>
      <w:r>
        <w:rPr>
          <w:rFonts w:hint="eastAsia"/>
          <w:color w:val="auto"/>
        </w:rPr>
        <w:t>Use. Of Exhortation: to keep ourselves from all inordinate care and solicitude about worldly things.</w:t>
      </w:r>
    </w:p>
    <w:p w14:paraId="7757AAEF">
      <w:pPr>
        <w:spacing w:after="110" w:line="259" w:lineRule="auto"/>
        <w:ind w:left="0" w:right="0" w:firstLine="0"/>
        <w:jc w:val="left"/>
        <w:rPr>
          <w:rFonts w:hint="eastAsia"/>
          <w:color w:val="auto"/>
        </w:rPr>
      </w:pPr>
      <w:r>
        <w:rPr>
          <w:rFonts w:hint="eastAsia"/>
          <w:color w:val="auto"/>
        </w:rPr>
        <w:t>用途. 劝勉：保守我们自己远离关于世俗事物的一切无序关注和忧虑。</w:t>
      </w:r>
    </w:p>
    <w:p w14:paraId="43A303DD">
      <w:pPr>
        <w:spacing w:after="110" w:line="259" w:lineRule="auto"/>
        <w:ind w:left="0" w:right="0" w:firstLine="0"/>
        <w:jc w:val="left"/>
        <w:rPr>
          <w:rFonts w:hint="eastAsia"/>
          <w:color w:val="auto"/>
        </w:rPr>
      </w:pPr>
    </w:p>
    <w:p w14:paraId="1CC056D8">
      <w:pPr>
        <w:spacing w:after="110" w:line="259" w:lineRule="auto"/>
        <w:ind w:left="0" w:right="0" w:firstLine="0"/>
        <w:jc w:val="left"/>
        <w:rPr>
          <w:rFonts w:hint="eastAsia"/>
          <w:color w:val="auto"/>
        </w:rPr>
      </w:pPr>
      <w:r>
        <w:rPr>
          <w:rFonts w:hint="eastAsia"/>
          <w:color w:val="auto"/>
        </w:rPr>
        <w:t>Doctrine 4. Our confidence or trust in God, and prayer to him, even about the necessaries of this life, is to be renewed daily.</w:t>
      </w:r>
    </w:p>
    <w:p w14:paraId="17E6FDB6">
      <w:pPr>
        <w:spacing w:after="110" w:line="259" w:lineRule="auto"/>
        <w:ind w:left="0" w:right="0" w:firstLine="0"/>
        <w:jc w:val="left"/>
        <w:rPr>
          <w:rFonts w:hint="eastAsia"/>
          <w:color w:val="auto"/>
        </w:rPr>
      </w:pPr>
      <w:r>
        <w:rPr>
          <w:rFonts w:hint="eastAsia"/>
          <w:color w:val="auto"/>
        </w:rPr>
        <w:t>教义4. 我们对神的信心或信任，以及对祂的祷告，即使关于今生的必需品，也应当每日更新。</w:t>
      </w:r>
    </w:p>
    <w:p w14:paraId="1A203ACC">
      <w:pPr>
        <w:spacing w:after="110" w:line="259" w:lineRule="auto"/>
        <w:ind w:left="0" w:right="0" w:firstLine="0"/>
        <w:jc w:val="left"/>
        <w:rPr>
          <w:rFonts w:hint="eastAsia"/>
          <w:color w:val="auto"/>
        </w:rPr>
      </w:pPr>
    </w:p>
    <w:p w14:paraId="0B2CEA14">
      <w:pPr>
        <w:spacing w:after="110" w:line="259" w:lineRule="auto"/>
        <w:ind w:left="0" w:right="0" w:firstLine="0"/>
        <w:jc w:val="left"/>
        <w:rPr>
          <w:rFonts w:hint="eastAsia"/>
          <w:color w:val="auto"/>
        </w:rPr>
      </w:pPr>
      <w:r>
        <w:rPr>
          <w:rFonts w:hint="eastAsia"/>
          <w:color w:val="auto"/>
        </w:rPr>
        <w:t>This follows from the words, this day.</w:t>
      </w:r>
    </w:p>
    <w:p w14:paraId="04EC5F0A">
      <w:pPr>
        <w:spacing w:after="110" w:line="259" w:lineRule="auto"/>
        <w:ind w:left="0" w:right="0" w:firstLine="0"/>
        <w:jc w:val="left"/>
        <w:rPr>
          <w:rFonts w:hint="eastAsia"/>
          <w:color w:val="auto"/>
        </w:rPr>
      </w:pPr>
      <w:r>
        <w:rPr>
          <w:rFonts w:hint="eastAsia"/>
          <w:color w:val="auto"/>
        </w:rPr>
        <w:t>这源自这些话，今日。</w:t>
      </w:r>
    </w:p>
    <w:p w14:paraId="59000344">
      <w:pPr>
        <w:spacing w:after="110" w:line="259" w:lineRule="auto"/>
        <w:ind w:left="0" w:right="0" w:firstLine="0"/>
        <w:jc w:val="left"/>
        <w:rPr>
          <w:rFonts w:hint="eastAsia"/>
          <w:color w:val="auto"/>
        </w:rPr>
      </w:pPr>
    </w:p>
    <w:p w14:paraId="0AB41D8B">
      <w:pPr>
        <w:spacing w:after="110" w:line="259" w:lineRule="auto"/>
        <w:ind w:left="0" w:right="0" w:firstLine="0"/>
        <w:jc w:val="left"/>
        <w:rPr>
          <w:rFonts w:hint="eastAsia"/>
          <w:color w:val="auto"/>
        </w:rPr>
      </w:pPr>
      <w:r>
        <w:rPr>
          <w:rFonts w:hint="eastAsia"/>
          <w:color w:val="auto"/>
        </w:rPr>
        <w:t>Reason 1. Because there is no day in which we do not stand in need of God's favour and blessing, even in such things.</w:t>
      </w:r>
    </w:p>
    <w:p w14:paraId="57B91ACD">
      <w:pPr>
        <w:spacing w:after="110" w:line="259" w:lineRule="auto"/>
        <w:ind w:left="0" w:right="0" w:firstLine="0"/>
        <w:jc w:val="left"/>
        <w:rPr>
          <w:rFonts w:hint="eastAsia"/>
          <w:color w:val="auto"/>
        </w:rPr>
      </w:pPr>
      <w:r>
        <w:rPr>
          <w:rFonts w:hint="eastAsia"/>
          <w:color w:val="auto"/>
        </w:rPr>
        <w:t>理由1. 因为没有哪一天我们不需要神的恩惠和祝福，即使在这些事情上。</w:t>
      </w:r>
    </w:p>
    <w:p w14:paraId="558C1B93">
      <w:pPr>
        <w:spacing w:after="110" w:line="259" w:lineRule="auto"/>
        <w:ind w:left="0" w:right="0" w:firstLine="0"/>
        <w:jc w:val="left"/>
        <w:rPr>
          <w:rFonts w:hint="eastAsia"/>
          <w:color w:val="auto"/>
        </w:rPr>
      </w:pPr>
    </w:p>
    <w:p w14:paraId="04CCF17F">
      <w:pPr>
        <w:spacing w:after="110" w:line="259" w:lineRule="auto"/>
        <w:ind w:left="0" w:right="0" w:firstLine="0"/>
        <w:jc w:val="left"/>
        <w:rPr>
          <w:rFonts w:hint="eastAsia"/>
          <w:color w:val="auto"/>
        </w:rPr>
      </w:pPr>
      <w:r>
        <w:rPr>
          <w:rFonts w:hint="eastAsia"/>
          <w:color w:val="auto"/>
        </w:rPr>
        <w:t>Reason 2. Because the blessings of God are renewed towards us daily, and therefore our worship towards him ought to be renewed daily also.</w:t>
      </w:r>
    </w:p>
    <w:p w14:paraId="0B85DB23">
      <w:pPr>
        <w:spacing w:after="110" w:line="259" w:lineRule="auto"/>
        <w:ind w:left="0" w:right="0" w:firstLine="0"/>
        <w:jc w:val="left"/>
        <w:rPr>
          <w:rFonts w:hint="eastAsia"/>
          <w:color w:val="auto"/>
        </w:rPr>
      </w:pPr>
      <w:r>
        <w:rPr>
          <w:rFonts w:hint="eastAsia"/>
          <w:color w:val="auto"/>
        </w:rPr>
        <w:t>理由2. 因为神的祝福每日向我们更新，因此我们对祂的敬拜也应当每日更新。</w:t>
      </w:r>
    </w:p>
    <w:p w14:paraId="1F22F09E">
      <w:pPr>
        <w:spacing w:after="110" w:line="259" w:lineRule="auto"/>
        <w:ind w:left="0" w:right="0" w:firstLine="0"/>
        <w:jc w:val="left"/>
        <w:rPr>
          <w:rFonts w:hint="eastAsia"/>
          <w:color w:val="auto"/>
        </w:rPr>
      </w:pPr>
    </w:p>
    <w:p w14:paraId="12A043F1">
      <w:pPr>
        <w:spacing w:after="110" w:line="259" w:lineRule="auto"/>
        <w:ind w:left="0" w:right="0" w:firstLine="0"/>
        <w:jc w:val="left"/>
        <w:rPr>
          <w:rFonts w:hint="eastAsia"/>
          <w:color w:val="auto"/>
        </w:rPr>
      </w:pPr>
      <w:r>
        <w:rPr>
          <w:rFonts w:hint="eastAsia"/>
          <w:color w:val="auto"/>
        </w:rPr>
        <w:t>Reason 3. Because every day has in it as it were, a picture which represents the whole life of man; and we are uncertain whether we shall live until the next day; therefore every day, as it goes over us, we ought to take care of this duty.</w:t>
      </w:r>
    </w:p>
    <w:p w14:paraId="2CA92B8F">
      <w:pPr>
        <w:spacing w:after="110" w:line="259" w:lineRule="auto"/>
        <w:ind w:left="0" w:right="0" w:firstLine="0"/>
        <w:jc w:val="left"/>
        <w:rPr>
          <w:rFonts w:hint="eastAsia"/>
          <w:color w:val="auto"/>
        </w:rPr>
      </w:pPr>
      <w:r>
        <w:rPr>
          <w:rFonts w:hint="eastAsia"/>
          <w:color w:val="auto"/>
        </w:rPr>
        <w:t>理由3. 因为每一天都如同一幅代表人整个生命的图画；我们不确定我们是否会活到下一天；因此每一天，当它过去，我们应当关注这个职责。</w:t>
      </w:r>
    </w:p>
    <w:p w14:paraId="6AF423DB">
      <w:pPr>
        <w:spacing w:after="110" w:line="259" w:lineRule="auto"/>
        <w:ind w:left="0" w:right="0" w:firstLine="0"/>
        <w:jc w:val="left"/>
        <w:rPr>
          <w:rFonts w:hint="eastAsia"/>
          <w:color w:val="auto"/>
        </w:rPr>
      </w:pPr>
    </w:p>
    <w:p w14:paraId="6EAE7B06">
      <w:pPr>
        <w:spacing w:after="110" w:line="259" w:lineRule="auto"/>
        <w:ind w:left="0" w:right="0" w:firstLine="0"/>
        <w:jc w:val="left"/>
        <w:rPr>
          <w:rFonts w:hint="eastAsia"/>
          <w:color w:val="auto"/>
        </w:rPr>
      </w:pPr>
      <w:r>
        <w:rPr>
          <w:rFonts w:hint="eastAsia"/>
          <w:color w:val="auto"/>
        </w:rPr>
        <w:t>Reason 4. Because there is great danger that we will find no time to apply ourselves to such duties, but that we will forget and pass them over altogether unless we renew the duty daily, [293] and do it every day in its own day.</w:t>
      </w:r>
    </w:p>
    <w:p w14:paraId="767E26D6">
      <w:pPr>
        <w:spacing w:after="110" w:line="259" w:lineRule="auto"/>
        <w:ind w:left="0" w:right="0" w:firstLine="0"/>
        <w:jc w:val="left"/>
        <w:rPr>
          <w:rFonts w:hint="eastAsia"/>
          <w:color w:val="auto"/>
        </w:rPr>
      </w:pPr>
      <w:r>
        <w:rPr>
          <w:rFonts w:hint="eastAsia"/>
          <w:color w:val="auto"/>
        </w:rPr>
        <w:t>理由4. 因为有很大危险，我们会找不到时间应用我们自己于这些职责，而是会完全忘记并忽略它们，除非我们每日更新这职责，[293]在每一天自己的一天中做这事。</w:t>
      </w:r>
    </w:p>
    <w:p w14:paraId="641F3A1C">
      <w:pPr>
        <w:spacing w:after="110" w:line="259" w:lineRule="auto"/>
        <w:ind w:left="0" w:right="0" w:firstLine="0"/>
        <w:jc w:val="left"/>
        <w:rPr>
          <w:rFonts w:hint="eastAsia"/>
          <w:color w:val="auto"/>
        </w:rPr>
      </w:pPr>
    </w:p>
    <w:p w14:paraId="276A676A">
      <w:pPr>
        <w:spacing w:after="110" w:line="259" w:lineRule="auto"/>
        <w:ind w:left="0" w:right="0" w:firstLine="0"/>
        <w:jc w:val="left"/>
        <w:rPr>
          <w:rFonts w:hint="eastAsia"/>
          <w:color w:val="auto"/>
        </w:rPr>
      </w:pPr>
      <w:r>
        <w:rPr>
          <w:rFonts w:hint="eastAsia"/>
          <w:color w:val="auto"/>
        </w:rPr>
        <w:t>Use. Of Reproof: against those who either neglect these daily 411 prayers, or very slightly and coldly go about performing them.</w:t>
      </w:r>
    </w:p>
    <w:p w14:paraId="0272E1BC">
      <w:pPr>
        <w:spacing w:after="110" w:line="259" w:lineRule="auto"/>
        <w:ind w:left="0" w:right="0" w:firstLine="0"/>
        <w:jc w:val="left"/>
        <w:rPr>
          <w:rFonts w:hint="eastAsia"/>
          <w:color w:val="auto"/>
        </w:rPr>
      </w:pPr>
      <w:r>
        <w:rPr>
          <w:rFonts w:hint="eastAsia"/>
          <w:color w:val="auto"/>
        </w:rPr>
        <w:t>用途. 责备：针对那些要么忽视这些每日411祷告，要么非常轻微和冷淡地去执行它们的人。</w:t>
      </w:r>
    </w:p>
    <w:p w14:paraId="691B583E">
      <w:pPr>
        <w:spacing w:after="110" w:line="259" w:lineRule="auto"/>
        <w:ind w:left="0" w:right="0" w:firstLine="0"/>
        <w:jc w:val="left"/>
        <w:rPr>
          <w:rFonts w:hint="eastAsia"/>
          <w:color w:val="auto"/>
        </w:rPr>
      </w:pPr>
    </w:p>
    <w:p w14:paraId="1536C14F">
      <w:pPr>
        <w:spacing w:after="110" w:line="259" w:lineRule="auto"/>
        <w:ind w:left="0" w:right="0" w:firstLine="0"/>
        <w:jc w:val="left"/>
        <w:rPr>
          <w:rFonts w:hint="eastAsia"/>
          <w:color w:val="auto"/>
        </w:rPr>
      </w:pPr>
      <w:r>
        <w:rPr>
          <w:rFonts w:hint="eastAsia"/>
          <w:color w:val="auto"/>
        </w:rPr>
        <w:t>Doctrine 5. We should not only pray for and procure such things for ourselves, but also for all others, as much as it lies in us to do so.</w:t>
      </w:r>
    </w:p>
    <w:p w14:paraId="15944B16">
      <w:pPr>
        <w:spacing w:after="110" w:line="259" w:lineRule="auto"/>
        <w:ind w:left="0" w:right="0" w:firstLine="0"/>
        <w:jc w:val="left"/>
        <w:rPr>
          <w:rFonts w:hint="eastAsia"/>
          <w:color w:val="auto"/>
        </w:rPr>
      </w:pPr>
      <w:r>
        <w:rPr>
          <w:rFonts w:hint="eastAsia"/>
          <w:color w:val="auto"/>
        </w:rPr>
        <w:t>教义5. 我们不仅应当为自己祷告并获取这些东西，也应当尽我们所能为所有其他人这样做。</w:t>
      </w:r>
    </w:p>
    <w:p w14:paraId="3728256E">
      <w:pPr>
        <w:spacing w:after="110" w:line="259" w:lineRule="auto"/>
        <w:ind w:left="0" w:right="0" w:firstLine="0"/>
        <w:jc w:val="left"/>
        <w:rPr>
          <w:rFonts w:hint="eastAsia"/>
          <w:color w:val="auto"/>
        </w:rPr>
      </w:pPr>
    </w:p>
    <w:p w14:paraId="0B3F71B6">
      <w:pPr>
        <w:spacing w:after="110" w:line="259" w:lineRule="auto"/>
        <w:ind w:left="0" w:right="0" w:firstLine="0"/>
        <w:jc w:val="left"/>
        <w:rPr>
          <w:rFonts w:hint="eastAsia"/>
          <w:color w:val="auto"/>
        </w:rPr>
      </w:pPr>
      <w:r>
        <w:rPr>
          <w:rFonts w:hint="eastAsia"/>
          <w:color w:val="auto"/>
        </w:rPr>
        <w:t>From this: give us, not give me.</w:t>
      </w:r>
    </w:p>
    <w:p w14:paraId="51ED545F">
      <w:pPr>
        <w:spacing w:after="110" w:line="259" w:lineRule="auto"/>
        <w:ind w:left="0" w:right="0" w:firstLine="0"/>
        <w:jc w:val="left"/>
        <w:rPr>
          <w:rFonts w:hint="eastAsia"/>
          <w:color w:val="auto"/>
        </w:rPr>
      </w:pPr>
      <w:r>
        <w:rPr>
          <w:rFonts w:hint="eastAsia"/>
          <w:color w:val="auto"/>
        </w:rPr>
        <w:t>出自这个：赐给我们，而不是赐给我。</w:t>
      </w:r>
    </w:p>
    <w:p w14:paraId="265241DC">
      <w:pPr>
        <w:spacing w:after="110" w:line="259" w:lineRule="auto"/>
        <w:ind w:left="0" w:right="0" w:firstLine="0"/>
        <w:jc w:val="left"/>
        <w:rPr>
          <w:rFonts w:hint="eastAsia"/>
          <w:color w:val="auto"/>
        </w:rPr>
      </w:pPr>
    </w:p>
    <w:p w14:paraId="208B628C">
      <w:pPr>
        <w:spacing w:after="110" w:line="259" w:lineRule="auto"/>
        <w:ind w:left="0" w:right="0" w:firstLine="0"/>
        <w:jc w:val="left"/>
        <w:rPr>
          <w:rFonts w:hint="eastAsia"/>
          <w:color w:val="auto"/>
        </w:rPr>
      </w:pPr>
      <w:r>
        <w:rPr>
          <w:rFonts w:hint="eastAsia"/>
          <w:color w:val="auto"/>
        </w:rPr>
        <w:t>Reason 1. Because this belongs to Charity.</w:t>
      </w:r>
    </w:p>
    <w:p w14:paraId="13E703BD">
      <w:pPr>
        <w:spacing w:after="110" w:line="259" w:lineRule="auto"/>
        <w:ind w:left="0" w:right="0" w:firstLine="0"/>
        <w:jc w:val="left"/>
        <w:rPr>
          <w:rFonts w:hint="eastAsia"/>
          <w:color w:val="auto"/>
        </w:rPr>
      </w:pPr>
      <w:r>
        <w:rPr>
          <w:rFonts w:hint="eastAsia"/>
          <w:color w:val="auto"/>
        </w:rPr>
        <w:t>理由1. 因为这属于爱心。</w:t>
      </w:r>
    </w:p>
    <w:p w14:paraId="435A660B">
      <w:pPr>
        <w:spacing w:after="110" w:line="259" w:lineRule="auto"/>
        <w:ind w:left="0" w:right="0" w:firstLine="0"/>
        <w:jc w:val="left"/>
        <w:rPr>
          <w:rFonts w:hint="eastAsia"/>
          <w:color w:val="auto"/>
        </w:rPr>
      </w:pPr>
    </w:p>
    <w:p w14:paraId="56D14FFE">
      <w:pPr>
        <w:spacing w:after="110" w:line="259" w:lineRule="auto"/>
        <w:ind w:left="0" w:right="0" w:firstLine="0"/>
        <w:jc w:val="left"/>
        <w:rPr>
          <w:rFonts w:hint="eastAsia"/>
          <w:color w:val="auto"/>
        </w:rPr>
      </w:pPr>
      <w:r>
        <w:rPr>
          <w:rFonts w:hint="eastAsia"/>
          <w:color w:val="auto"/>
        </w:rPr>
        <w:t>Reason 2. Because it is the duty of a good steward of the gifts of God.</w:t>
      </w:r>
    </w:p>
    <w:p w14:paraId="1CF5D37F">
      <w:pPr>
        <w:spacing w:after="110" w:line="259" w:lineRule="auto"/>
        <w:ind w:left="0" w:right="0" w:firstLine="0"/>
        <w:jc w:val="left"/>
        <w:rPr>
          <w:rFonts w:hint="eastAsia"/>
          <w:color w:val="auto"/>
        </w:rPr>
      </w:pPr>
      <w:r>
        <w:rPr>
          <w:rFonts w:hint="eastAsia"/>
          <w:color w:val="auto"/>
        </w:rPr>
        <w:t>理由2. 因为这是神恩赐的好管家的职责。</w:t>
      </w:r>
    </w:p>
    <w:p w14:paraId="3F96F1AE">
      <w:pPr>
        <w:spacing w:after="110" w:line="259" w:lineRule="auto"/>
        <w:ind w:left="0" w:right="0" w:firstLine="0"/>
        <w:jc w:val="left"/>
        <w:rPr>
          <w:rFonts w:hint="eastAsia"/>
          <w:color w:val="auto"/>
        </w:rPr>
      </w:pPr>
    </w:p>
    <w:p w14:paraId="3E0C6AF9">
      <w:pPr>
        <w:spacing w:after="110" w:line="259" w:lineRule="auto"/>
        <w:ind w:left="0" w:right="0" w:firstLine="0"/>
        <w:jc w:val="left"/>
        <w:rPr>
          <w:rFonts w:hint="eastAsia"/>
          <w:color w:val="auto"/>
        </w:rPr>
      </w:pPr>
      <w:r>
        <w:rPr>
          <w:rFonts w:hint="eastAsia"/>
          <w:color w:val="auto"/>
        </w:rPr>
        <w:t>Use. Of Reproof: not only against those who commit thefts and robberies, but also against all those who are guilty of sparing too 412 greatly, niggardliness, and envy.</w:t>
      </w:r>
    </w:p>
    <w:p w14:paraId="45385D27">
      <w:pPr>
        <w:spacing w:after="110" w:line="259" w:lineRule="auto"/>
        <w:ind w:left="0" w:right="0" w:firstLine="0"/>
        <w:jc w:val="left"/>
        <w:rPr>
          <w:rFonts w:hint="eastAsia"/>
          <w:color w:val="auto"/>
        </w:rPr>
      </w:pPr>
      <w:r>
        <w:rPr>
          <w:rFonts w:hint="eastAsia"/>
          <w:color w:val="auto"/>
        </w:rPr>
        <w:t>用途. 责备：不仅针对那些犯偷窃和抢劫的人，也针对那些过于412吝啬、小气，以及嫉妒的人。</w:t>
      </w:r>
    </w:p>
    <w:p w14:paraId="65031A09">
      <w:pPr>
        <w:spacing w:after="110" w:line="259" w:lineRule="auto"/>
        <w:ind w:left="0" w:right="0" w:firstLine="0"/>
        <w:jc w:val="left"/>
        <w:rPr>
          <w:color w:val="auto"/>
        </w:rPr>
      </w:pPr>
      <w:r>
        <w:rPr>
          <w:rFonts w:ascii="Arial" w:hAnsi="Arial" w:eastAsia="Arial" w:cs="Arial"/>
          <w:color w:val="auto"/>
          <w:sz w:val="25"/>
        </w:rPr>
        <w:t xml:space="preserve"> </w:t>
      </w:r>
    </w:p>
    <w:p w14:paraId="430ABAFD">
      <w:pPr>
        <w:spacing w:after="0" w:line="259" w:lineRule="auto"/>
        <w:ind w:left="0" w:right="0" w:firstLine="0"/>
        <w:jc w:val="left"/>
        <w:rPr>
          <w:color w:val="auto"/>
        </w:rPr>
      </w:pPr>
      <w:r>
        <w:rPr>
          <w:rFonts w:ascii="Arial" w:hAnsi="Arial" w:eastAsia="Arial" w:cs="Arial"/>
          <w:color w:val="auto"/>
          <w:sz w:val="25"/>
        </w:rPr>
        <w:t xml:space="preserve"> </w:t>
      </w:r>
    </w:p>
    <w:p w14:paraId="1A3E0439">
      <w:pPr>
        <w:pStyle w:val="3"/>
        <w:bidi w:val="0"/>
        <w:rPr>
          <w:rFonts w:hint="eastAsia"/>
          <w:color w:val="auto"/>
        </w:rPr>
      </w:pPr>
      <w:r>
        <w:rPr>
          <w:rFonts w:hint="eastAsia"/>
          <w:color w:val="auto"/>
        </w:rPr>
        <w:t>The Fifty-first Lord's Day</w:t>
      </w:r>
    </w:p>
    <w:p w14:paraId="69DA0149">
      <w:pPr>
        <w:pStyle w:val="3"/>
        <w:bidi w:val="0"/>
        <w:rPr>
          <w:rFonts w:hint="eastAsia"/>
          <w:color w:val="auto"/>
        </w:rPr>
      </w:pPr>
      <w:r>
        <w:rPr>
          <w:rFonts w:hint="eastAsia"/>
          <w:color w:val="auto"/>
        </w:rPr>
        <w:t>第五十一个主日</w:t>
      </w:r>
    </w:p>
    <w:p w14:paraId="36ADCB29">
      <w:pPr>
        <w:ind w:left="-5" w:right="0"/>
        <w:rPr>
          <w:rFonts w:hint="eastAsia"/>
          <w:color w:val="auto"/>
        </w:rPr>
      </w:pPr>
    </w:p>
    <w:p w14:paraId="59E90102">
      <w:pPr>
        <w:ind w:left="-5" w:right="0"/>
        <w:rPr>
          <w:rFonts w:hint="eastAsia"/>
          <w:color w:val="auto"/>
        </w:rPr>
      </w:pPr>
      <w:r>
        <w:rPr>
          <w:rFonts w:hint="eastAsia"/>
          <w:color w:val="auto"/>
        </w:rPr>
        <w:t>On the fifth petition of the Lord's Prayer Forgive us our debts, etc.</w:t>
      </w:r>
    </w:p>
    <w:p w14:paraId="62632B77">
      <w:pPr>
        <w:ind w:left="-5" w:right="0"/>
        <w:rPr>
          <w:rFonts w:hint="eastAsia"/>
          <w:color w:val="auto"/>
        </w:rPr>
      </w:pPr>
      <w:r>
        <w:rPr>
          <w:rFonts w:hint="eastAsia"/>
          <w:color w:val="auto"/>
        </w:rPr>
        <w:t>关于主祷文的第五个祈求 免我们的债，等等。</w:t>
      </w:r>
    </w:p>
    <w:p w14:paraId="174C5E28">
      <w:pPr>
        <w:ind w:left="-5" w:right="0"/>
        <w:rPr>
          <w:rFonts w:hint="eastAsia"/>
          <w:color w:val="auto"/>
        </w:rPr>
      </w:pPr>
    </w:p>
    <w:p w14:paraId="76B5E180">
      <w:pPr>
        <w:ind w:left="-5" w:right="0"/>
        <w:rPr>
          <w:rFonts w:hint="eastAsia"/>
          <w:color w:val="auto"/>
        </w:rPr>
      </w:pPr>
      <w:r>
        <w:rPr>
          <w:rFonts w:hint="eastAsia"/>
          <w:color w:val="auto"/>
        </w:rPr>
        <w:t>The following two Petitions address the removing of spiritual evil, or sin. And sin is removed in two ways. Either, 1. By forgiveness of sin that has been committed; or 2. By preservation from sin, so that it is not committed.</w:t>
      </w:r>
    </w:p>
    <w:p w14:paraId="73DA8751">
      <w:pPr>
        <w:ind w:left="-5" w:right="0"/>
        <w:rPr>
          <w:rFonts w:hint="eastAsia"/>
          <w:color w:val="auto"/>
        </w:rPr>
      </w:pPr>
      <w:r>
        <w:rPr>
          <w:rFonts w:hint="eastAsia"/>
          <w:color w:val="auto"/>
        </w:rPr>
        <w:t>接下来的两个祈求处理的是移除属灵的恶，或罪。罪被移除有两种方式。要么，1. 通过赦免已经犯下的罪；要么，2. 通过保守不犯罪，使其不被犯下。</w:t>
      </w:r>
    </w:p>
    <w:p w14:paraId="20225BFF">
      <w:pPr>
        <w:ind w:left="-5" w:right="0"/>
        <w:rPr>
          <w:rFonts w:hint="eastAsia"/>
          <w:color w:val="auto"/>
        </w:rPr>
      </w:pPr>
    </w:p>
    <w:p w14:paraId="70900A27">
      <w:pPr>
        <w:ind w:left="-5" w:right="0"/>
        <w:rPr>
          <w:rFonts w:hint="eastAsia"/>
          <w:color w:val="auto"/>
        </w:rPr>
      </w:pPr>
      <w:r>
        <w:rPr>
          <w:rFonts w:hint="eastAsia"/>
          <w:color w:val="auto"/>
        </w:rPr>
        <w:t>The first is the substance of the fifth Petition; the second is the substance of the sixth and last Petition. In the fifth, the Petition is proposed, and then afterwards it is confirmed.</w:t>
      </w:r>
    </w:p>
    <w:p w14:paraId="25184445">
      <w:pPr>
        <w:ind w:left="-5" w:right="0"/>
        <w:rPr>
          <w:rFonts w:hint="eastAsia"/>
          <w:color w:val="auto"/>
        </w:rPr>
      </w:pPr>
      <w:r>
        <w:rPr>
          <w:rFonts w:hint="eastAsia"/>
          <w:color w:val="auto"/>
        </w:rPr>
        <w:t>第一种是第五个祈求的实质；第二种是第六个和最后一个祈求的实质。在第五个中，祈求被提出，然后随后被确认。</w:t>
      </w:r>
    </w:p>
    <w:p w14:paraId="4E52A0AD">
      <w:pPr>
        <w:ind w:left="-5" w:right="0"/>
        <w:rPr>
          <w:rFonts w:hint="eastAsia"/>
          <w:color w:val="auto"/>
        </w:rPr>
      </w:pPr>
    </w:p>
    <w:p w14:paraId="217A07EA">
      <w:pPr>
        <w:ind w:left="-5" w:right="0"/>
        <w:rPr>
          <w:rFonts w:hint="eastAsia"/>
          <w:color w:val="auto"/>
        </w:rPr>
      </w:pPr>
      <w:r>
        <w:rPr>
          <w:rFonts w:hint="eastAsia"/>
          <w:color w:val="auto"/>
        </w:rPr>
        <w:t>In the Petition, because sins are chiefly considered as to their adjoined guilt, they are therefore, under that notion by a metaphor or 413 simile, [294] marked out to us and declared when they are called debts.</w:t>
      </w:r>
    </w:p>
    <w:p w14:paraId="6D0F1C41">
      <w:pPr>
        <w:ind w:left="-5" w:right="0"/>
        <w:rPr>
          <w:rFonts w:hint="eastAsia"/>
          <w:color w:val="auto"/>
        </w:rPr>
      </w:pPr>
      <w:r>
        <w:rPr>
          <w:rFonts w:hint="eastAsia"/>
          <w:color w:val="auto"/>
        </w:rPr>
        <w:t>在这个祈求中，因为罪主要被考虑为其附带的罪责，因此，在那个概念下通过比喻或413类比，[294]向我们标出并宣告，当它们被称为债时。</w:t>
      </w:r>
    </w:p>
    <w:p w14:paraId="3F751210">
      <w:pPr>
        <w:ind w:left="-5" w:right="0"/>
        <w:rPr>
          <w:rFonts w:hint="eastAsia"/>
          <w:color w:val="auto"/>
        </w:rPr>
      </w:pPr>
    </w:p>
    <w:p w14:paraId="3C720348">
      <w:pPr>
        <w:ind w:left="-5" w:right="0"/>
        <w:rPr>
          <w:rFonts w:hint="eastAsia"/>
          <w:color w:val="auto"/>
        </w:rPr>
      </w:pPr>
      <w:r>
        <w:rPr>
          <w:rFonts w:hint="eastAsia"/>
          <w:color w:val="auto"/>
        </w:rPr>
        <w:t>The reason for the simile or metaphor is because by law and justice, we are bound to God, to give him our entire obedience; and for an omission of any part or point of this whole or entire obedience, we were bound to undergo the punishment or penalty of the curse of the law.</w:t>
      </w:r>
    </w:p>
    <w:p w14:paraId="5C6CFF78">
      <w:pPr>
        <w:ind w:left="-5" w:right="0"/>
        <w:rPr>
          <w:rFonts w:hint="eastAsia"/>
          <w:color w:val="auto"/>
        </w:rPr>
      </w:pPr>
      <w:r>
        <w:rPr>
          <w:rFonts w:hint="eastAsia"/>
          <w:color w:val="auto"/>
        </w:rPr>
        <w:t>这个类比或比喻的原因是因为通过律法和公义，我们有责任向神给予我们全部的顺服；而对于这整个或全部顺服的任何部分或点的忽略，我们有责任承受律法咒诅的惩罚或处罚。</w:t>
      </w:r>
    </w:p>
    <w:p w14:paraId="63F48FBF">
      <w:pPr>
        <w:ind w:left="-5" w:right="0"/>
        <w:rPr>
          <w:rFonts w:hint="eastAsia"/>
          <w:color w:val="auto"/>
        </w:rPr>
      </w:pPr>
    </w:p>
    <w:p w14:paraId="7A6D7F57">
      <w:pPr>
        <w:ind w:left="-5" w:right="0"/>
        <w:rPr>
          <w:rFonts w:hint="eastAsia"/>
          <w:color w:val="auto"/>
        </w:rPr>
      </w:pPr>
      <w:r>
        <w:rPr>
          <w:rFonts w:hint="eastAsia"/>
          <w:color w:val="auto"/>
        </w:rPr>
        <w:t>Sins are therefore called debts; 1. Because they lack that obedience which we owed to God; and 2. Because they brought with them an obligation to undergo those punishments.</w:t>
      </w:r>
    </w:p>
    <w:p w14:paraId="55D48352">
      <w:pPr>
        <w:ind w:left="-5" w:right="0"/>
        <w:rPr>
          <w:rFonts w:hint="eastAsia"/>
          <w:color w:val="auto"/>
        </w:rPr>
      </w:pPr>
      <w:r>
        <w:rPr>
          <w:rFonts w:hint="eastAsia"/>
          <w:color w:val="auto"/>
        </w:rPr>
        <w:t>因此罪被称为债；1. 因为它们缺乏我们对神应尽的顺服；2. 因为它们带来了承受那些惩罚的义务。</w:t>
      </w:r>
    </w:p>
    <w:p w14:paraId="06EC61DB">
      <w:pPr>
        <w:ind w:left="-5" w:right="0"/>
        <w:rPr>
          <w:rFonts w:hint="eastAsia"/>
          <w:color w:val="auto"/>
        </w:rPr>
      </w:pPr>
    </w:p>
    <w:p w14:paraId="00A2D034">
      <w:pPr>
        <w:ind w:left="-5" w:right="0"/>
        <w:rPr>
          <w:rFonts w:hint="eastAsia"/>
          <w:color w:val="auto"/>
        </w:rPr>
      </w:pPr>
      <w:r>
        <w:rPr>
          <w:rFonts w:hint="eastAsia"/>
          <w:color w:val="auto"/>
        </w:rPr>
        <w:t>Now forgiveness is sought for both these debts; that is, for the removal of our guiltiness that we contracted by our sins; and by consequence, we seek justification and adoption.</w:t>
      </w:r>
    </w:p>
    <w:p w14:paraId="09B80371">
      <w:pPr>
        <w:ind w:left="-5" w:right="0"/>
        <w:rPr>
          <w:rFonts w:hint="eastAsia"/>
          <w:color w:val="auto"/>
        </w:rPr>
      </w:pPr>
      <w:r>
        <w:rPr>
          <w:rFonts w:hint="eastAsia"/>
          <w:color w:val="auto"/>
        </w:rPr>
        <w:t>现在，对这两种债的赦免被寻求；即，移除我们因罪而招致的罪责；因此，我们寻求称义和收养。</w:t>
      </w:r>
    </w:p>
    <w:p w14:paraId="5234009A">
      <w:pPr>
        <w:ind w:left="-5" w:right="0"/>
        <w:rPr>
          <w:rFonts w:hint="eastAsia"/>
          <w:color w:val="auto"/>
        </w:rPr>
      </w:pPr>
    </w:p>
    <w:p w14:paraId="6104750D">
      <w:pPr>
        <w:ind w:left="-5" w:right="0"/>
        <w:rPr>
          <w:rFonts w:hint="eastAsia"/>
          <w:color w:val="auto"/>
        </w:rPr>
      </w:pPr>
      <w:r>
        <w:rPr>
          <w:rFonts w:hint="eastAsia"/>
          <w:color w:val="auto"/>
        </w:rPr>
        <w:t>The argument whereby this petition is enforced is by this Syllogism: is taken partly from the place of like things — because from our forgiveness and mercy to others, we must expect the forgiveness and mercy of God — and partly from the place of unlikeness, or from the less to the more.</w:t>
      </w:r>
    </w:p>
    <w:p w14:paraId="0DEB5D85">
      <w:pPr>
        <w:ind w:left="-5" w:right="0"/>
        <w:rPr>
          <w:rFonts w:hint="eastAsia"/>
          <w:color w:val="auto"/>
        </w:rPr>
      </w:pPr>
      <w:r>
        <w:rPr>
          <w:rFonts w:hint="eastAsia"/>
          <w:color w:val="auto"/>
        </w:rPr>
        <w:t>这个祈求所强调的论点是通过这样的三段论：部分取自类似事物的位置——因为从我们对他人的宽恕和怜悯，我们必须期待神的宽恕和怜悯——部分取自不同之处，或从小到大。</w:t>
      </w:r>
    </w:p>
    <w:p w14:paraId="3DB81748">
      <w:pPr>
        <w:ind w:left="-5" w:right="0"/>
        <w:rPr>
          <w:rFonts w:hint="eastAsia"/>
          <w:color w:val="auto"/>
        </w:rPr>
      </w:pPr>
    </w:p>
    <w:p w14:paraId="1248B036">
      <w:pPr>
        <w:ind w:left="-5" w:right="0"/>
        <w:rPr>
          <w:rFonts w:hint="eastAsia"/>
          <w:color w:val="auto"/>
        </w:rPr>
      </w:pPr>
      <w:r>
        <w:rPr>
          <w:rFonts w:hint="eastAsia"/>
          <w:color w:val="auto"/>
        </w:rPr>
        <w:t>If we, who scarcely have a drop or small resemblance of that mercy that is in God, yet forgive men their offenses whereby they have offended us, then much more will God, out of his infinite mercy, forgive us our offenses that we have done against him — but the first is true, and therefore the latter also.</w:t>
      </w:r>
    </w:p>
    <w:p w14:paraId="5E2C29A0">
      <w:pPr>
        <w:ind w:left="-5" w:right="0"/>
        <w:rPr>
          <w:rFonts w:hint="eastAsia"/>
          <w:color w:val="auto"/>
        </w:rPr>
      </w:pPr>
      <w:r>
        <w:rPr>
          <w:rFonts w:hint="eastAsia"/>
          <w:color w:val="auto"/>
        </w:rPr>
        <w:t>如果我们，几乎没有神里面那怜悯的一滴或小小相似，却饶恕人冒犯我们的过犯，那么神岂不更要出于祂无限的怜悯，饶恕我们对祂所犯的过犯——但前者是真的，因此后者也是。</w:t>
      </w:r>
    </w:p>
    <w:p w14:paraId="27E2B3BF">
      <w:pPr>
        <w:ind w:left="-5" w:right="0"/>
        <w:rPr>
          <w:rFonts w:hint="eastAsia"/>
          <w:color w:val="auto"/>
        </w:rPr>
      </w:pPr>
    </w:p>
    <w:p w14:paraId="3573E936">
      <w:pPr>
        <w:ind w:left="-5" w:right="0"/>
        <w:rPr>
          <w:rFonts w:hint="eastAsia"/>
          <w:color w:val="auto"/>
        </w:rPr>
      </w:pPr>
      <w:r>
        <w:rPr>
          <w:rFonts w:hint="eastAsia"/>
          <w:color w:val="auto"/>
        </w:rPr>
        <w:t>This argument is thus 414 expounded in Luke 11.4. This petition has its dependence from all the foregoing, as a means whereby a way is made to obtain them; because by forgiving us our sins of his mercy, God removes the hindrance of his grace and blessing, whereby other things are obtained.</w:t>
      </w:r>
    </w:p>
    <w:p w14:paraId="36AB5E96">
      <w:pPr>
        <w:ind w:left="-5" w:right="0"/>
        <w:rPr>
          <w:rFonts w:hint="eastAsia"/>
          <w:color w:val="auto"/>
        </w:rPr>
      </w:pPr>
      <w:r>
        <w:rPr>
          <w:rFonts w:hint="eastAsia"/>
          <w:color w:val="auto"/>
        </w:rPr>
        <w:t>这个论点在路加福音11:4中被414解释。这个祈求依赖于所有前面的，作为获得它们的一种手段；因为通过怜悯饶恕我们的罪，神移除了祂恩典和祝福的障碍，借此获得其他事物。</w:t>
      </w:r>
    </w:p>
    <w:p w14:paraId="01B5CBCA">
      <w:pPr>
        <w:ind w:left="-5" w:right="0"/>
        <w:rPr>
          <w:rFonts w:hint="eastAsia"/>
          <w:color w:val="auto"/>
        </w:rPr>
      </w:pPr>
    </w:p>
    <w:p w14:paraId="6BE4744E">
      <w:pPr>
        <w:ind w:left="-5" w:right="0"/>
        <w:rPr>
          <w:rFonts w:hint="eastAsia"/>
          <w:color w:val="auto"/>
        </w:rPr>
      </w:pPr>
      <w:r>
        <w:rPr>
          <w:rFonts w:hint="eastAsia"/>
          <w:color w:val="auto"/>
        </w:rPr>
        <w:t>And so he gives us all [295] good things that we want or desire. It is expressly coupled to the next foregoing petition by the conjunction and, which was not used in the former petitions.</w:t>
      </w:r>
    </w:p>
    <w:p w14:paraId="7FD73240">
      <w:pPr>
        <w:ind w:left="-5" w:right="0"/>
        <w:rPr>
          <w:rFonts w:hint="eastAsia"/>
          <w:color w:val="auto"/>
        </w:rPr>
      </w:pPr>
      <w:r>
        <w:rPr>
          <w:rFonts w:hint="eastAsia"/>
          <w:color w:val="auto"/>
        </w:rPr>
        <w:t>因此祂给我们所有[295]我们想要或渴望的好东西。它明确地通过连词"和"与前一个祈求相连，这在前面的祈求中没有使用。</w:t>
      </w:r>
    </w:p>
    <w:p w14:paraId="7D986449">
      <w:pPr>
        <w:ind w:left="-5" w:right="0"/>
        <w:rPr>
          <w:rFonts w:hint="eastAsia"/>
          <w:color w:val="auto"/>
        </w:rPr>
      </w:pPr>
    </w:p>
    <w:p w14:paraId="1B0F05C8">
      <w:pPr>
        <w:ind w:left="-5" w:right="0"/>
        <w:rPr>
          <w:rFonts w:hint="eastAsia"/>
          <w:color w:val="auto"/>
        </w:rPr>
      </w:pPr>
      <w:r>
        <w:rPr>
          <w:rFonts w:hint="eastAsia"/>
          <w:color w:val="auto"/>
        </w:rPr>
        <w:t>This is because the three former petitions were so nearly aligned, that of themselves they depended one upon another by a natural connexion and consequence. And the fourth petition depended upon the last of the other three by this kind of connexion: that the well-being of the whole person, to better exercise its duties and actions well, has depended on the well-being of a very necessary and essential part of itself.</w:t>
      </w:r>
    </w:p>
    <w:p w14:paraId="58B36412">
      <w:pPr>
        <w:ind w:left="-5" w:right="0"/>
        <w:rPr>
          <w:rFonts w:hint="eastAsia"/>
          <w:color w:val="auto"/>
        </w:rPr>
      </w:pPr>
      <w:r>
        <w:rPr>
          <w:rFonts w:hint="eastAsia"/>
          <w:color w:val="auto"/>
        </w:rPr>
        <w:t>这是因为前三个祈求如此紧密对齐，它们本身通过自然的联系和后果相互依赖。而第四个祈求依赖于其他三个中的最后一个，是通过这种联系：整个人的福祉，为了更好地履行其职责和良好行动，依赖于其非常必要和基本部分的福祉。</w:t>
      </w:r>
    </w:p>
    <w:p w14:paraId="78A63384">
      <w:pPr>
        <w:ind w:left="-5" w:right="0"/>
        <w:rPr>
          <w:rFonts w:hint="eastAsia"/>
          <w:color w:val="auto"/>
        </w:rPr>
      </w:pPr>
    </w:p>
    <w:p w14:paraId="25947EE7">
      <w:pPr>
        <w:ind w:left="-5" w:right="0"/>
        <w:rPr>
          <w:rFonts w:hint="eastAsia"/>
          <w:color w:val="auto"/>
        </w:rPr>
      </w:pPr>
      <w:r>
        <w:rPr>
          <w:rFonts w:hint="eastAsia"/>
          <w:color w:val="auto"/>
        </w:rPr>
        <w:t>But this petition and that fourth petition are of far different kinds. They do not have so direct and immediate a connexion in the nature of the things that they are required to be coupled together by such a grammatical conjunction, and.</w:t>
      </w:r>
    </w:p>
    <w:p w14:paraId="6A763EF3">
      <w:pPr>
        <w:ind w:left="-5" w:right="0"/>
        <w:rPr>
          <w:rFonts w:hint="eastAsia"/>
          <w:color w:val="auto"/>
        </w:rPr>
      </w:pPr>
      <w:r>
        <w:rPr>
          <w:rFonts w:hint="eastAsia"/>
          <w:color w:val="auto"/>
        </w:rPr>
        <w:t>但这个祈求和第四个祈求属于截然不同的类型。它们在事物的本质上没有如此直接和立即的联系，需要通过这样的语法连词"和"连接在一起。</w:t>
      </w:r>
    </w:p>
    <w:p w14:paraId="7FEA7A5F">
      <w:pPr>
        <w:ind w:left="-5" w:right="0"/>
        <w:rPr>
          <w:rFonts w:hint="eastAsia"/>
          <w:color w:val="auto"/>
        </w:rPr>
      </w:pPr>
    </w:p>
    <w:p w14:paraId="7912C7AF">
      <w:pPr>
        <w:ind w:left="-5" w:right="0"/>
        <w:rPr>
          <w:rFonts w:hint="eastAsia"/>
          <w:color w:val="auto"/>
        </w:rPr>
      </w:pPr>
      <w:r>
        <w:rPr>
          <w:rFonts w:hint="eastAsia"/>
          <w:color w:val="auto"/>
        </w:rPr>
        <w:t>Doctrine 1. Our sins are the heaviest of all evils.</w:t>
      </w:r>
    </w:p>
    <w:p w14:paraId="70DA05E5">
      <w:pPr>
        <w:ind w:left="-5" w:right="0"/>
        <w:rPr>
          <w:rFonts w:hint="eastAsia"/>
          <w:color w:val="auto"/>
        </w:rPr>
      </w:pPr>
      <w:r>
        <w:rPr>
          <w:rFonts w:hint="eastAsia"/>
          <w:color w:val="auto"/>
        </w:rPr>
        <w:t>教义1. 我们的罪是所有恶中最重的。</w:t>
      </w:r>
    </w:p>
    <w:p w14:paraId="57BFF5EC">
      <w:pPr>
        <w:ind w:left="-5" w:right="0"/>
        <w:rPr>
          <w:rFonts w:hint="eastAsia"/>
          <w:color w:val="auto"/>
        </w:rPr>
      </w:pPr>
    </w:p>
    <w:p w14:paraId="48674CCC">
      <w:pPr>
        <w:ind w:left="-5" w:right="0"/>
        <w:rPr>
          <w:rFonts w:hint="eastAsia"/>
          <w:color w:val="auto"/>
        </w:rPr>
      </w:pPr>
      <w:r>
        <w:rPr>
          <w:rFonts w:hint="eastAsia"/>
          <w:color w:val="auto"/>
        </w:rPr>
        <w:t>This is hence gathered, in that we are taught to pray for the removal 415 of this evil absolutely, and of no other.</w:t>
      </w:r>
    </w:p>
    <w:p w14:paraId="7E5D500D">
      <w:pPr>
        <w:ind w:left="-5" w:right="0"/>
        <w:rPr>
          <w:rFonts w:hint="eastAsia"/>
          <w:color w:val="auto"/>
        </w:rPr>
      </w:pPr>
      <w:r>
        <w:rPr>
          <w:rFonts w:hint="eastAsia"/>
          <w:color w:val="auto"/>
        </w:rPr>
        <w:t>这是从以下推断出来的，我们被教导绝对地为415移除这恶祷告，而不是其他任何恶。</w:t>
      </w:r>
    </w:p>
    <w:p w14:paraId="7263AB66">
      <w:pPr>
        <w:ind w:left="-5" w:right="0"/>
        <w:rPr>
          <w:rFonts w:hint="eastAsia"/>
          <w:color w:val="auto"/>
        </w:rPr>
      </w:pPr>
    </w:p>
    <w:p w14:paraId="288C5895">
      <w:pPr>
        <w:ind w:left="-5" w:right="0"/>
        <w:rPr>
          <w:rFonts w:hint="eastAsia"/>
          <w:color w:val="auto"/>
        </w:rPr>
      </w:pPr>
      <w:r>
        <w:rPr>
          <w:rFonts w:hint="eastAsia"/>
          <w:color w:val="auto"/>
        </w:rPr>
        <w:t>Reason 1. Because they are most opposite to the chief good; that is, to the image and holiness of God, as they may be partaken of by us to 416 our felicity; and so in some way they are opposite to God himself, whose will as much as it lay in us, we have violated.</w:t>
      </w:r>
    </w:p>
    <w:p w14:paraId="46FD8119">
      <w:pPr>
        <w:ind w:left="-5" w:right="0"/>
        <w:rPr>
          <w:rFonts w:hint="eastAsia"/>
          <w:color w:val="auto"/>
        </w:rPr>
      </w:pPr>
      <w:r>
        <w:rPr>
          <w:rFonts w:hint="eastAsia"/>
          <w:color w:val="auto"/>
        </w:rPr>
        <w:t>理由1. 因为它们最与至善相对；即，与神的形象和圣洁相对，因为它们可能被我们所分享以至于416我们的福乐；因此在某种程度上，它们与神自己相对，我们尽我们所能违背了祂的旨意。</w:t>
      </w:r>
    </w:p>
    <w:p w14:paraId="1D787358">
      <w:pPr>
        <w:ind w:left="-5" w:right="0"/>
        <w:rPr>
          <w:rFonts w:hint="eastAsia"/>
          <w:color w:val="auto"/>
        </w:rPr>
      </w:pPr>
    </w:p>
    <w:p w14:paraId="7A3EF2CA">
      <w:pPr>
        <w:ind w:left="-5" w:right="0"/>
        <w:rPr>
          <w:rFonts w:hint="eastAsia"/>
          <w:color w:val="auto"/>
        </w:rPr>
      </w:pPr>
      <w:r>
        <w:rPr>
          <w:rFonts w:hint="eastAsia"/>
          <w:color w:val="auto"/>
        </w:rPr>
        <w:t>Reason 2. Because they spoil us of our greatest perfection.</w:t>
      </w:r>
    </w:p>
    <w:p w14:paraId="412476CE">
      <w:pPr>
        <w:ind w:left="-5" w:right="0"/>
        <w:rPr>
          <w:rFonts w:hint="eastAsia"/>
          <w:color w:val="auto"/>
        </w:rPr>
      </w:pPr>
      <w:r>
        <w:rPr>
          <w:rFonts w:hint="eastAsia"/>
          <w:color w:val="auto"/>
        </w:rPr>
        <w:t>理由2. 因为它们剥夺了我们最大的完全。</w:t>
      </w:r>
    </w:p>
    <w:p w14:paraId="7D09A2BF">
      <w:pPr>
        <w:ind w:left="-5" w:right="0"/>
        <w:rPr>
          <w:rFonts w:hint="eastAsia"/>
          <w:color w:val="auto"/>
        </w:rPr>
      </w:pPr>
    </w:p>
    <w:p w14:paraId="32904513">
      <w:pPr>
        <w:ind w:left="-5" w:right="0"/>
        <w:rPr>
          <w:rFonts w:hint="eastAsia"/>
          <w:color w:val="auto"/>
        </w:rPr>
      </w:pPr>
      <w:r>
        <w:rPr>
          <w:rFonts w:hint="eastAsia"/>
          <w:color w:val="auto"/>
        </w:rPr>
        <w:t>Reason 3. Because they beget to us the greatest miseries.</w:t>
      </w:r>
    </w:p>
    <w:p w14:paraId="69A1AD90">
      <w:pPr>
        <w:ind w:left="-5" w:right="0"/>
        <w:rPr>
          <w:rFonts w:hint="eastAsia"/>
          <w:color w:val="auto"/>
        </w:rPr>
      </w:pPr>
      <w:r>
        <w:rPr>
          <w:rFonts w:hint="eastAsia"/>
          <w:color w:val="auto"/>
        </w:rPr>
        <w:t>理由3. 因为它们为我们带来最大的苦难。</w:t>
      </w:r>
    </w:p>
    <w:p w14:paraId="2052EB1E">
      <w:pPr>
        <w:ind w:left="-5" w:right="0"/>
        <w:rPr>
          <w:rFonts w:hint="eastAsia"/>
          <w:color w:val="auto"/>
        </w:rPr>
      </w:pPr>
    </w:p>
    <w:p w14:paraId="610E2F71">
      <w:pPr>
        <w:ind w:left="-5" w:right="0"/>
        <w:rPr>
          <w:rFonts w:hint="eastAsia"/>
          <w:color w:val="auto"/>
        </w:rPr>
      </w:pPr>
      <w:r>
        <w:rPr>
          <w:rFonts w:hint="eastAsia"/>
          <w:color w:val="auto"/>
        </w:rPr>
        <w:t>Use. Of Direction: that having a right estimation of our sins, we may all the more abhor them, and all other evil that comes by them.</w:t>
      </w:r>
    </w:p>
    <w:p w14:paraId="376426A2">
      <w:pPr>
        <w:ind w:left="-5" w:right="0"/>
        <w:rPr>
          <w:rFonts w:hint="eastAsia"/>
          <w:color w:val="auto"/>
        </w:rPr>
      </w:pPr>
      <w:r>
        <w:rPr>
          <w:rFonts w:hint="eastAsia"/>
          <w:color w:val="auto"/>
        </w:rPr>
        <w:t>用途. 指导：拥有对我们罪的正确评估，我们可能更加憎恶它们，以及由它们带来的所有其他恶。</w:t>
      </w:r>
    </w:p>
    <w:p w14:paraId="45413E87">
      <w:pPr>
        <w:ind w:left="-5" w:right="0"/>
        <w:rPr>
          <w:rFonts w:hint="eastAsia"/>
          <w:color w:val="auto"/>
        </w:rPr>
      </w:pPr>
    </w:p>
    <w:p w14:paraId="77135CC6">
      <w:pPr>
        <w:ind w:left="-5" w:right="0"/>
        <w:rPr>
          <w:rFonts w:hint="eastAsia"/>
          <w:color w:val="auto"/>
        </w:rPr>
      </w:pPr>
      <w:r>
        <w:rPr>
          <w:rFonts w:hint="eastAsia"/>
          <w:color w:val="auto"/>
        </w:rPr>
        <w:t>Doctrine 2. Sins bring with them an obligation of the greatest debt.</w:t>
      </w:r>
    </w:p>
    <w:p w14:paraId="72149A9A">
      <w:pPr>
        <w:ind w:left="-5" w:right="0"/>
        <w:rPr>
          <w:rFonts w:hint="eastAsia"/>
          <w:color w:val="auto"/>
        </w:rPr>
      </w:pPr>
      <w:r>
        <w:rPr>
          <w:rFonts w:hint="eastAsia"/>
          <w:color w:val="auto"/>
        </w:rPr>
        <w:t>教义2. 罪带来最大债务的义务。</w:t>
      </w:r>
    </w:p>
    <w:p w14:paraId="300EA4E9">
      <w:pPr>
        <w:ind w:left="-5" w:right="0"/>
        <w:rPr>
          <w:rFonts w:hint="eastAsia"/>
          <w:color w:val="auto"/>
        </w:rPr>
      </w:pPr>
    </w:p>
    <w:p w14:paraId="5AC0E46E">
      <w:pPr>
        <w:ind w:left="-5" w:right="0"/>
        <w:rPr>
          <w:rFonts w:hint="eastAsia"/>
          <w:color w:val="auto"/>
        </w:rPr>
      </w:pPr>
      <w:r>
        <w:rPr>
          <w:rFonts w:hint="eastAsia"/>
          <w:color w:val="auto"/>
        </w:rPr>
        <w:t>[296] It is hence gathered, that they are here called debts.</w:t>
      </w:r>
    </w:p>
    <w:p w14:paraId="234D6BE7">
      <w:pPr>
        <w:ind w:left="-5" w:right="0"/>
        <w:rPr>
          <w:rFonts w:hint="eastAsia"/>
          <w:color w:val="auto"/>
        </w:rPr>
      </w:pPr>
      <w:r>
        <w:rPr>
          <w:rFonts w:hint="eastAsia"/>
          <w:color w:val="auto"/>
        </w:rPr>
        <w:t>[296] 这是从以下推断出来的，它们在这里被称为债。</w:t>
      </w:r>
    </w:p>
    <w:p w14:paraId="3A10E46A">
      <w:pPr>
        <w:ind w:left="-5" w:right="0"/>
        <w:rPr>
          <w:rFonts w:hint="eastAsia"/>
          <w:color w:val="auto"/>
        </w:rPr>
      </w:pPr>
    </w:p>
    <w:p w14:paraId="044E4D7E">
      <w:pPr>
        <w:ind w:left="-5" w:right="0"/>
        <w:rPr>
          <w:rFonts w:hint="eastAsia"/>
          <w:color w:val="auto"/>
        </w:rPr>
      </w:pPr>
      <w:r>
        <w:rPr>
          <w:rFonts w:hint="eastAsia"/>
          <w:color w:val="auto"/>
        </w:rPr>
        <w:t>Reason 1. Because the Law of God binds sinners to suffer pains, and not common ones, but from the wrath and curse of God.</w:t>
      </w:r>
    </w:p>
    <w:p w14:paraId="25F73290">
      <w:pPr>
        <w:ind w:left="-5" w:right="0"/>
        <w:rPr>
          <w:rFonts w:hint="eastAsia"/>
          <w:color w:val="auto"/>
        </w:rPr>
      </w:pPr>
      <w:r>
        <w:rPr>
          <w:rFonts w:hint="eastAsia"/>
          <w:color w:val="auto"/>
        </w:rPr>
        <w:t>理由1. 因为神的律法约束罪人承受痛苦，不是普通的痛苦，而是来自神的愤怒和咒诅。</w:t>
      </w:r>
    </w:p>
    <w:p w14:paraId="1B0E1B92">
      <w:pPr>
        <w:ind w:left="-5" w:right="0"/>
        <w:rPr>
          <w:rFonts w:hint="eastAsia"/>
          <w:color w:val="auto"/>
        </w:rPr>
      </w:pPr>
    </w:p>
    <w:p w14:paraId="3AFC0D99">
      <w:pPr>
        <w:ind w:left="-5" w:right="0"/>
        <w:rPr>
          <w:rFonts w:hint="eastAsia"/>
          <w:color w:val="auto"/>
        </w:rPr>
      </w:pPr>
      <w:r>
        <w:rPr>
          <w:rFonts w:hint="eastAsia"/>
          <w:color w:val="auto"/>
        </w:rPr>
        <w:t>Reason 2. Because this debt is such that we can never be able to satisfy God for it. For whatever sinners do, it augments rather than diminishes the nature or account of the debt.</w:t>
      </w:r>
    </w:p>
    <w:p w14:paraId="7056A6C8">
      <w:pPr>
        <w:ind w:left="-5" w:right="0"/>
        <w:rPr>
          <w:rFonts w:hint="eastAsia"/>
          <w:color w:val="auto"/>
        </w:rPr>
      </w:pPr>
      <w:r>
        <w:rPr>
          <w:rFonts w:hint="eastAsia"/>
          <w:color w:val="auto"/>
        </w:rPr>
        <w:t>理由2. 因为这债如此之大，以至于我们永远无法满足神。因为无论罪人做什么，它都增加而不是减少债的性质或账目。</w:t>
      </w:r>
    </w:p>
    <w:p w14:paraId="64F71BE4">
      <w:pPr>
        <w:ind w:left="-5" w:right="0"/>
        <w:rPr>
          <w:rFonts w:hint="eastAsia"/>
          <w:color w:val="auto"/>
        </w:rPr>
      </w:pPr>
    </w:p>
    <w:p w14:paraId="670DC725">
      <w:pPr>
        <w:ind w:left="-5" w:right="0"/>
        <w:rPr>
          <w:rFonts w:hint="eastAsia"/>
          <w:color w:val="auto"/>
        </w:rPr>
      </w:pPr>
      <w:r>
        <w:rPr>
          <w:rFonts w:hint="eastAsia"/>
          <w:color w:val="auto"/>
        </w:rPr>
        <w:t>Reason 3. Because the justice of God exacting so rigorous a discharge of this debt for sinners, is still upon them, and is as it were perpetually threatening condemnation to them in the own consciences.</w:t>
      </w:r>
    </w:p>
    <w:p w14:paraId="1D10C78E">
      <w:pPr>
        <w:ind w:left="-5" w:right="0"/>
        <w:rPr>
          <w:rFonts w:hint="eastAsia"/>
          <w:color w:val="auto"/>
        </w:rPr>
      </w:pPr>
      <w:r>
        <w:rPr>
          <w:rFonts w:hint="eastAsia"/>
          <w:color w:val="auto"/>
        </w:rPr>
        <w:t>理由3. 因为神的公义如此严格地要求罪人清偿这债，仍然在他们身上，如同永远在他们自己的良知中威胁着定罪。</w:t>
      </w:r>
    </w:p>
    <w:p w14:paraId="4B93CAA7">
      <w:pPr>
        <w:ind w:left="-5" w:right="0"/>
        <w:rPr>
          <w:rFonts w:hint="eastAsia"/>
          <w:color w:val="auto"/>
        </w:rPr>
      </w:pPr>
    </w:p>
    <w:p w14:paraId="755B05DC">
      <w:pPr>
        <w:ind w:left="-5" w:right="0"/>
        <w:rPr>
          <w:rFonts w:hint="eastAsia"/>
          <w:color w:val="auto"/>
        </w:rPr>
      </w:pPr>
      <w:r>
        <w:rPr>
          <w:rFonts w:hint="eastAsia"/>
          <w:color w:val="auto"/>
        </w:rPr>
        <w:t>Use. Of Admonition: that neither by a mad kind of secureness, nor by a secure and careless madness, we neglect these debts that are so heavy; but we go about this by all means, so that we may be set free from them.</w:t>
      </w:r>
    </w:p>
    <w:p w14:paraId="51E8FF69">
      <w:pPr>
        <w:ind w:left="-5" w:right="0"/>
        <w:rPr>
          <w:rFonts w:hint="eastAsia"/>
          <w:color w:val="auto"/>
        </w:rPr>
      </w:pPr>
      <w:r>
        <w:rPr>
          <w:rFonts w:hint="eastAsia"/>
          <w:color w:val="auto"/>
        </w:rPr>
        <w:t>用途. 警告：我们既不要以一种疯狂的安全感，也不要以安全和粗心的疯狂，忽视这些如此沉重的债；而是要以一切方法处理这事，使我们可以从中得自由。</w:t>
      </w:r>
    </w:p>
    <w:p w14:paraId="14B60955">
      <w:pPr>
        <w:ind w:left="-5" w:right="0"/>
        <w:rPr>
          <w:rFonts w:hint="eastAsia"/>
          <w:color w:val="auto"/>
        </w:rPr>
      </w:pPr>
    </w:p>
    <w:p w14:paraId="11093CF6">
      <w:pPr>
        <w:ind w:left="-5" w:right="0"/>
        <w:rPr>
          <w:rFonts w:hint="eastAsia"/>
          <w:color w:val="auto"/>
        </w:rPr>
      </w:pPr>
      <w:r>
        <w:rPr>
          <w:rFonts w:hint="eastAsia"/>
          <w:color w:val="auto"/>
        </w:rPr>
        <w:t>Doctrine 3. The mercy of God in Christ is sufficient to forgive and remit all our debts.</w:t>
      </w:r>
    </w:p>
    <w:p w14:paraId="246D1998">
      <w:pPr>
        <w:ind w:left="-5" w:right="0"/>
        <w:rPr>
          <w:rFonts w:hint="eastAsia"/>
          <w:color w:val="auto"/>
        </w:rPr>
      </w:pPr>
      <w:r>
        <w:rPr>
          <w:rFonts w:hint="eastAsia"/>
          <w:color w:val="auto"/>
        </w:rPr>
        <w:t>教义3. 神在基督里的怜悯足以饶恕和免除我们所有的债。</w:t>
      </w:r>
    </w:p>
    <w:p w14:paraId="5B46F810">
      <w:pPr>
        <w:ind w:left="-5" w:right="0"/>
        <w:rPr>
          <w:rFonts w:hint="eastAsia"/>
          <w:color w:val="auto"/>
        </w:rPr>
      </w:pPr>
    </w:p>
    <w:p w14:paraId="62F04283">
      <w:pPr>
        <w:ind w:left="-5" w:right="0"/>
        <w:rPr>
          <w:rFonts w:hint="eastAsia"/>
          <w:color w:val="auto"/>
        </w:rPr>
      </w:pPr>
      <w:r>
        <w:rPr>
          <w:rFonts w:hint="eastAsia"/>
          <w:color w:val="auto"/>
        </w:rPr>
        <w:t>This is hence gathered, in that we are here taught to this end: to fly to the forgiving mercy of God.</w:t>
      </w:r>
    </w:p>
    <w:p w14:paraId="7AB83216">
      <w:pPr>
        <w:ind w:left="-5" w:right="0"/>
        <w:rPr>
          <w:rFonts w:hint="eastAsia"/>
          <w:color w:val="auto"/>
        </w:rPr>
      </w:pPr>
      <w:r>
        <w:rPr>
          <w:rFonts w:hint="eastAsia"/>
          <w:color w:val="auto"/>
        </w:rPr>
        <w:t>这是从以下推断出来的，我们在这里被教导为了这个目的：逃向神赦免的怜悯。</w:t>
      </w:r>
    </w:p>
    <w:p w14:paraId="231A5249">
      <w:pPr>
        <w:ind w:left="-5" w:right="0"/>
        <w:rPr>
          <w:rFonts w:hint="eastAsia"/>
          <w:color w:val="auto"/>
        </w:rPr>
      </w:pPr>
    </w:p>
    <w:p w14:paraId="7FAD9C55">
      <w:pPr>
        <w:ind w:left="-5" w:right="0"/>
        <w:rPr>
          <w:rFonts w:hint="eastAsia"/>
          <w:color w:val="auto"/>
        </w:rPr>
      </w:pPr>
      <w:r>
        <w:rPr>
          <w:rFonts w:hint="eastAsia"/>
          <w:color w:val="auto"/>
        </w:rPr>
        <w:t>Reason 1. Because God is not only a just Judge, but also a merciful Father, as is in the preface of this prayer.</w:t>
      </w:r>
    </w:p>
    <w:p w14:paraId="11D91081">
      <w:pPr>
        <w:ind w:left="-5" w:right="0"/>
        <w:rPr>
          <w:rFonts w:hint="eastAsia"/>
          <w:color w:val="auto"/>
        </w:rPr>
      </w:pPr>
      <w:r>
        <w:rPr>
          <w:rFonts w:hint="eastAsia"/>
          <w:color w:val="auto"/>
        </w:rPr>
        <w:t>理由1. 因为神不仅是公正的审判者，也是慈悲的父，如这祷告的前言所说。</w:t>
      </w:r>
    </w:p>
    <w:p w14:paraId="4E8EC0B1">
      <w:pPr>
        <w:ind w:left="-5" w:right="0"/>
        <w:rPr>
          <w:rFonts w:hint="eastAsia"/>
          <w:color w:val="auto"/>
        </w:rPr>
      </w:pPr>
    </w:p>
    <w:p w14:paraId="28A3B67B">
      <w:pPr>
        <w:ind w:left="-5" w:right="0"/>
        <w:rPr>
          <w:rFonts w:hint="eastAsia"/>
          <w:color w:val="auto"/>
        </w:rPr>
      </w:pPr>
      <w:r>
        <w:rPr>
          <w:rFonts w:hint="eastAsia"/>
          <w:color w:val="auto"/>
        </w:rPr>
        <w:t>Reason 2. Because God, according to his infinite wisdom, has so ordered things in Christ that he can with safety to his justice, and of his free mercy, forgive us our sins.</w:t>
      </w:r>
    </w:p>
    <w:p w14:paraId="0E7F6707">
      <w:pPr>
        <w:ind w:left="-5" w:right="0"/>
        <w:rPr>
          <w:rFonts w:hint="eastAsia"/>
          <w:color w:val="auto"/>
        </w:rPr>
      </w:pPr>
      <w:r>
        <w:rPr>
          <w:rFonts w:hint="eastAsia"/>
          <w:color w:val="auto"/>
        </w:rPr>
        <w:t>理由2. 因为神，根据祂无限的智慧，已经在基督里如此安排事情，使祂能够在保障祂的公义的同时，出于祂自由的怜悯，饶恕我们的罪。</w:t>
      </w:r>
    </w:p>
    <w:p w14:paraId="2A2445C6">
      <w:pPr>
        <w:ind w:left="-5" w:right="0"/>
        <w:rPr>
          <w:rFonts w:hint="eastAsia"/>
          <w:color w:val="auto"/>
        </w:rPr>
      </w:pPr>
    </w:p>
    <w:p w14:paraId="694B9C6D">
      <w:pPr>
        <w:ind w:left="-5" w:right="0"/>
        <w:rPr>
          <w:rFonts w:hint="eastAsia"/>
          <w:color w:val="auto"/>
        </w:rPr>
      </w:pPr>
      <w:r>
        <w:rPr>
          <w:rFonts w:hint="eastAsia"/>
          <w:color w:val="auto"/>
        </w:rPr>
        <w:t>Reason 3. Because this mercy being infinite, far surpasses our sins, though in themselves they are horrible.</w:t>
      </w:r>
    </w:p>
    <w:p w14:paraId="44A6114E">
      <w:pPr>
        <w:ind w:left="-5" w:right="0"/>
        <w:rPr>
          <w:rFonts w:hint="eastAsia"/>
          <w:color w:val="auto"/>
        </w:rPr>
      </w:pPr>
      <w:r>
        <w:rPr>
          <w:rFonts w:hint="eastAsia"/>
          <w:color w:val="auto"/>
        </w:rPr>
        <w:t>理由3. 因为这怜悯是无限的，远超过我们的罪，尽管它们本身是可怕的。</w:t>
      </w:r>
    </w:p>
    <w:p w14:paraId="5431B485">
      <w:pPr>
        <w:ind w:left="-5" w:right="0"/>
        <w:rPr>
          <w:rFonts w:hint="eastAsia"/>
          <w:color w:val="auto"/>
        </w:rPr>
      </w:pPr>
    </w:p>
    <w:p w14:paraId="40E44682">
      <w:pPr>
        <w:ind w:left="-5" w:right="0"/>
        <w:rPr>
          <w:rFonts w:hint="eastAsia"/>
          <w:color w:val="auto"/>
        </w:rPr>
      </w:pPr>
      <w:r>
        <w:rPr>
          <w:rFonts w:hint="eastAsia"/>
          <w:color w:val="auto"/>
        </w:rPr>
        <w:t>Use. Of Exhortation: that with all our hearts we fly to this mercy, and rest in it, and on it.</w:t>
      </w:r>
    </w:p>
    <w:p w14:paraId="7053D5EF">
      <w:pPr>
        <w:ind w:left="-5" w:right="0"/>
        <w:rPr>
          <w:rFonts w:hint="eastAsia"/>
          <w:color w:val="auto"/>
        </w:rPr>
      </w:pPr>
      <w:r>
        <w:rPr>
          <w:rFonts w:hint="eastAsia"/>
          <w:color w:val="auto"/>
        </w:rPr>
        <w:t>用途. 劝勉：我们要全心飞向这怜悯，安息在其中，依靠它。</w:t>
      </w:r>
    </w:p>
    <w:p w14:paraId="445B4645">
      <w:pPr>
        <w:ind w:left="-5" w:right="0"/>
        <w:rPr>
          <w:rFonts w:hint="eastAsia"/>
          <w:color w:val="auto"/>
        </w:rPr>
      </w:pPr>
    </w:p>
    <w:p w14:paraId="16333E36">
      <w:pPr>
        <w:ind w:left="-5" w:right="0"/>
        <w:rPr>
          <w:rFonts w:hint="eastAsia"/>
          <w:color w:val="auto"/>
        </w:rPr>
      </w:pPr>
      <w:r>
        <w:rPr>
          <w:rFonts w:hint="eastAsia"/>
          <w:color w:val="auto"/>
        </w:rPr>
        <w:t>[297] Doctrine 4. Remission of sins requires a confession of them, and repentance or a change of mind and amendment, together with faith.</w:t>
      </w:r>
    </w:p>
    <w:p w14:paraId="4CF08840">
      <w:pPr>
        <w:ind w:left="-5" w:right="0"/>
        <w:rPr>
          <w:rFonts w:hint="eastAsia"/>
          <w:color w:val="auto"/>
        </w:rPr>
      </w:pPr>
      <w:r>
        <w:rPr>
          <w:rFonts w:hint="eastAsia"/>
          <w:color w:val="auto"/>
        </w:rPr>
        <w:t>[297] 教义4. 罪的赦免需要认罪，悔改或心思的改变和修正，以及信心。</w:t>
      </w:r>
    </w:p>
    <w:p w14:paraId="401844F9">
      <w:pPr>
        <w:ind w:left="-5" w:right="0"/>
        <w:rPr>
          <w:rFonts w:hint="eastAsia"/>
          <w:color w:val="auto"/>
        </w:rPr>
      </w:pPr>
    </w:p>
    <w:p w14:paraId="301D0072">
      <w:pPr>
        <w:ind w:left="-5" w:right="0"/>
        <w:rPr>
          <w:rFonts w:hint="eastAsia"/>
          <w:color w:val="auto"/>
        </w:rPr>
      </w:pPr>
      <w:r>
        <w:rPr>
          <w:rFonts w:hint="eastAsia"/>
          <w:color w:val="auto"/>
        </w:rPr>
        <w:t>This follows from the nature of the petition.</w:t>
      </w:r>
    </w:p>
    <w:p w14:paraId="269A2309">
      <w:pPr>
        <w:ind w:left="-5" w:right="0"/>
        <w:rPr>
          <w:rFonts w:hint="eastAsia"/>
          <w:color w:val="auto"/>
        </w:rPr>
      </w:pPr>
      <w:r>
        <w:rPr>
          <w:rFonts w:hint="eastAsia"/>
          <w:color w:val="auto"/>
        </w:rPr>
        <w:t>这源自祈求的本质。</w:t>
      </w:r>
    </w:p>
    <w:p w14:paraId="31C3A938">
      <w:pPr>
        <w:ind w:left="-5" w:right="0"/>
        <w:rPr>
          <w:rFonts w:hint="eastAsia"/>
          <w:color w:val="auto"/>
        </w:rPr>
      </w:pPr>
    </w:p>
    <w:p w14:paraId="24C11E76">
      <w:pPr>
        <w:ind w:left="-5" w:right="0"/>
        <w:rPr>
          <w:rFonts w:hint="eastAsia"/>
          <w:color w:val="auto"/>
        </w:rPr>
      </w:pPr>
      <w:r>
        <w:rPr>
          <w:rFonts w:hint="eastAsia"/>
          <w:color w:val="auto"/>
        </w:rPr>
        <w:t>Reason 1. Because none can earnestly desire the blotting out of his sins unless he both confesses, and also hates and detests them.</w:t>
      </w:r>
    </w:p>
    <w:p w14:paraId="2E5ED103">
      <w:pPr>
        <w:ind w:left="-5" w:right="0"/>
        <w:rPr>
          <w:rFonts w:hint="eastAsia"/>
          <w:color w:val="auto"/>
        </w:rPr>
      </w:pPr>
      <w:r>
        <w:rPr>
          <w:rFonts w:hint="eastAsia"/>
          <w:color w:val="auto"/>
        </w:rPr>
        <w:t>理由1. 因为没有人能够热切渴望涂抹他的罪，除非他既认罪，也恨恶和厌恶它们。</w:t>
      </w:r>
    </w:p>
    <w:p w14:paraId="2810F06C">
      <w:pPr>
        <w:ind w:left="-5" w:right="0"/>
        <w:rPr>
          <w:rFonts w:hint="eastAsia"/>
          <w:color w:val="auto"/>
        </w:rPr>
      </w:pPr>
    </w:p>
    <w:p w14:paraId="02E2DB07">
      <w:pPr>
        <w:ind w:left="-5" w:right="0"/>
        <w:rPr>
          <w:rFonts w:hint="eastAsia"/>
          <w:color w:val="auto"/>
        </w:rPr>
      </w:pPr>
      <w:r>
        <w:rPr>
          <w:rFonts w:hint="eastAsia"/>
          <w:color w:val="auto"/>
        </w:rPr>
        <w:t>Reason 2. Because otherwise he can by no means rightly magnify the mercy of God to which he flies; but rather he goes about prostituting 417 it, and making it a Pander or Bawd to his sins.</w:t>
      </w:r>
    </w:p>
    <w:p w14:paraId="7C3F38EE">
      <w:pPr>
        <w:ind w:left="-5" w:right="0"/>
        <w:rPr>
          <w:rFonts w:hint="eastAsia"/>
          <w:color w:val="auto"/>
        </w:rPr>
      </w:pPr>
      <w:r>
        <w:rPr>
          <w:rFonts w:hint="eastAsia"/>
          <w:color w:val="auto"/>
        </w:rPr>
        <w:t>理由2. 因为否则他绝不能正确地尊崇他所投靠的神的怜悯；反而他去卖淫417它，使它成为他罪恶的引诱者或拉皮条者。</w:t>
      </w:r>
    </w:p>
    <w:p w14:paraId="7F649D8C">
      <w:pPr>
        <w:ind w:left="-5" w:right="0"/>
        <w:rPr>
          <w:rFonts w:hint="eastAsia"/>
          <w:color w:val="auto"/>
        </w:rPr>
      </w:pPr>
    </w:p>
    <w:p w14:paraId="0BFFD731">
      <w:pPr>
        <w:ind w:left="-5" w:right="0"/>
        <w:rPr>
          <w:rFonts w:hint="eastAsia"/>
          <w:color w:val="auto"/>
        </w:rPr>
      </w:pPr>
      <w:r>
        <w:rPr>
          <w:rFonts w:hint="eastAsia"/>
          <w:color w:val="auto"/>
        </w:rPr>
        <w:t>Reason 3. Because without these, none is fit to receive comfort from the mercy of God in the remission of his sins.</w:t>
      </w:r>
    </w:p>
    <w:p w14:paraId="1FB525B0">
      <w:pPr>
        <w:ind w:left="-5" w:right="0"/>
        <w:rPr>
          <w:rFonts w:hint="eastAsia"/>
          <w:color w:val="auto"/>
        </w:rPr>
      </w:pPr>
      <w:r>
        <w:rPr>
          <w:rFonts w:hint="eastAsia"/>
          <w:color w:val="auto"/>
        </w:rPr>
        <w:t>理由3. 因为没有这些，没有人适合从神在赦免他罪中的怜悯中接受安慰。</w:t>
      </w:r>
    </w:p>
    <w:p w14:paraId="35CC4DED">
      <w:pPr>
        <w:ind w:left="-5" w:right="0"/>
        <w:rPr>
          <w:rFonts w:hint="eastAsia"/>
          <w:color w:val="auto"/>
        </w:rPr>
      </w:pPr>
    </w:p>
    <w:p w14:paraId="3B2C04A8">
      <w:pPr>
        <w:ind w:left="-5" w:right="0"/>
        <w:rPr>
          <w:rFonts w:hint="eastAsia"/>
          <w:color w:val="auto"/>
        </w:rPr>
      </w:pPr>
      <w:r>
        <w:rPr>
          <w:rFonts w:hint="eastAsia"/>
          <w:color w:val="auto"/>
        </w:rPr>
        <w:t>Use. Of Reproof: against those who presume on the mercy of God, though they never seriously repent of their sins in this way, nor can be brought to confess or acknowledge their cruel dispositions to men.</w:t>
      </w:r>
    </w:p>
    <w:p w14:paraId="41CF3253">
      <w:pPr>
        <w:ind w:left="-5" w:right="0"/>
        <w:rPr>
          <w:rFonts w:hint="eastAsia"/>
          <w:color w:val="auto"/>
        </w:rPr>
      </w:pPr>
      <w:r>
        <w:rPr>
          <w:rFonts w:hint="eastAsia"/>
          <w:color w:val="auto"/>
        </w:rPr>
        <w:t>用途. 责备：针对那些妄想神怜悯的人，尽管他们从未以这种方式认真悔改他们的罪，也不能被带到认罪或承认他们对人的残忍倾向。</w:t>
      </w:r>
    </w:p>
    <w:p w14:paraId="638FAD66">
      <w:pPr>
        <w:ind w:left="-5" w:right="0"/>
        <w:rPr>
          <w:rFonts w:hint="eastAsia"/>
          <w:color w:val="auto"/>
        </w:rPr>
      </w:pPr>
    </w:p>
    <w:p w14:paraId="53BE4F23">
      <w:pPr>
        <w:ind w:left="-5" w:right="0"/>
        <w:rPr>
          <w:rFonts w:hint="eastAsia"/>
          <w:color w:val="auto"/>
        </w:rPr>
      </w:pPr>
      <w:r>
        <w:rPr>
          <w:rFonts w:hint="eastAsia"/>
          <w:color w:val="auto"/>
        </w:rPr>
        <w:t>Doctrine 5. Mercy and love to our brethren, is a sign of the mercy and love of God to ourselves.</w:t>
      </w:r>
    </w:p>
    <w:p w14:paraId="6528FB78">
      <w:pPr>
        <w:ind w:left="-5" w:right="0"/>
        <w:rPr>
          <w:rFonts w:hint="eastAsia"/>
          <w:color w:val="auto"/>
        </w:rPr>
      </w:pPr>
      <w:r>
        <w:rPr>
          <w:rFonts w:hint="eastAsia"/>
          <w:color w:val="auto"/>
        </w:rPr>
        <w:t>教义5. 对我们弟兄的怜悯和爱，是神对我们自己的怜悯和爱的标志。</w:t>
      </w:r>
    </w:p>
    <w:p w14:paraId="51C22BE3">
      <w:pPr>
        <w:ind w:left="-5" w:right="0"/>
        <w:rPr>
          <w:rFonts w:hint="eastAsia"/>
          <w:color w:val="auto"/>
        </w:rPr>
      </w:pPr>
    </w:p>
    <w:p w14:paraId="7DE7ABC6">
      <w:pPr>
        <w:ind w:left="-5" w:right="0"/>
        <w:rPr>
          <w:rFonts w:hint="eastAsia"/>
          <w:color w:val="auto"/>
        </w:rPr>
      </w:pPr>
      <w:r>
        <w:rPr>
          <w:rFonts w:hint="eastAsia"/>
          <w:color w:val="auto"/>
        </w:rPr>
        <w:t>From these words, As we forgive our debtors.</w:t>
      </w:r>
    </w:p>
    <w:p w14:paraId="3B8A5D56">
      <w:pPr>
        <w:ind w:left="-5" w:right="0"/>
        <w:rPr>
          <w:rFonts w:hint="eastAsia"/>
          <w:color w:val="auto"/>
        </w:rPr>
      </w:pPr>
      <w:r>
        <w:rPr>
          <w:rFonts w:hint="eastAsia"/>
          <w:color w:val="auto"/>
        </w:rPr>
        <w:t>出自这些话，如同我们免了人的债。</w:t>
      </w:r>
    </w:p>
    <w:p w14:paraId="53CDBB20">
      <w:pPr>
        <w:ind w:left="-5" w:right="0"/>
        <w:rPr>
          <w:rFonts w:hint="eastAsia"/>
          <w:color w:val="auto"/>
        </w:rPr>
      </w:pPr>
    </w:p>
    <w:p w14:paraId="78D56276">
      <w:pPr>
        <w:ind w:left="-5" w:right="0"/>
        <w:rPr>
          <w:rFonts w:hint="eastAsia"/>
          <w:color w:val="auto"/>
        </w:rPr>
      </w:pPr>
      <w:r>
        <w:rPr>
          <w:rFonts w:hint="eastAsia"/>
          <w:color w:val="auto"/>
        </w:rPr>
        <w:t>Reason 1. Because the mercy and love of God shed abroad in our hearts, begets mercy in us to our brethren, just as heat begets heat.</w:t>
      </w:r>
    </w:p>
    <w:p w14:paraId="433F6670">
      <w:pPr>
        <w:ind w:left="-5" w:right="0"/>
        <w:rPr>
          <w:rFonts w:hint="eastAsia"/>
          <w:color w:val="auto"/>
        </w:rPr>
      </w:pPr>
      <w:r>
        <w:rPr>
          <w:rFonts w:hint="eastAsia"/>
          <w:color w:val="auto"/>
        </w:rPr>
        <w:t>理由1. 因为神浇灌在我们心中的怜悯和爱，在我们里面生出对弟兄的怜悯，正如热生热一样。</w:t>
      </w:r>
    </w:p>
    <w:p w14:paraId="67932697">
      <w:pPr>
        <w:ind w:left="-5" w:right="0"/>
        <w:rPr>
          <w:rFonts w:hint="eastAsia"/>
          <w:color w:val="auto"/>
        </w:rPr>
      </w:pPr>
    </w:p>
    <w:p w14:paraId="64185997">
      <w:pPr>
        <w:ind w:left="-5" w:right="0"/>
        <w:rPr>
          <w:rFonts w:hint="eastAsia"/>
          <w:color w:val="auto"/>
        </w:rPr>
      </w:pPr>
      <w:r>
        <w:rPr>
          <w:rFonts w:hint="eastAsia"/>
          <w:color w:val="auto"/>
        </w:rPr>
        <w:t>Reason 2. Because this mercy and love towards men, for its conformity and suitableness to it, is a special condition for obtaining the mercy of God; and so it is declared to be tied to it, Mat 6.14, If you forgive men their trespasses, your Father also that is in Heaven will forgive you.</w:t>
      </w:r>
    </w:p>
    <w:p w14:paraId="24512314">
      <w:pPr>
        <w:ind w:left="-5" w:right="0"/>
        <w:rPr>
          <w:rFonts w:hint="eastAsia"/>
          <w:color w:val="auto"/>
        </w:rPr>
      </w:pPr>
      <w:r>
        <w:rPr>
          <w:rFonts w:hint="eastAsia"/>
          <w:color w:val="auto"/>
        </w:rPr>
        <w:t>理由2. 因为这对人的怜悯和爱，因其符合性和适合性，是获得神怜悯的特殊条件；因此它被宣告与之相联，马太福音6:14，你们饶恕人的过犯，你们的天父也必饶恕你们的过犯。</w:t>
      </w:r>
    </w:p>
    <w:p w14:paraId="2D60489D">
      <w:pPr>
        <w:ind w:left="-5" w:right="0"/>
        <w:rPr>
          <w:rFonts w:hint="eastAsia"/>
          <w:color w:val="auto"/>
        </w:rPr>
      </w:pPr>
    </w:p>
    <w:p w14:paraId="0823386F">
      <w:pPr>
        <w:ind w:left="-5" w:right="0"/>
        <w:rPr>
          <w:rFonts w:hint="eastAsia"/>
          <w:color w:val="auto"/>
        </w:rPr>
      </w:pPr>
      <w:r>
        <w:rPr>
          <w:rFonts w:hint="eastAsia"/>
          <w:color w:val="auto"/>
        </w:rPr>
        <w:t>Reason 3. Because this forgiving of all injuries and wrongs done to us by others, is taken from the special and free mercy of God communicated to us; and this grace is the effect of God's mercy in forgiving us our sins.</w:t>
      </w:r>
    </w:p>
    <w:p w14:paraId="6F0EC7F4">
      <w:pPr>
        <w:ind w:left="-5" w:right="0"/>
        <w:rPr>
          <w:rFonts w:hint="eastAsia"/>
          <w:color w:val="auto"/>
        </w:rPr>
      </w:pPr>
      <w:r>
        <w:rPr>
          <w:rFonts w:hint="eastAsia"/>
          <w:color w:val="auto"/>
        </w:rPr>
        <w:t>理由3. 因为这种饶恕别人对我们所做的所有伤害和错误，是从传达给我们的神特殊和自由的怜悯中获取的；这恩典是神在饶恕我们罪中的怜悯的效果。</w:t>
      </w:r>
    </w:p>
    <w:p w14:paraId="6268CF6F">
      <w:pPr>
        <w:ind w:left="-5" w:right="0"/>
        <w:rPr>
          <w:rFonts w:hint="eastAsia"/>
          <w:color w:val="auto"/>
        </w:rPr>
      </w:pPr>
    </w:p>
    <w:p w14:paraId="2F06FC20">
      <w:pPr>
        <w:ind w:left="-5" w:right="0"/>
        <w:rPr>
          <w:rFonts w:hint="eastAsia"/>
          <w:color w:val="auto"/>
        </w:rPr>
      </w:pPr>
      <w:r>
        <w:rPr>
          <w:rFonts w:hint="eastAsia"/>
          <w:color w:val="auto"/>
        </w:rPr>
        <w:t>[298] Use. Of Admonition: that we do not deceive ourselves and promise to ourselves the mercy of God, while we nourish in our own hearts hatred and rancour against our brethren.</w:t>
      </w:r>
    </w:p>
    <w:p w14:paraId="0BD87D87">
      <w:pPr>
        <w:ind w:left="-5" w:right="0"/>
        <w:rPr>
          <w:rFonts w:hint="eastAsia"/>
          <w:color w:val="auto"/>
        </w:rPr>
      </w:pPr>
      <w:r>
        <w:rPr>
          <w:rFonts w:hint="eastAsia"/>
          <w:color w:val="auto"/>
        </w:rPr>
        <w:t>[298] 用途. 警告：我们不要欺骗自己，并对自己承诺神的怜悯，同时在我们自己的心中滋养对弟兄的仇恨和怨恨。</w:t>
      </w:r>
    </w:p>
    <w:p w14:paraId="5FF78E5D">
      <w:pPr>
        <w:ind w:left="-5" w:right="0"/>
        <w:rPr>
          <w:rFonts w:hint="eastAsia"/>
          <w:color w:val="auto"/>
        </w:rPr>
      </w:pPr>
    </w:p>
    <w:p w14:paraId="21DCCF62">
      <w:pPr>
        <w:pStyle w:val="3"/>
        <w:bidi w:val="0"/>
        <w:rPr>
          <w:rFonts w:hint="eastAsia"/>
          <w:color w:val="auto"/>
        </w:rPr>
      </w:pPr>
      <w:r>
        <w:rPr>
          <w:rFonts w:hint="eastAsia"/>
          <w:color w:val="auto"/>
        </w:rPr>
        <w:t>The Fifty-second Lord's Day</w:t>
      </w:r>
    </w:p>
    <w:p w14:paraId="15337679">
      <w:pPr>
        <w:pStyle w:val="3"/>
        <w:bidi w:val="0"/>
        <w:rPr>
          <w:rFonts w:hint="eastAsia"/>
          <w:color w:val="auto"/>
        </w:rPr>
      </w:pPr>
      <w:r>
        <w:rPr>
          <w:rFonts w:hint="eastAsia"/>
          <w:color w:val="auto"/>
        </w:rPr>
        <w:t>第五十二个主日</w:t>
      </w:r>
    </w:p>
    <w:p w14:paraId="4751387F">
      <w:pPr>
        <w:ind w:left="-5" w:right="0"/>
        <w:rPr>
          <w:rFonts w:hint="eastAsia"/>
          <w:color w:val="auto"/>
        </w:rPr>
      </w:pPr>
    </w:p>
    <w:p w14:paraId="41FA4B10">
      <w:pPr>
        <w:ind w:left="-5" w:right="0"/>
        <w:rPr>
          <w:rFonts w:hint="eastAsia"/>
          <w:color w:val="auto"/>
        </w:rPr>
      </w:pPr>
      <w:r>
        <w:rPr>
          <w:rFonts w:hint="eastAsia"/>
          <w:color w:val="auto"/>
        </w:rPr>
        <w:t>On the sixth petition of the Lord's Prayer</w:t>
      </w:r>
    </w:p>
    <w:p w14:paraId="3A99D002">
      <w:pPr>
        <w:ind w:left="-5" w:right="0"/>
        <w:rPr>
          <w:rFonts w:hint="eastAsia"/>
          <w:color w:val="auto"/>
        </w:rPr>
      </w:pPr>
      <w:r>
        <w:rPr>
          <w:rFonts w:hint="eastAsia"/>
          <w:color w:val="auto"/>
        </w:rPr>
        <w:t>关于主祷文的第六个祈求</w:t>
      </w:r>
    </w:p>
    <w:p w14:paraId="71579BF1">
      <w:pPr>
        <w:ind w:left="-5" w:right="0"/>
        <w:rPr>
          <w:rFonts w:hint="eastAsia"/>
          <w:color w:val="auto"/>
        </w:rPr>
      </w:pPr>
    </w:p>
    <w:p w14:paraId="58B86A6E">
      <w:pPr>
        <w:ind w:left="-5" w:right="0"/>
        <w:rPr>
          <w:rFonts w:hint="eastAsia"/>
          <w:color w:val="auto"/>
        </w:rPr>
      </w:pPr>
      <w:r>
        <w:rPr>
          <w:rFonts w:hint="eastAsia"/>
          <w:color w:val="auto"/>
        </w:rPr>
        <w:t>Lead us not into temptation, but deliver us from evil.</w:t>
      </w:r>
    </w:p>
    <w:p w14:paraId="374D1E1F">
      <w:pPr>
        <w:ind w:left="-5" w:right="0"/>
        <w:rPr>
          <w:rFonts w:hint="eastAsia"/>
          <w:color w:val="auto"/>
        </w:rPr>
      </w:pPr>
      <w:r>
        <w:rPr>
          <w:rFonts w:hint="eastAsia"/>
          <w:color w:val="auto"/>
        </w:rPr>
        <w:t>不叫我们遇见试探，救我们脱离凶恶。</w:t>
      </w:r>
    </w:p>
    <w:p w14:paraId="572468E5">
      <w:pPr>
        <w:ind w:left="-5" w:right="0"/>
        <w:rPr>
          <w:rFonts w:hint="eastAsia"/>
          <w:color w:val="auto"/>
        </w:rPr>
      </w:pPr>
    </w:p>
    <w:p w14:paraId="0056F31C">
      <w:pPr>
        <w:ind w:left="-5" w:right="0"/>
        <w:rPr>
          <w:rFonts w:hint="eastAsia"/>
          <w:color w:val="auto"/>
        </w:rPr>
      </w:pPr>
      <w:r>
        <w:rPr>
          <w:rFonts w:hint="eastAsia"/>
          <w:color w:val="auto"/>
        </w:rPr>
        <w:t>In this petition the business is about the evil of sin in respect to its dominion which it has over men. Concerning dominion, we have first the petition, lead us not, and secondly its declaration or opposition, but deliver us.</w:t>
      </w:r>
    </w:p>
    <w:p w14:paraId="053E2F95">
      <w:pPr>
        <w:ind w:left="-5" w:right="0"/>
        <w:rPr>
          <w:rFonts w:hint="eastAsia"/>
          <w:color w:val="auto"/>
        </w:rPr>
      </w:pPr>
      <w:r>
        <w:rPr>
          <w:rFonts w:hint="eastAsia"/>
          <w:color w:val="auto"/>
        </w:rPr>
        <w:t>在这个祈求中，事情是关于罪的恶，在其对人的统治方面。关于统治，我们首先有祈求，不叫我们，其次是它的宣告或对立，救我们脱离。</w:t>
      </w:r>
    </w:p>
    <w:p w14:paraId="570DC5A8">
      <w:pPr>
        <w:ind w:left="-5" w:right="0"/>
        <w:rPr>
          <w:rFonts w:hint="eastAsia"/>
          <w:color w:val="auto"/>
        </w:rPr>
      </w:pPr>
    </w:p>
    <w:p w14:paraId="6D2481A0">
      <w:pPr>
        <w:ind w:left="-5" w:right="0"/>
        <w:rPr>
          <w:rFonts w:hint="eastAsia"/>
          <w:color w:val="auto"/>
        </w:rPr>
      </w:pPr>
      <w:r>
        <w:rPr>
          <w:rFonts w:hint="eastAsia"/>
          <w:color w:val="auto"/>
        </w:rPr>
        <w:t>In the petition, we pray against this evil and its twofold cause, of which the first is the proper cause of sin — intending it — which is the temptation of the Devil, or the Devil tempting us to sin.</w:t>
      </w:r>
    </w:p>
    <w:p w14:paraId="267A3B7C">
      <w:pPr>
        <w:ind w:left="-5" w:right="0"/>
        <w:rPr>
          <w:rFonts w:hint="eastAsia"/>
          <w:color w:val="auto"/>
        </w:rPr>
      </w:pPr>
      <w:r>
        <w:rPr>
          <w:rFonts w:hint="eastAsia"/>
          <w:color w:val="auto"/>
        </w:rPr>
        <w:t>在这个祈求中，我们祈祷反对这恶及其双重原因，其中第一个是罪的适当原因——意图它——即魔鬼的试探，或魔鬼试探我们犯罪。</w:t>
      </w:r>
    </w:p>
    <w:p w14:paraId="51DCB66A">
      <w:pPr>
        <w:ind w:left="-5" w:right="0"/>
        <w:rPr>
          <w:rFonts w:hint="eastAsia"/>
          <w:color w:val="auto"/>
        </w:rPr>
      </w:pPr>
    </w:p>
    <w:p w14:paraId="3F4F67BD">
      <w:pPr>
        <w:ind w:left="-5" w:right="0"/>
        <w:rPr>
          <w:rFonts w:hint="eastAsia"/>
          <w:color w:val="auto"/>
        </w:rPr>
      </w:pPr>
      <w:r>
        <w:rPr>
          <w:rFonts w:hint="eastAsia"/>
          <w:color w:val="auto"/>
        </w:rPr>
        <w:t>Now temptation is nothing more than an argument proposed to us, whereby we are induced to be persuaded and drawn into sin.</w:t>
      </w:r>
    </w:p>
    <w:p w14:paraId="28FEB69C">
      <w:pPr>
        <w:ind w:left="-5" w:right="0"/>
        <w:rPr>
          <w:rFonts w:hint="eastAsia"/>
          <w:color w:val="auto"/>
        </w:rPr>
      </w:pPr>
      <w:r>
        <w:rPr>
          <w:rFonts w:hint="eastAsia"/>
          <w:color w:val="auto"/>
        </w:rPr>
        <w:t>现在，试探不过是向我们提出的论点，借此我们被引导说服并拉入罪中。</w:t>
      </w:r>
    </w:p>
    <w:p w14:paraId="5A136918">
      <w:pPr>
        <w:ind w:left="-5" w:right="0"/>
        <w:rPr>
          <w:rFonts w:hint="eastAsia"/>
          <w:color w:val="auto"/>
        </w:rPr>
      </w:pPr>
    </w:p>
    <w:p w14:paraId="0FDD5D67">
      <w:pPr>
        <w:ind w:left="-5" w:right="0"/>
        <w:rPr>
          <w:rFonts w:hint="eastAsia"/>
          <w:color w:val="auto"/>
        </w:rPr>
      </w:pPr>
      <w:r>
        <w:rPr>
          <w:rFonts w:hint="eastAsia"/>
          <w:color w:val="auto"/>
        </w:rPr>
        <w:t>The other cause that is looked at in this petition is not properly the cause of the sin, nor any efficient or author of it. Rather it is a governour and orderer of the sin itself, and of the tempting to sin, and of the effects of both.</w:t>
      </w:r>
    </w:p>
    <w:p w14:paraId="1B905320">
      <w:pPr>
        <w:ind w:left="-5" w:right="0"/>
        <w:rPr>
          <w:rFonts w:hint="eastAsia"/>
          <w:color w:val="auto"/>
        </w:rPr>
      </w:pPr>
      <w:r>
        <w:rPr>
          <w:rFonts w:hint="eastAsia"/>
          <w:color w:val="auto"/>
        </w:rPr>
        <w:t>这个祈求中所看到的另一个原因不是罪的适当原因，也不是它的任何效力或作者。而是罪本身的管理者和安排者，以及对罪的试探，和两者的效果。</w:t>
      </w:r>
    </w:p>
    <w:p w14:paraId="5DCD7DDF">
      <w:pPr>
        <w:ind w:left="-5" w:right="0"/>
        <w:rPr>
          <w:rFonts w:hint="eastAsia"/>
          <w:color w:val="auto"/>
        </w:rPr>
      </w:pPr>
    </w:p>
    <w:p w14:paraId="7C416FBE">
      <w:pPr>
        <w:ind w:left="-5" w:right="0"/>
        <w:rPr>
          <w:rFonts w:hint="eastAsia"/>
          <w:color w:val="auto"/>
        </w:rPr>
      </w:pPr>
      <w:r>
        <w:rPr>
          <w:rFonts w:hint="eastAsia"/>
          <w:color w:val="auto"/>
        </w:rPr>
        <w:t>But it is the true cause of 418 the evil of punishment that follows sin. And this is God's effectual and powerful way of working with sin, or exercising his providence, which is usually called God's permission, although it is more than a bare and idle permitting.</w:t>
      </w:r>
    </w:p>
    <w:p w14:paraId="5B3D6C8F">
      <w:pPr>
        <w:ind w:left="-5" w:right="0"/>
        <w:rPr>
          <w:rFonts w:hint="eastAsia"/>
          <w:color w:val="auto"/>
        </w:rPr>
      </w:pPr>
      <w:r>
        <w:rPr>
          <w:rFonts w:hint="eastAsia"/>
          <w:color w:val="auto"/>
        </w:rPr>
        <w:t>但它是418罪后果的惩罚之恶的真正原因。这是神有效和强大的与罪一同工作的方式，或行使祂的护理，通常被称为神的许可，尽管它比单纯和无所作为的允许更多。</w:t>
      </w:r>
    </w:p>
    <w:p w14:paraId="1146B1CF">
      <w:pPr>
        <w:ind w:left="-5" w:right="0"/>
        <w:rPr>
          <w:rFonts w:hint="eastAsia"/>
          <w:color w:val="auto"/>
        </w:rPr>
      </w:pPr>
    </w:p>
    <w:p w14:paraId="799748EC">
      <w:pPr>
        <w:ind w:left="-5" w:right="0"/>
        <w:rPr>
          <w:rFonts w:hint="eastAsia"/>
          <w:color w:val="auto"/>
        </w:rPr>
      </w:pPr>
      <w:r>
        <w:rPr>
          <w:rFonts w:hint="eastAsia"/>
          <w:color w:val="auto"/>
        </w:rPr>
        <w:t>The explication of this petition is in praying [299] for what is contrary to this evil, that we prayed against in the words lead us not; this evil is prayed against from God's gracious acting towards us, which is contrary to leading us into temptation; for it is 419 called a delivering or plucking us out of temptation.</w:t>
      </w:r>
    </w:p>
    <w:p w14:paraId="39C1C99E">
      <w:pPr>
        <w:ind w:left="-5" w:right="0"/>
        <w:rPr>
          <w:rFonts w:hint="eastAsia"/>
          <w:color w:val="auto"/>
        </w:rPr>
      </w:pPr>
      <w:r>
        <w:rPr>
          <w:rFonts w:hint="eastAsia"/>
          <w:color w:val="auto"/>
        </w:rPr>
        <w:t>这个祈求的解释是在祷告[299]请求与这恶相反的事，即我们在"不叫我们"这些话中所祈求反对的；这恶被祈求反对，出于神对我们的恩典行动，这与引领我们进入试探相反；因为它被419称为拯救或把我们从试探中拔出来。</w:t>
      </w:r>
    </w:p>
    <w:p w14:paraId="5AD79CBB">
      <w:pPr>
        <w:ind w:left="-5" w:right="0"/>
        <w:rPr>
          <w:rFonts w:hint="eastAsia"/>
          <w:color w:val="auto"/>
        </w:rPr>
      </w:pPr>
    </w:p>
    <w:p w14:paraId="2BFDA3E8">
      <w:pPr>
        <w:ind w:left="-5" w:right="0"/>
        <w:rPr>
          <w:rFonts w:hint="eastAsia"/>
          <w:color w:val="auto"/>
        </w:rPr>
      </w:pPr>
      <w:r>
        <w:rPr>
          <w:rFonts w:hint="eastAsia"/>
          <w:color w:val="auto"/>
        </w:rPr>
        <w:t>Doctrine 1. The guilt of former sins that have been committed, altogether deserves that we should be quite given over to temptations and sins at God's hands.</w:t>
      </w:r>
    </w:p>
    <w:p w14:paraId="6FEE71AD">
      <w:pPr>
        <w:ind w:left="-5" w:right="0"/>
        <w:rPr>
          <w:rFonts w:hint="eastAsia"/>
          <w:color w:val="auto"/>
        </w:rPr>
      </w:pPr>
      <w:r>
        <w:rPr>
          <w:rFonts w:hint="eastAsia"/>
          <w:color w:val="auto"/>
        </w:rPr>
        <w:t>教义1. 先前所犯之罪的罪责，完全应得我们在神手中被完全交给试探和罪。</w:t>
      </w:r>
    </w:p>
    <w:p w14:paraId="5ABEDAEA">
      <w:pPr>
        <w:ind w:left="-5" w:right="0"/>
        <w:rPr>
          <w:rFonts w:hint="eastAsia"/>
          <w:color w:val="auto"/>
        </w:rPr>
      </w:pPr>
    </w:p>
    <w:p w14:paraId="1568727F">
      <w:pPr>
        <w:ind w:left="-5" w:right="0"/>
        <w:rPr>
          <w:rFonts w:hint="eastAsia"/>
          <w:color w:val="auto"/>
        </w:rPr>
      </w:pPr>
      <w:r>
        <w:rPr>
          <w:rFonts w:hint="eastAsia"/>
          <w:color w:val="auto"/>
        </w:rPr>
        <w:t>This is gathered from the connexion in which first, forgiveness of 420 sins is sought, and then deliverance from temptations, and evil for sin.</w:t>
      </w:r>
    </w:p>
    <w:p w14:paraId="5ED35E1F">
      <w:pPr>
        <w:ind w:left="-5" w:right="0"/>
        <w:rPr>
          <w:rFonts w:hint="eastAsia"/>
          <w:color w:val="auto"/>
        </w:rPr>
      </w:pPr>
      <w:r>
        <w:rPr>
          <w:rFonts w:hint="eastAsia"/>
          <w:color w:val="auto"/>
        </w:rPr>
        <w:t>这是从联系中推断出来的，首先，420罪的赦免被寻求，然后是从试探，以及罪的恶中的拯救。</w:t>
      </w:r>
    </w:p>
    <w:p w14:paraId="594D26A4">
      <w:pPr>
        <w:ind w:left="-5" w:right="0"/>
        <w:rPr>
          <w:rFonts w:hint="eastAsia"/>
          <w:color w:val="auto"/>
        </w:rPr>
      </w:pPr>
    </w:p>
    <w:p w14:paraId="57817A0E">
      <w:pPr>
        <w:ind w:left="-5" w:right="0"/>
        <w:rPr>
          <w:rFonts w:hint="eastAsia"/>
          <w:color w:val="auto"/>
        </w:rPr>
      </w:pPr>
      <w:r>
        <w:rPr>
          <w:rFonts w:hint="eastAsia"/>
          <w:color w:val="auto"/>
        </w:rPr>
        <w:t>Reason 1. Because sin being an aversion, or turning away from God, therefore it deserves that he should turn himself and his grace away from us.</w:t>
      </w:r>
    </w:p>
    <w:p w14:paraId="0441D8C3">
      <w:pPr>
        <w:ind w:left="-5" w:right="0"/>
        <w:rPr>
          <w:rFonts w:hint="eastAsia"/>
          <w:color w:val="auto"/>
        </w:rPr>
      </w:pPr>
      <w:r>
        <w:rPr>
          <w:rFonts w:hint="eastAsia"/>
          <w:color w:val="auto"/>
        </w:rPr>
        <w:t>理由1. 因为罪是一种厌恶，或偏离神，因此它应得祂应当转离自己和祂的恩典离开我们。</w:t>
      </w:r>
    </w:p>
    <w:p w14:paraId="126BF563">
      <w:pPr>
        <w:ind w:left="-5" w:right="0"/>
        <w:rPr>
          <w:rFonts w:hint="eastAsia"/>
          <w:color w:val="auto"/>
        </w:rPr>
      </w:pPr>
    </w:p>
    <w:p w14:paraId="0807A01D">
      <w:pPr>
        <w:ind w:left="-5" w:right="0"/>
        <w:rPr>
          <w:rFonts w:hint="eastAsia"/>
          <w:color w:val="auto"/>
        </w:rPr>
      </w:pPr>
      <w:r>
        <w:rPr>
          <w:rFonts w:hint="eastAsia"/>
          <w:color w:val="auto"/>
        </w:rPr>
        <w:t>Reason 2. Because for sin, we both give ourselves up as servants to sin, and servants to the one that tempts to sin. We therefore deserve directly and very rightly that we should be given to those masters that we ourselves have chosen.</w:t>
      </w:r>
    </w:p>
    <w:p w14:paraId="2A6E0017">
      <w:pPr>
        <w:ind w:left="-5" w:right="0"/>
        <w:rPr>
          <w:rFonts w:hint="eastAsia"/>
          <w:color w:val="auto"/>
        </w:rPr>
      </w:pPr>
      <w:r>
        <w:rPr>
          <w:rFonts w:hint="eastAsia"/>
          <w:color w:val="auto"/>
        </w:rPr>
        <w:t>理由2. 因为为了罪，我们既把自己交为罪的仆人，也交为那试探我们犯罪之人的仆人。我们因此直接且非常正当地应得被交给那些我们自己所选择的主人。</w:t>
      </w:r>
    </w:p>
    <w:p w14:paraId="18D3ADDD">
      <w:pPr>
        <w:ind w:left="-5" w:right="0"/>
        <w:rPr>
          <w:rFonts w:hint="eastAsia"/>
          <w:color w:val="auto"/>
        </w:rPr>
      </w:pPr>
    </w:p>
    <w:p w14:paraId="3D453EFD">
      <w:pPr>
        <w:ind w:left="-5" w:right="0"/>
        <w:rPr>
          <w:rFonts w:hint="eastAsia"/>
          <w:color w:val="auto"/>
        </w:rPr>
      </w:pPr>
      <w:r>
        <w:rPr>
          <w:rFonts w:hint="eastAsia"/>
          <w:color w:val="auto"/>
        </w:rPr>
        <w:t>Reason 3. When we rush into sin, we neglect that grace of God by which we might have been preserved from sin; and therefore we deserve to be deserted by him.</w:t>
      </w:r>
    </w:p>
    <w:p w14:paraId="5736FFB8">
      <w:pPr>
        <w:ind w:left="-5" w:right="0"/>
        <w:rPr>
          <w:rFonts w:hint="eastAsia"/>
          <w:color w:val="auto"/>
        </w:rPr>
      </w:pPr>
      <w:r>
        <w:rPr>
          <w:rFonts w:hint="eastAsia"/>
          <w:color w:val="auto"/>
        </w:rPr>
        <w:t>理由3. 当我们冲入罪中，我们忽视那可能保守我们免于罪的神的恩典；因此我们应得被祂所遗弃。</w:t>
      </w:r>
    </w:p>
    <w:p w14:paraId="7876ED1F">
      <w:pPr>
        <w:ind w:left="-5" w:right="0"/>
        <w:rPr>
          <w:rFonts w:hint="eastAsia"/>
          <w:color w:val="auto"/>
        </w:rPr>
      </w:pPr>
    </w:p>
    <w:p w14:paraId="5755BDDE">
      <w:pPr>
        <w:ind w:left="-5" w:right="0"/>
        <w:rPr>
          <w:rFonts w:hint="eastAsia"/>
          <w:color w:val="auto"/>
        </w:rPr>
      </w:pPr>
      <w:r>
        <w:rPr>
          <w:rFonts w:hint="eastAsia"/>
          <w:color w:val="auto"/>
        </w:rPr>
        <w:t>Use 1. Of Admonition: that we all the more take care to keep ourselves from sin.</w:t>
      </w:r>
    </w:p>
    <w:p w14:paraId="196D00A9">
      <w:pPr>
        <w:ind w:left="-5" w:right="0"/>
        <w:rPr>
          <w:rFonts w:hint="eastAsia"/>
          <w:color w:val="auto"/>
        </w:rPr>
      </w:pPr>
      <w:r>
        <w:rPr>
          <w:rFonts w:hint="eastAsia"/>
          <w:color w:val="auto"/>
        </w:rPr>
        <w:t>用途1. 警告：我们要更加小心谨守自己远离罪。</w:t>
      </w:r>
    </w:p>
    <w:p w14:paraId="3994BA96">
      <w:pPr>
        <w:ind w:left="-5" w:right="0"/>
        <w:rPr>
          <w:rFonts w:hint="eastAsia"/>
          <w:color w:val="auto"/>
        </w:rPr>
      </w:pPr>
    </w:p>
    <w:p w14:paraId="0C9F3FC6">
      <w:pPr>
        <w:ind w:left="-5" w:right="0"/>
        <w:rPr>
          <w:rFonts w:hint="eastAsia"/>
          <w:color w:val="auto"/>
        </w:rPr>
      </w:pPr>
      <w:r>
        <w:rPr>
          <w:rFonts w:hint="eastAsia"/>
          <w:color w:val="auto"/>
        </w:rPr>
        <w:t>Use 2. Of Direction: that we daily seek from God the forgiveness of our sins, even for this end: that we are not further given up to sin and to temptation, but that we may be preserved from both.</w:t>
      </w:r>
    </w:p>
    <w:p w14:paraId="36A0EBF0">
      <w:pPr>
        <w:ind w:left="-5" w:right="0"/>
        <w:rPr>
          <w:rFonts w:hint="eastAsia"/>
          <w:color w:val="auto"/>
        </w:rPr>
      </w:pPr>
      <w:r>
        <w:rPr>
          <w:rFonts w:hint="eastAsia"/>
          <w:color w:val="auto"/>
        </w:rPr>
        <w:t>用途2. 指导：我们要每日从神那里寻求罪的赦免，甚至为了这个目的：我们不会进一步被交给罪和试探，而是可能被保守免于两者。</w:t>
      </w:r>
    </w:p>
    <w:p w14:paraId="4DE1AE0F">
      <w:pPr>
        <w:ind w:left="-5" w:right="0"/>
        <w:rPr>
          <w:rFonts w:hint="eastAsia"/>
          <w:color w:val="auto"/>
        </w:rPr>
      </w:pPr>
    </w:p>
    <w:p w14:paraId="6B853C9A">
      <w:pPr>
        <w:ind w:left="-5" w:right="0"/>
        <w:rPr>
          <w:rFonts w:hint="eastAsia"/>
          <w:color w:val="auto"/>
        </w:rPr>
      </w:pPr>
      <w:r>
        <w:rPr>
          <w:rFonts w:hint="eastAsia"/>
          <w:color w:val="auto"/>
        </w:rPr>
        <w:t>Doctrine 2. Whoever has forgiveness of sins, or seriously seeks after it, has a desire and true purpose to abstain and keep themselves from sinning in time to come.</w:t>
      </w:r>
    </w:p>
    <w:p w14:paraId="7ADF33D0">
      <w:pPr>
        <w:ind w:left="-5" w:right="0"/>
        <w:rPr>
          <w:rFonts w:hint="eastAsia"/>
          <w:color w:val="auto"/>
        </w:rPr>
      </w:pPr>
      <w:r>
        <w:rPr>
          <w:rFonts w:hint="eastAsia"/>
          <w:color w:val="auto"/>
        </w:rPr>
        <w:t>教义2. 凡有罪得赦免，或认真寻求赦免的人，有一种欲望和真实的目的，在将来保持自己不犯罪。</w:t>
      </w:r>
    </w:p>
    <w:p w14:paraId="2CDEC3FE">
      <w:pPr>
        <w:ind w:left="-5" w:right="0"/>
        <w:rPr>
          <w:rFonts w:hint="eastAsia"/>
          <w:color w:val="auto"/>
        </w:rPr>
      </w:pPr>
    </w:p>
    <w:p w14:paraId="7C6EBFCB">
      <w:pPr>
        <w:ind w:left="-5" w:right="0"/>
        <w:rPr>
          <w:rFonts w:hint="eastAsia"/>
          <w:color w:val="auto"/>
        </w:rPr>
      </w:pPr>
      <w:r>
        <w:rPr>
          <w:rFonts w:hint="eastAsia"/>
          <w:color w:val="auto"/>
        </w:rPr>
        <w:t>421 This is also clear from the connexion of these two petitions.</w:t>
      </w:r>
    </w:p>
    <w:p w14:paraId="766A7A59">
      <w:pPr>
        <w:ind w:left="-5" w:right="0"/>
        <w:rPr>
          <w:rFonts w:hint="eastAsia"/>
          <w:color w:val="auto"/>
        </w:rPr>
      </w:pPr>
      <w:r>
        <w:rPr>
          <w:rFonts w:hint="eastAsia"/>
          <w:color w:val="auto"/>
        </w:rPr>
        <w:t>421 这也从这两个祈求的联系中清楚。</w:t>
      </w:r>
    </w:p>
    <w:p w14:paraId="2FE4749B">
      <w:pPr>
        <w:ind w:left="-5" w:right="0"/>
        <w:rPr>
          <w:rFonts w:hint="eastAsia"/>
          <w:color w:val="auto"/>
        </w:rPr>
      </w:pPr>
    </w:p>
    <w:p w14:paraId="70377B0A">
      <w:pPr>
        <w:ind w:left="-5" w:right="0"/>
        <w:rPr>
          <w:rFonts w:hint="eastAsia"/>
          <w:color w:val="auto"/>
        </w:rPr>
      </w:pPr>
      <w:r>
        <w:rPr>
          <w:rFonts w:hint="eastAsia"/>
          <w:color w:val="auto"/>
        </w:rPr>
        <w:t>[300] Reason 1. Because otherwise they would not truly abhor sin, and so they would show themselves altogether indisposed and not qualified for remission of sins.</w:t>
      </w:r>
    </w:p>
    <w:p w14:paraId="28CAA37F">
      <w:pPr>
        <w:ind w:left="-5" w:right="0"/>
        <w:rPr>
          <w:rFonts w:hint="eastAsia"/>
          <w:color w:val="auto"/>
        </w:rPr>
      </w:pPr>
      <w:r>
        <w:rPr>
          <w:rFonts w:hint="eastAsia"/>
          <w:color w:val="auto"/>
        </w:rPr>
        <w:t>[300] 理由1. 因为否则他们不会真正憎恶罪，因此他们会表明自己完全不适合也不合格获得罪的赦免。</w:t>
      </w:r>
    </w:p>
    <w:p w14:paraId="700A75AF">
      <w:pPr>
        <w:ind w:left="-5" w:right="0"/>
        <w:rPr>
          <w:rFonts w:hint="eastAsia"/>
          <w:color w:val="auto"/>
        </w:rPr>
      </w:pPr>
    </w:p>
    <w:p w14:paraId="2AEBCA42">
      <w:pPr>
        <w:ind w:left="-5" w:right="0"/>
        <w:rPr>
          <w:rFonts w:hint="eastAsia"/>
          <w:color w:val="auto"/>
        </w:rPr>
      </w:pPr>
      <w:r>
        <w:rPr>
          <w:rFonts w:hint="eastAsia"/>
          <w:color w:val="auto"/>
        </w:rPr>
        <w:t>Reason 2. Because otherwise they would not be thankful to God who forgave them their sins.</w:t>
      </w:r>
    </w:p>
    <w:p w14:paraId="20ECF5F8">
      <w:pPr>
        <w:ind w:left="-5" w:right="0"/>
        <w:rPr>
          <w:rFonts w:hint="eastAsia"/>
          <w:color w:val="auto"/>
        </w:rPr>
      </w:pPr>
      <w:r>
        <w:rPr>
          <w:rFonts w:hint="eastAsia"/>
          <w:color w:val="auto"/>
        </w:rPr>
        <w:t>理由2. 因为否则他们不会感谢饶恕他们罪的神。</w:t>
      </w:r>
    </w:p>
    <w:p w14:paraId="23DC7C25">
      <w:pPr>
        <w:ind w:left="-5" w:right="0"/>
        <w:rPr>
          <w:rFonts w:hint="eastAsia"/>
          <w:color w:val="auto"/>
        </w:rPr>
      </w:pPr>
    </w:p>
    <w:p w14:paraId="0DCD4FC0">
      <w:pPr>
        <w:ind w:left="-5" w:right="0"/>
        <w:rPr>
          <w:rFonts w:hint="eastAsia"/>
          <w:color w:val="auto"/>
        </w:rPr>
      </w:pPr>
      <w:r>
        <w:rPr>
          <w:rFonts w:hint="eastAsia"/>
          <w:color w:val="auto"/>
        </w:rPr>
        <w:t>Reason 3. Because otherwise that forgiveness would be in vain if they should again purpose to themselves to return to the like condition in which they were before.</w:t>
      </w:r>
    </w:p>
    <w:p w14:paraId="34C821C6">
      <w:pPr>
        <w:ind w:left="-5" w:right="0"/>
        <w:rPr>
          <w:rFonts w:hint="eastAsia"/>
          <w:color w:val="auto"/>
        </w:rPr>
      </w:pPr>
      <w:r>
        <w:rPr>
          <w:rFonts w:hint="eastAsia"/>
          <w:color w:val="auto"/>
        </w:rPr>
        <w:t>理由3. 因为否则那赦免将是徒然的，如果他们又要为自己打算回到他们以前所处的那种状态。</w:t>
      </w:r>
    </w:p>
    <w:p w14:paraId="6C37B566">
      <w:pPr>
        <w:ind w:left="-5" w:right="0"/>
        <w:rPr>
          <w:rFonts w:hint="eastAsia"/>
          <w:color w:val="auto"/>
        </w:rPr>
      </w:pPr>
    </w:p>
    <w:p w14:paraId="50C0010E">
      <w:pPr>
        <w:ind w:left="-5" w:right="0"/>
        <w:rPr>
          <w:rFonts w:hint="eastAsia"/>
          <w:color w:val="auto"/>
        </w:rPr>
      </w:pPr>
      <w:r>
        <w:rPr>
          <w:rFonts w:hint="eastAsia"/>
          <w:color w:val="auto"/>
        </w:rPr>
        <w:t>Use. Of Reproof: of those who seem to wish for forgiveness of sin, but in the meantime have no care to fly from sin.</w:t>
      </w:r>
    </w:p>
    <w:p w14:paraId="0D51960F">
      <w:pPr>
        <w:ind w:left="-5" w:right="0"/>
        <w:rPr>
          <w:rFonts w:hint="eastAsia"/>
          <w:color w:val="auto"/>
        </w:rPr>
      </w:pPr>
      <w:r>
        <w:rPr>
          <w:rFonts w:hint="eastAsia"/>
          <w:color w:val="auto"/>
        </w:rPr>
        <w:t>用途. 责备：那些似乎希望罪得赦免，但同时不关心逃避罪的人。</w:t>
      </w:r>
    </w:p>
    <w:p w14:paraId="291B16E4">
      <w:pPr>
        <w:ind w:left="-5" w:right="0"/>
        <w:rPr>
          <w:rFonts w:hint="eastAsia"/>
          <w:color w:val="auto"/>
        </w:rPr>
      </w:pPr>
    </w:p>
    <w:p w14:paraId="3B7E812A">
      <w:pPr>
        <w:ind w:left="-5" w:right="0"/>
        <w:rPr>
          <w:rFonts w:hint="eastAsia"/>
          <w:color w:val="auto"/>
        </w:rPr>
      </w:pPr>
      <w:r>
        <w:rPr>
          <w:rFonts w:hint="eastAsia"/>
          <w:color w:val="auto"/>
        </w:rPr>
        <w:t>Doctrine 3. Whoever desires to keep himself from sin should also keep himself from all temptations and occasions that lead into sin.</w:t>
      </w:r>
    </w:p>
    <w:p w14:paraId="73B66360">
      <w:pPr>
        <w:ind w:left="-5" w:right="0"/>
        <w:rPr>
          <w:rFonts w:hint="eastAsia"/>
          <w:color w:val="auto"/>
        </w:rPr>
      </w:pPr>
      <w:r>
        <w:rPr>
          <w:rFonts w:hint="eastAsia"/>
          <w:color w:val="auto"/>
        </w:rPr>
        <w:t>教义3. 凡渴望保守自己远离罪的人也应当保守自己远离所有导致罪的试探和机会。</w:t>
      </w:r>
    </w:p>
    <w:p w14:paraId="4160BCB2">
      <w:pPr>
        <w:ind w:left="-5" w:right="0"/>
        <w:rPr>
          <w:rFonts w:hint="eastAsia"/>
          <w:color w:val="auto"/>
        </w:rPr>
      </w:pPr>
    </w:p>
    <w:p w14:paraId="2C4A25F5">
      <w:pPr>
        <w:ind w:left="-5" w:right="0"/>
        <w:rPr>
          <w:rFonts w:hint="eastAsia"/>
          <w:color w:val="auto"/>
        </w:rPr>
      </w:pPr>
      <w:r>
        <w:rPr>
          <w:rFonts w:hint="eastAsia"/>
          <w:color w:val="auto"/>
        </w:rPr>
        <w:t>It is clear from the petition, which prays against temptations to sins.</w:t>
      </w:r>
    </w:p>
    <w:p w14:paraId="4BD52651">
      <w:pPr>
        <w:ind w:left="-5" w:right="0"/>
        <w:rPr>
          <w:rFonts w:hint="eastAsia"/>
          <w:color w:val="auto"/>
        </w:rPr>
      </w:pPr>
      <w:r>
        <w:rPr>
          <w:rFonts w:hint="eastAsia"/>
          <w:color w:val="auto"/>
        </w:rPr>
        <w:t>这从祈求中很清楚，它祈祷反对罪的试探。</w:t>
      </w:r>
    </w:p>
    <w:p w14:paraId="1EE0297F">
      <w:pPr>
        <w:ind w:left="-5" w:right="0"/>
        <w:rPr>
          <w:rFonts w:hint="eastAsia"/>
          <w:color w:val="auto"/>
        </w:rPr>
      </w:pPr>
    </w:p>
    <w:p w14:paraId="7969E9FA">
      <w:pPr>
        <w:ind w:left="-5" w:right="0"/>
        <w:rPr>
          <w:rFonts w:hint="eastAsia"/>
          <w:color w:val="auto"/>
        </w:rPr>
      </w:pPr>
      <w:r>
        <w:rPr>
          <w:rFonts w:hint="eastAsia"/>
          <w:color w:val="auto"/>
        </w:rPr>
        <w:t>Reason 1. Because the end of such temptations is sin, and the misery that follows upon sin.</w:t>
      </w:r>
    </w:p>
    <w:p w14:paraId="7D6EAC2F">
      <w:pPr>
        <w:ind w:left="-5" w:right="0"/>
        <w:rPr>
          <w:rFonts w:hint="eastAsia"/>
          <w:color w:val="auto"/>
        </w:rPr>
      </w:pPr>
      <w:r>
        <w:rPr>
          <w:rFonts w:hint="eastAsia"/>
          <w:color w:val="auto"/>
        </w:rPr>
        <w:t>理由1. 因为这些试探的终结是罪，以及随之而来的悲惨。</w:t>
      </w:r>
    </w:p>
    <w:p w14:paraId="74EF4188">
      <w:pPr>
        <w:ind w:left="-5" w:right="0"/>
        <w:rPr>
          <w:rFonts w:hint="eastAsia"/>
          <w:color w:val="auto"/>
        </w:rPr>
      </w:pPr>
    </w:p>
    <w:p w14:paraId="4AA129CC">
      <w:pPr>
        <w:ind w:left="-5" w:right="0"/>
        <w:rPr>
          <w:rFonts w:hint="eastAsia"/>
          <w:color w:val="auto"/>
        </w:rPr>
      </w:pPr>
      <w:r>
        <w:rPr>
          <w:rFonts w:hint="eastAsia"/>
          <w:color w:val="auto"/>
        </w:rPr>
        <w:t>Reason 2. Temptations are so many, so subtle, and so powerful, that unless with great care we take heed to ourselves, it cannot be but that they lead us into sin.</w:t>
      </w:r>
    </w:p>
    <w:p w14:paraId="15DBEF06">
      <w:pPr>
        <w:ind w:left="-5" w:right="0"/>
        <w:rPr>
          <w:rFonts w:hint="eastAsia"/>
          <w:color w:val="auto"/>
        </w:rPr>
      </w:pPr>
      <w:r>
        <w:rPr>
          <w:rFonts w:hint="eastAsia"/>
          <w:color w:val="auto"/>
        </w:rPr>
        <w:t>理由2. 试探如此之多，如此狡猾，如此有力，以至于除非我们非常小心地注意自己，它们必然会引导我们进入罪中。</w:t>
      </w:r>
    </w:p>
    <w:p w14:paraId="2B14B19D">
      <w:pPr>
        <w:ind w:left="-5" w:right="0"/>
        <w:rPr>
          <w:rFonts w:hint="eastAsia"/>
          <w:color w:val="auto"/>
        </w:rPr>
      </w:pPr>
    </w:p>
    <w:p w14:paraId="54AF964A">
      <w:pPr>
        <w:ind w:left="-5" w:right="0"/>
        <w:rPr>
          <w:rFonts w:hint="eastAsia"/>
          <w:color w:val="auto"/>
        </w:rPr>
      </w:pPr>
      <w:r>
        <w:rPr>
          <w:rFonts w:hint="eastAsia"/>
          <w:color w:val="auto"/>
        </w:rPr>
        <w:t>Reason 3. Because of ourselves we are carried that way, and incline towards this, that by giving way to temptations, we may betray our own souls to the tempter.</w:t>
      </w:r>
    </w:p>
    <w:p w14:paraId="45DB1590">
      <w:pPr>
        <w:ind w:left="-5" w:right="0"/>
        <w:rPr>
          <w:rFonts w:hint="eastAsia"/>
          <w:color w:val="auto"/>
        </w:rPr>
      </w:pPr>
      <w:r>
        <w:rPr>
          <w:rFonts w:hint="eastAsia"/>
          <w:color w:val="auto"/>
        </w:rPr>
        <w:t>理由3. 因为我们自己被带往那条路，并倾向于此，即通过向试探让步，我们可能将自己的灵魂背叛给试探者。</w:t>
      </w:r>
    </w:p>
    <w:p w14:paraId="3E7A19C4">
      <w:pPr>
        <w:ind w:left="-5" w:right="0"/>
        <w:rPr>
          <w:rFonts w:hint="eastAsia"/>
          <w:color w:val="auto"/>
        </w:rPr>
      </w:pPr>
    </w:p>
    <w:p w14:paraId="12E45F86">
      <w:pPr>
        <w:ind w:left="-5" w:right="0"/>
        <w:rPr>
          <w:rFonts w:hint="eastAsia"/>
          <w:color w:val="auto"/>
        </w:rPr>
      </w:pPr>
      <w:r>
        <w:rPr>
          <w:rFonts w:hint="eastAsia"/>
          <w:color w:val="auto"/>
        </w:rPr>
        <w:t>Use. Of Admonition: to those who, from too much security and boldness, rashly expose themselves to the danger of various temptations and enticements to sin; for temptation is not to be desired and sought after, but as wisely as we can, to be shunned; and where that cannot be, it is to be stoutly and courageously repulsed.</w:t>
      </w:r>
    </w:p>
    <w:p w14:paraId="295434A1">
      <w:pPr>
        <w:ind w:left="-5" w:right="0"/>
        <w:rPr>
          <w:rFonts w:hint="eastAsia"/>
          <w:color w:val="auto"/>
        </w:rPr>
      </w:pPr>
      <w:r>
        <w:rPr>
          <w:rFonts w:hint="eastAsia"/>
          <w:color w:val="auto"/>
        </w:rPr>
        <w:t>用途. 警告：对那些出于过度的安全感和胆大，鲁莽地将自己暴露于各种试探和罪的引诱危险中的人；因为试探不是要被渴望和寻求的，而是要尽我们所能明智地避开；当不能避开时，就要坚定和勇敢地抵挡。</w:t>
      </w:r>
    </w:p>
    <w:p w14:paraId="11697372">
      <w:pPr>
        <w:ind w:left="-5" w:right="0"/>
        <w:rPr>
          <w:rFonts w:hint="eastAsia"/>
          <w:color w:val="auto"/>
        </w:rPr>
      </w:pPr>
    </w:p>
    <w:p w14:paraId="5572AFCE">
      <w:pPr>
        <w:ind w:left="-5" w:right="0"/>
        <w:rPr>
          <w:rFonts w:hint="eastAsia"/>
          <w:color w:val="auto"/>
        </w:rPr>
      </w:pPr>
      <w:r>
        <w:rPr>
          <w:rFonts w:hint="eastAsia"/>
          <w:color w:val="auto"/>
        </w:rPr>
        <w:t>[301] Doctrine 4. Our Father that is in Heaven, also disposes of our temptations according to his own good pleasure.</w:t>
      </w:r>
    </w:p>
    <w:p w14:paraId="1FCAC0EF">
      <w:pPr>
        <w:ind w:left="-5" w:right="0"/>
        <w:rPr>
          <w:rFonts w:hint="eastAsia"/>
          <w:color w:val="auto"/>
        </w:rPr>
      </w:pPr>
      <w:r>
        <w:rPr>
          <w:rFonts w:hint="eastAsia"/>
          <w:color w:val="auto"/>
        </w:rPr>
        <w:t>[301] 教义4. 我们在天上的父，也根据祂自己的美意处置我们的试探。</w:t>
      </w:r>
    </w:p>
    <w:p w14:paraId="195F4300">
      <w:pPr>
        <w:ind w:left="-5" w:right="0"/>
        <w:rPr>
          <w:rFonts w:hint="eastAsia"/>
          <w:color w:val="auto"/>
        </w:rPr>
      </w:pPr>
    </w:p>
    <w:p w14:paraId="0C35A526">
      <w:pPr>
        <w:ind w:left="-5" w:right="0"/>
        <w:rPr>
          <w:rFonts w:hint="eastAsia"/>
          <w:color w:val="auto"/>
        </w:rPr>
      </w:pPr>
      <w:r>
        <w:rPr>
          <w:rFonts w:hint="eastAsia"/>
          <w:color w:val="auto"/>
        </w:rPr>
        <w:t>For thus it is held out to us here, that it is he that either leads us into temptation, or causes us not to be brought into it, but kept from it.</w:t>
      </w:r>
    </w:p>
    <w:p w14:paraId="4B1585D3">
      <w:pPr>
        <w:ind w:left="-5" w:right="0"/>
        <w:rPr>
          <w:rFonts w:hint="eastAsia"/>
          <w:color w:val="auto"/>
        </w:rPr>
      </w:pPr>
      <w:r>
        <w:rPr>
          <w:rFonts w:hint="eastAsia"/>
          <w:color w:val="auto"/>
        </w:rPr>
        <w:t>因为这里向我们表明，是祂要么引导我们进入试探，要么使我们不被带入其中，而是被保守不遇见它。</w:t>
      </w:r>
    </w:p>
    <w:p w14:paraId="509DE733">
      <w:pPr>
        <w:ind w:left="-5" w:right="0"/>
        <w:rPr>
          <w:rFonts w:hint="eastAsia"/>
          <w:color w:val="auto"/>
        </w:rPr>
      </w:pPr>
    </w:p>
    <w:p w14:paraId="38C57D74">
      <w:pPr>
        <w:ind w:left="-5" w:right="0"/>
        <w:rPr>
          <w:rFonts w:hint="eastAsia"/>
          <w:color w:val="auto"/>
        </w:rPr>
      </w:pPr>
      <w:r>
        <w:rPr>
          <w:rFonts w:hint="eastAsia"/>
          <w:color w:val="auto"/>
        </w:rPr>
        <w:t>Reason 1. Because he exercises his providence in guiding and measuring every temptation.</w:t>
      </w:r>
    </w:p>
    <w:p w14:paraId="7B2FFAFB">
      <w:pPr>
        <w:ind w:left="-5" w:right="0"/>
        <w:rPr>
          <w:rFonts w:hint="eastAsia"/>
          <w:color w:val="auto"/>
        </w:rPr>
      </w:pPr>
      <w:r>
        <w:rPr>
          <w:rFonts w:hint="eastAsia"/>
          <w:color w:val="auto"/>
        </w:rPr>
        <w:t>理由1. 因为祂行使祂的护理在指导和测量每一个试探中。</w:t>
      </w:r>
    </w:p>
    <w:p w14:paraId="7A5131C1">
      <w:pPr>
        <w:ind w:left="-5" w:right="0"/>
        <w:rPr>
          <w:rFonts w:hint="eastAsia"/>
          <w:color w:val="auto"/>
        </w:rPr>
      </w:pPr>
    </w:p>
    <w:p w14:paraId="440BA2CA">
      <w:pPr>
        <w:ind w:left="-5" w:right="0"/>
        <w:rPr>
          <w:rFonts w:hint="eastAsia"/>
          <w:color w:val="auto"/>
        </w:rPr>
      </w:pPr>
      <w:r>
        <w:rPr>
          <w:rFonts w:hint="eastAsia"/>
          <w:color w:val="auto"/>
        </w:rPr>
        <w:t>Reason 2. From him depends the strengthening of our souls against such temptations as we are troubled with.</w:t>
      </w:r>
    </w:p>
    <w:p w14:paraId="47D4A23E">
      <w:pPr>
        <w:ind w:left="-5" w:right="0"/>
        <w:rPr>
          <w:rFonts w:hint="eastAsia"/>
          <w:color w:val="auto"/>
        </w:rPr>
      </w:pPr>
      <w:r>
        <w:rPr>
          <w:rFonts w:hint="eastAsia"/>
          <w:color w:val="auto"/>
        </w:rPr>
        <w:t>理由2. 从祂那里依赖着我们灵魂的加强，抵抗那些困扰我们的试探。</w:t>
      </w:r>
    </w:p>
    <w:p w14:paraId="52C3DF6D">
      <w:pPr>
        <w:ind w:left="-5" w:right="0"/>
        <w:rPr>
          <w:rFonts w:hint="eastAsia"/>
          <w:color w:val="auto"/>
        </w:rPr>
      </w:pPr>
    </w:p>
    <w:p w14:paraId="399073A2">
      <w:pPr>
        <w:ind w:left="-5" w:right="0"/>
        <w:rPr>
          <w:rFonts w:hint="eastAsia"/>
          <w:color w:val="auto"/>
        </w:rPr>
      </w:pPr>
      <w:r>
        <w:rPr>
          <w:rFonts w:hint="eastAsia"/>
          <w:color w:val="auto"/>
        </w:rPr>
        <w:t>Reason 3. From him depends the issue of the temptation itself, together with its effects which follow from it, either of their own nature or by accident.</w:t>
      </w:r>
    </w:p>
    <w:p w14:paraId="5BB1E7D9">
      <w:pPr>
        <w:ind w:left="-5" w:right="0"/>
        <w:rPr>
          <w:rFonts w:hint="eastAsia"/>
          <w:color w:val="auto"/>
        </w:rPr>
      </w:pPr>
      <w:r>
        <w:rPr>
          <w:rFonts w:hint="eastAsia"/>
          <w:color w:val="auto"/>
        </w:rPr>
        <w:t>理由3. 从祂那里依赖着试探本身的结果，连同从它而来的效果，无论是出于它们自己的本性还是偶然。</w:t>
      </w:r>
    </w:p>
    <w:p w14:paraId="12C64BD1">
      <w:pPr>
        <w:ind w:left="-5" w:right="0"/>
        <w:rPr>
          <w:rFonts w:hint="eastAsia"/>
          <w:color w:val="auto"/>
        </w:rPr>
      </w:pPr>
    </w:p>
    <w:p w14:paraId="460B4E8F">
      <w:pPr>
        <w:ind w:left="-5" w:right="0"/>
        <w:rPr>
          <w:rFonts w:hint="eastAsia"/>
          <w:color w:val="auto"/>
        </w:rPr>
      </w:pPr>
      <w:r>
        <w:rPr>
          <w:rFonts w:hint="eastAsia"/>
          <w:color w:val="auto"/>
        </w:rPr>
        <w:t>Use 1. Of Comfort: because from this we may have comfort against all temptations, that we are never fully led into them, as in 1Cor 10.13, No other temptation has overtaken you, except what usually befalls men; but God is faithful, who will not allow you to be tempted above what you are able; but will with the temptation, also make a way to escape so that you may be able to bear it.</w:t>
      </w:r>
    </w:p>
    <w:p w14:paraId="138D2D9C">
      <w:pPr>
        <w:ind w:left="-5" w:right="0"/>
        <w:rPr>
          <w:rFonts w:hint="eastAsia"/>
          <w:color w:val="auto"/>
        </w:rPr>
      </w:pPr>
      <w:r>
        <w:rPr>
          <w:rFonts w:hint="eastAsia"/>
          <w:color w:val="auto"/>
        </w:rPr>
        <w:t>用途1. 安慰：因为从这点我们可以在所有试探中得到安慰，我们从不完全被引入其中，如哥林多前书10:13所说，你们所遇见的试探，无非是人所能受的。神是信实的，必不叫你们受试探过于所能受的；在受试探的时候，总要给你们开一条出路，叫你们能忍受得住。</w:t>
      </w:r>
    </w:p>
    <w:p w14:paraId="1A83E1F9">
      <w:pPr>
        <w:ind w:left="-5" w:right="0"/>
        <w:rPr>
          <w:rFonts w:hint="eastAsia"/>
          <w:color w:val="auto"/>
        </w:rPr>
      </w:pPr>
    </w:p>
    <w:p w14:paraId="59785212">
      <w:pPr>
        <w:ind w:left="-5" w:right="0"/>
        <w:rPr>
          <w:rFonts w:hint="eastAsia"/>
          <w:color w:val="auto"/>
        </w:rPr>
      </w:pPr>
      <w:r>
        <w:rPr>
          <w:rFonts w:hint="eastAsia"/>
          <w:color w:val="auto"/>
        </w:rPr>
        <w:t>Use 2. Of Exhortation: to thanksgiving, that we are not led to this and that temptation; because this should not be attributed to our own strength and wisdom, but to the grace of God.</w:t>
      </w:r>
    </w:p>
    <w:p w14:paraId="0A2B023C">
      <w:pPr>
        <w:ind w:left="-5" w:right="0"/>
        <w:rPr>
          <w:rFonts w:hint="eastAsia"/>
          <w:color w:val="auto"/>
        </w:rPr>
      </w:pPr>
      <w:r>
        <w:rPr>
          <w:rFonts w:hint="eastAsia"/>
          <w:color w:val="auto"/>
        </w:rPr>
        <w:t>用途2. 劝勉：感恩，我们没有被引入这个或那个试探；因为这不应归功于我们自己的力量和智慧，而是归功于神的恩典。</w:t>
      </w:r>
    </w:p>
    <w:p w14:paraId="2925A106">
      <w:pPr>
        <w:ind w:left="-5" w:right="0"/>
        <w:rPr>
          <w:rFonts w:hint="eastAsia"/>
          <w:color w:val="auto"/>
        </w:rPr>
      </w:pPr>
    </w:p>
    <w:p w14:paraId="41650F3B">
      <w:pPr>
        <w:ind w:left="-5" w:right="0"/>
        <w:rPr>
          <w:rFonts w:hint="eastAsia"/>
          <w:color w:val="auto"/>
        </w:rPr>
      </w:pPr>
      <w:r>
        <w:rPr>
          <w:rFonts w:hint="eastAsia"/>
          <w:color w:val="auto"/>
        </w:rPr>
        <w:t>Use 3. Of Admonition: that with horrour, fear, and trembling, we pray chiefly against this judgment of God which he exercises upon many sinners when he leads them into manifold temptation.</w:t>
      </w:r>
    </w:p>
    <w:p w14:paraId="351F23BF">
      <w:pPr>
        <w:ind w:left="-5" w:right="0"/>
        <w:rPr>
          <w:rFonts w:hint="eastAsia"/>
          <w:color w:val="auto"/>
        </w:rPr>
      </w:pPr>
      <w:r>
        <w:rPr>
          <w:rFonts w:hint="eastAsia"/>
          <w:color w:val="auto"/>
        </w:rPr>
        <w:t>用途3. 警告：我们要以恐惧、畏惧和战兢，主要祈祷反对神的这个审判，即当祂引导他们进入多种试探时，祂对许多罪人所施行的。</w:t>
      </w:r>
    </w:p>
    <w:p w14:paraId="43C5D5DD">
      <w:pPr>
        <w:ind w:left="-5" w:right="0"/>
        <w:rPr>
          <w:rFonts w:hint="eastAsia"/>
          <w:color w:val="auto"/>
        </w:rPr>
      </w:pPr>
    </w:p>
    <w:p w14:paraId="1941803F">
      <w:pPr>
        <w:ind w:left="-5" w:right="0"/>
        <w:rPr>
          <w:rFonts w:hint="eastAsia"/>
          <w:color w:val="auto"/>
        </w:rPr>
      </w:pPr>
      <w:r>
        <w:rPr>
          <w:rFonts w:hint="eastAsia"/>
          <w:color w:val="auto"/>
        </w:rPr>
        <w:t>Doctrine 5. It is a great benefit of God towards his own, that he so delivers them from evil that they are not delivered into temptation.</w:t>
      </w:r>
    </w:p>
    <w:p w14:paraId="734A0FBE">
      <w:pPr>
        <w:ind w:left="-5" w:right="0"/>
        <w:rPr>
          <w:rFonts w:hint="eastAsia"/>
          <w:color w:val="auto"/>
        </w:rPr>
      </w:pPr>
      <w:r>
        <w:rPr>
          <w:rFonts w:hint="eastAsia"/>
          <w:color w:val="auto"/>
        </w:rPr>
        <w:t>教义5. 神对祂自己的人的一个伟大益处是，祂如此拯救他们脱离恶，使他们不被交付给试探。</w:t>
      </w:r>
    </w:p>
    <w:p w14:paraId="7B9FB6F7">
      <w:pPr>
        <w:ind w:left="-5" w:right="0"/>
        <w:rPr>
          <w:rFonts w:hint="eastAsia"/>
          <w:color w:val="auto"/>
        </w:rPr>
      </w:pPr>
    </w:p>
    <w:p w14:paraId="106B0867">
      <w:pPr>
        <w:ind w:left="-5" w:right="0"/>
        <w:rPr>
          <w:rFonts w:hint="eastAsia"/>
          <w:color w:val="auto"/>
        </w:rPr>
      </w:pPr>
      <w:r>
        <w:rPr>
          <w:rFonts w:hint="eastAsia"/>
          <w:color w:val="auto"/>
        </w:rPr>
        <w:t>This is hence gathered, in that this is sought from God by doubling the same petition in this manner, lead us not into, but deliver us from.</w:t>
      </w:r>
    </w:p>
    <w:p w14:paraId="11A83A1C">
      <w:pPr>
        <w:ind w:left="-5" w:right="0"/>
        <w:rPr>
          <w:rFonts w:hint="eastAsia"/>
          <w:color w:val="auto"/>
        </w:rPr>
      </w:pPr>
      <w:r>
        <w:rPr>
          <w:rFonts w:hint="eastAsia"/>
          <w:color w:val="auto"/>
        </w:rPr>
        <w:t>这是从以下推断出来的，这是通过以这种方式重复同一个祈求从神那里寻求的，不叫我们遇见，救我们脱离。</w:t>
      </w:r>
    </w:p>
    <w:p w14:paraId="72A5333B">
      <w:pPr>
        <w:ind w:left="-5" w:right="0"/>
        <w:rPr>
          <w:rFonts w:hint="eastAsia"/>
          <w:color w:val="auto"/>
        </w:rPr>
      </w:pPr>
    </w:p>
    <w:p w14:paraId="54F31FD4">
      <w:pPr>
        <w:ind w:left="-5" w:right="0"/>
        <w:rPr>
          <w:rFonts w:hint="eastAsia"/>
          <w:color w:val="auto"/>
        </w:rPr>
      </w:pPr>
      <w:r>
        <w:rPr>
          <w:rFonts w:hint="eastAsia"/>
          <w:color w:val="auto"/>
        </w:rPr>
        <w:t>[302] Reason 1. Because a mischief to man lies in the prevalence of temptations when he is not only tempted and led somewhere into temptation, but also led into it so as to be wrapped in it, held entangled in it, after the will of the tempter Satan, and so he is kept captive in the slavery of sin.</w:t>
      </w:r>
    </w:p>
    <w:p w14:paraId="2AD61F7D">
      <w:pPr>
        <w:ind w:left="-5" w:right="0"/>
        <w:rPr>
          <w:rFonts w:hint="eastAsia"/>
          <w:color w:val="auto"/>
        </w:rPr>
      </w:pPr>
      <w:r>
        <w:rPr>
          <w:rFonts w:hint="eastAsia"/>
          <w:color w:val="auto"/>
        </w:rPr>
        <w:t>[302] 理由1. 因为人的祸患在于试探的胜过，当他不仅被试探并被引导到某处进入试探，而且被引入其中以至于被包裹其中，被缠住其中，按照试探者撒但的意志，如此他被俘虏在罪的奴役中。</w:t>
      </w:r>
    </w:p>
    <w:p w14:paraId="255C7553">
      <w:pPr>
        <w:ind w:left="-5" w:right="0"/>
        <w:rPr>
          <w:rFonts w:hint="eastAsia"/>
          <w:color w:val="auto"/>
        </w:rPr>
      </w:pPr>
    </w:p>
    <w:p w14:paraId="761BD3F4">
      <w:pPr>
        <w:ind w:left="-5" w:right="0"/>
        <w:rPr>
          <w:rFonts w:hint="eastAsia"/>
          <w:color w:val="auto"/>
        </w:rPr>
      </w:pPr>
      <w:r>
        <w:rPr>
          <w:rFonts w:hint="eastAsia"/>
          <w:color w:val="auto"/>
        </w:rPr>
        <w:t>Reason 2. Because so great is the force of temptations, and such is our nature's slipperiness and deceitfulness, that we cannot be delivered from this evil of temptation, but by God.</w:t>
      </w:r>
    </w:p>
    <w:p w14:paraId="10652451">
      <w:pPr>
        <w:ind w:left="-5" w:right="0"/>
        <w:rPr>
          <w:rFonts w:hint="eastAsia"/>
          <w:color w:val="auto"/>
        </w:rPr>
      </w:pPr>
      <w:r>
        <w:rPr>
          <w:rFonts w:hint="eastAsia"/>
          <w:color w:val="auto"/>
        </w:rPr>
        <w:t>理由2. 因为试探的力量如此之大，我们的本性如此滑溜和诡诈，以至于我们不能从这试探的恶中被拯救出来，除非靠神。</w:t>
      </w:r>
    </w:p>
    <w:p w14:paraId="63B2B378">
      <w:pPr>
        <w:ind w:left="-5" w:right="0"/>
        <w:rPr>
          <w:rFonts w:hint="eastAsia"/>
          <w:color w:val="auto"/>
        </w:rPr>
      </w:pPr>
    </w:p>
    <w:p w14:paraId="6BC82FB9">
      <w:pPr>
        <w:ind w:left="-5" w:right="0"/>
        <w:rPr>
          <w:rFonts w:hint="eastAsia"/>
          <w:color w:val="auto"/>
        </w:rPr>
      </w:pPr>
      <w:r>
        <w:rPr>
          <w:rFonts w:hint="eastAsia"/>
          <w:color w:val="auto"/>
        </w:rPr>
        <w:t>Reason 3. Because God does not deliver all; but of his just judgment, he allows many to be led into temptation of whom a great part (for all we know) were no worse than we ourselves who yet are delivered from them.</w:t>
      </w:r>
    </w:p>
    <w:p w14:paraId="67C9860C">
      <w:pPr>
        <w:ind w:left="-5" w:right="0"/>
        <w:rPr>
          <w:rFonts w:hint="eastAsia"/>
          <w:color w:val="auto"/>
        </w:rPr>
      </w:pPr>
      <w:r>
        <w:rPr>
          <w:rFonts w:hint="eastAsia"/>
          <w:color w:val="auto"/>
        </w:rPr>
        <w:t>理由3. 因为神并不拯救所有人；而是出于祂公正的判断，祂允许许多人被引入试探，其中很大一部分（就我们所知）并不比我们自己这些被拯救的人更坏。</w:t>
      </w:r>
    </w:p>
    <w:p w14:paraId="04F61358">
      <w:pPr>
        <w:ind w:left="-5" w:right="0"/>
        <w:rPr>
          <w:rFonts w:hint="eastAsia"/>
          <w:color w:val="auto"/>
        </w:rPr>
      </w:pPr>
    </w:p>
    <w:p w14:paraId="1B34B574">
      <w:pPr>
        <w:ind w:left="-5" w:right="0"/>
        <w:rPr>
          <w:rFonts w:hint="eastAsia"/>
          <w:color w:val="auto"/>
        </w:rPr>
      </w:pPr>
      <w:r>
        <w:rPr>
          <w:rFonts w:hint="eastAsia"/>
          <w:color w:val="auto"/>
        </w:rPr>
        <w:t>Use. Of Direction: 1. What evil we should chiefly pray against to be delivered from at God's hands; namely, not against outward afflictions, which are also temptations; nor yet against all other temptations absolutely; but against that deadly evil of sin in them that is intended to us by Satan, both by afflictions and all others of his temptations — which in truth are often times no less dangerously couched in prosperity, than in adversity. 2. How we should wholly depend upon God for deliverance from this evil, and so give him the glory.</w:t>
      </w:r>
    </w:p>
    <w:p w14:paraId="2D56652C">
      <w:pPr>
        <w:ind w:left="-5" w:right="0"/>
        <w:rPr>
          <w:rFonts w:hint="eastAsia"/>
          <w:color w:val="auto"/>
        </w:rPr>
      </w:pPr>
      <w:r>
        <w:rPr>
          <w:rFonts w:hint="eastAsia"/>
          <w:color w:val="auto"/>
        </w:rPr>
        <w:t>用途. 指导：1. 我们应当主要祈祷从神手中得拯救脱离什么恶；即，不是反对外在的苦难，它们也是试探；也不是绝对地反对所有其他试探；而是反对撒但通过苦难和他所有其他试探意图给我们的那致命罪恶——这些在繁荣中隐藏的危险实际上常常不比在逆境中少。2. 我们应当如何完全依靠神脱离这恶，从而将荣耀归给祂。</w:t>
      </w:r>
    </w:p>
    <w:p w14:paraId="74B05F71">
      <w:pPr>
        <w:ind w:left="-5" w:right="0"/>
        <w:rPr>
          <w:rFonts w:hint="eastAsia"/>
          <w:color w:val="auto"/>
        </w:rPr>
      </w:pPr>
    </w:p>
    <w:p w14:paraId="454B6C53">
      <w:pPr>
        <w:pStyle w:val="3"/>
        <w:bidi w:val="0"/>
        <w:rPr>
          <w:rFonts w:hint="eastAsia"/>
          <w:color w:val="auto"/>
        </w:rPr>
      </w:pPr>
      <w:r>
        <w:rPr>
          <w:rFonts w:hint="eastAsia"/>
          <w:color w:val="auto"/>
        </w:rPr>
        <w:t>On the conclusion of the Lord's Prayer</w:t>
      </w:r>
    </w:p>
    <w:p w14:paraId="58A7C207">
      <w:pPr>
        <w:pStyle w:val="3"/>
        <w:bidi w:val="0"/>
        <w:rPr>
          <w:rFonts w:hint="eastAsia"/>
          <w:color w:val="auto"/>
        </w:rPr>
      </w:pPr>
      <w:r>
        <w:rPr>
          <w:rFonts w:hint="eastAsia"/>
          <w:color w:val="auto"/>
        </w:rPr>
        <w:t>关于主祷文的结论</w:t>
      </w:r>
    </w:p>
    <w:p w14:paraId="7F04F11F">
      <w:pPr>
        <w:ind w:left="-5" w:right="0"/>
        <w:rPr>
          <w:rFonts w:hint="eastAsia"/>
          <w:color w:val="auto"/>
        </w:rPr>
      </w:pPr>
    </w:p>
    <w:p w14:paraId="52BAD625">
      <w:pPr>
        <w:ind w:left="-5" w:right="0"/>
        <w:rPr>
          <w:rFonts w:hint="eastAsia"/>
          <w:color w:val="auto"/>
        </w:rPr>
      </w:pPr>
      <w:r>
        <w:rPr>
          <w:rFonts w:hint="eastAsia"/>
          <w:color w:val="auto"/>
        </w:rPr>
        <w:t>For thine is the Kingdom, power, and glory, etc.</w:t>
      </w:r>
    </w:p>
    <w:p w14:paraId="202F14EF">
      <w:pPr>
        <w:ind w:left="-5" w:right="0"/>
        <w:rPr>
          <w:rFonts w:hint="eastAsia"/>
          <w:color w:val="auto"/>
        </w:rPr>
      </w:pPr>
      <w:r>
        <w:rPr>
          <w:rFonts w:hint="eastAsia"/>
          <w:color w:val="auto"/>
        </w:rPr>
        <w:t>因为国度、权柄、荣耀，都是你的，等等。</w:t>
      </w:r>
    </w:p>
    <w:p w14:paraId="3285F2F9">
      <w:pPr>
        <w:ind w:left="-5" w:right="0"/>
        <w:rPr>
          <w:rFonts w:hint="eastAsia"/>
          <w:color w:val="auto"/>
        </w:rPr>
      </w:pPr>
    </w:p>
    <w:p w14:paraId="1AA654FE">
      <w:pPr>
        <w:ind w:left="-5" w:right="0"/>
        <w:rPr>
          <w:rFonts w:hint="eastAsia"/>
          <w:color w:val="auto"/>
        </w:rPr>
      </w:pPr>
      <w:r>
        <w:rPr>
          <w:rFonts w:hint="eastAsia"/>
          <w:color w:val="auto"/>
        </w:rPr>
        <w:t>This is the conclusion of the Lord's Prayer, in which two things are contained; 1. The confirmation of all the foregoing petitions. 2. The obligation of our affection that moves us to offer up these petitions to God, and in some way moves God also to hear the petitions offered.</w:t>
      </w:r>
    </w:p>
    <w:p w14:paraId="443978DB">
      <w:pPr>
        <w:ind w:left="-5" w:right="0"/>
        <w:rPr>
          <w:rFonts w:hint="eastAsia"/>
          <w:color w:val="auto"/>
        </w:rPr>
      </w:pPr>
      <w:r>
        <w:rPr>
          <w:rFonts w:hint="eastAsia"/>
          <w:color w:val="auto"/>
        </w:rPr>
        <w:t>这是主祷文的结论，其中包含两件事；1. 对前面所有祈求的确认。2. 我们情感的义务，使我们向神献上这些祈求，并在某种程度上也使神听取所献上的祈求。</w:t>
      </w:r>
    </w:p>
    <w:p w14:paraId="0446C666">
      <w:pPr>
        <w:ind w:left="-5" w:right="0"/>
        <w:rPr>
          <w:rFonts w:hint="eastAsia"/>
          <w:color w:val="auto"/>
        </w:rPr>
      </w:pPr>
    </w:p>
    <w:p w14:paraId="1A4F4EAB">
      <w:pPr>
        <w:ind w:left="-5" w:right="0"/>
        <w:rPr>
          <w:rFonts w:hint="eastAsia"/>
          <w:color w:val="auto"/>
        </w:rPr>
      </w:pPr>
      <w:r>
        <w:rPr>
          <w:rFonts w:hint="eastAsia"/>
          <w:color w:val="auto"/>
        </w:rPr>
        <w:t>The confirmation is taken from the causes which concur in God for strengthening our confidence about the hearing of our petitions at his hands. The efficient cause is, 1. The right and authority of God by which he can and may dispense and dispose of all, according to his own pleasure; and here it is called the Kingdom of God, for thine is the Kingdom; that is, the sovereignty, the supreme dominion, and right.</w:t>
      </w:r>
    </w:p>
    <w:p w14:paraId="3E6738AF">
      <w:pPr>
        <w:ind w:left="-5" w:right="0"/>
        <w:rPr>
          <w:rFonts w:hint="eastAsia"/>
          <w:color w:val="auto"/>
        </w:rPr>
      </w:pPr>
      <w:r>
        <w:rPr>
          <w:rFonts w:hint="eastAsia"/>
          <w:color w:val="auto"/>
        </w:rPr>
        <w:t>确认取自在神中并存的原因，用于加强我们对祂会垂听我们祈求的信心。有效因是，1. 神的权利和权威，借此祂能够并可以按照祂自己的喜悦分配和安排一切；在这里它被称为神的国度，因为国度是你的；即，主权，至高无上的统治，和权利。</w:t>
      </w:r>
    </w:p>
    <w:p w14:paraId="512FED04">
      <w:pPr>
        <w:ind w:left="-5" w:right="0"/>
        <w:rPr>
          <w:rFonts w:hint="eastAsia"/>
          <w:color w:val="auto"/>
        </w:rPr>
      </w:pPr>
    </w:p>
    <w:p w14:paraId="5CF0EFB2">
      <w:pPr>
        <w:ind w:left="-5" w:right="0"/>
        <w:rPr>
          <w:rFonts w:hint="eastAsia"/>
          <w:color w:val="auto"/>
        </w:rPr>
      </w:pPr>
      <w:r>
        <w:rPr>
          <w:rFonts w:hint="eastAsia"/>
          <w:color w:val="auto"/>
        </w:rPr>
        <w:t>2. The same efficient is also that power of God, or his might, whereby he is able to put into execution all to what he has right; that is, all that he pleases, or whatever he will: Thine is the power.</w:t>
      </w:r>
    </w:p>
    <w:p w14:paraId="3F69EE8F">
      <w:pPr>
        <w:ind w:left="-5" w:right="0"/>
        <w:rPr>
          <w:rFonts w:hint="eastAsia"/>
          <w:color w:val="auto"/>
        </w:rPr>
      </w:pPr>
      <w:r>
        <w:rPr>
          <w:rFonts w:hint="eastAsia"/>
          <w:color w:val="auto"/>
        </w:rPr>
        <w:t>2. 同样的有效因也是神的能力，或祂的大能，借此祂能够执行祂有权利的一切；即，祂所喜悦的一切，或祂所愿的一切：权柄是你的。</w:t>
      </w:r>
    </w:p>
    <w:p w14:paraId="31399C75">
      <w:pPr>
        <w:ind w:left="-5" w:right="0"/>
        <w:rPr>
          <w:rFonts w:hint="eastAsia"/>
          <w:color w:val="auto"/>
        </w:rPr>
      </w:pPr>
    </w:p>
    <w:p w14:paraId="2A20D6B6">
      <w:pPr>
        <w:ind w:left="-5" w:right="0"/>
        <w:rPr>
          <w:rFonts w:hint="eastAsia"/>
          <w:color w:val="auto"/>
        </w:rPr>
      </w:pPr>
      <w:r>
        <w:rPr>
          <w:rFonts w:hint="eastAsia"/>
          <w:color w:val="auto"/>
        </w:rPr>
        <w:t>3. The final cause is his own glory: Thine is the glory. All of which are illustrated by their adjunct of duration, not for a time only, and then either to cease or to pass to another; but for ever and ever — or as the Old English had it, unto ages of ages, or worlds of worlds — or world without end, as it now goes; that is, to all eternity.</w:t>
      </w:r>
    </w:p>
    <w:p w14:paraId="0636765A">
      <w:pPr>
        <w:ind w:left="-5" w:right="0"/>
        <w:rPr>
          <w:rFonts w:hint="eastAsia"/>
          <w:color w:val="auto"/>
        </w:rPr>
      </w:pPr>
      <w:r>
        <w:rPr>
          <w:rFonts w:hint="eastAsia"/>
          <w:color w:val="auto"/>
        </w:rPr>
        <w:t>3. 终极原因是祂自己的荣耀：荣耀是你的。所有这些都由其持续时间的附属说明，不仅是一时的，然后或停止或传给另一个；而是直到永永远远——或如古英语所说，直到众世代的世代，或众世界的世界——或无尽的世界，现在的说法；即，直到全部永恒。</w:t>
      </w:r>
    </w:p>
    <w:p w14:paraId="68D456ED">
      <w:pPr>
        <w:ind w:left="-5" w:right="0"/>
        <w:rPr>
          <w:rFonts w:hint="eastAsia"/>
          <w:color w:val="auto"/>
        </w:rPr>
      </w:pPr>
    </w:p>
    <w:p w14:paraId="2CCFBA14">
      <w:pPr>
        <w:ind w:left="-5" w:right="0"/>
        <w:rPr>
          <w:rFonts w:hint="eastAsia"/>
          <w:color w:val="auto"/>
        </w:rPr>
      </w:pPr>
      <w:r>
        <w:rPr>
          <w:rFonts w:hint="eastAsia"/>
          <w:color w:val="auto"/>
        </w:rPr>
        <w:t>The obligation or sealing up of our affection is in the word of acclamation, Amen, whereby is shown, 1. The strength of our desire with which we [304] follow after all these things that were proposed in these petitions.</w:t>
      </w:r>
    </w:p>
    <w:p w14:paraId="391689BB">
      <w:pPr>
        <w:ind w:left="-5" w:right="0"/>
        <w:rPr>
          <w:rFonts w:hint="eastAsia"/>
          <w:color w:val="auto"/>
        </w:rPr>
      </w:pPr>
      <w:r>
        <w:rPr>
          <w:rFonts w:hint="eastAsia"/>
          <w:color w:val="auto"/>
        </w:rPr>
        <w:t>这情感的义务或封印在欢呼的词语中，阿们，借此显示，1. 我们渴望的力量，使我们[304]追求在这些祈求中提出的所有这些事物。</w:t>
      </w:r>
    </w:p>
    <w:p w14:paraId="3FBB9676">
      <w:pPr>
        <w:ind w:left="-5" w:right="0"/>
        <w:rPr>
          <w:rFonts w:hint="eastAsia"/>
          <w:color w:val="auto"/>
        </w:rPr>
      </w:pPr>
    </w:p>
    <w:p w14:paraId="0CC6F719">
      <w:pPr>
        <w:ind w:left="-5" w:right="0"/>
        <w:rPr>
          <w:rFonts w:hint="eastAsia"/>
          <w:color w:val="auto"/>
        </w:rPr>
      </w:pPr>
      <w:r>
        <w:rPr>
          <w:rFonts w:hint="eastAsia"/>
          <w:color w:val="auto"/>
        </w:rPr>
        <w:t>2. The strength of our faith whereby we rest in and rely on God's mercy for them all. 3. Of our hope, whereby we look for and wish that God would ratify and hold firm all our petitions, in the same manner as he does the promises to which he himself has prefixed this same 422 word of strong asseveration (for it is of both), Amen, Amen; that is, Verily, Verily, a kind of oath — and thus hold our acclamation as firm as his own asseveration; and that is beyond exception.</w:t>
      </w:r>
    </w:p>
    <w:p w14:paraId="49915841">
      <w:pPr>
        <w:ind w:left="-5" w:right="0"/>
        <w:rPr>
          <w:rFonts w:hint="eastAsia"/>
          <w:color w:val="auto"/>
        </w:rPr>
      </w:pPr>
      <w:r>
        <w:rPr>
          <w:rFonts w:hint="eastAsia"/>
          <w:color w:val="auto"/>
        </w:rPr>
        <w:t>2. 我们信心的力量，借此我们安息在神的怜悯中并依靠它获得所有这些。3. 我们盼望的力量，借此我们期望并希望神会批准并坚固我们所有的祈求，以同样的方式如祂对待那些祂自己在前面加上同样422强烈断言的词语（因为它是两者都有的）的应许，阿们，阿们；即，实实在在地，一种誓言——因此把我们的欢呼与祂自己的断言一样坚定地持守；那是超越例外的。</w:t>
      </w:r>
    </w:p>
    <w:p w14:paraId="2B8C85C5">
      <w:pPr>
        <w:ind w:left="-5" w:right="0"/>
        <w:rPr>
          <w:rFonts w:hint="eastAsia"/>
          <w:color w:val="auto"/>
        </w:rPr>
      </w:pPr>
    </w:p>
    <w:p w14:paraId="1F5B1429">
      <w:pPr>
        <w:ind w:left="-5" w:right="0"/>
        <w:rPr>
          <w:rFonts w:hint="eastAsia"/>
          <w:color w:val="auto"/>
        </w:rPr>
      </w:pPr>
      <w:r>
        <w:rPr>
          <w:rFonts w:hint="eastAsia"/>
          <w:color w:val="auto"/>
        </w:rPr>
        <w:t>Doctrine 1. No petition or prayer ought to be made to God without some praise of his name at least implied.</w:t>
      </w:r>
    </w:p>
    <w:p w14:paraId="681B75BE">
      <w:pPr>
        <w:ind w:left="-5" w:right="0"/>
        <w:rPr>
          <w:rFonts w:hint="eastAsia"/>
          <w:color w:val="auto"/>
        </w:rPr>
      </w:pPr>
      <w:r>
        <w:rPr>
          <w:rFonts w:hint="eastAsia"/>
          <w:color w:val="auto"/>
        </w:rPr>
        <w:t>教义1. 没有任何祈求或祷告应当向神作出而不含有对祂名的某些赞美，至少是暗含的。</w:t>
      </w:r>
    </w:p>
    <w:p w14:paraId="1E6694F5">
      <w:pPr>
        <w:ind w:left="-5" w:right="0"/>
        <w:rPr>
          <w:rFonts w:hint="eastAsia"/>
          <w:color w:val="auto"/>
        </w:rPr>
      </w:pPr>
    </w:p>
    <w:p w14:paraId="1FB25A24">
      <w:pPr>
        <w:ind w:left="-5" w:right="0"/>
        <w:rPr>
          <w:rFonts w:hint="eastAsia"/>
          <w:color w:val="auto"/>
        </w:rPr>
      </w:pPr>
      <w:r>
        <w:rPr>
          <w:rFonts w:hint="eastAsia"/>
          <w:color w:val="auto"/>
        </w:rPr>
        <w:t>This is hence gathered, that in the very brief pattern of petitions, a solemn praise of the name of God is subjoined, however it may be in the order, to confirm all the foregoing petitions.</w:t>
      </w:r>
    </w:p>
    <w:p w14:paraId="168FCB7D">
      <w:pPr>
        <w:ind w:left="-5" w:right="0"/>
        <w:rPr>
          <w:rFonts w:hint="eastAsia"/>
          <w:color w:val="auto"/>
        </w:rPr>
      </w:pPr>
      <w:r>
        <w:rPr>
          <w:rFonts w:hint="eastAsia"/>
          <w:color w:val="auto"/>
        </w:rPr>
        <w:t>这是从以下推断出来的，在非常简短的祈求模式中，对神名的庄严赞美被附加，无论它在顺序中如何，以确认所有前面的祈求。</w:t>
      </w:r>
    </w:p>
    <w:p w14:paraId="2B1C113E">
      <w:pPr>
        <w:ind w:left="-5" w:right="0"/>
        <w:rPr>
          <w:rFonts w:hint="eastAsia"/>
          <w:color w:val="auto"/>
        </w:rPr>
      </w:pPr>
    </w:p>
    <w:p w14:paraId="76275F5B">
      <w:pPr>
        <w:ind w:left="-5" w:right="0"/>
        <w:rPr>
          <w:rFonts w:hint="eastAsia"/>
          <w:color w:val="auto"/>
        </w:rPr>
      </w:pPr>
      <w:r>
        <w:rPr>
          <w:rFonts w:hint="eastAsia"/>
          <w:color w:val="auto"/>
        </w:rPr>
        <w:t>Reason 1. Because it is not ourselves that we should only or chiefly look at in the worship of God; but it is the honour of God's name that we should so much regard.</w:t>
      </w:r>
    </w:p>
    <w:p w14:paraId="6A6ABF0D">
      <w:pPr>
        <w:ind w:left="-5" w:right="0"/>
        <w:rPr>
          <w:rFonts w:hint="eastAsia"/>
          <w:color w:val="auto"/>
        </w:rPr>
      </w:pPr>
      <w:r>
        <w:rPr>
          <w:rFonts w:hint="eastAsia"/>
          <w:color w:val="auto"/>
        </w:rPr>
        <w:t>理由1. 因为在敬拜神时，我们不应只看自己或主要看自己；而是神名的尊荣，我们应当如此重视。</w:t>
      </w:r>
    </w:p>
    <w:p w14:paraId="4280A0BD">
      <w:pPr>
        <w:ind w:left="-5" w:right="0"/>
        <w:rPr>
          <w:i/>
          <w:color w:val="auto"/>
        </w:rPr>
      </w:pPr>
    </w:p>
    <w:p w14:paraId="7D6528B3">
      <w:pPr>
        <w:spacing w:after="0" w:line="259" w:lineRule="auto"/>
        <w:ind w:left="0" w:right="0" w:firstLine="0"/>
        <w:jc w:val="left"/>
        <w:rPr>
          <w:rFonts w:hint="eastAsia"/>
          <w:i w:val="0"/>
          <w:iCs/>
          <w:color w:val="auto"/>
        </w:rPr>
      </w:pPr>
      <w:r>
        <w:rPr>
          <w:rFonts w:hint="eastAsia"/>
          <w:i w:val="0"/>
          <w:iCs/>
          <w:color w:val="auto"/>
        </w:rPr>
        <w:t>Reason 2. Because this is a most powerful motive to obtain what we seek, if in all things we give God his glory.</w:t>
      </w:r>
    </w:p>
    <w:p w14:paraId="45613AF7">
      <w:pPr>
        <w:spacing w:after="0" w:line="259" w:lineRule="auto"/>
        <w:ind w:left="0" w:right="0" w:firstLine="0"/>
        <w:jc w:val="left"/>
        <w:rPr>
          <w:rFonts w:hint="eastAsia"/>
          <w:i w:val="0"/>
          <w:iCs/>
          <w:color w:val="auto"/>
        </w:rPr>
      </w:pPr>
      <w:r>
        <w:rPr>
          <w:rFonts w:hint="eastAsia"/>
          <w:i w:val="0"/>
          <w:iCs/>
          <w:color w:val="auto"/>
        </w:rPr>
        <w:t>理由2. 因为这是获得我们所寻求之物的最有力动机，如果我们在一切事上将荣耀归给神。</w:t>
      </w:r>
    </w:p>
    <w:p w14:paraId="4D4585E0">
      <w:pPr>
        <w:spacing w:after="0" w:line="259" w:lineRule="auto"/>
        <w:ind w:left="0" w:right="0" w:firstLine="0"/>
        <w:jc w:val="left"/>
        <w:rPr>
          <w:rFonts w:hint="eastAsia"/>
          <w:i w:val="0"/>
          <w:iCs/>
          <w:color w:val="auto"/>
        </w:rPr>
      </w:pPr>
    </w:p>
    <w:p w14:paraId="57D5C8FE">
      <w:pPr>
        <w:spacing w:after="0" w:line="259" w:lineRule="auto"/>
        <w:ind w:left="0" w:right="0" w:firstLine="0"/>
        <w:jc w:val="left"/>
        <w:rPr>
          <w:rFonts w:hint="eastAsia"/>
          <w:i w:val="0"/>
          <w:iCs/>
          <w:color w:val="auto"/>
        </w:rPr>
      </w:pPr>
      <w:r>
        <w:rPr>
          <w:rFonts w:hint="eastAsia"/>
          <w:i w:val="0"/>
          <w:iCs/>
          <w:color w:val="auto"/>
        </w:rPr>
        <w:t>Reason 3. Because it is a chief part of worship.</w:t>
      </w:r>
    </w:p>
    <w:p w14:paraId="5035EB38">
      <w:pPr>
        <w:spacing w:after="0" w:line="259" w:lineRule="auto"/>
        <w:ind w:left="0" w:right="0" w:firstLine="0"/>
        <w:jc w:val="left"/>
        <w:rPr>
          <w:rFonts w:hint="eastAsia"/>
          <w:i w:val="0"/>
          <w:iCs/>
          <w:color w:val="auto"/>
        </w:rPr>
      </w:pPr>
      <w:r>
        <w:rPr>
          <w:rFonts w:hint="eastAsia"/>
          <w:i w:val="0"/>
          <w:iCs/>
          <w:color w:val="auto"/>
        </w:rPr>
        <w:t>理由3. 因为这是敬拜的主要部分。</w:t>
      </w:r>
    </w:p>
    <w:p w14:paraId="0F7F3855">
      <w:pPr>
        <w:spacing w:after="0" w:line="259" w:lineRule="auto"/>
        <w:ind w:left="0" w:right="0" w:firstLine="0"/>
        <w:jc w:val="left"/>
        <w:rPr>
          <w:rFonts w:hint="eastAsia"/>
          <w:i w:val="0"/>
          <w:iCs/>
          <w:color w:val="auto"/>
        </w:rPr>
      </w:pPr>
    </w:p>
    <w:p w14:paraId="349A64F6">
      <w:pPr>
        <w:spacing w:after="0" w:line="259" w:lineRule="auto"/>
        <w:ind w:left="0" w:right="0" w:firstLine="0"/>
        <w:jc w:val="left"/>
        <w:rPr>
          <w:rFonts w:hint="eastAsia"/>
          <w:i w:val="0"/>
          <w:iCs/>
          <w:color w:val="auto"/>
        </w:rPr>
      </w:pPr>
      <w:r>
        <w:rPr>
          <w:rFonts w:hint="eastAsia"/>
          <w:i w:val="0"/>
          <w:iCs/>
          <w:color w:val="auto"/>
        </w:rPr>
        <w:t>Use. Of Reproof: against our negligence on this behalf, to be so wholly taken up with the things that belong to our own necessities, that we neglect giving God his honour by duly praising his name; when yet it is the sole thing aimed at in this prayer of our Lord's, that the glory of God may have the first and last place, as the Alpha and Omega of all his worship, the beginning and the end of rightly serving him. For the first petition is about [305] the hallowing or glorifying of his name; and the last conclusion is the extolling and praising of him to the same glory.</w:t>
      </w:r>
    </w:p>
    <w:p w14:paraId="22605322">
      <w:pPr>
        <w:spacing w:after="0" w:line="259" w:lineRule="auto"/>
        <w:ind w:left="0" w:right="0" w:firstLine="0"/>
        <w:jc w:val="left"/>
        <w:rPr>
          <w:rFonts w:hint="eastAsia"/>
          <w:i w:val="0"/>
          <w:iCs/>
          <w:color w:val="auto"/>
        </w:rPr>
      </w:pPr>
      <w:r>
        <w:rPr>
          <w:rFonts w:hint="eastAsia"/>
          <w:i w:val="0"/>
          <w:iCs/>
          <w:color w:val="auto"/>
        </w:rPr>
        <w:t>用途. 责备：针对我们在这方面的疏忽，即完全被属于我们自己需要的事物所占据，以至于我们忽视通过适当地赞美祂的名给予神祂的尊荣；然而这正是我们主的这祷告所瞄准的唯一事情，即神的荣耀可能占据第一和最后的位置，作为祂一切敬拜的阿拉法和俄梅戛，正确事奉祂的开始和结束。因为第一个祈求是关于[305]尊祂的名为圣或荣耀祂的名；而最后的结论是为同样的荣耀颂扬和赞美祂。</w:t>
      </w:r>
    </w:p>
    <w:p w14:paraId="41E78616">
      <w:pPr>
        <w:spacing w:after="0" w:line="259" w:lineRule="auto"/>
        <w:ind w:left="0" w:right="0" w:firstLine="0"/>
        <w:jc w:val="left"/>
        <w:rPr>
          <w:rFonts w:hint="eastAsia"/>
          <w:i w:val="0"/>
          <w:iCs/>
          <w:color w:val="auto"/>
        </w:rPr>
      </w:pPr>
    </w:p>
    <w:p w14:paraId="0DA8F61B">
      <w:pPr>
        <w:spacing w:after="0" w:line="259" w:lineRule="auto"/>
        <w:ind w:left="0" w:right="0" w:firstLine="0"/>
        <w:jc w:val="left"/>
        <w:rPr>
          <w:rFonts w:hint="eastAsia"/>
          <w:i w:val="0"/>
          <w:iCs/>
          <w:color w:val="auto"/>
        </w:rPr>
      </w:pPr>
      <w:r>
        <w:rPr>
          <w:rFonts w:hint="eastAsia"/>
          <w:i w:val="0"/>
          <w:iCs/>
          <w:color w:val="auto"/>
        </w:rPr>
        <w:t>Doctrine 2. It does very much to strengthen and confirm us in our prayers, if we set before our eyes the infinite sovereignty and right, and the infinite might, and glory of God.</w:t>
      </w:r>
    </w:p>
    <w:p w14:paraId="5E7A7888">
      <w:pPr>
        <w:spacing w:after="0" w:line="259" w:lineRule="auto"/>
        <w:ind w:left="0" w:right="0" w:firstLine="0"/>
        <w:jc w:val="left"/>
        <w:rPr>
          <w:rFonts w:hint="eastAsia"/>
          <w:i w:val="0"/>
          <w:iCs/>
          <w:color w:val="auto"/>
        </w:rPr>
      </w:pPr>
      <w:r>
        <w:rPr>
          <w:rFonts w:hint="eastAsia"/>
          <w:i w:val="0"/>
          <w:iCs/>
          <w:color w:val="auto"/>
        </w:rPr>
        <w:t>教义2. 如果我们将神无限的主权和权利，以及无限的大能和荣耀，摆在我们眼前，这对于在我们祷告中加强和确认我们大有益处。</w:t>
      </w:r>
    </w:p>
    <w:p w14:paraId="4BB8572B">
      <w:pPr>
        <w:spacing w:after="0" w:line="259" w:lineRule="auto"/>
        <w:ind w:left="0" w:right="0" w:firstLine="0"/>
        <w:jc w:val="left"/>
        <w:rPr>
          <w:rFonts w:hint="eastAsia"/>
          <w:i w:val="0"/>
          <w:iCs/>
          <w:color w:val="auto"/>
        </w:rPr>
      </w:pPr>
    </w:p>
    <w:p w14:paraId="1AD54DFB">
      <w:pPr>
        <w:spacing w:after="0" w:line="259" w:lineRule="auto"/>
        <w:ind w:left="0" w:right="0" w:firstLine="0"/>
        <w:jc w:val="left"/>
        <w:rPr>
          <w:rFonts w:hint="eastAsia"/>
          <w:i w:val="0"/>
          <w:iCs/>
          <w:color w:val="auto"/>
        </w:rPr>
      </w:pPr>
      <w:r>
        <w:rPr>
          <w:rFonts w:hint="eastAsia"/>
          <w:i w:val="0"/>
          <w:iCs/>
          <w:color w:val="auto"/>
        </w:rPr>
        <w:t>From the words, Thine is the Kingdom, power, and glory.</w:t>
      </w:r>
    </w:p>
    <w:p w14:paraId="10602C9B">
      <w:pPr>
        <w:spacing w:after="0" w:line="259" w:lineRule="auto"/>
        <w:ind w:left="0" w:right="0" w:firstLine="0"/>
        <w:jc w:val="left"/>
        <w:rPr>
          <w:rFonts w:hint="eastAsia"/>
          <w:i w:val="0"/>
          <w:iCs/>
          <w:color w:val="auto"/>
        </w:rPr>
      </w:pPr>
      <w:r>
        <w:rPr>
          <w:rFonts w:hint="eastAsia"/>
          <w:i w:val="0"/>
          <w:iCs/>
          <w:color w:val="auto"/>
        </w:rPr>
        <w:t>出自这些话，国度、权柄、荣耀，都是你的。</w:t>
      </w:r>
    </w:p>
    <w:p w14:paraId="104EF0F6">
      <w:pPr>
        <w:spacing w:after="0" w:line="259" w:lineRule="auto"/>
        <w:ind w:left="0" w:right="0" w:firstLine="0"/>
        <w:jc w:val="left"/>
        <w:rPr>
          <w:rFonts w:hint="eastAsia"/>
          <w:i w:val="0"/>
          <w:iCs/>
          <w:color w:val="auto"/>
        </w:rPr>
      </w:pPr>
    </w:p>
    <w:p w14:paraId="0540FCB1">
      <w:pPr>
        <w:spacing w:after="0" w:line="259" w:lineRule="auto"/>
        <w:ind w:left="0" w:right="0" w:firstLine="0"/>
        <w:jc w:val="left"/>
        <w:rPr>
          <w:rFonts w:hint="eastAsia"/>
          <w:i w:val="0"/>
          <w:iCs/>
          <w:color w:val="auto"/>
        </w:rPr>
      </w:pPr>
      <w:r>
        <w:rPr>
          <w:rFonts w:hint="eastAsia"/>
          <w:i w:val="0"/>
          <w:iCs/>
          <w:color w:val="auto"/>
        </w:rPr>
        <w:t>Reason 1. Because it appears from this that we rightly, and as just order requires, fly to God in our prayers, and seek all good things from him; because only he has the absolute right and might to dispense all these things, as his own honour and glory require.</w:t>
      </w:r>
    </w:p>
    <w:p w14:paraId="77F3995A">
      <w:pPr>
        <w:spacing w:after="0" w:line="259" w:lineRule="auto"/>
        <w:ind w:left="0" w:right="0" w:firstLine="0"/>
        <w:jc w:val="left"/>
        <w:rPr>
          <w:rFonts w:hint="eastAsia"/>
          <w:i w:val="0"/>
          <w:iCs/>
          <w:color w:val="auto"/>
        </w:rPr>
      </w:pPr>
      <w:r>
        <w:rPr>
          <w:rFonts w:hint="eastAsia"/>
          <w:i w:val="0"/>
          <w:iCs/>
          <w:color w:val="auto"/>
        </w:rPr>
        <w:t>理由1. 因为从这点可见，我们正确地，且按照公正秩序的要求，在我们的祷告中飞向神，并从祂那里寻求一切善物；因为只有祂拥有绝对的权利和能力分配所有这些事物，正如祂自己的尊荣和荣耀所要求的。</w:t>
      </w:r>
    </w:p>
    <w:p w14:paraId="0D7E9813">
      <w:pPr>
        <w:spacing w:after="0" w:line="259" w:lineRule="auto"/>
        <w:ind w:left="0" w:right="0" w:firstLine="0"/>
        <w:jc w:val="left"/>
        <w:rPr>
          <w:rFonts w:hint="eastAsia"/>
          <w:i w:val="0"/>
          <w:iCs/>
          <w:color w:val="auto"/>
        </w:rPr>
      </w:pPr>
    </w:p>
    <w:p w14:paraId="37361A78">
      <w:pPr>
        <w:spacing w:after="0" w:line="259" w:lineRule="auto"/>
        <w:ind w:left="0" w:right="0" w:firstLine="0"/>
        <w:jc w:val="left"/>
        <w:rPr>
          <w:rFonts w:hint="eastAsia"/>
          <w:i w:val="0"/>
          <w:iCs/>
          <w:color w:val="auto"/>
        </w:rPr>
      </w:pPr>
      <w:r>
        <w:rPr>
          <w:rFonts w:hint="eastAsia"/>
          <w:i w:val="0"/>
          <w:iCs/>
          <w:color w:val="auto"/>
        </w:rPr>
        <w:t>Reason 2. Because it appears from this that we may have certain and sure confidence that he will hear our prayers, because it is as easy for him to do all this, as to will it; and it belongs also to his glory in some way to will it.</w:t>
      </w:r>
    </w:p>
    <w:p w14:paraId="6881A98E">
      <w:pPr>
        <w:spacing w:after="0" w:line="259" w:lineRule="auto"/>
        <w:ind w:left="0" w:right="0" w:firstLine="0"/>
        <w:jc w:val="left"/>
        <w:rPr>
          <w:rFonts w:hint="eastAsia"/>
          <w:i w:val="0"/>
          <w:iCs/>
          <w:color w:val="auto"/>
        </w:rPr>
      </w:pPr>
      <w:r>
        <w:rPr>
          <w:rFonts w:hint="eastAsia"/>
          <w:i w:val="0"/>
          <w:iCs/>
          <w:color w:val="auto"/>
        </w:rPr>
        <w:t>理由2. 因为从这点可见，我们可能有确定和肯定的信心，祂会听我们的祷告，因为对祂来说，做所有这些和愿意做是一样容易的；而且在某种程度上，愿意做也属于祂的荣耀。</w:t>
      </w:r>
    </w:p>
    <w:p w14:paraId="689F413F">
      <w:pPr>
        <w:spacing w:after="0" w:line="259" w:lineRule="auto"/>
        <w:ind w:left="0" w:right="0" w:firstLine="0"/>
        <w:jc w:val="left"/>
        <w:rPr>
          <w:rFonts w:hint="eastAsia"/>
          <w:i w:val="0"/>
          <w:iCs/>
          <w:color w:val="auto"/>
        </w:rPr>
      </w:pPr>
    </w:p>
    <w:p w14:paraId="4ED648CB">
      <w:pPr>
        <w:spacing w:after="0" w:line="259" w:lineRule="auto"/>
        <w:ind w:left="0" w:right="0" w:firstLine="0"/>
        <w:jc w:val="left"/>
        <w:rPr>
          <w:rFonts w:hint="eastAsia"/>
          <w:i w:val="0"/>
          <w:iCs/>
          <w:color w:val="auto"/>
        </w:rPr>
      </w:pPr>
      <w:r>
        <w:rPr>
          <w:rFonts w:hint="eastAsia"/>
          <w:i w:val="0"/>
          <w:iCs/>
          <w:color w:val="auto"/>
        </w:rPr>
        <w:t>Reason 3. Because from this we are taught both in what manner, and for what end, we ought to look for the accomplishment of our desires; namely, in such a manner as will seem good to God, according to that wisdom and power of his whereby he exercises sovereignty of kingdom and command, or dominion in all things, and in such a manner as may most glorify his name.</w:t>
      </w:r>
    </w:p>
    <w:p w14:paraId="137FE28C">
      <w:pPr>
        <w:spacing w:after="0" w:line="259" w:lineRule="auto"/>
        <w:ind w:left="0" w:right="0" w:firstLine="0"/>
        <w:jc w:val="left"/>
        <w:rPr>
          <w:rFonts w:hint="eastAsia"/>
          <w:i w:val="0"/>
          <w:iCs/>
          <w:color w:val="auto"/>
        </w:rPr>
      </w:pPr>
      <w:r>
        <w:rPr>
          <w:rFonts w:hint="eastAsia"/>
          <w:i w:val="0"/>
          <w:iCs/>
          <w:color w:val="auto"/>
        </w:rPr>
        <w:t>理由3. 因为从这点我们被教导以何种方式，为何种目的，我们应当寻求我们愿望的成就；即，以神看为善的方式，按照祂的智慧和能力，借此祂行使国度和命令的主权，或在万事上的统治，并以最能荣耀祂名的方式。</w:t>
      </w:r>
    </w:p>
    <w:p w14:paraId="7702BC83">
      <w:pPr>
        <w:spacing w:after="0" w:line="259" w:lineRule="auto"/>
        <w:ind w:left="0" w:right="0" w:firstLine="0"/>
        <w:jc w:val="left"/>
        <w:rPr>
          <w:rFonts w:hint="eastAsia"/>
          <w:i w:val="0"/>
          <w:iCs/>
          <w:color w:val="auto"/>
        </w:rPr>
      </w:pPr>
    </w:p>
    <w:p w14:paraId="4CCE6DFA">
      <w:pPr>
        <w:spacing w:after="0" w:line="259" w:lineRule="auto"/>
        <w:ind w:left="0" w:right="0" w:firstLine="0"/>
        <w:jc w:val="left"/>
        <w:rPr>
          <w:rFonts w:hint="eastAsia"/>
          <w:i w:val="0"/>
          <w:iCs/>
          <w:color w:val="auto"/>
        </w:rPr>
      </w:pPr>
      <w:r>
        <w:rPr>
          <w:rFonts w:hint="eastAsia"/>
          <w:i w:val="0"/>
          <w:iCs/>
          <w:color w:val="auto"/>
        </w:rPr>
        <w:t>Use. Of Direction: that we use these and like titles of God in our 423 prayers, not for a fashion, but from religious reflection and intention, so that our prayers may be more powerful from the greater feeling and abundance of our hearts.</w:t>
      </w:r>
    </w:p>
    <w:p w14:paraId="3042E2C8">
      <w:pPr>
        <w:spacing w:after="0" w:line="259" w:lineRule="auto"/>
        <w:ind w:left="0" w:right="0" w:firstLine="0"/>
        <w:jc w:val="left"/>
        <w:rPr>
          <w:rFonts w:hint="eastAsia"/>
          <w:i w:val="0"/>
          <w:iCs/>
          <w:color w:val="auto"/>
        </w:rPr>
      </w:pPr>
      <w:r>
        <w:rPr>
          <w:rFonts w:hint="eastAsia"/>
          <w:i w:val="0"/>
          <w:iCs/>
          <w:color w:val="auto"/>
        </w:rPr>
        <w:t>用途. 指导：我们在祷告中使用这些和类似的神的称号423，不是为了形式，而是出于宗教的思考和意图，使我们的祷告可能因心中更大的感受和丰富而更有力。</w:t>
      </w:r>
    </w:p>
    <w:p w14:paraId="1054BFF8">
      <w:pPr>
        <w:spacing w:after="0" w:line="259" w:lineRule="auto"/>
        <w:ind w:left="0" w:right="0" w:firstLine="0"/>
        <w:jc w:val="left"/>
        <w:rPr>
          <w:rFonts w:hint="eastAsia"/>
          <w:i w:val="0"/>
          <w:iCs/>
          <w:color w:val="auto"/>
        </w:rPr>
      </w:pPr>
    </w:p>
    <w:p w14:paraId="6131428D">
      <w:pPr>
        <w:spacing w:after="0" w:line="259" w:lineRule="auto"/>
        <w:ind w:left="0" w:right="0" w:firstLine="0"/>
        <w:jc w:val="left"/>
        <w:rPr>
          <w:rFonts w:hint="eastAsia"/>
          <w:i w:val="0"/>
          <w:iCs/>
          <w:color w:val="auto"/>
        </w:rPr>
      </w:pPr>
      <w:r>
        <w:rPr>
          <w:rFonts w:hint="eastAsia"/>
          <w:i w:val="0"/>
          <w:iCs/>
          <w:color w:val="auto"/>
        </w:rPr>
        <w:t>[306] Doctrine 3. All things that uphold our faith and our prayers, are from the everlasting and eternal God.</w:t>
      </w:r>
    </w:p>
    <w:p w14:paraId="75A21F02">
      <w:pPr>
        <w:spacing w:after="0" w:line="259" w:lineRule="auto"/>
        <w:ind w:left="0" w:right="0" w:firstLine="0"/>
        <w:jc w:val="left"/>
        <w:rPr>
          <w:rFonts w:hint="eastAsia"/>
          <w:i w:val="0"/>
          <w:iCs/>
          <w:color w:val="auto"/>
        </w:rPr>
      </w:pPr>
      <w:r>
        <w:rPr>
          <w:rFonts w:hint="eastAsia"/>
          <w:i w:val="0"/>
          <w:iCs/>
          <w:color w:val="auto"/>
        </w:rPr>
        <w:t>[306] 教义3. 所有支持我们信心和祷告的事物，都来自永远的永恒神。</w:t>
      </w:r>
    </w:p>
    <w:p w14:paraId="19B76B69">
      <w:pPr>
        <w:spacing w:after="0" w:line="259" w:lineRule="auto"/>
        <w:ind w:left="0" w:right="0" w:firstLine="0"/>
        <w:jc w:val="left"/>
        <w:rPr>
          <w:rFonts w:hint="eastAsia"/>
          <w:i w:val="0"/>
          <w:iCs/>
          <w:color w:val="auto"/>
        </w:rPr>
      </w:pPr>
    </w:p>
    <w:p w14:paraId="068B4B3A">
      <w:pPr>
        <w:spacing w:after="0" w:line="259" w:lineRule="auto"/>
        <w:ind w:left="0" w:right="0" w:firstLine="0"/>
        <w:jc w:val="left"/>
        <w:rPr>
          <w:rFonts w:hint="eastAsia"/>
          <w:i w:val="0"/>
          <w:iCs/>
          <w:color w:val="auto"/>
        </w:rPr>
      </w:pPr>
      <w:r>
        <w:rPr>
          <w:rFonts w:hint="eastAsia"/>
          <w:i w:val="0"/>
          <w:iCs/>
          <w:color w:val="auto"/>
        </w:rPr>
        <w:t>From these words, For ever and ever. It makes for the same purpose if we consider that all things that sustain our faith and our prayers, are in the eternal God — unto eternity, or for ever and ever, etc.</w:t>
      </w:r>
    </w:p>
    <w:p w14:paraId="45E6CB50">
      <w:pPr>
        <w:spacing w:after="0" w:line="259" w:lineRule="auto"/>
        <w:ind w:left="0" w:right="0" w:firstLine="0"/>
        <w:jc w:val="left"/>
        <w:rPr>
          <w:rFonts w:hint="eastAsia"/>
          <w:i w:val="0"/>
          <w:iCs/>
          <w:color w:val="auto"/>
        </w:rPr>
      </w:pPr>
      <w:r>
        <w:rPr>
          <w:rFonts w:hint="eastAsia"/>
          <w:i w:val="0"/>
          <w:iCs/>
          <w:color w:val="auto"/>
        </w:rPr>
        <w:t>出自这些话，直到永永远远。如果我们考虑所有支持我们信心和祷告的事物都在永恒的神里面——直到永恒，或永永远远，等等，这也为同样的目的服务。</w:t>
      </w:r>
    </w:p>
    <w:p w14:paraId="45284F1B">
      <w:pPr>
        <w:spacing w:after="0" w:line="259" w:lineRule="auto"/>
        <w:ind w:left="0" w:right="0" w:firstLine="0"/>
        <w:jc w:val="left"/>
        <w:rPr>
          <w:rFonts w:hint="eastAsia"/>
          <w:i w:val="0"/>
          <w:iCs/>
          <w:color w:val="auto"/>
        </w:rPr>
      </w:pPr>
    </w:p>
    <w:p w14:paraId="6CD3A7A3">
      <w:pPr>
        <w:spacing w:after="0" w:line="259" w:lineRule="auto"/>
        <w:ind w:left="0" w:right="0" w:firstLine="0"/>
        <w:jc w:val="left"/>
        <w:rPr>
          <w:rFonts w:hint="eastAsia"/>
          <w:i w:val="0"/>
          <w:iCs/>
          <w:color w:val="auto"/>
        </w:rPr>
      </w:pPr>
      <w:r>
        <w:rPr>
          <w:rFonts w:hint="eastAsia"/>
          <w:i w:val="0"/>
          <w:iCs/>
          <w:color w:val="auto"/>
        </w:rPr>
        <w:t>Reason 1. Because from this it appears that God is now the same, and 424 he is such to us and to any other that called upon his name, as he was from the beginning of the world.</w:t>
      </w:r>
    </w:p>
    <w:p w14:paraId="5B9AEEDB">
      <w:pPr>
        <w:spacing w:after="0" w:line="259" w:lineRule="auto"/>
        <w:ind w:left="0" w:right="0" w:firstLine="0"/>
        <w:jc w:val="left"/>
        <w:rPr>
          <w:rFonts w:hint="eastAsia"/>
          <w:i w:val="0"/>
          <w:iCs/>
          <w:color w:val="auto"/>
        </w:rPr>
      </w:pPr>
      <w:r>
        <w:rPr>
          <w:rFonts w:hint="eastAsia"/>
          <w:i w:val="0"/>
          <w:iCs/>
          <w:color w:val="auto"/>
        </w:rPr>
        <w:t>理由1. 因为从这点可见，神现在仍然是同一位，424祂对我们和任何其他呼求祂名的人，如同祂从世界起初那样。</w:t>
      </w:r>
    </w:p>
    <w:p w14:paraId="48168F7C">
      <w:pPr>
        <w:spacing w:after="0" w:line="259" w:lineRule="auto"/>
        <w:ind w:left="0" w:right="0" w:firstLine="0"/>
        <w:jc w:val="left"/>
        <w:rPr>
          <w:rFonts w:hint="eastAsia"/>
          <w:i w:val="0"/>
          <w:iCs/>
          <w:color w:val="auto"/>
        </w:rPr>
      </w:pPr>
    </w:p>
    <w:p w14:paraId="090B43B1">
      <w:pPr>
        <w:spacing w:after="0" w:line="259" w:lineRule="auto"/>
        <w:ind w:left="0" w:right="0" w:firstLine="0"/>
        <w:jc w:val="left"/>
        <w:rPr>
          <w:rFonts w:hint="eastAsia"/>
          <w:i w:val="0"/>
          <w:iCs/>
          <w:color w:val="auto"/>
        </w:rPr>
      </w:pPr>
      <w:r>
        <w:rPr>
          <w:rFonts w:hint="eastAsia"/>
          <w:i w:val="0"/>
          <w:iCs/>
          <w:color w:val="auto"/>
        </w:rPr>
        <w:t>Reason 2. Because from this we are confirmed in this: that God will still remain our God unto eternity, even when he will cease by changeable dispensations to do us any more good as he does here, because then we shall be settled in the possession of our last and highest good.</w:t>
      </w:r>
    </w:p>
    <w:p w14:paraId="02191FA6">
      <w:pPr>
        <w:spacing w:after="0" w:line="259" w:lineRule="auto"/>
        <w:ind w:left="0" w:right="0" w:firstLine="0"/>
        <w:jc w:val="left"/>
        <w:rPr>
          <w:rFonts w:hint="eastAsia"/>
          <w:i w:val="0"/>
          <w:iCs/>
          <w:color w:val="auto"/>
        </w:rPr>
      </w:pPr>
      <w:r>
        <w:rPr>
          <w:rFonts w:hint="eastAsia"/>
          <w:i w:val="0"/>
          <w:iCs/>
          <w:color w:val="auto"/>
        </w:rPr>
        <w:t>理由2. 因为从这点我们被确认：神将仍然是我们的神直到永恒，即使当祂通过可变的分配停止对我们做更多的好事如祂在这里所做的，因为那时我们将在拥有我们最后和最高的善中安定下来。</w:t>
      </w:r>
    </w:p>
    <w:p w14:paraId="2F6CC191">
      <w:pPr>
        <w:spacing w:after="0" w:line="259" w:lineRule="auto"/>
        <w:ind w:left="0" w:right="0" w:firstLine="0"/>
        <w:jc w:val="left"/>
        <w:rPr>
          <w:rFonts w:hint="eastAsia"/>
          <w:i w:val="0"/>
          <w:iCs/>
          <w:color w:val="auto"/>
        </w:rPr>
      </w:pPr>
    </w:p>
    <w:p w14:paraId="00836852">
      <w:pPr>
        <w:spacing w:after="0" w:line="259" w:lineRule="auto"/>
        <w:ind w:left="0" w:right="0" w:firstLine="0"/>
        <w:jc w:val="left"/>
        <w:rPr>
          <w:rFonts w:hint="eastAsia"/>
          <w:i w:val="0"/>
          <w:iCs/>
          <w:color w:val="auto"/>
        </w:rPr>
      </w:pPr>
      <w:r>
        <w:rPr>
          <w:rFonts w:hint="eastAsia"/>
          <w:i w:val="0"/>
          <w:iCs/>
          <w:color w:val="auto"/>
        </w:rPr>
        <w:t>Use. Of Direction: for the right use of this divine attribute of eternity.</w:t>
      </w:r>
    </w:p>
    <w:p w14:paraId="04B7DE98">
      <w:pPr>
        <w:spacing w:after="0" w:line="259" w:lineRule="auto"/>
        <w:ind w:left="0" w:right="0" w:firstLine="0"/>
        <w:jc w:val="left"/>
        <w:rPr>
          <w:rFonts w:hint="eastAsia"/>
          <w:i w:val="0"/>
          <w:iCs/>
          <w:color w:val="auto"/>
        </w:rPr>
      </w:pPr>
      <w:r>
        <w:rPr>
          <w:rFonts w:hint="eastAsia"/>
          <w:i w:val="0"/>
          <w:iCs/>
          <w:color w:val="auto"/>
        </w:rPr>
        <w:t>用途. 指导：为正确使用神的这永恒属性。</w:t>
      </w:r>
    </w:p>
    <w:p w14:paraId="4EAC8795">
      <w:pPr>
        <w:spacing w:after="0" w:line="259" w:lineRule="auto"/>
        <w:ind w:left="0" w:right="0" w:firstLine="0"/>
        <w:jc w:val="left"/>
        <w:rPr>
          <w:rFonts w:hint="eastAsia"/>
          <w:i w:val="0"/>
          <w:iCs/>
          <w:color w:val="auto"/>
        </w:rPr>
      </w:pPr>
    </w:p>
    <w:p w14:paraId="7F5EFE2D">
      <w:pPr>
        <w:spacing w:after="0" w:line="259" w:lineRule="auto"/>
        <w:ind w:left="0" w:right="0" w:firstLine="0"/>
        <w:jc w:val="left"/>
        <w:rPr>
          <w:rFonts w:hint="eastAsia"/>
          <w:i w:val="0"/>
          <w:iCs/>
          <w:color w:val="auto"/>
        </w:rPr>
      </w:pPr>
      <w:r>
        <w:rPr>
          <w:rFonts w:hint="eastAsia"/>
          <w:i w:val="0"/>
          <w:iCs/>
          <w:color w:val="auto"/>
        </w:rPr>
        <w:t>Doctrine 4. While we pray, and especially towards the end of prayer, we ought to put forth our petition with all earnest desire, and lively strength of faith and of affections.</w:t>
      </w:r>
    </w:p>
    <w:p w14:paraId="10A1B07F">
      <w:pPr>
        <w:spacing w:after="0" w:line="259" w:lineRule="auto"/>
        <w:ind w:left="0" w:right="0" w:firstLine="0"/>
        <w:jc w:val="left"/>
        <w:rPr>
          <w:rFonts w:hint="eastAsia"/>
          <w:i w:val="0"/>
          <w:iCs/>
          <w:color w:val="auto"/>
        </w:rPr>
      </w:pPr>
      <w:r>
        <w:rPr>
          <w:rFonts w:hint="eastAsia"/>
          <w:i w:val="0"/>
          <w:iCs/>
          <w:color w:val="auto"/>
        </w:rPr>
        <w:t>教义4. 当我们祷告时，特别是在祷告的结束部分，我们应当以一切热切的渴望，和活泼的信心和情感的力量提出我们的祈求。</w:t>
      </w:r>
    </w:p>
    <w:p w14:paraId="0A1D031F">
      <w:pPr>
        <w:spacing w:after="0" w:line="259" w:lineRule="auto"/>
        <w:ind w:left="0" w:right="0" w:firstLine="0"/>
        <w:jc w:val="left"/>
        <w:rPr>
          <w:rFonts w:hint="eastAsia"/>
          <w:i w:val="0"/>
          <w:iCs/>
          <w:color w:val="auto"/>
        </w:rPr>
      </w:pPr>
    </w:p>
    <w:p w14:paraId="08D5E82D">
      <w:pPr>
        <w:spacing w:after="0" w:line="259" w:lineRule="auto"/>
        <w:ind w:left="0" w:right="0" w:firstLine="0"/>
        <w:jc w:val="left"/>
        <w:rPr>
          <w:rFonts w:hint="eastAsia"/>
          <w:i w:val="0"/>
          <w:iCs/>
          <w:color w:val="auto"/>
        </w:rPr>
      </w:pPr>
      <w:r>
        <w:rPr>
          <w:rFonts w:hint="eastAsia"/>
          <w:i w:val="0"/>
          <w:iCs/>
          <w:color w:val="auto"/>
        </w:rPr>
        <w:t>From the word, Amen.</w:t>
      </w:r>
    </w:p>
    <w:p w14:paraId="3938989D">
      <w:pPr>
        <w:spacing w:after="0" w:line="259" w:lineRule="auto"/>
        <w:ind w:left="0" w:right="0" w:firstLine="0"/>
        <w:jc w:val="left"/>
        <w:rPr>
          <w:rFonts w:hint="eastAsia"/>
          <w:i w:val="0"/>
          <w:iCs/>
          <w:color w:val="auto"/>
        </w:rPr>
      </w:pPr>
      <w:r>
        <w:rPr>
          <w:rFonts w:hint="eastAsia"/>
          <w:i w:val="0"/>
          <w:iCs/>
          <w:color w:val="auto"/>
        </w:rPr>
        <w:t>出自这个词，阿们。</w:t>
      </w:r>
    </w:p>
    <w:p w14:paraId="166958DC">
      <w:pPr>
        <w:spacing w:after="0" w:line="259" w:lineRule="auto"/>
        <w:ind w:left="0" w:right="0" w:firstLine="0"/>
        <w:jc w:val="left"/>
        <w:rPr>
          <w:rFonts w:hint="eastAsia"/>
          <w:i w:val="0"/>
          <w:iCs/>
          <w:color w:val="auto"/>
        </w:rPr>
      </w:pPr>
    </w:p>
    <w:p w14:paraId="2D6191DB">
      <w:pPr>
        <w:spacing w:after="0" w:line="259" w:lineRule="auto"/>
        <w:ind w:left="0" w:right="0" w:firstLine="0"/>
        <w:jc w:val="left"/>
        <w:rPr>
          <w:rFonts w:hint="eastAsia"/>
          <w:i w:val="0"/>
          <w:iCs/>
          <w:color w:val="auto"/>
        </w:rPr>
      </w:pPr>
      <w:r>
        <w:rPr>
          <w:rFonts w:hint="eastAsia"/>
          <w:i w:val="0"/>
          <w:iCs/>
          <w:color w:val="auto"/>
        </w:rPr>
        <w:t>Reason 1. Because this word is at the end of our prayer, as if it had come to its perfection, so there at the end, we ought to exercise the perfection of our faith, affection, conscience, and desire.</w:t>
      </w:r>
    </w:p>
    <w:p w14:paraId="4303B748">
      <w:pPr>
        <w:spacing w:after="0" w:line="259" w:lineRule="auto"/>
        <w:ind w:left="0" w:right="0" w:firstLine="0"/>
        <w:jc w:val="left"/>
        <w:rPr>
          <w:rFonts w:hint="eastAsia"/>
          <w:i w:val="0"/>
          <w:iCs/>
          <w:color w:val="auto"/>
        </w:rPr>
      </w:pPr>
      <w:r>
        <w:rPr>
          <w:rFonts w:hint="eastAsia"/>
          <w:i w:val="0"/>
          <w:iCs/>
          <w:color w:val="auto"/>
        </w:rPr>
        <w:t>理由1. 因为这个词在我们祷告的末尾，好像它已经达到了完美，所以在结尾处，我们应当操练我们信心、情感、良知和渴望的完美。</w:t>
      </w:r>
    </w:p>
    <w:p w14:paraId="2F5E06C0">
      <w:pPr>
        <w:spacing w:after="0" w:line="259" w:lineRule="auto"/>
        <w:ind w:left="0" w:right="0" w:firstLine="0"/>
        <w:jc w:val="left"/>
        <w:rPr>
          <w:rFonts w:hint="eastAsia"/>
          <w:i w:val="0"/>
          <w:iCs/>
          <w:color w:val="auto"/>
        </w:rPr>
      </w:pPr>
    </w:p>
    <w:p w14:paraId="73F1F8AF">
      <w:pPr>
        <w:spacing w:after="0" w:line="259" w:lineRule="auto"/>
        <w:ind w:left="0" w:right="0" w:firstLine="0"/>
        <w:jc w:val="left"/>
        <w:rPr>
          <w:rFonts w:hint="eastAsia"/>
          <w:i w:val="0"/>
          <w:iCs/>
          <w:color w:val="auto"/>
        </w:rPr>
      </w:pPr>
      <w:r>
        <w:rPr>
          <w:rFonts w:hint="eastAsia"/>
          <w:i w:val="0"/>
          <w:iCs/>
          <w:color w:val="auto"/>
        </w:rPr>
        <w:t>Reason 2. Because every natural and kindly motion grows stronger and faster towards its end; otherwise if it is flashy in the beginning, and flags towards the end, it is a token that it was forced or framed upon some wrong ground, and it will not prove durable and kindly to the end. [307]</w:t>
      </w:r>
    </w:p>
    <w:p w14:paraId="29C1D6A3">
      <w:pPr>
        <w:spacing w:after="0" w:line="259" w:lineRule="auto"/>
        <w:ind w:left="0" w:right="0" w:firstLine="0"/>
        <w:jc w:val="left"/>
        <w:rPr>
          <w:rFonts w:hint="eastAsia"/>
          <w:i w:val="0"/>
          <w:iCs/>
          <w:color w:val="auto"/>
        </w:rPr>
      </w:pPr>
      <w:r>
        <w:rPr>
          <w:rFonts w:hint="eastAsia"/>
          <w:i w:val="0"/>
          <w:iCs/>
          <w:color w:val="auto"/>
        </w:rPr>
        <w:t>理由2. 因为每一个自然和友善的运动在接近其终点时变得更强更快；否则如果它在开始时闪烁，而在结束时衰落，这是一个标志，表明它是被强制或建立在某些错误的基础上，它将不会证明是持久和友善的直到终结。[307]</w:t>
      </w:r>
    </w:p>
    <w:p w14:paraId="0FA184B3">
      <w:pPr>
        <w:spacing w:after="0" w:line="259" w:lineRule="auto"/>
        <w:ind w:left="0" w:right="0" w:firstLine="0"/>
        <w:jc w:val="left"/>
        <w:rPr>
          <w:rFonts w:hint="eastAsia"/>
          <w:i w:val="0"/>
          <w:iCs/>
          <w:color w:val="auto"/>
        </w:rPr>
      </w:pPr>
    </w:p>
    <w:p w14:paraId="572A3AEB">
      <w:pPr>
        <w:spacing w:after="0" w:line="259" w:lineRule="auto"/>
        <w:ind w:left="0" w:right="0" w:firstLine="0"/>
        <w:jc w:val="left"/>
        <w:rPr>
          <w:rFonts w:hint="eastAsia"/>
          <w:i w:val="0"/>
          <w:iCs/>
          <w:color w:val="auto"/>
        </w:rPr>
      </w:pPr>
      <w:r>
        <w:rPr>
          <w:rFonts w:hint="eastAsia"/>
          <w:i w:val="0"/>
          <w:iCs/>
          <w:color w:val="auto"/>
        </w:rPr>
        <w:t>Reason 3. Because our affection at the end of prayer, should then act from the re-doubled and re-collected force and power of all the affections going before.</w:t>
      </w:r>
    </w:p>
    <w:p w14:paraId="532FBA0E">
      <w:pPr>
        <w:spacing w:after="0" w:line="259" w:lineRule="auto"/>
        <w:ind w:left="0" w:right="0" w:firstLine="0"/>
        <w:jc w:val="left"/>
        <w:rPr>
          <w:rFonts w:hint="eastAsia"/>
          <w:i w:val="0"/>
          <w:iCs/>
          <w:color w:val="auto"/>
        </w:rPr>
      </w:pPr>
      <w:r>
        <w:rPr>
          <w:rFonts w:hint="eastAsia"/>
          <w:i w:val="0"/>
          <w:iCs/>
          <w:color w:val="auto"/>
        </w:rPr>
        <w:t>理由3. 因为我们在祷告结束时的情感，应当从前面所有情感的加倍和重新收集的力量和能力中行动。</w:t>
      </w:r>
    </w:p>
    <w:p w14:paraId="4B5E13B9">
      <w:pPr>
        <w:spacing w:after="0" w:line="259" w:lineRule="auto"/>
        <w:ind w:left="0" w:right="0" w:firstLine="0"/>
        <w:jc w:val="left"/>
        <w:rPr>
          <w:rFonts w:hint="eastAsia"/>
          <w:i w:val="0"/>
          <w:iCs/>
          <w:color w:val="auto"/>
        </w:rPr>
      </w:pPr>
    </w:p>
    <w:p w14:paraId="21E3C715">
      <w:pPr>
        <w:spacing w:after="0" w:line="259" w:lineRule="auto"/>
        <w:ind w:left="0" w:right="0" w:firstLine="0"/>
        <w:jc w:val="left"/>
        <w:rPr>
          <w:rFonts w:hint="eastAsia"/>
          <w:i w:val="0"/>
          <w:iCs/>
          <w:color w:val="auto"/>
        </w:rPr>
      </w:pPr>
      <w:r>
        <w:rPr>
          <w:rFonts w:hint="eastAsia"/>
          <w:i w:val="0"/>
          <w:iCs/>
          <w:color w:val="auto"/>
        </w:rPr>
        <w:t>Reason 4. Because by this means in a way we re-double our whole prayer, while first we propose all our petitions one by one in order, with their own measure of desire and affection; and thereafter we press vehemently and earnestly for them all together, so that they may all be granted to us; and so according to our earnestness, we rest confident that they will.</w:t>
      </w:r>
    </w:p>
    <w:p w14:paraId="107BC1AF">
      <w:pPr>
        <w:spacing w:after="0" w:line="259" w:lineRule="auto"/>
        <w:ind w:left="0" w:right="0" w:firstLine="0"/>
        <w:jc w:val="left"/>
        <w:rPr>
          <w:rFonts w:hint="eastAsia"/>
          <w:i w:val="0"/>
          <w:iCs/>
          <w:color w:val="auto"/>
        </w:rPr>
      </w:pPr>
      <w:r>
        <w:rPr>
          <w:rFonts w:hint="eastAsia"/>
          <w:i w:val="0"/>
          <w:iCs/>
          <w:color w:val="auto"/>
        </w:rPr>
        <w:t>理由4. 因为通过这种方式，我们以某种方式加倍我们整个祷告，首先我们按顺序一个接一个地提出所有祈求，带着它们自己的渴望和情感程度；之后我们猛烈而热切地为它们全部一起恳求，使它们都可能被应允；如此按照我们的热切，我们相信它们会的。</w:t>
      </w:r>
    </w:p>
    <w:p w14:paraId="52729759">
      <w:pPr>
        <w:spacing w:after="0" w:line="259" w:lineRule="auto"/>
        <w:ind w:left="0" w:right="0" w:firstLine="0"/>
        <w:jc w:val="left"/>
        <w:rPr>
          <w:rFonts w:hint="eastAsia"/>
          <w:i w:val="0"/>
          <w:iCs/>
          <w:color w:val="auto"/>
        </w:rPr>
      </w:pPr>
    </w:p>
    <w:p w14:paraId="17F6F51D">
      <w:pPr>
        <w:spacing w:after="0" w:line="259" w:lineRule="auto"/>
        <w:ind w:left="0" w:right="0" w:firstLine="0"/>
        <w:jc w:val="left"/>
        <w:rPr>
          <w:rFonts w:hint="eastAsia"/>
          <w:i w:val="0"/>
          <w:iCs/>
          <w:color w:val="auto"/>
        </w:rPr>
      </w:pPr>
      <w:r>
        <w:rPr>
          <w:rFonts w:hint="eastAsia"/>
          <w:i w:val="0"/>
          <w:iCs/>
          <w:color w:val="auto"/>
        </w:rPr>
        <w:t>Use. Of Reproof: against the negligence of men on this behalf, which has grown so great that now it has gone out of use among us, to signify our affections, or strong wishes and desires, by saying Amen — as the Apostle witnesses and says that all Christians of old were 425 taught to say Amen, and used to practice it, 1Cor 14.16.</w:t>
      </w:r>
    </w:p>
    <w:p w14:paraId="1212925B">
      <w:pPr>
        <w:spacing w:after="0" w:line="259" w:lineRule="auto"/>
        <w:ind w:left="0" w:right="0" w:firstLine="0"/>
        <w:jc w:val="left"/>
        <w:rPr>
          <w:rFonts w:hint="eastAsia"/>
          <w:i w:val="0"/>
          <w:iCs/>
          <w:color w:val="auto"/>
        </w:rPr>
      </w:pPr>
      <w:r>
        <w:rPr>
          <w:rFonts w:hint="eastAsia"/>
          <w:i w:val="0"/>
          <w:iCs/>
          <w:color w:val="auto"/>
        </w:rPr>
        <w:t>用途. 责备：针对人们在这方面的疏忽，它已经如此之大，以至于现在在我们中间已经不再使用"阿们"来表示我们的情感，或强烈的愿望和渴望——正如使徒见证并说，所有古代的基督徒都被425教导说"阿们"，并习惯于实践它，哥林多前书14:16。</w:t>
      </w:r>
    </w:p>
    <w:p w14:paraId="480189F9">
      <w:pPr>
        <w:spacing w:after="0" w:line="259" w:lineRule="auto"/>
        <w:ind w:left="0" w:right="0" w:firstLine="0"/>
        <w:jc w:val="left"/>
        <w:rPr>
          <w:rFonts w:hint="eastAsia"/>
          <w:i w:val="0"/>
          <w:iCs/>
          <w:color w:val="auto"/>
        </w:rPr>
      </w:pPr>
    </w:p>
    <w:p w14:paraId="14DD5BEF">
      <w:pPr>
        <w:spacing w:after="0" w:line="259" w:lineRule="auto"/>
        <w:ind w:left="0" w:right="0" w:firstLine="0"/>
        <w:jc w:val="left"/>
        <w:rPr>
          <w:rFonts w:hint="eastAsia"/>
          <w:i w:val="0"/>
          <w:iCs/>
          <w:color w:val="auto"/>
        </w:rPr>
      </w:pPr>
      <w:r>
        <w:rPr>
          <w:rFonts w:hint="eastAsia"/>
          <w:i w:val="0"/>
          <w:iCs/>
          <w:color w:val="auto"/>
        </w:rPr>
        <w:t>FINIS</w:t>
      </w:r>
    </w:p>
    <w:p w14:paraId="5B8B3A74">
      <w:pPr>
        <w:spacing w:after="0" w:line="259" w:lineRule="auto"/>
        <w:ind w:left="0" w:right="0" w:firstLine="0"/>
        <w:jc w:val="left"/>
        <w:rPr>
          <w:rFonts w:hint="eastAsia"/>
          <w:i w:val="0"/>
          <w:iCs/>
          <w:color w:val="auto"/>
        </w:rPr>
      </w:pPr>
      <w:r>
        <w:rPr>
          <w:rFonts w:hint="eastAsia"/>
          <w:i w:val="0"/>
          <w:iCs/>
          <w:color w:val="auto"/>
        </w:rPr>
        <w:t>完</w:t>
      </w:r>
    </w:p>
    <w:p w14:paraId="28B926A5">
      <w:pPr>
        <w:spacing w:after="0" w:line="259" w:lineRule="auto"/>
        <w:ind w:left="0" w:right="0" w:firstLine="0"/>
        <w:jc w:val="left"/>
        <w:rPr>
          <w:color w:val="auto"/>
        </w:rPr>
      </w:pPr>
      <w:r>
        <w:rPr>
          <w:rFonts w:ascii="Arial" w:hAnsi="Arial" w:eastAsia="Arial" w:cs="Arial"/>
          <w:color w:val="auto"/>
          <w:sz w:val="25"/>
        </w:rPr>
        <w:t xml:space="preserve"> </w:t>
      </w:r>
      <w:r>
        <w:rPr>
          <w:color w:val="auto"/>
        </w:rPr>
        <w:br w:type="page"/>
      </w:r>
    </w:p>
    <w:p w14:paraId="3F8A4E00">
      <w:pPr>
        <w:pStyle w:val="2"/>
        <w:bidi w:val="0"/>
        <w:rPr>
          <w:rFonts w:hint="eastAsia"/>
          <w:color w:val="auto"/>
        </w:rPr>
      </w:pPr>
      <w:r>
        <w:rPr>
          <w:rFonts w:hint="eastAsia"/>
          <w:color w:val="auto"/>
        </w:rPr>
        <w:t>Notes</w:t>
      </w:r>
    </w:p>
    <w:p w14:paraId="0A7C7615">
      <w:pPr>
        <w:pStyle w:val="2"/>
        <w:bidi w:val="0"/>
        <w:rPr>
          <w:rFonts w:hint="eastAsia"/>
          <w:color w:val="auto"/>
        </w:rPr>
      </w:pPr>
      <w:r>
        <w:rPr>
          <w:rFonts w:hint="eastAsia"/>
          <w:color w:val="auto"/>
        </w:rPr>
        <w:t>笔记</w:t>
      </w:r>
    </w:p>
    <w:p w14:paraId="33FB7AB8">
      <w:pPr>
        <w:spacing w:after="0" w:line="239" w:lineRule="auto"/>
        <w:ind w:left="600" w:right="0" w:firstLine="0"/>
        <w:jc w:val="left"/>
        <w:rPr>
          <w:rFonts w:hint="eastAsia"/>
          <w:color w:val="auto"/>
        </w:rPr>
      </w:pPr>
    </w:p>
    <w:p w14:paraId="05CACA19">
      <w:pPr>
        <w:spacing w:after="0" w:line="239" w:lineRule="auto"/>
        <w:ind w:left="600" w:right="0" w:firstLine="0"/>
        <w:jc w:val="left"/>
        <w:rPr>
          <w:rFonts w:hint="eastAsia"/>
          <w:color w:val="auto"/>
        </w:rPr>
      </w:pPr>
      <w:r>
        <w:rPr>
          <w:rFonts w:hint="eastAsia"/>
          <w:color w:val="auto"/>
        </w:rPr>
        <w:t>[←1]</w:t>
      </w:r>
    </w:p>
    <w:p w14:paraId="7CC2C6DD">
      <w:pPr>
        <w:spacing w:after="0" w:line="239" w:lineRule="auto"/>
        <w:ind w:left="600" w:right="0" w:firstLine="0"/>
        <w:jc w:val="left"/>
        <w:rPr>
          <w:rFonts w:hint="eastAsia"/>
          <w:color w:val="auto"/>
        </w:rPr>
      </w:pPr>
      <w:r>
        <w:rPr>
          <w:rFonts w:hint="eastAsia"/>
          <w:color w:val="auto"/>
        </w:rPr>
        <w:t>J.B. Mullinger, University of Cambridge, (Cambridge Univ. Press, London, 1884), Vol 2, p. 510.</w:t>
      </w:r>
    </w:p>
    <w:p w14:paraId="53DCEBFB">
      <w:pPr>
        <w:spacing w:after="0" w:line="239" w:lineRule="auto"/>
        <w:ind w:left="600" w:right="0" w:firstLine="0"/>
        <w:jc w:val="left"/>
        <w:rPr>
          <w:rFonts w:hint="eastAsia"/>
          <w:color w:val="auto"/>
        </w:rPr>
      </w:pPr>
      <w:r>
        <w:rPr>
          <w:rFonts w:hint="eastAsia"/>
          <w:color w:val="auto"/>
        </w:rPr>
        <w:t>J.B. Mullinger著，《剑桥大学》，(剑桥大学出版社，伦敦，1884年)，第2卷，第510页。</w:t>
      </w:r>
    </w:p>
    <w:p w14:paraId="2B364BF1">
      <w:pPr>
        <w:spacing w:after="0" w:line="239" w:lineRule="auto"/>
        <w:ind w:left="600" w:right="0" w:firstLine="0"/>
        <w:jc w:val="left"/>
        <w:rPr>
          <w:rFonts w:hint="eastAsia"/>
          <w:color w:val="auto"/>
        </w:rPr>
      </w:pPr>
    </w:p>
    <w:p w14:paraId="474A4159">
      <w:pPr>
        <w:spacing w:after="0" w:line="239" w:lineRule="auto"/>
        <w:ind w:left="600" w:right="0" w:firstLine="0"/>
        <w:jc w:val="left"/>
        <w:rPr>
          <w:rFonts w:hint="eastAsia"/>
          <w:color w:val="auto"/>
        </w:rPr>
      </w:pPr>
      <w:r>
        <w:rPr>
          <w:rFonts w:hint="eastAsia"/>
          <w:color w:val="auto"/>
        </w:rPr>
        <w:t>[←2]</w:t>
      </w:r>
    </w:p>
    <w:p w14:paraId="2F31CD17">
      <w:pPr>
        <w:spacing w:after="0" w:line="239" w:lineRule="auto"/>
        <w:ind w:left="600" w:right="0" w:firstLine="0"/>
        <w:jc w:val="left"/>
        <w:rPr>
          <w:rFonts w:hint="eastAsia"/>
          <w:color w:val="auto"/>
        </w:rPr>
      </w:pPr>
      <w:r>
        <w:rPr>
          <w:rFonts w:hint="eastAsia"/>
          <w:color w:val="auto"/>
        </w:rPr>
        <w:t>John Platt, Reformed Thought and Scholasticm (Studies in the History of Christian Thought, vol 29, Leiden, The Netherlands, ed. J. Brill, 1982), p. 99 (fn 193 cites K.L. Sprunger, The Learned Doctor William Ames, Chicago, 1972, p. 251).</w:t>
      </w:r>
    </w:p>
    <w:p w14:paraId="11C22C6F">
      <w:pPr>
        <w:spacing w:after="0" w:line="239" w:lineRule="auto"/>
        <w:ind w:left="600" w:right="0" w:firstLine="0"/>
        <w:jc w:val="left"/>
        <w:rPr>
          <w:rFonts w:hint="eastAsia"/>
          <w:color w:val="auto"/>
        </w:rPr>
      </w:pPr>
      <w:r>
        <w:rPr>
          <w:rFonts w:hint="eastAsia"/>
          <w:color w:val="auto"/>
        </w:rPr>
        <w:t>John Platt著，《改革宗思想与经院哲学》(基督教思想史研究，第29卷，荷兰莱顿，J. Brill编辑，1982年)，第99页(脚注193引用K.L. Sprunger，《博学的威廉·埃姆斯博士》，芝加哥，1972年，第251页)。</w:t>
      </w:r>
    </w:p>
    <w:p w14:paraId="7C05857E">
      <w:pPr>
        <w:spacing w:after="0" w:line="239" w:lineRule="auto"/>
        <w:ind w:left="600" w:right="0" w:firstLine="0"/>
        <w:jc w:val="left"/>
        <w:rPr>
          <w:rFonts w:hint="eastAsia"/>
          <w:color w:val="auto"/>
        </w:rPr>
      </w:pPr>
    </w:p>
    <w:p w14:paraId="27943C9F">
      <w:pPr>
        <w:spacing w:after="0" w:line="239" w:lineRule="auto"/>
        <w:ind w:left="600" w:right="0" w:firstLine="0"/>
        <w:jc w:val="left"/>
        <w:rPr>
          <w:rFonts w:hint="eastAsia"/>
          <w:color w:val="auto"/>
        </w:rPr>
      </w:pPr>
      <w:r>
        <w:rPr>
          <w:rFonts w:hint="eastAsia"/>
          <w:color w:val="auto"/>
        </w:rPr>
        <w:t>[←3]</w:t>
      </w:r>
    </w:p>
    <w:p w14:paraId="4853E082">
      <w:pPr>
        <w:spacing w:after="0" w:line="239" w:lineRule="auto"/>
        <w:ind w:left="600" w:right="0" w:firstLine="0"/>
        <w:jc w:val="left"/>
        <w:rPr>
          <w:rFonts w:hint="eastAsia"/>
          <w:color w:val="auto"/>
        </w:rPr>
      </w:pPr>
      <w:r>
        <w:rPr>
          <w:rFonts w:hint="eastAsia"/>
          <w:color w:val="auto"/>
        </w:rPr>
        <w:t xml:space="preserve">That biographical sketch of Maccovius is not included. Johannes Maccovius (1588-1644), also known as Jan Makowski, was a Polish Reformer (Calvinist). He was a skilled debater and ardent foe of Arminianism. </w:t>
      </w:r>
    </w:p>
    <w:p w14:paraId="62D1A81E">
      <w:pPr>
        <w:spacing w:after="0" w:line="239" w:lineRule="auto"/>
        <w:ind w:left="600" w:right="0" w:firstLine="0"/>
        <w:jc w:val="left"/>
        <w:rPr>
          <w:rFonts w:hint="eastAsia"/>
          <w:color w:val="auto"/>
        </w:rPr>
      </w:pPr>
      <w:r>
        <w:rPr>
          <w:rFonts w:hint="eastAsia"/>
          <w:color w:val="auto"/>
        </w:rPr>
        <w:t>那份关于马科维乌斯的传记简介并未包括在内。约翰内斯·马科维乌斯(1588-1644)，也被称为扬·马科夫斯基，是一位波兰改革宗信徒(加尔文主义者)。他是一位技艺精湛的辩论家，也是阿民念主义的坚决反对者。</w:t>
      </w:r>
    </w:p>
    <w:p w14:paraId="33D64ED4">
      <w:pPr>
        <w:spacing w:after="0" w:line="239" w:lineRule="auto"/>
        <w:ind w:left="600" w:right="0" w:firstLine="0"/>
        <w:jc w:val="left"/>
        <w:rPr>
          <w:rFonts w:hint="eastAsia"/>
          <w:color w:val="auto"/>
        </w:rPr>
      </w:pPr>
    </w:p>
    <w:p w14:paraId="1D2D34D0">
      <w:pPr>
        <w:spacing w:after="0" w:line="239" w:lineRule="auto"/>
        <w:ind w:left="600" w:right="0" w:firstLine="0"/>
        <w:jc w:val="left"/>
        <w:rPr>
          <w:rFonts w:hint="eastAsia"/>
          <w:color w:val="auto"/>
        </w:rPr>
      </w:pPr>
      <w:r>
        <w:rPr>
          <w:rFonts w:hint="eastAsia"/>
          <w:color w:val="auto"/>
        </w:rPr>
        <w:t>Maccovius entered the University of Franeker in the Netherlands in 1613, attracting students from all over Europe for his Scholastic methodology.</w:t>
      </w:r>
    </w:p>
    <w:p w14:paraId="24F01C4D">
      <w:pPr>
        <w:spacing w:after="0" w:line="239" w:lineRule="auto"/>
        <w:ind w:left="600" w:right="0" w:firstLine="0"/>
        <w:jc w:val="left"/>
        <w:rPr>
          <w:rFonts w:hint="eastAsia"/>
          <w:color w:val="auto"/>
        </w:rPr>
      </w:pPr>
      <w:r>
        <w:rPr>
          <w:rFonts w:hint="eastAsia"/>
          <w:color w:val="auto"/>
        </w:rPr>
        <w:t>马科维乌斯于1613年进入荷兰弗拉内克大学，凭借其经院哲学方法吸引了来自全欧洲的学生。</w:t>
      </w:r>
    </w:p>
    <w:p w14:paraId="663084F9">
      <w:pPr>
        <w:spacing w:after="0" w:line="239" w:lineRule="auto"/>
        <w:ind w:left="600" w:right="0" w:firstLine="0"/>
        <w:jc w:val="left"/>
        <w:rPr>
          <w:rFonts w:hint="eastAsia"/>
          <w:color w:val="auto"/>
        </w:rPr>
      </w:pPr>
    </w:p>
    <w:p w14:paraId="22F09174">
      <w:pPr>
        <w:spacing w:after="0" w:line="239" w:lineRule="auto"/>
        <w:ind w:left="600" w:right="0" w:firstLine="0"/>
        <w:jc w:val="left"/>
        <w:rPr>
          <w:rFonts w:hint="eastAsia"/>
          <w:color w:val="auto"/>
        </w:rPr>
      </w:pPr>
      <w:r>
        <w:rPr>
          <w:rFonts w:hint="eastAsia"/>
          <w:color w:val="auto"/>
        </w:rPr>
        <w:t>However, his extreme love of logic led him into a dispute with his colleague, Sybrandus Lubbertus, concerning supralapsarianism.</w:t>
      </w:r>
    </w:p>
    <w:p w14:paraId="4D2F6884">
      <w:pPr>
        <w:spacing w:after="0" w:line="239" w:lineRule="auto"/>
        <w:ind w:left="600" w:right="0" w:firstLine="0"/>
        <w:jc w:val="left"/>
        <w:rPr>
          <w:rFonts w:hint="eastAsia"/>
          <w:color w:val="auto"/>
        </w:rPr>
      </w:pPr>
      <w:r>
        <w:rPr>
          <w:rFonts w:hint="eastAsia"/>
          <w:color w:val="auto"/>
        </w:rPr>
        <w:t>然而，他对逻辑的极度热爱使他与同事西布兰杜斯·卢伯特斯陷入关于超堕落论的争议。</w:t>
      </w:r>
    </w:p>
    <w:p w14:paraId="2323CD92">
      <w:pPr>
        <w:spacing w:after="0" w:line="239" w:lineRule="auto"/>
        <w:ind w:left="600" w:right="0" w:firstLine="0"/>
        <w:jc w:val="left"/>
        <w:rPr>
          <w:rFonts w:hint="eastAsia"/>
          <w:color w:val="auto"/>
        </w:rPr>
      </w:pPr>
    </w:p>
    <w:p w14:paraId="2D3CBE31">
      <w:pPr>
        <w:spacing w:after="0" w:line="239" w:lineRule="auto"/>
        <w:ind w:left="600" w:right="0" w:firstLine="0"/>
        <w:jc w:val="left"/>
        <w:rPr>
          <w:rFonts w:hint="eastAsia"/>
          <w:color w:val="auto"/>
        </w:rPr>
      </w:pPr>
      <w:r>
        <w:rPr>
          <w:rFonts w:hint="eastAsia"/>
          <w:color w:val="auto"/>
        </w:rPr>
        <w:t>Lubbertus felt that Maccovius had gone too far in teaching that God decreed the reprobate to sin; and too far in teaching that the reprobate sin out of necessity.</w:t>
      </w:r>
    </w:p>
    <w:p w14:paraId="5D2B92D0">
      <w:pPr>
        <w:spacing w:after="0" w:line="239" w:lineRule="auto"/>
        <w:ind w:left="600" w:right="0" w:firstLine="0"/>
        <w:jc w:val="left"/>
        <w:rPr>
          <w:rFonts w:hint="eastAsia"/>
          <w:color w:val="auto"/>
        </w:rPr>
      </w:pPr>
      <w:r>
        <w:rPr>
          <w:rFonts w:hint="eastAsia"/>
          <w:color w:val="auto"/>
        </w:rPr>
        <w:t>卢伯特斯认为马科维乌斯在教导上帝命定遗弃者犯罪这点上走得太远；也在教导遗弃者必然犯罪这点上走得太远。</w:t>
      </w:r>
    </w:p>
    <w:p w14:paraId="299C5A4A">
      <w:pPr>
        <w:spacing w:after="0" w:line="239" w:lineRule="auto"/>
        <w:ind w:left="600" w:right="0" w:firstLine="0"/>
        <w:jc w:val="left"/>
        <w:rPr>
          <w:rFonts w:hint="eastAsia"/>
          <w:color w:val="auto"/>
        </w:rPr>
      </w:pPr>
    </w:p>
    <w:p w14:paraId="72AF782A">
      <w:pPr>
        <w:spacing w:after="0" w:line="239" w:lineRule="auto"/>
        <w:ind w:left="600" w:right="0" w:firstLine="0"/>
        <w:jc w:val="left"/>
        <w:rPr>
          <w:rFonts w:hint="eastAsia"/>
          <w:color w:val="auto"/>
        </w:rPr>
      </w:pPr>
      <w:r>
        <w:rPr>
          <w:rFonts w:hint="eastAsia"/>
          <w:color w:val="auto"/>
        </w:rPr>
        <w:t>That dispute was not settled until the Synod of Dort in 1619.</w:t>
      </w:r>
    </w:p>
    <w:p w14:paraId="5E21B115">
      <w:pPr>
        <w:spacing w:after="0" w:line="239" w:lineRule="auto"/>
        <w:ind w:left="600" w:right="0" w:firstLine="0"/>
        <w:jc w:val="left"/>
        <w:rPr>
          <w:rFonts w:hint="eastAsia"/>
          <w:color w:val="auto"/>
        </w:rPr>
      </w:pPr>
      <w:r>
        <w:rPr>
          <w:rFonts w:hint="eastAsia"/>
          <w:color w:val="auto"/>
        </w:rPr>
        <w:t>这场争议直到1619年多特会议才得以解决。</w:t>
      </w:r>
    </w:p>
    <w:p w14:paraId="2B2409AB">
      <w:pPr>
        <w:spacing w:after="0" w:line="239" w:lineRule="auto"/>
        <w:ind w:left="600" w:right="0" w:firstLine="0"/>
        <w:jc w:val="left"/>
        <w:rPr>
          <w:rFonts w:hint="eastAsia"/>
          <w:color w:val="auto"/>
        </w:rPr>
      </w:pPr>
    </w:p>
    <w:p w14:paraId="04D86816">
      <w:pPr>
        <w:spacing w:after="0" w:line="239" w:lineRule="auto"/>
        <w:ind w:left="600" w:right="0" w:firstLine="0"/>
        <w:jc w:val="left"/>
        <w:rPr>
          <w:rFonts w:hint="eastAsia"/>
          <w:color w:val="auto"/>
        </w:rPr>
      </w:pPr>
      <w:r>
        <w:rPr>
          <w:rFonts w:hint="eastAsia"/>
          <w:color w:val="auto"/>
        </w:rPr>
        <w:t>The synod agreed that Maccovius had gone too far.</w:t>
      </w:r>
    </w:p>
    <w:p w14:paraId="475E7F17">
      <w:pPr>
        <w:spacing w:after="0" w:line="239" w:lineRule="auto"/>
        <w:ind w:left="600" w:right="0" w:firstLine="0"/>
        <w:jc w:val="left"/>
        <w:rPr>
          <w:rFonts w:hint="eastAsia"/>
          <w:color w:val="auto"/>
        </w:rPr>
      </w:pPr>
      <w:r>
        <w:rPr>
          <w:rFonts w:hint="eastAsia"/>
          <w:color w:val="auto"/>
        </w:rPr>
        <w:t>会议认为马科维乌斯确实走得太远了。</w:t>
      </w:r>
    </w:p>
    <w:p w14:paraId="778B6D24">
      <w:pPr>
        <w:spacing w:after="0" w:line="239" w:lineRule="auto"/>
        <w:ind w:left="600" w:right="0" w:firstLine="0"/>
        <w:jc w:val="left"/>
        <w:rPr>
          <w:rFonts w:hint="eastAsia"/>
          <w:color w:val="auto"/>
        </w:rPr>
      </w:pPr>
    </w:p>
    <w:p w14:paraId="7EC8F82C">
      <w:pPr>
        <w:spacing w:after="0" w:line="239" w:lineRule="auto"/>
        <w:ind w:left="600" w:right="0" w:firstLine="0"/>
        <w:jc w:val="left"/>
        <w:rPr>
          <w:rFonts w:hint="eastAsia"/>
          <w:color w:val="auto"/>
        </w:rPr>
      </w:pPr>
      <w:r>
        <w:rPr>
          <w:rFonts w:hint="eastAsia"/>
          <w:color w:val="auto"/>
        </w:rPr>
        <w:t>Earlier, John Calvin likewise cautioned against taking the logic of doublepredestination too far, by attributing our sinfulness to God (Rom 9.19), and thereby denying personal accountability for it.</w:t>
      </w:r>
    </w:p>
    <w:p w14:paraId="430E6C4B">
      <w:pPr>
        <w:spacing w:after="0" w:line="239" w:lineRule="auto"/>
        <w:ind w:left="600" w:right="0" w:firstLine="0"/>
        <w:jc w:val="left"/>
        <w:rPr>
          <w:rFonts w:hint="eastAsia"/>
          <w:color w:val="auto"/>
        </w:rPr>
      </w:pPr>
      <w:r>
        <w:rPr>
          <w:rFonts w:hint="eastAsia"/>
          <w:color w:val="auto"/>
        </w:rPr>
        <w:t>早先，约翰·加尔文同样警告不要把双重预定的逻辑推得太远，将我们的罪归于上帝(罗马书9.19)，从而否认个人对罪的责任。</w:t>
      </w:r>
    </w:p>
    <w:p w14:paraId="6FD8349D">
      <w:pPr>
        <w:spacing w:after="0" w:line="239" w:lineRule="auto"/>
        <w:ind w:left="600" w:right="0" w:firstLine="0"/>
        <w:jc w:val="left"/>
        <w:rPr>
          <w:rFonts w:hint="eastAsia"/>
          <w:color w:val="auto"/>
        </w:rPr>
      </w:pPr>
    </w:p>
    <w:p w14:paraId="2F5C5F46">
      <w:pPr>
        <w:spacing w:after="0" w:line="239" w:lineRule="auto"/>
        <w:ind w:left="600" w:right="0" w:firstLine="0"/>
        <w:jc w:val="left"/>
        <w:rPr>
          <w:rFonts w:hint="eastAsia"/>
          <w:color w:val="auto"/>
        </w:rPr>
      </w:pPr>
      <w:r>
        <w:rPr>
          <w:rFonts w:hint="eastAsia"/>
          <w:color w:val="auto"/>
        </w:rPr>
        <w:t>See Calvin's Institutes, Vol. 2, chap. 4, sec. 3, where God operates by deserting the reprobate, or by delivering them to Satan, not by making them sinful.</w:t>
      </w:r>
    </w:p>
    <w:p w14:paraId="671993CA">
      <w:pPr>
        <w:spacing w:after="0" w:line="239" w:lineRule="auto"/>
        <w:ind w:left="600" w:right="0" w:firstLine="0"/>
        <w:jc w:val="left"/>
        <w:rPr>
          <w:rFonts w:hint="eastAsia"/>
          <w:color w:val="auto"/>
        </w:rPr>
      </w:pPr>
      <w:r>
        <w:rPr>
          <w:rFonts w:hint="eastAsia"/>
          <w:color w:val="auto"/>
        </w:rPr>
        <w:t>参见加尔文《基督教要义》第2卷，第4章，第3节，上帝是通过离弃遗弃者，或将他们交给撒但，而非使他们有罪。</w:t>
      </w:r>
    </w:p>
    <w:p w14:paraId="4A92EA00">
      <w:pPr>
        <w:spacing w:after="0" w:line="239" w:lineRule="auto"/>
        <w:ind w:left="600" w:right="0" w:firstLine="0"/>
        <w:jc w:val="left"/>
        <w:rPr>
          <w:rFonts w:hint="eastAsia"/>
          <w:color w:val="auto"/>
        </w:rPr>
      </w:pPr>
    </w:p>
    <w:p w14:paraId="67547D51">
      <w:pPr>
        <w:spacing w:after="0" w:line="239" w:lineRule="auto"/>
        <w:ind w:left="600" w:right="0" w:firstLine="0"/>
        <w:jc w:val="left"/>
        <w:rPr>
          <w:rFonts w:hint="eastAsia"/>
          <w:color w:val="auto"/>
        </w:rPr>
      </w:pPr>
      <w:r>
        <w:rPr>
          <w:rFonts w:hint="eastAsia"/>
          <w:color w:val="auto"/>
        </w:rPr>
        <w:t>[←4]</w:t>
      </w:r>
    </w:p>
    <w:p w14:paraId="3E074E7B">
      <w:pPr>
        <w:spacing w:after="0" w:line="239" w:lineRule="auto"/>
        <w:ind w:left="600" w:right="0" w:firstLine="0"/>
        <w:jc w:val="left"/>
        <w:rPr>
          <w:rFonts w:hint="eastAsia"/>
          <w:color w:val="auto"/>
        </w:rPr>
      </w:pPr>
      <w:r>
        <w:rPr>
          <w:rFonts w:hint="eastAsia"/>
          <w:color w:val="auto"/>
        </w:rPr>
        <w:t>Apposite: being of striking appropriateness and pertinence.</w:t>
      </w:r>
    </w:p>
    <w:p w14:paraId="4A774B53">
      <w:pPr>
        <w:spacing w:after="0" w:line="239" w:lineRule="auto"/>
        <w:ind w:left="600" w:right="0" w:firstLine="0"/>
        <w:jc w:val="left"/>
        <w:rPr>
          <w:rFonts w:hint="eastAsia"/>
          <w:color w:val="auto"/>
        </w:rPr>
      </w:pPr>
      <w:r>
        <w:rPr>
          <w:rFonts w:hint="eastAsia"/>
          <w:color w:val="auto"/>
        </w:rPr>
        <w:t>贴切的：极为适当且相关的。</w:t>
      </w:r>
    </w:p>
    <w:p w14:paraId="3CC3D90A">
      <w:pPr>
        <w:spacing w:after="0" w:line="239" w:lineRule="auto"/>
        <w:ind w:left="600" w:right="0" w:firstLine="0"/>
        <w:jc w:val="left"/>
        <w:rPr>
          <w:rFonts w:hint="eastAsia"/>
          <w:color w:val="auto"/>
        </w:rPr>
      </w:pPr>
    </w:p>
    <w:p w14:paraId="4C1A1B70">
      <w:pPr>
        <w:spacing w:after="0" w:line="239" w:lineRule="auto"/>
        <w:ind w:left="600" w:right="0" w:firstLine="0"/>
        <w:jc w:val="left"/>
        <w:rPr>
          <w:rFonts w:hint="eastAsia"/>
          <w:color w:val="auto"/>
        </w:rPr>
      </w:pPr>
      <w:r>
        <w:rPr>
          <w:rFonts w:hint="eastAsia"/>
          <w:color w:val="auto"/>
        </w:rPr>
        <w:t>[←5]</w:t>
      </w:r>
    </w:p>
    <w:p w14:paraId="62B3FF62">
      <w:pPr>
        <w:spacing w:after="0" w:line="239" w:lineRule="auto"/>
        <w:ind w:left="600" w:right="0" w:firstLine="0"/>
        <w:jc w:val="left"/>
        <w:rPr>
          <w:rFonts w:hint="eastAsia"/>
          <w:color w:val="auto"/>
        </w:rPr>
      </w:pPr>
      <w:r>
        <w:rPr>
          <w:rFonts w:hint="eastAsia"/>
          <w:color w:val="auto"/>
        </w:rPr>
        <w:t>A target.</w:t>
      </w:r>
    </w:p>
    <w:p w14:paraId="1A29301A">
      <w:pPr>
        <w:spacing w:after="0" w:line="239" w:lineRule="auto"/>
        <w:ind w:left="600" w:right="0" w:firstLine="0"/>
        <w:jc w:val="left"/>
        <w:rPr>
          <w:rFonts w:hint="eastAsia"/>
          <w:color w:val="auto"/>
        </w:rPr>
      </w:pPr>
      <w:r>
        <w:rPr>
          <w:rFonts w:hint="eastAsia"/>
          <w:color w:val="auto"/>
        </w:rPr>
        <w:t>靶子。</w:t>
      </w:r>
    </w:p>
    <w:p w14:paraId="351BAC2F">
      <w:pPr>
        <w:spacing w:after="0" w:line="239" w:lineRule="auto"/>
        <w:ind w:left="600" w:right="0" w:firstLine="0"/>
        <w:jc w:val="left"/>
        <w:rPr>
          <w:rFonts w:hint="eastAsia"/>
          <w:color w:val="auto"/>
        </w:rPr>
      </w:pPr>
    </w:p>
    <w:p w14:paraId="5C4DA281">
      <w:pPr>
        <w:spacing w:after="0" w:line="239" w:lineRule="auto"/>
        <w:ind w:left="600" w:right="0" w:firstLine="0"/>
        <w:jc w:val="left"/>
        <w:rPr>
          <w:rFonts w:hint="eastAsia"/>
          <w:color w:val="auto"/>
        </w:rPr>
      </w:pPr>
      <w:r>
        <w:rPr>
          <w:rFonts w:hint="eastAsia"/>
          <w:color w:val="auto"/>
        </w:rPr>
        <w:t>[←6]</w:t>
      </w:r>
    </w:p>
    <w:p w14:paraId="1057D5BD">
      <w:pPr>
        <w:spacing w:after="0" w:line="239" w:lineRule="auto"/>
        <w:ind w:left="600" w:right="0" w:firstLine="0"/>
        <w:jc w:val="left"/>
        <w:rPr>
          <w:rFonts w:hint="eastAsia"/>
          <w:color w:val="auto"/>
        </w:rPr>
      </w:pPr>
      <w:r>
        <w:rPr>
          <w:rFonts w:hint="eastAsia"/>
          <w:color w:val="auto"/>
        </w:rPr>
        <w:t>A guiding star.</w:t>
      </w:r>
    </w:p>
    <w:p w14:paraId="0EBC1A4D">
      <w:pPr>
        <w:spacing w:after="0" w:line="239" w:lineRule="auto"/>
        <w:ind w:left="600" w:right="0" w:firstLine="0"/>
        <w:jc w:val="left"/>
        <w:rPr>
          <w:rFonts w:hint="eastAsia"/>
          <w:color w:val="auto"/>
        </w:rPr>
      </w:pPr>
      <w:r>
        <w:rPr>
          <w:rFonts w:hint="eastAsia"/>
          <w:color w:val="auto"/>
        </w:rPr>
        <w:t>指导星。</w:t>
      </w:r>
    </w:p>
    <w:p w14:paraId="70CD9C00">
      <w:pPr>
        <w:spacing w:after="0" w:line="239" w:lineRule="auto"/>
        <w:ind w:left="600" w:right="0" w:firstLine="0"/>
        <w:jc w:val="left"/>
        <w:rPr>
          <w:rFonts w:hint="eastAsia"/>
          <w:color w:val="auto"/>
        </w:rPr>
      </w:pPr>
    </w:p>
    <w:p w14:paraId="1775B886">
      <w:pPr>
        <w:spacing w:after="0" w:line="239" w:lineRule="auto"/>
        <w:ind w:left="600" w:right="0" w:firstLine="0"/>
        <w:jc w:val="left"/>
        <w:rPr>
          <w:rFonts w:hint="eastAsia"/>
          <w:color w:val="auto"/>
        </w:rPr>
      </w:pPr>
      <w:r>
        <w:rPr>
          <w:rFonts w:hint="eastAsia"/>
          <w:color w:val="auto"/>
        </w:rPr>
        <w:t>[←7]</w:t>
      </w:r>
    </w:p>
    <w:p w14:paraId="05884423">
      <w:pPr>
        <w:spacing w:after="0" w:line="239" w:lineRule="auto"/>
        <w:ind w:left="600" w:right="0" w:firstLine="0"/>
        <w:jc w:val="left"/>
        <w:rPr>
          <w:rFonts w:hint="eastAsia"/>
          <w:color w:val="auto"/>
        </w:rPr>
      </w:pPr>
      <w:r>
        <w:rPr>
          <w:rFonts w:hint="eastAsia"/>
          <w:color w:val="auto"/>
        </w:rPr>
        <w:t>To convince or convict; or to correct (scold) with kindly intent.</w:t>
      </w:r>
    </w:p>
    <w:p w14:paraId="36D2799E">
      <w:pPr>
        <w:spacing w:after="0" w:line="239" w:lineRule="auto"/>
        <w:ind w:left="600" w:right="0" w:firstLine="0"/>
        <w:jc w:val="left"/>
        <w:rPr>
          <w:rFonts w:hint="eastAsia"/>
          <w:color w:val="auto"/>
        </w:rPr>
      </w:pPr>
      <w:r>
        <w:rPr>
          <w:rFonts w:hint="eastAsia"/>
          <w:color w:val="auto"/>
        </w:rPr>
        <w:t>使相信或定罪；或以善意纠正(责备)。</w:t>
      </w:r>
    </w:p>
    <w:p w14:paraId="00F3EEF9">
      <w:pPr>
        <w:spacing w:after="0" w:line="239" w:lineRule="auto"/>
        <w:ind w:left="600" w:right="0" w:firstLine="0"/>
        <w:jc w:val="left"/>
        <w:rPr>
          <w:rFonts w:hint="eastAsia"/>
          <w:color w:val="auto"/>
        </w:rPr>
      </w:pPr>
    </w:p>
    <w:p w14:paraId="69672FBC">
      <w:pPr>
        <w:spacing w:after="0" w:line="239" w:lineRule="auto"/>
        <w:ind w:left="600" w:right="0" w:firstLine="0"/>
        <w:jc w:val="left"/>
        <w:rPr>
          <w:rFonts w:hint="eastAsia"/>
          <w:color w:val="auto"/>
        </w:rPr>
      </w:pPr>
      <w:r>
        <w:rPr>
          <w:rFonts w:hint="eastAsia"/>
          <w:color w:val="auto"/>
        </w:rPr>
        <w:t>[←8]</w:t>
      </w:r>
    </w:p>
    <w:p w14:paraId="67C0AA99">
      <w:pPr>
        <w:spacing w:after="0" w:line="239" w:lineRule="auto"/>
        <w:ind w:left="600" w:right="0" w:firstLine="0"/>
        <w:jc w:val="left"/>
        <w:rPr>
          <w:rFonts w:hint="eastAsia"/>
          <w:color w:val="auto"/>
        </w:rPr>
      </w:pPr>
      <w:r>
        <w:rPr>
          <w:rFonts w:hint="eastAsia"/>
          <w:color w:val="auto"/>
        </w:rPr>
        <w:t>Look down on with disdain</w:t>
      </w:r>
    </w:p>
    <w:p w14:paraId="1FA19AFD">
      <w:pPr>
        <w:spacing w:after="0" w:line="239" w:lineRule="auto"/>
        <w:ind w:left="600" w:right="0" w:firstLine="0"/>
        <w:jc w:val="left"/>
        <w:rPr>
          <w:rFonts w:hint="eastAsia"/>
          <w:color w:val="auto"/>
        </w:rPr>
      </w:pPr>
      <w:r>
        <w:rPr>
          <w:rFonts w:hint="eastAsia"/>
          <w:color w:val="auto"/>
        </w:rPr>
        <w:t>轻蔑地俯视</w:t>
      </w:r>
    </w:p>
    <w:p w14:paraId="2B5126CE">
      <w:pPr>
        <w:spacing w:after="0" w:line="239" w:lineRule="auto"/>
        <w:ind w:left="600" w:right="0" w:firstLine="0"/>
        <w:jc w:val="left"/>
        <w:rPr>
          <w:rFonts w:hint="eastAsia"/>
          <w:color w:val="auto"/>
        </w:rPr>
      </w:pPr>
    </w:p>
    <w:p w14:paraId="6C4E0BD1">
      <w:pPr>
        <w:spacing w:after="0" w:line="239" w:lineRule="auto"/>
        <w:ind w:left="600" w:right="0" w:firstLine="0"/>
        <w:jc w:val="left"/>
        <w:rPr>
          <w:rFonts w:hint="eastAsia"/>
          <w:color w:val="auto"/>
        </w:rPr>
      </w:pPr>
      <w:r>
        <w:rPr>
          <w:rFonts w:hint="eastAsia"/>
          <w:color w:val="auto"/>
        </w:rPr>
        <w:t>[←9]</w:t>
      </w:r>
    </w:p>
    <w:p w14:paraId="3F30E6A7">
      <w:pPr>
        <w:spacing w:after="0" w:line="239" w:lineRule="auto"/>
        <w:ind w:left="600" w:right="0" w:firstLine="0"/>
        <w:jc w:val="left"/>
        <w:rPr>
          <w:rFonts w:hint="eastAsia"/>
          <w:color w:val="auto"/>
        </w:rPr>
      </w:pPr>
      <w:r>
        <w:rPr>
          <w:rFonts w:hint="eastAsia"/>
          <w:color w:val="auto"/>
        </w:rPr>
        <w:t>Experiencing celestial joy (angelic).</w:t>
      </w:r>
    </w:p>
    <w:p w14:paraId="4779984C">
      <w:pPr>
        <w:spacing w:after="0" w:line="239" w:lineRule="auto"/>
        <w:ind w:left="600" w:right="0" w:firstLine="0"/>
        <w:jc w:val="left"/>
        <w:rPr>
          <w:rFonts w:hint="eastAsia"/>
          <w:color w:val="auto"/>
        </w:rPr>
      </w:pPr>
      <w:r>
        <w:rPr>
          <w:rFonts w:hint="eastAsia"/>
          <w:color w:val="auto"/>
        </w:rPr>
        <w:t>体验天国的喜乐(天使般的)。</w:t>
      </w:r>
    </w:p>
    <w:p w14:paraId="5599466B">
      <w:pPr>
        <w:spacing w:after="0" w:line="239" w:lineRule="auto"/>
        <w:ind w:left="600" w:right="0" w:firstLine="0"/>
        <w:jc w:val="left"/>
        <w:rPr>
          <w:rFonts w:hint="eastAsia"/>
          <w:color w:val="auto"/>
        </w:rPr>
      </w:pPr>
    </w:p>
    <w:p w14:paraId="1FA0E28B">
      <w:pPr>
        <w:spacing w:after="0" w:line="239" w:lineRule="auto"/>
        <w:ind w:left="600" w:right="0" w:firstLine="0"/>
        <w:jc w:val="left"/>
        <w:rPr>
          <w:rFonts w:hint="eastAsia"/>
          <w:color w:val="auto"/>
        </w:rPr>
      </w:pPr>
      <w:r>
        <w:rPr>
          <w:rFonts w:hint="eastAsia"/>
          <w:color w:val="auto"/>
        </w:rPr>
        <w:t>[←10]</w:t>
      </w:r>
    </w:p>
    <w:p w14:paraId="3AAF8D80">
      <w:pPr>
        <w:spacing w:after="0" w:line="239" w:lineRule="auto"/>
        <w:ind w:left="600" w:right="0" w:firstLine="0"/>
        <w:jc w:val="left"/>
        <w:rPr>
          <w:rFonts w:hint="eastAsia"/>
          <w:color w:val="auto"/>
        </w:rPr>
      </w:pPr>
      <w:r>
        <w:rPr>
          <w:rFonts w:hint="eastAsia"/>
          <w:color w:val="auto"/>
        </w:rPr>
        <w:t>It shall blossom abundantly and rejoice, Even with joy and singing. The glory of Lebanon shall be given to it, The excellence of Carmel and Sharon. They shall see the glory of the LORD, The excellency of our God.</w:t>
      </w:r>
    </w:p>
    <w:p w14:paraId="12EDA4DD">
      <w:pPr>
        <w:spacing w:after="0" w:line="239" w:lineRule="auto"/>
        <w:ind w:left="600" w:right="0" w:firstLine="0"/>
        <w:jc w:val="left"/>
        <w:rPr>
          <w:rFonts w:hint="eastAsia"/>
          <w:color w:val="auto"/>
        </w:rPr>
      </w:pPr>
      <w:r>
        <w:rPr>
          <w:rFonts w:hint="eastAsia"/>
          <w:color w:val="auto"/>
        </w:rPr>
        <w:t>它必多多开花，又欢呼，又歌唱。黎巴嫩的荣耀，并迦密与沙仑的华美，必赐给它。人必看见耶和华的荣耀，我们上帝的华美。</w:t>
      </w:r>
    </w:p>
    <w:p w14:paraId="5CA657AF">
      <w:pPr>
        <w:spacing w:after="0" w:line="239" w:lineRule="auto"/>
        <w:ind w:left="600" w:right="0" w:firstLine="0"/>
        <w:jc w:val="left"/>
        <w:rPr>
          <w:rFonts w:hint="eastAsia"/>
          <w:color w:val="auto"/>
        </w:rPr>
      </w:pPr>
    </w:p>
    <w:p w14:paraId="139389B6">
      <w:pPr>
        <w:spacing w:after="0" w:line="239" w:lineRule="auto"/>
        <w:ind w:left="600" w:right="0" w:firstLine="0"/>
        <w:jc w:val="left"/>
        <w:rPr>
          <w:rFonts w:hint="eastAsia"/>
          <w:color w:val="auto"/>
        </w:rPr>
      </w:pPr>
      <w:r>
        <w:rPr>
          <w:rFonts w:hint="eastAsia"/>
          <w:color w:val="auto"/>
        </w:rPr>
        <w:t>[←11]</w:t>
      </w:r>
    </w:p>
    <w:p w14:paraId="7DD06552">
      <w:pPr>
        <w:spacing w:after="0" w:line="239" w:lineRule="auto"/>
        <w:ind w:left="600" w:right="0" w:firstLine="0"/>
        <w:jc w:val="left"/>
        <w:rPr>
          <w:rFonts w:hint="eastAsia"/>
          <w:color w:val="auto"/>
        </w:rPr>
      </w:pPr>
      <w:r>
        <w:rPr>
          <w:rFonts w:hint="eastAsia"/>
          <w:color w:val="auto"/>
        </w:rPr>
        <w:t>Citations would be Psa 83.5 and 64.5 in the Douay-Rheims; or Psa 84.4 and 65.4 in the KJV.</w:t>
      </w:r>
    </w:p>
    <w:p w14:paraId="100DE6B2">
      <w:pPr>
        <w:spacing w:after="0" w:line="239" w:lineRule="auto"/>
        <w:ind w:left="600" w:right="0" w:firstLine="0"/>
        <w:jc w:val="left"/>
        <w:rPr>
          <w:rFonts w:hint="eastAsia"/>
          <w:color w:val="auto"/>
        </w:rPr>
      </w:pPr>
      <w:r>
        <w:rPr>
          <w:rFonts w:hint="eastAsia"/>
          <w:color w:val="auto"/>
        </w:rPr>
        <w:t>引文在杜埃-兰斯译本中为诗篇83.5和64.5；或在钦定版英文圣经中为诗篇84.4和65.4。</w:t>
      </w:r>
    </w:p>
    <w:p w14:paraId="442DA0BC">
      <w:pPr>
        <w:spacing w:after="0" w:line="239" w:lineRule="auto"/>
        <w:ind w:left="600" w:right="0" w:firstLine="0"/>
        <w:jc w:val="left"/>
        <w:rPr>
          <w:rFonts w:hint="eastAsia"/>
          <w:color w:val="auto"/>
        </w:rPr>
      </w:pPr>
    </w:p>
    <w:p w14:paraId="1511DA51">
      <w:pPr>
        <w:spacing w:after="0" w:line="239" w:lineRule="auto"/>
        <w:ind w:left="600" w:right="0" w:firstLine="0"/>
        <w:jc w:val="left"/>
        <w:rPr>
          <w:rFonts w:hint="eastAsia"/>
          <w:color w:val="auto"/>
        </w:rPr>
      </w:pPr>
      <w:r>
        <w:rPr>
          <w:rFonts w:hint="eastAsia"/>
          <w:color w:val="auto"/>
        </w:rPr>
        <w:t xml:space="preserve">Psalm 84:4 Blessed are those who dwell in Your house; They will still be praising You. Selah. </w:t>
      </w:r>
    </w:p>
    <w:p w14:paraId="22863DBE">
      <w:pPr>
        <w:spacing w:after="0" w:line="239" w:lineRule="auto"/>
        <w:ind w:left="600" w:right="0" w:firstLine="0"/>
        <w:jc w:val="left"/>
        <w:rPr>
          <w:rFonts w:hint="eastAsia"/>
          <w:color w:val="auto"/>
        </w:rPr>
      </w:pPr>
      <w:r>
        <w:rPr>
          <w:rFonts w:hint="eastAsia"/>
          <w:color w:val="auto"/>
        </w:rPr>
        <w:t>诗篇84:4 住在你殿中的，便为有福！他们仍要赞美你。细拉。</w:t>
      </w:r>
    </w:p>
    <w:p w14:paraId="7CBFCA31">
      <w:pPr>
        <w:spacing w:after="0" w:line="239" w:lineRule="auto"/>
        <w:ind w:left="600" w:right="0" w:firstLine="0"/>
        <w:jc w:val="left"/>
        <w:rPr>
          <w:rFonts w:hint="eastAsia"/>
          <w:color w:val="auto"/>
        </w:rPr>
      </w:pPr>
    </w:p>
    <w:p w14:paraId="74C91022">
      <w:pPr>
        <w:spacing w:after="0" w:line="239" w:lineRule="auto"/>
        <w:ind w:left="600" w:right="0" w:firstLine="0"/>
        <w:jc w:val="left"/>
        <w:rPr>
          <w:rFonts w:hint="eastAsia"/>
          <w:color w:val="auto"/>
        </w:rPr>
      </w:pPr>
      <w:r>
        <w:rPr>
          <w:rFonts w:hint="eastAsia"/>
          <w:color w:val="auto"/>
        </w:rPr>
        <w:t>Psalm 65:4 Blessed is the man You choose, And cause to approach You, That he may dwell in Your courts. We shall be satisfied with the goodness of Your house, Of Your holy temple.</w:t>
      </w:r>
    </w:p>
    <w:p w14:paraId="447CD886">
      <w:pPr>
        <w:spacing w:after="0" w:line="239" w:lineRule="auto"/>
        <w:ind w:left="600" w:right="0" w:firstLine="0"/>
        <w:jc w:val="left"/>
        <w:rPr>
          <w:rFonts w:hint="eastAsia"/>
          <w:color w:val="auto"/>
        </w:rPr>
      </w:pPr>
      <w:r>
        <w:rPr>
          <w:rFonts w:hint="eastAsia"/>
          <w:color w:val="auto"/>
        </w:rPr>
        <w:t>诗篇65:4 你所拣选、使他亲近你、住在你院中的，这人便为有福！我们必因你居所、你圣殿的美福知足了。</w:t>
      </w:r>
    </w:p>
    <w:p w14:paraId="3B9808D8">
      <w:pPr>
        <w:spacing w:after="0" w:line="239" w:lineRule="auto"/>
        <w:ind w:left="600" w:right="0" w:firstLine="0"/>
        <w:jc w:val="left"/>
        <w:rPr>
          <w:rFonts w:hint="eastAsia"/>
          <w:color w:val="auto"/>
        </w:rPr>
      </w:pPr>
    </w:p>
    <w:p w14:paraId="1BBD7F33">
      <w:pPr>
        <w:spacing w:after="0" w:line="239" w:lineRule="auto"/>
        <w:ind w:left="600" w:right="0" w:firstLine="0"/>
        <w:jc w:val="left"/>
        <w:rPr>
          <w:rFonts w:hint="eastAsia"/>
          <w:color w:val="auto"/>
        </w:rPr>
      </w:pPr>
      <w:r>
        <w:rPr>
          <w:rFonts w:hint="eastAsia"/>
          <w:color w:val="auto"/>
        </w:rPr>
        <w:t>[←12]</w:t>
      </w:r>
    </w:p>
    <w:p w14:paraId="6EE67B96">
      <w:pPr>
        <w:spacing w:after="0" w:line="239" w:lineRule="auto"/>
        <w:ind w:left="600" w:right="0" w:firstLine="0"/>
        <w:jc w:val="left"/>
        <w:rPr>
          <w:rFonts w:hint="eastAsia"/>
          <w:color w:val="auto"/>
        </w:rPr>
      </w:pPr>
      <w:r>
        <w:rPr>
          <w:rFonts w:hint="eastAsia"/>
          <w:color w:val="auto"/>
        </w:rPr>
        <w:t>Whom having not seen, you love. Though now you do not see Him, yet believing, you rejoice with joy inexpressible and full of glory, (1Pe 1:8).</w:t>
      </w:r>
    </w:p>
    <w:p w14:paraId="15171637">
      <w:pPr>
        <w:spacing w:after="0" w:line="239" w:lineRule="auto"/>
        <w:ind w:left="600" w:right="0" w:firstLine="0"/>
        <w:jc w:val="left"/>
        <w:rPr>
          <w:rFonts w:hint="eastAsia"/>
          <w:color w:val="auto"/>
        </w:rPr>
      </w:pPr>
      <w:r>
        <w:rPr>
          <w:rFonts w:hint="eastAsia"/>
          <w:color w:val="auto"/>
        </w:rPr>
        <w:t>你们虽然没有见过祂，却是爱祂；如今虽不得看见，却因信祂就有说不出来、满有荣光的大喜乐，(彼前1:8)。</w:t>
      </w:r>
    </w:p>
    <w:p w14:paraId="7B476688">
      <w:pPr>
        <w:spacing w:after="0" w:line="239" w:lineRule="auto"/>
        <w:ind w:left="600" w:right="0" w:firstLine="0"/>
        <w:jc w:val="left"/>
        <w:rPr>
          <w:rFonts w:hint="eastAsia"/>
          <w:color w:val="auto"/>
        </w:rPr>
      </w:pPr>
    </w:p>
    <w:p w14:paraId="18DE4573">
      <w:pPr>
        <w:spacing w:after="0" w:line="239" w:lineRule="auto"/>
        <w:ind w:left="600" w:right="0" w:firstLine="0"/>
        <w:jc w:val="left"/>
        <w:rPr>
          <w:rFonts w:hint="eastAsia"/>
          <w:color w:val="auto"/>
        </w:rPr>
      </w:pPr>
      <w:r>
        <w:rPr>
          <w:rFonts w:hint="eastAsia"/>
          <w:color w:val="auto"/>
        </w:rPr>
        <w:t>[←13]</w:t>
      </w:r>
    </w:p>
    <w:p w14:paraId="6A062ADF">
      <w:pPr>
        <w:spacing w:after="0" w:line="239" w:lineRule="auto"/>
        <w:ind w:left="600" w:right="0" w:firstLine="0"/>
        <w:jc w:val="left"/>
        <w:rPr>
          <w:rFonts w:hint="eastAsia"/>
          <w:color w:val="auto"/>
        </w:rPr>
      </w:pPr>
      <w:r>
        <w:rPr>
          <w:rFonts w:hint="eastAsia"/>
          <w:color w:val="auto"/>
        </w:rPr>
        <w:t xml:space="preserve">So they departed from the presence of the council, rejoicing that they were counted worthy to suffer shame for His name (Act 5:41); </w:t>
      </w:r>
    </w:p>
    <w:p w14:paraId="79921513">
      <w:pPr>
        <w:spacing w:after="0" w:line="239" w:lineRule="auto"/>
        <w:ind w:left="600" w:right="0" w:firstLine="0"/>
        <w:jc w:val="left"/>
        <w:rPr>
          <w:rFonts w:hint="eastAsia"/>
          <w:color w:val="auto"/>
        </w:rPr>
      </w:pPr>
      <w:r>
        <w:rPr>
          <w:rFonts w:hint="eastAsia"/>
          <w:color w:val="auto"/>
        </w:rPr>
        <w:t>他们离开公会，心里欢喜，因被算是配为这名受辱(使徒行传5:41)；</w:t>
      </w:r>
    </w:p>
    <w:p w14:paraId="20B3F139">
      <w:pPr>
        <w:spacing w:after="0" w:line="239" w:lineRule="auto"/>
        <w:ind w:left="600" w:right="0" w:firstLine="0"/>
        <w:jc w:val="left"/>
        <w:rPr>
          <w:rFonts w:hint="eastAsia"/>
          <w:color w:val="auto"/>
        </w:rPr>
      </w:pPr>
    </w:p>
    <w:p w14:paraId="4E8C3A92">
      <w:pPr>
        <w:spacing w:after="0" w:line="239" w:lineRule="auto"/>
        <w:ind w:left="600" w:right="0" w:firstLine="0"/>
        <w:jc w:val="left"/>
        <w:rPr>
          <w:rFonts w:hint="eastAsia"/>
          <w:color w:val="auto"/>
        </w:rPr>
      </w:pPr>
      <w:r>
        <w:rPr>
          <w:rFonts w:hint="eastAsia"/>
          <w:color w:val="auto"/>
        </w:rPr>
        <w:t>My brethren, count it all joy when you fall into various trials, (Jam 1:2)</w:t>
      </w:r>
    </w:p>
    <w:p w14:paraId="636F76E7">
      <w:pPr>
        <w:spacing w:after="0" w:line="239" w:lineRule="auto"/>
        <w:ind w:left="600" w:right="0" w:firstLine="0"/>
        <w:jc w:val="left"/>
        <w:rPr>
          <w:rFonts w:hint="eastAsia"/>
          <w:color w:val="auto"/>
        </w:rPr>
      </w:pPr>
      <w:r>
        <w:rPr>
          <w:rFonts w:hint="eastAsia"/>
          <w:color w:val="auto"/>
        </w:rPr>
        <w:t>我的弟兄们，你们落在百般试炼中，都要以为大喜乐，(雅各书1:2)</w:t>
      </w:r>
    </w:p>
    <w:p w14:paraId="1FDE7F78">
      <w:pPr>
        <w:spacing w:after="0" w:line="239" w:lineRule="auto"/>
        <w:ind w:left="600" w:right="0" w:firstLine="0"/>
        <w:jc w:val="left"/>
        <w:rPr>
          <w:rFonts w:hint="eastAsia"/>
          <w:color w:val="auto"/>
        </w:rPr>
      </w:pPr>
    </w:p>
    <w:p w14:paraId="79D87ACF">
      <w:pPr>
        <w:spacing w:after="0" w:line="239" w:lineRule="auto"/>
        <w:ind w:left="600" w:right="0" w:firstLine="0"/>
        <w:jc w:val="left"/>
        <w:rPr>
          <w:rFonts w:hint="eastAsia"/>
          <w:color w:val="auto"/>
        </w:rPr>
      </w:pPr>
      <w:r>
        <w:rPr>
          <w:rFonts w:hint="eastAsia"/>
          <w:color w:val="auto"/>
        </w:rPr>
        <w:t>[←14]</w:t>
      </w:r>
    </w:p>
    <w:p w14:paraId="5230C3C6">
      <w:pPr>
        <w:spacing w:after="0" w:line="239" w:lineRule="auto"/>
        <w:ind w:left="600" w:right="0" w:firstLine="0"/>
        <w:jc w:val="left"/>
        <w:rPr>
          <w:rFonts w:hint="eastAsia"/>
          <w:color w:val="auto"/>
        </w:rPr>
      </w:pPr>
      <w:r>
        <w:rPr>
          <w:rFonts w:hint="eastAsia"/>
          <w:color w:val="auto"/>
        </w:rPr>
        <w:t>For our light affliction, which is but for a moment, is working for us a far more exceeding and eternal weight of glory (2Co 4:17).</w:t>
      </w:r>
    </w:p>
    <w:p w14:paraId="5F90DDB0">
      <w:pPr>
        <w:spacing w:after="0" w:line="239" w:lineRule="auto"/>
        <w:ind w:left="600" w:right="0" w:firstLine="0"/>
        <w:jc w:val="left"/>
        <w:rPr>
          <w:rFonts w:hint="eastAsia"/>
          <w:color w:val="auto"/>
        </w:rPr>
      </w:pPr>
      <w:r>
        <w:rPr>
          <w:rFonts w:hint="eastAsia"/>
          <w:color w:val="auto"/>
        </w:rPr>
        <w:t>我们这至暂至轻的苦楚，要为我们成就极重无比、永远的荣耀(哥林多后书4:17)。</w:t>
      </w:r>
    </w:p>
    <w:p w14:paraId="7149A826">
      <w:pPr>
        <w:spacing w:after="0" w:line="239" w:lineRule="auto"/>
        <w:ind w:left="600" w:right="0" w:firstLine="0"/>
        <w:jc w:val="left"/>
        <w:rPr>
          <w:rFonts w:hint="eastAsia"/>
          <w:color w:val="auto"/>
        </w:rPr>
      </w:pPr>
    </w:p>
    <w:p w14:paraId="4B211E48">
      <w:pPr>
        <w:spacing w:after="0" w:line="239" w:lineRule="auto"/>
        <w:ind w:left="600" w:right="0" w:firstLine="0"/>
        <w:jc w:val="left"/>
        <w:rPr>
          <w:rFonts w:hint="eastAsia"/>
          <w:color w:val="auto"/>
        </w:rPr>
      </w:pPr>
      <w:r>
        <w:rPr>
          <w:rFonts w:hint="eastAsia"/>
          <w:color w:val="auto"/>
        </w:rPr>
        <w:t>[←15]</w:t>
      </w:r>
    </w:p>
    <w:p w14:paraId="2109780B">
      <w:pPr>
        <w:spacing w:after="0" w:line="239" w:lineRule="auto"/>
        <w:ind w:left="600" w:right="0" w:firstLine="0"/>
        <w:jc w:val="left"/>
        <w:rPr>
          <w:rFonts w:hint="eastAsia"/>
          <w:color w:val="auto"/>
        </w:rPr>
      </w:pPr>
      <w:r>
        <w:rPr>
          <w:rFonts w:hint="eastAsia"/>
          <w:color w:val="auto"/>
        </w:rPr>
        <w:t>Rejoice in the Lord always. Again I will say, rejoice! (Phi 4:4)</w:t>
      </w:r>
    </w:p>
    <w:p w14:paraId="11061EE8">
      <w:pPr>
        <w:spacing w:after="0" w:line="239" w:lineRule="auto"/>
        <w:ind w:left="600" w:right="0" w:firstLine="0"/>
        <w:jc w:val="left"/>
        <w:rPr>
          <w:rFonts w:hint="eastAsia"/>
          <w:color w:val="auto"/>
        </w:rPr>
      </w:pPr>
      <w:r>
        <w:rPr>
          <w:rFonts w:hint="eastAsia"/>
          <w:color w:val="auto"/>
        </w:rPr>
        <w:t>你们要靠主常常喜乐。我再说，你们要喜乐！(腓立比书4:4)</w:t>
      </w:r>
    </w:p>
    <w:p w14:paraId="12563094">
      <w:pPr>
        <w:spacing w:after="0" w:line="239" w:lineRule="auto"/>
        <w:ind w:left="600" w:right="0" w:firstLine="0"/>
        <w:jc w:val="left"/>
        <w:rPr>
          <w:rFonts w:hint="eastAsia"/>
          <w:color w:val="auto"/>
        </w:rPr>
      </w:pPr>
    </w:p>
    <w:p w14:paraId="26D05739">
      <w:pPr>
        <w:spacing w:after="0" w:line="239" w:lineRule="auto"/>
        <w:ind w:left="600" w:right="0" w:firstLine="0"/>
        <w:jc w:val="left"/>
        <w:rPr>
          <w:rFonts w:hint="eastAsia"/>
          <w:color w:val="auto"/>
        </w:rPr>
      </w:pPr>
      <w:r>
        <w:rPr>
          <w:rFonts w:hint="eastAsia"/>
          <w:color w:val="auto"/>
        </w:rPr>
        <w:t>[←16]</w:t>
      </w:r>
    </w:p>
    <w:p w14:paraId="2C774261">
      <w:pPr>
        <w:spacing w:after="0" w:line="239" w:lineRule="auto"/>
        <w:ind w:left="600" w:right="0" w:firstLine="0"/>
        <w:jc w:val="left"/>
        <w:rPr>
          <w:rFonts w:hint="eastAsia"/>
          <w:color w:val="auto"/>
        </w:rPr>
      </w:pPr>
      <w:r>
        <w:rPr>
          <w:rFonts w:hint="eastAsia"/>
          <w:color w:val="auto"/>
        </w:rPr>
        <w:t>All the days of the afflicted are evil, But he who is of a merry heart has a continual feast. (Pro 15:15)</w:t>
      </w:r>
    </w:p>
    <w:p w14:paraId="50BC3FCC">
      <w:pPr>
        <w:spacing w:after="0" w:line="239" w:lineRule="auto"/>
        <w:ind w:left="600" w:right="0" w:firstLine="0"/>
        <w:jc w:val="left"/>
        <w:rPr>
          <w:rFonts w:hint="eastAsia"/>
          <w:color w:val="auto"/>
        </w:rPr>
      </w:pPr>
      <w:r>
        <w:rPr>
          <w:rFonts w:hint="eastAsia"/>
          <w:color w:val="auto"/>
        </w:rPr>
        <w:t>困苦人的日子都是愁苦；心中欢畅的，常享丰筵。(箴言15:15)</w:t>
      </w:r>
    </w:p>
    <w:p w14:paraId="0B62F2F3">
      <w:pPr>
        <w:spacing w:after="0" w:line="239" w:lineRule="auto"/>
        <w:ind w:left="600" w:right="0" w:firstLine="0"/>
        <w:jc w:val="left"/>
        <w:rPr>
          <w:rFonts w:hint="eastAsia"/>
          <w:color w:val="auto"/>
        </w:rPr>
      </w:pPr>
    </w:p>
    <w:p w14:paraId="5C869526">
      <w:pPr>
        <w:spacing w:after="0" w:line="239" w:lineRule="auto"/>
        <w:ind w:left="600" w:right="0" w:firstLine="0"/>
        <w:jc w:val="left"/>
        <w:rPr>
          <w:rFonts w:hint="eastAsia"/>
          <w:color w:val="auto"/>
        </w:rPr>
      </w:pPr>
      <w:r>
        <w:rPr>
          <w:rFonts w:hint="eastAsia"/>
          <w:color w:val="auto"/>
        </w:rPr>
        <w:t>[←17]</w:t>
      </w:r>
    </w:p>
    <w:p w14:paraId="7700B072">
      <w:pPr>
        <w:spacing w:after="0" w:line="239" w:lineRule="auto"/>
        <w:ind w:left="600" w:right="0" w:firstLine="0"/>
        <w:jc w:val="left"/>
        <w:rPr>
          <w:rFonts w:hint="eastAsia"/>
          <w:color w:val="auto"/>
        </w:rPr>
      </w:pPr>
      <w:r>
        <w:rPr>
          <w:rFonts w:hint="eastAsia"/>
          <w:color w:val="auto"/>
        </w:rPr>
        <w:t>e.g. Psa 31.3, 71.3.</w:t>
      </w:r>
    </w:p>
    <w:p w14:paraId="47E3D369">
      <w:pPr>
        <w:spacing w:after="0" w:line="239" w:lineRule="auto"/>
        <w:ind w:left="600" w:right="0" w:firstLine="0"/>
        <w:jc w:val="left"/>
        <w:rPr>
          <w:rFonts w:hint="eastAsia"/>
          <w:color w:val="auto"/>
        </w:rPr>
      </w:pPr>
      <w:r>
        <w:rPr>
          <w:rFonts w:hint="eastAsia"/>
          <w:color w:val="auto"/>
        </w:rPr>
        <w:t>例如诗篇31.3，71.3。</w:t>
      </w:r>
    </w:p>
    <w:p w14:paraId="1674BA01">
      <w:pPr>
        <w:spacing w:after="0" w:line="239" w:lineRule="auto"/>
        <w:ind w:left="600" w:right="0" w:firstLine="0"/>
        <w:jc w:val="left"/>
        <w:rPr>
          <w:rFonts w:hint="eastAsia"/>
          <w:color w:val="auto"/>
        </w:rPr>
      </w:pPr>
    </w:p>
    <w:p w14:paraId="3DF1DEFF">
      <w:pPr>
        <w:spacing w:after="0" w:line="239" w:lineRule="auto"/>
        <w:ind w:left="600" w:right="0" w:firstLine="0"/>
        <w:jc w:val="left"/>
        <w:rPr>
          <w:rFonts w:hint="eastAsia"/>
          <w:color w:val="auto"/>
        </w:rPr>
      </w:pPr>
      <w:r>
        <w:rPr>
          <w:rFonts w:hint="eastAsia"/>
          <w:color w:val="auto"/>
        </w:rPr>
        <w:t>[←18]</w:t>
      </w:r>
    </w:p>
    <w:p w14:paraId="6FCF9D3D">
      <w:pPr>
        <w:spacing w:after="0" w:line="239" w:lineRule="auto"/>
        <w:ind w:left="600" w:right="0" w:firstLine="0"/>
        <w:jc w:val="left"/>
        <w:rPr>
          <w:rFonts w:hint="eastAsia"/>
          <w:color w:val="auto"/>
        </w:rPr>
      </w:pPr>
      <w:r>
        <w:rPr>
          <w:rFonts w:hint="eastAsia"/>
          <w:color w:val="auto"/>
        </w:rPr>
        <w:t>Privitively: in such a way as to deprive of something.</w:t>
      </w:r>
    </w:p>
    <w:p w14:paraId="05610E2B">
      <w:pPr>
        <w:spacing w:after="0" w:line="239" w:lineRule="auto"/>
        <w:ind w:left="600" w:right="0" w:firstLine="0"/>
        <w:jc w:val="left"/>
        <w:rPr>
          <w:rFonts w:hint="eastAsia"/>
          <w:color w:val="auto"/>
        </w:rPr>
      </w:pPr>
      <w:r>
        <w:rPr>
          <w:rFonts w:hint="eastAsia"/>
          <w:color w:val="auto"/>
        </w:rPr>
        <w:t>剥夺性地：以某种方式剥夺某物。</w:t>
      </w:r>
    </w:p>
    <w:p w14:paraId="1AA55153">
      <w:pPr>
        <w:spacing w:after="0" w:line="239" w:lineRule="auto"/>
        <w:ind w:left="600" w:right="0" w:firstLine="0"/>
        <w:jc w:val="left"/>
        <w:rPr>
          <w:rFonts w:hint="eastAsia"/>
          <w:color w:val="auto"/>
        </w:rPr>
      </w:pPr>
    </w:p>
    <w:p w14:paraId="17759DC2">
      <w:pPr>
        <w:spacing w:after="0" w:line="239" w:lineRule="auto"/>
        <w:ind w:left="600" w:right="0" w:firstLine="0"/>
        <w:jc w:val="left"/>
        <w:rPr>
          <w:rFonts w:hint="eastAsia"/>
          <w:color w:val="auto"/>
        </w:rPr>
      </w:pPr>
      <w:r>
        <w:rPr>
          <w:rFonts w:hint="eastAsia"/>
          <w:color w:val="auto"/>
        </w:rPr>
        <w:t>[←19]</w:t>
      </w:r>
    </w:p>
    <w:p w14:paraId="250DB5A5">
      <w:pPr>
        <w:spacing w:after="0" w:line="239" w:lineRule="auto"/>
        <w:ind w:left="600" w:right="0" w:firstLine="0"/>
        <w:jc w:val="left"/>
        <w:rPr>
          <w:rFonts w:hint="eastAsia"/>
          <w:color w:val="auto"/>
        </w:rPr>
      </w:pPr>
      <w:r>
        <w:rPr>
          <w:rFonts w:hint="eastAsia"/>
          <w:color w:val="auto"/>
        </w:rPr>
        <w:t>Isa 5.20.</w:t>
      </w:r>
    </w:p>
    <w:p w14:paraId="4A83E7B2">
      <w:pPr>
        <w:spacing w:after="0" w:line="239" w:lineRule="auto"/>
        <w:ind w:left="600" w:right="0" w:firstLine="0"/>
        <w:jc w:val="left"/>
        <w:rPr>
          <w:rFonts w:hint="eastAsia"/>
          <w:color w:val="auto"/>
        </w:rPr>
      </w:pPr>
      <w:r>
        <w:rPr>
          <w:rFonts w:hint="eastAsia"/>
          <w:color w:val="auto"/>
        </w:rPr>
        <w:t>以赛亚书5.20。</w:t>
      </w:r>
    </w:p>
    <w:p w14:paraId="5156977A">
      <w:pPr>
        <w:spacing w:after="0" w:line="239" w:lineRule="auto"/>
        <w:ind w:left="600" w:right="0" w:firstLine="0"/>
        <w:jc w:val="left"/>
        <w:rPr>
          <w:rFonts w:hint="eastAsia"/>
          <w:color w:val="auto"/>
        </w:rPr>
      </w:pPr>
    </w:p>
    <w:p w14:paraId="45233AB5">
      <w:pPr>
        <w:spacing w:after="0" w:line="239" w:lineRule="auto"/>
        <w:ind w:left="600" w:right="0" w:firstLine="0"/>
        <w:jc w:val="left"/>
        <w:rPr>
          <w:rFonts w:hint="eastAsia"/>
          <w:color w:val="auto"/>
        </w:rPr>
      </w:pPr>
      <w:r>
        <w:rPr>
          <w:rFonts w:hint="eastAsia"/>
          <w:color w:val="auto"/>
        </w:rPr>
        <w:t>[←20]</w:t>
      </w:r>
    </w:p>
    <w:p w14:paraId="44E1E324">
      <w:pPr>
        <w:spacing w:after="0" w:line="239" w:lineRule="auto"/>
        <w:ind w:left="600" w:right="0" w:firstLine="0"/>
        <w:jc w:val="left"/>
        <w:rPr>
          <w:rFonts w:hint="eastAsia"/>
          <w:color w:val="auto"/>
        </w:rPr>
      </w:pPr>
      <w:r>
        <w:rPr>
          <w:rFonts w:hint="eastAsia"/>
          <w:color w:val="auto"/>
        </w:rPr>
        <w:t>The quality of being deceptive, or slanted.</w:t>
      </w:r>
    </w:p>
    <w:p w14:paraId="443FF80C">
      <w:pPr>
        <w:spacing w:after="0" w:line="239" w:lineRule="auto"/>
        <w:ind w:left="600" w:right="0" w:firstLine="0"/>
        <w:jc w:val="left"/>
        <w:rPr>
          <w:rFonts w:hint="eastAsia"/>
          <w:color w:val="auto"/>
        </w:rPr>
      </w:pPr>
      <w:r>
        <w:rPr>
          <w:rFonts w:hint="eastAsia"/>
          <w:color w:val="auto"/>
        </w:rPr>
        <w:t>具有欺骗性或偏斜性的品质。</w:t>
      </w:r>
    </w:p>
    <w:p w14:paraId="2E01F579">
      <w:pPr>
        <w:spacing w:after="0" w:line="239" w:lineRule="auto"/>
        <w:ind w:left="600" w:right="0" w:firstLine="0"/>
        <w:jc w:val="left"/>
        <w:rPr>
          <w:rFonts w:hint="eastAsia"/>
          <w:color w:val="auto"/>
        </w:rPr>
      </w:pPr>
    </w:p>
    <w:p w14:paraId="3AE2560B">
      <w:pPr>
        <w:spacing w:after="0" w:line="239" w:lineRule="auto"/>
        <w:ind w:left="600" w:right="0" w:firstLine="0"/>
        <w:jc w:val="left"/>
        <w:rPr>
          <w:rFonts w:hint="eastAsia"/>
          <w:color w:val="auto"/>
        </w:rPr>
      </w:pPr>
      <w:r>
        <w:rPr>
          <w:rFonts w:hint="eastAsia"/>
          <w:color w:val="auto"/>
        </w:rPr>
        <w:t>[←21]</w:t>
      </w:r>
    </w:p>
    <w:p w14:paraId="1A6AD9C8">
      <w:pPr>
        <w:spacing w:after="0" w:line="239" w:lineRule="auto"/>
        <w:ind w:left="600" w:right="0" w:firstLine="0"/>
        <w:jc w:val="left"/>
        <w:rPr>
          <w:rFonts w:hint="eastAsia"/>
          <w:color w:val="auto"/>
        </w:rPr>
      </w:pPr>
      <w:r>
        <w:rPr>
          <w:rFonts w:hint="eastAsia"/>
          <w:color w:val="auto"/>
        </w:rPr>
        <w:t>For if anyone is a hearer of the word and not a doer, he is like a man observing his natural face in a mirror; (Jam 1:23)</w:t>
      </w:r>
    </w:p>
    <w:p w14:paraId="2C43F27E">
      <w:pPr>
        <w:spacing w:after="0" w:line="239" w:lineRule="auto"/>
        <w:ind w:left="600" w:right="0" w:firstLine="0"/>
        <w:jc w:val="left"/>
        <w:rPr>
          <w:rFonts w:hint="eastAsia"/>
          <w:color w:val="auto"/>
        </w:rPr>
      </w:pPr>
      <w:r>
        <w:rPr>
          <w:rFonts w:hint="eastAsia"/>
          <w:color w:val="auto"/>
        </w:rPr>
        <w:t>因为听道而不行道的，就像人对着镜子看自己本来的面目，(雅各书1:23)</w:t>
      </w:r>
    </w:p>
    <w:p w14:paraId="638222A9">
      <w:pPr>
        <w:spacing w:after="0" w:line="239" w:lineRule="auto"/>
        <w:ind w:left="600" w:right="0" w:firstLine="0"/>
        <w:jc w:val="left"/>
        <w:rPr>
          <w:rFonts w:hint="eastAsia"/>
          <w:color w:val="auto"/>
        </w:rPr>
      </w:pPr>
    </w:p>
    <w:p w14:paraId="228A3259">
      <w:pPr>
        <w:spacing w:after="0" w:line="239" w:lineRule="auto"/>
        <w:ind w:left="600" w:right="0" w:firstLine="0"/>
        <w:jc w:val="left"/>
        <w:rPr>
          <w:rFonts w:hint="eastAsia"/>
          <w:color w:val="auto"/>
        </w:rPr>
      </w:pPr>
      <w:r>
        <w:rPr>
          <w:rFonts w:hint="eastAsia"/>
          <w:color w:val="auto"/>
        </w:rPr>
        <w:t>[←22]</w:t>
      </w:r>
    </w:p>
    <w:p w14:paraId="65CE803F">
      <w:pPr>
        <w:spacing w:after="0" w:line="239" w:lineRule="auto"/>
        <w:ind w:left="600" w:right="0" w:firstLine="0"/>
        <w:jc w:val="left"/>
        <w:rPr>
          <w:rFonts w:hint="eastAsia"/>
          <w:color w:val="auto"/>
        </w:rPr>
      </w:pPr>
      <w:r>
        <w:rPr>
          <w:rFonts w:hint="eastAsia"/>
          <w:color w:val="auto"/>
        </w:rPr>
        <w:t>Not speech, but how we deal with others; the way we conduct ourselves; our way of life.</w:t>
      </w:r>
    </w:p>
    <w:p w14:paraId="5308C40C">
      <w:pPr>
        <w:spacing w:after="0" w:line="239" w:lineRule="auto"/>
        <w:ind w:left="600" w:right="0" w:firstLine="0"/>
        <w:jc w:val="left"/>
        <w:rPr>
          <w:rFonts w:hint="eastAsia"/>
          <w:color w:val="auto"/>
        </w:rPr>
      </w:pPr>
      <w:r>
        <w:rPr>
          <w:rFonts w:hint="eastAsia"/>
          <w:color w:val="auto"/>
        </w:rPr>
        <w:t>不是言语，而是我们如何对待他人；我们行为举止的方式；我们的生活方式。</w:t>
      </w:r>
    </w:p>
    <w:p w14:paraId="09A7D149">
      <w:pPr>
        <w:spacing w:after="0" w:line="239" w:lineRule="auto"/>
        <w:ind w:left="600" w:right="0" w:firstLine="0"/>
        <w:jc w:val="left"/>
        <w:rPr>
          <w:rFonts w:hint="eastAsia"/>
          <w:color w:val="auto"/>
        </w:rPr>
      </w:pPr>
    </w:p>
    <w:p w14:paraId="20A868D8">
      <w:pPr>
        <w:spacing w:after="0" w:line="239" w:lineRule="auto"/>
        <w:ind w:left="600" w:right="0" w:firstLine="0"/>
        <w:jc w:val="left"/>
        <w:rPr>
          <w:rFonts w:hint="eastAsia"/>
          <w:color w:val="auto"/>
        </w:rPr>
      </w:pPr>
      <w:r>
        <w:rPr>
          <w:rFonts w:hint="eastAsia"/>
          <w:color w:val="auto"/>
        </w:rPr>
        <w:t>[←23]</w:t>
      </w:r>
    </w:p>
    <w:p w14:paraId="407A60E7">
      <w:pPr>
        <w:spacing w:after="0" w:line="239" w:lineRule="auto"/>
        <w:ind w:left="600" w:right="0" w:firstLine="0"/>
        <w:jc w:val="left"/>
        <w:rPr>
          <w:rFonts w:hint="eastAsia"/>
          <w:color w:val="auto"/>
        </w:rPr>
      </w:pPr>
      <w:r>
        <w:rPr>
          <w:rFonts w:hint="eastAsia"/>
          <w:color w:val="auto"/>
        </w:rPr>
        <w:t>(For until the law sin was in the world, but sin is not imputed when there is no law.</w:t>
      </w:r>
    </w:p>
    <w:p w14:paraId="14F074E7">
      <w:pPr>
        <w:spacing w:after="0" w:line="239" w:lineRule="auto"/>
        <w:ind w:left="600" w:right="0" w:firstLine="0"/>
        <w:jc w:val="left"/>
        <w:rPr>
          <w:rFonts w:hint="eastAsia"/>
          <w:color w:val="auto"/>
        </w:rPr>
      </w:pPr>
      <w:r>
        <w:rPr>
          <w:rFonts w:hint="eastAsia"/>
          <w:color w:val="auto"/>
        </w:rPr>
        <w:t>(没有律法之先，罪已经在世上；但没有律法，罪也不算罪。</w:t>
      </w:r>
    </w:p>
    <w:p w14:paraId="7D0BF57A">
      <w:pPr>
        <w:spacing w:after="0" w:line="239" w:lineRule="auto"/>
        <w:ind w:left="600" w:right="0" w:firstLine="0"/>
        <w:jc w:val="left"/>
        <w:rPr>
          <w:rFonts w:hint="eastAsia"/>
          <w:color w:val="auto"/>
        </w:rPr>
      </w:pPr>
    </w:p>
    <w:p w14:paraId="3A2C9AAA">
      <w:pPr>
        <w:spacing w:after="0" w:line="239" w:lineRule="auto"/>
        <w:ind w:left="600" w:right="0" w:firstLine="0"/>
        <w:jc w:val="left"/>
        <w:rPr>
          <w:rFonts w:hint="eastAsia"/>
          <w:color w:val="auto"/>
        </w:rPr>
      </w:pPr>
      <w:r>
        <w:rPr>
          <w:rFonts w:hint="eastAsia"/>
          <w:color w:val="auto"/>
        </w:rPr>
        <w:t>14 Nevertheless death reigned from Adam to Moses, even over those who had not sinned according to the likeness of the transgression of Adam, who is a type of Him who was to come.</w:t>
      </w:r>
    </w:p>
    <w:p w14:paraId="0C497606">
      <w:pPr>
        <w:spacing w:after="0" w:line="239" w:lineRule="auto"/>
        <w:ind w:left="600" w:right="0" w:firstLine="0"/>
        <w:jc w:val="left"/>
        <w:rPr>
          <w:rFonts w:hint="eastAsia"/>
          <w:color w:val="auto"/>
        </w:rPr>
      </w:pPr>
      <w:r>
        <w:rPr>
          <w:rFonts w:hint="eastAsia"/>
          <w:color w:val="auto"/>
        </w:rPr>
        <w:t>14 然而从亚当到摩西，死就作了王，连那些不与亚当犯一样罪过的，也在它的权下。亚当乃是那以后要来之人的预像。</w:t>
      </w:r>
    </w:p>
    <w:p w14:paraId="75EB0E3C">
      <w:pPr>
        <w:spacing w:after="0" w:line="239" w:lineRule="auto"/>
        <w:ind w:left="600" w:right="0" w:firstLine="0"/>
        <w:jc w:val="left"/>
        <w:rPr>
          <w:rFonts w:hint="eastAsia"/>
          <w:color w:val="auto"/>
        </w:rPr>
      </w:pPr>
    </w:p>
    <w:p w14:paraId="70CE8A03">
      <w:pPr>
        <w:spacing w:after="0" w:line="239" w:lineRule="auto"/>
        <w:ind w:left="600" w:right="0" w:firstLine="0"/>
        <w:jc w:val="left"/>
        <w:rPr>
          <w:rFonts w:hint="eastAsia"/>
          <w:color w:val="auto"/>
        </w:rPr>
      </w:pPr>
      <w:r>
        <w:rPr>
          <w:rFonts w:hint="eastAsia"/>
          <w:color w:val="auto"/>
        </w:rPr>
        <w:t>15 But the free gift is not like the offense. For if by the one man's offense many died, much more the grace of God and the gift by the grace of the one Man, Jesus Christ, abounded to many.</w:t>
      </w:r>
    </w:p>
    <w:p w14:paraId="1D0FFDE1">
      <w:pPr>
        <w:spacing w:after="0" w:line="239" w:lineRule="auto"/>
        <w:ind w:left="600" w:right="0" w:firstLine="0"/>
        <w:jc w:val="left"/>
        <w:rPr>
          <w:rFonts w:hint="eastAsia"/>
          <w:color w:val="auto"/>
        </w:rPr>
      </w:pPr>
      <w:r>
        <w:rPr>
          <w:rFonts w:hint="eastAsia"/>
          <w:color w:val="auto"/>
        </w:rPr>
        <w:t>15 只是过犯不如恩赐，若因一人的过犯，众人都死了，何况上帝的恩典，与那因耶稣基督一人恩典中的赏赐，岂不更加倍地临到众人吗？</w:t>
      </w:r>
    </w:p>
    <w:p w14:paraId="6F70B97A">
      <w:pPr>
        <w:spacing w:after="0" w:line="239" w:lineRule="auto"/>
        <w:ind w:left="600" w:right="0" w:firstLine="0"/>
        <w:jc w:val="left"/>
        <w:rPr>
          <w:rFonts w:hint="eastAsia"/>
          <w:color w:val="auto"/>
        </w:rPr>
      </w:pPr>
    </w:p>
    <w:p w14:paraId="0E80A116">
      <w:pPr>
        <w:spacing w:after="0" w:line="239" w:lineRule="auto"/>
        <w:ind w:left="600" w:right="0" w:firstLine="0"/>
        <w:jc w:val="left"/>
        <w:rPr>
          <w:rFonts w:hint="eastAsia"/>
          <w:color w:val="auto"/>
        </w:rPr>
      </w:pPr>
      <w:r>
        <w:rPr>
          <w:rFonts w:hint="eastAsia"/>
          <w:color w:val="auto"/>
        </w:rPr>
        <w:t>16 And the gift is not like that which came through the one who sinned. For the judgment which came from one offense resulted in condemnation, but the free gift which came from many offenses resulted in justification.</w:t>
      </w:r>
    </w:p>
    <w:p w14:paraId="16F46114">
      <w:pPr>
        <w:spacing w:after="0" w:line="239" w:lineRule="auto"/>
        <w:ind w:left="600" w:right="0" w:firstLine="0"/>
        <w:jc w:val="left"/>
        <w:rPr>
          <w:rFonts w:hint="eastAsia"/>
          <w:color w:val="auto"/>
        </w:rPr>
      </w:pPr>
      <w:r>
        <w:rPr>
          <w:rFonts w:hint="eastAsia"/>
          <w:color w:val="auto"/>
        </w:rPr>
        <w:t>16 因一人犯罪就定罪，也不如恩赐，原来审判是由一人而定罪，恩赐乃是由许多过犯而称义。</w:t>
      </w:r>
    </w:p>
    <w:p w14:paraId="193848FD">
      <w:pPr>
        <w:spacing w:after="0" w:line="239" w:lineRule="auto"/>
        <w:ind w:left="600" w:right="0" w:firstLine="0"/>
        <w:jc w:val="left"/>
        <w:rPr>
          <w:rFonts w:hint="eastAsia"/>
          <w:color w:val="auto"/>
        </w:rPr>
      </w:pPr>
    </w:p>
    <w:p w14:paraId="366C3410">
      <w:pPr>
        <w:spacing w:after="0" w:line="239" w:lineRule="auto"/>
        <w:ind w:left="600" w:right="0" w:firstLine="0"/>
        <w:jc w:val="left"/>
        <w:rPr>
          <w:rFonts w:hint="eastAsia"/>
          <w:color w:val="auto"/>
        </w:rPr>
      </w:pPr>
      <w:r>
        <w:rPr>
          <w:rFonts w:hint="eastAsia"/>
          <w:color w:val="auto"/>
        </w:rPr>
        <w:t>17 For if by the one man's offense death reigned through the one, much more those who receive abundance of grace and of the gift of righteousness will reign in life through the One, Jesus Christ.)</w:t>
      </w:r>
    </w:p>
    <w:p w14:paraId="6FB44664">
      <w:pPr>
        <w:spacing w:after="0" w:line="239" w:lineRule="auto"/>
        <w:ind w:left="600" w:right="0" w:firstLine="0"/>
        <w:jc w:val="left"/>
        <w:rPr>
          <w:rFonts w:hint="eastAsia"/>
          <w:color w:val="auto"/>
        </w:rPr>
      </w:pPr>
      <w:r>
        <w:rPr>
          <w:rFonts w:hint="eastAsia"/>
          <w:color w:val="auto"/>
        </w:rPr>
        <w:t>17 若因一人的过犯，死就因这一人作了王，何况那些受洪恩又蒙所赐之义的，岂不更要因耶稣基督一人在生命中作王吗？)</w:t>
      </w:r>
    </w:p>
    <w:p w14:paraId="253D3A13">
      <w:pPr>
        <w:spacing w:after="0" w:line="239" w:lineRule="auto"/>
        <w:ind w:left="600" w:right="0" w:firstLine="0"/>
        <w:jc w:val="left"/>
        <w:rPr>
          <w:rFonts w:hint="eastAsia"/>
          <w:color w:val="auto"/>
        </w:rPr>
      </w:pPr>
    </w:p>
    <w:p w14:paraId="02ACE39B">
      <w:pPr>
        <w:spacing w:after="0" w:line="239" w:lineRule="auto"/>
        <w:ind w:left="600" w:right="0" w:firstLine="0"/>
        <w:jc w:val="left"/>
        <w:rPr>
          <w:rFonts w:hint="eastAsia"/>
          <w:color w:val="auto"/>
        </w:rPr>
      </w:pPr>
      <w:r>
        <w:rPr>
          <w:rFonts w:hint="eastAsia"/>
          <w:color w:val="auto"/>
        </w:rPr>
        <w:t>[←24]</w:t>
      </w:r>
    </w:p>
    <w:p w14:paraId="5234DD80">
      <w:pPr>
        <w:spacing w:after="0" w:line="239" w:lineRule="auto"/>
        <w:ind w:left="600" w:right="0" w:firstLine="0"/>
        <w:jc w:val="left"/>
        <w:rPr>
          <w:rFonts w:hint="eastAsia"/>
          <w:color w:val="auto"/>
        </w:rPr>
      </w:pPr>
      <w:r>
        <w:rPr>
          <w:rFonts w:hint="eastAsia"/>
          <w:color w:val="auto"/>
        </w:rPr>
        <w:t>That is, joining. Because Adam is our fleshly forefather and we are his seed, we join or share in his original sin, and become heirs to his estate of sin and death.</w:t>
      </w:r>
    </w:p>
    <w:p w14:paraId="0F780856">
      <w:pPr>
        <w:spacing w:after="0" w:line="239" w:lineRule="auto"/>
        <w:ind w:left="600" w:right="0" w:firstLine="0"/>
        <w:jc w:val="left"/>
        <w:rPr>
          <w:rFonts w:hint="eastAsia"/>
          <w:color w:val="auto"/>
        </w:rPr>
      </w:pPr>
      <w:r>
        <w:rPr>
          <w:rFonts w:hint="eastAsia"/>
          <w:color w:val="auto"/>
        </w:rPr>
        <w:t>也就是联合。因为亚当是我们肉身的先祖，我们是他的后裔，我们加入或分享他的原罪，成为他罪和死亡产业的继承人。</w:t>
      </w:r>
    </w:p>
    <w:p w14:paraId="6DFA4BCE">
      <w:pPr>
        <w:spacing w:after="0" w:line="239" w:lineRule="auto"/>
        <w:ind w:left="600" w:right="0" w:firstLine="0"/>
        <w:jc w:val="left"/>
        <w:rPr>
          <w:rFonts w:hint="eastAsia"/>
          <w:color w:val="auto"/>
        </w:rPr>
      </w:pPr>
    </w:p>
    <w:p w14:paraId="13A9A633">
      <w:pPr>
        <w:spacing w:after="0" w:line="239" w:lineRule="auto"/>
        <w:ind w:left="600" w:right="0" w:firstLine="0"/>
        <w:jc w:val="left"/>
        <w:rPr>
          <w:rFonts w:hint="eastAsia"/>
          <w:color w:val="auto"/>
        </w:rPr>
      </w:pPr>
      <w:r>
        <w:rPr>
          <w:rFonts w:hint="eastAsia"/>
          <w:color w:val="auto"/>
        </w:rPr>
        <w:t>By the same token, we are joined to Christ through faith –dying with him and being raised with him to newness of life (Rom 6.4-5); we become heirs with him to his estate of righteousness and eternal life (Rom 8.16-17).</w:t>
      </w:r>
    </w:p>
    <w:p w14:paraId="7BF2140C">
      <w:pPr>
        <w:spacing w:after="0" w:line="239" w:lineRule="auto"/>
        <w:ind w:left="600" w:right="0" w:firstLine="0"/>
        <w:jc w:val="left"/>
        <w:rPr>
          <w:rFonts w:hint="eastAsia"/>
          <w:color w:val="auto"/>
        </w:rPr>
      </w:pPr>
      <w:r>
        <w:rPr>
          <w:rFonts w:hint="eastAsia"/>
          <w:color w:val="auto"/>
        </w:rPr>
        <w:t>同样，我们通过信心与基督联合——与祂同死同复活进入新生命(罗马书6.4-5)；我们成为与祂同承祂公义和永生产业的后嗣(罗马书8.16-17)。</w:t>
      </w:r>
    </w:p>
    <w:p w14:paraId="16153177">
      <w:pPr>
        <w:spacing w:after="0" w:line="239" w:lineRule="auto"/>
        <w:ind w:left="600" w:right="0" w:firstLine="0"/>
        <w:jc w:val="left"/>
        <w:rPr>
          <w:rFonts w:hint="eastAsia"/>
          <w:color w:val="auto"/>
        </w:rPr>
      </w:pPr>
    </w:p>
    <w:p w14:paraId="58CF7F89">
      <w:pPr>
        <w:spacing w:after="0" w:line="239" w:lineRule="auto"/>
        <w:ind w:left="600" w:right="0" w:firstLine="0"/>
        <w:jc w:val="left"/>
        <w:rPr>
          <w:rFonts w:hint="eastAsia"/>
          <w:color w:val="auto"/>
        </w:rPr>
      </w:pPr>
      <w:r>
        <w:rPr>
          <w:rFonts w:hint="eastAsia"/>
          <w:color w:val="auto"/>
        </w:rPr>
        <w:t>This doctrine is called "federal headship."</w:t>
      </w:r>
    </w:p>
    <w:p w14:paraId="72573DB1">
      <w:pPr>
        <w:spacing w:after="0" w:line="239" w:lineRule="auto"/>
        <w:ind w:left="600" w:right="0" w:firstLine="0"/>
        <w:jc w:val="left"/>
        <w:rPr>
          <w:rFonts w:hint="eastAsia"/>
          <w:color w:val="auto"/>
        </w:rPr>
      </w:pPr>
      <w:r>
        <w:rPr>
          <w:rFonts w:hint="eastAsia"/>
          <w:color w:val="auto"/>
        </w:rPr>
        <w:t>这一教义被称为"盟约元首职分"。</w:t>
      </w:r>
    </w:p>
    <w:p w14:paraId="72C8F4C4">
      <w:pPr>
        <w:spacing w:after="0" w:line="239" w:lineRule="auto"/>
        <w:ind w:left="600" w:right="0" w:firstLine="0"/>
        <w:jc w:val="left"/>
        <w:rPr>
          <w:rFonts w:hint="eastAsia"/>
          <w:color w:val="auto"/>
        </w:rPr>
      </w:pPr>
    </w:p>
    <w:p w14:paraId="631D6520">
      <w:pPr>
        <w:spacing w:after="0" w:line="239" w:lineRule="auto"/>
        <w:ind w:left="600" w:right="0" w:firstLine="0"/>
        <w:jc w:val="left"/>
        <w:rPr>
          <w:rFonts w:hint="eastAsia"/>
          <w:color w:val="auto"/>
        </w:rPr>
      </w:pPr>
      <w:r>
        <w:rPr>
          <w:rFonts w:hint="eastAsia"/>
          <w:color w:val="auto"/>
        </w:rPr>
        <w:t>[←25]</w:t>
      </w:r>
    </w:p>
    <w:p w14:paraId="468D8A29">
      <w:pPr>
        <w:spacing w:after="0" w:line="239" w:lineRule="auto"/>
        <w:ind w:left="600" w:right="0" w:firstLine="0"/>
        <w:jc w:val="left"/>
        <w:rPr>
          <w:rFonts w:hint="eastAsia"/>
          <w:color w:val="auto"/>
        </w:rPr>
      </w:pPr>
      <w:r>
        <w:rPr>
          <w:rFonts w:hint="eastAsia"/>
          <w:color w:val="auto"/>
        </w:rPr>
        <w:t>Which is impossible.</w:t>
      </w:r>
    </w:p>
    <w:p w14:paraId="4040892F">
      <w:pPr>
        <w:spacing w:after="0" w:line="239" w:lineRule="auto"/>
        <w:ind w:left="600" w:right="0" w:firstLine="0"/>
        <w:jc w:val="left"/>
        <w:rPr>
          <w:rFonts w:hint="eastAsia"/>
          <w:color w:val="auto"/>
        </w:rPr>
      </w:pPr>
      <w:r>
        <w:rPr>
          <w:rFonts w:hint="eastAsia"/>
          <w:color w:val="auto"/>
        </w:rPr>
        <w:t>这是不可能的。</w:t>
      </w:r>
    </w:p>
    <w:p w14:paraId="591B9155">
      <w:pPr>
        <w:spacing w:after="0" w:line="239" w:lineRule="auto"/>
        <w:ind w:left="600" w:right="0" w:firstLine="0"/>
        <w:jc w:val="left"/>
        <w:rPr>
          <w:rFonts w:hint="eastAsia"/>
          <w:color w:val="auto"/>
        </w:rPr>
      </w:pPr>
    </w:p>
    <w:p w14:paraId="4DF02506">
      <w:pPr>
        <w:spacing w:after="0" w:line="239" w:lineRule="auto"/>
        <w:ind w:left="600" w:right="0" w:firstLine="0"/>
        <w:jc w:val="left"/>
        <w:rPr>
          <w:rFonts w:hint="eastAsia"/>
          <w:color w:val="auto"/>
        </w:rPr>
      </w:pPr>
      <w:r>
        <w:rPr>
          <w:rFonts w:hint="eastAsia"/>
          <w:color w:val="auto"/>
        </w:rPr>
        <w:t>[←26]</w:t>
      </w:r>
    </w:p>
    <w:p w14:paraId="31060E53">
      <w:pPr>
        <w:spacing w:after="0" w:line="239" w:lineRule="auto"/>
        <w:ind w:left="600" w:right="0" w:firstLine="0"/>
        <w:jc w:val="left"/>
        <w:rPr>
          <w:rFonts w:hint="eastAsia"/>
          <w:color w:val="auto"/>
        </w:rPr>
      </w:pPr>
      <w:r>
        <w:rPr>
          <w:rFonts w:hint="eastAsia"/>
          <w:color w:val="auto"/>
        </w:rPr>
        <w:t>This would normally mean "conversion", but here it means "conveyance."</w:t>
      </w:r>
    </w:p>
    <w:p w14:paraId="46A0DAB0">
      <w:pPr>
        <w:spacing w:after="0" w:line="239" w:lineRule="auto"/>
        <w:ind w:left="600" w:right="0" w:firstLine="0"/>
        <w:jc w:val="left"/>
        <w:rPr>
          <w:rFonts w:hint="eastAsia"/>
          <w:color w:val="auto"/>
        </w:rPr>
      </w:pPr>
      <w:r>
        <w:rPr>
          <w:rFonts w:hint="eastAsia"/>
          <w:color w:val="auto"/>
        </w:rPr>
        <w:t>这通常意味着"转变"，但在这里意味着"传递"。</w:t>
      </w:r>
    </w:p>
    <w:p w14:paraId="2A527392">
      <w:pPr>
        <w:spacing w:after="0" w:line="239" w:lineRule="auto"/>
        <w:ind w:left="600" w:right="0" w:firstLine="0"/>
        <w:jc w:val="left"/>
        <w:rPr>
          <w:rFonts w:hint="eastAsia"/>
          <w:color w:val="auto"/>
        </w:rPr>
      </w:pPr>
    </w:p>
    <w:p w14:paraId="15AB94AD">
      <w:pPr>
        <w:spacing w:after="0" w:line="239" w:lineRule="auto"/>
        <w:ind w:left="600" w:right="0" w:firstLine="0"/>
        <w:jc w:val="left"/>
        <w:rPr>
          <w:rFonts w:hint="eastAsia"/>
          <w:color w:val="auto"/>
        </w:rPr>
      </w:pPr>
      <w:r>
        <w:rPr>
          <w:rFonts w:hint="eastAsia"/>
          <w:color w:val="auto"/>
        </w:rPr>
        <w:t>[←27]</w:t>
      </w:r>
    </w:p>
    <w:p w14:paraId="5FA44D17">
      <w:pPr>
        <w:spacing w:after="0" w:line="239" w:lineRule="auto"/>
        <w:ind w:left="600" w:right="0" w:firstLine="0"/>
        <w:jc w:val="left"/>
        <w:rPr>
          <w:rFonts w:hint="eastAsia"/>
          <w:color w:val="auto"/>
        </w:rPr>
      </w:pPr>
      <w:r>
        <w:rPr>
          <w:rFonts w:hint="eastAsia"/>
          <w:color w:val="auto"/>
        </w:rPr>
        <w:t>In other words, in our natural or animal state, we do not relish spiritual and truly good things.</w:t>
      </w:r>
    </w:p>
    <w:p w14:paraId="21AFE123">
      <w:pPr>
        <w:spacing w:after="0" w:line="239" w:lineRule="auto"/>
        <w:ind w:left="600" w:right="0" w:firstLine="0"/>
        <w:jc w:val="left"/>
        <w:rPr>
          <w:rFonts w:hint="eastAsia"/>
          <w:color w:val="auto"/>
        </w:rPr>
      </w:pPr>
      <w:r>
        <w:rPr>
          <w:rFonts w:hint="eastAsia"/>
          <w:color w:val="auto"/>
        </w:rPr>
        <w:t>换句话说，在我们自然或动物的状态中，我们不喜爱属灵和真正美好的事物。</w:t>
      </w:r>
    </w:p>
    <w:p w14:paraId="28AEAB57">
      <w:pPr>
        <w:spacing w:after="0" w:line="239" w:lineRule="auto"/>
        <w:ind w:left="600" w:right="0" w:firstLine="0"/>
        <w:jc w:val="left"/>
        <w:rPr>
          <w:rFonts w:hint="eastAsia"/>
          <w:color w:val="auto"/>
        </w:rPr>
      </w:pPr>
    </w:p>
    <w:p w14:paraId="513ABA12">
      <w:pPr>
        <w:spacing w:after="0" w:line="239" w:lineRule="auto"/>
        <w:ind w:left="600" w:right="0" w:firstLine="0"/>
        <w:jc w:val="left"/>
        <w:rPr>
          <w:rFonts w:hint="eastAsia"/>
          <w:color w:val="auto"/>
        </w:rPr>
      </w:pPr>
      <w:r>
        <w:rPr>
          <w:rFonts w:hint="eastAsia"/>
          <w:color w:val="auto"/>
        </w:rPr>
        <w:t>[←28]</w:t>
      </w:r>
    </w:p>
    <w:p w14:paraId="707575DA">
      <w:pPr>
        <w:spacing w:after="0" w:line="239" w:lineRule="auto"/>
        <w:ind w:left="600" w:right="0" w:firstLine="0"/>
        <w:jc w:val="left"/>
        <w:rPr>
          <w:rFonts w:hint="eastAsia"/>
          <w:color w:val="auto"/>
        </w:rPr>
      </w:pPr>
      <w:r>
        <w:rPr>
          <w:rFonts w:hint="eastAsia"/>
          <w:color w:val="auto"/>
        </w:rPr>
        <w:t>An indirect or evasive method or argument; deceptive practice (a "shellgame").</w:t>
      </w:r>
    </w:p>
    <w:p w14:paraId="02B75865">
      <w:pPr>
        <w:spacing w:after="0" w:line="239" w:lineRule="auto"/>
        <w:ind w:left="600" w:right="0" w:firstLine="0"/>
        <w:jc w:val="left"/>
        <w:rPr>
          <w:rFonts w:hint="eastAsia"/>
          <w:color w:val="auto"/>
        </w:rPr>
      </w:pPr>
      <w:r>
        <w:rPr>
          <w:rFonts w:hint="eastAsia"/>
          <w:color w:val="auto"/>
        </w:rPr>
        <w:t>间接或回避的方法或论点；欺骗性做法(一种"障眼法")。</w:t>
      </w:r>
    </w:p>
    <w:p w14:paraId="304B7CA8">
      <w:pPr>
        <w:spacing w:after="0" w:line="239" w:lineRule="auto"/>
        <w:ind w:left="600" w:right="0" w:firstLine="0"/>
        <w:jc w:val="left"/>
        <w:rPr>
          <w:rFonts w:hint="eastAsia"/>
          <w:color w:val="auto"/>
        </w:rPr>
      </w:pPr>
    </w:p>
    <w:p w14:paraId="44F46FFA">
      <w:pPr>
        <w:spacing w:after="0" w:line="239" w:lineRule="auto"/>
        <w:ind w:left="600" w:right="0" w:firstLine="0"/>
        <w:jc w:val="left"/>
        <w:rPr>
          <w:rFonts w:hint="eastAsia"/>
          <w:color w:val="auto"/>
        </w:rPr>
      </w:pPr>
      <w:r>
        <w:rPr>
          <w:rFonts w:hint="eastAsia"/>
          <w:color w:val="auto"/>
        </w:rPr>
        <w:t>[←29]</w:t>
      </w:r>
    </w:p>
    <w:p w14:paraId="598AAB91">
      <w:pPr>
        <w:spacing w:after="0" w:line="239" w:lineRule="auto"/>
        <w:ind w:left="600" w:right="0" w:firstLine="0"/>
        <w:jc w:val="left"/>
        <w:rPr>
          <w:rFonts w:hint="eastAsia"/>
          <w:color w:val="auto"/>
        </w:rPr>
      </w:pPr>
      <w:r>
        <w:rPr>
          <w:rFonts w:hint="eastAsia"/>
          <w:color w:val="auto"/>
        </w:rPr>
        <w:t>Romans 1:18 For the wrath of God is revealed from heaven against all ungodliness and unrighteousness of men, who suppress the truth in unrighteousness;</w:t>
      </w:r>
    </w:p>
    <w:p w14:paraId="41C4490B">
      <w:pPr>
        <w:spacing w:after="0" w:line="239" w:lineRule="auto"/>
        <w:ind w:left="600" w:right="0" w:firstLine="0"/>
        <w:jc w:val="left"/>
        <w:rPr>
          <w:rFonts w:hint="eastAsia"/>
          <w:color w:val="auto"/>
        </w:rPr>
      </w:pPr>
      <w:r>
        <w:rPr>
          <w:rFonts w:hint="eastAsia"/>
          <w:color w:val="auto"/>
        </w:rPr>
        <w:t>罗马书1:18 原来，上帝的忿怒从天上显明在一切不虔不义的人身上，就是那些行不义阻挡真理的人。</w:t>
      </w:r>
    </w:p>
    <w:p w14:paraId="63155651">
      <w:pPr>
        <w:spacing w:after="0" w:line="239" w:lineRule="auto"/>
        <w:ind w:left="600" w:right="0" w:firstLine="0"/>
        <w:jc w:val="left"/>
        <w:rPr>
          <w:rFonts w:hint="eastAsia"/>
          <w:color w:val="auto"/>
        </w:rPr>
      </w:pPr>
    </w:p>
    <w:p w14:paraId="229CA794">
      <w:pPr>
        <w:spacing w:after="0" w:line="239" w:lineRule="auto"/>
        <w:ind w:left="600" w:right="0" w:firstLine="0"/>
        <w:jc w:val="left"/>
        <w:rPr>
          <w:rFonts w:hint="eastAsia"/>
          <w:color w:val="auto"/>
        </w:rPr>
      </w:pPr>
      <w:r>
        <w:rPr>
          <w:rFonts w:hint="eastAsia"/>
          <w:color w:val="auto"/>
        </w:rPr>
        <w:t>[←30]</w:t>
      </w:r>
    </w:p>
    <w:p w14:paraId="365E43C7">
      <w:pPr>
        <w:spacing w:after="0" w:line="239" w:lineRule="auto"/>
        <w:ind w:left="600" w:right="0" w:firstLine="0"/>
        <w:jc w:val="left"/>
        <w:rPr>
          <w:rFonts w:hint="eastAsia"/>
          <w:color w:val="auto"/>
        </w:rPr>
      </w:pPr>
      <w:r>
        <w:rPr>
          <w:rFonts w:hint="eastAsia"/>
          <w:color w:val="auto"/>
        </w:rPr>
        <w:t>Obstinate, rebelliousness, and insubordinate; resistant to authority.</w:t>
      </w:r>
    </w:p>
    <w:p w14:paraId="1DAB9FDB">
      <w:pPr>
        <w:spacing w:after="0" w:line="239" w:lineRule="auto"/>
        <w:ind w:left="600" w:right="0" w:firstLine="0"/>
        <w:jc w:val="left"/>
        <w:rPr>
          <w:rFonts w:hint="eastAsia"/>
          <w:color w:val="auto"/>
        </w:rPr>
      </w:pPr>
      <w:r>
        <w:rPr>
          <w:rFonts w:hint="eastAsia"/>
          <w:color w:val="auto"/>
        </w:rPr>
        <w:t>顽固、叛逆和不服从；抵抗权威。</w:t>
      </w:r>
    </w:p>
    <w:p w14:paraId="74B26C38">
      <w:pPr>
        <w:spacing w:after="0" w:line="239" w:lineRule="auto"/>
        <w:ind w:left="600" w:right="0" w:firstLine="0"/>
        <w:jc w:val="left"/>
        <w:rPr>
          <w:rFonts w:hint="eastAsia"/>
          <w:color w:val="auto"/>
        </w:rPr>
      </w:pPr>
    </w:p>
    <w:p w14:paraId="4582026F">
      <w:pPr>
        <w:spacing w:after="0" w:line="239" w:lineRule="auto"/>
        <w:ind w:left="600" w:right="0" w:firstLine="0"/>
        <w:jc w:val="left"/>
        <w:rPr>
          <w:rFonts w:hint="eastAsia"/>
          <w:color w:val="auto"/>
        </w:rPr>
      </w:pPr>
      <w:r>
        <w:rPr>
          <w:rFonts w:hint="eastAsia"/>
          <w:color w:val="auto"/>
        </w:rPr>
        <w:t>[←31]</w:t>
      </w:r>
    </w:p>
    <w:p w14:paraId="21E92BE3">
      <w:pPr>
        <w:spacing w:after="0" w:line="239" w:lineRule="auto"/>
        <w:ind w:left="600" w:right="0" w:firstLine="0"/>
        <w:jc w:val="left"/>
        <w:rPr>
          <w:rFonts w:hint="eastAsia"/>
          <w:color w:val="auto"/>
        </w:rPr>
      </w:pPr>
      <w:r>
        <w:rPr>
          <w:rFonts w:hint="eastAsia"/>
          <w:color w:val="auto"/>
        </w:rPr>
        <w:t>1 Peter 1:14 as obedient children, not conforming yourselves to the former lusts, as in your ignorance;</w:t>
      </w:r>
    </w:p>
    <w:p w14:paraId="54392A51">
      <w:pPr>
        <w:spacing w:after="0" w:line="239" w:lineRule="auto"/>
        <w:ind w:left="600" w:right="0" w:firstLine="0"/>
        <w:jc w:val="left"/>
        <w:rPr>
          <w:rFonts w:hint="eastAsia"/>
          <w:color w:val="auto"/>
        </w:rPr>
      </w:pPr>
      <w:r>
        <w:rPr>
          <w:rFonts w:hint="eastAsia"/>
          <w:color w:val="auto"/>
        </w:rPr>
        <w:t>彼得前书1:14 你们既作顺命的儿女，就不要效法从前蒙昧无知的时候那放纵私欲的样子。</w:t>
      </w:r>
    </w:p>
    <w:p w14:paraId="3504E83C">
      <w:pPr>
        <w:spacing w:after="0" w:line="239" w:lineRule="auto"/>
        <w:ind w:left="600" w:right="0" w:firstLine="0"/>
        <w:jc w:val="left"/>
        <w:rPr>
          <w:rFonts w:hint="eastAsia"/>
          <w:color w:val="auto"/>
        </w:rPr>
      </w:pPr>
    </w:p>
    <w:p w14:paraId="1CBBBF86">
      <w:pPr>
        <w:spacing w:after="0" w:line="239" w:lineRule="auto"/>
        <w:ind w:left="600" w:right="0" w:firstLine="0"/>
        <w:jc w:val="left"/>
        <w:rPr>
          <w:rFonts w:hint="eastAsia"/>
          <w:color w:val="auto"/>
        </w:rPr>
      </w:pPr>
      <w:r>
        <w:rPr>
          <w:rFonts w:hint="eastAsia"/>
          <w:color w:val="auto"/>
        </w:rPr>
        <w:t>[←32]</w:t>
      </w:r>
    </w:p>
    <w:p w14:paraId="5464C397">
      <w:pPr>
        <w:spacing w:after="0" w:line="239" w:lineRule="auto"/>
        <w:ind w:left="600" w:right="0" w:firstLine="0"/>
        <w:jc w:val="left"/>
        <w:rPr>
          <w:rFonts w:hint="eastAsia"/>
          <w:color w:val="auto"/>
        </w:rPr>
      </w:pPr>
      <w:r>
        <w:rPr>
          <w:rFonts w:hint="eastAsia"/>
          <w:color w:val="auto"/>
        </w:rPr>
        <w:t>It is not that God is unable to save them, but that such men resent the thought that they need saving at all.</w:t>
      </w:r>
    </w:p>
    <w:p w14:paraId="6BFAE7FB">
      <w:pPr>
        <w:spacing w:after="0" w:line="239" w:lineRule="auto"/>
        <w:ind w:left="600" w:right="0" w:firstLine="0"/>
        <w:jc w:val="left"/>
        <w:rPr>
          <w:rFonts w:hint="eastAsia"/>
          <w:color w:val="auto"/>
        </w:rPr>
      </w:pPr>
      <w:r>
        <w:rPr>
          <w:rFonts w:hint="eastAsia"/>
          <w:color w:val="auto"/>
        </w:rPr>
        <w:t>并非上帝无法拯救他们，而是这些人厌恶他们需要被拯救的想法。</w:t>
      </w:r>
    </w:p>
    <w:p w14:paraId="2A486635">
      <w:pPr>
        <w:spacing w:after="0" w:line="239" w:lineRule="auto"/>
        <w:ind w:left="600" w:right="0" w:firstLine="0"/>
        <w:jc w:val="left"/>
        <w:rPr>
          <w:rFonts w:hint="eastAsia"/>
          <w:color w:val="auto"/>
        </w:rPr>
      </w:pPr>
    </w:p>
    <w:p w14:paraId="5326A559">
      <w:pPr>
        <w:spacing w:after="0" w:line="239" w:lineRule="auto"/>
        <w:ind w:left="600" w:right="0" w:firstLine="0"/>
        <w:jc w:val="left"/>
        <w:rPr>
          <w:rFonts w:hint="eastAsia"/>
          <w:color w:val="auto"/>
        </w:rPr>
      </w:pPr>
      <w:r>
        <w:rPr>
          <w:rFonts w:hint="eastAsia"/>
          <w:color w:val="auto"/>
        </w:rPr>
        <w:t>[←33]</w:t>
      </w:r>
    </w:p>
    <w:p w14:paraId="35AC355E">
      <w:pPr>
        <w:spacing w:after="0" w:line="239" w:lineRule="auto"/>
        <w:ind w:left="600" w:right="0" w:firstLine="0"/>
        <w:jc w:val="left"/>
        <w:rPr>
          <w:rFonts w:hint="eastAsia"/>
          <w:color w:val="auto"/>
        </w:rPr>
      </w:pPr>
      <w:r>
        <w:rPr>
          <w:rFonts w:hint="eastAsia"/>
          <w:color w:val="auto"/>
        </w:rPr>
        <w:t>Hebrews 10:27 but a certain fearful expectation of judgment, and fiery indignation which will devour the adversaries.</w:t>
      </w:r>
    </w:p>
    <w:p w14:paraId="399A394C">
      <w:pPr>
        <w:spacing w:after="0" w:line="239" w:lineRule="auto"/>
        <w:ind w:left="600" w:right="0" w:firstLine="0"/>
        <w:jc w:val="left"/>
        <w:rPr>
          <w:rFonts w:hint="eastAsia"/>
          <w:color w:val="auto"/>
        </w:rPr>
      </w:pPr>
      <w:r>
        <w:rPr>
          <w:rFonts w:hint="eastAsia"/>
          <w:color w:val="auto"/>
        </w:rPr>
        <w:t>希伯来书10:27 惟有战惧等候审判和那烧灭众敌人的烈火。</w:t>
      </w:r>
    </w:p>
    <w:p w14:paraId="2F2A9AE0">
      <w:pPr>
        <w:spacing w:after="0" w:line="239" w:lineRule="auto"/>
        <w:ind w:left="600" w:right="0" w:firstLine="0"/>
        <w:jc w:val="left"/>
        <w:rPr>
          <w:rFonts w:hint="eastAsia"/>
          <w:color w:val="auto"/>
        </w:rPr>
      </w:pPr>
    </w:p>
    <w:p w14:paraId="1C019576">
      <w:pPr>
        <w:spacing w:after="0" w:line="239" w:lineRule="auto"/>
        <w:ind w:left="600" w:right="0" w:firstLine="0"/>
        <w:jc w:val="left"/>
        <w:rPr>
          <w:rFonts w:hint="eastAsia"/>
          <w:color w:val="auto"/>
        </w:rPr>
      </w:pPr>
      <w:r>
        <w:rPr>
          <w:rFonts w:hint="eastAsia"/>
          <w:color w:val="auto"/>
        </w:rPr>
        <w:t>Rev 6:16-17 and said to the mountains and rocks, "Fall on us and hide us from the face of Him who sits on the throne and from the wrath of the Lamb!</w:t>
      </w:r>
    </w:p>
    <w:p w14:paraId="4EA87A78">
      <w:pPr>
        <w:spacing w:after="0" w:line="239" w:lineRule="auto"/>
        <w:ind w:left="600" w:right="0" w:firstLine="0"/>
        <w:jc w:val="left"/>
        <w:rPr>
          <w:rFonts w:hint="eastAsia"/>
          <w:color w:val="auto"/>
        </w:rPr>
      </w:pPr>
      <w:r>
        <w:rPr>
          <w:rFonts w:hint="eastAsia"/>
          <w:color w:val="auto"/>
        </w:rPr>
        <w:t>启示录6:16-17 向山和岩石说："倒在我们身上吧！把我们藏起来，躲避坐宝座者的面目和羔羊的忿怒！</w:t>
      </w:r>
    </w:p>
    <w:p w14:paraId="3B9BA52D">
      <w:pPr>
        <w:spacing w:after="0" w:line="239" w:lineRule="auto"/>
        <w:ind w:left="600" w:right="0" w:firstLine="0"/>
        <w:jc w:val="left"/>
        <w:rPr>
          <w:rFonts w:hint="eastAsia"/>
          <w:color w:val="auto"/>
        </w:rPr>
      </w:pPr>
    </w:p>
    <w:p w14:paraId="5D55AD5E">
      <w:pPr>
        <w:spacing w:after="0" w:line="239" w:lineRule="auto"/>
        <w:ind w:left="600" w:right="0" w:firstLine="0"/>
        <w:jc w:val="left"/>
        <w:rPr>
          <w:rFonts w:hint="eastAsia"/>
          <w:color w:val="auto"/>
        </w:rPr>
      </w:pPr>
      <w:r>
        <w:rPr>
          <w:rFonts w:hint="eastAsia"/>
          <w:color w:val="auto"/>
        </w:rPr>
        <w:t>17 "For the great day of His wrath has come, and who is able to stand?"</w:t>
      </w:r>
    </w:p>
    <w:p w14:paraId="10981B66">
      <w:pPr>
        <w:spacing w:after="0" w:line="239" w:lineRule="auto"/>
        <w:ind w:left="600" w:right="0" w:firstLine="0"/>
        <w:jc w:val="left"/>
        <w:rPr>
          <w:rFonts w:hint="eastAsia"/>
          <w:color w:val="auto"/>
        </w:rPr>
      </w:pPr>
      <w:r>
        <w:rPr>
          <w:rFonts w:hint="eastAsia"/>
          <w:color w:val="auto"/>
        </w:rPr>
        <w:t>17 因为祂忿怒的大日到了，谁能站得住呢？"</w:t>
      </w:r>
    </w:p>
    <w:p w14:paraId="227C4FCC">
      <w:pPr>
        <w:spacing w:after="0" w:line="239" w:lineRule="auto"/>
        <w:ind w:left="600" w:right="0" w:firstLine="0"/>
        <w:jc w:val="left"/>
        <w:rPr>
          <w:rFonts w:hint="eastAsia"/>
          <w:color w:val="auto"/>
        </w:rPr>
      </w:pPr>
    </w:p>
    <w:p w14:paraId="1DE3777E">
      <w:pPr>
        <w:spacing w:after="0" w:line="239" w:lineRule="auto"/>
        <w:ind w:left="600" w:right="0" w:firstLine="0"/>
        <w:jc w:val="left"/>
        <w:rPr>
          <w:rFonts w:hint="eastAsia"/>
          <w:color w:val="auto"/>
        </w:rPr>
      </w:pPr>
      <w:r>
        <w:rPr>
          <w:rFonts w:hint="eastAsia"/>
          <w:color w:val="auto"/>
        </w:rPr>
        <w:t>[←34]</w:t>
      </w:r>
    </w:p>
    <w:p w14:paraId="1C31EEB6">
      <w:pPr>
        <w:spacing w:after="0" w:line="239" w:lineRule="auto"/>
        <w:ind w:left="600" w:right="0" w:firstLine="0"/>
        <w:jc w:val="left"/>
        <w:rPr>
          <w:rFonts w:hint="eastAsia"/>
          <w:color w:val="auto"/>
        </w:rPr>
      </w:pPr>
      <w:r>
        <w:rPr>
          <w:rFonts w:hint="eastAsia"/>
          <w:color w:val="auto"/>
        </w:rPr>
        <w:t>The purely external aspect of a thing, as in a superficial wound; the outer surface.</w:t>
      </w:r>
    </w:p>
    <w:p w14:paraId="0989D587">
      <w:pPr>
        <w:spacing w:after="0" w:line="239" w:lineRule="auto"/>
        <w:ind w:left="600" w:right="0" w:firstLine="0"/>
        <w:jc w:val="left"/>
        <w:rPr>
          <w:rFonts w:hint="eastAsia"/>
          <w:color w:val="auto"/>
        </w:rPr>
      </w:pPr>
      <w:r>
        <w:rPr>
          <w:rFonts w:hint="eastAsia"/>
          <w:color w:val="auto"/>
        </w:rPr>
        <w:t>事物纯粹的外在方面，如表面伤口；外表。</w:t>
      </w:r>
    </w:p>
    <w:p w14:paraId="005AACE5">
      <w:pPr>
        <w:spacing w:after="0" w:line="239" w:lineRule="auto"/>
        <w:ind w:left="600" w:right="0" w:firstLine="0"/>
        <w:jc w:val="left"/>
        <w:rPr>
          <w:rFonts w:hint="eastAsia"/>
          <w:color w:val="auto"/>
        </w:rPr>
      </w:pPr>
    </w:p>
    <w:p w14:paraId="01CB6834">
      <w:pPr>
        <w:spacing w:after="0" w:line="239" w:lineRule="auto"/>
        <w:ind w:left="600" w:right="0" w:firstLine="0"/>
        <w:jc w:val="left"/>
        <w:rPr>
          <w:rFonts w:hint="eastAsia"/>
          <w:color w:val="auto"/>
        </w:rPr>
      </w:pPr>
      <w:r>
        <w:rPr>
          <w:rFonts w:hint="eastAsia"/>
          <w:color w:val="auto"/>
        </w:rPr>
        <w:t>[←35]</w:t>
      </w:r>
    </w:p>
    <w:p w14:paraId="1312D322">
      <w:pPr>
        <w:spacing w:after="0" w:line="239" w:lineRule="auto"/>
        <w:ind w:left="600" w:right="0" w:firstLine="0"/>
        <w:jc w:val="left"/>
        <w:rPr>
          <w:rFonts w:hint="eastAsia"/>
          <w:color w:val="auto"/>
        </w:rPr>
      </w:pPr>
      <w:r>
        <w:rPr>
          <w:rFonts w:hint="eastAsia"/>
          <w:color w:val="auto"/>
        </w:rPr>
        <w:t>"to the lowest hell." NKJV; "to the depths of Sheol." CSB, ESV; "to the depths of the grave." NLT</w:t>
      </w:r>
    </w:p>
    <w:p w14:paraId="1D5750D5">
      <w:pPr>
        <w:spacing w:after="0" w:line="239" w:lineRule="auto"/>
        <w:ind w:left="600" w:right="0" w:firstLine="0"/>
        <w:jc w:val="left"/>
        <w:rPr>
          <w:rFonts w:hint="eastAsia"/>
          <w:color w:val="auto"/>
        </w:rPr>
      </w:pPr>
      <w:r>
        <w:rPr>
          <w:rFonts w:hint="eastAsia"/>
          <w:color w:val="auto"/>
        </w:rPr>
        <w:t>"到最低的地狱。"新钦定版；"到阴间的深处。"基督教标准圣经，英文标准版；"到坟墓的深处。"新活泉译本</w:t>
      </w:r>
    </w:p>
    <w:p w14:paraId="457BD844">
      <w:pPr>
        <w:spacing w:after="0" w:line="239" w:lineRule="auto"/>
        <w:ind w:left="600" w:right="0" w:firstLine="0"/>
        <w:jc w:val="left"/>
        <w:rPr>
          <w:rFonts w:hint="eastAsia"/>
          <w:color w:val="auto"/>
        </w:rPr>
      </w:pPr>
    </w:p>
    <w:p w14:paraId="3F8473FB">
      <w:pPr>
        <w:spacing w:after="0" w:line="239" w:lineRule="auto"/>
        <w:ind w:left="600" w:right="0" w:firstLine="0"/>
        <w:jc w:val="left"/>
        <w:rPr>
          <w:rFonts w:hint="eastAsia"/>
          <w:color w:val="auto"/>
        </w:rPr>
      </w:pPr>
      <w:r>
        <w:rPr>
          <w:rFonts w:hint="eastAsia"/>
          <w:color w:val="auto"/>
        </w:rPr>
        <w:t>[←36]</w:t>
      </w:r>
    </w:p>
    <w:p w14:paraId="7450CDE9">
      <w:pPr>
        <w:spacing w:after="0" w:line="239" w:lineRule="auto"/>
        <w:ind w:left="600" w:right="0" w:firstLine="0"/>
        <w:jc w:val="left"/>
        <w:rPr>
          <w:rFonts w:hint="eastAsia"/>
          <w:color w:val="auto"/>
        </w:rPr>
      </w:pPr>
      <w:r>
        <w:rPr>
          <w:rFonts w:hint="eastAsia"/>
          <w:color w:val="auto"/>
        </w:rPr>
        <w:t>Nah 1:6 Who can stand before His indignation? And who can endure the fierceness of His anger? His fury is poured out like fire, And the rocks are thrown down by Him.</w:t>
      </w:r>
    </w:p>
    <w:p w14:paraId="4B74C960">
      <w:pPr>
        <w:spacing w:after="0" w:line="239" w:lineRule="auto"/>
        <w:ind w:left="600" w:right="0" w:firstLine="0"/>
        <w:jc w:val="left"/>
        <w:rPr>
          <w:rFonts w:hint="eastAsia"/>
          <w:color w:val="auto"/>
        </w:rPr>
      </w:pPr>
      <w:r>
        <w:rPr>
          <w:rFonts w:hint="eastAsia"/>
          <w:color w:val="auto"/>
        </w:rPr>
        <w:t>那鸿书1:6 祂发忿恨，谁能立得住呢？祂发烈怒，谁能当得起呢？祂的忿怒如火倾倒；磐石因祂崩裂。</w:t>
      </w:r>
    </w:p>
    <w:p w14:paraId="0FD44A39">
      <w:pPr>
        <w:spacing w:after="0" w:line="239" w:lineRule="auto"/>
        <w:ind w:left="600" w:right="0" w:firstLine="0"/>
        <w:jc w:val="left"/>
        <w:rPr>
          <w:rFonts w:hint="eastAsia"/>
          <w:color w:val="auto"/>
        </w:rPr>
      </w:pPr>
    </w:p>
    <w:p w14:paraId="6FFF0D7F">
      <w:pPr>
        <w:spacing w:after="0" w:line="239" w:lineRule="auto"/>
        <w:ind w:left="600" w:right="0" w:firstLine="0"/>
        <w:jc w:val="left"/>
        <w:rPr>
          <w:rFonts w:hint="eastAsia"/>
          <w:color w:val="auto"/>
        </w:rPr>
      </w:pPr>
      <w:r>
        <w:rPr>
          <w:rFonts w:hint="eastAsia"/>
          <w:color w:val="auto"/>
        </w:rPr>
        <w:t>[←37]</w:t>
      </w:r>
    </w:p>
    <w:p w14:paraId="66CACC59">
      <w:pPr>
        <w:spacing w:after="0" w:line="239" w:lineRule="auto"/>
        <w:ind w:left="600" w:right="0" w:firstLine="0"/>
        <w:jc w:val="left"/>
        <w:rPr>
          <w:rFonts w:hint="eastAsia"/>
          <w:color w:val="auto"/>
        </w:rPr>
      </w:pPr>
      <w:r>
        <w:rPr>
          <w:rFonts w:hint="eastAsia"/>
          <w:color w:val="auto"/>
        </w:rPr>
        <w:t>Joh 3:36 "He who believes in the Son has everlasting life; and he who does not believe the Son shall not see life, but the wrath of God abides on him."</w:t>
      </w:r>
    </w:p>
    <w:p w14:paraId="4E59163D">
      <w:pPr>
        <w:spacing w:after="0" w:line="239" w:lineRule="auto"/>
        <w:ind w:left="600" w:right="0" w:firstLine="0"/>
        <w:jc w:val="left"/>
        <w:rPr>
          <w:rFonts w:hint="eastAsia"/>
          <w:color w:val="auto"/>
        </w:rPr>
      </w:pPr>
      <w:r>
        <w:rPr>
          <w:rFonts w:hint="eastAsia"/>
          <w:color w:val="auto"/>
        </w:rPr>
        <w:t>约翰福音3:36 "信子的人有永生；不信子的人得不着永生，上帝的震怒常在他身上。"</w:t>
      </w:r>
    </w:p>
    <w:p w14:paraId="7DD3CE81">
      <w:pPr>
        <w:spacing w:after="0" w:line="239" w:lineRule="auto"/>
        <w:ind w:left="600" w:right="0" w:firstLine="0"/>
        <w:jc w:val="left"/>
        <w:rPr>
          <w:rFonts w:hint="eastAsia"/>
          <w:color w:val="auto"/>
        </w:rPr>
      </w:pPr>
    </w:p>
    <w:p w14:paraId="2E02E639">
      <w:pPr>
        <w:spacing w:after="0" w:line="239" w:lineRule="auto"/>
        <w:ind w:left="600" w:right="0" w:firstLine="0"/>
        <w:jc w:val="left"/>
        <w:rPr>
          <w:rFonts w:hint="eastAsia"/>
          <w:color w:val="auto"/>
        </w:rPr>
      </w:pPr>
      <w:r>
        <w:rPr>
          <w:rFonts w:hint="eastAsia"/>
          <w:color w:val="auto"/>
        </w:rPr>
        <w:t>[←38]</w:t>
      </w:r>
    </w:p>
    <w:p w14:paraId="56CF00E3">
      <w:pPr>
        <w:spacing w:after="0" w:line="239" w:lineRule="auto"/>
        <w:ind w:left="600" w:right="0" w:firstLine="0"/>
        <w:jc w:val="left"/>
        <w:rPr>
          <w:rFonts w:hint="eastAsia"/>
          <w:color w:val="auto"/>
        </w:rPr>
      </w:pPr>
      <w:r>
        <w:rPr>
          <w:rFonts w:hint="eastAsia"/>
          <w:color w:val="auto"/>
        </w:rPr>
        <w:t>To set right or straight.</w:t>
      </w:r>
    </w:p>
    <w:p w14:paraId="5C3807DB">
      <w:pPr>
        <w:spacing w:after="0" w:line="239" w:lineRule="auto"/>
        <w:ind w:left="600" w:right="0" w:firstLine="0"/>
        <w:jc w:val="left"/>
        <w:rPr>
          <w:rFonts w:hint="eastAsia"/>
          <w:color w:val="auto"/>
        </w:rPr>
      </w:pPr>
      <w:r>
        <w:rPr>
          <w:rFonts w:hint="eastAsia"/>
          <w:color w:val="auto"/>
        </w:rPr>
        <w:t>纠正或矫正。</w:t>
      </w:r>
    </w:p>
    <w:p w14:paraId="5C6127E8">
      <w:pPr>
        <w:spacing w:after="0" w:line="239" w:lineRule="auto"/>
        <w:ind w:left="600" w:right="0" w:firstLine="0"/>
        <w:jc w:val="left"/>
        <w:rPr>
          <w:rFonts w:hint="eastAsia"/>
          <w:color w:val="auto"/>
        </w:rPr>
      </w:pPr>
    </w:p>
    <w:p w14:paraId="0D3E44B1">
      <w:pPr>
        <w:spacing w:after="0" w:line="239" w:lineRule="auto"/>
        <w:ind w:left="600" w:right="0" w:firstLine="0"/>
        <w:jc w:val="left"/>
        <w:rPr>
          <w:rFonts w:hint="eastAsia"/>
          <w:color w:val="auto"/>
        </w:rPr>
      </w:pPr>
      <w:r>
        <w:rPr>
          <w:rFonts w:hint="eastAsia"/>
          <w:color w:val="auto"/>
        </w:rPr>
        <w:t>[←39]</w:t>
      </w:r>
    </w:p>
    <w:p w14:paraId="6CF2071C">
      <w:pPr>
        <w:spacing w:after="0" w:line="239" w:lineRule="auto"/>
        <w:ind w:left="600" w:right="0" w:firstLine="0"/>
        <w:jc w:val="left"/>
        <w:rPr>
          <w:rFonts w:hint="eastAsia"/>
          <w:color w:val="auto"/>
        </w:rPr>
      </w:pPr>
      <w:r>
        <w:rPr>
          <w:rFonts w:hint="eastAsia"/>
          <w:color w:val="auto"/>
        </w:rPr>
        <w:t>Mat 3:7-8 But when he saw many of the Pharisees and Sadducees coming to his baptism, he said to them, "Brood of vipers! Who warned you to flee from the wrath to come? Therefore bear fruits worthy of repentance;"</w:t>
      </w:r>
    </w:p>
    <w:p w14:paraId="7DBDA83B">
      <w:pPr>
        <w:spacing w:after="0" w:line="239" w:lineRule="auto"/>
        <w:ind w:left="600" w:right="0" w:firstLine="0"/>
        <w:jc w:val="left"/>
        <w:rPr>
          <w:rFonts w:hint="eastAsia"/>
          <w:color w:val="auto"/>
        </w:rPr>
      </w:pPr>
      <w:r>
        <w:rPr>
          <w:rFonts w:hint="eastAsia"/>
          <w:color w:val="auto"/>
        </w:rPr>
        <w:t>马太福音3:7-8 约翰看见许多法利赛人和撒都该人也来受洗，就对他们说："毒蛇的种类！谁指示你们逃避将来的忿怒呢？你们要结出果子来，与悔改的心相称。"</w:t>
      </w:r>
    </w:p>
    <w:p w14:paraId="508DE5D5">
      <w:pPr>
        <w:spacing w:after="0" w:line="239" w:lineRule="auto"/>
        <w:ind w:left="600" w:right="0" w:firstLine="0"/>
        <w:jc w:val="left"/>
        <w:rPr>
          <w:rFonts w:hint="eastAsia"/>
          <w:color w:val="auto"/>
        </w:rPr>
      </w:pPr>
    </w:p>
    <w:p w14:paraId="47C31BC9">
      <w:pPr>
        <w:spacing w:after="0" w:line="239" w:lineRule="auto"/>
        <w:ind w:left="600" w:right="0" w:firstLine="0"/>
        <w:jc w:val="left"/>
        <w:rPr>
          <w:rFonts w:hint="eastAsia"/>
          <w:color w:val="auto"/>
        </w:rPr>
      </w:pPr>
      <w:r>
        <w:rPr>
          <w:rFonts w:hint="eastAsia"/>
          <w:color w:val="auto"/>
        </w:rPr>
        <w:t>[←40]</w:t>
      </w:r>
    </w:p>
    <w:p w14:paraId="4ACACE6F">
      <w:pPr>
        <w:spacing w:after="0" w:line="239" w:lineRule="auto"/>
        <w:ind w:left="600" w:right="0" w:firstLine="0"/>
        <w:jc w:val="left"/>
        <w:rPr>
          <w:rFonts w:hint="eastAsia"/>
          <w:color w:val="auto"/>
        </w:rPr>
      </w:pPr>
      <w:r>
        <w:rPr>
          <w:rFonts w:hint="eastAsia"/>
          <w:color w:val="auto"/>
        </w:rPr>
        <w:t>The one who grants freedom to someone; as from slavery or servitude.</w:t>
      </w:r>
    </w:p>
    <w:p w14:paraId="75D744A1">
      <w:pPr>
        <w:spacing w:after="0" w:line="239" w:lineRule="auto"/>
        <w:ind w:left="600" w:right="0" w:firstLine="0"/>
        <w:jc w:val="left"/>
        <w:rPr>
          <w:rFonts w:hint="eastAsia"/>
          <w:color w:val="auto"/>
        </w:rPr>
      </w:pPr>
      <w:r>
        <w:rPr>
          <w:rFonts w:hint="eastAsia"/>
          <w:color w:val="auto"/>
        </w:rPr>
        <w:t>给予某人自由的人；如从奴隶制或奴役中解放。</w:t>
      </w:r>
    </w:p>
    <w:p w14:paraId="4A30FBAA">
      <w:pPr>
        <w:spacing w:after="0" w:line="239" w:lineRule="auto"/>
        <w:ind w:left="600" w:right="0" w:firstLine="0"/>
        <w:jc w:val="left"/>
        <w:rPr>
          <w:rFonts w:hint="eastAsia"/>
          <w:color w:val="auto"/>
        </w:rPr>
      </w:pPr>
    </w:p>
    <w:p w14:paraId="71603269">
      <w:pPr>
        <w:spacing w:after="0" w:line="239" w:lineRule="auto"/>
        <w:ind w:left="600" w:right="0" w:firstLine="0"/>
        <w:jc w:val="left"/>
        <w:rPr>
          <w:rFonts w:hint="eastAsia"/>
          <w:color w:val="auto"/>
        </w:rPr>
      </w:pPr>
      <w:r>
        <w:rPr>
          <w:rFonts w:hint="eastAsia"/>
          <w:color w:val="auto"/>
        </w:rPr>
        <w:t>[←41]</w:t>
      </w:r>
    </w:p>
    <w:p w14:paraId="22A4C4AC">
      <w:pPr>
        <w:spacing w:after="0" w:line="239" w:lineRule="auto"/>
        <w:ind w:left="600" w:right="0" w:firstLine="0"/>
        <w:jc w:val="left"/>
        <w:rPr>
          <w:rFonts w:hint="eastAsia"/>
          <w:color w:val="auto"/>
        </w:rPr>
      </w:pPr>
      <w:r>
        <w:rPr>
          <w:rFonts w:hint="eastAsia"/>
          <w:color w:val="auto"/>
        </w:rPr>
        <w:t>1Th 1:10 and to wait for His Son from heaven, whom He raised from the dead, even Jesus who delivers us from the wrath to come.</w:t>
      </w:r>
    </w:p>
    <w:p w14:paraId="0ECB1EEC">
      <w:pPr>
        <w:spacing w:after="0" w:line="239" w:lineRule="auto"/>
        <w:ind w:left="600" w:right="0" w:firstLine="0"/>
        <w:jc w:val="left"/>
        <w:rPr>
          <w:rFonts w:hint="eastAsia"/>
          <w:color w:val="auto"/>
        </w:rPr>
      </w:pPr>
      <w:r>
        <w:rPr>
          <w:rFonts w:hint="eastAsia"/>
          <w:color w:val="auto"/>
        </w:rPr>
        <w:t>帖撒罗尼迦前书1:10 等候祂儿子从天降临，就是祂从死里复活的、那位救我们脱离将来忿怒的耶稣。</w:t>
      </w:r>
    </w:p>
    <w:p w14:paraId="00A768F9">
      <w:pPr>
        <w:spacing w:after="0" w:line="239" w:lineRule="auto"/>
        <w:ind w:left="600" w:right="0" w:firstLine="0"/>
        <w:jc w:val="left"/>
        <w:rPr>
          <w:rFonts w:hint="eastAsia"/>
          <w:color w:val="auto"/>
        </w:rPr>
      </w:pPr>
    </w:p>
    <w:p w14:paraId="21489001">
      <w:pPr>
        <w:spacing w:after="0" w:line="239" w:lineRule="auto"/>
        <w:ind w:left="600" w:right="0" w:firstLine="0"/>
        <w:jc w:val="left"/>
        <w:rPr>
          <w:rFonts w:hint="eastAsia"/>
          <w:color w:val="auto"/>
        </w:rPr>
      </w:pPr>
      <w:r>
        <w:rPr>
          <w:rFonts w:hint="eastAsia"/>
          <w:color w:val="auto"/>
        </w:rPr>
        <w:t>[←42]</w:t>
      </w:r>
    </w:p>
    <w:p w14:paraId="474B3CCB">
      <w:pPr>
        <w:spacing w:after="0" w:line="239" w:lineRule="auto"/>
        <w:ind w:left="600" w:right="0" w:firstLine="0"/>
        <w:jc w:val="left"/>
        <w:rPr>
          <w:rFonts w:hint="eastAsia"/>
          <w:color w:val="auto"/>
        </w:rPr>
      </w:pPr>
      <w:r>
        <w:rPr>
          <w:rFonts w:hint="eastAsia"/>
          <w:color w:val="auto"/>
        </w:rPr>
        <w:t>Ephesians 1:6 to the praise of the glory of His grace, by which He has made us accepted in the Beloved.</w:t>
      </w:r>
    </w:p>
    <w:p w14:paraId="37CBF378">
      <w:pPr>
        <w:spacing w:after="0" w:line="239" w:lineRule="auto"/>
        <w:ind w:left="600" w:right="0" w:firstLine="0"/>
        <w:jc w:val="left"/>
        <w:rPr>
          <w:rFonts w:hint="eastAsia"/>
          <w:color w:val="auto"/>
        </w:rPr>
      </w:pPr>
      <w:r>
        <w:rPr>
          <w:rFonts w:hint="eastAsia"/>
          <w:color w:val="auto"/>
        </w:rPr>
        <w:t>以弗所书1:6 使祂荣耀的恩典得着称赞；这恩典是祂在爱子里所赐给我们的。</w:t>
      </w:r>
    </w:p>
    <w:p w14:paraId="4585CBC1">
      <w:pPr>
        <w:spacing w:after="0" w:line="239" w:lineRule="auto"/>
        <w:ind w:left="600" w:right="0" w:firstLine="0"/>
        <w:jc w:val="left"/>
        <w:rPr>
          <w:rFonts w:hint="eastAsia"/>
          <w:color w:val="auto"/>
        </w:rPr>
      </w:pPr>
    </w:p>
    <w:p w14:paraId="7B7A8B24">
      <w:pPr>
        <w:spacing w:after="0" w:line="239" w:lineRule="auto"/>
        <w:ind w:left="600" w:right="0" w:firstLine="0"/>
        <w:jc w:val="left"/>
        <w:rPr>
          <w:rFonts w:hint="eastAsia"/>
          <w:color w:val="auto"/>
        </w:rPr>
      </w:pPr>
      <w:r>
        <w:rPr>
          <w:rFonts w:hint="eastAsia"/>
          <w:color w:val="auto"/>
        </w:rPr>
        <w:t>[←43]</w:t>
      </w:r>
    </w:p>
    <w:p w14:paraId="00442B84">
      <w:pPr>
        <w:spacing w:after="0" w:line="239" w:lineRule="auto"/>
        <w:ind w:left="600" w:right="0" w:firstLine="0"/>
        <w:jc w:val="left"/>
        <w:rPr>
          <w:rFonts w:hint="eastAsia"/>
          <w:color w:val="auto"/>
        </w:rPr>
      </w:pPr>
      <w:r>
        <w:rPr>
          <w:rFonts w:hint="eastAsia"/>
          <w:color w:val="auto"/>
        </w:rPr>
        <w:t>Ephesians 4:7 But to each one of us grace was given according to the measure of Christ's gift.</w:t>
      </w:r>
    </w:p>
    <w:p w14:paraId="0A7CC155">
      <w:pPr>
        <w:spacing w:after="0" w:line="239" w:lineRule="auto"/>
        <w:ind w:left="600" w:right="0" w:firstLine="0"/>
        <w:jc w:val="left"/>
        <w:rPr>
          <w:rFonts w:hint="eastAsia"/>
          <w:color w:val="auto"/>
        </w:rPr>
      </w:pPr>
      <w:r>
        <w:rPr>
          <w:rFonts w:hint="eastAsia"/>
          <w:color w:val="auto"/>
        </w:rPr>
        <w:t>以弗所书4:7 我们各人蒙恩，都是照基督所量给各人的恩赐。</w:t>
      </w:r>
    </w:p>
    <w:p w14:paraId="26100D8E">
      <w:pPr>
        <w:spacing w:after="0" w:line="239" w:lineRule="auto"/>
        <w:ind w:left="600" w:right="0" w:firstLine="0"/>
        <w:jc w:val="left"/>
        <w:rPr>
          <w:rFonts w:hint="eastAsia"/>
          <w:color w:val="auto"/>
        </w:rPr>
      </w:pPr>
    </w:p>
    <w:p w14:paraId="555FC8E6">
      <w:pPr>
        <w:spacing w:after="0" w:line="239" w:lineRule="auto"/>
        <w:ind w:left="600" w:right="0" w:firstLine="0"/>
        <w:jc w:val="left"/>
        <w:rPr>
          <w:rFonts w:hint="eastAsia"/>
          <w:color w:val="auto"/>
        </w:rPr>
      </w:pPr>
      <w:r>
        <w:rPr>
          <w:rFonts w:hint="eastAsia"/>
          <w:color w:val="auto"/>
        </w:rPr>
        <w:t>Romans 9:23 and that He might make known the riches of His glory on the vessels of mercy, which He had prepared beforehand for glory;</w:t>
      </w:r>
    </w:p>
    <w:p w14:paraId="3A536991">
      <w:pPr>
        <w:spacing w:after="0" w:line="239" w:lineRule="auto"/>
        <w:ind w:left="600" w:right="0" w:firstLine="0"/>
        <w:jc w:val="left"/>
        <w:rPr>
          <w:rFonts w:hint="eastAsia"/>
          <w:color w:val="auto"/>
        </w:rPr>
      </w:pPr>
      <w:r>
        <w:rPr>
          <w:rFonts w:hint="eastAsia"/>
          <w:color w:val="auto"/>
        </w:rPr>
        <w:t>罗马书9:23 又要将祂丰盛的荣耀彰显在那蒙怜悯、早预备得荣耀的器皿上。</w:t>
      </w:r>
    </w:p>
    <w:p w14:paraId="1CBA5891">
      <w:pPr>
        <w:spacing w:after="0" w:line="239" w:lineRule="auto"/>
        <w:ind w:left="600" w:right="0" w:firstLine="0"/>
        <w:jc w:val="left"/>
        <w:rPr>
          <w:rFonts w:hint="eastAsia"/>
          <w:color w:val="auto"/>
        </w:rPr>
      </w:pPr>
    </w:p>
    <w:p w14:paraId="2DFD54C2">
      <w:pPr>
        <w:spacing w:after="0" w:line="239" w:lineRule="auto"/>
        <w:ind w:left="600" w:right="0" w:firstLine="0"/>
        <w:jc w:val="left"/>
        <w:rPr>
          <w:rFonts w:hint="eastAsia"/>
          <w:color w:val="auto"/>
        </w:rPr>
      </w:pPr>
      <w:r>
        <w:rPr>
          <w:rFonts w:hint="eastAsia"/>
          <w:color w:val="auto"/>
        </w:rPr>
        <w:t>[←44]</w:t>
      </w:r>
    </w:p>
    <w:p w14:paraId="51BD86DE">
      <w:pPr>
        <w:spacing w:after="0" w:line="239" w:lineRule="auto"/>
        <w:ind w:left="600" w:right="0" w:firstLine="0"/>
        <w:jc w:val="left"/>
        <w:rPr>
          <w:rFonts w:hint="eastAsia"/>
          <w:color w:val="auto"/>
        </w:rPr>
      </w:pPr>
      <w:r>
        <w:rPr>
          <w:rFonts w:hint="eastAsia"/>
          <w:color w:val="auto"/>
        </w:rPr>
        <w:t>1 Peter 1:12 To them it was revealed that, not to themselves, but to us they were ministering the things which now have been reported to you through those who have preached the gospel to you by the Holy Spirit sent from heaven-- things which angels desire to look into.</w:t>
      </w:r>
    </w:p>
    <w:p w14:paraId="6DD5062C">
      <w:pPr>
        <w:spacing w:after="0" w:line="239" w:lineRule="auto"/>
        <w:ind w:left="600" w:right="0" w:firstLine="0"/>
        <w:jc w:val="left"/>
        <w:rPr>
          <w:rFonts w:hint="eastAsia"/>
          <w:color w:val="auto"/>
        </w:rPr>
      </w:pPr>
      <w:r>
        <w:rPr>
          <w:rFonts w:hint="eastAsia"/>
          <w:color w:val="auto"/>
        </w:rPr>
        <w:t>彼得前书1:12 他们得了启示，知道他们所传讲的一切事，不是为自己，乃是为你们。那靠着从天上差来的圣灵传福音给你们的人，现在将这些事报给你们；天使也愿意详细察看这些事。</w:t>
      </w:r>
    </w:p>
    <w:p w14:paraId="33619404">
      <w:pPr>
        <w:spacing w:after="0" w:line="239" w:lineRule="auto"/>
        <w:ind w:left="600" w:right="0" w:firstLine="0"/>
        <w:jc w:val="left"/>
        <w:rPr>
          <w:rFonts w:hint="eastAsia"/>
          <w:color w:val="auto"/>
        </w:rPr>
      </w:pPr>
    </w:p>
    <w:p w14:paraId="4DC959F4">
      <w:pPr>
        <w:spacing w:after="0" w:line="239" w:lineRule="auto"/>
        <w:ind w:left="600" w:right="0" w:firstLine="0"/>
        <w:jc w:val="left"/>
        <w:rPr>
          <w:rFonts w:hint="eastAsia"/>
          <w:color w:val="auto"/>
        </w:rPr>
      </w:pPr>
      <w:r>
        <w:rPr>
          <w:rFonts w:hint="eastAsia"/>
          <w:color w:val="auto"/>
        </w:rPr>
        <w:t>[←45]</w:t>
      </w:r>
    </w:p>
    <w:p w14:paraId="0BE7716A">
      <w:pPr>
        <w:spacing w:after="0" w:line="239" w:lineRule="auto"/>
        <w:ind w:left="600" w:right="0" w:firstLine="0"/>
        <w:jc w:val="left"/>
        <w:rPr>
          <w:rFonts w:hint="eastAsia"/>
          <w:color w:val="auto"/>
        </w:rPr>
      </w:pPr>
      <w:r>
        <w:rPr>
          <w:rFonts w:hint="eastAsia"/>
          <w:color w:val="auto"/>
        </w:rPr>
        <w:t>2 Corinthians 3:6 who also made us sufficient as ministers of the new covenant, not of the letter but of the Spirit; for the letter kills, but the Spirit gives life.</w:t>
      </w:r>
    </w:p>
    <w:p w14:paraId="44A1BBB8">
      <w:pPr>
        <w:spacing w:after="0" w:line="239" w:lineRule="auto"/>
        <w:ind w:left="600" w:right="0" w:firstLine="0"/>
        <w:jc w:val="left"/>
        <w:rPr>
          <w:rFonts w:hint="eastAsia"/>
          <w:color w:val="auto"/>
        </w:rPr>
      </w:pPr>
      <w:r>
        <w:rPr>
          <w:rFonts w:hint="eastAsia"/>
          <w:color w:val="auto"/>
        </w:rPr>
        <w:t>哥林多后书3:6 祂叫我们能承当这新约的执事，不是凭着字句，乃是凭着精意；因为那字句是叫人死，精意是叫人活。</w:t>
      </w:r>
    </w:p>
    <w:p w14:paraId="3354C129">
      <w:pPr>
        <w:spacing w:after="0" w:line="239" w:lineRule="auto"/>
        <w:ind w:left="600" w:right="0" w:firstLine="0"/>
        <w:jc w:val="left"/>
        <w:rPr>
          <w:rFonts w:hint="eastAsia"/>
          <w:color w:val="auto"/>
        </w:rPr>
      </w:pPr>
    </w:p>
    <w:p w14:paraId="6B56E30A">
      <w:pPr>
        <w:spacing w:after="0" w:line="239" w:lineRule="auto"/>
        <w:ind w:left="600" w:right="0" w:firstLine="0"/>
        <w:jc w:val="left"/>
        <w:rPr>
          <w:rFonts w:hint="eastAsia"/>
          <w:color w:val="auto"/>
        </w:rPr>
      </w:pPr>
      <w:r>
        <w:rPr>
          <w:rFonts w:hint="eastAsia"/>
          <w:color w:val="auto"/>
        </w:rPr>
        <w:t>[←46]</w:t>
      </w:r>
    </w:p>
    <w:p w14:paraId="606041BB">
      <w:pPr>
        <w:spacing w:after="0" w:line="239" w:lineRule="auto"/>
        <w:ind w:left="600" w:right="0" w:firstLine="0"/>
        <w:jc w:val="left"/>
        <w:rPr>
          <w:rFonts w:hint="eastAsia"/>
          <w:color w:val="auto"/>
        </w:rPr>
      </w:pPr>
      <w:r>
        <w:rPr>
          <w:rFonts w:hint="eastAsia"/>
          <w:color w:val="auto"/>
        </w:rPr>
        <w:t>This is a bit unclear, but the logic is that each sin creates its own independent debt—and so sinning more won't increase the debt of the first sin.</w:t>
      </w:r>
    </w:p>
    <w:p w14:paraId="08A2C853">
      <w:pPr>
        <w:spacing w:after="0" w:line="239" w:lineRule="auto"/>
        <w:ind w:left="600" w:right="0" w:firstLine="0"/>
        <w:jc w:val="left"/>
        <w:rPr>
          <w:rFonts w:hint="eastAsia"/>
          <w:color w:val="auto"/>
        </w:rPr>
      </w:pPr>
      <w:r>
        <w:rPr>
          <w:rFonts w:hint="eastAsia"/>
          <w:color w:val="auto"/>
        </w:rPr>
        <w:t>这有点不清楚，但逻辑是每一个罪都产生自己独立的债务——因此更多的犯罪不会增加第一个罪的债务。</w:t>
      </w:r>
    </w:p>
    <w:p w14:paraId="79066D77">
      <w:pPr>
        <w:spacing w:after="0" w:line="239" w:lineRule="auto"/>
        <w:ind w:left="600" w:right="0" w:firstLine="0"/>
        <w:jc w:val="left"/>
        <w:rPr>
          <w:rFonts w:hint="eastAsia"/>
          <w:color w:val="auto"/>
        </w:rPr>
      </w:pPr>
    </w:p>
    <w:p w14:paraId="011405B3">
      <w:pPr>
        <w:spacing w:after="0" w:line="239" w:lineRule="auto"/>
        <w:ind w:left="600" w:right="0" w:firstLine="0"/>
        <w:jc w:val="left"/>
        <w:rPr>
          <w:rFonts w:hint="eastAsia"/>
          <w:color w:val="auto"/>
        </w:rPr>
      </w:pPr>
      <w:r>
        <w:rPr>
          <w:rFonts w:hint="eastAsia"/>
          <w:color w:val="auto"/>
        </w:rPr>
        <w:t>Still, a man should sin no more—only pay what he owes for his latest sin—which is death.</w:t>
      </w:r>
    </w:p>
    <w:p w14:paraId="1AF21944">
      <w:pPr>
        <w:spacing w:after="0" w:line="239" w:lineRule="auto"/>
        <w:ind w:left="600" w:right="0" w:firstLine="0"/>
        <w:jc w:val="left"/>
        <w:rPr>
          <w:rFonts w:hint="eastAsia"/>
          <w:color w:val="auto"/>
        </w:rPr>
      </w:pPr>
      <w:r>
        <w:rPr>
          <w:rFonts w:hint="eastAsia"/>
          <w:color w:val="auto"/>
        </w:rPr>
        <w:t>尽管如此，人不应再犯罪——只需为他最近的罪付出代价——那就是死亡。</w:t>
      </w:r>
    </w:p>
    <w:p w14:paraId="429A5523">
      <w:pPr>
        <w:spacing w:after="0" w:line="239" w:lineRule="auto"/>
        <w:ind w:left="600" w:right="0" w:firstLine="0"/>
        <w:jc w:val="left"/>
        <w:rPr>
          <w:rFonts w:hint="eastAsia"/>
          <w:color w:val="auto"/>
        </w:rPr>
      </w:pPr>
    </w:p>
    <w:p w14:paraId="1A7C6C49">
      <w:pPr>
        <w:spacing w:after="0" w:line="239" w:lineRule="auto"/>
        <w:ind w:left="600" w:right="0" w:firstLine="0"/>
        <w:jc w:val="left"/>
        <w:rPr>
          <w:rFonts w:hint="eastAsia"/>
          <w:color w:val="auto"/>
        </w:rPr>
      </w:pPr>
      <w:r>
        <w:rPr>
          <w:rFonts w:hint="eastAsia"/>
          <w:color w:val="auto"/>
        </w:rPr>
        <w:t>And so he could not, by that means, satisfy his first debt, much less clear his remaining sin-debts.</w:t>
      </w:r>
    </w:p>
    <w:p w14:paraId="54749DE5">
      <w:pPr>
        <w:spacing w:after="0" w:line="239" w:lineRule="auto"/>
        <w:ind w:left="600" w:right="0" w:firstLine="0"/>
        <w:jc w:val="left"/>
        <w:rPr>
          <w:rFonts w:hint="eastAsia"/>
          <w:color w:val="auto"/>
        </w:rPr>
      </w:pPr>
      <w:r>
        <w:rPr>
          <w:rFonts w:hint="eastAsia"/>
          <w:color w:val="auto"/>
        </w:rPr>
        <w:t>因此他不能通过这种方式满足他的第一笔债务，更不用说清偿他剩余的罪债了。</w:t>
      </w:r>
    </w:p>
    <w:p w14:paraId="4612D5F2">
      <w:pPr>
        <w:spacing w:after="0" w:line="239" w:lineRule="auto"/>
        <w:ind w:left="600" w:right="0" w:firstLine="0"/>
        <w:jc w:val="left"/>
        <w:rPr>
          <w:rFonts w:hint="eastAsia"/>
          <w:color w:val="auto"/>
        </w:rPr>
      </w:pPr>
    </w:p>
    <w:p w14:paraId="577E53C9">
      <w:pPr>
        <w:spacing w:after="0" w:line="239" w:lineRule="auto"/>
        <w:ind w:left="600" w:right="0" w:firstLine="0"/>
        <w:jc w:val="left"/>
        <w:rPr>
          <w:rFonts w:hint="eastAsia"/>
          <w:color w:val="auto"/>
        </w:rPr>
      </w:pPr>
      <w:r>
        <w:rPr>
          <w:rFonts w:hint="eastAsia"/>
          <w:color w:val="auto"/>
        </w:rPr>
        <w:t>All of which points to our inescapable need for Christ, who cleared all our sin-debts in one sacrifice.</w:t>
      </w:r>
    </w:p>
    <w:p w14:paraId="0F23A1D1">
      <w:pPr>
        <w:spacing w:after="0" w:line="239" w:lineRule="auto"/>
        <w:ind w:left="600" w:right="0" w:firstLine="0"/>
        <w:jc w:val="left"/>
        <w:rPr>
          <w:rFonts w:hint="eastAsia"/>
          <w:color w:val="auto"/>
        </w:rPr>
      </w:pPr>
      <w:r>
        <w:rPr>
          <w:rFonts w:hint="eastAsia"/>
          <w:color w:val="auto"/>
        </w:rPr>
        <w:t>所有这些都指向我们对基督不可避免的需要，祂在一次献祭中清除了我们所有的罪债。</w:t>
      </w:r>
    </w:p>
    <w:p w14:paraId="20C10DF7">
      <w:pPr>
        <w:spacing w:after="0" w:line="239" w:lineRule="auto"/>
        <w:ind w:left="600" w:right="0" w:firstLine="0"/>
        <w:jc w:val="left"/>
        <w:rPr>
          <w:rFonts w:hint="eastAsia"/>
          <w:color w:val="auto"/>
        </w:rPr>
      </w:pPr>
    </w:p>
    <w:p w14:paraId="0304457F">
      <w:pPr>
        <w:spacing w:after="0" w:line="239" w:lineRule="auto"/>
        <w:ind w:left="600" w:right="0" w:firstLine="0"/>
        <w:jc w:val="left"/>
        <w:rPr>
          <w:rFonts w:hint="eastAsia"/>
          <w:color w:val="auto"/>
        </w:rPr>
      </w:pPr>
      <w:r>
        <w:rPr>
          <w:rFonts w:hint="eastAsia"/>
          <w:color w:val="auto"/>
        </w:rPr>
        <w:t>James 2:10 For whoever shall keep the whole law, and yet stumble in one point, he is guilty of all.</w:t>
      </w:r>
    </w:p>
    <w:p w14:paraId="13A3AEE5">
      <w:pPr>
        <w:spacing w:after="0" w:line="239" w:lineRule="auto"/>
        <w:ind w:left="600" w:right="0" w:firstLine="0"/>
        <w:jc w:val="left"/>
        <w:rPr>
          <w:rFonts w:hint="eastAsia"/>
          <w:color w:val="auto"/>
        </w:rPr>
      </w:pPr>
      <w:r>
        <w:rPr>
          <w:rFonts w:hint="eastAsia"/>
          <w:color w:val="auto"/>
        </w:rPr>
        <w:t>雅各书2:10 因为凡遵守全律法的，只在一条上跌倒，他就是犯了众条。</w:t>
      </w:r>
    </w:p>
    <w:p w14:paraId="1B6110AE">
      <w:pPr>
        <w:spacing w:after="0" w:line="239" w:lineRule="auto"/>
        <w:ind w:left="600" w:right="0" w:firstLine="0"/>
        <w:jc w:val="left"/>
        <w:rPr>
          <w:rFonts w:hint="eastAsia"/>
          <w:color w:val="auto"/>
        </w:rPr>
      </w:pPr>
    </w:p>
    <w:p w14:paraId="304BDB18">
      <w:pPr>
        <w:spacing w:after="0" w:line="239" w:lineRule="auto"/>
        <w:ind w:left="600" w:right="0" w:firstLine="0"/>
        <w:jc w:val="left"/>
        <w:rPr>
          <w:rFonts w:hint="eastAsia"/>
          <w:color w:val="auto"/>
        </w:rPr>
      </w:pPr>
      <w:r>
        <w:rPr>
          <w:rFonts w:hint="eastAsia"/>
          <w:color w:val="auto"/>
        </w:rPr>
        <w:t>[←47]</w:t>
      </w:r>
    </w:p>
    <w:p w14:paraId="7ED58F83">
      <w:pPr>
        <w:spacing w:after="0" w:line="239" w:lineRule="auto"/>
        <w:ind w:left="600" w:right="0" w:firstLine="0"/>
        <w:jc w:val="left"/>
        <w:rPr>
          <w:rFonts w:hint="eastAsia"/>
          <w:color w:val="auto"/>
        </w:rPr>
      </w:pPr>
      <w:r>
        <w:rPr>
          <w:rFonts w:hint="eastAsia"/>
          <w:color w:val="auto"/>
        </w:rPr>
        <w:t>Matthew 16:26 "For what profit is it to a man if he gains the whole world, and loses his own soul? Or what will a man give in exchange for his soul?</w:t>
      </w:r>
    </w:p>
    <w:p w14:paraId="3F15972D">
      <w:pPr>
        <w:spacing w:after="0" w:line="239" w:lineRule="auto"/>
        <w:ind w:left="600" w:right="0" w:firstLine="0"/>
        <w:jc w:val="left"/>
        <w:rPr>
          <w:rFonts w:hint="eastAsia"/>
          <w:color w:val="auto"/>
        </w:rPr>
      </w:pPr>
      <w:r>
        <w:rPr>
          <w:rFonts w:hint="eastAsia"/>
          <w:color w:val="auto"/>
        </w:rPr>
        <w:t>马太福音16:26 "人若赚得全世界，赔上自己的生命，有什么益处呢？人还能拿什么换生命呢？"</w:t>
      </w:r>
    </w:p>
    <w:p w14:paraId="79A4A616">
      <w:pPr>
        <w:spacing w:after="0" w:line="239" w:lineRule="auto"/>
        <w:ind w:left="600" w:right="0" w:firstLine="0"/>
        <w:jc w:val="left"/>
        <w:rPr>
          <w:rFonts w:hint="eastAsia"/>
          <w:color w:val="auto"/>
        </w:rPr>
      </w:pPr>
    </w:p>
    <w:p w14:paraId="40174087">
      <w:pPr>
        <w:spacing w:after="0" w:line="239" w:lineRule="auto"/>
        <w:ind w:left="600" w:right="0" w:firstLine="0"/>
        <w:jc w:val="left"/>
        <w:rPr>
          <w:rFonts w:hint="eastAsia"/>
          <w:color w:val="auto"/>
        </w:rPr>
      </w:pPr>
      <w:r>
        <w:rPr>
          <w:rFonts w:hint="eastAsia"/>
          <w:color w:val="auto"/>
        </w:rPr>
        <w:t>[←48]</w:t>
      </w:r>
    </w:p>
    <w:p w14:paraId="6DC27A75">
      <w:pPr>
        <w:spacing w:after="0" w:line="239" w:lineRule="auto"/>
        <w:ind w:left="600" w:right="0" w:firstLine="0"/>
        <w:jc w:val="left"/>
        <w:rPr>
          <w:rFonts w:hint="eastAsia"/>
          <w:color w:val="auto"/>
        </w:rPr>
      </w:pPr>
      <w:r>
        <w:rPr>
          <w:rFonts w:hint="eastAsia"/>
          <w:color w:val="auto"/>
        </w:rPr>
        <w:t>1 Peter 1:18 knowing that you were not redeemed with corruptible things, like silver or gold, from your aimless conduct received by tradition from your fathers.</w:t>
      </w:r>
    </w:p>
    <w:p w14:paraId="765A0FEE">
      <w:pPr>
        <w:spacing w:after="0" w:line="239" w:lineRule="auto"/>
        <w:ind w:left="600" w:right="0" w:firstLine="0"/>
        <w:jc w:val="left"/>
        <w:rPr>
          <w:rFonts w:hint="eastAsia"/>
          <w:color w:val="auto"/>
        </w:rPr>
      </w:pPr>
      <w:r>
        <w:rPr>
          <w:rFonts w:hint="eastAsia"/>
          <w:color w:val="auto"/>
        </w:rPr>
        <w:t>彼得前书1:18 知道你们得赎，脱去你们祖宗所传流虚妄的行为，不是凭着能坏的金银等物。</w:t>
      </w:r>
    </w:p>
    <w:p w14:paraId="7EC24FBE">
      <w:pPr>
        <w:spacing w:after="0" w:line="239" w:lineRule="auto"/>
        <w:ind w:left="600" w:right="0" w:firstLine="0"/>
        <w:jc w:val="left"/>
        <w:rPr>
          <w:rFonts w:hint="eastAsia"/>
          <w:color w:val="auto"/>
        </w:rPr>
      </w:pPr>
    </w:p>
    <w:p w14:paraId="415C355C">
      <w:pPr>
        <w:spacing w:after="0" w:line="239" w:lineRule="auto"/>
        <w:ind w:left="600" w:right="0" w:firstLine="0"/>
        <w:jc w:val="left"/>
        <w:rPr>
          <w:rFonts w:hint="eastAsia"/>
          <w:color w:val="auto"/>
        </w:rPr>
      </w:pPr>
      <w:r>
        <w:rPr>
          <w:rFonts w:hint="eastAsia"/>
          <w:color w:val="auto"/>
        </w:rPr>
        <w:t>[←49]</w:t>
      </w:r>
    </w:p>
    <w:p w14:paraId="497E4FDF">
      <w:pPr>
        <w:spacing w:after="0" w:line="239" w:lineRule="auto"/>
        <w:ind w:left="600" w:right="0" w:firstLine="0"/>
        <w:jc w:val="left"/>
        <w:rPr>
          <w:rFonts w:hint="eastAsia"/>
          <w:color w:val="auto"/>
        </w:rPr>
      </w:pPr>
      <w:r>
        <w:rPr>
          <w:rFonts w:hint="eastAsia"/>
          <w:color w:val="auto"/>
        </w:rPr>
        <w:t>Rom 7:8-13 But sin, taking opportunity by the commandment, produced in me all manner of evil desire. For apart from the law sin was dead.</w:t>
      </w:r>
    </w:p>
    <w:p w14:paraId="0853F3A5">
      <w:pPr>
        <w:spacing w:after="0" w:line="239" w:lineRule="auto"/>
        <w:ind w:left="600" w:right="0" w:firstLine="0"/>
        <w:jc w:val="left"/>
        <w:rPr>
          <w:rFonts w:hint="eastAsia"/>
          <w:color w:val="auto"/>
        </w:rPr>
      </w:pPr>
      <w:r>
        <w:rPr>
          <w:rFonts w:hint="eastAsia"/>
          <w:color w:val="auto"/>
        </w:rPr>
        <w:t>罗马书7:8-13 然而，罪趁着机会，就借着诫命叫诸般的贪心在我里头发动；因为没有律法，罪是死的。</w:t>
      </w:r>
    </w:p>
    <w:p w14:paraId="7FB1E087">
      <w:pPr>
        <w:spacing w:after="0" w:line="239" w:lineRule="auto"/>
        <w:ind w:left="600" w:right="0" w:firstLine="0"/>
        <w:jc w:val="left"/>
        <w:rPr>
          <w:rFonts w:hint="eastAsia"/>
          <w:color w:val="auto"/>
        </w:rPr>
      </w:pPr>
    </w:p>
    <w:p w14:paraId="30EE9F84">
      <w:pPr>
        <w:spacing w:after="0" w:line="239" w:lineRule="auto"/>
        <w:ind w:left="600" w:right="0" w:firstLine="0"/>
        <w:jc w:val="left"/>
        <w:rPr>
          <w:rFonts w:hint="eastAsia"/>
          <w:color w:val="auto"/>
        </w:rPr>
      </w:pPr>
      <w:r>
        <w:rPr>
          <w:rFonts w:hint="eastAsia"/>
          <w:color w:val="auto"/>
        </w:rPr>
        <w:t>9 I was alive once without the law, but when the commandment came, sin revived and I died.</w:t>
      </w:r>
    </w:p>
    <w:p w14:paraId="3B6184F5">
      <w:pPr>
        <w:spacing w:after="0" w:line="239" w:lineRule="auto"/>
        <w:ind w:left="600" w:right="0" w:firstLine="0"/>
        <w:jc w:val="left"/>
        <w:rPr>
          <w:rFonts w:hint="eastAsia"/>
          <w:color w:val="auto"/>
        </w:rPr>
      </w:pPr>
      <w:r>
        <w:rPr>
          <w:rFonts w:hint="eastAsia"/>
          <w:color w:val="auto"/>
        </w:rPr>
        <w:t>9 我以前没有律法是活着的；但是诫命来到，罪又活了，我就死了。</w:t>
      </w:r>
    </w:p>
    <w:p w14:paraId="3DC67F26">
      <w:pPr>
        <w:spacing w:after="0" w:line="239" w:lineRule="auto"/>
        <w:ind w:left="600" w:right="0" w:firstLine="0"/>
        <w:jc w:val="left"/>
        <w:rPr>
          <w:rFonts w:hint="eastAsia"/>
          <w:color w:val="auto"/>
        </w:rPr>
      </w:pPr>
    </w:p>
    <w:p w14:paraId="06C8751E">
      <w:pPr>
        <w:spacing w:after="0" w:line="239" w:lineRule="auto"/>
        <w:ind w:left="600" w:right="0" w:firstLine="0"/>
        <w:jc w:val="left"/>
        <w:rPr>
          <w:rFonts w:hint="eastAsia"/>
          <w:color w:val="auto"/>
        </w:rPr>
      </w:pPr>
      <w:r>
        <w:rPr>
          <w:rFonts w:hint="eastAsia"/>
          <w:color w:val="auto"/>
        </w:rPr>
        <w:t>10 And the commandment, which was to bring life, I found to bring death.</w:t>
      </w:r>
    </w:p>
    <w:p w14:paraId="2610EC59">
      <w:pPr>
        <w:spacing w:after="0" w:line="239" w:lineRule="auto"/>
        <w:ind w:left="600" w:right="0" w:firstLine="0"/>
        <w:jc w:val="left"/>
        <w:rPr>
          <w:rFonts w:hint="eastAsia"/>
          <w:color w:val="auto"/>
        </w:rPr>
      </w:pPr>
      <w:r>
        <w:rPr>
          <w:rFonts w:hint="eastAsia"/>
          <w:color w:val="auto"/>
        </w:rPr>
        <w:t>10 那本来叫人活的诫命，反倒叫我死；</w:t>
      </w:r>
    </w:p>
    <w:p w14:paraId="4E5A5F36">
      <w:pPr>
        <w:spacing w:after="0" w:line="239" w:lineRule="auto"/>
        <w:ind w:left="600" w:right="0" w:firstLine="0"/>
        <w:jc w:val="left"/>
        <w:rPr>
          <w:rFonts w:hint="eastAsia"/>
          <w:color w:val="auto"/>
        </w:rPr>
      </w:pPr>
    </w:p>
    <w:p w14:paraId="0A652A9C">
      <w:pPr>
        <w:spacing w:after="0" w:line="239" w:lineRule="auto"/>
        <w:ind w:left="600" w:right="0" w:firstLine="0"/>
        <w:jc w:val="left"/>
        <w:rPr>
          <w:rFonts w:hint="eastAsia"/>
          <w:color w:val="auto"/>
        </w:rPr>
      </w:pPr>
      <w:r>
        <w:rPr>
          <w:rFonts w:hint="eastAsia"/>
          <w:color w:val="auto"/>
        </w:rPr>
        <w:t>11 For sin, taking occasion by the commandment, deceived me, and by it killed me.</w:t>
      </w:r>
    </w:p>
    <w:p w14:paraId="3A8292EC">
      <w:pPr>
        <w:spacing w:after="0" w:line="239" w:lineRule="auto"/>
        <w:ind w:left="600" w:right="0" w:firstLine="0"/>
        <w:jc w:val="left"/>
        <w:rPr>
          <w:rFonts w:hint="eastAsia"/>
          <w:color w:val="auto"/>
        </w:rPr>
      </w:pPr>
      <w:r>
        <w:rPr>
          <w:rFonts w:hint="eastAsia"/>
          <w:color w:val="auto"/>
        </w:rPr>
        <w:t>11 因为罪趁着机会，就借着诫命引诱我，并且杀了我。</w:t>
      </w:r>
    </w:p>
    <w:p w14:paraId="0BE979FB">
      <w:pPr>
        <w:spacing w:after="0" w:line="239" w:lineRule="auto"/>
        <w:ind w:left="600" w:right="0" w:firstLine="0"/>
        <w:jc w:val="left"/>
        <w:rPr>
          <w:rFonts w:hint="eastAsia"/>
          <w:color w:val="auto"/>
        </w:rPr>
      </w:pPr>
    </w:p>
    <w:p w14:paraId="37E98F27">
      <w:pPr>
        <w:spacing w:after="0" w:line="239" w:lineRule="auto"/>
        <w:ind w:left="600" w:right="0" w:firstLine="0"/>
        <w:jc w:val="left"/>
        <w:rPr>
          <w:rFonts w:hint="eastAsia"/>
          <w:color w:val="auto"/>
        </w:rPr>
      </w:pPr>
      <w:r>
        <w:rPr>
          <w:rFonts w:hint="eastAsia"/>
          <w:color w:val="auto"/>
        </w:rPr>
        <w:t>12 Therefore the law is holy, and the commandment holy and just and good.</w:t>
      </w:r>
    </w:p>
    <w:p w14:paraId="04C15CAB">
      <w:pPr>
        <w:spacing w:after="0" w:line="239" w:lineRule="auto"/>
        <w:ind w:left="600" w:right="0" w:firstLine="0"/>
        <w:jc w:val="left"/>
        <w:rPr>
          <w:rFonts w:hint="eastAsia"/>
          <w:color w:val="auto"/>
        </w:rPr>
      </w:pPr>
      <w:r>
        <w:rPr>
          <w:rFonts w:hint="eastAsia"/>
          <w:color w:val="auto"/>
        </w:rPr>
        <w:t>12 这样看来，律法是圣洁的，诫命也是圣洁、公义、良善的。</w:t>
      </w:r>
    </w:p>
    <w:p w14:paraId="60471C17">
      <w:pPr>
        <w:spacing w:after="0" w:line="239" w:lineRule="auto"/>
        <w:ind w:left="600" w:right="0" w:firstLine="0"/>
        <w:jc w:val="left"/>
        <w:rPr>
          <w:rFonts w:hint="eastAsia"/>
          <w:color w:val="auto"/>
        </w:rPr>
      </w:pPr>
    </w:p>
    <w:p w14:paraId="20437994">
      <w:pPr>
        <w:spacing w:after="0" w:line="239" w:lineRule="auto"/>
        <w:ind w:left="600" w:right="0" w:firstLine="0"/>
        <w:jc w:val="left"/>
        <w:rPr>
          <w:rFonts w:hint="eastAsia"/>
          <w:color w:val="auto"/>
        </w:rPr>
      </w:pPr>
      <w:r>
        <w:rPr>
          <w:rFonts w:hint="eastAsia"/>
          <w:color w:val="auto"/>
        </w:rPr>
        <w:t>13 Has then what is good become death to me? Certainly not! But sin, that it might appear sin, was producing death in me through what is good, so that sin through the commandment might become exceedingly sinful. [originally Luk 10.21-22]</w:t>
      </w:r>
    </w:p>
    <w:p w14:paraId="7E05A9AE">
      <w:pPr>
        <w:spacing w:after="0" w:line="239" w:lineRule="auto"/>
        <w:ind w:left="600" w:right="0" w:firstLine="0"/>
        <w:jc w:val="left"/>
        <w:rPr>
          <w:rFonts w:hint="eastAsia"/>
          <w:color w:val="auto"/>
        </w:rPr>
      </w:pPr>
      <w:r>
        <w:rPr>
          <w:rFonts w:hint="eastAsia"/>
          <w:color w:val="auto"/>
        </w:rPr>
        <w:t>13 既然如此，那良善的是叫我死吗？断乎不是！叫我死的乃是罪。但罪借着那良善的叫我死，就显出真是罪，叫罪因着诫命更显出是恶极了。[原本是路加福音10.21-22]</w:t>
      </w:r>
    </w:p>
    <w:p w14:paraId="6FA96B39">
      <w:pPr>
        <w:spacing w:after="0" w:line="239" w:lineRule="auto"/>
        <w:ind w:left="600" w:right="0" w:firstLine="0"/>
        <w:jc w:val="left"/>
        <w:rPr>
          <w:rFonts w:hint="eastAsia"/>
          <w:color w:val="auto"/>
        </w:rPr>
      </w:pPr>
    </w:p>
    <w:p w14:paraId="427E33AB">
      <w:pPr>
        <w:spacing w:after="0" w:line="239" w:lineRule="auto"/>
        <w:ind w:left="600" w:right="0" w:firstLine="0"/>
        <w:jc w:val="left"/>
        <w:rPr>
          <w:rFonts w:hint="eastAsia"/>
          <w:color w:val="auto"/>
        </w:rPr>
      </w:pPr>
      <w:r>
        <w:rPr>
          <w:rFonts w:hint="eastAsia"/>
          <w:color w:val="auto"/>
        </w:rPr>
        <w:t>[←50]</w:t>
      </w:r>
    </w:p>
    <w:p w14:paraId="220F3FAF">
      <w:pPr>
        <w:spacing w:after="0" w:line="239" w:lineRule="auto"/>
        <w:ind w:left="600" w:right="0" w:firstLine="0"/>
        <w:jc w:val="left"/>
        <w:rPr>
          <w:rFonts w:hint="eastAsia"/>
          <w:color w:val="auto"/>
        </w:rPr>
      </w:pPr>
      <w:r>
        <w:rPr>
          <w:rFonts w:hint="eastAsia"/>
          <w:color w:val="auto"/>
        </w:rPr>
        <w:t>Heb 12:28 Therefore, since we are receiving a kingdom which cannot be shaken, let us have grace, by which we may serve God acceptably with reverence and godly fear. [originally Heb 11, 'last verse.']</w:t>
      </w:r>
    </w:p>
    <w:p w14:paraId="2293F2A6">
      <w:pPr>
        <w:spacing w:after="0" w:line="239" w:lineRule="auto"/>
        <w:ind w:left="600" w:right="0" w:firstLine="0"/>
        <w:jc w:val="left"/>
        <w:rPr>
          <w:rFonts w:hint="eastAsia"/>
          <w:color w:val="auto"/>
        </w:rPr>
      </w:pPr>
      <w:r>
        <w:rPr>
          <w:rFonts w:hint="eastAsia"/>
          <w:color w:val="auto"/>
        </w:rPr>
        <w:t>希伯来书12:28 所以我们既得了不能震动的国，就当感恩，照上帝所喜悦的，用虔诚、敬畏的心事奉上帝。[原本是希伯来书11，'最后一节']</w:t>
      </w:r>
    </w:p>
    <w:p w14:paraId="3F1797B8">
      <w:pPr>
        <w:spacing w:after="0" w:line="239" w:lineRule="auto"/>
        <w:ind w:left="600" w:right="0" w:firstLine="0"/>
        <w:jc w:val="left"/>
        <w:rPr>
          <w:rFonts w:hint="eastAsia"/>
          <w:color w:val="auto"/>
        </w:rPr>
      </w:pPr>
    </w:p>
    <w:p w14:paraId="66C2726E">
      <w:pPr>
        <w:spacing w:after="0" w:line="239" w:lineRule="auto"/>
        <w:ind w:left="600" w:right="0" w:firstLine="0"/>
        <w:jc w:val="left"/>
        <w:rPr>
          <w:rFonts w:hint="eastAsia"/>
          <w:color w:val="auto"/>
        </w:rPr>
      </w:pPr>
      <w:r>
        <w:rPr>
          <w:rFonts w:hint="eastAsia"/>
          <w:color w:val="auto"/>
        </w:rPr>
        <w:t>[←51]</w:t>
      </w:r>
    </w:p>
    <w:p w14:paraId="31537FC1">
      <w:pPr>
        <w:spacing w:after="0" w:line="239" w:lineRule="auto"/>
        <w:ind w:left="600" w:right="0" w:firstLine="0"/>
        <w:jc w:val="left"/>
        <w:rPr>
          <w:rFonts w:hint="eastAsia"/>
          <w:color w:val="auto"/>
        </w:rPr>
      </w:pPr>
      <w:r>
        <w:rPr>
          <w:rFonts w:hint="eastAsia"/>
          <w:color w:val="auto"/>
        </w:rPr>
        <w:t>Reasoning from detailed facts to general principles.</w:t>
      </w:r>
    </w:p>
    <w:p w14:paraId="652BF2CE">
      <w:pPr>
        <w:spacing w:after="0" w:line="239" w:lineRule="auto"/>
        <w:ind w:left="600" w:right="0" w:firstLine="0"/>
        <w:jc w:val="left"/>
        <w:rPr>
          <w:rFonts w:hint="eastAsia"/>
          <w:color w:val="auto"/>
        </w:rPr>
      </w:pPr>
      <w:r>
        <w:rPr>
          <w:rFonts w:hint="eastAsia"/>
          <w:color w:val="auto"/>
        </w:rPr>
        <w:t>从详细事实推理到一般原则。</w:t>
      </w:r>
    </w:p>
    <w:p w14:paraId="695585F3">
      <w:pPr>
        <w:spacing w:after="0" w:line="239" w:lineRule="auto"/>
        <w:ind w:left="600" w:right="0" w:firstLine="0"/>
        <w:jc w:val="left"/>
        <w:rPr>
          <w:rFonts w:hint="eastAsia"/>
          <w:color w:val="auto"/>
        </w:rPr>
      </w:pPr>
    </w:p>
    <w:p w14:paraId="6DDE701A">
      <w:pPr>
        <w:spacing w:after="0" w:line="239" w:lineRule="auto"/>
        <w:ind w:left="600" w:right="0" w:firstLine="0"/>
        <w:jc w:val="left"/>
        <w:rPr>
          <w:rFonts w:hint="eastAsia"/>
          <w:color w:val="auto"/>
        </w:rPr>
      </w:pPr>
      <w:r>
        <w:rPr>
          <w:rFonts w:hint="eastAsia"/>
          <w:color w:val="auto"/>
        </w:rPr>
        <w:t>[←52]</w:t>
      </w:r>
    </w:p>
    <w:p w14:paraId="473AA759">
      <w:pPr>
        <w:spacing w:after="0" w:line="239" w:lineRule="auto"/>
        <w:ind w:left="600" w:right="0" w:firstLine="0"/>
        <w:jc w:val="left"/>
        <w:rPr>
          <w:rFonts w:hint="eastAsia"/>
          <w:color w:val="auto"/>
        </w:rPr>
      </w:pPr>
      <w:r>
        <w:rPr>
          <w:rFonts w:hint="eastAsia"/>
          <w:color w:val="auto"/>
        </w:rPr>
        <w:t>Isa 9:6 And His name will be called Wonderful, Counselor, Mighty God, Everlasting Father, Prince of Peace.</w:t>
      </w:r>
    </w:p>
    <w:p w14:paraId="07D6592B">
      <w:pPr>
        <w:spacing w:after="0" w:line="239" w:lineRule="auto"/>
        <w:ind w:left="600" w:right="0" w:firstLine="0"/>
        <w:jc w:val="left"/>
        <w:rPr>
          <w:rFonts w:hint="eastAsia"/>
          <w:color w:val="auto"/>
        </w:rPr>
      </w:pPr>
      <w:r>
        <w:rPr>
          <w:rFonts w:hint="eastAsia"/>
          <w:color w:val="auto"/>
        </w:rPr>
        <w:t>以赛亚书9:6 祂名称为奇妙、策士、全能的上帝、永在的父、和平的君。</w:t>
      </w:r>
    </w:p>
    <w:p w14:paraId="5CF21C98">
      <w:pPr>
        <w:spacing w:after="0" w:line="239" w:lineRule="auto"/>
        <w:ind w:left="600" w:right="0" w:firstLine="0"/>
        <w:jc w:val="left"/>
        <w:rPr>
          <w:rFonts w:hint="eastAsia"/>
          <w:color w:val="auto"/>
        </w:rPr>
      </w:pPr>
    </w:p>
    <w:p w14:paraId="47B6DB13">
      <w:pPr>
        <w:spacing w:after="0" w:line="239" w:lineRule="auto"/>
        <w:ind w:left="600" w:right="0" w:firstLine="0"/>
        <w:jc w:val="left"/>
        <w:rPr>
          <w:rFonts w:hint="eastAsia"/>
          <w:color w:val="auto"/>
        </w:rPr>
      </w:pPr>
      <w:r>
        <w:rPr>
          <w:rFonts w:hint="eastAsia"/>
          <w:color w:val="auto"/>
        </w:rPr>
        <w:t>John 1:1 In the beginning was the Word, and the Word was with God, and the Word was God.</w:t>
      </w:r>
    </w:p>
    <w:p w14:paraId="594EC90A">
      <w:pPr>
        <w:spacing w:after="0" w:line="239" w:lineRule="auto"/>
        <w:ind w:left="600" w:right="0" w:firstLine="0"/>
        <w:jc w:val="left"/>
        <w:rPr>
          <w:rFonts w:hint="eastAsia"/>
          <w:color w:val="auto"/>
        </w:rPr>
      </w:pPr>
      <w:r>
        <w:rPr>
          <w:rFonts w:hint="eastAsia"/>
          <w:color w:val="auto"/>
        </w:rPr>
        <w:t>约翰福音1:1 太初有道，道与上帝同在，道就是上帝。</w:t>
      </w:r>
    </w:p>
    <w:p w14:paraId="51E8FBF4">
      <w:pPr>
        <w:spacing w:after="0" w:line="239" w:lineRule="auto"/>
        <w:ind w:left="600" w:right="0" w:firstLine="0"/>
        <w:jc w:val="left"/>
        <w:rPr>
          <w:rFonts w:hint="eastAsia"/>
          <w:color w:val="auto"/>
        </w:rPr>
      </w:pPr>
    </w:p>
    <w:p w14:paraId="3AD2EEB2">
      <w:pPr>
        <w:spacing w:after="0" w:line="239" w:lineRule="auto"/>
        <w:ind w:left="600" w:right="0" w:firstLine="0"/>
        <w:jc w:val="left"/>
        <w:rPr>
          <w:rFonts w:hint="eastAsia"/>
          <w:color w:val="auto"/>
        </w:rPr>
      </w:pPr>
      <w:r>
        <w:rPr>
          <w:rFonts w:hint="eastAsia"/>
          <w:color w:val="auto"/>
        </w:rPr>
        <w:t>Rom 9:5 of whom are the fathers and from whom, according to the flesh, Christ came, who is over all, the eternally blessed God.</w:t>
      </w:r>
    </w:p>
    <w:p w14:paraId="5B3F1C73">
      <w:pPr>
        <w:spacing w:after="0" w:line="239" w:lineRule="auto"/>
        <w:ind w:left="600" w:right="0" w:firstLine="0"/>
        <w:jc w:val="left"/>
        <w:rPr>
          <w:rFonts w:hint="eastAsia"/>
          <w:color w:val="auto"/>
        </w:rPr>
      </w:pPr>
      <w:r>
        <w:rPr>
          <w:rFonts w:hint="eastAsia"/>
          <w:color w:val="auto"/>
        </w:rPr>
        <w:t>罗马书9:5 列祖就是他们的祖宗，按肉体说，基督也是从他们出来的，祂是在万有之上，永远可称颂的上帝。</w:t>
      </w:r>
    </w:p>
    <w:p w14:paraId="5E394EE3">
      <w:pPr>
        <w:spacing w:after="0" w:line="239" w:lineRule="auto"/>
        <w:ind w:left="600" w:right="0" w:firstLine="0"/>
        <w:jc w:val="left"/>
        <w:rPr>
          <w:rFonts w:hint="eastAsia"/>
          <w:color w:val="auto"/>
        </w:rPr>
      </w:pPr>
    </w:p>
    <w:p w14:paraId="1837C980">
      <w:pPr>
        <w:spacing w:after="0" w:line="239" w:lineRule="auto"/>
        <w:ind w:left="600" w:right="0" w:firstLine="0"/>
        <w:jc w:val="left"/>
        <w:rPr>
          <w:rFonts w:hint="eastAsia"/>
          <w:color w:val="auto"/>
        </w:rPr>
      </w:pPr>
      <w:r>
        <w:rPr>
          <w:rFonts w:hint="eastAsia"/>
          <w:color w:val="auto"/>
        </w:rPr>
        <w:t>1Joh 5:20 And we know that the Son of God has come and has given us an understanding, that we may know Him who is true; and we are in Him who is true, in His Son Jesus Christ. This is the true God and eternal life.</w:t>
      </w:r>
    </w:p>
    <w:p w14:paraId="7F96B053">
      <w:pPr>
        <w:spacing w:after="0" w:line="239" w:lineRule="auto"/>
        <w:ind w:left="600" w:right="0" w:firstLine="0"/>
        <w:jc w:val="left"/>
        <w:rPr>
          <w:rFonts w:hint="eastAsia"/>
          <w:color w:val="auto"/>
        </w:rPr>
      </w:pPr>
      <w:r>
        <w:rPr>
          <w:rFonts w:hint="eastAsia"/>
          <w:color w:val="auto"/>
        </w:rPr>
        <w:t>约翰一书5:20 我们也知道上帝的儿子已经来到，且将智慧赐给我们，使我们认识那位真实的，我们也在那位真实的里面，就是在祂儿子耶稣基督里面。这是真上帝，也是永生。</w:t>
      </w:r>
    </w:p>
    <w:p w14:paraId="307872D6">
      <w:pPr>
        <w:spacing w:after="0" w:line="239" w:lineRule="auto"/>
        <w:ind w:left="600" w:right="0" w:firstLine="0"/>
        <w:jc w:val="left"/>
        <w:rPr>
          <w:rFonts w:hint="eastAsia"/>
          <w:color w:val="auto"/>
        </w:rPr>
      </w:pPr>
    </w:p>
    <w:p w14:paraId="2E232ADA">
      <w:pPr>
        <w:spacing w:after="0" w:line="239" w:lineRule="auto"/>
        <w:ind w:left="600" w:right="0" w:firstLine="0"/>
        <w:jc w:val="left"/>
        <w:rPr>
          <w:rFonts w:hint="eastAsia"/>
          <w:color w:val="auto"/>
        </w:rPr>
      </w:pPr>
      <w:r>
        <w:rPr>
          <w:rFonts w:hint="eastAsia"/>
          <w:color w:val="auto"/>
        </w:rPr>
        <w:t>[←53]</w:t>
      </w:r>
    </w:p>
    <w:p w14:paraId="0AFC3F92">
      <w:pPr>
        <w:spacing w:after="0" w:line="239" w:lineRule="auto"/>
        <w:ind w:left="600" w:right="0" w:firstLine="0"/>
        <w:jc w:val="left"/>
        <w:rPr>
          <w:rFonts w:hint="eastAsia"/>
          <w:color w:val="auto"/>
        </w:rPr>
      </w:pPr>
      <w:r>
        <w:rPr>
          <w:rFonts w:hint="eastAsia"/>
          <w:color w:val="auto"/>
        </w:rPr>
        <w:t>John 1:1 In the beginning was the Word, and the Word was with God, and the Word was God.</w:t>
      </w:r>
    </w:p>
    <w:p w14:paraId="6E1C4627">
      <w:pPr>
        <w:spacing w:after="0" w:line="239" w:lineRule="auto"/>
        <w:ind w:left="600" w:right="0" w:firstLine="0"/>
        <w:jc w:val="left"/>
        <w:rPr>
          <w:rFonts w:hint="eastAsia"/>
          <w:color w:val="auto"/>
        </w:rPr>
      </w:pPr>
      <w:r>
        <w:rPr>
          <w:rFonts w:hint="eastAsia"/>
          <w:color w:val="auto"/>
        </w:rPr>
        <w:t>约翰福音1:1 太初有道，道与上帝同在，道就是上帝。</w:t>
      </w:r>
    </w:p>
    <w:p w14:paraId="5172C6F5">
      <w:pPr>
        <w:spacing w:after="0" w:line="239" w:lineRule="auto"/>
        <w:ind w:left="600" w:right="0" w:firstLine="0"/>
        <w:jc w:val="left"/>
        <w:rPr>
          <w:rFonts w:hint="eastAsia"/>
          <w:color w:val="auto"/>
        </w:rPr>
      </w:pPr>
    </w:p>
    <w:p w14:paraId="20B6B978">
      <w:pPr>
        <w:spacing w:after="0" w:line="239" w:lineRule="auto"/>
        <w:ind w:left="600" w:right="0" w:firstLine="0"/>
        <w:jc w:val="left"/>
        <w:rPr>
          <w:rFonts w:hint="eastAsia"/>
          <w:color w:val="auto"/>
        </w:rPr>
      </w:pPr>
      <w:r>
        <w:rPr>
          <w:rFonts w:hint="eastAsia"/>
          <w:color w:val="auto"/>
        </w:rPr>
        <w:t>Joh 17:5 "And now, O Father, glorify Me together with Yourself, with the glory which I had with You before the world was.</w:t>
      </w:r>
    </w:p>
    <w:p w14:paraId="03CD3DC8">
      <w:pPr>
        <w:spacing w:after="0" w:line="239" w:lineRule="auto"/>
        <w:ind w:left="600" w:right="0" w:firstLine="0"/>
        <w:jc w:val="left"/>
        <w:rPr>
          <w:rFonts w:hint="eastAsia"/>
          <w:color w:val="auto"/>
        </w:rPr>
      </w:pPr>
      <w:r>
        <w:rPr>
          <w:rFonts w:hint="eastAsia"/>
          <w:color w:val="auto"/>
        </w:rPr>
        <w:t>约翰福音17:5 "父啊，现在求你使我同你享荣耀，就是未有世界以先，我同你所有的荣耀。"</w:t>
      </w:r>
    </w:p>
    <w:p w14:paraId="6606E1EC">
      <w:pPr>
        <w:spacing w:after="0" w:line="239" w:lineRule="auto"/>
        <w:ind w:left="600" w:right="0" w:firstLine="0"/>
        <w:jc w:val="left"/>
        <w:rPr>
          <w:rFonts w:hint="eastAsia"/>
          <w:color w:val="auto"/>
        </w:rPr>
      </w:pPr>
    </w:p>
    <w:p w14:paraId="1C5C4599">
      <w:pPr>
        <w:spacing w:after="0" w:line="239" w:lineRule="auto"/>
        <w:ind w:left="600" w:right="0" w:firstLine="0"/>
        <w:jc w:val="left"/>
        <w:rPr>
          <w:rFonts w:hint="eastAsia"/>
          <w:color w:val="auto"/>
        </w:rPr>
      </w:pPr>
      <w:r>
        <w:rPr>
          <w:rFonts w:hint="eastAsia"/>
          <w:color w:val="auto"/>
        </w:rPr>
        <w:t>[←54]</w:t>
      </w:r>
    </w:p>
    <w:p w14:paraId="075C6A54">
      <w:pPr>
        <w:spacing w:after="0" w:line="239" w:lineRule="auto"/>
        <w:ind w:left="600" w:right="0" w:firstLine="0"/>
        <w:jc w:val="left"/>
        <w:rPr>
          <w:rFonts w:hint="eastAsia"/>
          <w:color w:val="auto"/>
        </w:rPr>
      </w:pPr>
      <w:r>
        <w:rPr>
          <w:rFonts w:hint="eastAsia"/>
          <w:color w:val="auto"/>
        </w:rPr>
        <w:t>Joh 3:21 "But he who does the truth comes to the light, that his deeds may be clearly seen, that they have been done in God."</w:t>
      </w:r>
    </w:p>
    <w:p w14:paraId="5CB45803">
      <w:pPr>
        <w:spacing w:after="0" w:line="239" w:lineRule="auto"/>
        <w:ind w:left="600" w:right="0" w:firstLine="0"/>
        <w:jc w:val="left"/>
        <w:rPr>
          <w:rFonts w:hint="eastAsia"/>
          <w:color w:val="auto"/>
        </w:rPr>
      </w:pPr>
      <w:r>
        <w:rPr>
          <w:rFonts w:hint="eastAsia"/>
          <w:color w:val="auto"/>
        </w:rPr>
        <w:t>约翰福音3:21 "但行真理的必来就光，要显明他所行的是靠上帝而行。"</w:t>
      </w:r>
    </w:p>
    <w:p w14:paraId="4281A1DF">
      <w:pPr>
        <w:spacing w:after="0" w:line="239" w:lineRule="auto"/>
        <w:ind w:left="600" w:right="0" w:firstLine="0"/>
        <w:jc w:val="left"/>
        <w:rPr>
          <w:rFonts w:hint="eastAsia"/>
          <w:color w:val="auto"/>
        </w:rPr>
      </w:pPr>
    </w:p>
    <w:p w14:paraId="49751CE0">
      <w:pPr>
        <w:spacing w:after="0" w:line="239" w:lineRule="auto"/>
        <w:ind w:left="600" w:right="0" w:firstLine="0"/>
        <w:jc w:val="left"/>
        <w:rPr>
          <w:rFonts w:hint="eastAsia"/>
          <w:color w:val="auto"/>
        </w:rPr>
      </w:pPr>
      <w:r>
        <w:rPr>
          <w:rFonts w:hint="eastAsia"/>
          <w:color w:val="auto"/>
        </w:rPr>
        <w:t>Phi 4:13 I can do all things through Christ who strengthens me.</w:t>
      </w:r>
    </w:p>
    <w:p w14:paraId="59B31546">
      <w:pPr>
        <w:spacing w:after="0" w:line="239" w:lineRule="auto"/>
        <w:ind w:left="600" w:right="0" w:firstLine="0"/>
        <w:jc w:val="left"/>
        <w:rPr>
          <w:rFonts w:hint="eastAsia"/>
          <w:color w:val="auto"/>
        </w:rPr>
      </w:pPr>
      <w:r>
        <w:rPr>
          <w:rFonts w:hint="eastAsia"/>
          <w:color w:val="auto"/>
        </w:rPr>
        <w:t>腓立比书4:13 我靠着那加给我力量的基督，凡事都能做。</w:t>
      </w:r>
    </w:p>
    <w:p w14:paraId="6FB633C4">
      <w:pPr>
        <w:spacing w:after="0" w:line="239" w:lineRule="auto"/>
        <w:ind w:left="600" w:right="0" w:firstLine="0"/>
        <w:jc w:val="left"/>
        <w:rPr>
          <w:rFonts w:hint="eastAsia"/>
          <w:color w:val="auto"/>
        </w:rPr>
      </w:pPr>
    </w:p>
    <w:p w14:paraId="6758C08F">
      <w:pPr>
        <w:spacing w:after="0" w:line="239" w:lineRule="auto"/>
        <w:ind w:left="600" w:right="0" w:firstLine="0"/>
        <w:jc w:val="left"/>
        <w:rPr>
          <w:rFonts w:hint="eastAsia"/>
          <w:color w:val="auto"/>
        </w:rPr>
      </w:pPr>
      <w:r>
        <w:rPr>
          <w:rFonts w:hint="eastAsia"/>
          <w:color w:val="auto"/>
        </w:rPr>
        <w:t>[←55]</w:t>
      </w:r>
    </w:p>
    <w:p w14:paraId="2E383F90">
      <w:pPr>
        <w:spacing w:after="0" w:line="239" w:lineRule="auto"/>
        <w:ind w:left="600" w:right="0" w:firstLine="0"/>
        <w:jc w:val="left"/>
        <w:rPr>
          <w:rFonts w:hint="eastAsia"/>
          <w:color w:val="auto"/>
        </w:rPr>
      </w:pPr>
      <w:r>
        <w:rPr>
          <w:rFonts w:hint="eastAsia"/>
          <w:color w:val="auto"/>
        </w:rPr>
        <w:t>Col 1:16 For by Him all things were created that are in heaven and that are on earth, visible and invisible, whether thrones or dominions or principalities or powers. All things were created through Him and for Him.</w:t>
      </w:r>
    </w:p>
    <w:p w14:paraId="216DD542">
      <w:pPr>
        <w:spacing w:after="0" w:line="239" w:lineRule="auto"/>
        <w:ind w:left="600" w:right="0" w:firstLine="0"/>
        <w:jc w:val="left"/>
        <w:rPr>
          <w:rFonts w:hint="eastAsia"/>
          <w:color w:val="auto"/>
        </w:rPr>
      </w:pPr>
      <w:r>
        <w:rPr>
          <w:rFonts w:hint="eastAsia"/>
          <w:color w:val="auto"/>
        </w:rPr>
        <w:t>歌罗西书1:16 因为万有都是借着祂造的，无论是天上的，地上的；能看见的，不能看见的；或是有位的，主治的，执政的，掌权的；一概都是借着祂造的，又是为祂造的。</w:t>
      </w:r>
    </w:p>
    <w:p w14:paraId="3D2E7539">
      <w:pPr>
        <w:spacing w:after="0" w:line="239" w:lineRule="auto"/>
        <w:ind w:left="600" w:right="0" w:firstLine="0"/>
        <w:jc w:val="left"/>
        <w:rPr>
          <w:rFonts w:hint="eastAsia"/>
          <w:color w:val="auto"/>
        </w:rPr>
      </w:pPr>
    </w:p>
    <w:p w14:paraId="589B2A78">
      <w:pPr>
        <w:spacing w:after="0" w:line="239" w:lineRule="auto"/>
        <w:ind w:left="600" w:right="0" w:firstLine="0"/>
        <w:jc w:val="left"/>
        <w:rPr>
          <w:rFonts w:hint="eastAsia"/>
          <w:color w:val="auto"/>
        </w:rPr>
      </w:pPr>
      <w:r>
        <w:rPr>
          <w:rFonts w:hint="eastAsia"/>
          <w:color w:val="auto"/>
        </w:rPr>
        <w:t>[←56]</w:t>
      </w:r>
    </w:p>
    <w:p w14:paraId="598F903C">
      <w:pPr>
        <w:spacing w:after="0" w:line="239" w:lineRule="auto"/>
        <w:ind w:left="600" w:right="0" w:firstLine="0"/>
        <w:jc w:val="left"/>
        <w:rPr>
          <w:rFonts w:hint="eastAsia"/>
          <w:color w:val="auto"/>
        </w:rPr>
      </w:pPr>
      <w:r>
        <w:rPr>
          <w:rFonts w:hint="eastAsia"/>
          <w:color w:val="auto"/>
        </w:rPr>
        <w:t>Hebrews 1:3 who being the brightness of His glory and the express image of His person, and upholding [or sustaining] all things by the word of His power...</w:t>
      </w:r>
    </w:p>
    <w:p w14:paraId="7C7A924B">
      <w:pPr>
        <w:spacing w:after="0" w:line="239" w:lineRule="auto"/>
        <w:ind w:left="600" w:right="0" w:firstLine="0"/>
        <w:jc w:val="left"/>
        <w:rPr>
          <w:rFonts w:hint="eastAsia"/>
          <w:color w:val="auto"/>
        </w:rPr>
      </w:pPr>
      <w:r>
        <w:rPr>
          <w:rFonts w:hint="eastAsia"/>
          <w:color w:val="auto"/>
        </w:rPr>
        <w:t>希伯来书1:3 祂是上帝荣耀所发的光辉，是上帝本体的真像，常用祂权能的命令托住[或维系]万有...</w:t>
      </w:r>
    </w:p>
    <w:p w14:paraId="7B0AACCA">
      <w:pPr>
        <w:spacing w:after="0" w:line="239" w:lineRule="auto"/>
        <w:ind w:left="600" w:right="0" w:firstLine="0"/>
        <w:jc w:val="left"/>
        <w:rPr>
          <w:rFonts w:hint="eastAsia"/>
          <w:color w:val="auto"/>
        </w:rPr>
      </w:pPr>
    </w:p>
    <w:p w14:paraId="5BD2F505">
      <w:pPr>
        <w:spacing w:after="0" w:line="239" w:lineRule="auto"/>
        <w:ind w:left="600" w:right="0" w:firstLine="0"/>
        <w:jc w:val="left"/>
        <w:rPr>
          <w:rFonts w:hint="eastAsia"/>
          <w:color w:val="auto"/>
        </w:rPr>
      </w:pPr>
      <w:r>
        <w:rPr>
          <w:rFonts w:hint="eastAsia"/>
          <w:color w:val="auto"/>
        </w:rPr>
        <w:t>[←57]</w:t>
      </w:r>
    </w:p>
    <w:p w14:paraId="7E5D36AF">
      <w:pPr>
        <w:spacing w:after="0" w:line="239" w:lineRule="auto"/>
        <w:ind w:left="600" w:right="0" w:firstLine="0"/>
        <w:jc w:val="left"/>
        <w:rPr>
          <w:rFonts w:hint="eastAsia"/>
          <w:color w:val="auto"/>
        </w:rPr>
      </w:pPr>
      <w:r>
        <w:rPr>
          <w:rFonts w:hint="eastAsia"/>
          <w:color w:val="auto"/>
        </w:rPr>
        <w:t>Hebrews 1:8 But to the Son He says: "Your throne, O God, is forever and ever; A scepter of righteousness is the scepter of Your Kingdom.</w:t>
      </w:r>
    </w:p>
    <w:p w14:paraId="3EA2A15A">
      <w:pPr>
        <w:spacing w:after="0" w:line="239" w:lineRule="auto"/>
        <w:ind w:left="600" w:right="0" w:firstLine="0"/>
        <w:jc w:val="left"/>
        <w:rPr>
          <w:rFonts w:hint="eastAsia"/>
          <w:color w:val="auto"/>
        </w:rPr>
      </w:pPr>
      <w:r>
        <w:rPr>
          <w:rFonts w:hint="eastAsia"/>
          <w:color w:val="auto"/>
        </w:rPr>
        <w:t>希伯来书1:8 论到子却说："上帝啊，你的宝座是永永远远的；你国的权杖是公义的权杖。"</w:t>
      </w:r>
    </w:p>
    <w:p w14:paraId="0F6E99B2">
      <w:pPr>
        <w:spacing w:after="0" w:line="239" w:lineRule="auto"/>
        <w:ind w:left="600" w:right="0" w:firstLine="0"/>
        <w:jc w:val="left"/>
        <w:rPr>
          <w:rFonts w:hint="eastAsia"/>
          <w:color w:val="auto"/>
        </w:rPr>
      </w:pPr>
    </w:p>
    <w:p w14:paraId="1D8472C9">
      <w:pPr>
        <w:spacing w:after="0" w:line="239" w:lineRule="auto"/>
        <w:ind w:left="600" w:right="0" w:firstLine="0"/>
        <w:jc w:val="left"/>
        <w:rPr>
          <w:rFonts w:hint="eastAsia"/>
          <w:color w:val="auto"/>
        </w:rPr>
      </w:pPr>
      <w:r>
        <w:rPr>
          <w:rFonts w:hint="eastAsia"/>
          <w:color w:val="auto"/>
        </w:rPr>
        <w:t>[←58]</w:t>
      </w:r>
    </w:p>
    <w:p w14:paraId="7265B1B4">
      <w:pPr>
        <w:spacing w:after="0" w:line="239" w:lineRule="auto"/>
        <w:ind w:left="600" w:right="0" w:firstLine="0"/>
        <w:jc w:val="left"/>
        <w:rPr>
          <w:rFonts w:hint="eastAsia"/>
          <w:color w:val="auto"/>
        </w:rPr>
      </w:pPr>
      <w:r>
        <w:rPr>
          <w:rFonts w:hint="eastAsia"/>
          <w:color w:val="auto"/>
        </w:rPr>
        <w:t>Hebrews 4:15 For we do not have a High Priest who cannot sympathize with our weaknesses, but was in all points tempted as we are, yet without sin.</w:t>
      </w:r>
    </w:p>
    <w:p w14:paraId="11C61177">
      <w:pPr>
        <w:spacing w:after="0" w:line="239" w:lineRule="auto"/>
        <w:ind w:left="600" w:right="0" w:firstLine="0"/>
        <w:jc w:val="left"/>
        <w:rPr>
          <w:rFonts w:hint="eastAsia"/>
          <w:color w:val="auto"/>
        </w:rPr>
      </w:pPr>
      <w:r>
        <w:rPr>
          <w:rFonts w:hint="eastAsia"/>
          <w:color w:val="auto"/>
        </w:rPr>
        <w:t>希伯来书4:15 因我们的大祭司并非不能体恤我们的软弱。祂也曾凡事受过试探，与我们一样，只是祂没有犯罪。</w:t>
      </w:r>
    </w:p>
    <w:p w14:paraId="63D5C101">
      <w:pPr>
        <w:spacing w:after="0" w:line="239" w:lineRule="auto"/>
        <w:ind w:left="600" w:right="0" w:firstLine="0"/>
        <w:jc w:val="left"/>
        <w:rPr>
          <w:rFonts w:hint="eastAsia"/>
          <w:color w:val="auto"/>
        </w:rPr>
      </w:pPr>
    </w:p>
    <w:p w14:paraId="16E27A94">
      <w:pPr>
        <w:spacing w:after="0" w:line="239" w:lineRule="auto"/>
        <w:ind w:left="600" w:right="0" w:firstLine="0"/>
        <w:jc w:val="left"/>
        <w:rPr>
          <w:rFonts w:hint="eastAsia"/>
          <w:color w:val="auto"/>
        </w:rPr>
      </w:pPr>
      <w:r>
        <w:rPr>
          <w:rFonts w:hint="eastAsia"/>
          <w:color w:val="auto"/>
        </w:rPr>
        <w:t>[←59]</w:t>
      </w:r>
    </w:p>
    <w:p w14:paraId="215053F1">
      <w:pPr>
        <w:spacing w:after="0" w:line="239" w:lineRule="auto"/>
        <w:ind w:left="600" w:right="0" w:firstLine="0"/>
        <w:jc w:val="left"/>
        <w:rPr>
          <w:rFonts w:hint="eastAsia"/>
          <w:color w:val="auto"/>
        </w:rPr>
      </w:pPr>
      <w:r>
        <w:rPr>
          <w:rFonts w:hint="eastAsia"/>
          <w:color w:val="auto"/>
        </w:rPr>
        <w:t>Hebrews 9:22 And according to the law almost all things are purified with blood, and without shedding of blood there is no remission.</w:t>
      </w:r>
    </w:p>
    <w:p w14:paraId="3225D923">
      <w:pPr>
        <w:spacing w:after="0" w:line="239" w:lineRule="auto"/>
        <w:ind w:left="600" w:right="0" w:firstLine="0"/>
        <w:jc w:val="left"/>
        <w:rPr>
          <w:rFonts w:hint="eastAsia"/>
          <w:color w:val="auto"/>
        </w:rPr>
      </w:pPr>
      <w:r>
        <w:rPr>
          <w:rFonts w:hint="eastAsia"/>
          <w:color w:val="auto"/>
        </w:rPr>
        <w:t>希伯来书9:22 按着律法，凡物差不多都是用血洁净的；若不流血，罪就不得赦免了。</w:t>
      </w:r>
    </w:p>
    <w:p w14:paraId="73DE901A">
      <w:pPr>
        <w:spacing w:after="0" w:line="239" w:lineRule="auto"/>
        <w:ind w:left="600" w:right="0" w:firstLine="0"/>
        <w:jc w:val="left"/>
        <w:rPr>
          <w:rFonts w:hint="eastAsia"/>
          <w:color w:val="auto"/>
        </w:rPr>
      </w:pPr>
    </w:p>
    <w:p w14:paraId="12A39636">
      <w:pPr>
        <w:spacing w:after="0" w:line="239" w:lineRule="auto"/>
        <w:ind w:left="600" w:right="0" w:firstLine="0"/>
        <w:jc w:val="left"/>
        <w:rPr>
          <w:rFonts w:hint="eastAsia"/>
          <w:color w:val="auto"/>
        </w:rPr>
      </w:pPr>
      <w:r>
        <w:rPr>
          <w:rFonts w:hint="eastAsia"/>
          <w:color w:val="auto"/>
        </w:rPr>
        <w:t>[←60]</w:t>
      </w:r>
    </w:p>
    <w:p w14:paraId="7AD65B28">
      <w:pPr>
        <w:spacing w:after="0" w:line="239" w:lineRule="auto"/>
        <w:ind w:left="600" w:right="0" w:firstLine="0"/>
        <w:jc w:val="left"/>
        <w:rPr>
          <w:rFonts w:hint="eastAsia"/>
          <w:color w:val="auto"/>
        </w:rPr>
      </w:pPr>
      <w:r>
        <w:rPr>
          <w:rFonts w:hint="eastAsia"/>
          <w:color w:val="auto"/>
        </w:rPr>
        <w:t>1 John 1:1 That which was from the beginning, which we have heard, which we have seen with our eyes, which we have looked upon, and our hands have handled, concerning the Word of life--</w:t>
      </w:r>
    </w:p>
    <w:p w14:paraId="4BF0493C">
      <w:pPr>
        <w:spacing w:after="0" w:line="239" w:lineRule="auto"/>
        <w:ind w:left="600" w:right="0" w:firstLine="0"/>
        <w:jc w:val="left"/>
        <w:rPr>
          <w:rFonts w:hint="eastAsia"/>
          <w:color w:val="auto"/>
        </w:rPr>
      </w:pPr>
      <w:r>
        <w:rPr>
          <w:rFonts w:hint="eastAsia"/>
          <w:color w:val="auto"/>
        </w:rPr>
        <w:t>约翰一书1:1 论到从起初原有的生命之道，就是我们所听见、所看见、亲眼看过、亲手摸过的。</w:t>
      </w:r>
    </w:p>
    <w:p w14:paraId="72FFED24">
      <w:pPr>
        <w:spacing w:after="0" w:line="239" w:lineRule="auto"/>
        <w:ind w:left="600" w:right="0" w:firstLine="0"/>
        <w:jc w:val="left"/>
        <w:rPr>
          <w:rFonts w:hint="eastAsia"/>
          <w:color w:val="auto"/>
        </w:rPr>
      </w:pPr>
    </w:p>
    <w:p w14:paraId="0F3AADD4">
      <w:pPr>
        <w:spacing w:after="0" w:line="239" w:lineRule="auto"/>
        <w:ind w:left="600" w:right="0" w:firstLine="0"/>
        <w:jc w:val="left"/>
        <w:rPr>
          <w:rFonts w:hint="eastAsia"/>
          <w:color w:val="auto"/>
        </w:rPr>
      </w:pPr>
      <w:r>
        <w:rPr>
          <w:rFonts w:hint="eastAsia"/>
          <w:color w:val="auto"/>
        </w:rPr>
        <w:t>2 the life was manifested, and we have seen, and bear witness, and declare to you that eternal life which was with the Father and was manifested to us.</w:t>
      </w:r>
    </w:p>
    <w:p w14:paraId="5671ACEB">
      <w:pPr>
        <w:spacing w:after="0" w:line="239" w:lineRule="auto"/>
        <w:ind w:left="600" w:right="0" w:firstLine="0"/>
        <w:jc w:val="left"/>
        <w:rPr>
          <w:rFonts w:hint="eastAsia"/>
          <w:color w:val="auto"/>
        </w:rPr>
      </w:pPr>
      <w:r>
        <w:rPr>
          <w:rFonts w:hint="eastAsia"/>
          <w:color w:val="auto"/>
        </w:rPr>
        <w:t>2 这生命已经显现出来，我们也看见过，现在又作见证，将原与父同在、且显现与我们那永远的生命传给你们。</w:t>
      </w:r>
    </w:p>
    <w:p w14:paraId="7E9ABE34">
      <w:pPr>
        <w:spacing w:after="0" w:line="239" w:lineRule="auto"/>
        <w:ind w:left="600" w:right="0" w:firstLine="0"/>
        <w:jc w:val="left"/>
        <w:rPr>
          <w:rFonts w:hint="eastAsia"/>
          <w:color w:val="auto"/>
        </w:rPr>
      </w:pPr>
    </w:p>
    <w:p w14:paraId="2E0EF355">
      <w:pPr>
        <w:spacing w:after="0" w:line="239" w:lineRule="auto"/>
        <w:ind w:left="600" w:right="0" w:firstLine="0"/>
        <w:jc w:val="left"/>
        <w:rPr>
          <w:rFonts w:hint="eastAsia"/>
          <w:color w:val="auto"/>
        </w:rPr>
      </w:pPr>
      <w:r>
        <w:rPr>
          <w:rFonts w:hint="eastAsia"/>
          <w:color w:val="auto"/>
        </w:rPr>
        <w:t>[←61]</w:t>
      </w:r>
    </w:p>
    <w:p w14:paraId="65FBA749">
      <w:pPr>
        <w:spacing w:after="0" w:line="239" w:lineRule="auto"/>
        <w:ind w:left="600" w:right="0" w:firstLine="0"/>
        <w:jc w:val="left"/>
        <w:rPr>
          <w:rFonts w:hint="eastAsia"/>
          <w:color w:val="auto"/>
        </w:rPr>
      </w:pPr>
      <w:r>
        <w:rPr>
          <w:rFonts w:hint="eastAsia"/>
          <w:color w:val="auto"/>
        </w:rPr>
        <w:t>2 Peter 1:4 by which have been given to us exceedingly great and precious promises, that through these you may be partakers of the divine nature...</w:t>
      </w:r>
    </w:p>
    <w:p w14:paraId="4ECDF90A">
      <w:pPr>
        <w:spacing w:after="0" w:line="239" w:lineRule="auto"/>
        <w:ind w:left="600" w:right="0" w:firstLine="0"/>
        <w:jc w:val="left"/>
        <w:rPr>
          <w:rFonts w:hint="eastAsia"/>
          <w:color w:val="auto"/>
        </w:rPr>
      </w:pPr>
      <w:r>
        <w:rPr>
          <w:rFonts w:hint="eastAsia"/>
          <w:color w:val="auto"/>
        </w:rPr>
        <w:t>彼得后书1:4 借这些，祂已将又宝贵又极大的应许赐给我们，叫我们既脱离世上从情欲来的败坏，就得与上帝的性情有分...</w:t>
      </w:r>
    </w:p>
    <w:p w14:paraId="56B1A11C">
      <w:pPr>
        <w:spacing w:after="0" w:line="239" w:lineRule="auto"/>
        <w:ind w:left="600" w:right="0" w:firstLine="0"/>
        <w:jc w:val="left"/>
        <w:rPr>
          <w:rFonts w:hint="eastAsia"/>
          <w:color w:val="auto"/>
        </w:rPr>
      </w:pPr>
    </w:p>
    <w:p w14:paraId="7B36C083">
      <w:pPr>
        <w:spacing w:after="0" w:line="239" w:lineRule="auto"/>
        <w:ind w:left="600" w:right="0" w:firstLine="0"/>
        <w:jc w:val="left"/>
        <w:rPr>
          <w:rFonts w:hint="eastAsia"/>
          <w:color w:val="auto"/>
        </w:rPr>
      </w:pPr>
      <w:r>
        <w:rPr>
          <w:rFonts w:hint="eastAsia"/>
          <w:color w:val="auto"/>
        </w:rPr>
        <w:t>[←62]</w:t>
      </w:r>
    </w:p>
    <w:p w14:paraId="688A236F">
      <w:pPr>
        <w:spacing w:after="0" w:line="239" w:lineRule="auto"/>
        <w:ind w:left="600" w:right="0" w:firstLine="0"/>
        <w:jc w:val="left"/>
        <w:rPr>
          <w:rFonts w:hint="eastAsia"/>
          <w:color w:val="auto"/>
        </w:rPr>
      </w:pPr>
      <w:r>
        <w:rPr>
          <w:rFonts w:hint="eastAsia"/>
          <w:color w:val="auto"/>
        </w:rPr>
        <w:t>Substituting a more inclusive term for a less inclusive one or vice versa.</w:t>
      </w:r>
    </w:p>
    <w:p w14:paraId="00AEB01A">
      <w:pPr>
        <w:spacing w:after="0" w:line="239" w:lineRule="auto"/>
        <w:ind w:left="600" w:right="0" w:firstLine="0"/>
        <w:jc w:val="left"/>
        <w:rPr>
          <w:rFonts w:hint="eastAsia"/>
          <w:color w:val="auto"/>
        </w:rPr>
      </w:pPr>
      <w:r>
        <w:rPr>
          <w:rFonts w:hint="eastAsia"/>
          <w:color w:val="auto"/>
        </w:rPr>
        <w:t>用一个更具包容性的术语替代一个包容性较弱的术语，反之亦然。</w:t>
      </w:r>
    </w:p>
    <w:p w14:paraId="32DFF7A5">
      <w:pPr>
        <w:spacing w:after="0" w:line="239" w:lineRule="auto"/>
        <w:ind w:left="600" w:right="0" w:firstLine="0"/>
        <w:jc w:val="left"/>
        <w:rPr>
          <w:rFonts w:hint="eastAsia"/>
          <w:color w:val="auto"/>
        </w:rPr>
      </w:pPr>
    </w:p>
    <w:p w14:paraId="75569200">
      <w:pPr>
        <w:spacing w:after="0" w:line="239" w:lineRule="auto"/>
        <w:ind w:left="600" w:right="0" w:firstLine="0"/>
        <w:jc w:val="left"/>
        <w:rPr>
          <w:rFonts w:hint="eastAsia"/>
          <w:color w:val="auto"/>
        </w:rPr>
      </w:pPr>
      <w:r>
        <w:rPr>
          <w:rFonts w:hint="eastAsia"/>
          <w:color w:val="auto"/>
        </w:rPr>
        <w:t>[←63]</w:t>
      </w:r>
    </w:p>
    <w:p w14:paraId="084173D5">
      <w:pPr>
        <w:spacing w:after="0" w:line="239" w:lineRule="auto"/>
        <w:ind w:left="600" w:right="0" w:firstLine="0"/>
        <w:jc w:val="left"/>
        <w:rPr>
          <w:rFonts w:hint="eastAsia"/>
          <w:color w:val="auto"/>
        </w:rPr>
      </w:pPr>
      <w:r>
        <w:rPr>
          <w:rFonts w:hint="eastAsia"/>
          <w:color w:val="auto"/>
        </w:rPr>
        <w:t>Penal: subject to punishment by law. Christ's human nature was subject to our weaknesses and to the Law; he was tempted in every way, just as we are, and yet he was without sin (Heb 4.15).</w:t>
      </w:r>
    </w:p>
    <w:p w14:paraId="5CE35B53">
      <w:pPr>
        <w:spacing w:after="0" w:line="239" w:lineRule="auto"/>
        <w:ind w:left="600" w:right="0" w:firstLine="0"/>
        <w:jc w:val="left"/>
        <w:rPr>
          <w:rFonts w:hint="eastAsia"/>
          <w:color w:val="auto"/>
        </w:rPr>
      </w:pPr>
      <w:r>
        <w:rPr>
          <w:rFonts w:hint="eastAsia"/>
          <w:color w:val="auto"/>
        </w:rPr>
        <w:t>刑罚的：受法律惩罚的约束。基督的人性受我们的软弱和律法的约束；祂在各方面都像我们一样受到试探，但祂没有犯罪(希伯来书4.15)。</w:t>
      </w:r>
    </w:p>
    <w:p w14:paraId="599854CA">
      <w:pPr>
        <w:spacing w:after="0" w:line="239" w:lineRule="auto"/>
        <w:ind w:left="600" w:right="0" w:firstLine="0"/>
        <w:jc w:val="left"/>
        <w:rPr>
          <w:rFonts w:hint="eastAsia"/>
          <w:color w:val="auto"/>
        </w:rPr>
      </w:pPr>
    </w:p>
    <w:p w14:paraId="12EA519B">
      <w:pPr>
        <w:spacing w:after="0" w:line="239" w:lineRule="auto"/>
        <w:ind w:left="600" w:right="0" w:firstLine="0"/>
        <w:jc w:val="left"/>
        <w:rPr>
          <w:rFonts w:hint="eastAsia"/>
          <w:color w:val="auto"/>
        </w:rPr>
      </w:pPr>
      <w:r>
        <w:rPr>
          <w:rFonts w:hint="eastAsia"/>
          <w:color w:val="auto"/>
        </w:rPr>
        <w:t>[←64]</w:t>
      </w:r>
    </w:p>
    <w:p w14:paraId="2E1DE702">
      <w:pPr>
        <w:spacing w:after="0" w:line="239" w:lineRule="auto"/>
        <w:ind w:left="600" w:right="0" w:firstLine="0"/>
        <w:jc w:val="left"/>
        <w:rPr>
          <w:rFonts w:hint="eastAsia"/>
          <w:color w:val="auto"/>
        </w:rPr>
      </w:pPr>
      <w:r>
        <w:rPr>
          <w:rFonts w:hint="eastAsia"/>
          <w:color w:val="auto"/>
        </w:rPr>
        <w:t>A worldview that is accepted as true, and used as the basis for our reasoning or conduct.</w:t>
      </w:r>
    </w:p>
    <w:p w14:paraId="6D78071C">
      <w:pPr>
        <w:spacing w:after="0" w:line="239" w:lineRule="auto"/>
        <w:ind w:left="600" w:right="0" w:firstLine="0"/>
        <w:jc w:val="left"/>
        <w:rPr>
          <w:rFonts w:hint="eastAsia"/>
          <w:color w:val="auto"/>
        </w:rPr>
      </w:pPr>
      <w:r>
        <w:rPr>
          <w:rFonts w:hint="eastAsia"/>
          <w:color w:val="auto"/>
        </w:rPr>
        <w:t>一种被接受为真理的世界观，用作我们推理或行为的基础。</w:t>
      </w:r>
    </w:p>
    <w:p w14:paraId="31E5B5F6">
      <w:pPr>
        <w:spacing w:after="0" w:line="239" w:lineRule="auto"/>
        <w:ind w:left="600" w:right="0" w:firstLine="0"/>
        <w:jc w:val="left"/>
        <w:rPr>
          <w:rFonts w:hint="eastAsia"/>
          <w:color w:val="auto"/>
        </w:rPr>
      </w:pPr>
    </w:p>
    <w:p w14:paraId="50D98CE2">
      <w:pPr>
        <w:spacing w:after="0" w:line="239" w:lineRule="auto"/>
        <w:ind w:left="600" w:right="0" w:firstLine="0"/>
        <w:jc w:val="left"/>
        <w:rPr>
          <w:rFonts w:hint="eastAsia"/>
          <w:color w:val="auto"/>
        </w:rPr>
      </w:pPr>
      <w:r>
        <w:rPr>
          <w:rFonts w:hint="eastAsia"/>
          <w:color w:val="auto"/>
        </w:rPr>
        <w:t>[←65]</w:t>
      </w:r>
    </w:p>
    <w:p w14:paraId="25943B48">
      <w:pPr>
        <w:spacing w:after="0" w:line="239" w:lineRule="auto"/>
        <w:ind w:left="600" w:right="0" w:firstLine="0"/>
        <w:jc w:val="left"/>
        <w:rPr>
          <w:rFonts w:hint="eastAsia"/>
          <w:color w:val="auto"/>
        </w:rPr>
      </w:pPr>
      <w:r>
        <w:rPr>
          <w:rFonts w:hint="eastAsia"/>
          <w:color w:val="auto"/>
        </w:rPr>
        <w:t>Experiencing or bestowing celestial joy.</w:t>
      </w:r>
    </w:p>
    <w:p w14:paraId="3DC18408">
      <w:pPr>
        <w:spacing w:after="0" w:line="239" w:lineRule="auto"/>
        <w:ind w:left="600" w:right="0" w:firstLine="0"/>
        <w:jc w:val="left"/>
        <w:rPr>
          <w:rFonts w:hint="eastAsia"/>
          <w:color w:val="auto"/>
        </w:rPr>
      </w:pPr>
      <w:r>
        <w:rPr>
          <w:rFonts w:hint="eastAsia"/>
          <w:color w:val="auto"/>
        </w:rPr>
        <w:t>体验或赐予天国的喜乐。</w:t>
      </w:r>
    </w:p>
    <w:p w14:paraId="62234192">
      <w:pPr>
        <w:spacing w:after="0" w:line="239" w:lineRule="auto"/>
        <w:ind w:left="600" w:right="0" w:firstLine="0"/>
        <w:jc w:val="left"/>
        <w:rPr>
          <w:rFonts w:hint="eastAsia"/>
          <w:color w:val="auto"/>
        </w:rPr>
      </w:pPr>
    </w:p>
    <w:p w14:paraId="27A63B3D">
      <w:pPr>
        <w:spacing w:after="0" w:line="239" w:lineRule="auto"/>
        <w:ind w:left="600" w:right="0" w:firstLine="0"/>
        <w:jc w:val="left"/>
        <w:rPr>
          <w:rFonts w:hint="eastAsia"/>
          <w:color w:val="auto"/>
        </w:rPr>
      </w:pPr>
      <w:r>
        <w:rPr>
          <w:rFonts w:hint="eastAsia"/>
          <w:color w:val="auto"/>
        </w:rPr>
        <w:t>[←66]</w:t>
      </w:r>
    </w:p>
    <w:p w14:paraId="6538C853">
      <w:pPr>
        <w:spacing w:after="0" w:line="239" w:lineRule="auto"/>
        <w:ind w:left="600" w:right="0" w:firstLine="0"/>
        <w:jc w:val="left"/>
        <w:rPr>
          <w:rFonts w:hint="eastAsia"/>
          <w:color w:val="auto"/>
        </w:rPr>
      </w:pPr>
      <w:r>
        <w:rPr>
          <w:rFonts w:hint="eastAsia"/>
          <w:color w:val="auto"/>
        </w:rPr>
        <w:t>1Co 2:6-7 However, we speak wisdom among those who are mature, yet not the wisdom of this age, nor of the rulers of this age, who are coming to nothing.</w:t>
      </w:r>
    </w:p>
    <w:p w14:paraId="6B96B86E">
      <w:pPr>
        <w:spacing w:after="0" w:line="239" w:lineRule="auto"/>
        <w:ind w:left="600" w:right="0" w:firstLine="0"/>
        <w:jc w:val="left"/>
        <w:rPr>
          <w:rFonts w:hint="eastAsia"/>
          <w:color w:val="auto"/>
        </w:rPr>
      </w:pPr>
      <w:r>
        <w:rPr>
          <w:rFonts w:hint="eastAsia"/>
          <w:color w:val="auto"/>
        </w:rPr>
        <w:t>哥林多前书2:6-7 然而，在完全的人中，我们也讲智慧。但不是这世上的智慧，也不是这世上有权有位、将要败亡之人的智慧。</w:t>
      </w:r>
    </w:p>
    <w:p w14:paraId="69901967">
      <w:pPr>
        <w:spacing w:after="0" w:line="239" w:lineRule="auto"/>
        <w:ind w:left="600" w:right="0" w:firstLine="0"/>
        <w:jc w:val="left"/>
        <w:rPr>
          <w:rFonts w:hint="eastAsia"/>
          <w:color w:val="auto"/>
        </w:rPr>
      </w:pPr>
    </w:p>
    <w:p w14:paraId="556CD6FF">
      <w:pPr>
        <w:spacing w:after="0" w:line="239" w:lineRule="auto"/>
        <w:ind w:left="600" w:right="0" w:firstLine="0"/>
        <w:jc w:val="left"/>
        <w:rPr>
          <w:rFonts w:hint="eastAsia"/>
          <w:color w:val="auto"/>
        </w:rPr>
      </w:pPr>
      <w:r>
        <w:rPr>
          <w:rFonts w:hint="eastAsia"/>
          <w:color w:val="auto"/>
        </w:rPr>
        <w:t>7 But we speak the wisdom of God in a mystery, the hidden wisdom which God ordained before the ages for our glory;</w:t>
      </w:r>
    </w:p>
    <w:p w14:paraId="1BBBDE11">
      <w:pPr>
        <w:spacing w:after="0" w:line="239" w:lineRule="auto"/>
        <w:ind w:left="600" w:right="0" w:firstLine="0"/>
        <w:jc w:val="left"/>
        <w:rPr>
          <w:rFonts w:hint="eastAsia"/>
          <w:color w:val="auto"/>
        </w:rPr>
      </w:pPr>
      <w:r>
        <w:rPr>
          <w:rFonts w:hint="eastAsia"/>
          <w:color w:val="auto"/>
        </w:rPr>
        <w:t>7 我们讲的，乃是从前所隐藏、上帝奥秘的智慧，就是上帝在万世以前预定使我们得荣耀的；</w:t>
      </w:r>
    </w:p>
    <w:p w14:paraId="4609E171">
      <w:pPr>
        <w:spacing w:after="0" w:line="239" w:lineRule="auto"/>
        <w:ind w:left="600" w:right="0" w:firstLine="0"/>
        <w:jc w:val="left"/>
        <w:rPr>
          <w:rFonts w:hint="eastAsia"/>
          <w:color w:val="auto"/>
        </w:rPr>
      </w:pPr>
    </w:p>
    <w:p w14:paraId="609BDFF7">
      <w:pPr>
        <w:spacing w:after="0" w:line="239" w:lineRule="auto"/>
        <w:ind w:left="600" w:right="0" w:firstLine="0"/>
        <w:jc w:val="left"/>
        <w:rPr>
          <w:rFonts w:hint="eastAsia"/>
          <w:color w:val="auto"/>
        </w:rPr>
      </w:pPr>
      <w:r>
        <w:rPr>
          <w:rFonts w:hint="eastAsia"/>
          <w:color w:val="auto"/>
        </w:rPr>
        <w:t>2Co 4:7 But we have this treasure in earthen vessels, that the excellence of the power may be of God and not of us.</w:t>
      </w:r>
    </w:p>
    <w:p w14:paraId="18AA2847">
      <w:pPr>
        <w:spacing w:after="0" w:line="239" w:lineRule="auto"/>
        <w:ind w:left="600" w:right="0" w:firstLine="0"/>
        <w:jc w:val="left"/>
        <w:rPr>
          <w:rFonts w:hint="eastAsia"/>
          <w:color w:val="auto"/>
        </w:rPr>
      </w:pPr>
      <w:r>
        <w:rPr>
          <w:rFonts w:hint="eastAsia"/>
          <w:color w:val="auto"/>
        </w:rPr>
        <w:t>哥林多后书4:7 我们有这宝贝放在瓦器里，要显明这莫大的能力是出于上帝，不是出于我们。</w:t>
      </w:r>
    </w:p>
    <w:p w14:paraId="2C91964B">
      <w:pPr>
        <w:spacing w:after="0" w:line="239" w:lineRule="auto"/>
        <w:ind w:left="600" w:right="0" w:firstLine="0"/>
        <w:jc w:val="left"/>
        <w:rPr>
          <w:rFonts w:hint="eastAsia"/>
          <w:color w:val="auto"/>
        </w:rPr>
      </w:pPr>
    </w:p>
    <w:p w14:paraId="78A0B6C1">
      <w:pPr>
        <w:spacing w:after="0" w:line="239" w:lineRule="auto"/>
        <w:ind w:left="600" w:right="0" w:firstLine="0"/>
        <w:jc w:val="left"/>
        <w:rPr>
          <w:rFonts w:hint="eastAsia"/>
          <w:color w:val="auto"/>
        </w:rPr>
      </w:pPr>
      <w:r>
        <w:rPr>
          <w:rFonts w:hint="eastAsia"/>
          <w:color w:val="auto"/>
        </w:rPr>
        <w:t>[←67]</w:t>
      </w:r>
    </w:p>
    <w:p w14:paraId="412F9E4D">
      <w:pPr>
        <w:spacing w:after="0" w:line="239" w:lineRule="auto"/>
        <w:ind w:left="600" w:right="0" w:firstLine="0"/>
        <w:jc w:val="left"/>
        <w:rPr>
          <w:rFonts w:hint="eastAsia"/>
          <w:color w:val="auto"/>
        </w:rPr>
      </w:pPr>
      <w:r>
        <w:rPr>
          <w:rFonts w:hint="eastAsia"/>
          <w:color w:val="auto"/>
        </w:rPr>
        <w:t>1Co 2:7-10 But we speak the wisdom of God in a mystery, the hidden wisdom which God ordained before the ages for our glory,</w:t>
      </w:r>
    </w:p>
    <w:p w14:paraId="7A055E3E">
      <w:pPr>
        <w:spacing w:after="0" w:line="239" w:lineRule="auto"/>
        <w:ind w:left="600" w:right="0" w:firstLine="0"/>
        <w:jc w:val="left"/>
        <w:rPr>
          <w:rFonts w:hint="eastAsia"/>
          <w:color w:val="auto"/>
        </w:rPr>
      </w:pPr>
      <w:r>
        <w:rPr>
          <w:rFonts w:hint="eastAsia"/>
          <w:color w:val="auto"/>
        </w:rPr>
        <w:t>哥林多前书2:7-10 我们讲的，乃是从前所隐藏、上帝奥秘的智慧，就是上帝在万世以前预定使我们得荣耀的；</w:t>
      </w:r>
    </w:p>
    <w:p w14:paraId="39136387">
      <w:pPr>
        <w:spacing w:after="0" w:line="239" w:lineRule="auto"/>
        <w:ind w:left="600" w:right="0" w:firstLine="0"/>
        <w:jc w:val="left"/>
        <w:rPr>
          <w:rFonts w:hint="eastAsia"/>
          <w:color w:val="auto"/>
        </w:rPr>
      </w:pPr>
    </w:p>
    <w:p w14:paraId="21F92F60">
      <w:pPr>
        <w:spacing w:after="0" w:line="239" w:lineRule="auto"/>
        <w:ind w:left="600" w:right="0" w:firstLine="0"/>
        <w:jc w:val="left"/>
        <w:rPr>
          <w:rFonts w:hint="eastAsia"/>
          <w:color w:val="auto"/>
        </w:rPr>
      </w:pPr>
      <w:r>
        <w:rPr>
          <w:rFonts w:hint="eastAsia"/>
          <w:color w:val="auto"/>
        </w:rPr>
        <w:t>8 which none of the rulers of this age knew; for had they known, they would not have crucified the Lord of glory.</w:t>
      </w:r>
    </w:p>
    <w:p w14:paraId="78F403FF">
      <w:pPr>
        <w:spacing w:after="0" w:line="239" w:lineRule="auto"/>
        <w:ind w:left="600" w:right="0" w:firstLine="0"/>
        <w:jc w:val="left"/>
        <w:rPr>
          <w:rFonts w:hint="eastAsia"/>
          <w:color w:val="auto"/>
        </w:rPr>
      </w:pPr>
      <w:r>
        <w:rPr>
          <w:rFonts w:hint="eastAsia"/>
          <w:color w:val="auto"/>
        </w:rPr>
        <w:t>8 这智慧世上有权有位的人没有一个知道的，他们若知道，就不把荣耀的主钉在十字架上了。</w:t>
      </w:r>
    </w:p>
    <w:p w14:paraId="6BDA9E7E">
      <w:pPr>
        <w:spacing w:after="0" w:line="239" w:lineRule="auto"/>
        <w:ind w:left="600" w:right="0" w:firstLine="0"/>
        <w:jc w:val="left"/>
        <w:rPr>
          <w:rFonts w:hint="eastAsia"/>
          <w:color w:val="auto"/>
        </w:rPr>
      </w:pPr>
    </w:p>
    <w:p w14:paraId="369EB7C3">
      <w:pPr>
        <w:spacing w:after="0" w:line="239" w:lineRule="auto"/>
        <w:ind w:left="600" w:right="0" w:firstLine="0"/>
        <w:jc w:val="left"/>
        <w:rPr>
          <w:rFonts w:hint="eastAsia"/>
          <w:color w:val="auto"/>
        </w:rPr>
      </w:pPr>
      <w:r>
        <w:rPr>
          <w:rFonts w:hint="eastAsia"/>
          <w:color w:val="auto"/>
        </w:rPr>
        <w:t>9 But as it is written: "Eye has not seen, nor ear heard, Nor have entered into the heart of man The things which God has prepared for those who love Him."</w:t>
      </w:r>
    </w:p>
    <w:p w14:paraId="055C7B3F">
      <w:pPr>
        <w:spacing w:after="0" w:line="239" w:lineRule="auto"/>
        <w:ind w:left="600" w:right="0" w:firstLine="0"/>
        <w:jc w:val="left"/>
        <w:rPr>
          <w:rFonts w:hint="eastAsia"/>
          <w:color w:val="auto"/>
        </w:rPr>
      </w:pPr>
      <w:r>
        <w:rPr>
          <w:rFonts w:hint="eastAsia"/>
          <w:color w:val="auto"/>
        </w:rPr>
        <w:t>9 如经上所记："上帝为爱祂的人所预备的是眼睛未曾看见，耳朵未曾听见，人心也未曾想到的。"</w:t>
      </w:r>
    </w:p>
    <w:p w14:paraId="34313AE3">
      <w:pPr>
        <w:spacing w:after="0" w:line="239" w:lineRule="auto"/>
        <w:ind w:left="600" w:right="0" w:firstLine="0"/>
        <w:jc w:val="left"/>
        <w:rPr>
          <w:rFonts w:hint="eastAsia"/>
          <w:color w:val="auto"/>
        </w:rPr>
      </w:pPr>
    </w:p>
    <w:p w14:paraId="05C5668E">
      <w:pPr>
        <w:spacing w:after="0" w:line="239" w:lineRule="auto"/>
        <w:ind w:left="600" w:right="0" w:firstLine="0"/>
        <w:jc w:val="left"/>
        <w:rPr>
          <w:rFonts w:hint="eastAsia"/>
          <w:color w:val="auto"/>
        </w:rPr>
      </w:pPr>
      <w:r>
        <w:rPr>
          <w:rFonts w:hint="eastAsia"/>
          <w:color w:val="auto"/>
        </w:rPr>
        <w:t>10 But God has revealed them to us through His Spirit. For the Spirit searches all things, yes, the deep things of God.</w:t>
      </w:r>
    </w:p>
    <w:p w14:paraId="66CB2A9D">
      <w:pPr>
        <w:spacing w:after="0" w:line="239" w:lineRule="auto"/>
        <w:ind w:left="600" w:right="0" w:firstLine="0"/>
        <w:jc w:val="left"/>
        <w:rPr>
          <w:rFonts w:hint="eastAsia"/>
          <w:color w:val="auto"/>
        </w:rPr>
      </w:pPr>
      <w:r>
        <w:rPr>
          <w:rFonts w:hint="eastAsia"/>
          <w:color w:val="auto"/>
        </w:rPr>
        <w:t>10 只有上帝借着圣灵向我们显明了，因为圣灵参透万事，就是上帝深奥的事也参透了。</w:t>
      </w:r>
    </w:p>
    <w:p w14:paraId="59E6391B">
      <w:pPr>
        <w:spacing w:after="0" w:line="239" w:lineRule="auto"/>
        <w:ind w:left="600" w:right="0" w:firstLine="0"/>
        <w:jc w:val="left"/>
        <w:rPr>
          <w:rFonts w:hint="eastAsia"/>
          <w:color w:val="auto"/>
        </w:rPr>
      </w:pPr>
    </w:p>
    <w:p w14:paraId="09CE07AF">
      <w:pPr>
        <w:spacing w:after="0" w:line="239" w:lineRule="auto"/>
        <w:ind w:left="600" w:right="0" w:firstLine="0"/>
        <w:jc w:val="left"/>
        <w:rPr>
          <w:rFonts w:hint="eastAsia"/>
          <w:color w:val="auto"/>
        </w:rPr>
      </w:pPr>
      <w:r>
        <w:rPr>
          <w:rFonts w:hint="eastAsia"/>
          <w:color w:val="auto"/>
        </w:rPr>
        <w:t>[←68]</w:t>
      </w:r>
    </w:p>
    <w:p w14:paraId="765B1C71">
      <w:pPr>
        <w:spacing w:after="0" w:line="239" w:lineRule="auto"/>
        <w:ind w:left="600" w:right="0" w:firstLine="0"/>
        <w:jc w:val="left"/>
        <w:rPr>
          <w:rFonts w:hint="eastAsia"/>
          <w:color w:val="auto"/>
        </w:rPr>
      </w:pPr>
      <w:r>
        <w:rPr>
          <w:rFonts w:hint="eastAsia"/>
          <w:color w:val="auto"/>
        </w:rPr>
        <w:t>Ephesians 3:8 To me, who am less than the least of all the saints, this grace was given, that I should preach among the Gentiles the unsearchable riches of Christ,</w:t>
      </w:r>
    </w:p>
    <w:p w14:paraId="648CA256">
      <w:pPr>
        <w:spacing w:after="0" w:line="239" w:lineRule="auto"/>
        <w:ind w:left="600" w:right="0" w:firstLine="0"/>
        <w:jc w:val="left"/>
        <w:rPr>
          <w:rFonts w:hint="eastAsia"/>
          <w:color w:val="auto"/>
        </w:rPr>
      </w:pPr>
      <w:r>
        <w:rPr>
          <w:rFonts w:hint="eastAsia"/>
          <w:color w:val="auto"/>
        </w:rPr>
        <w:t>以弗所书3:8 我本来比众圣徒中最小的还小，然而祂还赐我这恩典，叫我把基督那测不透的丰富传给外邦人。</w:t>
      </w:r>
    </w:p>
    <w:p w14:paraId="3E5A2801">
      <w:pPr>
        <w:spacing w:after="0" w:line="239" w:lineRule="auto"/>
        <w:ind w:left="600" w:right="0" w:firstLine="0"/>
        <w:jc w:val="left"/>
        <w:rPr>
          <w:rFonts w:hint="eastAsia"/>
          <w:color w:val="auto"/>
        </w:rPr>
      </w:pPr>
    </w:p>
    <w:p w14:paraId="0F5EF500">
      <w:pPr>
        <w:spacing w:after="0" w:line="239" w:lineRule="auto"/>
        <w:ind w:left="600" w:right="0" w:firstLine="0"/>
        <w:jc w:val="left"/>
        <w:rPr>
          <w:rFonts w:hint="eastAsia"/>
          <w:color w:val="auto"/>
        </w:rPr>
      </w:pPr>
      <w:r>
        <w:rPr>
          <w:rFonts w:hint="eastAsia"/>
          <w:color w:val="auto"/>
        </w:rPr>
        <w:t>9 and to make all see what is the fellowship of the mystery, which from the beginning of the ages has been hidden in God who created all things through Jesus Christ;</w:t>
      </w:r>
    </w:p>
    <w:p w14:paraId="49E049F2">
      <w:pPr>
        <w:spacing w:after="0" w:line="239" w:lineRule="auto"/>
        <w:ind w:left="600" w:right="0" w:firstLine="0"/>
        <w:jc w:val="left"/>
        <w:rPr>
          <w:rFonts w:hint="eastAsia"/>
          <w:color w:val="auto"/>
        </w:rPr>
      </w:pPr>
      <w:r>
        <w:rPr>
          <w:rFonts w:hint="eastAsia"/>
          <w:color w:val="auto"/>
        </w:rPr>
        <w:t>9 又使众人都明白，这历代以来隐藏在创造万物之上帝里的奥秘是如何安排的。</w:t>
      </w:r>
    </w:p>
    <w:p w14:paraId="6D9D8235">
      <w:pPr>
        <w:spacing w:after="0" w:line="239" w:lineRule="auto"/>
        <w:ind w:left="600" w:right="0" w:firstLine="0"/>
        <w:jc w:val="left"/>
        <w:rPr>
          <w:rFonts w:hint="eastAsia"/>
          <w:color w:val="auto"/>
        </w:rPr>
      </w:pPr>
    </w:p>
    <w:p w14:paraId="08D1525A">
      <w:pPr>
        <w:spacing w:after="0" w:line="239" w:lineRule="auto"/>
        <w:ind w:left="600" w:right="0" w:firstLine="0"/>
        <w:jc w:val="left"/>
        <w:rPr>
          <w:rFonts w:hint="eastAsia"/>
          <w:color w:val="auto"/>
        </w:rPr>
      </w:pPr>
      <w:r>
        <w:rPr>
          <w:rFonts w:hint="eastAsia"/>
          <w:color w:val="auto"/>
        </w:rPr>
        <w:t>[←69]</w:t>
      </w:r>
    </w:p>
    <w:p w14:paraId="23FB3B87">
      <w:pPr>
        <w:spacing w:after="0" w:line="239" w:lineRule="auto"/>
        <w:ind w:left="600" w:right="0" w:firstLine="0"/>
        <w:jc w:val="left"/>
        <w:rPr>
          <w:rFonts w:hint="eastAsia"/>
          <w:color w:val="auto"/>
        </w:rPr>
      </w:pPr>
      <w:r>
        <w:rPr>
          <w:rFonts w:hint="eastAsia"/>
          <w:color w:val="auto"/>
        </w:rPr>
        <w:t>1Co 13:12 For now we see in a mirror, dimly, but then face to face. Now I know in part, but then I shall know just as I also am known.</w:t>
      </w:r>
    </w:p>
    <w:p w14:paraId="05E0B381">
      <w:pPr>
        <w:spacing w:after="0" w:line="239" w:lineRule="auto"/>
        <w:ind w:left="600" w:right="0" w:firstLine="0"/>
        <w:jc w:val="left"/>
        <w:rPr>
          <w:rFonts w:hint="eastAsia"/>
          <w:color w:val="auto"/>
        </w:rPr>
      </w:pPr>
      <w:r>
        <w:rPr>
          <w:rFonts w:hint="eastAsia"/>
          <w:color w:val="auto"/>
        </w:rPr>
        <w:t>哥林多前书13:12 我们如今仿佛对着镜子观看，模糊不清；到那时就要面对面了。我如今所知道的有限，到那时就全知道，如同主知道我一样。</w:t>
      </w:r>
    </w:p>
    <w:p w14:paraId="748AADFE">
      <w:pPr>
        <w:spacing w:after="0" w:line="239" w:lineRule="auto"/>
        <w:ind w:left="600" w:right="0" w:firstLine="0"/>
        <w:jc w:val="left"/>
        <w:rPr>
          <w:rFonts w:hint="eastAsia"/>
          <w:color w:val="auto"/>
        </w:rPr>
      </w:pPr>
    </w:p>
    <w:p w14:paraId="036052E0">
      <w:pPr>
        <w:spacing w:after="0" w:line="239" w:lineRule="auto"/>
        <w:ind w:left="600" w:right="0" w:firstLine="0"/>
        <w:jc w:val="left"/>
        <w:rPr>
          <w:rFonts w:hint="eastAsia"/>
          <w:color w:val="auto"/>
        </w:rPr>
      </w:pPr>
      <w:r>
        <w:rPr>
          <w:rFonts w:hint="eastAsia"/>
          <w:color w:val="auto"/>
        </w:rPr>
        <w:t>[←70]</w:t>
      </w:r>
    </w:p>
    <w:p w14:paraId="213CC89D">
      <w:pPr>
        <w:spacing w:after="0" w:line="239" w:lineRule="auto"/>
        <w:ind w:left="600" w:right="0" w:firstLine="0"/>
        <w:jc w:val="left"/>
        <w:rPr>
          <w:rFonts w:hint="eastAsia"/>
          <w:color w:val="auto"/>
        </w:rPr>
      </w:pPr>
      <w:r>
        <w:rPr>
          <w:rFonts w:hint="eastAsia"/>
          <w:color w:val="auto"/>
        </w:rPr>
        <w:t>2Co 4:3-4 But even if our gospel is veiled, it is veiled to those who are perishing,</w:t>
      </w:r>
    </w:p>
    <w:p w14:paraId="3F43FB6A">
      <w:pPr>
        <w:spacing w:after="0" w:line="239" w:lineRule="auto"/>
        <w:ind w:left="600" w:right="0" w:firstLine="0"/>
        <w:jc w:val="left"/>
        <w:rPr>
          <w:rFonts w:hint="eastAsia"/>
          <w:color w:val="auto"/>
        </w:rPr>
      </w:pPr>
      <w:r>
        <w:rPr>
          <w:rFonts w:hint="eastAsia"/>
          <w:color w:val="auto"/>
        </w:rPr>
        <w:t>哥林多后书4:3-4 如果我们的福音蒙蔽，就是蒙蔽在灭亡的人身上。</w:t>
      </w:r>
    </w:p>
    <w:p w14:paraId="702E13F8">
      <w:pPr>
        <w:spacing w:after="0" w:line="239" w:lineRule="auto"/>
        <w:ind w:left="600" w:right="0" w:firstLine="0"/>
        <w:jc w:val="left"/>
        <w:rPr>
          <w:rFonts w:hint="eastAsia"/>
          <w:color w:val="auto"/>
        </w:rPr>
      </w:pPr>
    </w:p>
    <w:p w14:paraId="364DEADA">
      <w:pPr>
        <w:spacing w:after="0" w:line="239" w:lineRule="auto"/>
        <w:ind w:left="600" w:right="0" w:firstLine="0"/>
        <w:jc w:val="left"/>
        <w:rPr>
          <w:rFonts w:hint="eastAsia"/>
          <w:color w:val="auto"/>
        </w:rPr>
      </w:pPr>
      <w:r>
        <w:rPr>
          <w:rFonts w:hint="eastAsia"/>
          <w:color w:val="auto"/>
        </w:rPr>
        <w:t>4 whose minds the god of this age has blinded, who do not believe, lest the light of the gospel of the glory of Christ, who is the image of God, should shine on them.</w:t>
      </w:r>
    </w:p>
    <w:p w14:paraId="0F7091E5">
      <w:pPr>
        <w:spacing w:after="0" w:line="239" w:lineRule="auto"/>
        <w:ind w:left="600" w:right="0" w:firstLine="0"/>
        <w:jc w:val="left"/>
        <w:rPr>
          <w:rFonts w:hint="eastAsia"/>
          <w:color w:val="auto"/>
        </w:rPr>
      </w:pPr>
      <w:r>
        <w:rPr>
          <w:rFonts w:hint="eastAsia"/>
          <w:color w:val="auto"/>
        </w:rPr>
        <w:t>4 此等不信之人被这世界的神弄瞎了心眼，不叫基督荣耀福音的光照着他们。基督本是上帝的像。</w:t>
      </w:r>
    </w:p>
    <w:p w14:paraId="2E1A1A34">
      <w:pPr>
        <w:spacing w:after="0" w:line="239" w:lineRule="auto"/>
        <w:ind w:left="600" w:right="0" w:firstLine="0"/>
        <w:jc w:val="left"/>
        <w:rPr>
          <w:rFonts w:hint="eastAsia"/>
          <w:color w:val="auto"/>
        </w:rPr>
      </w:pPr>
    </w:p>
    <w:p w14:paraId="1035C4EE">
      <w:pPr>
        <w:spacing w:after="0" w:line="239" w:lineRule="auto"/>
        <w:ind w:left="600" w:right="0" w:firstLine="0"/>
        <w:jc w:val="left"/>
        <w:rPr>
          <w:rFonts w:hint="eastAsia"/>
          <w:color w:val="auto"/>
        </w:rPr>
      </w:pPr>
      <w:r>
        <w:rPr>
          <w:rFonts w:hint="eastAsia"/>
          <w:color w:val="auto"/>
        </w:rPr>
        <w:t>[←71]</w:t>
      </w:r>
    </w:p>
    <w:p w14:paraId="71FF41AE">
      <w:pPr>
        <w:spacing w:after="0" w:line="239" w:lineRule="auto"/>
        <w:ind w:left="600" w:right="0" w:firstLine="0"/>
        <w:jc w:val="left"/>
        <w:rPr>
          <w:rFonts w:hint="eastAsia"/>
          <w:color w:val="auto"/>
        </w:rPr>
      </w:pPr>
      <w:r>
        <w:rPr>
          <w:rFonts w:hint="eastAsia"/>
          <w:color w:val="auto"/>
        </w:rPr>
        <w:t>Eph 1:17-18 that the God of our Lord Jesus Christ, the Father of glory, may give to you the spirit of wisdom and revelation in the knowledge of Him,</w:t>
      </w:r>
    </w:p>
    <w:p w14:paraId="199EC49D">
      <w:pPr>
        <w:spacing w:after="0" w:line="239" w:lineRule="auto"/>
        <w:ind w:left="600" w:right="0" w:firstLine="0"/>
        <w:jc w:val="left"/>
        <w:rPr>
          <w:rFonts w:hint="eastAsia"/>
          <w:color w:val="auto"/>
        </w:rPr>
      </w:pPr>
      <w:r>
        <w:rPr>
          <w:rFonts w:hint="eastAsia"/>
          <w:color w:val="auto"/>
        </w:rPr>
        <w:t>以弗所书1:17-18 求我们主耶稣基督的上帝，荣耀的父，将那赐人智慧和启示的灵赏给你们，使你们真知道祂，</w:t>
      </w:r>
    </w:p>
    <w:p w14:paraId="46017A02">
      <w:pPr>
        <w:spacing w:after="0" w:line="239" w:lineRule="auto"/>
        <w:ind w:left="600" w:right="0" w:firstLine="0"/>
        <w:jc w:val="left"/>
        <w:rPr>
          <w:rFonts w:hint="eastAsia"/>
          <w:color w:val="auto"/>
        </w:rPr>
      </w:pPr>
    </w:p>
    <w:p w14:paraId="19BC2B55">
      <w:pPr>
        <w:spacing w:after="0" w:line="239" w:lineRule="auto"/>
        <w:ind w:left="600" w:right="0" w:firstLine="0"/>
        <w:jc w:val="left"/>
        <w:rPr>
          <w:rFonts w:hint="eastAsia"/>
          <w:color w:val="auto"/>
        </w:rPr>
      </w:pPr>
      <w:r>
        <w:rPr>
          <w:rFonts w:hint="eastAsia"/>
          <w:color w:val="auto"/>
        </w:rPr>
        <w:t>18 the eyes of your understanding being enlightened; that you may know what is the hope of His calling, what are the riches of the glory of His inheritance in the saints;</w:t>
      </w:r>
    </w:p>
    <w:p w14:paraId="35300172">
      <w:pPr>
        <w:spacing w:after="0" w:line="239" w:lineRule="auto"/>
        <w:ind w:left="600" w:right="0" w:firstLine="0"/>
        <w:jc w:val="left"/>
        <w:rPr>
          <w:rFonts w:hint="eastAsia"/>
          <w:color w:val="auto"/>
        </w:rPr>
      </w:pPr>
      <w:r>
        <w:rPr>
          <w:rFonts w:hint="eastAsia"/>
          <w:color w:val="auto"/>
        </w:rPr>
        <w:t>18 并且照明你们心中的眼睛，使你们知道祂的恩召有何等指望，祂在圣徒中得的基业有何等丰盛的荣耀。</w:t>
      </w:r>
    </w:p>
    <w:p w14:paraId="7B2B386A">
      <w:pPr>
        <w:spacing w:after="0" w:line="239" w:lineRule="auto"/>
        <w:ind w:left="600" w:right="0" w:firstLine="0"/>
        <w:jc w:val="left"/>
        <w:rPr>
          <w:rFonts w:hint="eastAsia"/>
          <w:color w:val="auto"/>
        </w:rPr>
      </w:pPr>
    </w:p>
    <w:p w14:paraId="14D532FC">
      <w:pPr>
        <w:spacing w:after="0" w:line="239" w:lineRule="auto"/>
        <w:ind w:left="600" w:right="0" w:firstLine="0"/>
        <w:jc w:val="left"/>
        <w:rPr>
          <w:rFonts w:hint="eastAsia"/>
          <w:color w:val="auto"/>
        </w:rPr>
      </w:pPr>
      <w:r>
        <w:rPr>
          <w:rFonts w:hint="eastAsia"/>
          <w:color w:val="auto"/>
        </w:rPr>
        <w:t>[←72]</w:t>
      </w:r>
    </w:p>
    <w:p w14:paraId="74C82530">
      <w:pPr>
        <w:spacing w:after="0" w:line="239" w:lineRule="auto"/>
        <w:ind w:left="600" w:right="0" w:firstLine="0"/>
        <w:jc w:val="left"/>
        <w:rPr>
          <w:rFonts w:hint="eastAsia"/>
          <w:color w:val="auto"/>
        </w:rPr>
      </w:pPr>
      <w:r>
        <w:rPr>
          <w:rFonts w:hint="eastAsia"/>
          <w:color w:val="auto"/>
        </w:rPr>
        <w:t>Rom 2.24.</w:t>
      </w:r>
    </w:p>
    <w:p w14:paraId="657C577A">
      <w:pPr>
        <w:spacing w:after="0" w:line="239" w:lineRule="auto"/>
        <w:ind w:left="600" w:right="0" w:firstLine="0"/>
        <w:jc w:val="left"/>
        <w:rPr>
          <w:rFonts w:hint="eastAsia"/>
          <w:color w:val="auto"/>
        </w:rPr>
      </w:pPr>
      <w:r>
        <w:rPr>
          <w:rFonts w:hint="eastAsia"/>
          <w:color w:val="auto"/>
        </w:rPr>
        <w:t>罗马书2.24。</w:t>
      </w:r>
    </w:p>
    <w:p w14:paraId="641045BD">
      <w:pPr>
        <w:spacing w:after="0" w:line="239" w:lineRule="auto"/>
        <w:ind w:left="600" w:right="0" w:firstLine="0"/>
        <w:jc w:val="left"/>
        <w:rPr>
          <w:rFonts w:hint="eastAsia"/>
          <w:color w:val="auto"/>
        </w:rPr>
      </w:pPr>
    </w:p>
    <w:p w14:paraId="4E70AF48">
      <w:pPr>
        <w:spacing w:after="0" w:line="239" w:lineRule="auto"/>
        <w:ind w:left="600" w:right="0" w:firstLine="0"/>
        <w:jc w:val="left"/>
        <w:rPr>
          <w:rFonts w:hint="eastAsia"/>
          <w:color w:val="auto"/>
        </w:rPr>
      </w:pPr>
      <w:r>
        <w:rPr>
          <w:rFonts w:hint="eastAsia"/>
          <w:color w:val="auto"/>
        </w:rPr>
        <w:t>[←73]</w:t>
      </w:r>
    </w:p>
    <w:p w14:paraId="30C78939">
      <w:pPr>
        <w:spacing w:after="0" w:line="239" w:lineRule="auto"/>
        <w:ind w:left="600" w:right="0" w:firstLine="0"/>
        <w:jc w:val="left"/>
        <w:rPr>
          <w:rFonts w:hint="eastAsia"/>
          <w:color w:val="auto"/>
        </w:rPr>
      </w:pPr>
      <w:r>
        <w:rPr>
          <w:rFonts w:hint="eastAsia"/>
          <w:color w:val="auto"/>
        </w:rPr>
        <w:t>Paul writes, "For as in Adam all die, even so in Christ all shall be made alive." (1Co 15:22) All mankind is of the seed of Adam—we are all from his bloodline—so that all mankind died in Adam.</w:t>
      </w:r>
    </w:p>
    <w:p w14:paraId="74FAB6DE">
      <w:pPr>
        <w:spacing w:after="0" w:line="239" w:lineRule="auto"/>
        <w:ind w:left="600" w:right="0" w:firstLine="0"/>
        <w:jc w:val="left"/>
        <w:rPr>
          <w:rFonts w:hint="eastAsia"/>
          <w:color w:val="auto"/>
        </w:rPr>
      </w:pPr>
      <w:r>
        <w:rPr>
          <w:rFonts w:hint="eastAsia"/>
          <w:color w:val="auto"/>
        </w:rPr>
        <w:t>保罗写道："在亚当里众人都死了；照样，在基督里众人也都要复活。"(哥林多前书15:22) 全人类都是亚当的后裔——我们都来自他的血统——所以全人类都在亚当里死了。</w:t>
      </w:r>
    </w:p>
    <w:p w14:paraId="4F15CF6E">
      <w:pPr>
        <w:spacing w:after="0" w:line="239" w:lineRule="auto"/>
        <w:ind w:left="600" w:right="0" w:firstLine="0"/>
        <w:jc w:val="left"/>
        <w:rPr>
          <w:rFonts w:hint="eastAsia"/>
          <w:color w:val="auto"/>
        </w:rPr>
      </w:pPr>
    </w:p>
    <w:p w14:paraId="7725595A">
      <w:pPr>
        <w:spacing w:after="0" w:line="239" w:lineRule="auto"/>
        <w:ind w:left="600" w:right="0" w:firstLine="0"/>
        <w:jc w:val="left"/>
        <w:rPr>
          <w:rFonts w:hint="eastAsia"/>
          <w:color w:val="auto"/>
        </w:rPr>
      </w:pPr>
      <w:r>
        <w:rPr>
          <w:rFonts w:hint="eastAsia"/>
          <w:color w:val="auto"/>
        </w:rPr>
        <w:t>How then are all not made alive in Christ? The answer is that not all are of Christ (Rom 8.9).</w:t>
      </w:r>
    </w:p>
    <w:p w14:paraId="6EED4AF8">
      <w:pPr>
        <w:spacing w:after="0" w:line="239" w:lineRule="auto"/>
        <w:ind w:left="600" w:right="0" w:firstLine="0"/>
        <w:jc w:val="left"/>
        <w:rPr>
          <w:rFonts w:hint="eastAsia"/>
          <w:color w:val="auto"/>
        </w:rPr>
      </w:pPr>
      <w:r>
        <w:rPr>
          <w:rFonts w:hint="eastAsia"/>
          <w:color w:val="auto"/>
        </w:rPr>
        <w:t>那么，为何不是所有人都在基督里得活呢？答案是并非所有人都属于基督(罗马书8.9)。</w:t>
      </w:r>
    </w:p>
    <w:p w14:paraId="44819B62">
      <w:pPr>
        <w:spacing w:after="0" w:line="239" w:lineRule="auto"/>
        <w:ind w:left="600" w:right="0" w:firstLine="0"/>
        <w:jc w:val="left"/>
        <w:rPr>
          <w:rFonts w:hint="eastAsia"/>
          <w:color w:val="auto"/>
        </w:rPr>
      </w:pPr>
    </w:p>
    <w:p w14:paraId="071F9296">
      <w:pPr>
        <w:spacing w:after="0" w:line="239" w:lineRule="auto"/>
        <w:ind w:left="600" w:right="0" w:firstLine="0"/>
        <w:jc w:val="left"/>
        <w:rPr>
          <w:rFonts w:hint="eastAsia"/>
          <w:color w:val="auto"/>
        </w:rPr>
      </w:pPr>
      <w:r>
        <w:rPr>
          <w:rFonts w:hint="eastAsia"/>
          <w:color w:val="auto"/>
        </w:rPr>
        <w:t>The promise was made to Eve, that her seed would crush the head of the serpent (Gen 3.15). The seed referred to is specifically Christ on the cross; it is not all mankind.</w:t>
      </w:r>
    </w:p>
    <w:p w14:paraId="5CE5F43A">
      <w:pPr>
        <w:spacing w:after="0" w:line="239" w:lineRule="auto"/>
        <w:ind w:left="600" w:right="0" w:firstLine="0"/>
        <w:jc w:val="left"/>
        <w:rPr>
          <w:rFonts w:hint="eastAsia"/>
          <w:color w:val="auto"/>
        </w:rPr>
      </w:pPr>
      <w:r>
        <w:rPr>
          <w:rFonts w:hint="eastAsia"/>
          <w:color w:val="auto"/>
        </w:rPr>
        <w:t>应许是给夏娃的，她的后裔将要伤蛇的头(创世记3.15)。这里所指的后裔特指十字架上的基督；而非全人类。</w:t>
      </w:r>
    </w:p>
    <w:p w14:paraId="3810CA70">
      <w:pPr>
        <w:spacing w:after="0" w:line="239" w:lineRule="auto"/>
        <w:ind w:left="600" w:right="0" w:firstLine="0"/>
        <w:jc w:val="left"/>
        <w:rPr>
          <w:rFonts w:hint="eastAsia"/>
          <w:color w:val="auto"/>
        </w:rPr>
      </w:pPr>
    </w:p>
    <w:p w14:paraId="25C20130">
      <w:pPr>
        <w:spacing w:after="0" w:line="239" w:lineRule="auto"/>
        <w:ind w:left="600" w:right="0" w:firstLine="0"/>
        <w:jc w:val="left"/>
        <w:rPr>
          <w:rFonts w:hint="eastAsia"/>
          <w:color w:val="auto"/>
        </w:rPr>
      </w:pPr>
      <w:r>
        <w:rPr>
          <w:rFonts w:hint="eastAsia"/>
          <w:color w:val="auto"/>
        </w:rPr>
        <w:t>And there was a covenant promise made to Abraham, that all the nations of the earth would be blessed "in him" (Gen 18.18). But that was not every seed of his bloodline—only those who "are of the faith of Abraham" (Rom 4.16).</w:t>
      </w:r>
    </w:p>
    <w:p w14:paraId="685FF10D">
      <w:pPr>
        <w:spacing w:after="0" w:line="239" w:lineRule="auto"/>
        <w:ind w:left="600" w:right="0" w:firstLine="0"/>
        <w:jc w:val="left"/>
        <w:rPr>
          <w:rFonts w:hint="eastAsia"/>
          <w:color w:val="auto"/>
        </w:rPr>
      </w:pPr>
      <w:r>
        <w:rPr>
          <w:rFonts w:hint="eastAsia"/>
          <w:color w:val="auto"/>
        </w:rPr>
        <w:t>还有一个立约的应许给亚伯拉罕，地上万国都要因他得福(创世记18.18)。但那不是他血统的每一个后裔——只有那些"有亚伯拉罕之信心的人"(罗马书4.16)。</w:t>
      </w:r>
    </w:p>
    <w:p w14:paraId="47A4C48B">
      <w:pPr>
        <w:spacing w:after="0" w:line="239" w:lineRule="auto"/>
        <w:ind w:left="600" w:right="0" w:firstLine="0"/>
        <w:jc w:val="left"/>
        <w:rPr>
          <w:rFonts w:hint="eastAsia"/>
          <w:color w:val="auto"/>
        </w:rPr>
      </w:pPr>
    </w:p>
    <w:p w14:paraId="17ECDE22">
      <w:pPr>
        <w:spacing w:after="0" w:line="239" w:lineRule="auto"/>
        <w:ind w:left="600" w:right="0" w:firstLine="0"/>
        <w:jc w:val="left"/>
        <w:rPr>
          <w:rFonts w:hint="eastAsia"/>
          <w:color w:val="auto"/>
        </w:rPr>
      </w:pPr>
      <w:r>
        <w:rPr>
          <w:rFonts w:hint="eastAsia"/>
          <w:color w:val="auto"/>
        </w:rPr>
        <w:t>And who is the object of that faith? Paul writes, "Now to Abraham and his Seed were the promises made. He does not say, 'And to seeds,' as of many, but as of one, 'And to your Seed,' who is Christ." (Gal 3:16)</w:t>
      </w:r>
    </w:p>
    <w:p w14:paraId="6226F08A">
      <w:pPr>
        <w:spacing w:after="0" w:line="239" w:lineRule="auto"/>
        <w:ind w:left="600" w:right="0" w:firstLine="0"/>
        <w:jc w:val="left"/>
        <w:rPr>
          <w:rFonts w:hint="eastAsia"/>
          <w:color w:val="auto"/>
        </w:rPr>
      </w:pPr>
      <w:r>
        <w:rPr>
          <w:rFonts w:hint="eastAsia"/>
          <w:color w:val="auto"/>
        </w:rPr>
        <w:t>那信心的对象是谁呢？保罗写道："所应许的原是向亚伯拉罕和他子孙说的。上帝并不是说'众子孙'，指着许多人，乃是说'你那一个子孙'，指着一个人，就是基督。"(加拉太书3:16)</w:t>
      </w:r>
    </w:p>
    <w:p w14:paraId="22DAAED2">
      <w:pPr>
        <w:spacing w:after="0" w:line="239" w:lineRule="auto"/>
        <w:ind w:left="600" w:right="0" w:firstLine="0"/>
        <w:jc w:val="left"/>
        <w:rPr>
          <w:rFonts w:hint="eastAsia"/>
          <w:color w:val="auto"/>
        </w:rPr>
      </w:pPr>
    </w:p>
    <w:p w14:paraId="62D26B17">
      <w:pPr>
        <w:spacing w:after="0" w:line="239" w:lineRule="auto"/>
        <w:ind w:left="600" w:right="0" w:firstLine="0"/>
        <w:jc w:val="left"/>
        <w:rPr>
          <w:rFonts w:hint="eastAsia"/>
          <w:color w:val="auto"/>
        </w:rPr>
      </w:pPr>
      <w:r>
        <w:rPr>
          <w:rFonts w:hint="eastAsia"/>
          <w:color w:val="auto"/>
        </w:rPr>
        <w:t>And so, if the promise of salvation, made to Abraham, and received by faith, was not made to all mankind as Adam's seed, or to all who are Abraham's seed, but only to one Seed who is Christ, then how do we receive the fruit of that promise?</w:t>
      </w:r>
    </w:p>
    <w:p w14:paraId="12D0C6B6">
      <w:pPr>
        <w:spacing w:after="0" w:line="239" w:lineRule="auto"/>
        <w:ind w:left="600" w:right="0" w:firstLine="0"/>
        <w:jc w:val="left"/>
        <w:rPr>
          <w:rFonts w:hint="eastAsia"/>
          <w:color w:val="auto"/>
        </w:rPr>
      </w:pPr>
      <w:r>
        <w:rPr>
          <w:rFonts w:hint="eastAsia"/>
          <w:color w:val="auto"/>
        </w:rPr>
        <w:t>因此，如果作为亚当后裔的全人类，或作为亚伯拉罕后裔的众人，都不是那救恩应许的对象，而这应许只给了一个子孙，就是基督，那么我们如何领受那应许的果实呢？</w:t>
      </w:r>
    </w:p>
    <w:p w14:paraId="72574E05">
      <w:pPr>
        <w:spacing w:after="0" w:line="239" w:lineRule="auto"/>
        <w:ind w:left="600" w:right="0" w:firstLine="0"/>
        <w:jc w:val="left"/>
        <w:rPr>
          <w:rFonts w:hint="eastAsia"/>
          <w:color w:val="auto"/>
        </w:rPr>
      </w:pPr>
    </w:p>
    <w:p w14:paraId="68661257">
      <w:pPr>
        <w:spacing w:after="0" w:line="239" w:lineRule="auto"/>
        <w:ind w:left="600" w:right="0" w:firstLine="0"/>
        <w:jc w:val="left"/>
        <w:rPr>
          <w:rFonts w:hint="eastAsia"/>
          <w:color w:val="auto"/>
        </w:rPr>
      </w:pPr>
      <w:r>
        <w:rPr>
          <w:rFonts w:hint="eastAsia"/>
          <w:color w:val="auto"/>
        </w:rPr>
        <w:t>How do we gain an interest in his eternal inheritance? Only those who are united to Christ by faith are made one with him—so that the promise made to him, is made to them "in him", by that union.</w:t>
      </w:r>
    </w:p>
    <w:p w14:paraId="274B20C5">
      <w:pPr>
        <w:spacing w:after="0" w:line="239" w:lineRule="auto"/>
        <w:ind w:left="600" w:right="0" w:firstLine="0"/>
        <w:jc w:val="left"/>
        <w:rPr>
          <w:rFonts w:hint="eastAsia"/>
          <w:color w:val="auto"/>
        </w:rPr>
      </w:pPr>
      <w:r>
        <w:rPr>
          <w:rFonts w:hint="eastAsia"/>
          <w:color w:val="auto"/>
        </w:rPr>
        <w:t>我们如何在祂永恒的产业中获得权益？只有那些因信与基督联合的人才与祂成为一体——因此，给祂的应许，也因那联合而"在祂里面"给了他们。</w:t>
      </w:r>
    </w:p>
    <w:p w14:paraId="19111D0A">
      <w:pPr>
        <w:spacing w:after="0" w:line="239" w:lineRule="auto"/>
        <w:ind w:left="600" w:right="0" w:firstLine="0"/>
        <w:jc w:val="left"/>
        <w:rPr>
          <w:rFonts w:hint="eastAsia"/>
          <w:color w:val="auto"/>
        </w:rPr>
      </w:pPr>
    </w:p>
    <w:p w14:paraId="32FF1965">
      <w:pPr>
        <w:spacing w:after="0" w:line="239" w:lineRule="auto"/>
        <w:ind w:left="600" w:right="0" w:firstLine="0"/>
        <w:jc w:val="left"/>
        <w:rPr>
          <w:rFonts w:hint="eastAsia"/>
          <w:color w:val="auto"/>
        </w:rPr>
      </w:pPr>
      <w:r>
        <w:rPr>
          <w:rFonts w:hint="eastAsia"/>
          <w:color w:val="auto"/>
        </w:rPr>
        <w:t>By faith in Christ, we are made children of God—heirs and joint heirs with Christ (Rom 8.16-17).</w:t>
      </w:r>
    </w:p>
    <w:p w14:paraId="5690891D">
      <w:pPr>
        <w:spacing w:after="0" w:line="239" w:lineRule="auto"/>
        <w:ind w:left="600" w:right="0" w:firstLine="0"/>
        <w:jc w:val="left"/>
        <w:rPr>
          <w:rFonts w:hint="eastAsia"/>
          <w:color w:val="auto"/>
        </w:rPr>
      </w:pPr>
      <w:r>
        <w:rPr>
          <w:rFonts w:hint="eastAsia"/>
          <w:color w:val="auto"/>
        </w:rPr>
        <w:t>藉着对基督的信心，我们成为上帝的儿女——与基督同作后嗣(罗马书8.16-17)。</w:t>
      </w:r>
    </w:p>
    <w:p w14:paraId="2ED4C01E">
      <w:pPr>
        <w:spacing w:after="0" w:line="239" w:lineRule="auto"/>
        <w:ind w:left="600" w:right="0" w:firstLine="0"/>
        <w:jc w:val="left"/>
        <w:rPr>
          <w:rFonts w:hint="eastAsia"/>
          <w:color w:val="auto"/>
        </w:rPr>
      </w:pPr>
    </w:p>
    <w:p w14:paraId="2290808F">
      <w:pPr>
        <w:spacing w:after="0" w:line="239" w:lineRule="auto"/>
        <w:ind w:left="600" w:right="0" w:firstLine="0"/>
        <w:jc w:val="left"/>
        <w:rPr>
          <w:rFonts w:hint="eastAsia"/>
          <w:color w:val="auto"/>
        </w:rPr>
      </w:pPr>
      <w:r>
        <w:rPr>
          <w:rFonts w:hint="eastAsia"/>
          <w:color w:val="auto"/>
        </w:rPr>
        <w:t>[←74]</w:t>
      </w:r>
    </w:p>
    <w:p w14:paraId="06F489FC">
      <w:pPr>
        <w:spacing w:after="0" w:line="239" w:lineRule="auto"/>
        <w:ind w:left="600" w:right="0" w:firstLine="0"/>
        <w:jc w:val="left"/>
        <w:rPr>
          <w:rFonts w:hint="eastAsia"/>
          <w:color w:val="auto"/>
        </w:rPr>
      </w:pPr>
      <w:r>
        <w:rPr>
          <w:rFonts w:hint="eastAsia"/>
          <w:color w:val="auto"/>
        </w:rPr>
        <w:t>That is, calling.</w:t>
      </w:r>
    </w:p>
    <w:p w14:paraId="3DA2F5A9">
      <w:pPr>
        <w:spacing w:after="0" w:line="239" w:lineRule="auto"/>
        <w:ind w:left="600" w:right="0" w:firstLine="0"/>
        <w:jc w:val="left"/>
        <w:rPr>
          <w:rFonts w:hint="eastAsia"/>
          <w:color w:val="auto"/>
        </w:rPr>
      </w:pPr>
      <w:r>
        <w:rPr>
          <w:rFonts w:hint="eastAsia"/>
          <w:color w:val="auto"/>
        </w:rPr>
        <w:t>也就是呼召。</w:t>
      </w:r>
    </w:p>
    <w:p w14:paraId="7EE6AF8D">
      <w:pPr>
        <w:spacing w:after="0" w:line="239" w:lineRule="auto"/>
        <w:ind w:left="600" w:right="0" w:firstLine="0"/>
        <w:jc w:val="left"/>
        <w:rPr>
          <w:rFonts w:hint="eastAsia"/>
          <w:color w:val="auto"/>
        </w:rPr>
      </w:pPr>
    </w:p>
    <w:p w14:paraId="175558A3">
      <w:pPr>
        <w:spacing w:after="0" w:line="239" w:lineRule="auto"/>
        <w:ind w:left="600" w:right="0" w:firstLine="0"/>
        <w:jc w:val="left"/>
        <w:rPr>
          <w:rFonts w:hint="eastAsia"/>
          <w:color w:val="auto"/>
        </w:rPr>
      </w:pPr>
      <w:r>
        <w:rPr>
          <w:rFonts w:hint="eastAsia"/>
          <w:color w:val="auto"/>
        </w:rPr>
        <w:t>[←75]</w:t>
      </w:r>
    </w:p>
    <w:p w14:paraId="7A599289">
      <w:pPr>
        <w:spacing w:after="0" w:line="239" w:lineRule="auto"/>
        <w:ind w:left="600" w:right="0" w:firstLine="0"/>
        <w:jc w:val="left"/>
        <w:rPr>
          <w:rFonts w:hint="eastAsia"/>
          <w:color w:val="auto"/>
        </w:rPr>
      </w:pPr>
      <w:r>
        <w:rPr>
          <w:rFonts w:hint="eastAsia"/>
          <w:color w:val="auto"/>
        </w:rPr>
        <w:t>John 15:2 "Every branch in Me that does not bear fruit He takes away; and every branch that bears fruit He prunes, that it may bear more fruit.</w:t>
      </w:r>
    </w:p>
    <w:p w14:paraId="212AAA20">
      <w:pPr>
        <w:spacing w:after="0" w:line="239" w:lineRule="auto"/>
        <w:ind w:left="600" w:right="0" w:firstLine="0"/>
        <w:jc w:val="left"/>
        <w:rPr>
          <w:rFonts w:hint="eastAsia"/>
          <w:color w:val="auto"/>
        </w:rPr>
      </w:pPr>
      <w:r>
        <w:rPr>
          <w:rFonts w:hint="eastAsia"/>
          <w:color w:val="auto"/>
        </w:rPr>
        <w:t>约翰福音15:2 "凡属我不结果子的枝子，祂就剪去；凡结果子的，祂就修理干净，使枝子结果子更多。</w:t>
      </w:r>
    </w:p>
    <w:p w14:paraId="7CB3BE71">
      <w:pPr>
        <w:spacing w:after="0" w:line="239" w:lineRule="auto"/>
        <w:ind w:left="600" w:right="0" w:firstLine="0"/>
        <w:jc w:val="left"/>
        <w:rPr>
          <w:rFonts w:hint="eastAsia"/>
          <w:color w:val="auto"/>
        </w:rPr>
      </w:pPr>
    </w:p>
    <w:p w14:paraId="6AA49011">
      <w:pPr>
        <w:spacing w:after="0" w:line="239" w:lineRule="auto"/>
        <w:ind w:left="600" w:right="0" w:firstLine="0"/>
        <w:jc w:val="left"/>
        <w:rPr>
          <w:rFonts w:hint="eastAsia"/>
          <w:color w:val="auto"/>
        </w:rPr>
      </w:pPr>
      <w:r>
        <w:rPr>
          <w:rFonts w:hint="eastAsia"/>
          <w:color w:val="auto"/>
        </w:rPr>
        <w:t>3 "You are already clean because of the word which I have spoken to you.</w:t>
      </w:r>
    </w:p>
    <w:p w14:paraId="5E150DE7">
      <w:pPr>
        <w:spacing w:after="0" w:line="239" w:lineRule="auto"/>
        <w:ind w:left="600" w:right="0" w:firstLine="0"/>
        <w:jc w:val="left"/>
        <w:rPr>
          <w:rFonts w:hint="eastAsia"/>
          <w:color w:val="auto"/>
        </w:rPr>
      </w:pPr>
      <w:r>
        <w:rPr>
          <w:rFonts w:hint="eastAsia"/>
          <w:color w:val="auto"/>
        </w:rPr>
        <w:t>3 "现在你们因我讲给你们的道，已经干净了。</w:t>
      </w:r>
    </w:p>
    <w:p w14:paraId="1D3FE81A">
      <w:pPr>
        <w:spacing w:after="0" w:line="239" w:lineRule="auto"/>
        <w:ind w:left="600" w:right="0" w:firstLine="0"/>
        <w:jc w:val="left"/>
        <w:rPr>
          <w:rFonts w:hint="eastAsia"/>
          <w:color w:val="auto"/>
        </w:rPr>
      </w:pPr>
    </w:p>
    <w:p w14:paraId="6FAEADCA">
      <w:pPr>
        <w:spacing w:after="0" w:line="239" w:lineRule="auto"/>
        <w:ind w:left="600" w:right="0" w:firstLine="0"/>
        <w:jc w:val="left"/>
        <w:rPr>
          <w:rFonts w:hint="eastAsia"/>
          <w:color w:val="auto"/>
        </w:rPr>
      </w:pPr>
      <w:r>
        <w:rPr>
          <w:rFonts w:hint="eastAsia"/>
          <w:color w:val="auto"/>
        </w:rPr>
        <w:t>4 "Abide in Me, and I in you. As the branch cannot bear fruit of itself, unless it abides in the vine, neither can you, unless you abide in Me.</w:t>
      </w:r>
    </w:p>
    <w:p w14:paraId="01FC609A">
      <w:pPr>
        <w:spacing w:after="0" w:line="239" w:lineRule="auto"/>
        <w:ind w:left="600" w:right="0" w:firstLine="0"/>
        <w:jc w:val="left"/>
        <w:rPr>
          <w:rFonts w:hint="eastAsia"/>
          <w:color w:val="auto"/>
        </w:rPr>
      </w:pPr>
      <w:r>
        <w:rPr>
          <w:rFonts w:hint="eastAsia"/>
          <w:color w:val="auto"/>
        </w:rPr>
        <w:t>4 "你们要常在我里面，我也常在你们里面。枝子若不常在葡萄树上，自己就不能结果子；你们若不常在我里面，也是这样。</w:t>
      </w:r>
    </w:p>
    <w:p w14:paraId="2A128480">
      <w:pPr>
        <w:spacing w:after="0" w:line="239" w:lineRule="auto"/>
        <w:ind w:left="600" w:right="0" w:firstLine="0"/>
        <w:jc w:val="left"/>
        <w:rPr>
          <w:rFonts w:hint="eastAsia"/>
          <w:color w:val="auto"/>
        </w:rPr>
      </w:pPr>
    </w:p>
    <w:p w14:paraId="2A59FE6F">
      <w:pPr>
        <w:spacing w:after="0" w:line="239" w:lineRule="auto"/>
        <w:ind w:left="600" w:right="0" w:firstLine="0"/>
        <w:jc w:val="left"/>
        <w:rPr>
          <w:rFonts w:hint="eastAsia"/>
          <w:color w:val="auto"/>
        </w:rPr>
      </w:pPr>
      <w:r>
        <w:rPr>
          <w:rFonts w:hint="eastAsia"/>
          <w:color w:val="auto"/>
        </w:rPr>
        <w:t>[←76]</w:t>
      </w:r>
    </w:p>
    <w:p w14:paraId="34E0C08F">
      <w:pPr>
        <w:spacing w:after="0" w:line="239" w:lineRule="auto"/>
        <w:ind w:left="600" w:right="0" w:firstLine="0"/>
        <w:jc w:val="left"/>
        <w:rPr>
          <w:rFonts w:hint="eastAsia"/>
          <w:color w:val="auto"/>
        </w:rPr>
      </w:pPr>
      <w:r>
        <w:rPr>
          <w:rFonts w:hint="eastAsia"/>
          <w:color w:val="auto"/>
        </w:rPr>
        <w:t>Ephesians 2:8 For by grace you have been saved through faith, and that not of yourselves; it is the gift of God;</w:t>
      </w:r>
    </w:p>
    <w:p w14:paraId="6897A76B">
      <w:pPr>
        <w:spacing w:after="0" w:line="239" w:lineRule="auto"/>
        <w:ind w:left="600" w:right="0" w:firstLine="0"/>
        <w:jc w:val="left"/>
        <w:rPr>
          <w:rFonts w:hint="eastAsia"/>
          <w:color w:val="auto"/>
        </w:rPr>
      </w:pPr>
      <w:r>
        <w:rPr>
          <w:rFonts w:hint="eastAsia"/>
          <w:color w:val="auto"/>
        </w:rPr>
        <w:t>以弗所书2:8 你们得救是本乎恩，也因着信；这并不是出于自己，乃是上帝所赐的；</w:t>
      </w:r>
    </w:p>
    <w:p w14:paraId="2A39C898">
      <w:pPr>
        <w:spacing w:after="0" w:line="239" w:lineRule="auto"/>
        <w:ind w:left="600" w:right="0" w:firstLine="0"/>
        <w:jc w:val="left"/>
        <w:rPr>
          <w:rFonts w:hint="eastAsia"/>
          <w:color w:val="auto"/>
        </w:rPr>
      </w:pPr>
    </w:p>
    <w:p w14:paraId="7D778139">
      <w:pPr>
        <w:spacing w:after="0" w:line="239" w:lineRule="auto"/>
        <w:ind w:left="600" w:right="0" w:firstLine="0"/>
        <w:jc w:val="left"/>
        <w:rPr>
          <w:rFonts w:hint="eastAsia"/>
          <w:color w:val="auto"/>
        </w:rPr>
      </w:pPr>
      <w:r>
        <w:rPr>
          <w:rFonts w:hint="eastAsia"/>
          <w:color w:val="auto"/>
        </w:rPr>
        <w:t>[←77]</w:t>
      </w:r>
    </w:p>
    <w:p w14:paraId="691422BD">
      <w:pPr>
        <w:spacing w:after="0" w:line="239" w:lineRule="auto"/>
        <w:ind w:left="600" w:right="0" w:firstLine="0"/>
        <w:jc w:val="left"/>
        <w:rPr>
          <w:rFonts w:hint="eastAsia"/>
          <w:color w:val="auto"/>
        </w:rPr>
      </w:pPr>
      <w:r>
        <w:rPr>
          <w:rFonts w:hint="eastAsia"/>
          <w:color w:val="auto"/>
        </w:rPr>
        <w:t>Galatians 5:5 For we through the Spirit eagerly wait for the hope of righteousness by faith.</w:t>
      </w:r>
    </w:p>
    <w:p w14:paraId="210AC471">
      <w:pPr>
        <w:spacing w:after="0" w:line="239" w:lineRule="auto"/>
        <w:ind w:left="600" w:right="0" w:firstLine="0"/>
        <w:jc w:val="left"/>
        <w:rPr>
          <w:rFonts w:hint="eastAsia"/>
          <w:color w:val="auto"/>
        </w:rPr>
      </w:pPr>
      <w:r>
        <w:rPr>
          <w:rFonts w:hint="eastAsia"/>
          <w:color w:val="auto"/>
        </w:rPr>
        <w:t>加拉太书5:5 我们靠着圣灵，凭着信心，等候所盼望的义。</w:t>
      </w:r>
    </w:p>
    <w:p w14:paraId="3B89FA48">
      <w:pPr>
        <w:spacing w:after="0" w:line="239" w:lineRule="auto"/>
        <w:ind w:left="600" w:right="0" w:firstLine="0"/>
        <w:jc w:val="left"/>
        <w:rPr>
          <w:rFonts w:hint="eastAsia"/>
          <w:color w:val="auto"/>
        </w:rPr>
      </w:pPr>
    </w:p>
    <w:p w14:paraId="719B23BA">
      <w:pPr>
        <w:spacing w:after="0" w:line="239" w:lineRule="auto"/>
        <w:ind w:left="600" w:right="0" w:firstLine="0"/>
        <w:jc w:val="left"/>
        <w:rPr>
          <w:rFonts w:hint="eastAsia"/>
          <w:color w:val="auto"/>
        </w:rPr>
      </w:pPr>
      <w:r>
        <w:rPr>
          <w:rFonts w:hint="eastAsia"/>
          <w:color w:val="auto"/>
        </w:rPr>
        <w:t>[←78]</w:t>
      </w:r>
    </w:p>
    <w:p w14:paraId="010F0677">
      <w:pPr>
        <w:spacing w:after="0" w:line="239" w:lineRule="auto"/>
        <w:ind w:left="600" w:right="0" w:firstLine="0"/>
        <w:jc w:val="left"/>
        <w:rPr>
          <w:rFonts w:hint="eastAsia"/>
          <w:color w:val="auto"/>
        </w:rPr>
      </w:pPr>
      <w:r>
        <w:rPr>
          <w:rFonts w:hint="eastAsia"/>
          <w:color w:val="auto"/>
        </w:rPr>
        <w:t>Rom 1.17; Gal 3.11.</w:t>
      </w:r>
    </w:p>
    <w:p w14:paraId="7A4628DE">
      <w:pPr>
        <w:spacing w:after="0" w:line="239" w:lineRule="auto"/>
        <w:ind w:left="600" w:right="0" w:firstLine="0"/>
        <w:jc w:val="left"/>
        <w:rPr>
          <w:rFonts w:hint="eastAsia"/>
          <w:color w:val="auto"/>
        </w:rPr>
      </w:pPr>
      <w:r>
        <w:rPr>
          <w:rFonts w:hint="eastAsia"/>
          <w:color w:val="auto"/>
        </w:rPr>
        <w:t>罗马书1.17；加拉太书3.11。</w:t>
      </w:r>
    </w:p>
    <w:p w14:paraId="03E1B52F">
      <w:pPr>
        <w:spacing w:after="0" w:line="239" w:lineRule="auto"/>
        <w:ind w:left="600" w:right="0" w:firstLine="0"/>
        <w:jc w:val="left"/>
        <w:rPr>
          <w:rFonts w:hint="eastAsia"/>
          <w:color w:val="auto"/>
        </w:rPr>
      </w:pPr>
    </w:p>
    <w:p w14:paraId="012C9E05">
      <w:pPr>
        <w:spacing w:after="0" w:line="239" w:lineRule="auto"/>
        <w:ind w:left="600" w:right="0" w:firstLine="0"/>
        <w:jc w:val="left"/>
        <w:rPr>
          <w:rFonts w:hint="eastAsia"/>
          <w:color w:val="auto"/>
        </w:rPr>
      </w:pPr>
      <w:r>
        <w:rPr>
          <w:rFonts w:hint="eastAsia"/>
          <w:color w:val="auto"/>
        </w:rPr>
        <w:t>[←79]</w:t>
      </w:r>
    </w:p>
    <w:p w14:paraId="56B196AA">
      <w:pPr>
        <w:spacing w:after="0" w:line="239" w:lineRule="auto"/>
        <w:ind w:left="600" w:right="0" w:firstLine="0"/>
        <w:jc w:val="left"/>
        <w:rPr>
          <w:rFonts w:hint="eastAsia"/>
          <w:color w:val="auto"/>
        </w:rPr>
      </w:pPr>
      <w:r>
        <w:rPr>
          <w:rFonts w:hint="eastAsia"/>
          <w:color w:val="auto"/>
        </w:rPr>
        <w:t>Ephesians 6:16 above all, taking the shield of faith with which you will be able to quench all the fiery darts of the wicked one.</w:t>
      </w:r>
    </w:p>
    <w:p w14:paraId="001A711A">
      <w:pPr>
        <w:spacing w:after="0" w:line="239" w:lineRule="auto"/>
        <w:ind w:left="600" w:right="0" w:firstLine="0"/>
        <w:jc w:val="left"/>
        <w:rPr>
          <w:rFonts w:hint="eastAsia"/>
          <w:color w:val="auto"/>
        </w:rPr>
      </w:pPr>
      <w:r>
        <w:rPr>
          <w:rFonts w:hint="eastAsia"/>
          <w:color w:val="auto"/>
        </w:rPr>
        <w:t>以弗所书6:16 最要紧的，就是拿着信德当作盾牌，可以灭尽那恶者一切的火箭；</w:t>
      </w:r>
    </w:p>
    <w:p w14:paraId="7A5C4B26">
      <w:pPr>
        <w:spacing w:after="0" w:line="239" w:lineRule="auto"/>
        <w:ind w:left="600" w:right="0" w:firstLine="0"/>
        <w:jc w:val="left"/>
        <w:rPr>
          <w:rFonts w:hint="eastAsia"/>
          <w:color w:val="auto"/>
        </w:rPr>
      </w:pPr>
    </w:p>
    <w:p w14:paraId="256488CF">
      <w:pPr>
        <w:spacing w:after="0" w:line="239" w:lineRule="auto"/>
        <w:ind w:left="600" w:right="0" w:firstLine="0"/>
        <w:jc w:val="left"/>
        <w:rPr>
          <w:rFonts w:hint="eastAsia"/>
          <w:color w:val="auto"/>
        </w:rPr>
      </w:pPr>
      <w:r>
        <w:rPr>
          <w:rFonts w:hint="eastAsia"/>
          <w:color w:val="auto"/>
        </w:rPr>
        <w:t>[←80]</w:t>
      </w:r>
    </w:p>
    <w:p w14:paraId="4D2B199C">
      <w:pPr>
        <w:spacing w:after="0" w:line="239" w:lineRule="auto"/>
        <w:ind w:left="600" w:right="0" w:firstLine="0"/>
        <w:jc w:val="left"/>
        <w:rPr>
          <w:rFonts w:hint="eastAsia"/>
          <w:color w:val="auto"/>
        </w:rPr>
      </w:pPr>
      <w:r>
        <w:rPr>
          <w:rFonts w:hint="eastAsia"/>
          <w:color w:val="auto"/>
        </w:rPr>
        <w:t>That is, faith or fidelity – trusting in a pledge that has been made; a solemn engagement.</w:t>
      </w:r>
    </w:p>
    <w:p w14:paraId="528A1CEC">
      <w:pPr>
        <w:spacing w:after="0" w:line="239" w:lineRule="auto"/>
        <w:ind w:left="600" w:right="0" w:firstLine="0"/>
        <w:jc w:val="left"/>
        <w:rPr>
          <w:rFonts w:hint="eastAsia"/>
          <w:color w:val="auto"/>
        </w:rPr>
      </w:pPr>
      <w:r>
        <w:rPr>
          <w:rFonts w:hint="eastAsia"/>
          <w:color w:val="auto"/>
        </w:rPr>
        <w:t>也就是信心或忠诚 – 信任已作出的承诺；庄严的约定。</w:t>
      </w:r>
    </w:p>
    <w:p w14:paraId="47F692E9">
      <w:pPr>
        <w:spacing w:after="0" w:line="239" w:lineRule="auto"/>
        <w:ind w:left="600" w:right="0" w:firstLine="0"/>
        <w:jc w:val="left"/>
        <w:rPr>
          <w:rFonts w:hint="eastAsia"/>
          <w:color w:val="auto"/>
        </w:rPr>
      </w:pPr>
    </w:p>
    <w:p w14:paraId="1517E11E">
      <w:pPr>
        <w:spacing w:after="0" w:line="239" w:lineRule="auto"/>
        <w:ind w:left="600" w:right="0" w:firstLine="0"/>
        <w:jc w:val="left"/>
        <w:rPr>
          <w:rFonts w:hint="eastAsia"/>
          <w:color w:val="auto"/>
        </w:rPr>
      </w:pPr>
      <w:r>
        <w:rPr>
          <w:rFonts w:hint="eastAsia"/>
          <w:color w:val="auto"/>
        </w:rPr>
        <w:t>[←81]</w:t>
      </w:r>
    </w:p>
    <w:p w14:paraId="0E05F13F">
      <w:pPr>
        <w:spacing w:after="0" w:line="239" w:lineRule="auto"/>
        <w:ind w:left="600" w:right="0" w:firstLine="0"/>
        <w:jc w:val="left"/>
        <w:rPr>
          <w:rFonts w:hint="eastAsia"/>
          <w:color w:val="auto"/>
        </w:rPr>
      </w:pPr>
      <w:r>
        <w:rPr>
          <w:rFonts w:hint="eastAsia"/>
          <w:color w:val="auto"/>
        </w:rPr>
        <w:t>Isaiah 48:2 For they call themselves of the holy city, and stay themselves upon the God of Israel; The LORD of hosts is his name.</w:t>
      </w:r>
    </w:p>
    <w:p w14:paraId="153B0C09">
      <w:pPr>
        <w:spacing w:after="0" w:line="239" w:lineRule="auto"/>
        <w:ind w:left="600" w:right="0" w:firstLine="0"/>
        <w:jc w:val="left"/>
        <w:rPr>
          <w:rFonts w:hint="eastAsia"/>
          <w:color w:val="auto"/>
        </w:rPr>
      </w:pPr>
      <w:r>
        <w:rPr>
          <w:rFonts w:hint="eastAsia"/>
          <w:color w:val="auto"/>
        </w:rPr>
        <w:t>以赛亚书48:2 他们自称为圣城的人，所倚靠的是名为万军之耶和华以色列的上帝。</w:t>
      </w:r>
    </w:p>
    <w:p w14:paraId="22B1AC64">
      <w:pPr>
        <w:spacing w:after="0" w:line="239" w:lineRule="auto"/>
        <w:ind w:left="600" w:right="0" w:firstLine="0"/>
        <w:jc w:val="left"/>
        <w:rPr>
          <w:rFonts w:hint="eastAsia"/>
          <w:color w:val="auto"/>
        </w:rPr>
      </w:pPr>
    </w:p>
    <w:p w14:paraId="6B4D3B24">
      <w:pPr>
        <w:spacing w:after="0" w:line="239" w:lineRule="auto"/>
        <w:ind w:left="600" w:right="0" w:firstLine="0"/>
        <w:jc w:val="left"/>
        <w:rPr>
          <w:rFonts w:hint="eastAsia"/>
          <w:color w:val="auto"/>
        </w:rPr>
      </w:pPr>
      <w:r>
        <w:rPr>
          <w:rFonts w:hint="eastAsia"/>
          <w:color w:val="auto"/>
        </w:rPr>
        <w:t>50:10 Who is among you that fears the LORD, that obeys the voice of his servant, that walks in darkness, and has no light? Let him trust in the name of the LORD, and stay upon his God. (KJV)</w:t>
      </w:r>
    </w:p>
    <w:p w14:paraId="4155A9C7">
      <w:pPr>
        <w:spacing w:after="0" w:line="239" w:lineRule="auto"/>
        <w:ind w:left="600" w:right="0" w:firstLine="0"/>
        <w:jc w:val="left"/>
        <w:rPr>
          <w:rFonts w:hint="eastAsia"/>
          <w:color w:val="auto"/>
        </w:rPr>
      </w:pPr>
      <w:r>
        <w:rPr>
          <w:rFonts w:hint="eastAsia"/>
          <w:color w:val="auto"/>
        </w:rPr>
        <w:t>50:10 你们中间谁是敬畏耶和华、听从祂仆人之话的？这人行在暗中，没有亮光。当信靠耶和华的名，依赖自己的上帝。(钦定本)</w:t>
      </w:r>
    </w:p>
    <w:p w14:paraId="599C7EA5">
      <w:pPr>
        <w:spacing w:after="0" w:line="239" w:lineRule="auto"/>
        <w:ind w:left="600" w:right="0" w:firstLine="0"/>
        <w:jc w:val="left"/>
        <w:rPr>
          <w:rFonts w:hint="eastAsia"/>
          <w:color w:val="auto"/>
        </w:rPr>
      </w:pPr>
    </w:p>
    <w:p w14:paraId="42270C92">
      <w:pPr>
        <w:spacing w:after="0" w:line="239" w:lineRule="auto"/>
        <w:ind w:left="600" w:right="0" w:firstLine="0"/>
        <w:jc w:val="left"/>
        <w:rPr>
          <w:rFonts w:hint="eastAsia"/>
          <w:color w:val="auto"/>
        </w:rPr>
      </w:pPr>
      <w:r>
        <w:rPr>
          <w:rFonts w:hint="eastAsia"/>
          <w:color w:val="auto"/>
        </w:rPr>
        <w:t>[←82]</w:t>
      </w:r>
    </w:p>
    <w:p w14:paraId="5E0CD519">
      <w:pPr>
        <w:spacing w:after="0" w:line="239" w:lineRule="auto"/>
        <w:ind w:left="600" w:right="0" w:firstLine="0"/>
        <w:jc w:val="left"/>
        <w:rPr>
          <w:rFonts w:hint="eastAsia"/>
          <w:color w:val="auto"/>
        </w:rPr>
      </w:pPr>
      <w:r>
        <w:rPr>
          <w:rFonts w:hint="eastAsia"/>
          <w:color w:val="auto"/>
        </w:rPr>
        <w:t>John 6:44 "No one can come to Me unless the Father who sent Me draws him; and I will raise him up at the last day.</w:t>
      </w:r>
    </w:p>
    <w:p w14:paraId="005FC303">
      <w:pPr>
        <w:spacing w:after="0" w:line="239" w:lineRule="auto"/>
        <w:ind w:left="600" w:right="0" w:firstLine="0"/>
        <w:jc w:val="left"/>
        <w:rPr>
          <w:rFonts w:hint="eastAsia"/>
          <w:color w:val="auto"/>
        </w:rPr>
      </w:pPr>
      <w:r>
        <w:rPr>
          <w:rFonts w:hint="eastAsia"/>
          <w:color w:val="auto"/>
        </w:rPr>
        <w:t>约翰福音6:44 "若不是差我来的父吸引人，就没有能到我这里来的；到我这里来的，在末日我要叫他复活。"</w:t>
      </w:r>
    </w:p>
    <w:p w14:paraId="1B9BFA57">
      <w:pPr>
        <w:spacing w:after="0" w:line="239" w:lineRule="auto"/>
        <w:ind w:left="600" w:right="0" w:firstLine="0"/>
        <w:jc w:val="left"/>
        <w:rPr>
          <w:rFonts w:hint="eastAsia"/>
          <w:color w:val="auto"/>
        </w:rPr>
      </w:pPr>
    </w:p>
    <w:p w14:paraId="04BC5586">
      <w:pPr>
        <w:spacing w:after="0" w:line="239" w:lineRule="auto"/>
        <w:ind w:left="600" w:right="0" w:firstLine="0"/>
        <w:jc w:val="left"/>
        <w:rPr>
          <w:rFonts w:hint="eastAsia"/>
          <w:color w:val="auto"/>
        </w:rPr>
      </w:pPr>
      <w:r>
        <w:rPr>
          <w:rFonts w:hint="eastAsia"/>
          <w:color w:val="auto"/>
        </w:rPr>
        <w:t>[←83]</w:t>
      </w:r>
    </w:p>
    <w:p w14:paraId="50B3E1A9">
      <w:pPr>
        <w:spacing w:after="0" w:line="239" w:lineRule="auto"/>
        <w:ind w:left="600" w:right="0" w:firstLine="0"/>
        <w:jc w:val="left"/>
        <w:rPr>
          <w:rFonts w:hint="eastAsia"/>
          <w:color w:val="auto"/>
        </w:rPr>
      </w:pPr>
      <w:r>
        <w:rPr>
          <w:rFonts w:hint="eastAsia"/>
          <w:color w:val="auto"/>
        </w:rPr>
        <w:t>John 1:12 But as many as received Him, to them He gave the right to become children of God, to those who believe in His name;</w:t>
      </w:r>
    </w:p>
    <w:p w14:paraId="0CEF7B34">
      <w:pPr>
        <w:spacing w:after="0" w:line="239" w:lineRule="auto"/>
        <w:ind w:left="600" w:right="0" w:firstLine="0"/>
        <w:jc w:val="left"/>
        <w:rPr>
          <w:rFonts w:hint="eastAsia"/>
          <w:color w:val="auto"/>
        </w:rPr>
      </w:pPr>
      <w:r>
        <w:rPr>
          <w:rFonts w:hint="eastAsia"/>
          <w:color w:val="auto"/>
        </w:rPr>
        <w:t>约翰福音1:12 凡接待祂的，就是信祂名的人，祂就赐他们权柄，作上帝的儿女。</w:t>
      </w:r>
    </w:p>
    <w:p w14:paraId="5B4B053F">
      <w:pPr>
        <w:spacing w:after="0" w:line="239" w:lineRule="auto"/>
        <w:ind w:left="600" w:right="0" w:firstLine="0"/>
        <w:jc w:val="left"/>
        <w:rPr>
          <w:rFonts w:hint="eastAsia"/>
          <w:color w:val="auto"/>
        </w:rPr>
      </w:pPr>
    </w:p>
    <w:p w14:paraId="2BDC9464">
      <w:pPr>
        <w:spacing w:after="0" w:line="239" w:lineRule="auto"/>
        <w:ind w:left="600" w:right="0" w:firstLine="0"/>
        <w:jc w:val="left"/>
        <w:rPr>
          <w:rFonts w:hint="eastAsia"/>
          <w:color w:val="auto"/>
        </w:rPr>
      </w:pPr>
      <w:r>
        <w:rPr>
          <w:rFonts w:hint="eastAsia"/>
          <w:color w:val="auto"/>
        </w:rPr>
        <w:t>[←84]</w:t>
      </w:r>
    </w:p>
    <w:p w14:paraId="0DCFDC35">
      <w:pPr>
        <w:spacing w:after="0" w:line="239" w:lineRule="auto"/>
        <w:ind w:left="600" w:right="0" w:firstLine="0"/>
        <w:jc w:val="left"/>
        <w:rPr>
          <w:rFonts w:hint="eastAsia"/>
          <w:color w:val="auto"/>
        </w:rPr>
      </w:pPr>
      <w:r>
        <w:rPr>
          <w:rFonts w:hint="eastAsia"/>
          <w:color w:val="auto"/>
        </w:rPr>
        <w:t>In other words, they understand the content of the Gospel, but their heart and life remain unchanged. For example, Simon the Magician "believed" (Act 8.13), but he remained in the "gall of bitterness" (Act 8.21-23).</w:t>
      </w:r>
    </w:p>
    <w:p w14:paraId="3DFB9644">
      <w:pPr>
        <w:spacing w:after="0" w:line="239" w:lineRule="auto"/>
        <w:ind w:left="600" w:right="0" w:firstLine="0"/>
        <w:jc w:val="left"/>
        <w:rPr>
          <w:rFonts w:hint="eastAsia"/>
          <w:color w:val="auto"/>
        </w:rPr>
      </w:pPr>
      <w:r>
        <w:rPr>
          <w:rFonts w:hint="eastAsia"/>
          <w:color w:val="auto"/>
        </w:rPr>
        <w:t>换句话说，他们理解福音的内容，但他们的心和生活仍未改变。例如，行法术的西门"信了"(使徒行传8.13)，但他仍在"苦胆之中"(使徒行传8.21-23)。</w:t>
      </w:r>
    </w:p>
    <w:p w14:paraId="26279B64">
      <w:pPr>
        <w:spacing w:after="0" w:line="239" w:lineRule="auto"/>
        <w:ind w:left="600" w:right="0" w:firstLine="0"/>
        <w:jc w:val="left"/>
        <w:rPr>
          <w:rFonts w:hint="eastAsia"/>
          <w:color w:val="auto"/>
        </w:rPr>
      </w:pPr>
    </w:p>
    <w:p w14:paraId="65DB5FFB">
      <w:pPr>
        <w:spacing w:after="0" w:line="239" w:lineRule="auto"/>
        <w:ind w:left="600" w:right="0" w:firstLine="0"/>
        <w:jc w:val="left"/>
        <w:rPr>
          <w:rFonts w:hint="eastAsia"/>
          <w:color w:val="auto"/>
        </w:rPr>
      </w:pPr>
      <w:r>
        <w:rPr>
          <w:rFonts w:hint="eastAsia"/>
          <w:color w:val="auto"/>
        </w:rPr>
        <w:t>[←85]</w:t>
      </w:r>
    </w:p>
    <w:p w14:paraId="25DDF3FB">
      <w:pPr>
        <w:spacing w:after="0" w:line="239" w:lineRule="auto"/>
        <w:ind w:left="600" w:right="0" w:firstLine="0"/>
        <w:jc w:val="left"/>
        <w:rPr>
          <w:rFonts w:hint="eastAsia"/>
          <w:color w:val="auto"/>
        </w:rPr>
      </w:pPr>
      <w:r>
        <w:rPr>
          <w:rFonts w:hint="eastAsia"/>
          <w:color w:val="auto"/>
        </w:rPr>
        <w:t>Romans 1:5 Through Him we have received grace and apostleship for obedience to the faith among all nations for His name;</w:t>
      </w:r>
    </w:p>
    <w:p w14:paraId="10A9FD88">
      <w:pPr>
        <w:spacing w:after="0" w:line="239" w:lineRule="auto"/>
        <w:ind w:left="600" w:right="0" w:firstLine="0"/>
        <w:jc w:val="left"/>
        <w:rPr>
          <w:rFonts w:hint="eastAsia"/>
          <w:color w:val="auto"/>
        </w:rPr>
      </w:pPr>
      <w:r>
        <w:rPr>
          <w:rFonts w:hint="eastAsia"/>
          <w:color w:val="auto"/>
        </w:rPr>
        <w:t>罗马书1:5 我们从祂受了恩惠并使徒的职分，在万国之中叫人为祂的名信服真道；</w:t>
      </w:r>
    </w:p>
    <w:p w14:paraId="5EB5C974">
      <w:pPr>
        <w:spacing w:after="0" w:line="239" w:lineRule="auto"/>
        <w:ind w:left="600" w:right="0" w:firstLine="0"/>
        <w:jc w:val="left"/>
        <w:rPr>
          <w:rFonts w:hint="eastAsia"/>
          <w:color w:val="auto"/>
        </w:rPr>
      </w:pPr>
    </w:p>
    <w:p w14:paraId="7C146E50">
      <w:pPr>
        <w:spacing w:after="0" w:line="239" w:lineRule="auto"/>
        <w:ind w:left="600" w:right="0" w:firstLine="0"/>
        <w:jc w:val="left"/>
        <w:rPr>
          <w:rFonts w:hint="eastAsia"/>
          <w:color w:val="auto"/>
        </w:rPr>
      </w:pPr>
      <w:r>
        <w:rPr>
          <w:rFonts w:hint="eastAsia"/>
          <w:color w:val="auto"/>
        </w:rPr>
        <w:t>[←86]</w:t>
      </w:r>
    </w:p>
    <w:p w14:paraId="03426891">
      <w:pPr>
        <w:spacing w:after="0" w:line="239" w:lineRule="auto"/>
        <w:ind w:left="600" w:right="0" w:firstLine="0"/>
        <w:jc w:val="left"/>
        <w:rPr>
          <w:rFonts w:hint="eastAsia"/>
          <w:color w:val="auto"/>
        </w:rPr>
      </w:pPr>
      <w:r>
        <w:rPr>
          <w:rFonts w:hint="eastAsia"/>
          <w:color w:val="auto"/>
        </w:rPr>
        <w:t>Ames lays out here what will be Jonathan Edwards' argument in Freedom of the Will, a hundred years later.</w:t>
      </w:r>
    </w:p>
    <w:p w14:paraId="71D0ECB8">
      <w:pPr>
        <w:spacing w:after="0" w:line="239" w:lineRule="auto"/>
        <w:ind w:left="600" w:right="0" w:firstLine="0"/>
        <w:jc w:val="left"/>
        <w:rPr>
          <w:rFonts w:hint="eastAsia"/>
          <w:color w:val="auto"/>
        </w:rPr>
      </w:pPr>
      <w:r>
        <w:rPr>
          <w:rFonts w:hint="eastAsia"/>
          <w:color w:val="auto"/>
        </w:rPr>
        <w:t>埃姆斯在此阐述了一百年后乔纳森·爱德华兹在《意志的自由》中的论点。</w:t>
      </w:r>
    </w:p>
    <w:p w14:paraId="5BBEE42F">
      <w:pPr>
        <w:spacing w:after="0" w:line="239" w:lineRule="auto"/>
        <w:ind w:left="600" w:right="0" w:firstLine="0"/>
        <w:jc w:val="left"/>
        <w:rPr>
          <w:rFonts w:hint="eastAsia"/>
          <w:color w:val="auto"/>
        </w:rPr>
      </w:pPr>
    </w:p>
    <w:p w14:paraId="67EB646A">
      <w:pPr>
        <w:spacing w:after="0" w:line="239" w:lineRule="auto"/>
        <w:ind w:left="600" w:right="0" w:firstLine="0"/>
        <w:jc w:val="left"/>
        <w:rPr>
          <w:rFonts w:hint="eastAsia"/>
          <w:color w:val="auto"/>
        </w:rPr>
      </w:pPr>
      <w:r>
        <w:rPr>
          <w:rFonts w:hint="eastAsia"/>
          <w:color w:val="auto"/>
        </w:rPr>
        <w:t>[←87]</w:t>
      </w:r>
    </w:p>
    <w:p w14:paraId="09702A1B">
      <w:pPr>
        <w:spacing w:after="0" w:line="239" w:lineRule="auto"/>
        <w:ind w:left="600" w:right="0" w:firstLine="0"/>
        <w:jc w:val="left"/>
        <w:rPr>
          <w:rFonts w:hint="eastAsia"/>
          <w:color w:val="auto"/>
        </w:rPr>
      </w:pPr>
      <w:r>
        <w:rPr>
          <w:rFonts w:hint="eastAsia"/>
          <w:color w:val="auto"/>
        </w:rPr>
        <w:t>The act of depriving something of its sacred character.</w:t>
      </w:r>
    </w:p>
    <w:p w14:paraId="6DF7CCA6">
      <w:pPr>
        <w:spacing w:after="0" w:line="239" w:lineRule="auto"/>
        <w:ind w:left="600" w:right="0" w:firstLine="0"/>
        <w:jc w:val="left"/>
        <w:rPr>
          <w:rFonts w:hint="eastAsia"/>
          <w:color w:val="auto"/>
        </w:rPr>
      </w:pPr>
      <w:r>
        <w:rPr>
          <w:rFonts w:hint="eastAsia"/>
          <w:color w:val="auto"/>
        </w:rPr>
        <w:t>剥夺某物神圣性质的行为。</w:t>
      </w:r>
    </w:p>
    <w:p w14:paraId="77AB88E7">
      <w:pPr>
        <w:spacing w:after="0" w:line="239" w:lineRule="auto"/>
        <w:ind w:left="600" w:right="0" w:firstLine="0"/>
        <w:jc w:val="left"/>
        <w:rPr>
          <w:rFonts w:hint="eastAsia"/>
          <w:color w:val="auto"/>
        </w:rPr>
      </w:pPr>
    </w:p>
    <w:p w14:paraId="2195C40D">
      <w:pPr>
        <w:spacing w:after="0" w:line="239" w:lineRule="auto"/>
        <w:ind w:left="600" w:right="0" w:firstLine="0"/>
        <w:jc w:val="left"/>
        <w:rPr>
          <w:rFonts w:hint="eastAsia"/>
          <w:color w:val="auto"/>
        </w:rPr>
      </w:pPr>
      <w:r>
        <w:rPr>
          <w:rFonts w:hint="eastAsia"/>
          <w:color w:val="auto"/>
        </w:rPr>
        <w:t>[←88]</w:t>
      </w:r>
    </w:p>
    <w:p w14:paraId="194A3D66">
      <w:pPr>
        <w:spacing w:after="0" w:line="239" w:lineRule="auto"/>
        <w:ind w:left="600" w:right="0" w:firstLine="0"/>
        <w:jc w:val="left"/>
        <w:rPr>
          <w:rFonts w:hint="eastAsia"/>
          <w:color w:val="auto"/>
        </w:rPr>
      </w:pPr>
      <w:r>
        <w:rPr>
          <w:rFonts w:hint="eastAsia"/>
          <w:color w:val="auto"/>
        </w:rPr>
        <w:t>For example, "Open the gate in the name of the King!" brings with it the authority and office of the king as the basis of the authority of the person calling for the gate to be opened.</w:t>
      </w:r>
    </w:p>
    <w:p w14:paraId="05F9C227">
      <w:pPr>
        <w:spacing w:after="0" w:line="239" w:lineRule="auto"/>
        <w:ind w:left="600" w:right="0" w:firstLine="0"/>
        <w:jc w:val="left"/>
        <w:rPr>
          <w:rFonts w:hint="eastAsia"/>
          <w:color w:val="auto"/>
        </w:rPr>
      </w:pPr>
      <w:r>
        <w:rPr>
          <w:rFonts w:hint="eastAsia"/>
          <w:color w:val="auto"/>
        </w:rPr>
        <w:t>例如，"奉国王的名义开门！"带有国王的权威和职位作为呼吁开门者权威的基础。</w:t>
      </w:r>
    </w:p>
    <w:p w14:paraId="435B9CFD">
      <w:pPr>
        <w:spacing w:after="0" w:line="239" w:lineRule="auto"/>
        <w:ind w:left="600" w:right="0" w:firstLine="0"/>
        <w:jc w:val="left"/>
        <w:rPr>
          <w:rFonts w:hint="eastAsia"/>
          <w:color w:val="auto"/>
        </w:rPr>
      </w:pPr>
    </w:p>
    <w:p w14:paraId="47FB52CB">
      <w:pPr>
        <w:spacing w:after="0" w:line="239" w:lineRule="auto"/>
        <w:ind w:left="600" w:right="0" w:firstLine="0"/>
        <w:jc w:val="left"/>
        <w:rPr>
          <w:rFonts w:hint="eastAsia"/>
          <w:color w:val="auto"/>
        </w:rPr>
      </w:pPr>
      <w:r>
        <w:rPr>
          <w:rFonts w:hint="eastAsia"/>
          <w:color w:val="auto"/>
        </w:rPr>
        <w:t>It also conveys to the hearer a responsibility to comply with that command, or be charged with an offense against the crown, punishable under the law.</w:t>
      </w:r>
    </w:p>
    <w:p w14:paraId="316781C6">
      <w:pPr>
        <w:spacing w:after="0" w:line="239" w:lineRule="auto"/>
        <w:ind w:left="600" w:right="0" w:firstLine="0"/>
        <w:jc w:val="left"/>
        <w:rPr>
          <w:rFonts w:hint="eastAsia"/>
          <w:color w:val="auto"/>
        </w:rPr>
      </w:pPr>
      <w:r>
        <w:rPr>
          <w:rFonts w:hint="eastAsia"/>
          <w:color w:val="auto"/>
        </w:rPr>
        <w:t>它也向听者传达了遵守该命令的责任，否则将被指控冒犯王权，依法受罚。</w:t>
      </w:r>
    </w:p>
    <w:p w14:paraId="5097F5BA">
      <w:pPr>
        <w:spacing w:after="0" w:line="239" w:lineRule="auto"/>
        <w:ind w:left="600" w:right="0" w:firstLine="0"/>
        <w:jc w:val="left"/>
        <w:rPr>
          <w:rFonts w:hint="eastAsia"/>
          <w:color w:val="auto"/>
        </w:rPr>
      </w:pPr>
    </w:p>
    <w:p w14:paraId="528C5A5F">
      <w:pPr>
        <w:spacing w:after="0" w:line="239" w:lineRule="auto"/>
        <w:ind w:left="600" w:right="0" w:firstLine="0"/>
        <w:jc w:val="left"/>
        <w:rPr>
          <w:rFonts w:hint="eastAsia"/>
          <w:color w:val="auto"/>
        </w:rPr>
      </w:pPr>
      <w:r>
        <w:rPr>
          <w:rFonts w:hint="eastAsia"/>
          <w:color w:val="auto"/>
        </w:rPr>
        <w:t>[←89]</w:t>
      </w:r>
    </w:p>
    <w:p w14:paraId="2F698D48">
      <w:pPr>
        <w:spacing w:after="0" w:line="239" w:lineRule="auto"/>
        <w:ind w:left="600" w:right="0" w:firstLine="0"/>
        <w:jc w:val="left"/>
        <w:rPr>
          <w:rFonts w:hint="eastAsia"/>
          <w:color w:val="auto"/>
        </w:rPr>
      </w:pPr>
      <w:r>
        <w:rPr>
          <w:rFonts w:hint="eastAsia"/>
          <w:color w:val="auto"/>
        </w:rPr>
        <w:t>2Cor 13.14.</w:t>
      </w:r>
    </w:p>
    <w:p w14:paraId="4EA264A6">
      <w:pPr>
        <w:spacing w:after="0" w:line="239" w:lineRule="auto"/>
        <w:ind w:left="600" w:right="0" w:firstLine="0"/>
        <w:jc w:val="left"/>
        <w:rPr>
          <w:rFonts w:hint="eastAsia"/>
          <w:color w:val="auto"/>
        </w:rPr>
      </w:pPr>
      <w:r>
        <w:rPr>
          <w:rFonts w:hint="eastAsia"/>
          <w:color w:val="auto"/>
        </w:rPr>
        <w:t>哥林多后书13.14。</w:t>
      </w:r>
    </w:p>
    <w:p w14:paraId="46E9B644">
      <w:pPr>
        <w:spacing w:after="0" w:line="239" w:lineRule="auto"/>
        <w:ind w:left="600" w:right="0" w:firstLine="0"/>
        <w:jc w:val="left"/>
        <w:rPr>
          <w:rFonts w:hint="eastAsia"/>
          <w:color w:val="auto"/>
        </w:rPr>
      </w:pPr>
    </w:p>
    <w:p w14:paraId="6C357DCA">
      <w:pPr>
        <w:spacing w:after="0" w:line="239" w:lineRule="auto"/>
        <w:ind w:left="600" w:right="0" w:firstLine="0"/>
        <w:jc w:val="left"/>
        <w:rPr>
          <w:rFonts w:hint="eastAsia"/>
          <w:color w:val="auto"/>
        </w:rPr>
      </w:pPr>
      <w:r>
        <w:rPr>
          <w:rFonts w:hint="eastAsia"/>
          <w:color w:val="auto"/>
        </w:rPr>
        <w:t>[←90]</w:t>
      </w:r>
    </w:p>
    <w:p w14:paraId="6FF28981">
      <w:pPr>
        <w:spacing w:after="0" w:line="239" w:lineRule="auto"/>
        <w:ind w:left="600" w:right="0" w:firstLine="0"/>
        <w:jc w:val="left"/>
        <w:rPr>
          <w:rFonts w:hint="eastAsia"/>
          <w:color w:val="auto"/>
        </w:rPr>
      </w:pPr>
      <w:r>
        <w:rPr>
          <w:rFonts w:hint="eastAsia"/>
          <w:color w:val="auto"/>
        </w:rPr>
        <w:t>Grammar: syntactically connecting elements of a sentence – "and" is a copulative enunciation.</w:t>
      </w:r>
    </w:p>
    <w:p w14:paraId="62468B71">
      <w:pPr>
        <w:spacing w:after="0" w:line="239" w:lineRule="auto"/>
        <w:ind w:left="600" w:right="0" w:firstLine="0"/>
        <w:jc w:val="left"/>
        <w:rPr>
          <w:rFonts w:hint="eastAsia"/>
          <w:color w:val="auto"/>
        </w:rPr>
      </w:pPr>
      <w:r>
        <w:rPr>
          <w:rFonts w:hint="eastAsia"/>
          <w:color w:val="auto"/>
        </w:rPr>
        <w:t>语法：句法上连接句子元素 – "和"是一种连接性表述。</w:t>
      </w:r>
    </w:p>
    <w:p w14:paraId="699CB272">
      <w:pPr>
        <w:spacing w:after="0" w:line="239" w:lineRule="auto"/>
        <w:ind w:left="600" w:right="0" w:firstLine="0"/>
        <w:jc w:val="left"/>
        <w:rPr>
          <w:rFonts w:hint="eastAsia"/>
          <w:color w:val="auto"/>
        </w:rPr>
      </w:pPr>
    </w:p>
    <w:p w14:paraId="2B32F2C5">
      <w:pPr>
        <w:spacing w:after="0" w:line="239" w:lineRule="auto"/>
        <w:ind w:left="600" w:right="0" w:firstLine="0"/>
        <w:jc w:val="left"/>
        <w:rPr>
          <w:rFonts w:hint="eastAsia"/>
          <w:color w:val="auto"/>
        </w:rPr>
      </w:pPr>
      <w:r>
        <w:rPr>
          <w:rFonts w:hint="eastAsia"/>
          <w:color w:val="auto"/>
        </w:rPr>
        <w:t>[←91]</w:t>
      </w:r>
    </w:p>
    <w:p w14:paraId="0548FCF8">
      <w:pPr>
        <w:spacing w:after="0" w:line="239" w:lineRule="auto"/>
        <w:ind w:left="600" w:right="0" w:firstLine="0"/>
        <w:jc w:val="left"/>
        <w:rPr>
          <w:rFonts w:hint="eastAsia"/>
          <w:color w:val="auto"/>
        </w:rPr>
      </w:pPr>
      <w:r>
        <w:rPr>
          <w:rFonts w:hint="eastAsia"/>
          <w:color w:val="auto"/>
        </w:rPr>
        <w:t>Abstract terms refer to ideas or concepts; they have no physical referents (e.g. love, good, moral). Concrete terms refer to objects or events that are available to the senses.</w:t>
      </w:r>
    </w:p>
    <w:p w14:paraId="6C03B403">
      <w:pPr>
        <w:spacing w:after="0" w:line="239" w:lineRule="auto"/>
        <w:ind w:left="600" w:right="0" w:firstLine="0"/>
        <w:jc w:val="left"/>
        <w:rPr>
          <w:rFonts w:hint="eastAsia"/>
          <w:color w:val="auto"/>
        </w:rPr>
      </w:pPr>
      <w:r>
        <w:rPr>
          <w:rFonts w:hint="eastAsia"/>
          <w:color w:val="auto"/>
        </w:rPr>
        <w:t>抽象术语指的是想法或概念；它们没有实体指代物(例如爱、善、道德)。具体术语指的是可感知的物体或事件。</w:t>
      </w:r>
    </w:p>
    <w:p w14:paraId="02CD6D05">
      <w:pPr>
        <w:spacing w:after="0" w:line="239" w:lineRule="auto"/>
        <w:ind w:left="600" w:right="0" w:firstLine="0"/>
        <w:jc w:val="left"/>
        <w:rPr>
          <w:color w:val="auto"/>
        </w:rPr>
      </w:pPr>
    </w:p>
    <w:p w14:paraId="513272AA">
      <w:pPr>
        <w:spacing w:after="0" w:line="239" w:lineRule="auto"/>
        <w:ind w:left="600" w:right="0" w:firstLine="0"/>
        <w:jc w:val="left"/>
        <w:rPr>
          <w:color w:val="auto"/>
        </w:rPr>
      </w:pPr>
    </w:p>
    <w:p w14:paraId="68290209">
      <w:pPr>
        <w:spacing w:after="5" w:line="250" w:lineRule="auto"/>
        <w:ind w:left="595" w:right="0"/>
        <w:rPr>
          <w:rFonts w:hint="eastAsia"/>
          <w:color w:val="auto"/>
        </w:rPr>
      </w:pPr>
      <w:r>
        <w:rPr>
          <w:rFonts w:hint="eastAsia"/>
          <w:color w:val="auto"/>
        </w:rPr>
        <w:t>[←92]</w:t>
      </w:r>
    </w:p>
    <w:p w14:paraId="025EBB33">
      <w:pPr>
        <w:spacing w:after="5" w:line="250" w:lineRule="auto"/>
        <w:ind w:left="595" w:right="0"/>
        <w:rPr>
          <w:rFonts w:hint="eastAsia"/>
          <w:color w:val="auto"/>
        </w:rPr>
      </w:pPr>
      <w:r>
        <w:rPr>
          <w:rFonts w:hint="eastAsia"/>
          <w:color w:val="auto"/>
        </w:rPr>
        <w:t>Grammar: relative clauses give additional information about something without starting another sentence.</w:t>
      </w:r>
    </w:p>
    <w:p w14:paraId="3FF982D1">
      <w:pPr>
        <w:spacing w:after="5" w:line="250" w:lineRule="auto"/>
        <w:ind w:left="595" w:right="0"/>
        <w:rPr>
          <w:rFonts w:hint="eastAsia"/>
          <w:color w:val="auto"/>
        </w:rPr>
      </w:pPr>
      <w:r>
        <w:rPr>
          <w:rFonts w:hint="eastAsia"/>
          <w:color w:val="auto"/>
        </w:rPr>
        <w:t>语法：关系从句提供关于某事的附加信息，而不需要另起一个句子。</w:t>
      </w:r>
    </w:p>
    <w:p w14:paraId="5E805347">
      <w:pPr>
        <w:spacing w:after="5" w:line="250" w:lineRule="auto"/>
        <w:ind w:left="595" w:right="0"/>
        <w:rPr>
          <w:rFonts w:hint="eastAsia"/>
          <w:color w:val="auto"/>
        </w:rPr>
      </w:pPr>
    </w:p>
    <w:p w14:paraId="2EF3CCD9">
      <w:pPr>
        <w:spacing w:after="5" w:line="250" w:lineRule="auto"/>
        <w:ind w:left="595" w:right="0"/>
        <w:rPr>
          <w:rFonts w:hint="eastAsia"/>
          <w:color w:val="auto"/>
        </w:rPr>
      </w:pPr>
      <w:r>
        <w:rPr>
          <w:rFonts w:hint="eastAsia"/>
          <w:color w:val="auto"/>
        </w:rPr>
        <w:t>[←93]</w:t>
      </w:r>
    </w:p>
    <w:p w14:paraId="05B85AC1">
      <w:pPr>
        <w:spacing w:after="5" w:line="250" w:lineRule="auto"/>
        <w:ind w:left="595" w:right="0"/>
        <w:rPr>
          <w:rFonts w:hint="eastAsia"/>
          <w:color w:val="auto"/>
        </w:rPr>
      </w:pPr>
      <w:r>
        <w:rPr>
          <w:rFonts w:hint="eastAsia"/>
          <w:color w:val="auto"/>
        </w:rPr>
        <w:t>And so, God, who created all things in number, weight, and measure arranged the elements in an admirable order. (Wisdom 11:20)</w:t>
      </w:r>
    </w:p>
    <w:p w14:paraId="2B96A868">
      <w:pPr>
        <w:spacing w:after="5" w:line="250" w:lineRule="auto"/>
        <w:ind w:left="595" w:right="0"/>
        <w:rPr>
          <w:rFonts w:hint="eastAsia"/>
          <w:color w:val="auto"/>
        </w:rPr>
      </w:pPr>
      <w:r>
        <w:rPr>
          <w:rFonts w:hint="eastAsia"/>
          <w:color w:val="auto"/>
        </w:rPr>
        <w:t>因此，上帝创造万物都按数目、重量、尺寸，以奇妙的次序安排各样元素。(智慧书11:20)</w:t>
      </w:r>
    </w:p>
    <w:p w14:paraId="6E89494B">
      <w:pPr>
        <w:spacing w:after="5" w:line="250" w:lineRule="auto"/>
        <w:ind w:left="595" w:right="0"/>
        <w:rPr>
          <w:rFonts w:hint="eastAsia"/>
          <w:color w:val="auto"/>
        </w:rPr>
      </w:pPr>
    </w:p>
    <w:p w14:paraId="54613028">
      <w:pPr>
        <w:spacing w:after="5" w:line="250" w:lineRule="auto"/>
        <w:ind w:left="595" w:right="0"/>
        <w:rPr>
          <w:rFonts w:hint="eastAsia"/>
          <w:color w:val="auto"/>
        </w:rPr>
      </w:pPr>
      <w:r>
        <w:rPr>
          <w:rFonts w:hint="eastAsia"/>
          <w:color w:val="auto"/>
        </w:rPr>
        <w:t>[←94]</w:t>
      </w:r>
    </w:p>
    <w:p w14:paraId="5A916192">
      <w:pPr>
        <w:spacing w:after="5" w:line="250" w:lineRule="auto"/>
        <w:ind w:left="595" w:right="0"/>
        <w:rPr>
          <w:rFonts w:hint="eastAsia"/>
          <w:color w:val="auto"/>
        </w:rPr>
      </w:pPr>
      <w:r>
        <w:rPr>
          <w:rFonts w:hint="eastAsia"/>
          <w:color w:val="auto"/>
        </w:rPr>
        <w:t>The logic is simpler than Ames presents it. The word "infinite" means without beginning or end.</w:t>
      </w:r>
    </w:p>
    <w:p w14:paraId="35A71771">
      <w:pPr>
        <w:spacing w:after="5" w:line="250" w:lineRule="auto"/>
        <w:ind w:left="595" w:right="0"/>
        <w:rPr>
          <w:rFonts w:hint="eastAsia"/>
          <w:color w:val="auto"/>
        </w:rPr>
      </w:pPr>
      <w:r>
        <w:rPr>
          <w:rFonts w:hint="eastAsia"/>
          <w:color w:val="auto"/>
        </w:rPr>
        <w:t>这逻辑比埃姆斯所呈现的更简单。"无限"一词意味着没有开始或结束。</w:t>
      </w:r>
    </w:p>
    <w:p w14:paraId="40F78FFD">
      <w:pPr>
        <w:spacing w:after="5" w:line="250" w:lineRule="auto"/>
        <w:ind w:left="595" w:right="0"/>
        <w:rPr>
          <w:rFonts w:hint="eastAsia"/>
          <w:color w:val="auto"/>
        </w:rPr>
      </w:pPr>
    </w:p>
    <w:p w14:paraId="45CCC4CB">
      <w:pPr>
        <w:spacing w:after="5" w:line="250" w:lineRule="auto"/>
        <w:ind w:left="595" w:right="0"/>
        <w:rPr>
          <w:rFonts w:hint="eastAsia"/>
          <w:color w:val="auto"/>
        </w:rPr>
      </w:pPr>
      <w:r>
        <w:rPr>
          <w:rFonts w:hint="eastAsia"/>
          <w:color w:val="auto"/>
        </w:rPr>
        <w:t>Therefore, all previous days have no end, nor does this current day have a beginning.</w:t>
      </w:r>
    </w:p>
    <w:p w14:paraId="31ABD6C8">
      <w:pPr>
        <w:spacing w:after="5" w:line="250" w:lineRule="auto"/>
        <w:ind w:left="595" w:right="0"/>
        <w:rPr>
          <w:rFonts w:hint="eastAsia"/>
          <w:color w:val="auto"/>
        </w:rPr>
      </w:pPr>
      <w:r>
        <w:rPr>
          <w:rFonts w:hint="eastAsia"/>
          <w:color w:val="auto"/>
        </w:rPr>
        <w:t>因此，所有以前的日子都没有结束，而今天也没有开始。</w:t>
      </w:r>
    </w:p>
    <w:p w14:paraId="3526BD87">
      <w:pPr>
        <w:spacing w:after="5" w:line="250" w:lineRule="auto"/>
        <w:ind w:left="595" w:right="0"/>
        <w:rPr>
          <w:rFonts w:hint="eastAsia"/>
          <w:color w:val="auto"/>
        </w:rPr>
      </w:pPr>
    </w:p>
    <w:p w14:paraId="324F35E1">
      <w:pPr>
        <w:spacing w:after="5" w:line="250" w:lineRule="auto"/>
        <w:ind w:left="595" w:right="0"/>
        <w:rPr>
          <w:rFonts w:hint="eastAsia"/>
          <w:color w:val="auto"/>
        </w:rPr>
      </w:pPr>
      <w:r>
        <w:rPr>
          <w:rFonts w:hint="eastAsia"/>
          <w:color w:val="auto"/>
        </w:rPr>
        <w:t>To speak of previous, current, or future days, when all days are infinite, is thus self-contradictory.</w:t>
      </w:r>
    </w:p>
    <w:p w14:paraId="2B48ECE5">
      <w:pPr>
        <w:spacing w:after="5" w:line="250" w:lineRule="auto"/>
        <w:ind w:left="595" w:right="0"/>
        <w:rPr>
          <w:rFonts w:hint="eastAsia"/>
          <w:color w:val="auto"/>
        </w:rPr>
      </w:pPr>
      <w:r>
        <w:rPr>
          <w:rFonts w:hint="eastAsia"/>
          <w:color w:val="auto"/>
        </w:rPr>
        <w:t>当所有日子都是无限的时候，谈论过去、现在或未来的日子，就是自相矛盾的。</w:t>
      </w:r>
    </w:p>
    <w:p w14:paraId="56BB3226">
      <w:pPr>
        <w:spacing w:after="5" w:line="250" w:lineRule="auto"/>
        <w:ind w:left="595" w:right="0"/>
        <w:rPr>
          <w:rFonts w:hint="eastAsia"/>
          <w:color w:val="auto"/>
        </w:rPr>
      </w:pPr>
    </w:p>
    <w:p w14:paraId="5949F87D">
      <w:pPr>
        <w:spacing w:after="5" w:line="250" w:lineRule="auto"/>
        <w:ind w:left="595" w:right="0"/>
        <w:rPr>
          <w:rFonts w:hint="eastAsia"/>
          <w:color w:val="auto"/>
        </w:rPr>
      </w:pPr>
      <w:r>
        <w:rPr>
          <w:rFonts w:hint="eastAsia"/>
          <w:color w:val="auto"/>
        </w:rPr>
        <w:t>And cumulating days into years is also contradictory, because adding an infinite day to an infinite day is nonsensical.</w:t>
      </w:r>
    </w:p>
    <w:p w14:paraId="3C1B38CC">
      <w:pPr>
        <w:spacing w:after="5" w:line="250" w:lineRule="auto"/>
        <w:ind w:left="595" w:right="0"/>
        <w:rPr>
          <w:rFonts w:hint="eastAsia"/>
          <w:color w:val="auto"/>
        </w:rPr>
      </w:pPr>
      <w:r>
        <w:rPr>
          <w:rFonts w:hint="eastAsia"/>
          <w:color w:val="auto"/>
        </w:rPr>
        <w:t>而将日子累积成年份也是矛盾的，因为将一个无限的日子加到另一个无限的日子上是没有意义的。</w:t>
      </w:r>
    </w:p>
    <w:p w14:paraId="6B3A61C7">
      <w:pPr>
        <w:spacing w:after="5" w:line="250" w:lineRule="auto"/>
        <w:ind w:left="595" w:right="0"/>
        <w:rPr>
          <w:rFonts w:hint="eastAsia"/>
          <w:color w:val="auto"/>
        </w:rPr>
      </w:pPr>
    </w:p>
    <w:p w14:paraId="513D9B33">
      <w:pPr>
        <w:spacing w:after="5" w:line="250" w:lineRule="auto"/>
        <w:ind w:left="595" w:right="0"/>
        <w:rPr>
          <w:rFonts w:hint="eastAsia"/>
          <w:color w:val="auto"/>
        </w:rPr>
      </w:pPr>
      <w:r>
        <w:rPr>
          <w:rFonts w:hint="eastAsia"/>
          <w:color w:val="auto"/>
        </w:rPr>
        <w:t>[←95]</w:t>
      </w:r>
    </w:p>
    <w:p w14:paraId="42A39FE1">
      <w:pPr>
        <w:spacing w:after="5" w:line="250" w:lineRule="auto"/>
        <w:ind w:left="595" w:right="0"/>
        <w:rPr>
          <w:rFonts w:hint="eastAsia"/>
          <w:color w:val="auto"/>
        </w:rPr>
      </w:pPr>
      <w:r>
        <w:rPr>
          <w:rFonts w:hint="eastAsia"/>
          <w:color w:val="auto"/>
        </w:rPr>
        <w:t>This is the philosophy of pantheism: The doctrine or belief that God is the universe; or that regards the universe as a manifestation of God.</w:t>
      </w:r>
    </w:p>
    <w:p w14:paraId="0B902120">
      <w:pPr>
        <w:spacing w:after="5" w:line="250" w:lineRule="auto"/>
        <w:ind w:left="595" w:right="0"/>
        <w:rPr>
          <w:rFonts w:hint="eastAsia"/>
          <w:color w:val="auto"/>
        </w:rPr>
      </w:pPr>
      <w:r>
        <w:rPr>
          <w:rFonts w:hint="eastAsia"/>
          <w:color w:val="auto"/>
        </w:rPr>
        <w:t>这是泛神论的哲学：认为上帝就是宇宙的教义或信仰；或将宇宙视为上帝的显现。</w:t>
      </w:r>
    </w:p>
    <w:p w14:paraId="0F86E459">
      <w:pPr>
        <w:spacing w:after="5" w:line="250" w:lineRule="auto"/>
        <w:ind w:left="595" w:right="0"/>
        <w:rPr>
          <w:rFonts w:hint="eastAsia"/>
          <w:color w:val="auto"/>
        </w:rPr>
      </w:pPr>
    </w:p>
    <w:p w14:paraId="13B17C5C">
      <w:pPr>
        <w:spacing w:after="5" w:line="250" w:lineRule="auto"/>
        <w:ind w:left="595" w:right="0"/>
        <w:rPr>
          <w:rFonts w:hint="eastAsia"/>
          <w:color w:val="auto"/>
        </w:rPr>
      </w:pPr>
      <w:r>
        <w:rPr>
          <w:rFonts w:hint="eastAsia"/>
          <w:color w:val="auto"/>
        </w:rPr>
        <w:t>[←96]</w:t>
      </w:r>
    </w:p>
    <w:p w14:paraId="44052900">
      <w:pPr>
        <w:spacing w:after="5" w:line="250" w:lineRule="auto"/>
        <w:ind w:left="595" w:right="0"/>
        <w:rPr>
          <w:rFonts w:hint="eastAsia"/>
          <w:color w:val="auto"/>
        </w:rPr>
      </w:pPr>
      <w:r>
        <w:rPr>
          <w:rFonts w:hint="eastAsia"/>
          <w:color w:val="auto"/>
        </w:rPr>
        <w:t>Psalm 33:6, 9 By the word of the LORD the heavens were made, And all the host of them by the breath of His mouth; ... For He spoke, and it was done; He commanded, and it stood fast.</w:t>
      </w:r>
    </w:p>
    <w:p w14:paraId="5CCB195E">
      <w:pPr>
        <w:spacing w:after="5" w:line="250" w:lineRule="auto"/>
        <w:ind w:left="595" w:right="0"/>
        <w:rPr>
          <w:rFonts w:hint="eastAsia"/>
          <w:color w:val="auto"/>
        </w:rPr>
      </w:pPr>
      <w:r>
        <w:rPr>
          <w:rFonts w:hint="eastAsia"/>
          <w:color w:val="auto"/>
        </w:rPr>
        <w:t>诗篇33:6, 9 诸天借耶和华的命而造，万象借祂口中的气而成；...因为祂说有，就有；命立，就立。</w:t>
      </w:r>
    </w:p>
    <w:p w14:paraId="017DF71B">
      <w:pPr>
        <w:spacing w:after="5" w:line="250" w:lineRule="auto"/>
        <w:ind w:left="595" w:right="0"/>
        <w:rPr>
          <w:rFonts w:hint="eastAsia"/>
          <w:color w:val="auto"/>
        </w:rPr>
      </w:pPr>
    </w:p>
    <w:p w14:paraId="4065C3B4">
      <w:pPr>
        <w:spacing w:after="5" w:line="250" w:lineRule="auto"/>
        <w:ind w:left="595" w:right="0"/>
        <w:rPr>
          <w:rFonts w:hint="eastAsia"/>
          <w:color w:val="auto"/>
        </w:rPr>
      </w:pPr>
      <w:r>
        <w:rPr>
          <w:rFonts w:hint="eastAsia"/>
          <w:color w:val="auto"/>
        </w:rPr>
        <w:t>[←97]</w:t>
      </w:r>
    </w:p>
    <w:p w14:paraId="38D7817A">
      <w:pPr>
        <w:spacing w:after="5" w:line="250" w:lineRule="auto"/>
        <w:ind w:left="595" w:right="0"/>
        <w:rPr>
          <w:rFonts w:hint="eastAsia"/>
          <w:color w:val="auto"/>
        </w:rPr>
      </w:pPr>
      <w:r>
        <w:rPr>
          <w:rFonts w:hint="eastAsia"/>
          <w:color w:val="auto"/>
        </w:rPr>
        <w:t>In Deut 32.11 the same word is used of an eagle visibly cherishing its young: "As an eagle stirs up its nest, Hovers over its young, Spreading out its wings, taking them up, Carrying them on its wings..."</w:t>
      </w:r>
    </w:p>
    <w:p w14:paraId="41CA1D59">
      <w:pPr>
        <w:spacing w:after="5" w:line="250" w:lineRule="auto"/>
        <w:ind w:left="595" w:right="0"/>
        <w:rPr>
          <w:rFonts w:hint="eastAsia"/>
          <w:color w:val="auto"/>
        </w:rPr>
      </w:pPr>
      <w:r>
        <w:rPr>
          <w:rFonts w:hint="eastAsia"/>
          <w:color w:val="auto"/>
        </w:rPr>
        <w:t>在申命记32.11中，同一个词被用来描述鹰明显地呵护它的幼鹰："又如鹰搅动巢窝，在雏鹰以上盘旋，展开翅膀，接取雏鹰，背在两翼之上。"</w:t>
      </w:r>
    </w:p>
    <w:p w14:paraId="21B1F344">
      <w:pPr>
        <w:spacing w:after="5" w:line="250" w:lineRule="auto"/>
        <w:ind w:left="595" w:right="0"/>
        <w:rPr>
          <w:rFonts w:hint="eastAsia"/>
          <w:color w:val="auto"/>
        </w:rPr>
      </w:pPr>
    </w:p>
    <w:p w14:paraId="5AC8027C">
      <w:pPr>
        <w:spacing w:after="5" w:line="250" w:lineRule="auto"/>
        <w:ind w:left="595" w:right="0"/>
        <w:rPr>
          <w:rFonts w:hint="eastAsia"/>
          <w:color w:val="auto"/>
        </w:rPr>
      </w:pPr>
      <w:r>
        <w:rPr>
          <w:rFonts w:hint="eastAsia"/>
          <w:color w:val="auto"/>
        </w:rPr>
        <w:t>[←98]</w:t>
      </w:r>
    </w:p>
    <w:p w14:paraId="08BB73BC">
      <w:pPr>
        <w:spacing w:after="5" w:line="250" w:lineRule="auto"/>
        <w:ind w:left="595" w:right="0"/>
        <w:rPr>
          <w:rFonts w:hint="eastAsia"/>
          <w:color w:val="auto"/>
        </w:rPr>
      </w:pPr>
      <w:r>
        <w:rPr>
          <w:rFonts w:hint="eastAsia"/>
          <w:color w:val="auto"/>
        </w:rPr>
        <w:t>This is not a reference to any goodness in the means, but to their effect.</w:t>
      </w:r>
    </w:p>
    <w:p w14:paraId="706895A2">
      <w:pPr>
        <w:spacing w:after="5" w:line="250" w:lineRule="auto"/>
        <w:ind w:left="595" w:right="0"/>
        <w:rPr>
          <w:rFonts w:hint="eastAsia"/>
          <w:color w:val="auto"/>
        </w:rPr>
      </w:pPr>
      <w:r>
        <w:rPr>
          <w:rFonts w:hint="eastAsia"/>
          <w:color w:val="auto"/>
        </w:rPr>
        <w:t>这不是指方法本身有任何美善，而是指它们的效果。</w:t>
      </w:r>
    </w:p>
    <w:p w14:paraId="2665D86B">
      <w:pPr>
        <w:spacing w:after="5" w:line="250" w:lineRule="auto"/>
        <w:ind w:left="595" w:right="0"/>
        <w:rPr>
          <w:rFonts w:hint="eastAsia"/>
          <w:color w:val="auto"/>
        </w:rPr>
      </w:pPr>
    </w:p>
    <w:p w14:paraId="30385642">
      <w:pPr>
        <w:spacing w:after="5" w:line="250" w:lineRule="auto"/>
        <w:ind w:left="595" w:right="0"/>
        <w:rPr>
          <w:rFonts w:hint="eastAsia"/>
          <w:color w:val="auto"/>
        </w:rPr>
      </w:pPr>
      <w:r>
        <w:rPr>
          <w:rFonts w:hint="eastAsia"/>
          <w:color w:val="auto"/>
        </w:rPr>
        <w:t>For example, "He was able to get the book off the top shelf by virtue of his height." His height resulted in his ability to get the book, but it did not cause the book to be obtained; thus no honor or glory goes to his height, even though it was a means to that end.</w:t>
      </w:r>
    </w:p>
    <w:p w14:paraId="360B59D6">
      <w:pPr>
        <w:spacing w:after="5" w:line="250" w:lineRule="auto"/>
        <w:ind w:left="595" w:right="0"/>
        <w:rPr>
          <w:rFonts w:hint="eastAsia"/>
          <w:color w:val="auto"/>
        </w:rPr>
      </w:pPr>
      <w:r>
        <w:rPr>
          <w:rFonts w:hint="eastAsia"/>
          <w:color w:val="auto"/>
        </w:rPr>
        <w:t>例如，"他凭借自己的身高能够从最高层书架上拿到书。"他的身高使他能够拿到书，但并非使书被取得的原因；因此，即使高度是达到目的的一种手段，但荣誉或荣耀并不归于他的身高。</w:t>
      </w:r>
    </w:p>
    <w:p w14:paraId="762F2535">
      <w:pPr>
        <w:spacing w:after="5" w:line="250" w:lineRule="auto"/>
        <w:ind w:left="595" w:right="0"/>
        <w:rPr>
          <w:rFonts w:hint="eastAsia"/>
          <w:color w:val="auto"/>
        </w:rPr>
      </w:pPr>
    </w:p>
    <w:p w14:paraId="26630D6E">
      <w:pPr>
        <w:spacing w:after="5" w:line="250" w:lineRule="auto"/>
        <w:ind w:left="595" w:right="0"/>
        <w:rPr>
          <w:rFonts w:hint="eastAsia"/>
          <w:color w:val="auto"/>
        </w:rPr>
      </w:pPr>
      <w:r>
        <w:rPr>
          <w:rFonts w:hint="eastAsia"/>
          <w:color w:val="auto"/>
        </w:rPr>
        <w:t>[←99]</w:t>
      </w:r>
    </w:p>
    <w:p w14:paraId="7761DB67">
      <w:pPr>
        <w:spacing w:after="5" w:line="250" w:lineRule="auto"/>
        <w:ind w:left="595" w:right="0"/>
        <w:rPr>
          <w:rFonts w:hint="eastAsia"/>
          <w:color w:val="auto"/>
        </w:rPr>
      </w:pPr>
      <w:r>
        <w:rPr>
          <w:rFonts w:hint="eastAsia"/>
          <w:color w:val="auto"/>
        </w:rPr>
        <w:t>Hebrews 12:2 looking unto Jesus, the author and finisher of our faith..." He is the initiator, sustainer, and perfecter of our faith (also Jude 1.24).</w:t>
      </w:r>
    </w:p>
    <w:p w14:paraId="7EB7BEC1">
      <w:pPr>
        <w:spacing w:after="5" w:line="250" w:lineRule="auto"/>
        <w:ind w:left="595" w:right="0"/>
        <w:rPr>
          <w:rFonts w:hint="eastAsia"/>
          <w:color w:val="auto"/>
        </w:rPr>
      </w:pPr>
      <w:r>
        <w:rPr>
          <w:rFonts w:hint="eastAsia"/>
          <w:color w:val="auto"/>
        </w:rPr>
        <w:t>希伯来书12:2 "仰望为我们信心创始成终的耶稣..."祂是我们信心的开创者、维持者和完成者(也见犹大书1.24)。</w:t>
      </w:r>
    </w:p>
    <w:p w14:paraId="14CE9287">
      <w:pPr>
        <w:spacing w:after="5" w:line="250" w:lineRule="auto"/>
        <w:ind w:left="595" w:right="0"/>
        <w:rPr>
          <w:rFonts w:hint="eastAsia"/>
          <w:color w:val="auto"/>
        </w:rPr>
      </w:pPr>
    </w:p>
    <w:p w14:paraId="4D137092">
      <w:pPr>
        <w:spacing w:after="5" w:line="250" w:lineRule="auto"/>
        <w:ind w:left="595" w:right="0"/>
        <w:rPr>
          <w:rFonts w:hint="eastAsia"/>
          <w:color w:val="auto"/>
        </w:rPr>
      </w:pPr>
      <w:r>
        <w:rPr>
          <w:rFonts w:hint="eastAsia"/>
          <w:color w:val="auto"/>
        </w:rPr>
        <w:t>[←100]</w:t>
      </w:r>
    </w:p>
    <w:p w14:paraId="3C6BA2FC">
      <w:pPr>
        <w:spacing w:after="5" w:line="250" w:lineRule="auto"/>
        <w:ind w:left="595" w:right="0"/>
        <w:rPr>
          <w:rFonts w:hint="eastAsia"/>
          <w:color w:val="auto"/>
        </w:rPr>
      </w:pPr>
      <w:r>
        <w:rPr>
          <w:rFonts w:hint="eastAsia"/>
          <w:color w:val="auto"/>
        </w:rPr>
        <w:t>Acts 17:28 "for in Him we live and move and have our being..." Colossians 1:17 "And He is before all things, and in Him all things consist."</w:t>
      </w:r>
    </w:p>
    <w:p w14:paraId="099C95D5">
      <w:pPr>
        <w:spacing w:after="5" w:line="250" w:lineRule="auto"/>
        <w:ind w:left="595" w:right="0"/>
        <w:rPr>
          <w:rFonts w:hint="eastAsia"/>
          <w:color w:val="auto"/>
        </w:rPr>
      </w:pPr>
      <w:r>
        <w:rPr>
          <w:rFonts w:hint="eastAsia"/>
          <w:color w:val="auto"/>
        </w:rPr>
        <w:t>使徒行传17:28 "我们生活、动作、存留，都在乎祂..."歌罗西书1:17 "祂在万有之先，万有也靠祂而立。"</w:t>
      </w:r>
    </w:p>
    <w:p w14:paraId="1C22946A">
      <w:pPr>
        <w:spacing w:after="5" w:line="250" w:lineRule="auto"/>
        <w:ind w:left="595" w:right="0"/>
        <w:rPr>
          <w:rFonts w:hint="eastAsia"/>
          <w:color w:val="auto"/>
        </w:rPr>
      </w:pPr>
    </w:p>
    <w:p w14:paraId="380D27A9">
      <w:pPr>
        <w:spacing w:after="5" w:line="250" w:lineRule="auto"/>
        <w:ind w:left="595" w:right="0"/>
        <w:rPr>
          <w:rFonts w:hint="eastAsia"/>
          <w:color w:val="auto"/>
        </w:rPr>
      </w:pPr>
      <w:r>
        <w:rPr>
          <w:rFonts w:hint="eastAsia"/>
          <w:color w:val="auto"/>
        </w:rPr>
        <w:t>[←101]</w:t>
      </w:r>
    </w:p>
    <w:p w14:paraId="1151CE40">
      <w:pPr>
        <w:spacing w:after="5" w:line="250" w:lineRule="auto"/>
        <w:ind w:left="595" w:right="0"/>
        <w:rPr>
          <w:rFonts w:hint="eastAsia"/>
          <w:color w:val="auto"/>
        </w:rPr>
      </w:pPr>
      <w:r>
        <w:rPr>
          <w:rFonts w:hint="eastAsia"/>
          <w:color w:val="auto"/>
        </w:rPr>
        <w:t>Act 17:27 "so that they should seek the Lord, in the hope that they might grope for Him and find Him, though He is not far from each one of us;"</w:t>
      </w:r>
    </w:p>
    <w:p w14:paraId="2EA5306B">
      <w:pPr>
        <w:spacing w:after="5" w:line="250" w:lineRule="auto"/>
        <w:ind w:left="595" w:right="0"/>
        <w:rPr>
          <w:rFonts w:hint="eastAsia"/>
          <w:color w:val="auto"/>
        </w:rPr>
      </w:pPr>
      <w:r>
        <w:rPr>
          <w:rFonts w:hint="eastAsia"/>
          <w:color w:val="auto"/>
        </w:rPr>
        <w:t>使徒行传17:27 "要叫他们寻求上帝，或者可以揣摩而得，其实祂离我们各人不远；"</w:t>
      </w:r>
    </w:p>
    <w:p w14:paraId="221DD6B9">
      <w:pPr>
        <w:spacing w:after="5" w:line="250" w:lineRule="auto"/>
        <w:ind w:left="595" w:right="0"/>
        <w:rPr>
          <w:rFonts w:hint="eastAsia"/>
          <w:color w:val="auto"/>
        </w:rPr>
      </w:pPr>
    </w:p>
    <w:p w14:paraId="61B75B49">
      <w:pPr>
        <w:spacing w:after="5" w:line="250" w:lineRule="auto"/>
        <w:ind w:left="595" w:right="0"/>
        <w:rPr>
          <w:rFonts w:hint="eastAsia"/>
          <w:color w:val="auto"/>
        </w:rPr>
      </w:pPr>
      <w:r>
        <w:rPr>
          <w:rFonts w:hint="eastAsia"/>
          <w:color w:val="auto"/>
        </w:rPr>
        <w:t>[←102]</w:t>
      </w:r>
    </w:p>
    <w:p w14:paraId="03997C41">
      <w:pPr>
        <w:spacing w:after="5" w:line="250" w:lineRule="auto"/>
        <w:ind w:left="595" w:right="0"/>
        <w:rPr>
          <w:rFonts w:hint="eastAsia"/>
          <w:color w:val="auto"/>
        </w:rPr>
      </w:pPr>
      <w:r>
        <w:rPr>
          <w:rFonts w:hint="eastAsia"/>
          <w:color w:val="auto"/>
        </w:rPr>
        <w:t>Gen 1.31.</w:t>
      </w:r>
    </w:p>
    <w:p w14:paraId="0787CBAD">
      <w:pPr>
        <w:spacing w:after="5" w:line="250" w:lineRule="auto"/>
        <w:ind w:left="595" w:right="0"/>
        <w:rPr>
          <w:rFonts w:hint="eastAsia"/>
          <w:color w:val="auto"/>
        </w:rPr>
      </w:pPr>
      <w:r>
        <w:rPr>
          <w:rFonts w:hint="eastAsia"/>
          <w:color w:val="auto"/>
        </w:rPr>
        <w:t>创世记1.31。</w:t>
      </w:r>
    </w:p>
    <w:p w14:paraId="1E86F487">
      <w:pPr>
        <w:spacing w:after="5" w:line="250" w:lineRule="auto"/>
        <w:ind w:left="595" w:right="0"/>
        <w:rPr>
          <w:rFonts w:hint="eastAsia"/>
          <w:color w:val="auto"/>
        </w:rPr>
      </w:pPr>
    </w:p>
    <w:p w14:paraId="2E2DC117">
      <w:pPr>
        <w:spacing w:after="5" w:line="250" w:lineRule="auto"/>
        <w:ind w:left="595" w:right="0"/>
        <w:rPr>
          <w:rFonts w:hint="eastAsia"/>
          <w:color w:val="auto"/>
        </w:rPr>
      </w:pPr>
      <w:r>
        <w:rPr>
          <w:rFonts w:hint="eastAsia"/>
          <w:color w:val="auto"/>
        </w:rPr>
        <w:t>[←103]</w:t>
      </w:r>
    </w:p>
    <w:p w14:paraId="107BF80A">
      <w:pPr>
        <w:spacing w:after="5" w:line="250" w:lineRule="auto"/>
        <w:ind w:left="595" w:right="0"/>
        <w:rPr>
          <w:rFonts w:hint="eastAsia"/>
          <w:color w:val="auto"/>
        </w:rPr>
      </w:pPr>
      <w:r>
        <w:rPr>
          <w:rFonts w:hint="eastAsia"/>
          <w:color w:val="auto"/>
        </w:rPr>
        <w:t>That is, accident.</w:t>
      </w:r>
    </w:p>
    <w:p w14:paraId="4CF73468">
      <w:pPr>
        <w:spacing w:after="5" w:line="250" w:lineRule="auto"/>
        <w:ind w:left="595" w:right="0"/>
        <w:rPr>
          <w:rFonts w:hint="eastAsia"/>
          <w:color w:val="auto"/>
        </w:rPr>
      </w:pPr>
      <w:r>
        <w:rPr>
          <w:rFonts w:hint="eastAsia"/>
          <w:color w:val="auto"/>
        </w:rPr>
        <w:t>即偶然。</w:t>
      </w:r>
    </w:p>
    <w:p w14:paraId="0C087451">
      <w:pPr>
        <w:spacing w:after="5" w:line="250" w:lineRule="auto"/>
        <w:ind w:left="595" w:right="0"/>
        <w:rPr>
          <w:rFonts w:hint="eastAsia"/>
          <w:color w:val="auto"/>
        </w:rPr>
      </w:pPr>
    </w:p>
    <w:p w14:paraId="4BD8BD9C">
      <w:pPr>
        <w:spacing w:after="5" w:line="250" w:lineRule="auto"/>
        <w:ind w:left="595" w:right="0"/>
        <w:rPr>
          <w:rFonts w:hint="eastAsia"/>
          <w:color w:val="auto"/>
        </w:rPr>
      </w:pPr>
      <w:r>
        <w:rPr>
          <w:rFonts w:hint="eastAsia"/>
          <w:color w:val="auto"/>
        </w:rPr>
        <w:t>[←104]</w:t>
      </w:r>
    </w:p>
    <w:p w14:paraId="12E2F7C5">
      <w:pPr>
        <w:spacing w:after="5" w:line="250" w:lineRule="auto"/>
        <w:ind w:left="595" w:right="0"/>
        <w:rPr>
          <w:rFonts w:hint="eastAsia"/>
          <w:color w:val="auto"/>
        </w:rPr>
      </w:pPr>
      <w:r>
        <w:rPr>
          <w:rFonts w:hint="eastAsia"/>
          <w:color w:val="auto"/>
        </w:rPr>
        <w:t>Gen 1.21, 24.</w:t>
      </w:r>
    </w:p>
    <w:p w14:paraId="3E17CFFA">
      <w:pPr>
        <w:spacing w:after="5" w:line="250" w:lineRule="auto"/>
        <w:ind w:left="595" w:right="0"/>
        <w:rPr>
          <w:rFonts w:hint="eastAsia"/>
          <w:color w:val="auto"/>
        </w:rPr>
      </w:pPr>
      <w:r>
        <w:rPr>
          <w:rFonts w:hint="eastAsia"/>
          <w:color w:val="auto"/>
        </w:rPr>
        <w:t>创世记1.21, 24。</w:t>
      </w:r>
    </w:p>
    <w:p w14:paraId="44332157">
      <w:pPr>
        <w:spacing w:after="5" w:line="250" w:lineRule="auto"/>
        <w:ind w:left="595" w:right="0"/>
        <w:rPr>
          <w:rFonts w:hint="eastAsia"/>
          <w:color w:val="auto"/>
        </w:rPr>
      </w:pPr>
    </w:p>
    <w:p w14:paraId="272267A2">
      <w:pPr>
        <w:spacing w:after="5" w:line="250" w:lineRule="auto"/>
        <w:ind w:left="595" w:right="0"/>
        <w:rPr>
          <w:rFonts w:hint="eastAsia"/>
          <w:color w:val="auto"/>
        </w:rPr>
      </w:pPr>
      <w:r>
        <w:rPr>
          <w:rFonts w:hint="eastAsia"/>
          <w:color w:val="auto"/>
        </w:rPr>
        <w:t>[←105]</w:t>
      </w:r>
    </w:p>
    <w:p w14:paraId="070D16D8">
      <w:pPr>
        <w:spacing w:after="5" w:line="250" w:lineRule="auto"/>
        <w:ind w:left="595" w:right="0"/>
        <w:rPr>
          <w:rFonts w:hint="eastAsia"/>
          <w:color w:val="auto"/>
        </w:rPr>
      </w:pPr>
      <w:r>
        <w:rPr>
          <w:rFonts w:hint="eastAsia"/>
          <w:color w:val="auto"/>
        </w:rPr>
        <w:t>Psa 21.2.</w:t>
      </w:r>
    </w:p>
    <w:p w14:paraId="26E7EF94">
      <w:pPr>
        <w:spacing w:after="5" w:line="250" w:lineRule="auto"/>
        <w:ind w:left="595" w:right="0"/>
        <w:rPr>
          <w:rFonts w:hint="eastAsia"/>
          <w:color w:val="auto"/>
        </w:rPr>
      </w:pPr>
      <w:r>
        <w:rPr>
          <w:rFonts w:hint="eastAsia"/>
          <w:color w:val="auto"/>
        </w:rPr>
        <w:t>诗篇21.2。</w:t>
      </w:r>
    </w:p>
    <w:p w14:paraId="36DABBCF">
      <w:pPr>
        <w:spacing w:after="5" w:line="250" w:lineRule="auto"/>
        <w:ind w:left="595" w:right="0"/>
        <w:rPr>
          <w:rFonts w:hint="eastAsia"/>
          <w:color w:val="auto"/>
        </w:rPr>
      </w:pPr>
    </w:p>
    <w:p w14:paraId="3DE10E06">
      <w:pPr>
        <w:spacing w:after="5" w:line="250" w:lineRule="auto"/>
        <w:ind w:left="595" w:right="0"/>
        <w:rPr>
          <w:rFonts w:hint="eastAsia"/>
          <w:color w:val="auto"/>
        </w:rPr>
      </w:pPr>
      <w:r>
        <w:rPr>
          <w:rFonts w:hint="eastAsia"/>
          <w:color w:val="auto"/>
        </w:rPr>
        <w:t>[←106]</w:t>
      </w:r>
    </w:p>
    <w:p w14:paraId="1E1F7D97">
      <w:pPr>
        <w:spacing w:after="5" w:line="250" w:lineRule="auto"/>
        <w:ind w:left="595" w:right="0"/>
        <w:rPr>
          <w:rFonts w:hint="eastAsia"/>
          <w:color w:val="auto"/>
        </w:rPr>
      </w:pPr>
      <w:r>
        <w:rPr>
          <w:rFonts w:hint="eastAsia"/>
          <w:color w:val="auto"/>
        </w:rPr>
        <w:t>1 Timothy 5:8 But if anyone does not provide for his own, and especially for those of his household, he has denied the faith and is worse than an unbeliever.</w:t>
      </w:r>
    </w:p>
    <w:p w14:paraId="50E28610">
      <w:pPr>
        <w:spacing w:after="5" w:line="250" w:lineRule="auto"/>
        <w:ind w:left="595" w:right="0"/>
        <w:rPr>
          <w:rFonts w:hint="eastAsia"/>
          <w:color w:val="auto"/>
        </w:rPr>
      </w:pPr>
      <w:r>
        <w:rPr>
          <w:rFonts w:hint="eastAsia"/>
          <w:color w:val="auto"/>
        </w:rPr>
        <w:t>提摩太前书5:8 人若不顾自己家里的人，就是背了真道，比不信的人还不好。</w:t>
      </w:r>
    </w:p>
    <w:p w14:paraId="6F669351">
      <w:pPr>
        <w:spacing w:after="5" w:line="250" w:lineRule="auto"/>
        <w:ind w:left="595" w:right="0"/>
        <w:rPr>
          <w:rFonts w:hint="eastAsia"/>
          <w:color w:val="auto"/>
        </w:rPr>
      </w:pPr>
    </w:p>
    <w:p w14:paraId="344341FB">
      <w:pPr>
        <w:spacing w:after="5" w:line="250" w:lineRule="auto"/>
        <w:ind w:left="595" w:right="0"/>
        <w:rPr>
          <w:rFonts w:hint="eastAsia"/>
          <w:color w:val="auto"/>
        </w:rPr>
      </w:pPr>
      <w:r>
        <w:rPr>
          <w:rFonts w:hint="eastAsia"/>
          <w:color w:val="auto"/>
        </w:rPr>
        <w:t>[←107]</w:t>
      </w:r>
    </w:p>
    <w:p w14:paraId="05F1E07F">
      <w:pPr>
        <w:spacing w:after="5" w:line="250" w:lineRule="auto"/>
        <w:ind w:left="595" w:right="0"/>
        <w:rPr>
          <w:rFonts w:hint="eastAsia"/>
          <w:color w:val="auto"/>
        </w:rPr>
      </w:pPr>
      <w:r>
        <w:rPr>
          <w:rFonts w:hint="eastAsia"/>
          <w:color w:val="auto"/>
        </w:rPr>
        <w:t>Identifying word or words by which someone or something is called and classified, or distinguished from others.</w:t>
      </w:r>
    </w:p>
    <w:p w14:paraId="3073D3BA">
      <w:pPr>
        <w:spacing w:after="5" w:line="250" w:lineRule="auto"/>
        <w:ind w:left="595" w:right="0"/>
        <w:rPr>
          <w:rFonts w:hint="eastAsia"/>
          <w:color w:val="auto"/>
        </w:rPr>
      </w:pPr>
      <w:r>
        <w:rPr>
          <w:rFonts w:hint="eastAsia"/>
          <w:color w:val="auto"/>
        </w:rPr>
        <w:t>用来称呼和分类或与他人区分的识别词或词语。</w:t>
      </w:r>
    </w:p>
    <w:p w14:paraId="3E635E75">
      <w:pPr>
        <w:spacing w:after="5" w:line="250" w:lineRule="auto"/>
        <w:ind w:left="595" w:right="0"/>
        <w:rPr>
          <w:rFonts w:hint="eastAsia"/>
          <w:color w:val="auto"/>
        </w:rPr>
      </w:pPr>
    </w:p>
    <w:p w14:paraId="15881353">
      <w:pPr>
        <w:spacing w:after="5" w:line="250" w:lineRule="auto"/>
        <w:ind w:left="595" w:right="0"/>
        <w:rPr>
          <w:rFonts w:hint="eastAsia"/>
          <w:color w:val="auto"/>
        </w:rPr>
      </w:pPr>
      <w:r>
        <w:rPr>
          <w:rFonts w:hint="eastAsia"/>
          <w:color w:val="auto"/>
        </w:rPr>
        <w:t>[←108]</w:t>
      </w:r>
    </w:p>
    <w:p w14:paraId="05215378">
      <w:pPr>
        <w:spacing w:after="5" w:line="250" w:lineRule="auto"/>
        <w:ind w:left="595" w:right="0"/>
        <w:rPr>
          <w:rFonts w:hint="eastAsia"/>
          <w:color w:val="auto"/>
        </w:rPr>
      </w:pPr>
      <w:r>
        <w:rPr>
          <w:rFonts w:hint="eastAsia"/>
          <w:color w:val="auto"/>
        </w:rPr>
        <w:t>Matthew 1:23 "Behold, the virgin shall be with child, and bear a Son, and they shall call His name Immanuel," which is translated, "God with us."</w:t>
      </w:r>
    </w:p>
    <w:p w14:paraId="62754026">
      <w:pPr>
        <w:spacing w:after="5" w:line="250" w:lineRule="auto"/>
        <w:ind w:left="595" w:right="0"/>
        <w:rPr>
          <w:rFonts w:hint="eastAsia"/>
          <w:color w:val="auto"/>
        </w:rPr>
      </w:pPr>
      <w:r>
        <w:rPr>
          <w:rFonts w:hint="eastAsia"/>
          <w:color w:val="auto"/>
        </w:rPr>
        <w:t>马太福音1:23 "看哪，必有童女怀孕生子，人要称祂的名为以马内利。"（以马内利翻出来就是"上帝与我们同在"）。</w:t>
      </w:r>
    </w:p>
    <w:p w14:paraId="49E52772">
      <w:pPr>
        <w:spacing w:after="5" w:line="250" w:lineRule="auto"/>
        <w:ind w:left="595" w:right="0"/>
        <w:rPr>
          <w:rFonts w:hint="eastAsia"/>
          <w:color w:val="auto"/>
        </w:rPr>
      </w:pPr>
    </w:p>
    <w:p w14:paraId="1171EB62">
      <w:pPr>
        <w:spacing w:after="5" w:line="250" w:lineRule="auto"/>
        <w:ind w:left="595" w:right="0"/>
        <w:rPr>
          <w:rFonts w:hint="eastAsia"/>
          <w:color w:val="auto"/>
        </w:rPr>
      </w:pPr>
      <w:r>
        <w:rPr>
          <w:rFonts w:hint="eastAsia"/>
          <w:color w:val="auto"/>
        </w:rPr>
        <w:t>John 3:16 "For God so loved the world that He gave His only begotten Son, that whoever believes in Him should not perish but have everlasting life.</w:t>
      </w:r>
    </w:p>
    <w:p w14:paraId="2576D26D">
      <w:pPr>
        <w:spacing w:after="5" w:line="250" w:lineRule="auto"/>
        <w:ind w:left="595" w:right="0"/>
        <w:rPr>
          <w:rFonts w:hint="eastAsia"/>
          <w:color w:val="auto"/>
        </w:rPr>
      </w:pPr>
      <w:r>
        <w:rPr>
          <w:rFonts w:hint="eastAsia"/>
          <w:color w:val="auto"/>
        </w:rPr>
        <w:t>约翰福音3:16 "上帝爱世人，甚至将祂的独生子赐给他们，叫一切信祂的，不至灭亡，反得永生。"</w:t>
      </w:r>
    </w:p>
    <w:p w14:paraId="1F7A2E44">
      <w:pPr>
        <w:spacing w:after="5" w:line="250" w:lineRule="auto"/>
        <w:ind w:left="595" w:right="0"/>
        <w:rPr>
          <w:rFonts w:hint="eastAsia"/>
          <w:color w:val="auto"/>
        </w:rPr>
      </w:pPr>
    </w:p>
    <w:p w14:paraId="4D22641A">
      <w:pPr>
        <w:spacing w:after="5" w:line="250" w:lineRule="auto"/>
        <w:ind w:left="595" w:right="0"/>
        <w:rPr>
          <w:rFonts w:hint="eastAsia"/>
          <w:color w:val="auto"/>
        </w:rPr>
      </w:pPr>
      <w:r>
        <w:rPr>
          <w:rFonts w:hint="eastAsia"/>
          <w:color w:val="auto"/>
        </w:rPr>
        <w:t>1 Timothy 2:5 For there is one God and one Mediator between God and men, the Man Christ Jesus.</w:t>
      </w:r>
    </w:p>
    <w:p w14:paraId="2C731E84">
      <w:pPr>
        <w:spacing w:after="5" w:line="250" w:lineRule="auto"/>
        <w:ind w:left="595" w:right="0"/>
        <w:rPr>
          <w:rFonts w:hint="eastAsia"/>
          <w:color w:val="auto"/>
        </w:rPr>
      </w:pPr>
      <w:r>
        <w:rPr>
          <w:rFonts w:hint="eastAsia"/>
          <w:color w:val="auto"/>
        </w:rPr>
        <w:t>提摩太前书2:5 因为只有一位上帝，在上帝和人中间，只有一位中保，乃是降世为人的基督耶稣。</w:t>
      </w:r>
    </w:p>
    <w:p w14:paraId="55CBE54A">
      <w:pPr>
        <w:spacing w:after="5" w:line="250" w:lineRule="auto"/>
        <w:ind w:left="595" w:right="0"/>
        <w:rPr>
          <w:rFonts w:hint="eastAsia"/>
          <w:color w:val="auto"/>
        </w:rPr>
      </w:pPr>
    </w:p>
    <w:p w14:paraId="3E659619">
      <w:pPr>
        <w:spacing w:after="5" w:line="250" w:lineRule="auto"/>
        <w:ind w:left="595" w:right="0"/>
        <w:rPr>
          <w:rFonts w:hint="eastAsia"/>
          <w:color w:val="auto"/>
        </w:rPr>
      </w:pPr>
      <w:r>
        <w:rPr>
          <w:rFonts w:hint="eastAsia"/>
          <w:color w:val="auto"/>
        </w:rPr>
        <w:t>[←109]</w:t>
      </w:r>
    </w:p>
    <w:p w14:paraId="5FD1B48B">
      <w:pPr>
        <w:spacing w:after="5" w:line="250" w:lineRule="auto"/>
        <w:ind w:left="595" w:right="0"/>
        <w:rPr>
          <w:rFonts w:hint="eastAsia"/>
          <w:color w:val="auto"/>
        </w:rPr>
      </w:pPr>
      <w:r>
        <w:rPr>
          <w:rFonts w:hint="eastAsia"/>
          <w:color w:val="auto"/>
        </w:rPr>
        <w:t>John 3:36 "He who believes in the Son has everlasting life; and he who does not believe the Son shall not see life, but the wrath of God abides on him."</w:t>
      </w:r>
    </w:p>
    <w:p w14:paraId="4A89A3ED">
      <w:pPr>
        <w:spacing w:after="5" w:line="250" w:lineRule="auto"/>
        <w:ind w:left="595" w:right="0"/>
        <w:rPr>
          <w:rFonts w:hint="eastAsia"/>
          <w:color w:val="auto"/>
        </w:rPr>
      </w:pPr>
      <w:r>
        <w:rPr>
          <w:rFonts w:hint="eastAsia"/>
          <w:color w:val="auto"/>
        </w:rPr>
        <w:t>约翰福音3:36 "信子的人有永生；不信子的人得不着永生，上帝的震怒常在他身上。"</w:t>
      </w:r>
    </w:p>
    <w:p w14:paraId="535EA231">
      <w:pPr>
        <w:spacing w:after="5" w:line="250" w:lineRule="auto"/>
        <w:ind w:left="595" w:right="0"/>
        <w:rPr>
          <w:rFonts w:hint="eastAsia"/>
          <w:color w:val="auto"/>
        </w:rPr>
      </w:pPr>
    </w:p>
    <w:p w14:paraId="60E4EC05">
      <w:pPr>
        <w:spacing w:after="5" w:line="250" w:lineRule="auto"/>
        <w:ind w:left="595" w:right="0"/>
        <w:rPr>
          <w:rFonts w:hint="eastAsia"/>
          <w:color w:val="auto"/>
        </w:rPr>
      </w:pPr>
      <w:r>
        <w:rPr>
          <w:rFonts w:hint="eastAsia"/>
          <w:color w:val="auto"/>
        </w:rPr>
        <w:t>[←110]</w:t>
      </w:r>
    </w:p>
    <w:p w14:paraId="0C822780">
      <w:pPr>
        <w:spacing w:after="5" w:line="250" w:lineRule="auto"/>
        <w:ind w:left="595" w:right="0"/>
        <w:rPr>
          <w:rFonts w:hint="eastAsia"/>
          <w:color w:val="auto"/>
        </w:rPr>
      </w:pPr>
      <w:r>
        <w:rPr>
          <w:rFonts w:hint="eastAsia"/>
          <w:color w:val="auto"/>
        </w:rPr>
        <w:t>Joh 15.5.</w:t>
      </w:r>
    </w:p>
    <w:p w14:paraId="5B815098">
      <w:pPr>
        <w:spacing w:after="5" w:line="250" w:lineRule="auto"/>
        <w:ind w:left="595" w:right="0"/>
        <w:rPr>
          <w:rFonts w:hint="eastAsia"/>
          <w:color w:val="auto"/>
        </w:rPr>
      </w:pPr>
      <w:r>
        <w:rPr>
          <w:rFonts w:hint="eastAsia"/>
          <w:color w:val="auto"/>
        </w:rPr>
        <w:t>约翰福音15.5。</w:t>
      </w:r>
    </w:p>
    <w:p w14:paraId="46555848">
      <w:pPr>
        <w:spacing w:after="5" w:line="250" w:lineRule="auto"/>
        <w:ind w:left="595" w:right="0"/>
        <w:rPr>
          <w:rFonts w:hint="eastAsia"/>
          <w:color w:val="auto"/>
        </w:rPr>
      </w:pPr>
    </w:p>
    <w:p w14:paraId="77407F27">
      <w:pPr>
        <w:spacing w:after="5" w:line="250" w:lineRule="auto"/>
        <w:ind w:left="595" w:right="0"/>
        <w:rPr>
          <w:rFonts w:hint="eastAsia"/>
          <w:color w:val="auto"/>
        </w:rPr>
      </w:pPr>
      <w:r>
        <w:rPr>
          <w:rFonts w:hint="eastAsia"/>
          <w:color w:val="auto"/>
        </w:rPr>
        <w:t>[←111]</w:t>
      </w:r>
    </w:p>
    <w:p w14:paraId="403832DA">
      <w:pPr>
        <w:spacing w:after="5" w:line="250" w:lineRule="auto"/>
        <w:ind w:left="595" w:right="0"/>
        <w:rPr>
          <w:rFonts w:hint="eastAsia"/>
          <w:color w:val="auto"/>
        </w:rPr>
      </w:pPr>
      <w:r>
        <w:rPr>
          <w:rFonts w:hint="eastAsia"/>
          <w:color w:val="auto"/>
        </w:rPr>
        <w:t>Hebrews 7:25 Therefore He is also able to save to the uttermost those who come to God through Him, since He always lives to make intercession for them.</w:t>
      </w:r>
    </w:p>
    <w:p w14:paraId="0BB2192E">
      <w:pPr>
        <w:spacing w:after="5" w:line="250" w:lineRule="auto"/>
        <w:ind w:left="595" w:right="0"/>
        <w:rPr>
          <w:rFonts w:hint="eastAsia"/>
          <w:color w:val="auto"/>
        </w:rPr>
      </w:pPr>
      <w:r>
        <w:rPr>
          <w:rFonts w:hint="eastAsia"/>
          <w:color w:val="auto"/>
        </w:rPr>
        <w:t>希伯来书7:25 凡靠着祂进到上帝面前的人，祂都能拯救到底；因为祂是长远活着，替他们祈求。</w:t>
      </w:r>
    </w:p>
    <w:p w14:paraId="36866BE1">
      <w:pPr>
        <w:spacing w:after="5" w:line="250" w:lineRule="auto"/>
        <w:ind w:left="595" w:right="0"/>
        <w:rPr>
          <w:rFonts w:hint="eastAsia"/>
          <w:color w:val="auto"/>
        </w:rPr>
      </w:pPr>
    </w:p>
    <w:p w14:paraId="7D7B8E1D">
      <w:pPr>
        <w:spacing w:after="5" w:line="250" w:lineRule="auto"/>
        <w:ind w:left="595" w:right="0"/>
        <w:rPr>
          <w:rFonts w:hint="eastAsia"/>
          <w:color w:val="auto"/>
        </w:rPr>
      </w:pPr>
      <w:r>
        <w:rPr>
          <w:rFonts w:hint="eastAsia"/>
          <w:color w:val="auto"/>
        </w:rPr>
        <w:t>[←112]</w:t>
      </w:r>
    </w:p>
    <w:p w14:paraId="01BD21C3">
      <w:pPr>
        <w:spacing w:after="5" w:line="250" w:lineRule="auto"/>
        <w:ind w:left="595" w:right="0"/>
        <w:rPr>
          <w:rFonts w:hint="eastAsia"/>
          <w:color w:val="auto"/>
        </w:rPr>
      </w:pPr>
      <w:r>
        <w:rPr>
          <w:rFonts w:hint="eastAsia"/>
          <w:color w:val="auto"/>
        </w:rPr>
        <w:t>Hebrews 1:3 "when He had by Himself purged our sins."</w:t>
      </w:r>
    </w:p>
    <w:p w14:paraId="5C8486B6">
      <w:pPr>
        <w:spacing w:after="5" w:line="250" w:lineRule="auto"/>
        <w:ind w:left="595" w:right="0"/>
        <w:rPr>
          <w:rFonts w:hint="eastAsia"/>
          <w:color w:val="auto"/>
        </w:rPr>
      </w:pPr>
      <w:r>
        <w:rPr>
          <w:rFonts w:hint="eastAsia"/>
          <w:color w:val="auto"/>
        </w:rPr>
        <w:t>希伯来书1:3 "祂洗净了人的罪。"</w:t>
      </w:r>
    </w:p>
    <w:p w14:paraId="110D20F8">
      <w:pPr>
        <w:spacing w:after="5" w:line="250" w:lineRule="auto"/>
        <w:ind w:left="595" w:right="0"/>
        <w:rPr>
          <w:rFonts w:hint="eastAsia"/>
          <w:color w:val="auto"/>
        </w:rPr>
      </w:pPr>
    </w:p>
    <w:p w14:paraId="2F14E7D2">
      <w:pPr>
        <w:spacing w:after="5" w:line="250" w:lineRule="auto"/>
        <w:ind w:left="595" w:right="0"/>
        <w:rPr>
          <w:rFonts w:hint="eastAsia"/>
          <w:color w:val="auto"/>
        </w:rPr>
      </w:pPr>
      <w:r>
        <w:rPr>
          <w:rFonts w:hint="eastAsia"/>
          <w:color w:val="auto"/>
        </w:rPr>
        <w:t>[←113]</w:t>
      </w:r>
    </w:p>
    <w:p w14:paraId="4A62BDF6">
      <w:pPr>
        <w:spacing w:after="5" w:line="250" w:lineRule="auto"/>
        <w:ind w:left="595" w:right="0"/>
        <w:rPr>
          <w:rFonts w:hint="eastAsia"/>
          <w:color w:val="auto"/>
        </w:rPr>
      </w:pPr>
      <w:r>
        <w:rPr>
          <w:rFonts w:hint="eastAsia"/>
          <w:color w:val="auto"/>
        </w:rPr>
        <w:t>Indulgences did not end with the Reformation.</w:t>
      </w:r>
    </w:p>
    <w:p w14:paraId="5E8592AE">
      <w:pPr>
        <w:spacing w:after="5" w:line="250" w:lineRule="auto"/>
        <w:ind w:left="595" w:right="0"/>
        <w:rPr>
          <w:rFonts w:hint="eastAsia"/>
          <w:color w:val="auto"/>
        </w:rPr>
      </w:pPr>
      <w:r>
        <w:rPr>
          <w:rFonts w:hint="eastAsia"/>
          <w:color w:val="auto"/>
        </w:rPr>
        <w:t>赎罪券并没有随着宗教改革而结束。</w:t>
      </w:r>
    </w:p>
    <w:p w14:paraId="1816AFFB">
      <w:pPr>
        <w:spacing w:after="5" w:line="250" w:lineRule="auto"/>
        <w:ind w:left="595" w:right="0"/>
        <w:rPr>
          <w:rFonts w:hint="eastAsia"/>
          <w:color w:val="auto"/>
        </w:rPr>
      </w:pPr>
    </w:p>
    <w:p w14:paraId="257806EE">
      <w:pPr>
        <w:spacing w:after="5" w:line="250" w:lineRule="auto"/>
        <w:ind w:left="595" w:right="0"/>
        <w:rPr>
          <w:rFonts w:hint="eastAsia"/>
          <w:color w:val="auto"/>
        </w:rPr>
      </w:pPr>
      <w:r>
        <w:rPr>
          <w:rFonts w:hint="eastAsia"/>
          <w:color w:val="auto"/>
        </w:rPr>
        <w:t>While reasserting the place of indulgences in the salvific process, the Council of Trent in 1563 condemned "all base gain for securing indulgences".</w:t>
      </w:r>
    </w:p>
    <w:p w14:paraId="7DDFBE53">
      <w:pPr>
        <w:spacing w:after="5" w:line="250" w:lineRule="auto"/>
        <w:ind w:left="595" w:right="0"/>
        <w:rPr>
          <w:rFonts w:hint="eastAsia"/>
          <w:color w:val="auto"/>
        </w:rPr>
      </w:pPr>
      <w:r>
        <w:rPr>
          <w:rFonts w:hint="eastAsia"/>
          <w:color w:val="auto"/>
        </w:rPr>
        <w:t>1563年的特伦特会议在重申赎罪券在救赎过程中的地位的同时，谴责了"为获取赎罪券的所有卑鄙牟利行为"。</w:t>
      </w:r>
    </w:p>
    <w:p w14:paraId="06E2C4E0">
      <w:pPr>
        <w:spacing w:after="5" w:line="250" w:lineRule="auto"/>
        <w:ind w:left="595" w:right="0"/>
        <w:rPr>
          <w:rFonts w:hint="eastAsia"/>
          <w:color w:val="auto"/>
        </w:rPr>
      </w:pPr>
    </w:p>
    <w:p w14:paraId="0CE3E1B0">
      <w:pPr>
        <w:spacing w:after="5" w:line="250" w:lineRule="auto"/>
        <w:ind w:left="595" w:right="0"/>
        <w:rPr>
          <w:rFonts w:hint="eastAsia"/>
          <w:color w:val="auto"/>
        </w:rPr>
      </w:pPr>
      <w:r>
        <w:rPr>
          <w:rFonts w:hint="eastAsia"/>
          <w:color w:val="auto"/>
        </w:rPr>
        <w:t>Pope Pius V abolished the sale of indulgences in 1567.</w:t>
      </w:r>
    </w:p>
    <w:p w14:paraId="072C191E">
      <w:pPr>
        <w:spacing w:after="5" w:line="250" w:lineRule="auto"/>
        <w:ind w:left="595" w:right="0"/>
        <w:rPr>
          <w:rFonts w:hint="eastAsia"/>
          <w:color w:val="auto"/>
        </w:rPr>
      </w:pPr>
      <w:r>
        <w:rPr>
          <w:rFonts w:hint="eastAsia"/>
          <w:color w:val="auto"/>
        </w:rPr>
        <w:t>教皇庇护五世于1567年废除了赎罪券的销售。</w:t>
      </w:r>
    </w:p>
    <w:p w14:paraId="2797A4A8">
      <w:pPr>
        <w:spacing w:after="5" w:line="250" w:lineRule="auto"/>
        <w:ind w:left="595" w:right="0"/>
        <w:rPr>
          <w:rFonts w:hint="eastAsia"/>
          <w:color w:val="auto"/>
        </w:rPr>
      </w:pPr>
    </w:p>
    <w:p w14:paraId="56B10A90">
      <w:pPr>
        <w:spacing w:after="5" w:line="250" w:lineRule="auto"/>
        <w:ind w:left="595" w:right="0"/>
        <w:rPr>
          <w:rFonts w:hint="eastAsia"/>
          <w:color w:val="auto"/>
        </w:rPr>
      </w:pPr>
      <w:r>
        <w:rPr>
          <w:rFonts w:hint="eastAsia"/>
          <w:color w:val="auto"/>
        </w:rPr>
        <w:t>Yet the system and its underlying theology otherwise remained intact.</w:t>
      </w:r>
    </w:p>
    <w:p w14:paraId="5D0DE03C">
      <w:pPr>
        <w:spacing w:after="5" w:line="250" w:lineRule="auto"/>
        <w:ind w:left="595" w:right="0"/>
        <w:rPr>
          <w:rFonts w:hint="eastAsia"/>
          <w:color w:val="auto"/>
        </w:rPr>
      </w:pPr>
      <w:r>
        <w:rPr>
          <w:rFonts w:hint="eastAsia"/>
          <w:color w:val="auto"/>
        </w:rPr>
        <w:t>然而，这一制度及其基础神学在其他方面仍然完好无损。</w:t>
      </w:r>
    </w:p>
    <w:p w14:paraId="1BC75DA4">
      <w:pPr>
        <w:spacing w:after="5" w:line="250" w:lineRule="auto"/>
        <w:ind w:left="595" w:right="0"/>
        <w:rPr>
          <w:rFonts w:hint="eastAsia"/>
          <w:color w:val="auto"/>
        </w:rPr>
      </w:pPr>
    </w:p>
    <w:p w14:paraId="2C693D07">
      <w:pPr>
        <w:spacing w:after="5" w:line="250" w:lineRule="auto"/>
        <w:ind w:left="595" w:right="0"/>
        <w:rPr>
          <w:rFonts w:hint="eastAsia"/>
          <w:color w:val="auto"/>
        </w:rPr>
      </w:pPr>
      <w:r>
        <w:rPr>
          <w:rFonts w:hint="eastAsia"/>
          <w:color w:val="auto"/>
        </w:rPr>
        <w:t>Exactly 400 years later, in 1967, Pope Paul VI modified it by shifting the stress away from the satisfaction of punishment, to the inducement of good works, greatly reducing the number of plenary indulgences and eliminating the numerical system associated for so long with partial indulgences. (Ency. Britannica, "Indulgence")</w:t>
      </w:r>
    </w:p>
    <w:p w14:paraId="57B7AA5E">
      <w:pPr>
        <w:spacing w:after="5" w:line="250" w:lineRule="auto"/>
        <w:ind w:left="595" w:right="0"/>
        <w:rPr>
          <w:rFonts w:hint="eastAsia"/>
          <w:color w:val="auto"/>
        </w:rPr>
      </w:pPr>
      <w:r>
        <w:rPr>
          <w:rFonts w:hint="eastAsia"/>
          <w:color w:val="auto"/>
        </w:rPr>
        <w:t>整整400年后，在1967年，教皇保罗六世修改了它，将重点从满足惩罚转向诱导善行，大大减少了全赦的数量，并消除了长期与部分赎罪券相关的数字系统。(《大英百科全书》，"赎罪券")</w:t>
      </w:r>
    </w:p>
    <w:p w14:paraId="5707F68B">
      <w:pPr>
        <w:spacing w:after="5" w:line="250" w:lineRule="auto"/>
        <w:ind w:left="595" w:right="0"/>
        <w:rPr>
          <w:rFonts w:hint="eastAsia"/>
          <w:color w:val="auto"/>
        </w:rPr>
      </w:pPr>
    </w:p>
    <w:p w14:paraId="607C3CD8">
      <w:pPr>
        <w:spacing w:after="5" w:line="250" w:lineRule="auto"/>
        <w:ind w:left="595" w:right="0"/>
        <w:rPr>
          <w:rFonts w:hint="eastAsia"/>
          <w:color w:val="auto"/>
        </w:rPr>
      </w:pPr>
      <w:r>
        <w:rPr>
          <w:rFonts w:hint="eastAsia"/>
          <w:color w:val="auto"/>
        </w:rPr>
        <w:t>[←114]</w:t>
      </w:r>
    </w:p>
    <w:p w14:paraId="53E0E766">
      <w:pPr>
        <w:spacing w:after="5" w:line="250" w:lineRule="auto"/>
        <w:ind w:left="595" w:right="0"/>
        <w:rPr>
          <w:rFonts w:hint="eastAsia"/>
          <w:color w:val="auto"/>
        </w:rPr>
      </w:pPr>
      <w:r>
        <w:rPr>
          <w:rFonts w:hint="eastAsia"/>
          <w:color w:val="auto"/>
        </w:rPr>
        <w:t>John 20:31 but these are written that you may believe that Jesus is the Christ, the Son of God, and that believing you may have life in His name.</w:t>
      </w:r>
    </w:p>
    <w:p w14:paraId="6A607C69">
      <w:pPr>
        <w:spacing w:after="5" w:line="250" w:lineRule="auto"/>
        <w:ind w:left="595" w:right="0"/>
        <w:rPr>
          <w:rFonts w:hint="eastAsia"/>
          <w:color w:val="auto"/>
        </w:rPr>
      </w:pPr>
      <w:r>
        <w:rPr>
          <w:rFonts w:hint="eastAsia"/>
          <w:color w:val="auto"/>
        </w:rPr>
        <w:t>约翰福音20:31 但记这些事要叫你们信耶稣是基督，是上帝的儿子，并且叫你们信了祂，就可以因祂的名得生命。</w:t>
      </w:r>
    </w:p>
    <w:p w14:paraId="65C1FCDF">
      <w:pPr>
        <w:spacing w:after="5" w:line="250" w:lineRule="auto"/>
        <w:ind w:left="595" w:right="0"/>
        <w:rPr>
          <w:rFonts w:hint="eastAsia"/>
          <w:color w:val="auto"/>
        </w:rPr>
      </w:pPr>
    </w:p>
    <w:p w14:paraId="2D629A2C">
      <w:pPr>
        <w:spacing w:after="5" w:line="250" w:lineRule="auto"/>
        <w:ind w:left="595" w:right="0"/>
        <w:rPr>
          <w:rFonts w:hint="eastAsia"/>
          <w:color w:val="auto"/>
        </w:rPr>
      </w:pPr>
      <w:r>
        <w:rPr>
          <w:rFonts w:hint="eastAsia"/>
          <w:color w:val="auto"/>
        </w:rPr>
        <w:t>[←115]</w:t>
      </w:r>
    </w:p>
    <w:p w14:paraId="454D2665">
      <w:pPr>
        <w:spacing w:after="5" w:line="250" w:lineRule="auto"/>
        <w:ind w:left="595" w:right="0"/>
        <w:rPr>
          <w:rFonts w:hint="eastAsia"/>
          <w:color w:val="auto"/>
        </w:rPr>
      </w:pPr>
      <w:r>
        <w:rPr>
          <w:rFonts w:hint="eastAsia"/>
          <w:color w:val="auto"/>
        </w:rPr>
        <w:t>A storehouse (such as a compartment on a warship) where weapons and ammunition are stored.</w:t>
      </w:r>
    </w:p>
    <w:p w14:paraId="32E34724">
      <w:pPr>
        <w:spacing w:after="5" w:line="250" w:lineRule="auto"/>
        <w:ind w:left="595" w:right="0"/>
        <w:rPr>
          <w:rFonts w:hint="eastAsia"/>
          <w:color w:val="auto"/>
        </w:rPr>
      </w:pPr>
      <w:r>
        <w:rPr>
          <w:rFonts w:hint="eastAsia"/>
          <w:color w:val="auto"/>
        </w:rPr>
        <w:t>储藏武器和弹药的仓库(例如军舰上的舱室)。</w:t>
      </w:r>
    </w:p>
    <w:p w14:paraId="7970B3E4">
      <w:pPr>
        <w:spacing w:after="5" w:line="250" w:lineRule="auto"/>
        <w:ind w:left="595" w:right="0"/>
        <w:rPr>
          <w:rFonts w:hint="eastAsia"/>
          <w:color w:val="auto"/>
        </w:rPr>
      </w:pPr>
    </w:p>
    <w:p w14:paraId="25E8826F">
      <w:pPr>
        <w:spacing w:after="5" w:line="250" w:lineRule="auto"/>
        <w:ind w:left="595" w:right="0"/>
        <w:rPr>
          <w:rFonts w:hint="eastAsia"/>
          <w:color w:val="auto"/>
        </w:rPr>
      </w:pPr>
      <w:r>
        <w:rPr>
          <w:rFonts w:hint="eastAsia"/>
          <w:color w:val="auto"/>
        </w:rPr>
        <w:t>[←116]</w:t>
      </w:r>
    </w:p>
    <w:p w14:paraId="5954E297">
      <w:pPr>
        <w:spacing w:after="5" w:line="250" w:lineRule="auto"/>
        <w:ind w:left="595" w:right="0"/>
        <w:rPr>
          <w:rFonts w:hint="eastAsia"/>
          <w:color w:val="auto"/>
        </w:rPr>
      </w:pPr>
      <w:r>
        <w:rPr>
          <w:rFonts w:hint="eastAsia"/>
          <w:color w:val="auto"/>
        </w:rPr>
        <w:t>Isa 12:3-4 Therefore with joy you shall draw water out of the wells of salvation. 4 And in that day you shall say, Praise the LORD, call upon his name, declare his doings among the people, make mention that his name is exalted.</w:t>
      </w:r>
    </w:p>
    <w:p w14:paraId="728EF6E5">
      <w:pPr>
        <w:spacing w:after="5" w:line="250" w:lineRule="auto"/>
        <w:ind w:left="595" w:right="0"/>
        <w:rPr>
          <w:rFonts w:hint="eastAsia"/>
          <w:color w:val="auto"/>
        </w:rPr>
      </w:pPr>
      <w:r>
        <w:rPr>
          <w:rFonts w:hint="eastAsia"/>
          <w:color w:val="auto"/>
        </w:rPr>
        <w:t>以赛亚书12:3-4 所以，你们必从救恩的泉源欢然取水。4 在那日，你们要说：当称谢耶和华，求告祂的名；将祂所行的传扬在万民中，提说祂的名已被尊崇。</w:t>
      </w:r>
    </w:p>
    <w:p w14:paraId="24945B96">
      <w:pPr>
        <w:spacing w:after="5" w:line="250" w:lineRule="auto"/>
        <w:ind w:left="595" w:right="0"/>
        <w:rPr>
          <w:rFonts w:hint="eastAsia"/>
          <w:color w:val="auto"/>
        </w:rPr>
      </w:pPr>
    </w:p>
    <w:p w14:paraId="2CC88C31">
      <w:pPr>
        <w:spacing w:after="5" w:line="250" w:lineRule="auto"/>
        <w:ind w:left="595" w:right="0"/>
        <w:rPr>
          <w:rFonts w:hint="eastAsia"/>
          <w:color w:val="auto"/>
        </w:rPr>
      </w:pPr>
      <w:r>
        <w:rPr>
          <w:rFonts w:hint="eastAsia"/>
          <w:color w:val="auto"/>
        </w:rPr>
        <w:t>[←117]</w:t>
      </w:r>
    </w:p>
    <w:p w14:paraId="52E3A5CA">
      <w:pPr>
        <w:spacing w:after="5" w:line="250" w:lineRule="auto"/>
        <w:ind w:left="595" w:right="0"/>
        <w:rPr>
          <w:rFonts w:hint="eastAsia"/>
          <w:color w:val="auto"/>
        </w:rPr>
      </w:pPr>
      <w:r>
        <w:rPr>
          <w:rFonts w:hint="eastAsia"/>
          <w:color w:val="auto"/>
        </w:rPr>
        <w:t>Grammar: expressing or preceding an inference.</w:t>
      </w:r>
    </w:p>
    <w:p w14:paraId="0028B922">
      <w:pPr>
        <w:spacing w:after="5" w:line="250" w:lineRule="auto"/>
        <w:ind w:left="595" w:right="0"/>
        <w:rPr>
          <w:rFonts w:hint="eastAsia"/>
          <w:color w:val="auto"/>
        </w:rPr>
      </w:pPr>
      <w:r>
        <w:rPr>
          <w:rFonts w:hint="eastAsia"/>
          <w:color w:val="auto"/>
        </w:rPr>
        <w:t>语法：表达或引出推论。</w:t>
      </w:r>
    </w:p>
    <w:p w14:paraId="23B83A7A">
      <w:pPr>
        <w:spacing w:after="5" w:line="250" w:lineRule="auto"/>
        <w:ind w:left="595" w:right="0"/>
        <w:rPr>
          <w:rFonts w:hint="eastAsia"/>
          <w:color w:val="auto"/>
        </w:rPr>
      </w:pPr>
    </w:p>
    <w:p w14:paraId="4B40A414">
      <w:pPr>
        <w:spacing w:after="5" w:line="250" w:lineRule="auto"/>
        <w:ind w:left="595" w:right="0"/>
        <w:rPr>
          <w:rFonts w:hint="eastAsia"/>
          <w:color w:val="auto"/>
        </w:rPr>
      </w:pPr>
      <w:r>
        <w:rPr>
          <w:rFonts w:hint="eastAsia"/>
          <w:color w:val="auto"/>
        </w:rPr>
        <w:t>[←118]</w:t>
      </w:r>
    </w:p>
    <w:p w14:paraId="67B03316">
      <w:pPr>
        <w:spacing w:after="5" w:line="250" w:lineRule="auto"/>
        <w:ind w:left="595" w:right="0"/>
        <w:rPr>
          <w:rFonts w:hint="eastAsia"/>
          <w:color w:val="auto"/>
        </w:rPr>
      </w:pPr>
      <w:r>
        <w:rPr>
          <w:rFonts w:hint="eastAsia"/>
          <w:color w:val="auto"/>
        </w:rPr>
        <w:t>Deu 18:18 I will raise up for them a Prophet like you from among their brethren, and will put My words in His mouth, and He shall speak to them all that I command Him.</w:t>
      </w:r>
    </w:p>
    <w:p w14:paraId="73A85F88">
      <w:pPr>
        <w:spacing w:after="5" w:line="250" w:lineRule="auto"/>
        <w:ind w:left="595" w:right="0"/>
        <w:rPr>
          <w:rFonts w:hint="eastAsia"/>
          <w:color w:val="auto"/>
        </w:rPr>
      </w:pPr>
      <w:r>
        <w:rPr>
          <w:rFonts w:hint="eastAsia"/>
          <w:color w:val="auto"/>
        </w:rPr>
        <w:t>申命记18:18 我必在他们弟兄中间给他们兴起一位先知像你，我要将我的话放在祂口中，祂要将我一切所吩咐的都告诉他们。</w:t>
      </w:r>
    </w:p>
    <w:p w14:paraId="2E7FAD78">
      <w:pPr>
        <w:spacing w:after="5" w:line="250" w:lineRule="auto"/>
        <w:ind w:left="595" w:right="0"/>
        <w:rPr>
          <w:rFonts w:hint="eastAsia"/>
          <w:color w:val="auto"/>
        </w:rPr>
      </w:pPr>
    </w:p>
    <w:p w14:paraId="2299458C">
      <w:pPr>
        <w:spacing w:after="5" w:line="250" w:lineRule="auto"/>
        <w:ind w:left="595" w:right="0"/>
        <w:rPr>
          <w:rFonts w:hint="eastAsia"/>
          <w:color w:val="auto"/>
        </w:rPr>
      </w:pPr>
      <w:r>
        <w:rPr>
          <w:rFonts w:hint="eastAsia"/>
          <w:color w:val="auto"/>
        </w:rPr>
        <w:t>Joh 15:15 "No longer do I call you servants, for a servant does not know what his master is doing; but I have called you friends, for all things that I heard from My Father I have made known to you;</w:t>
      </w:r>
    </w:p>
    <w:p w14:paraId="5A112E27">
      <w:pPr>
        <w:spacing w:after="5" w:line="250" w:lineRule="auto"/>
        <w:ind w:left="595" w:right="0"/>
        <w:rPr>
          <w:rFonts w:hint="eastAsia"/>
          <w:color w:val="auto"/>
        </w:rPr>
      </w:pPr>
      <w:r>
        <w:rPr>
          <w:rFonts w:hint="eastAsia"/>
          <w:color w:val="auto"/>
        </w:rPr>
        <w:t>约翰福音15:15 "以后我不再称你们为仆人，因仆人不知道主人所做的事。我乃称你们为朋友；因我从我父所听见的，已经都告诉你们了。"</w:t>
      </w:r>
    </w:p>
    <w:p w14:paraId="207F6F45">
      <w:pPr>
        <w:spacing w:after="5" w:line="250" w:lineRule="auto"/>
        <w:ind w:left="595" w:right="0"/>
        <w:rPr>
          <w:rFonts w:hint="eastAsia"/>
          <w:color w:val="auto"/>
        </w:rPr>
      </w:pPr>
    </w:p>
    <w:p w14:paraId="308A9BD9">
      <w:pPr>
        <w:spacing w:after="5" w:line="250" w:lineRule="auto"/>
        <w:ind w:left="595" w:right="0"/>
        <w:rPr>
          <w:rFonts w:hint="eastAsia"/>
          <w:color w:val="auto"/>
        </w:rPr>
      </w:pPr>
      <w:r>
        <w:rPr>
          <w:rFonts w:hint="eastAsia"/>
          <w:color w:val="auto"/>
        </w:rPr>
        <w:t>17:8 "For I have given to them the words which You have given Me; and they have received them, and have known surely that I came forth from You; and they have believed that You sent Me.</w:t>
      </w:r>
    </w:p>
    <w:p w14:paraId="09A37DBD">
      <w:pPr>
        <w:spacing w:after="5" w:line="250" w:lineRule="auto"/>
        <w:ind w:left="595" w:right="0"/>
        <w:rPr>
          <w:rFonts w:hint="eastAsia"/>
          <w:color w:val="auto"/>
        </w:rPr>
      </w:pPr>
      <w:r>
        <w:rPr>
          <w:rFonts w:hint="eastAsia"/>
          <w:color w:val="auto"/>
        </w:rPr>
        <w:t>17:8 "因为你所赐给我的道，我已经赐给他们，他们也领受了，又确实知道我是从你出来的，并且信你差了我来。"</w:t>
      </w:r>
    </w:p>
    <w:p w14:paraId="1326FF2C">
      <w:pPr>
        <w:spacing w:after="5" w:line="250" w:lineRule="auto"/>
        <w:ind w:left="595" w:right="0"/>
        <w:rPr>
          <w:rFonts w:hint="eastAsia"/>
          <w:color w:val="auto"/>
        </w:rPr>
      </w:pPr>
    </w:p>
    <w:p w14:paraId="7F5B15B1">
      <w:pPr>
        <w:spacing w:after="5" w:line="250" w:lineRule="auto"/>
        <w:ind w:left="595" w:right="0"/>
        <w:rPr>
          <w:rFonts w:hint="eastAsia"/>
          <w:color w:val="auto"/>
        </w:rPr>
      </w:pPr>
      <w:r>
        <w:rPr>
          <w:rFonts w:hint="eastAsia"/>
          <w:color w:val="auto"/>
        </w:rPr>
        <w:t>[←119]</w:t>
      </w:r>
    </w:p>
    <w:p w14:paraId="558545B5">
      <w:pPr>
        <w:spacing w:after="5" w:line="250" w:lineRule="auto"/>
        <w:ind w:left="595" w:right="0"/>
        <w:rPr>
          <w:rFonts w:hint="eastAsia"/>
          <w:color w:val="auto"/>
        </w:rPr>
      </w:pPr>
      <w:r>
        <w:rPr>
          <w:rFonts w:hint="eastAsia"/>
          <w:color w:val="auto"/>
        </w:rPr>
        <w:t>John 6:45 "It is written in the prophets, 'And they shall all be taught by God.' Therefore everyone who has heard and learned from the Father comes to Me.</w:t>
      </w:r>
    </w:p>
    <w:p w14:paraId="23C64913">
      <w:pPr>
        <w:spacing w:after="5" w:line="250" w:lineRule="auto"/>
        <w:ind w:left="595" w:right="0"/>
        <w:rPr>
          <w:rFonts w:hint="eastAsia"/>
          <w:color w:val="auto"/>
        </w:rPr>
      </w:pPr>
      <w:r>
        <w:rPr>
          <w:rFonts w:hint="eastAsia"/>
          <w:color w:val="auto"/>
        </w:rPr>
        <w:t>约翰福音6:45 "在先知书上写着说：'他们都要蒙上帝的教训。'凡听见父之教训又学习的，就到我这里来。"</w:t>
      </w:r>
    </w:p>
    <w:p w14:paraId="7BB2B825">
      <w:pPr>
        <w:spacing w:after="5" w:line="250" w:lineRule="auto"/>
        <w:ind w:left="595" w:right="0"/>
        <w:rPr>
          <w:rFonts w:hint="eastAsia"/>
          <w:color w:val="auto"/>
        </w:rPr>
      </w:pPr>
    </w:p>
    <w:p w14:paraId="139F38AF">
      <w:pPr>
        <w:spacing w:after="5" w:line="250" w:lineRule="auto"/>
        <w:ind w:left="595" w:right="0"/>
        <w:rPr>
          <w:rFonts w:hint="eastAsia"/>
          <w:color w:val="auto"/>
        </w:rPr>
      </w:pPr>
      <w:r>
        <w:rPr>
          <w:rFonts w:hint="eastAsia"/>
          <w:color w:val="auto"/>
        </w:rPr>
        <w:t>[←120]</w:t>
      </w:r>
    </w:p>
    <w:p w14:paraId="1457263D">
      <w:pPr>
        <w:spacing w:after="5" w:line="250" w:lineRule="auto"/>
        <w:ind w:left="595" w:right="0"/>
        <w:rPr>
          <w:rFonts w:hint="eastAsia"/>
          <w:color w:val="auto"/>
        </w:rPr>
      </w:pPr>
      <w:r>
        <w:rPr>
          <w:rFonts w:hint="eastAsia"/>
          <w:color w:val="auto"/>
        </w:rPr>
        <w:t>Oblation: an act of offering; Jesus' oblation is "offering himself up to God for us without spot, to purge our consciences from dead works," Heb. 9:14.</w:t>
      </w:r>
    </w:p>
    <w:p w14:paraId="2A0D0D9D">
      <w:pPr>
        <w:spacing w:after="5" w:line="250" w:lineRule="auto"/>
        <w:ind w:left="595" w:right="0"/>
        <w:rPr>
          <w:rFonts w:hint="eastAsia"/>
          <w:color w:val="auto"/>
        </w:rPr>
      </w:pPr>
      <w:r>
        <w:rPr>
          <w:rFonts w:hint="eastAsia"/>
          <w:color w:val="auto"/>
        </w:rPr>
        <w:t>献祭：一种奉献的行为；耶稣的献祭是"借着永远的灵，将自己无瑕无疵献给上帝，祂的血岂不更能洗净你们的心，除去你们的死行"，希伯来书9:14。</w:t>
      </w:r>
    </w:p>
    <w:p w14:paraId="6E7168B3">
      <w:pPr>
        <w:spacing w:after="5" w:line="250" w:lineRule="auto"/>
        <w:ind w:left="595" w:right="0"/>
        <w:rPr>
          <w:rFonts w:hint="eastAsia"/>
          <w:color w:val="auto"/>
        </w:rPr>
      </w:pPr>
    </w:p>
    <w:p w14:paraId="04B90814">
      <w:pPr>
        <w:spacing w:after="5" w:line="250" w:lineRule="auto"/>
        <w:ind w:left="595" w:right="0"/>
        <w:rPr>
          <w:rFonts w:hint="eastAsia"/>
          <w:color w:val="auto"/>
        </w:rPr>
      </w:pPr>
      <w:r>
        <w:rPr>
          <w:rFonts w:hint="eastAsia"/>
          <w:color w:val="auto"/>
        </w:rPr>
        <w:t>[←121]</w:t>
      </w:r>
    </w:p>
    <w:p w14:paraId="73E49016">
      <w:pPr>
        <w:spacing w:after="5" w:line="250" w:lineRule="auto"/>
        <w:ind w:left="595" w:right="0"/>
        <w:rPr>
          <w:rFonts w:hint="eastAsia"/>
          <w:color w:val="auto"/>
        </w:rPr>
      </w:pPr>
      <w:r>
        <w:rPr>
          <w:rFonts w:hint="eastAsia"/>
          <w:color w:val="auto"/>
        </w:rPr>
        <w:t>1Tim 6.15; Rev 17.14.</w:t>
      </w:r>
    </w:p>
    <w:p w14:paraId="2A8CC4DF">
      <w:pPr>
        <w:spacing w:after="5" w:line="250" w:lineRule="auto"/>
        <w:ind w:left="595" w:right="0"/>
        <w:rPr>
          <w:rFonts w:hint="eastAsia"/>
          <w:color w:val="auto"/>
        </w:rPr>
      </w:pPr>
      <w:r>
        <w:rPr>
          <w:rFonts w:hint="eastAsia"/>
          <w:color w:val="auto"/>
        </w:rPr>
        <w:t>提摩太前书6.15；启示录17.14。</w:t>
      </w:r>
    </w:p>
    <w:p w14:paraId="385FEB5F">
      <w:pPr>
        <w:spacing w:after="5" w:line="250" w:lineRule="auto"/>
        <w:ind w:left="595" w:right="0"/>
        <w:rPr>
          <w:rFonts w:hint="eastAsia"/>
          <w:color w:val="auto"/>
        </w:rPr>
      </w:pPr>
    </w:p>
    <w:p w14:paraId="6752A240">
      <w:pPr>
        <w:spacing w:after="5" w:line="250" w:lineRule="auto"/>
        <w:ind w:left="595" w:right="0"/>
        <w:rPr>
          <w:rFonts w:hint="eastAsia"/>
          <w:color w:val="auto"/>
        </w:rPr>
      </w:pPr>
      <w:r>
        <w:rPr>
          <w:rFonts w:hint="eastAsia"/>
          <w:color w:val="auto"/>
        </w:rPr>
        <w:t>[←122]</w:t>
      </w:r>
    </w:p>
    <w:p w14:paraId="0BEEFA13">
      <w:pPr>
        <w:spacing w:after="5" w:line="250" w:lineRule="auto"/>
        <w:ind w:left="595" w:right="0"/>
        <w:rPr>
          <w:rFonts w:hint="eastAsia"/>
          <w:color w:val="auto"/>
        </w:rPr>
      </w:pPr>
      <w:r>
        <w:rPr>
          <w:rFonts w:hint="eastAsia"/>
          <w:color w:val="auto"/>
        </w:rPr>
        <w:t>1Cor 1.24.</w:t>
      </w:r>
    </w:p>
    <w:p w14:paraId="1B48CC7A">
      <w:pPr>
        <w:spacing w:after="5" w:line="250" w:lineRule="auto"/>
        <w:ind w:left="595" w:right="0"/>
        <w:rPr>
          <w:rFonts w:hint="eastAsia"/>
          <w:color w:val="auto"/>
        </w:rPr>
      </w:pPr>
      <w:r>
        <w:rPr>
          <w:rFonts w:hint="eastAsia"/>
          <w:color w:val="auto"/>
        </w:rPr>
        <w:t>哥林多前书1.24。</w:t>
      </w:r>
    </w:p>
    <w:p w14:paraId="1DC7E8F3">
      <w:pPr>
        <w:spacing w:after="5" w:line="250" w:lineRule="auto"/>
        <w:ind w:left="595" w:right="0"/>
        <w:rPr>
          <w:rFonts w:hint="eastAsia"/>
          <w:color w:val="auto"/>
        </w:rPr>
      </w:pPr>
    </w:p>
    <w:p w14:paraId="5A0AA9AC">
      <w:pPr>
        <w:spacing w:after="5" w:line="250" w:lineRule="auto"/>
        <w:ind w:left="595" w:right="0"/>
        <w:rPr>
          <w:rFonts w:hint="eastAsia"/>
          <w:color w:val="auto"/>
        </w:rPr>
      </w:pPr>
      <w:r>
        <w:rPr>
          <w:rFonts w:hint="eastAsia"/>
          <w:color w:val="auto"/>
        </w:rPr>
        <w:t>[←123]</w:t>
      </w:r>
    </w:p>
    <w:p w14:paraId="516B3CE1">
      <w:pPr>
        <w:spacing w:after="5" w:line="250" w:lineRule="auto"/>
        <w:ind w:left="595" w:right="0"/>
        <w:rPr>
          <w:rFonts w:hint="eastAsia"/>
          <w:color w:val="auto"/>
        </w:rPr>
      </w:pPr>
      <w:r>
        <w:rPr>
          <w:rFonts w:hint="eastAsia"/>
          <w:color w:val="auto"/>
        </w:rPr>
        <w:t>Rom 8.37.</w:t>
      </w:r>
    </w:p>
    <w:p w14:paraId="3CCC2381">
      <w:pPr>
        <w:spacing w:after="5" w:line="250" w:lineRule="auto"/>
        <w:ind w:left="595" w:right="0"/>
        <w:rPr>
          <w:rFonts w:hint="eastAsia"/>
          <w:color w:val="auto"/>
        </w:rPr>
      </w:pPr>
      <w:r>
        <w:rPr>
          <w:rFonts w:hint="eastAsia"/>
          <w:color w:val="auto"/>
        </w:rPr>
        <w:t>罗马书8.37。</w:t>
      </w:r>
    </w:p>
    <w:p w14:paraId="3AE4F03C">
      <w:pPr>
        <w:spacing w:after="5" w:line="250" w:lineRule="auto"/>
        <w:ind w:left="595" w:right="0"/>
        <w:rPr>
          <w:rFonts w:hint="eastAsia"/>
          <w:color w:val="auto"/>
        </w:rPr>
      </w:pPr>
    </w:p>
    <w:p w14:paraId="32D82883">
      <w:pPr>
        <w:spacing w:after="5" w:line="250" w:lineRule="auto"/>
        <w:ind w:left="595" w:right="0"/>
        <w:rPr>
          <w:rFonts w:hint="eastAsia"/>
          <w:color w:val="auto"/>
        </w:rPr>
      </w:pPr>
      <w:r>
        <w:rPr>
          <w:rFonts w:hint="eastAsia"/>
          <w:color w:val="auto"/>
        </w:rPr>
        <w:t>[←124]</w:t>
      </w:r>
    </w:p>
    <w:p w14:paraId="73AEBC7F">
      <w:pPr>
        <w:spacing w:after="5" w:line="250" w:lineRule="auto"/>
        <w:ind w:left="595" w:right="0"/>
        <w:rPr>
          <w:rFonts w:hint="eastAsia"/>
          <w:color w:val="auto"/>
        </w:rPr>
      </w:pPr>
      <w:r>
        <w:rPr>
          <w:rFonts w:hint="eastAsia"/>
          <w:color w:val="auto"/>
        </w:rPr>
        <w:t>That is, they receive him only as their Saviour, but not as their Lord; they want salvation without sanctification.</w:t>
      </w:r>
    </w:p>
    <w:p w14:paraId="683D22EB">
      <w:pPr>
        <w:spacing w:after="5" w:line="250" w:lineRule="auto"/>
        <w:ind w:left="595" w:right="0"/>
        <w:rPr>
          <w:rFonts w:hint="eastAsia"/>
          <w:color w:val="auto"/>
        </w:rPr>
      </w:pPr>
      <w:r>
        <w:rPr>
          <w:rFonts w:hint="eastAsia"/>
          <w:color w:val="auto"/>
        </w:rPr>
        <w:t>也就是说，他们只接受祂作为救主，而不是作为他们的主；他们想要救恩却不要成圣。</w:t>
      </w:r>
    </w:p>
    <w:p w14:paraId="3E36352A">
      <w:pPr>
        <w:spacing w:after="5" w:line="250" w:lineRule="auto"/>
        <w:ind w:left="595" w:right="0"/>
        <w:rPr>
          <w:rFonts w:hint="eastAsia"/>
          <w:color w:val="auto"/>
        </w:rPr>
      </w:pPr>
    </w:p>
    <w:p w14:paraId="18023C05">
      <w:pPr>
        <w:spacing w:after="5" w:line="250" w:lineRule="auto"/>
        <w:ind w:left="595" w:right="0"/>
        <w:rPr>
          <w:rFonts w:hint="eastAsia"/>
          <w:color w:val="auto"/>
        </w:rPr>
      </w:pPr>
      <w:r>
        <w:rPr>
          <w:rFonts w:hint="eastAsia"/>
          <w:color w:val="auto"/>
        </w:rPr>
        <w:t>[←125]</w:t>
      </w:r>
    </w:p>
    <w:p w14:paraId="59F0F8A6">
      <w:pPr>
        <w:spacing w:after="5" w:line="250" w:lineRule="auto"/>
        <w:ind w:left="595" w:right="0"/>
        <w:rPr>
          <w:rFonts w:hint="eastAsia"/>
          <w:color w:val="auto"/>
        </w:rPr>
      </w:pPr>
      <w:r>
        <w:rPr>
          <w:rFonts w:hint="eastAsia"/>
          <w:color w:val="auto"/>
        </w:rPr>
        <w:t>Heb 5:4-6 And no man takes this honor to himself, but he who is called by God, just as Aaron was.</w:t>
      </w:r>
    </w:p>
    <w:p w14:paraId="64550EC7">
      <w:pPr>
        <w:spacing w:after="5" w:line="250" w:lineRule="auto"/>
        <w:ind w:left="595" w:right="0"/>
        <w:rPr>
          <w:rFonts w:hint="eastAsia"/>
          <w:color w:val="auto"/>
        </w:rPr>
      </w:pPr>
      <w:r>
        <w:rPr>
          <w:rFonts w:hint="eastAsia"/>
          <w:color w:val="auto"/>
        </w:rPr>
        <w:t>希伯来书5:4-6 这大祭司的尊荣，没有人自取。惟要蒙上帝所召，像亚伦一样。</w:t>
      </w:r>
    </w:p>
    <w:p w14:paraId="65575A88">
      <w:pPr>
        <w:spacing w:after="5" w:line="250" w:lineRule="auto"/>
        <w:ind w:left="595" w:right="0"/>
        <w:rPr>
          <w:rFonts w:hint="eastAsia"/>
          <w:color w:val="auto"/>
        </w:rPr>
      </w:pPr>
    </w:p>
    <w:p w14:paraId="7EBD01EE">
      <w:pPr>
        <w:spacing w:after="5" w:line="250" w:lineRule="auto"/>
        <w:ind w:left="595" w:right="0"/>
        <w:rPr>
          <w:rFonts w:hint="eastAsia"/>
          <w:color w:val="auto"/>
        </w:rPr>
      </w:pPr>
      <w:r>
        <w:rPr>
          <w:rFonts w:hint="eastAsia"/>
          <w:color w:val="auto"/>
        </w:rPr>
        <w:t>5 So also Christ did not glorify Himself to become High Priest, but it was He who said to Him: "You are My Son, Today I have begotten You."</w:t>
      </w:r>
    </w:p>
    <w:p w14:paraId="3922AD3B">
      <w:pPr>
        <w:spacing w:after="5" w:line="250" w:lineRule="auto"/>
        <w:ind w:left="595" w:right="0"/>
        <w:rPr>
          <w:rFonts w:hint="eastAsia"/>
          <w:color w:val="auto"/>
        </w:rPr>
      </w:pPr>
      <w:r>
        <w:rPr>
          <w:rFonts w:hint="eastAsia"/>
          <w:color w:val="auto"/>
        </w:rPr>
        <w:t>5 如此，基督也不是自取荣耀作大祭司，而是在乎向祂说"你是我的儿子，我今日生你"的那一位，</w:t>
      </w:r>
    </w:p>
    <w:p w14:paraId="76301032">
      <w:pPr>
        <w:spacing w:after="5" w:line="250" w:lineRule="auto"/>
        <w:ind w:left="595" w:right="0"/>
        <w:rPr>
          <w:rFonts w:hint="eastAsia"/>
          <w:color w:val="auto"/>
        </w:rPr>
      </w:pPr>
    </w:p>
    <w:p w14:paraId="2528375A">
      <w:pPr>
        <w:spacing w:after="5" w:line="250" w:lineRule="auto"/>
        <w:ind w:left="595" w:right="0"/>
        <w:rPr>
          <w:rFonts w:hint="eastAsia"/>
          <w:color w:val="auto"/>
        </w:rPr>
      </w:pPr>
      <w:r>
        <w:rPr>
          <w:rFonts w:hint="eastAsia"/>
          <w:color w:val="auto"/>
        </w:rPr>
        <w:t>6 As He also says in another place: "You are a priest forever According to the order of Melchizedek".</w:t>
      </w:r>
    </w:p>
    <w:p w14:paraId="373CCA0E">
      <w:pPr>
        <w:spacing w:after="5" w:line="250" w:lineRule="auto"/>
        <w:ind w:left="595" w:right="0"/>
        <w:rPr>
          <w:rFonts w:hint="eastAsia"/>
          <w:color w:val="auto"/>
        </w:rPr>
      </w:pPr>
      <w:r>
        <w:rPr>
          <w:rFonts w:hint="eastAsia"/>
          <w:color w:val="auto"/>
        </w:rPr>
        <w:t>6 就如经上又有一处说："你是照着麦基洗德的等次永远为祭司。"</w:t>
      </w:r>
    </w:p>
    <w:p w14:paraId="00484493">
      <w:pPr>
        <w:spacing w:after="5" w:line="250" w:lineRule="auto"/>
        <w:ind w:left="595" w:right="0"/>
        <w:rPr>
          <w:rFonts w:hint="eastAsia"/>
          <w:color w:val="auto"/>
        </w:rPr>
      </w:pPr>
    </w:p>
    <w:p w14:paraId="4C044C0B">
      <w:pPr>
        <w:spacing w:after="5" w:line="250" w:lineRule="auto"/>
        <w:ind w:left="595" w:right="0"/>
        <w:rPr>
          <w:rFonts w:hint="eastAsia"/>
          <w:color w:val="auto"/>
        </w:rPr>
      </w:pPr>
      <w:r>
        <w:rPr>
          <w:rFonts w:hint="eastAsia"/>
          <w:color w:val="auto"/>
        </w:rPr>
        <w:t>[←126]</w:t>
      </w:r>
    </w:p>
    <w:p w14:paraId="3A1F2755">
      <w:pPr>
        <w:spacing w:after="5" w:line="250" w:lineRule="auto"/>
        <w:ind w:left="595" w:right="0"/>
        <w:rPr>
          <w:rFonts w:hint="eastAsia"/>
          <w:color w:val="auto"/>
        </w:rPr>
      </w:pPr>
      <w:r>
        <w:rPr>
          <w:rFonts w:hint="eastAsia"/>
          <w:color w:val="auto"/>
        </w:rPr>
        <w:t>Hebrews 10:7, 9 Then I said, 'Behold, I have come-- In the volume of the book it is written of Me-- To do Your will, O God.'"</w:t>
      </w:r>
    </w:p>
    <w:p w14:paraId="2E1020AF">
      <w:pPr>
        <w:spacing w:after="5" w:line="250" w:lineRule="auto"/>
        <w:ind w:left="595" w:right="0"/>
        <w:rPr>
          <w:rFonts w:hint="eastAsia"/>
          <w:color w:val="auto"/>
        </w:rPr>
      </w:pPr>
      <w:r>
        <w:rPr>
          <w:rFonts w:hint="eastAsia"/>
          <w:color w:val="auto"/>
        </w:rPr>
        <w:t>希伯来书10:7, 9 那时我说：'看哪，我来了，经卷上已经记载我的事，要照你的旨意行，我的上帝。'"</w:t>
      </w:r>
    </w:p>
    <w:p w14:paraId="71882681">
      <w:pPr>
        <w:spacing w:after="5" w:line="250" w:lineRule="auto"/>
        <w:ind w:left="595" w:right="0"/>
        <w:rPr>
          <w:rFonts w:hint="eastAsia"/>
          <w:color w:val="auto"/>
        </w:rPr>
      </w:pPr>
    </w:p>
    <w:p w14:paraId="007DB669">
      <w:pPr>
        <w:spacing w:after="5" w:line="250" w:lineRule="auto"/>
        <w:ind w:left="595" w:right="0"/>
        <w:rPr>
          <w:rFonts w:hint="eastAsia"/>
          <w:color w:val="auto"/>
        </w:rPr>
      </w:pPr>
      <w:r>
        <w:rPr>
          <w:rFonts w:hint="eastAsia"/>
          <w:color w:val="auto"/>
        </w:rPr>
        <w:t>9 then He said, "Behold, I have come to do Your will, O God." He takes away the first that He may establish the second.</w:t>
      </w:r>
    </w:p>
    <w:p w14:paraId="3FD3105C">
      <w:pPr>
        <w:spacing w:after="5" w:line="250" w:lineRule="auto"/>
        <w:ind w:left="595" w:right="0"/>
        <w:rPr>
          <w:rFonts w:hint="eastAsia"/>
          <w:color w:val="auto"/>
        </w:rPr>
      </w:pPr>
      <w:r>
        <w:rPr>
          <w:rFonts w:hint="eastAsia"/>
          <w:color w:val="auto"/>
        </w:rPr>
        <w:t>9 后又说："看哪，我来了，为要照你的旨意行。"祂废去在先的，为要立定在后的。</w:t>
      </w:r>
    </w:p>
    <w:p w14:paraId="21890EFA">
      <w:pPr>
        <w:spacing w:after="5" w:line="250" w:lineRule="auto"/>
        <w:ind w:left="595" w:right="0"/>
        <w:rPr>
          <w:rFonts w:hint="eastAsia"/>
          <w:color w:val="auto"/>
        </w:rPr>
      </w:pPr>
    </w:p>
    <w:p w14:paraId="619F0412">
      <w:pPr>
        <w:spacing w:after="5" w:line="250" w:lineRule="auto"/>
        <w:ind w:left="595" w:right="0"/>
        <w:rPr>
          <w:rFonts w:hint="eastAsia"/>
          <w:color w:val="auto"/>
        </w:rPr>
      </w:pPr>
      <w:r>
        <w:rPr>
          <w:rFonts w:hint="eastAsia"/>
          <w:color w:val="auto"/>
        </w:rPr>
        <w:t>[←127]</w:t>
      </w:r>
    </w:p>
    <w:p w14:paraId="47BA059D">
      <w:pPr>
        <w:spacing w:after="5" w:line="250" w:lineRule="auto"/>
        <w:ind w:left="595" w:right="0"/>
        <w:rPr>
          <w:rFonts w:hint="eastAsia"/>
          <w:color w:val="auto"/>
        </w:rPr>
      </w:pPr>
      <w:r>
        <w:rPr>
          <w:rFonts w:hint="eastAsia"/>
          <w:color w:val="auto"/>
        </w:rPr>
        <w:t>Heb 10.38.</w:t>
      </w:r>
    </w:p>
    <w:p w14:paraId="79E60905">
      <w:pPr>
        <w:spacing w:after="5" w:line="250" w:lineRule="auto"/>
        <w:ind w:left="595" w:right="0"/>
        <w:rPr>
          <w:rFonts w:hint="eastAsia"/>
          <w:color w:val="auto"/>
        </w:rPr>
      </w:pPr>
      <w:r>
        <w:rPr>
          <w:rFonts w:hint="eastAsia"/>
          <w:color w:val="auto"/>
        </w:rPr>
        <w:t>希伯来书10.38。</w:t>
      </w:r>
    </w:p>
    <w:p w14:paraId="5C6C7AD9">
      <w:pPr>
        <w:spacing w:after="5" w:line="250" w:lineRule="auto"/>
        <w:ind w:left="595" w:right="0"/>
        <w:rPr>
          <w:rFonts w:hint="eastAsia"/>
          <w:color w:val="auto"/>
        </w:rPr>
      </w:pPr>
    </w:p>
    <w:p w14:paraId="15B979FA">
      <w:pPr>
        <w:spacing w:after="5" w:line="250" w:lineRule="auto"/>
        <w:ind w:left="595" w:right="0"/>
        <w:rPr>
          <w:rFonts w:hint="eastAsia"/>
          <w:color w:val="auto"/>
        </w:rPr>
      </w:pPr>
      <w:r>
        <w:rPr>
          <w:rFonts w:hint="eastAsia"/>
          <w:color w:val="auto"/>
        </w:rPr>
        <w:t>[←128]</w:t>
      </w:r>
    </w:p>
    <w:p w14:paraId="02BDE9A1">
      <w:pPr>
        <w:spacing w:after="5" w:line="250" w:lineRule="auto"/>
        <w:ind w:left="595" w:right="0"/>
        <w:rPr>
          <w:rFonts w:hint="eastAsia"/>
          <w:color w:val="auto"/>
        </w:rPr>
      </w:pPr>
      <w:r>
        <w:rPr>
          <w:rFonts w:hint="eastAsia"/>
          <w:color w:val="auto"/>
        </w:rPr>
        <w:t>Hebrews 3:14 For we have become partakers of Christ if we hold the beginning of our confidence steadfast to the end.</w:t>
      </w:r>
    </w:p>
    <w:p w14:paraId="6FC3969B">
      <w:pPr>
        <w:spacing w:after="5" w:line="250" w:lineRule="auto"/>
        <w:ind w:left="595" w:right="0"/>
        <w:rPr>
          <w:rFonts w:hint="eastAsia"/>
          <w:color w:val="auto"/>
        </w:rPr>
      </w:pPr>
      <w:r>
        <w:rPr>
          <w:rFonts w:hint="eastAsia"/>
          <w:color w:val="auto"/>
        </w:rPr>
        <w:t>希伯来书3:14 我们若将起初确实的信心坚持到底，就在基督里有分了。</w:t>
      </w:r>
    </w:p>
    <w:p w14:paraId="0F3AEBAE">
      <w:pPr>
        <w:spacing w:after="5" w:line="250" w:lineRule="auto"/>
        <w:ind w:left="595" w:right="0"/>
        <w:rPr>
          <w:rFonts w:hint="eastAsia"/>
          <w:color w:val="auto"/>
        </w:rPr>
      </w:pPr>
    </w:p>
    <w:p w14:paraId="53AB744A">
      <w:pPr>
        <w:spacing w:after="5" w:line="250" w:lineRule="auto"/>
        <w:ind w:left="595" w:right="0"/>
        <w:rPr>
          <w:rFonts w:hint="eastAsia"/>
          <w:color w:val="auto"/>
        </w:rPr>
      </w:pPr>
      <w:r>
        <w:rPr>
          <w:rFonts w:hint="eastAsia"/>
          <w:color w:val="auto"/>
        </w:rPr>
        <w:t>[←129]</w:t>
      </w:r>
    </w:p>
    <w:p w14:paraId="675DDCB5">
      <w:pPr>
        <w:spacing w:after="5" w:line="250" w:lineRule="auto"/>
        <w:ind w:left="595" w:right="0"/>
        <w:rPr>
          <w:rFonts w:hint="eastAsia"/>
          <w:color w:val="auto"/>
        </w:rPr>
      </w:pPr>
      <w:r>
        <w:rPr>
          <w:rFonts w:hint="eastAsia"/>
          <w:color w:val="auto"/>
        </w:rPr>
        <w:t>That is, Act 2.17-18, marked by the effusion of the Holy Spirit, as prophesied by Joel (2.28).</w:t>
      </w:r>
    </w:p>
    <w:p w14:paraId="0C4A1207">
      <w:pPr>
        <w:spacing w:after="5" w:line="250" w:lineRule="auto"/>
        <w:ind w:left="595" w:right="0"/>
        <w:rPr>
          <w:rFonts w:hint="eastAsia"/>
          <w:color w:val="auto"/>
        </w:rPr>
      </w:pPr>
      <w:r>
        <w:rPr>
          <w:rFonts w:hint="eastAsia"/>
          <w:color w:val="auto"/>
        </w:rPr>
        <w:t>即使徒行传2.17-18，以圣灵的浇灌为标志，正如约珥所预言的(2.28)。</w:t>
      </w:r>
    </w:p>
    <w:p w14:paraId="6BA98D70">
      <w:pPr>
        <w:spacing w:after="5" w:line="250" w:lineRule="auto"/>
        <w:ind w:left="595" w:right="0"/>
        <w:rPr>
          <w:rFonts w:hint="eastAsia"/>
          <w:color w:val="auto"/>
        </w:rPr>
      </w:pPr>
    </w:p>
    <w:p w14:paraId="7A58365A">
      <w:pPr>
        <w:spacing w:after="5" w:line="250" w:lineRule="auto"/>
        <w:ind w:left="595" w:right="0"/>
        <w:rPr>
          <w:rFonts w:hint="eastAsia"/>
          <w:color w:val="auto"/>
        </w:rPr>
      </w:pPr>
      <w:r>
        <w:rPr>
          <w:rFonts w:hint="eastAsia"/>
          <w:color w:val="auto"/>
        </w:rPr>
        <w:t>[←130]</w:t>
      </w:r>
    </w:p>
    <w:p w14:paraId="4769FE0F">
      <w:pPr>
        <w:spacing w:after="5" w:line="250" w:lineRule="auto"/>
        <w:ind w:left="595" w:right="0"/>
        <w:rPr>
          <w:rFonts w:hint="eastAsia"/>
          <w:color w:val="auto"/>
        </w:rPr>
      </w:pPr>
      <w:r>
        <w:rPr>
          <w:rFonts w:hint="eastAsia"/>
          <w:color w:val="auto"/>
        </w:rPr>
        <w:t>1 John 2:27 But the anointing which you have received from Him abides in you, and you do not need that anyone teach you; but as the same anointing teaches you concerning all things, and is true, and is not a lie, and just as it has taught you, you will abide in Him.</w:t>
      </w:r>
    </w:p>
    <w:p w14:paraId="687EE04E">
      <w:pPr>
        <w:spacing w:after="5" w:line="250" w:lineRule="auto"/>
        <w:ind w:left="595" w:right="0"/>
        <w:rPr>
          <w:rFonts w:hint="eastAsia"/>
          <w:color w:val="auto"/>
        </w:rPr>
      </w:pPr>
      <w:r>
        <w:rPr>
          <w:rFonts w:hint="eastAsia"/>
          <w:color w:val="auto"/>
        </w:rPr>
        <w:t>约翰一书2:27 你们从主所受的恩膏常存在你们心里，并不用人教训你们，自有主的恩膏在凡事上教训你们。这恩膏是真的，不是假的；你们要按这恩膏的教训住在主里面。</w:t>
      </w:r>
    </w:p>
    <w:p w14:paraId="257C3510">
      <w:pPr>
        <w:spacing w:after="5" w:line="250" w:lineRule="auto"/>
        <w:ind w:left="595" w:right="0"/>
        <w:rPr>
          <w:rFonts w:hint="eastAsia"/>
          <w:color w:val="auto"/>
        </w:rPr>
      </w:pPr>
    </w:p>
    <w:p w14:paraId="7D7E26AA">
      <w:pPr>
        <w:spacing w:after="5" w:line="250" w:lineRule="auto"/>
        <w:ind w:left="595" w:right="0"/>
        <w:rPr>
          <w:rFonts w:hint="eastAsia"/>
          <w:color w:val="auto"/>
        </w:rPr>
      </w:pPr>
      <w:r>
        <w:rPr>
          <w:rFonts w:hint="eastAsia"/>
          <w:color w:val="auto"/>
        </w:rPr>
        <w:t>John 14:26 "But the Helper, the Holy Spirit, whom the Father will send in My name, He will teach you all things, and bring to your remembrance all things that I said to you.</w:t>
      </w:r>
    </w:p>
    <w:p w14:paraId="7EC83AA4">
      <w:pPr>
        <w:spacing w:after="5" w:line="250" w:lineRule="auto"/>
        <w:ind w:left="595" w:right="0"/>
        <w:rPr>
          <w:rFonts w:hint="eastAsia"/>
          <w:color w:val="auto"/>
        </w:rPr>
      </w:pPr>
      <w:r>
        <w:rPr>
          <w:rFonts w:hint="eastAsia"/>
          <w:color w:val="auto"/>
        </w:rPr>
        <w:t>约翰福音14:26 "但保惠师，就是父因我的名所要差来的圣灵，祂要将一切的事指教你们，并且要叫你们想起我对你们所说的一切话。"</w:t>
      </w:r>
    </w:p>
    <w:p w14:paraId="1FEDD21D">
      <w:pPr>
        <w:spacing w:after="5" w:line="250" w:lineRule="auto"/>
        <w:ind w:left="595" w:right="0"/>
        <w:rPr>
          <w:rFonts w:hint="eastAsia"/>
          <w:color w:val="auto"/>
        </w:rPr>
      </w:pPr>
    </w:p>
    <w:p w14:paraId="14E15020">
      <w:pPr>
        <w:spacing w:after="5" w:line="250" w:lineRule="auto"/>
        <w:ind w:left="595" w:right="0"/>
        <w:rPr>
          <w:rFonts w:hint="eastAsia"/>
          <w:color w:val="auto"/>
        </w:rPr>
      </w:pPr>
      <w:r>
        <w:rPr>
          <w:rFonts w:hint="eastAsia"/>
          <w:color w:val="auto"/>
        </w:rPr>
        <w:t>[←131]</w:t>
      </w:r>
    </w:p>
    <w:p w14:paraId="2D051475">
      <w:pPr>
        <w:spacing w:after="5" w:line="250" w:lineRule="auto"/>
        <w:ind w:left="595" w:right="0"/>
        <w:rPr>
          <w:rFonts w:hint="eastAsia"/>
          <w:color w:val="auto"/>
        </w:rPr>
      </w:pPr>
      <w:r>
        <w:rPr>
          <w:rFonts w:hint="eastAsia"/>
          <w:color w:val="auto"/>
        </w:rPr>
        <w:t>1 Corinthians 2:15 But he who is spiritual judges all things, yet he himself is rightly judged by no one.</w:t>
      </w:r>
    </w:p>
    <w:p w14:paraId="40F06581">
      <w:pPr>
        <w:spacing w:after="5" w:line="250" w:lineRule="auto"/>
        <w:ind w:left="595" w:right="0"/>
        <w:rPr>
          <w:rFonts w:hint="eastAsia"/>
          <w:color w:val="auto"/>
        </w:rPr>
      </w:pPr>
      <w:r>
        <w:rPr>
          <w:rFonts w:hint="eastAsia"/>
          <w:color w:val="auto"/>
        </w:rPr>
        <w:t>哥林多前书2:15 属灵的人能看透万事，却没有一人能看透了他。</w:t>
      </w:r>
    </w:p>
    <w:p w14:paraId="2CAEE3E8">
      <w:pPr>
        <w:spacing w:after="5" w:line="250" w:lineRule="auto"/>
        <w:ind w:left="595" w:right="0"/>
        <w:rPr>
          <w:rFonts w:hint="eastAsia"/>
          <w:color w:val="auto"/>
        </w:rPr>
      </w:pPr>
    </w:p>
    <w:p w14:paraId="4CF237E4">
      <w:pPr>
        <w:spacing w:after="5" w:line="250" w:lineRule="auto"/>
        <w:ind w:left="595" w:right="0"/>
        <w:rPr>
          <w:rFonts w:hint="eastAsia"/>
          <w:color w:val="auto"/>
        </w:rPr>
      </w:pPr>
      <w:r>
        <w:rPr>
          <w:rFonts w:hint="eastAsia"/>
          <w:color w:val="auto"/>
        </w:rPr>
        <w:t>[←132]</w:t>
      </w:r>
    </w:p>
    <w:p w14:paraId="45FF6CE7">
      <w:pPr>
        <w:spacing w:after="5" w:line="250" w:lineRule="auto"/>
        <w:ind w:left="595" w:right="0"/>
        <w:rPr>
          <w:rFonts w:hint="eastAsia"/>
          <w:color w:val="auto"/>
        </w:rPr>
      </w:pPr>
      <w:r>
        <w:rPr>
          <w:rFonts w:hint="eastAsia"/>
          <w:color w:val="auto"/>
        </w:rPr>
        <w:t>Romans 12:1 I beseech you therefore, brethren, by the mercies of God, that you present your bodies a living sacrifice, holy, acceptable to God, which is your reasonable service.</w:t>
      </w:r>
    </w:p>
    <w:p w14:paraId="7F664476">
      <w:pPr>
        <w:spacing w:after="5" w:line="250" w:lineRule="auto"/>
        <w:ind w:left="595" w:right="0"/>
        <w:rPr>
          <w:rFonts w:hint="eastAsia"/>
          <w:color w:val="auto"/>
        </w:rPr>
      </w:pPr>
      <w:r>
        <w:rPr>
          <w:rFonts w:hint="eastAsia"/>
          <w:color w:val="auto"/>
        </w:rPr>
        <w:t>罗马书12:1 所以弟兄们，我以上帝的慈悲劝你们，将身体献上，当作活祭，是圣洁的，是上帝所喜悦的；你们如此事奉乃是理所当然的。</w:t>
      </w:r>
    </w:p>
    <w:p w14:paraId="702E0013">
      <w:pPr>
        <w:spacing w:after="5" w:line="250" w:lineRule="auto"/>
        <w:ind w:left="595" w:right="0"/>
        <w:rPr>
          <w:rFonts w:hint="eastAsia"/>
          <w:color w:val="auto"/>
        </w:rPr>
      </w:pPr>
    </w:p>
    <w:p w14:paraId="027936B1">
      <w:pPr>
        <w:spacing w:after="5" w:line="250" w:lineRule="auto"/>
        <w:ind w:left="595" w:right="0"/>
        <w:rPr>
          <w:rFonts w:hint="eastAsia"/>
          <w:color w:val="auto"/>
        </w:rPr>
      </w:pPr>
      <w:r>
        <w:rPr>
          <w:rFonts w:hint="eastAsia"/>
          <w:color w:val="auto"/>
        </w:rPr>
        <w:t>[←133]</w:t>
      </w:r>
    </w:p>
    <w:p w14:paraId="3EEBE7E8">
      <w:pPr>
        <w:spacing w:after="5" w:line="250" w:lineRule="auto"/>
        <w:ind w:left="595" w:right="0"/>
        <w:rPr>
          <w:rFonts w:hint="eastAsia"/>
          <w:color w:val="auto"/>
        </w:rPr>
      </w:pPr>
      <w:r>
        <w:rPr>
          <w:rFonts w:hint="eastAsia"/>
          <w:color w:val="auto"/>
        </w:rPr>
        <w:t>Hebrews 13:15 Therefore by Him let us continually offer the sacrifice of praise to God, that is, the fruit of our lips, giving thanks to His name.</w:t>
      </w:r>
    </w:p>
    <w:p w14:paraId="115E1E00">
      <w:pPr>
        <w:spacing w:after="5" w:line="250" w:lineRule="auto"/>
        <w:ind w:left="595" w:right="0"/>
        <w:rPr>
          <w:rFonts w:hint="eastAsia"/>
          <w:color w:val="auto"/>
        </w:rPr>
      </w:pPr>
      <w:r>
        <w:rPr>
          <w:rFonts w:hint="eastAsia"/>
          <w:color w:val="auto"/>
        </w:rPr>
        <w:t>希伯来书13:15 我们应当靠着耶稣，常常以颂赞为祭献给上帝，这就是那承认主名之人嘴唇的果子。</w:t>
      </w:r>
    </w:p>
    <w:p w14:paraId="5FCE89D0">
      <w:pPr>
        <w:spacing w:after="5" w:line="250" w:lineRule="auto"/>
        <w:ind w:left="595" w:right="0"/>
        <w:rPr>
          <w:rFonts w:hint="eastAsia"/>
          <w:color w:val="auto"/>
        </w:rPr>
      </w:pPr>
    </w:p>
    <w:p w14:paraId="539A6841">
      <w:pPr>
        <w:spacing w:after="5" w:line="250" w:lineRule="auto"/>
        <w:ind w:left="595" w:right="0"/>
        <w:rPr>
          <w:rFonts w:hint="eastAsia"/>
          <w:color w:val="auto"/>
        </w:rPr>
      </w:pPr>
      <w:r>
        <w:rPr>
          <w:rFonts w:hint="eastAsia"/>
          <w:color w:val="auto"/>
        </w:rPr>
        <w:t>[←134]</w:t>
      </w:r>
    </w:p>
    <w:p w14:paraId="5C7432A9">
      <w:pPr>
        <w:spacing w:after="5" w:line="250" w:lineRule="auto"/>
        <w:ind w:left="595" w:right="0"/>
        <w:rPr>
          <w:rFonts w:hint="eastAsia"/>
          <w:color w:val="auto"/>
        </w:rPr>
      </w:pPr>
      <w:r>
        <w:rPr>
          <w:rFonts w:hint="eastAsia"/>
          <w:color w:val="auto"/>
        </w:rPr>
        <w:t>1 Peter 2:9 But you are a chosen generation, a royal priesthood, a holy nation, His own special people, that you may proclaim the praises of Him who called you out of darkness into His marvelous light;</w:t>
      </w:r>
    </w:p>
    <w:p w14:paraId="33B4010A">
      <w:pPr>
        <w:spacing w:after="5" w:line="250" w:lineRule="auto"/>
        <w:ind w:left="595" w:right="0"/>
        <w:rPr>
          <w:rFonts w:hint="eastAsia"/>
          <w:color w:val="auto"/>
        </w:rPr>
      </w:pPr>
      <w:r>
        <w:rPr>
          <w:rFonts w:hint="eastAsia"/>
          <w:color w:val="auto"/>
        </w:rPr>
        <w:t>彼得前书2:9 惟有你们是被拣选的族类，是有君尊的祭司，是圣洁的国度，是属上帝的子民，要叫你们宣扬那召你们出黑暗入奇妙光明者的美德。</w:t>
      </w:r>
    </w:p>
    <w:p w14:paraId="647CCE3B">
      <w:pPr>
        <w:spacing w:after="5" w:line="250" w:lineRule="auto"/>
        <w:ind w:left="595" w:right="0"/>
        <w:rPr>
          <w:rFonts w:hint="eastAsia"/>
          <w:color w:val="auto"/>
        </w:rPr>
      </w:pPr>
    </w:p>
    <w:p w14:paraId="49F96A6C">
      <w:pPr>
        <w:spacing w:after="5" w:line="250" w:lineRule="auto"/>
        <w:ind w:left="595" w:right="0"/>
        <w:rPr>
          <w:rFonts w:hint="eastAsia"/>
          <w:color w:val="auto"/>
        </w:rPr>
      </w:pPr>
      <w:r>
        <w:rPr>
          <w:rFonts w:hint="eastAsia"/>
          <w:color w:val="auto"/>
        </w:rPr>
        <w:t>Revelation 1:6 and has made us kings and priests to His God and Father, to Him be glory and dominion forever and ever. Amen.</w:t>
      </w:r>
    </w:p>
    <w:p w14:paraId="3D8BC6E1">
      <w:pPr>
        <w:spacing w:after="5" w:line="250" w:lineRule="auto"/>
        <w:ind w:left="595" w:right="0"/>
        <w:rPr>
          <w:rFonts w:hint="eastAsia"/>
          <w:color w:val="auto"/>
        </w:rPr>
      </w:pPr>
      <w:r>
        <w:rPr>
          <w:rFonts w:hint="eastAsia"/>
          <w:color w:val="auto"/>
        </w:rPr>
        <w:t>启示录1:6 又使我们成为国民，作祂父上帝的祭司。但愿荣耀、权能归给祂，直到永永远远。阿们！</w:t>
      </w:r>
    </w:p>
    <w:p w14:paraId="37D9CA38">
      <w:pPr>
        <w:spacing w:after="5" w:line="250" w:lineRule="auto"/>
        <w:ind w:left="595" w:right="0"/>
        <w:rPr>
          <w:rFonts w:hint="eastAsia"/>
          <w:color w:val="auto"/>
        </w:rPr>
      </w:pPr>
    </w:p>
    <w:p w14:paraId="4C2D541E">
      <w:pPr>
        <w:spacing w:after="5" w:line="250" w:lineRule="auto"/>
        <w:ind w:left="595" w:right="0"/>
        <w:rPr>
          <w:rFonts w:hint="eastAsia"/>
          <w:color w:val="auto"/>
        </w:rPr>
      </w:pPr>
      <w:r>
        <w:rPr>
          <w:rFonts w:hint="eastAsia"/>
          <w:color w:val="auto"/>
        </w:rPr>
        <w:t>[←135]</w:t>
      </w:r>
    </w:p>
    <w:p w14:paraId="571F8773">
      <w:pPr>
        <w:spacing w:after="5" w:line="250" w:lineRule="auto"/>
        <w:ind w:left="595" w:right="0"/>
        <w:rPr>
          <w:rFonts w:hint="eastAsia"/>
          <w:color w:val="auto"/>
        </w:rPr>
      </w:pPr>
      <w:r>
        <w:rPr>
          <w:rFonts w:hint="eastAsia"/>
          <w:color w:val="auto"/>
        </w:rPr>
        <w:t>Rom 2.24.</w:t>
      </w:r>
    </w:p>
    <w:p w14:paraId="345B02A6">
      <w:pPr>
        <w:spacing w:after="5" w:line="250" w:lineRule="auto"/>
        <w:ind w:left="595" w:right="0"/>
        <w:rPr>
          <w:rFonts w:hint="eastAsia"/>
          <w:color w:val="auto"/>
        </w:rPr>
      </w:pPr>
      <w:r>
        <w:rPr>
          <w:rFonts w:hint="eastAsia"/>
          <w:color w:val="auto"/>
        </w:rPr>
        <w:t>罗马书2.24。</w:t>
      </w:r>
    </w:p>
    <w:p w14:paraId="5B68ECAC">
      <w:pPr>
        <w:spacing w:after="5" w:line="250" w:lineRule="auto"/>
        <w:ind w:left="595" w:right="0"/>
        <w:rPr>
          <w:rFonts w:hint="eastAsia"/>
          <w:color w:val="auto"/>
        </w:rPr>
      </w:pPr>
    </w:p>
    <w:p w14:paraId="0721305D">
      <w:pPr>
        <w:spacing w:after="5" w:line="250" w:lineRule="auto"/>
        <w:ind w:left="595" w:right="0"/>
        <w:rPr>
          <w:rFonts w:hint="eastAsia"/>
          <w:color w:val="auto"/>
        </w:rPr>
      </w:pPr>
      <w:r>
        <w:rPr>
          <w:rFonts w:hint="eastAsia"/>
          <w:color w:val="auto"/>
        </w:rPr>
        <w:t>[←136]</w:t>
      </w:r>
    </w:p>
    <w:p w14:paraId="2224F1F4">
      <w:pPr>
        <w:spacing w:after="5" w:line="250" w:lineRule="auto"/>
        <w:ind w:left="595" w:right="0"/>
        <w:rPr>
          <w:rFonts w:hint="eastAsia"/>
          <w:color w:val="auto"/>
        </w:rPr>
      </w:pPr>
      <w:r>
        <w:rPr>
          <w:rFonts w:hint="eastAsia"/>
          <w:color w:val="auto"/>
        </w:rPr>
        <w:t>Matthew 16:15 He said to them, "But who do you say that I am?"</w:t>
      </w:r>
    </w:p>
    <w:p w14:paraId="3F9706C3">
      <w:pPr>
        <w:spacing w:after="5" w:line="250" w:lineRule="auto"/>
        <w:ind w:left="595" w:right="0"/>
        <w:rPr>
          <w:rFonts w:hint="eastAsia"/>
          <w:color w:val="auto"/>
        </w:rPr>
      </w:pPr>
      <w:r>
        <w:rPr>
          <w:rFonts w:hint="eastAsia"/>
          <w:color w:val="auto"/>
        </w:rPr>
        <w:t>马太福音16:15 耶稣说："你们说我是谁？"</w:t>
      </w:r>
    </w:p>
    <w:p w14:paraId="7CF4907A">
      <w:pPr>
        <w:spacing w:after="5" w:line="250" w:lineRule="auto"/>
        <w:ind w:left="595" w:right="0"/>
        <w:rPr>
          <w:rFonts w:hint="eastAsia"/>
          <w:color w:val="auto"/>
        </w:rPr>
      </w:pPr>
    </w:p>
    <w:p w14:paraId="2BB01FCA">
      <w:pPr>
        <w:spacing w:after="5" w:line="250" w:lineRule="auto"/>
        <w:ind w:left="595" w:right="0"/>
        <w:rPr>
          <w:rFonts w:hint="eastAsia"/>
          <w:color w:val="auto"/>
        </w:rPr>
      </w:pPr>
      <w:r>
        <w:rPr>
          <w:rFonts w:hint="eastAsia"/>
          <w:color w:val="auto"/>
        </w:rPr>
        <w:t>[←137]</w:t>
      </w:r>
    </w:p>
    <w:p w14:paraId="234253CA">
      <w:pPr>
        <w:spacing w:after="5" w:line="250" w:lineRule="auto"/>
        <w:ind w:left="595" w:right="0"/>
        <w:rPr>
          <w:rFonts w:hint="eastAsia"/>
          <w:color w:val="auto"/>
        </w:rPr>
      </w:pPr>
      <w:r>
        <w:rPr>
          <w:rFonts w:hint="eastAsia"/>
          <w:color w:val="auto"/>
        </w:rPr>
        <w:t>Hebrews 1:3 who being the brightness of His glory and the express image of His person...</w:t>
      </w:r>
    </w:p>
    <w:p w14:paraId="38F660A0">
      <w:pPr>
        <w:spacing w:after="5" w:line="250" w:lineRule="auto"/>
        <w:ind w:left="595" w:right="0"/>
        <w:rPr>
          <w:rFonts w:hint="eastAsia"/>
          <w:color w:val="auto"/>
        </w:rPr>
      </w:pPr>
      <w:r>
        <w:rPr>
          <w:rFonts w:hint="eastAsia"/>
          <w:color w:val="auto"/>
        </w:rPr>
        <w:t>希伯来书1:3 祂是上帝荣耀所发的光辉，是上帝本体的真像...</w:t>
      </w:r>
    </w:p>
    <w:p w14:paraId="06F2F253">
      <w:pPr>
        <w:spacing w:after="5" w:line="250" w:lineRule="auto"/>
        <w:ind w:left="595" w:right="0"/>
        <w:rPr>
          <w:rFonts w:hint="eastAsia"/>
          <w:color w:val="auto"/>
        </w:rPr>
      </w:pPr>
    </w:p>
    <w:p w14:paraId="55898037">
      <w:pPr>
        <w:spacing w:after="5" w:line="250" w:lineRule="auto"/>
        <w:ind w:left="595" w:right="0"/>
        <w:rPr>
          <w:rFonts w:hint="eastAsia"/>
          <w:color w:val="auto"/>
        </w:rPr>
      </w:pPr>
      <w:r>
        <w:rPr>
          <w:rFonts w:hint="eastAsia"/>
          <w:color w:val="auto"/>
        </w:rPr>
        <w:t>[←138]</w:t>
      </w:r>
    </w:p>
    <w:p w14:paraId="4B765D41">
      <w:pPr>
        <w:spacing w:after="5" w:line="250" w:lineRule="auto"/>
        <w:ind w:left="595" w:right="0"/>
        <w:rPr>
          <w:rFonts w:hint="eastAsia"/>
          <w:color w:val="auto"/>
        </w:rPr>
      </w:pPr>
      <w:r>
        <w:rPr>
          <w:rFonts w:hint="eastAsia"/>
          <w:color w:val="auto"/>
        </w:rPr>
        <w:t>God's understanding cannot be separated from God himself.</w:t>
      </w:r>
    </w:p>
    <w:p w14:paraId="71CCD5ED">
      <w:pPr>
        <w:spacing w:after="5" w:line="250" w:lineRule="auto"/>
        <w:ind w:left="595" w:right="0"/>
        <w:rPr>
          <w:rFonts w:hint="eastAsia"/>
          <w:color w:val="auto"/>
        </w:rPr>
      </w:pPr>
      <w:r>
        <w:rPr>
          <w:rFonts w:hint="eastAsia"/>
          <w:color w:val="auto"/>
        </w:rPr>
        <w:t>上帝的理解力不能与上帝自身分开。</w:t>
      </w:r>
    </w:p>
    <w:p w14:paraId="6A1C1EEA">
      <w:pPr>
        <w:spacing w:after="5" w:line="250" w:lineRule="auto"/>
        <w:ind w:left="595" w:right="0"/>
        <w:rPr>
          <w:rFonts w:hint="eastAsia"/>
          <w:color w:val="auto"/>
        </w:rPr>
      </w:pPr>
    </w:p>
    <w:p w14:paraId="229B21AD">
      <w:pPr>
        <w:spacing w:after="5" w:line="250" w:lineRule="auto"/>
        <w:ind w:left="595" w:right="0"/>
        <w:rPr>
          <w:rFonts w:hint="eastAsia"/>
          <w:color w:val="auto"/>
        </w:rPr>
      </w:pPr>
      <w:r>
        <w:rPr>
          <w:rFonts w:hint="eastAsia"/>
          <w:color w:val="auto"/>
        </w:rPr>
        <w:t>[←139]</w:t>
      </w:r>
    </w:p>
    <w:p w14:paraId="249A7F43">
      <w:pPr>
        <w:spacing w:after="5" w:line="250" w:lineRule="auto"/>
        <w:ind w:left="595" w:right="0"/>
        <w:rPr>
          <w:rFonts w:hint="eastAsia"/>
          <w:color w:val="auto"/>
        </w:rPr>
      </w:pPr>
      <w:r>
        <w:rPr>
          <w:rFonts w:hint="eastAsia"/>
          <w:color w:val="auto"/>
        </w:rPr>
        <w:t>Mat 26:63-64 But Jesus kept silent. And the high priest answered and said to Him, "I put You under oath by the living God: Tell us if You are the Christ, the Son of God!"</w:t>
      </w:r>
    </w:p>
    <w:p w14:paraId="6E96DC7F">
      <w:pPr>
        <w:spacing w:after="5" w:line="250" w:lineRule="auto"/>
        <w:ind w:left="595" w:right="0"/>
        <w:rPr>
          <w:rFonts w:hint="eastAsia"/>
          <w:color w:val="auto"/>
        </w:rPr>
      </w:pPr>
      <w:r>
        <w:rPr>
          <w:rFonts w:hint="eastAsia"/>
          <w:color w:val="auto"/>
        </w:rPr>
        <w:t>马太福音26:63-64 耶稣却不言语。大祭司对祂说："我指着永生上帝叫你起誓告诉我们，你是上帝的儿子基督不是？"</w:t>
      </w:r>
    </w:p>
    <w:p w14:paraId="41F1539A">
      <w:pPr>
        <w:spacing w:after="5" w:line="250" w:lineRule="auto"/>
        <w:ind w:left="595" w:right="0"/>
        <w:rPr>
          <w:rFonts w:hint="eastAsia"/>
          <w:color w:val="auto"/>
        </w:rPr>
      </w:pPr>
    </w:p>
    <w:p w14:paraId="3BD21D63">
      <w:pPr>
        <w:spacing w:after="5" w:line="250" w:lineRule="auto"/>
        <w:ind w:left="595" w:right="0"/>
        <w:rPr>
          <w:rFonts w:hint="eastAsia"/>
          <w:color w:val="auto"/>
        </w:rPr>
      </w:pPr>
      <w:r>
        <w:rPr>
          <w:rFonts w:hint="eastAsia"/>
          <w:color w:val="auto"/>
        </w:rPr>
        <w:t>Jesus said to him, "It is as you said. Nevertheless, I say to you, hereafter you will see the Son of Man sitting at the right hand of the Power, and coming on the clouds of heaven."</w:t>
      </w:r>
    </w:p>
    <w:p w14:paraId="011470DE">
      <w:pPr>
        <w:spacing w:after="5" w:line="250" w:lineRule="auto"/>
        <w:ind w:left="595" w:right="0"/>
        <w:rPr>
          <w:rFonts w:hint="eastAsia"/>
          <w:color w:val="auto"/>
        </w:rPr>
      </w:pPr>
      <w:r>
        <w:rPr>
          <w:rFonts w:hint="eastAsia"/>
          <w:color w:val="auto"/>
        </w:rPr>
        <w:t>耶稣对他说："你说的是。然而，我告诉你们，后来你们要看见人子坐在那权能者的右边，驾着天上的云降临。"</w:t>
      </w:r>
    </w:p>
    <w:p w14:paraId="367A97A2">
      <w:pPr>
        <w:spacing w:after="5" w:line="250" w:lineRule="auto"/>
        <w:ind w:left="595" w:right="0"/>
        <w:rPr>
          <w:rFonts w:hint="eastAsia"/>
          <w:color w:val="auto"/>
        </w:rPr>
      </w:pPr>
    </w:p>
    <w:p w14:paraId="3AF35E80">
      <w:pPr>
        <w:spacing w:after="5" w:line="250" w:lineRule="auto"/>
        <w:ind w:left="595" w:right="0"/>
        <w:rPr>
          <w:rFonts w:hint="eastAsia"/>
          <w:color w:val="auto"/>
        </w:rPr>
      </w:pPr>
      <w:r>
        <w:rPr>
          <w:rFonts w:hint="eastAsia"/>
          <w:color w:val="auto"/>
        </w:rPr>
        <w:t>[←140]</w:t>
      </w:r>
    </w:p>
    <w:p w14:paraId="6717D6AD">
      <w:pPr>
        <w:spacing w:after="5" w:line="250" w:lineRule="auto"/>
        <w:ind w:left="595" w:right="0"/>
        <w:rPr>
          <w:rFonts w:hint="eastAsia"/>
          <w:color w:val="auto"/>
        </w:rPr>
      </w:pPr>
      <w:r>
        <w:rPr>
          <w:rFonts w:hint="eastAsia"/>
          <w:color w:val="auto"/>
        </w:rPr>
        <w:t>Joh 1.3.</w:t>
      </w:r>
    </w:p>
    <w:p w14:paraId="31EB5807">
      <w:pPr>
        <w:spacing w:after="5" w:line="250" w:lineRule="auto"/>
        <w:ind w:left="595" w:right="0"/>
        <w:rPr>
          <w:rFonts w:hint="eastAsia"/>
          <w:color w:val="auto"/>
        </w:rPr>
      </w:pPr>
      <w:r>
        <w:rPr>
          <w:rFonts w:hint="eastAsia"/>
          <w:color w:val="auto"/>
        </w:rPr>
        <w:t>约翰福音1.3。</w:t>
      </w:r>
    </w:p>
    <w:p w14:paraId="023867FB">
      <w:pPr>
        <w:spacing w:after="5" w:line="250" w:lineRule="auto"/>
        <w:ind w:left="595" w:right="0"/>
        <w:rPr>
          <w:rFonts w:hint="eastAsia"/>
          <w:color w:val="auto"/>
        </w:rPr>
      </w:pPr>
    </w:p>
    <w:p w14:paraId="300615F2">
      <w:pPr>
        <w:spacing w:after="5" w:line="250" w:lineRule="auto"/>
        <w:ind w:left="595" w:right="0"/>
        <w:rPr>
          <w:rFonts w:hint="eastAsia"/>
          <w:color w:val="auto"/>
        </w:rPr>
      </w:pPr>
      <w:r>
        <w:rPr>
          <w:rFonts w:hint="eastAsia"/>
          <w:color w:val="auto"/>
        </w:rPr>
        <w:t>[←141]</w:t>
      </w:r>
    </w:p>
    <w:p w14:paraId="750D4141">
      <w:pPr>
        <w:spacing w:after="5" w:line="250" w:lineRule="auto"/>
        <w:ind w:left="595" w:right="0"/>
        <w:rPr>
          <w:rFonts w:hint="eastAsia"/>
          <w:color w:val="auto"/>
        </w:rPr>
      </w:pPr>
      <w:r>
        <w:rPr>
          <w:rFonts w:hint="eastAsia"/>
          <w:color w:val="auto"/>
        </w:rPr>
        <w:t>1Pet 3.21.</w:t>
      </w:r>
    </w:p>
    <w:p w14:paraId="1A4A7AD8">
      <w:pPr>
        <w:spacing w:after="5" w:line="250" w:lineRule="auto"/>
        <w:ind w:left="595" w:right="0"/>
        <w:rPr>
          <w:rFonts w:hint="eastAsia"/>
          <w:color w:val="auto"/>
        </w:rPr>
      </w:pPr>
      <w:r>
        <w:rPr>
          <w:rFonts w:hint="eastAsia"/>
          <w:color w:val="auto"/>
        </w:rPr>
        <w:t>彼得前书3.21。</w:t>
      </w:r>
    </w:p>
    <w:p w14:paraId="6BC9B3C6">
      <w:pPr>
        <w:spacing w:after="5" w:line="250" w:lineRule="auto"/>
        <w:ind w:left="595" w:right="0"/>
        <w:rPr>
          <w:rFonts w:hint="eastAsia"/>
          <w:color w:val="auto"/>
        </w:rPr>
      </w:pPr>
    </w:p>
    <w:p w14:paraId="5DCBD728">
      <w:pPr>
        <w:spacing w:after="5" w:line="250" w:lineRule="auto"/>
        <w:ind w:left="595" w:right="0"/>
        <w:rPr>
          <w:rFonts w:hint="eastAsia"/>
          <w:color w:val="auto"/>
        </w:rPr>
      </w:pPr>
      <w:r>
        <w:rPr>
          <w:rFonts w:hint="eastAsia"/>
          <w:color w:val="auto"/>
        </w:rPr>
        <w:t>[←142]</w:t>
      </w:r>
    </w:p>
    <w:p w14:paraId="7FA49339">
      <w:pPr>
        <w:spacing w:after="5" w:line="250" w:lineRule="auto"/>
        <w:ind w:left="595" w:right="0"/>
        <w:rPr>
          <w:rFonts w:hint="eastAsia"/>
          <w:color w:val="auto"/>
        </w:rPr>
      </w:pPr>
      <w:r>
        <w:rPr>
          <w:rFonts w:hint="eastAsia"/>
          <w:color w:val="auto"/>
        </w:rPr>
        <w:t>The act of deciding as an arbiter or judge; giving an authoritative judgment.</w:t>
      </w:r>
    </w:p>
    <w:p w14:paraId="27CF909E">
      <w:pPr>
        <w:spacing w:after="5" w:line="250" w:lineRule="auto"/>
        <w:ind w:left="595" w:right="0"/>
        <w:rPr>
          <w:rFonts w:hint="eastAsia"/>
          <w:color w:val="auto"/>
        </w:rPr>
      </w:pPr>
      <w:r>
        <w:rPr>
          <w:rFonts w:hint="eastAsia"/>
          <w:color w:val="auto"/>
        </w:rPr>
        <w:t>作为仲裁者或法官进行决定的行为；给出权威性判断。</w:t>
      </w:r>
    </w:p>
    <w:p w14:paraId="7E3A33B2">
      <w:pPr>
        <w:spacing w:after="5" w:line="250" w:lineRule="auto"/>
        <w:ind w:left="595" w:right="0"/>
        <w:rPr>
          <w:rFonts w:hint="eastAsia"/>
          <w:color w:val="auto"/>
        </w:rPr>
      </w:pPr>
    </w:p>
    <w:p w14:paraId="48C13C84">
      <w:pPr>
        <w:spacing w:after="5" w:line="250" w:lineRule="auto"/>
        <w:ind w:left="595" w:right="0"/>
        <w:rPr>
          <w:rFonts w:hint="eastAsia"/>
          <w:color w:val="auto"/>
        </w:rPr>
      </w:pPr>
      <w:r>
        <w:rPr>
          <w:rFonts w:hint="eastAsia"/>
          <w:color w:val="auto"/>
        </w:rPr>
        <w:t>[←143]</w:t>
      </w:r>
    </w:p>
    <w:p w14:paraId="4B4FEDCB">
      <w:pPr>
        <w:spacing w:after="5" w:line="250" w:lineRule="auto"/>
        <w:ind w:left="595" w:right="0"/>
        <w:rPr>
          <w:rFonts w:hint="eastAsia"/>
          <w:color w:val="auto"/>
        </w:rPr>
      </w:pPr>
      <w:r>
        <w:rPr>
          <w:rFonts w:hint="eastAsia"/>
          <w:color w:val="auto"/>
        </w:rPr>
        <w:t>That is, he not only has the title of God, as though merely god-like, but he is truly God in and of himself.</w:t>
      </w:r>
    </w:p>
    <w:p w14:paraId="4DEDF4AD">
      <w:pPr>
        <w:spacing w:after="5" w:line="250" w:lineRule="auto"/>
        <w:ind w:left="595" w:right="0"/>
        <w:rPr>
          <w:rFonts w:hint="eastAsia"/>
          <w:color w:val="auto"/>
        </w:rPr>
      </w:pPr>
      <w:r>
        <w:rPr>
          <w:rFonts w:hint="eastAsia"/>
          <w:color w:val="auto"/>
        </w:rPr>
        <w:t>也就是说，祂不仅拥有上帝的称号，好像仅仅是神性的，而是祂自己本身就是真正的上帝。</w:t>
      </w:r>
    </w:p>
    <w:p w14:paraId="335E209B">
      <w:pPr>
        <w:spacing w:after="5" w:line="250" w:lineRule="auto"/>
        <w:ind w:left="595" w:right="0"/>
        <w:rPr>
          <w:rFonts w:hint="eastAsia"/>
          <w:color w:val="auto"/>
        </w:rPr>
      </w:pPr>
    </w:p>
    <w:p w14:paraId="6473C3F6">
      <w:pPr>
        <w:spacing w:after="5" w:line="250" w:lineRule="auto"/>
        <w:ind w:left="595" w:right="0"/>
        <w:rPr>
          <w:rFonts w:hint="eastAsia"/>
          <w:color w:val="auto"/>
        </w:rPr>
      </w:pPr>
      <w:r>
        <w:rPr>
          <w:rFonts w:hint="eastAsia"/>
          <w:color w:val="auto"/>
        </w:rPr>
        <w:t>[←144]</w:t>
      </w:r>
    </w:p>
    <w:p w14:paraId="66A7824D">
      <w:pPr>
        <w:spacing w:after="5" w:line="250" w:lineRule="auto"/>
        <w:ind w:left="595" w:right="0"/>
        <w:rPr>
          <w:rFonts w:hint="eastAsia"/>
          <w:color w:val="auto"/>
        </w:rPr>
      </w:pPr>
      <w:r>
        <w:rPr>
          <w:rFonts w:hint="eastAsia"/>
          <w:color w:val="auto"/>
        </w:rPr>
        <w:t>Not speech, but how we deal with others; the way we conduct ourselves; our way of life.</w:t>
      </w:r>
    </w:p>
    <w:p w14:paraId="5A6CA375">
      <w:pPr>
        <w:spacing w:after="5" w:line="250" w:lineRule="auto"/>
        <w:ind w:left="595" w:right="0"/>
        <w:rPr>
          <w:rFonts w:hint="eastAsia"/>
          <w:color w:val="auto"/>
        </w:rPr>
      </w:pPr>
      <w:r>
        <w:rPr>
          <w:rFonts w:hint="eastAsia"/>
          <w:color w:val="auto"/>
        </w:rPr>
        <w:t>不是言语，而是我们如何对待他人；我们行为举止的方式；我们的生活方式。</w:t>
      </w:r>
    </w:p>
    <w:p w14:paraId="161BEF22">
      <w:pPr>
        <w:spacing w:after="5" w:line="250" w:lineRule="auto"/>
        <w:ind w:left="595" w:right="0"/>
        <w:rPr>
          <w:rFonts w:hint="eastAsia"/>
          <w:color w:val="auto"/>
        </w:rPr>
      </w:pPr>
    </w:p>
    <w:p w14:paraId="7E43FBA3">
      <w:pPr>
        <w:spacing w:after="5" w:line="250" w:lineRule="auto"/>
        <w:ind w:left="595" w:right="0"/>
        <w:rPr>
          <w:rFonts w:hint="eastAsia"/>
          <w:color w:val="auto"/>
        </w:rPr>
      </w:pPr>
      <w:r>
        <w:rPr>
          <w:rFonts w:hint="eastAsia"/>
          <w:color w:val="auto"/>
        </w:rPr>
        <w:t>[←145]</w:t>
      </w:r>
    </w:p>
    <w:p w14:paraId="5BB9F557">
      <w:pPr>
        <w:spacing w:after="5" w:line="250" w:lineRule="auto"/>
        <w:ind w:left="595" w:right="0"/>
        <w:rPr>
          <w:rFonts w:hint="eastAsia"/>
          <w:color w:val="auto"/>
        </w:rPr>
      </w:pPr>
      <w:r>
        <w:rPr>
          <w:rFonts w:hint="eastAsia"/>
          <w:color w:val="auto"/>
        </w:rPr>
        <w:t>Aristotelian logic: (1) A material cause is determined by the material of which the moving or changing things are made; here it is the flesh and blood supplied by Mary.</w:t>
      </w:r>
    </w:p>
    <w:p w14:paraId="2BB4B657">
      <w:pPr>
        <w:spacing w:after="5" w:line="250" w:lineRule="auto"/>
        <w:ind w:left="595" w:right="0"/>
        <w:rPr>
          <w:rFonts w:hint="eastAsia"/>
          <w:color w:val="auto"/>
        </w:rPr>
      </w:pPr>
      <w:r>
        <w:rPr>
          <w:rFonts w:hint="eastAsia"/>
          <w:color w:val="auto"/>
        </w:rPr>
        <w:t>亚里士多德逻辑：(1)质料因是由运动或变化事物的材料决定的；在这里是指马利亚提供的肉体和血液。</w:t>
      </w:r>
    </w:p>
    <w:p w14:paraId="1E65C147">
      <w:pPr>
        <w:spacing w:after="5" w:line="250" w:lineRule="auto"/>
        <w:ind w:left="595" w:right="0"/>
        <w:rPr>
          <w:rFonts w:hint="eastAsia"/>
          <w:color w:val="auto"/>
        </w:rPr>
      </w:pPr>
    </w:p>
    <w:p w14:paraId="0ECD511E">
      <w:pPr>
        <w:spacing w:after="5" w:line="250" w:lineRule="auto"/>
        <w:ind w:left="595" w:right="0"/>
        <w:rPr>
          <w:rFonts w:hint="eastAsia"/>
          <w:color w:val="auto"/>
        </w:rPr>
      </w:pPr>
      <w:r>
        <w:rPr>
          <w:rFonts w:hint="eastAsia"/>
          <w:color w:val="auto"/>
        </w:rPr>
        <w:t>(2) A formal cause is the arrangement, shape, or appearance of the thing; here it is human nature.</w:t>
      </w:r>
    </w:p>
    <w:p w14:paraId="61910580">
      <w:pPr>
        <w:spacing w:after="5" w:line="250" w:lineRule="auto"/>
        <w:ind w:left="595" w:right="0"/>
        <w:rPr>
          <w:rFonts w:hint="eastAsia"/>
          <w:color w:val="auto"/>
        </w:rPr>
      </w:pPr>
      <w:r>
        <w:rPr>
          <w:rFonts w:hint="eastAsia"/>
          <w:color w:val="auto"/>
        </w:rPr>
        <w:t>(2)形式因是事物的安排、形状或外观；在这里是指人性。</w:t>
      </w:r>
    </w:p>
    <w:p w14:paraId="225A8088">
      <w:pPr>
        <w:spacing w:after="5" w:line="250" w:lineRule="auto"/>
        <w:ind w:left="595" w:right="0"/>
        <w:rPr>
          <w:rFonts w:hint="eastAsia"/>
          <w:color w:val="auto"/>
        </w:rPr>
      </w:pPr>
    </w:p>
    <w:p w14:paraId="287D1161">
      <w:pPr>
        <w:spacing w:after="5" w:line="250" w:lineRule="auto"/>
        <w:ind w:left="595" w:right="0"/>
        <w:rPr>
          <w:rFonts w:hint="eastAsia"/>
          <w:color w:val="auto"/>
        </w:rPr>
      </w:pPr>
      <w:r>
        <w:rPr>
          <w:rFonts w:hint="eastAsia"/>
          <w:color w:val="auto"/>
        </w:rPr>
        <w:t>(3) An efficient or moving cause refers to something apart from the thing itself, which interacts with it so as to be an agency of it; here it is Mary giving birth.</w:t>
      </w:r>
    </w:p>
    <w:p w14:paraId="18A34892">
      <w:pPr>
        <w:spacing w:after="5" w:line="250" w:lineRule="auto"/>
        <w:ind w:left="595" w:right="0"/>
        <w:rPr>
          <w:rFonts w:hint="eastAsia"/>
          <w:color w:val="auto"/>
        </w:rPr>
      </w:pPr>
      <w:r>
        <w:rPr>
          <w:rFonts w:hint="eastAsia"/>
          <w:color w:val="auto"/>
        </w:rPr>
        <w:t>(3)有效因或动力因是指事物本身之外的东西，它与事物互动成为其代理；在这里是指马利亚生产。</w:t>
      </w:r>
    </w:p>
    <w:p w14:paraId="04CC01C6">
      <w:pPr>
        <w:spacing w:after="5" w:line="250" w:lineRule="auto"/>
        <w:ind w:left="595" w:right="0"/>
        <w:rPr>
          <w:rFonts w:hint="eastAsia"/>
          <w:color w:val="auto"/>
        </w:rPr>
      </w:pPr>
    </w:p>
    <w:p w14:paraId="040D74CD">
      <w:pPr>
        <w:spacing w:after="5" w:line="250" w:lineRule="auto"/>
        <w:ind w:left="595" w:right="0"/>
        <w:rPr>
          <w:rFonts w:hint="eastAsia"/>
          <w:color w:val="auto"/>
        </w:rPr>
      </w:pPr>
      <w:r>
        <w:rPr>
          <w:rFonts w:hint="eastAsia"/>
          <w:color w:val="auto"/>
        </w:rPr>
        <w:t>(4) A final cause is the aim or purpose being served by it; here it is the effect, which is Jesus Christ.</w:t>
      </w:r>
    </w:p>
    <w:p w14:paraId="36A7A393">
      <w:pPr>
        <w:spacing w:after="5" w:line="250" w:lineRule="auto"/>
        <w:ind w:left="595" w:right="0"/>
        <w:rPr>
          <w:rFonts w:hint="eastAsia"/>
          <w:color w:val="auto"/>
        </w:rPr>
      </w:pPr>
      <w:r>
        <w:rPr>
          <w:rFonts w:hint="eastAsia"/>
          <w:color w:val="auto"/>
        </w:rPr>
        <w:t>(4)目的因是它所服务的目标或目的；在这里是指效果，即耶稣基督。</w:t>
      </w:r>
    </w:p>
    <w:p w14:paraId="06C7B5D7">
      <w:pPr>
        <w:spacing w:after="5" w:line="250" w:lineRule="auto"/>
        <w:ind w:left="595" w:right="0"/>
        <w:rPr>
          <w:rFonts w:hint="eastAsia"/>
          <w:color w:val="auto"/>
        </w:rPr>
      </w:pPr>
    </w:p>
    <w:p w14:paraId="154F327F">
      <w:pPr>
        <w:spacing w:after="5" w:line="250" w:lineRule="auto"/>
        <w:ind w:left="595" w:right="0"/>
        <w:rPr>
          <w:rFonts w:hint="eastAsia"/>
          <w:color w:val="auto"/>
        </w:rPr>
      </w:pPr>
      <w:r>
        <w:rPr>
          <w:rFonts w:hint="eastAsia"/>
          <w:color w:val="auto"/>
        </w:rPr>
        <w:t>What Ames refers to as the principal or first cause, is the initiating and creative cause; which is the Holy Spirit by whom Jesus is conceived.</w:t>
      </w:r>
    </w:p>
    <w:p w14:paraId="0DB4F537">
      <w:pPr>
        <w:spacing w:after="5" w:line="250" w:lineRule="auto"/>
        <w:ind w:left="595" w:right="0"/>
        <w:rPr>
          <w:rFonts w:hint="eastAsia"/>
          <w:color w:val="auto"/>
        </w:rPr>
      </w:pPr>
      <w:r>
        <w:rPr>
          <w:rFonts w:hint="eastAsia"/>
          <w:color w:val="auto"/>
        </w:rPr>
        <w:t>埃姆斯所指的主要或第一因，是启动和创造的原因；即圣灵，耶稣藉祂而受孕。</w:t>
      </w:r>
    </w:p>
    <w:p w14:paraId="7ACE8BA0">
      <w:pPr>
        <w:spacing w:after="5" w:line="250" w:lineRule="auto"/>
        <w:ind w:left="595" w:right="0"/>
        <w:rPr>
          <w:rFonts w:hint="eastAsia"/>
          <w:color w:val="auto"/>
        </w:rPr>
      </w:pPr>
    </w:p>
    <w:p w14:paraId="240AC337">
      <w:pPr>
        <w:spacing w:after="5" w:line="250" w:lineRule="auto"/>
        <w:ind w:left="595" w:right="0"/>
        <w:rPr>
          <w:rFonts w:hint="eastAsia"/>
          <w:color w:val="auto"/>
        </w:rPr>
      </w:pPr>
      <w:r>
        <w:rPr>
          <w:rFonts w:hint="eastAsia"/>
          <w:color w:val="auto"/>
        </w:rPr>
        <w:t>[←146]</w:t>
      </w:r>
    </w:p>
    <w:p w14:paraId="0608685B">
      <w:pPr>
        <w:spacing w:after="5" w:line="250" w:lineRule="auto"/>
        <w:ind w:left="595" w:right="0"/>
        <w:rPr>
          <w:rFonts w:hint="eastAsia"/>
          <w:color w:val="auto"/>
        </w:rPr>
      </w:pPr>
      <w:r>
        <w:rPr>
          <w:rFonts w:hint="eastAsia"/>
          <w:color w:val="auto"/>
        </w:rPr>
        <w:t>Heb 4:15 For we do not have a High Priest who cannot sympathize with our weaknesses, but was in all points tempted as we are, yet without sin.</w:t>
      </w:r>
    </w:p>
    <w:p w14:paraId="731349AD">
      <w:pPr>
        <w:spacing w:after="5" w:line="250" w:lineRule="auto"/>
        <w:ind w:left="595" w:right="0"/>
        <w:rPr>
          <w:rFonts w:hint="eastAsia"/>
          <w:color w:val="auto"/>
        </w:rPr>
      </w:pPr>
      <w:r>
        <w:rPr>
          <w:rFonts w:hint="eastAsia"/>
          <w:color w:val="auto"/>
        </w:rPr>
        <w:t>希伯来书4:15 因我们的大祭司并非不能体恤我们的软弱。祂也曾凡事受过试探，与我们一样，只是祂没有犯罪。</w:t>
      </w:r>
    </w:p>
    <w:p w14:paraId="2434D4C6">
      <w:pPr>
        <w:spacing w:after="5" w:line="250" w:lineRule="auto"/>
        <w:ind w:left="595" w:right="0"/>
        <w:rPr>
          <w:rFonts w:hint="eastAsia"/>
          <w:color w:val="auto"/>
        </w:rPr>
      </w:pPr>
    </w:p>
    <w:p w14:paraId="40D34790">
      <w:pPr>
        <w:spacing w:after="5" w:line="250" w:lineRule="auto"/>
        <w:ind w:left="595" w:right="0"/>
        <w:rPr>
          <w:rFonts w:hint="eastAsia"/>
          <w:color w:val="auto"/>
        </w:rPr>
      </w:pPr>
      <w:r>
        <w:rPr>
          <w:rFonts w:hint="eastAsia"/>
          <w:color w:val="auto"/>
        </w:rPr>
        <w:t>[←147]</w:t>
      </w:r>
    </w:p>
    <w:p w14:paraId="6CF067FC">
      <w:pPr>
        <w:spacing w:after="5" w:line="250" w:lineRule="auto"/>
        <w:ind w:left="595" w:right="0"/>
        <w:rPr>
          <w:rFonts w:hint="eastAsia"/>
          <w:color w:val="auto"/>
        </w:rPr>
      </w:pPr>
      <w:r>
        <w:rPr>
          <w:rFonts w:hint="eastAsia"/>
          <w:color w:val="auto"/>
        </w:rPr>
        <w:t>Advocates of Luther's doctrine that Christ's body is omnipresent, and therefore exists in the Eucharistic bread.</w:t>
      </w:r>
    </w:p>
    <w:p w14:paraId="687D0805">
      <w:pPr>
        <w:spacing w:after="5" w:line="250" w:lineRule="auto"/>
        <w:ind w:left="595" w:right="0"/>
        <w:rPr>
          <w:rFonts w:hint="eastAsia"/>
          <w:color w:val="auto"/>
        </w:rPr>
      </w:pPr>
      <w:r>
        <w:rPr>
          <w:rFonts w:hint="eastAsia"/>
          <w:color w:val="auto"/>
        </w:rPr>
        <w:t>路德教义的支持者，认为基督的身体无所不在，因此存在于圣餐饼中。</w:t>
      </w:r>
    </w:p>
    <w:p w14:paraId="6EDCE7F6">
      <w:pPr>
        <w:spacing w:after="5" w:line="250" w:lineRule="auto"/>
        <w:ind w:left="595" w:right="0"/>
        <w:rPr>
          <w:rFonts w:hint="eastAsia"/>
          <w:color w:val="auto"/>
        </w:rPr>
      </w:pPr>
    </w:p>
    <w:p w14:paraId="49AA5B47">
      <w:pPr>
        <w:spacing w:after="5" w:line="250" w:lineRule="auto"/>
        <w:ind w:left="595" w:right="0"/>
        <w:rPr>
          <w:rFonts w:hint="eastAsia"/>
          <w:color w:val="auto"/>
        </w:rPr>
      </w:pPr>
      <w:r>
        <w:rPr>
          <w:rFonts w:hint="eastAsia"/>
          <w:color w:val="auto"/>
        </w:rPr>
        <w:t>[←148]</w:t>
      </w:r>
    </w:p>
    <w:p w14:paraId="6781845E">
      <w:pPr>
        <w:spacing w:after="5" w:line="250" w:lineRule="auto"/>
        <w:ind w:left="595" w:right="0"/>
        <w:rPr>
          <w:rFonts w:hint="eastAsia"/>
          <w:color w:val="auto"/>
        </w:rPr>
      </w:pPr>
      <w:r>
        <w:rPr>
          <w:rFonts w:hint="eastAsia"/>
          <w:color w:val="auto"/>
        </w:rPr>
        <w:t>Heb 2:17-18 Therefore, in all things He had to be made like His brethren, that He might be a merciful and faithful High Priest in things pertaining to God, to make propitiation for the sins of the people.</w:t>
      </w:r>
    </w:p>
    <w:p w14:paraId="7BA15DE7">
      <w:pPr>
        <w:spacing w:after="5" w:line="250" w:lineRule="auto"/>
        <w:ind w:left="595" w:right="0"/>
        <w:rPr>
          <w:rFonts w:hint="eastAsia"/>
          <w:color w:val="auto"/>
        </w:rPr>
      </w:pPr>
      <w:r>
        <w:rPr>
          <w:rFonts w:hint="eastAsia"/>
          <w:color w:val="auto"/>
        </w:rPr>
        <w:t>希伯来书2:17-18 所以，祂凡事该与祂的弟兄相同，为要在上帝的事上成为慈悲忠信的大祭司，为百姓的罪献上挽回祭。</w:t>
      </w:r>
    </w:p>
    <w:p w14:paraId="0A6B653E">
      <w:pPr>
        <w:spacing w:after="5" w:line="250" w:lineRule="auto"/>
        <w:ind w:left="595" w:right="0"/>
        <w:rPr>
          <w:rFonts w:hint="eastAsia"/>
          <w:color w:val="auto"/>
        </w:rPr>
      </w:pPr>
    </w:p>
    <w:p w14:paraId="71E6CE9E">
      <w:pPr>
        <w:spacing w:after="5" w:line="250" w:lineRule="auto"/>
        <w:ind w:left="595" w:right="0"/>
        <w:rPr>
          <w:rFonts w:hint="eastAsia"/>
          <w:color w:val="auto"/>
        </w:rPr>
      </w:pPr>
      <w:r>
        <w:rPr>
          <w:rFonts w:hint="eastAsia"/>
          <w:color w:val="auto"/>
        </w:rPr>
        <w:t>18 For in that He Himself has suffered, being tempted, He is able to aid those who are tempted.</w:t>
      </w:r>
    </w:p>
    <w:p w14:paraId="442F0C53">
      <w:pPr>
        <w:spacing w:after="5" w:line="250" w:lineRule="auto"/>
        <w:ind w:left="595" w:right="0"/>
        <w:rPr>
          <w:rFonts w:hint="eastAsia"/>
          <w:color w:val="auto"/>
        </w:rPr>
      </w:pPr>
      <w:r>
        <w:rPr>
          <w:rFonts w:hint="eastAsia"/>
          <w:color w:val="auto"/>
        </w:rPr>
        <w:t>18 祂自己既然被试探而受苦，就能搭救被试探的人。</w:t>
      </w:r>
    </w:p>
    <w:p w14:paraId="1D539449">
      <w:pPr>
        <w:spacing w:after="5" w:line="250" w:lineRule="auto"/>
        <w:ind w:left="595" w:right="0"/>
        <w:rPr>
          <w:color w:val="auto"/>
        </w:rPr>
      </w:pPr>
    </w:p>
    <w:p w14:paraId="4B70FCCB">
      <w:pPr>
        <w:spacing w:after="5" w:line="250" w:lineRule="auto"/>
        <w:ind w:left="595" w:right="0"/>
        <w:rPr>
          <w:color w:val="auto"/>
        </w:rPr>
      </w:pPr>
    </w:p>
    <w:p w14:paraId="0CEEF58B">
      <w:pPr>
        <w:spacing w:after="5" w:line="250" w:lineRule="auto"/>
        <w:ind w:left="595" w:right="0"/>
        <w:rPr>
          <w:rFonts w:hint="eastAsia"/>
          <w:color w:val="auto"/>
        </w:rPr>
      </w:pPr>
      <w:r>
        <w:rPr>
          <w:rFonts w:hint="eastAsia"/>
          <w:color w:val="auto"/>
        </w:rPr>
        <w:t>[←149]</w:t>
      </w:r>
    </w:p>
    <w:p w14:paraId="1D26A50B">
      <w:pPr>
        <w:spacing w:after="5" w:line="250" w:lineRule="auto"/>
        <w:ind w:left="595" w:right="0"/>
        <w:rPr>
          <w:rFonts w:hint="eastAsia"/>
          <w:color w:val="auto"/>
        </w:rPr>
      </w:pPr>
      <w:r>
        <w:rPr>
          <w:rFonts w:hint="eastAsia"/>
          <w:color w:val="auto"/>
        </w:rPr>
        <w:t>Rom 1.3.</w:t>
      </w:r>
    </w:p>
    <w:p w14:paraId="36CF0507">
      <w:pPr>
        <w:spacing w:after="5" w:line="250" w:lineRule="auto"/>
        <w:ind w:left="595" w:right="0"/>
        <w:rPr>
          <w:rFonts w:hint="eastAsia"/>
          <w:color w:val="auto"/>
        </w:rPr>
      </w:pPr>
      <w:r>
        <w:rPr>
          <w:rFonts w:hint="eastAsia"/>
          <w:color w:val="auto"/>
        </w:rPr>
        <w:t>罗马书1.3。</w:t>
      </w:r>
    </w:p>
    <w:p w14:paraId="3B2CF272">
      <w:pPr>
        <w:spacing w:after="5" w:line="250" w:lineRule="auto"/>
        <w:ind w:left="595" w:right="0"/>
        <w:rPr>
          <w:rFonts w:hint="eastAsia"/>
          <w:color w:val="auto"/>
        </w:rPr>
      </w:pPr>
    </w:p>
    <w:p w14:paraId="1F24D5BF">
      <w:pPr>
        <w:spacing w:after="5" w:line="250" w:lineRule="auto"/>
        <w:ind w:left="595" w:right="0"/>
        <w:rPr>
          <w:rFonts w:hint="eastAsia"/>
          <w:color w:val="auto"/>
        </w:rPr>
      </w:pPr>
      <w:r>
        <w:rPr>
          <w:rFonts w:hint="eastAsia"/>
          <w:color w:val="auto"/>
        </w:rPr>
        <w:t>[←150]</w:t>
      </w:r>
    </w:p>
    <w:p w14:paraId="5BD8A1BB">
      <w:pPr>
        <w:spacing w:after="5" w:line="250" w:lineRule="auto"/>
        <w:ind w:left="595" w:right="0"/>
        <w:rPr>
          <w:rFonts w:hint="eastAsia"/>
          <w:color w:val="auto"/>
        </w:rPr>
      </w:pPr>
      <w:r>
        <w:rPr>
          <w:rFonts w:hint="eastAsia"/>
          <w:color w:val="auto"/>
        </w:rPr>
        <w:t>Gal 4.4.</w:t>
      </w:r>
    </w:p>
    <w:p w14:paraId="7C73B061">
      <w:pPr>
        <w:spacing w:after="5" w:line="250" w:lineRule="auto"/>
        <w:ind w:left="595" w:right="0"/>
        <w:rPr>
          <w:rFonts w:hint="eastAsia"/>
          <w:color w:val="auto"/>
        </w:rPr>
      </w:pPr>
      <w:r>
        <w:rPr>
          <w:rFonts w:hint="eastAsia"/>
          <w:color w:val="auto"/>
        </w:rPr>
        <w:t>加拉太书4.4。</w:t>
      </w:r>
    </w:p>
    <w:p w14:paraId="73D89C2F">
      <w:pPr>
        <w:spacing w:after="5" w:line="250" w:lineRule="auto"/>
        <w:ind w:left="595" w:right="0"/>
        <w:rPr>
          <w:rFonts w:hint="eastAsia"/>
          <w:color w:val="auto"/>
        </w:rPr>
      </w:pPr>
    </w:p>
    <w:p w14:paraId="53521CDC">
      <w:pPr>
        <w:spacing w:after="5" w:line="250" w:lineRule="auto"/>
        <w:ind w:left="595" w:right="0"/>
        <w:rPr>
          <w:rFonts w:hint="eastAsia"/>
          <w:color w:val="auto"/>
        </w:rPr>
      </w:pPr>
      <w:r>
        <w:rPr>
          <w:rFonts w:hint="eastAsia"/>
          <w:color w:val="auto"/>
        </w:rPr>
        <w:t>[←151]</w:t>
      </w:r>
    </w:p>
    <w:p w14:paraId="4A28D2B8">
      <w:pPr>
        <w:spacing w:after="5" w:line="250" w:lineRule="auto"/>
        <w:ind w:left="595" w:right="0"/>
        <w:rPr>
          <w:rFonts w:hint="eastAsia"/>
          <w:color w:val="auto"/>
        </w:rPr>
      </w:pPr>
      <w:r>
        <w:rPr>
          <w:rFonts w:hint="eastAsia"/>
          <w:color w:val="auto"/>
        </w:rPr>
        <w:t>Mar 6.3.</w:t>
      </w:r>
    </w:p>
    <w:p w14:paraId="0EF3B5F5">
      <w:pPr>
        <w:spacing w:after="5" w:line="250" w:lineRule="auto"/>
        <w:ind w:left="595" w:right="0"/>
        <w:rPr>
          <w:rFonts w:hint="eastAsia"/>
          <w:color w:val="auto"/>
        </w:rPr>
      </w:pPr>
      <w:r>
        <w:rPr>
          <w:rFonts w:hint="eastAsia"/>
          <w:color w:val="auto"/>
        </w:rPr>
        <w:t>马可福音6.3。</w:t>
      </w:r>
    </w:p>
    <w:p w14:paraId="4CFE1A81">
      <w:pPr>
        <w:spacing w:after="5" w:line="250" w:lineRule="auto"/>
        <w:ind w:left="595" w:right="0"/>
        <w:rPr>
          <w:rFonts w:hint="eastAsia"/>
          <w:color w:val="auto"/>
        </w:rPr>
      </w:pPr>
    </w:p>
    <w:p w14:paraId="6100E839">
      <w:pPr>
        <w:spacing w:after="5" w:line="250" w:lineRule="auto"/>
        <w:ind w:left="595" w:right="0"/>
        <w:rPr>
          <w:rFonts w:hint="eastAsia"/>
          <w:color w:val="auto"/>
        </w:rPr>
      </w:pPr>
      <w:r>
        <w:rPr>
          <w:rFonts w:hint="eastAsia"/>
          <w:color w:val="auto"/>
        </w:rPr>
        <w:t>[←152]</w:t>
      </w:r>
    </w:p>
    <w:p w14:paraId="65F677D7">
      <w:pPr>
        <w:spacing w:after="5" w:line="250" w:lineRule="auto"/>
        <w:ind w:left="595" w:right="0"/>
        <w:rPr>
          <w:rFonts w:hint="eastAsia"/>
          <w:color w:val="auto"/>
        </w:rPr>
      </w:pPr>
      <w:r>
        <w:rPr>
          <w:rFonts w:hint="eastAsia"/>
          <w:color w:val="auto"/>
        </w:rPr>
        <w:t>e.g. Mat 9.27; 15.22; 20.30; 21.9.</w:t>
      </w:r>
    </w:p>
    <w:p w14:paraId="34DB07AD">
      <w:pPr>
        <w:spacing w:after="5" w:line="250" w:lineRule="auto"/>
        <w:ind w:left="595" w:right="0"/>
        <w:rPr>
          <w:rFonts w:hint="eastAsia"/>
          <w:color w:val="auto"/>
        </w:rPr>
      </w:pPr>
      <w:r>
        <w:rPr>
          <w:rFonts w:hint="eastAsia"/>
          <w:color w:val="auto"/>
        </w:rPr>
        <w:t>例如马太福音9.27；15.22；20.30；21.9。</w:t>
      </w:r>
    </w:p>
    <w:p w14:paraId="218C41E6">
      <w:pPr>
        <w:spacing w:after="5" w:line="250" w:lineRule="auto"/>
        <w:ind w:left="595" w:right="0"/>
        <w:rPr>
          <w:rFonts w:hint="eastAsia"/>
          <w:color w:val="auto"/>
        </w:rPr>
      </w:pPr>
    </w:p>
    <w:p w14:paraId="56DF04ED">
      <w:pPr>
        <w:spacing w:after="5" w:line="250" w:lineRule="auto"/>
        <w:ind w:left="595" w:right="0"/>
        <w:rPr>
          <w:rFonts w:hint="eastAsia"/>
          <w:color w:val="auto"/>
        </w:rPr>
      </w:pPr>
      <w:r>
        <w:rPr>
          <w:rFonts w:hint="eastAsia"/>
          <w:color w:val="auto"/>
        </w:rPr>
        <w:t>[←153]</w:t>
      </w:r>
    </w:p>
    <w:p w14:paraId="58BAC216">
      <w:pPr>
        <w:spacing w:after="5" w:line="250" w:lineRule="auto"/>
        <w:ind w:left="595" w:right="0"/>
        <w:rPr>
          <w:rFonts w:hint="eastAsia"/>
          <w:color w:val="auto"/>
        </w:rPr>
      </w:pPr>
      <w:r>
        <w:rPr>
          <w:rFonts w:hint="eastAsia"/>
          <w:color w:val="auto"/>
        </w:rPr>
        <w:t>Mat 1.1.</w:t>
      </w:r>
    </w:p>
    <w:p w14:paraId="6B434334">
      <w:pPr>
        <w:spacing w:after="5" w:line="250" w:lineRule="auto"/>
        <w:ind w:left="595" w:right="0"/>
        <w:rPr>
          <w:rFonts w:hint="eastAsia"/>
          <w:color w:val="auto"/>
        </w:rPr>
      </w:pPr>
      <w:r>
        <w:rPr>
          <w:rFonts w:hint="eastAsia"/>
          <w:color w:val="auto"/>
        </w:rPr>
        <w:t>马太福音1.1。</w:t>
      </w:r>
    </w:p>
    <w:p w14:paraId="1D2E189B">
      <w:pPr>
        <w:spacing w:after="5" w:line="250" w:lineRule="auto"/>
        <w:ind w:left="595" w:right="0"/>
        <w:rPr>
          <w:rFonts w:hint="eastAsia"/>
          <w:color w:val="auto"/>
        </w:rPr>
      </w:pPr>
    </w:p>
    <w:p w14:paraId="6B7D414C">
      <w:pPr>
        <w:spacing w:after="5" w:line="250" w:lineRule="auto"/>
        <w:ind w:left="595" w:right="0"/>
        <w:rPr>
          <w:rFonts w:hint="eastAsia"/>
          <w:color w:val="auto"/>
        </w:rPr>
      </w:pPr>
      <w:r>
        <w:rPr>
          <w:rFonts w:hint="eastAsia"/>
          <w:color w:val="auto"/>
        </w:rPr>
        <w:t>[←154]</w:t>
      </w:r>
    </w:p>
    <w:p w14:paraId="3C3B11D6">
      <w:pPr>
        <w:spacing w:after="5" w:line="250" w:lineRule="auto"/>
        <w:ind w:left="595" w:right="0"/>
        <w:rPr>
          <w:rFonts w:hint="eastAsia"/>
          <w:color w:val="auto"/>
        </w:rPr>
      </w:pPr>
      <w:r>
        <w:rPr>
          <w:rFonts w:hint="eastAsia"/>
          <w:color w:val="auto"/>
        </w:rPr>
        <w:t>Gen 3.15.</w:t>
      </w:r>
    </w:p>
    <w:p w14:paraId="64AE16BC">
      <w:pPr>
        <w:spacing w:after="5" w:line="250" w:lineRule="auto"/>
        <w:ind w:left="595" w:right="0"/>
        <w:rPr>
          <w:rFonts w:hint="eastAsia"/>
          <w:color w:val="auto"/>
        </w:rPr>
      </w:pPr>
      <w:r>
        <w:rPr>
          <w:rFonts w:hint="eastAsia"/>
          <w:color w:val="auto"/>
        </w:rPr>
        <w:t>创世记3.15。</w:t>
      </w:r>
    </w:p>
    <w:p w14:paraId="1FC24ABD">
      <w:pPr>
        <w:spacing w:after="5" w:line="250" w:lineRule="auto"/>
        <w:ind w:left="595" w:right="0"/>
        <w:rPr>
          <w:rFonts w:hint="eastAsia"/>
          <w:color w:val="auto"/>
        </w:rPr>
      </w:pPr>
    </w:p>
    <w:p w14:paraId="59755AA4">
      <w:pPr>
        <w:spacing w:after="5" w:line="250" w:lineRule="auto"/>
        <w:ind w:left="595" w:right="0"/>
        <w:rPr>
          <w:rFonts w:hint="eastAsia"/>
          <w:color w:val="auto"/>
        </w:rPr>
      </w:pPr>
      <w:r>
        <w:rPr>
          <w:rFonts w:hint="eastAsia"/>
          <w:color w:val="auto"/>
        </w:rPr>
        <w:t>[←155]</w:t>
      </w:r>
    </w:p>
    <w:p w14:paraId="432E185B">
      <w:pPr>
        <w:spacing w:after="5" w:line="250" w:lineRule="auto"/>
        <w:ind w:left="595" w:right="0"/>
        <w:rPr>
          <w:rFonts w:hint="eastAsia"/>
          <w:color w:val="auto"/>
        </w:rPr>
      </w:pPr>
      <w:r>
        <w:rPr>
          <w:rFonts w:hint="eastAsia"/>
          <w:color w:val="auto"/>
        </w:rPr>
        <w:t>"Virgin" here may simply mean that Mary had not been with a man till after Jesus' birth.</w:t>
      </w:r>
    </w:p>
    <w:p w14:paraId="2F921EC7">
      <w:pPr>
        <w:spacing w:after="5" w:line="250" w:lineRule="auto"/>
        <w:ind w:left="595" w:right="0"/>
        <w:rPr>
          <w:rFonts w:hint="eastAsia"/>
          <w:color w:val="auto"/>
        </w:rPr>
      </w:pPr>
      <w:r>
        <w:rPr>
          <w:rFonts w:hint="eastAsia"/>
          <w:color w:val="auto"/>
        </w:rPr>
        <w:t>这里的"童女"可能只是表示马利亚在耶稣出生前没有与男人同房。</w:t>
      </w:r>
    </w:p>
    <w:p w14:paraId="17602465">
      <w:pPr>
        <w:spacing w:after="5" w:line="250" w:lineRule="auto"/>
        <w:ind w:left="595" w:right="0"/>
        <w:rPr>
          <w:rFonts w:hint="eastAsia"/>
          <w:color w:val="auto"/>
        </w:rPr>
      </w:pPr>
    </w:p>
    <w:p w14:paraId="75389639">
      <w:pPr>
        <w:spacing w:after="5" w:line="250" w:lineRule="auto"/>
        <w:ind w:left="595" w:right="0"/>
        <w:rPr>
          <w:rFonts w:hint="eastAsia"/>
          <w:color w:val="auto"/>
        </w:rPr>
      </w:pPr>
      <w:r>
        <w:rPr>
          <w:rFonts w:hint="eastAsia"/>
          <w:color w:val="auto"/>
        </w:rPr>
        <w:t>"Then Joseph, being aroused from sleep, did as the angel of the Lord commanded him and took to him his wife, and did not know her till she had brought forth her firstborn Son. And he called His name JESUS" (Mat 1:24–25).</w:t>
      </w:r>
    </w:p>
    <w:p w14:paraId="511C28DD">
      <w:pPr>
        <w:spacing w:after="5" w:line="250" w:lineRule="auto"/>
        <w:ind w:left="595" w:right="0"/>
        <w:rPr>
          <w:rFonts w:hint="eastAsia"/>
          <w:color w:val="auto"/>
        </w:rPr>
      </w:pPr>
      <w:r>
        <w:rPr>
          <w:rFonts w:hint="eastAsia"/>
          <w:color w:val="auto"/>
        </w:rPr>
        <w:t>"约瑟醒了，起来，就遵着主使者的吩咐把妻子娶过来，只是没有和她同房，等她生了儿子，就给祂起名叫耶稣。"(马太福音1:24-25)</w:t>
      </w:r>
    </w:p>
    <w:p w14:paraId="30595CFA">
      <w:pPr>
        <w:spacing w:after="5" w:line="250" w:lineRule="auto"/>
        <w:ind w:left="595" w:right="0"/>
        <w:rPr>
          <w:rFonts w:hint="eastAsia"/>
          <w:color w:val="auto"/>
        </w:rPr>
      </w:pPr>
    </w:p>
    <w:p w14:paraId="41F5BBF2">
      <w:pPr>
        <w:spacing w:after="5" w:line="250" w:lineRule="auto"/>
        <w:ind w:left="595" w:right="0"/>
        <w:rPr>
          <w:rFonts w:hint="eastAsia"/>
          <w:color w:val="auto"/>
        </w:rPr>
      </w:pPr>
      <w:r>
        <w:rPr>
          <w:rFonts w:hint="eastAsia"/>
          <w:color w:val="auto"/>
        </w:rPr>
        <w:t>There is a doctrine of the perpetual virginity of Mary which was widely supported by the early church fathers, and affirmed in a number of ecumenical councils.</w:t>
      </w:r>
    </w:p>
    <w:p w14:paraId="52BB7BA9">
      <w:pPr>
        <w:spacing w:after="5" w:line="250" w:lineRule="auto"/>
        <w:ind w:left="595" w:right="0"/>
        <w:rPr>
          <w:rFonts w:hint="eastAsia"/>
          <w:color w:val="auto"/>
        </w:rPr>
      </w:pPr>
      <w:r>
        <w:rPr>
          <w:rFonts w:hint="eastAsia"/>
          <w:color w:val="auto"/>
        </w:rPr>
        <w:t>玛利亚永远童贞的教义得到了早期教父的广泛支持，并在多个普世大公会议中得到确认。</w:t>
      </w:r>
    </w:p>
    <w:p w14:paraId="07535FBF">
      <w:pPr>
        <w:spacing w:after="5" w:line="250" w:lineRule="auto"/>
        <w:ind w:left="595" w:right="0"/>
        <w:rPr>
          <w:rFonts w:hint="eastAsia"/>
          <w:color w:val="auto"/>
        </w:rPr>
      </w:pPr>
    </w:p>
    <w:p w14:paraId="2599F2C8">
      <w:pPr>
        <w:spacing w:after="5" w:line="250" w:lineRule="auto"/>
        <w:ind w:left="595" w:right="0"/>
        <w:rPr>
          <w:rFonts w:hint="eastAsia"/>
          <w:color w:val="auto"/>
        </w:rPr>
      </w:pPr>
      <w:r>
        <w:rPr>
          <w:rFonts w:hint="eastAsia"/>
          <w:color w:val="auto"/>
        </w:rPr>
        <w:t>Early Protestant reformers like Luther held it as well; even Hugh Latimer and Thomas Cranmer of the English Reformation followed the tradition.</w:t>
      </w:r>
    </w:p>
    <w:p w14:paraId="204A7947">
      <w:pPr>
        <w:spacing w:after="5" w:line="250" w:lineRule="auto"/>
        <w:ind w:left="595" w:right="0"/>
        <w:rPr>
          <w:rFonts w:hint="eastAsia"/>
          <w:color w:val="auto"/>
        </w:rPr>
      </w:pPr>
      <w:r>
        <w:rPr>
          <w:rFonts w:hint="eastAsia"/>
          <w:color w:val="auto"/>
        </w:rPr>
        <w:t>早期的新教改革者如路德也持有这一观点；甚至英国改革时期的休·拉蒂默和托马斯·克兰麦尔也遵循这一传统。</w:t>
      </w:r>
    </w:p>
    <w:p w14:paraId="6A631CD1">
      <w:pPr>
        <w:spacing w:after="5" w:line="250" w:lineRule="auto"/>
        <w:ind w:left="595" w:right="0"/>
        <w:rPr>
          <w:rFonts w:hint="eastAsia"/>
          <w:color w:val="auto"/>
        </w:rPr>
      </w:pPr>
    </w:p>
    <w:p w14:paraId="2247D9EA">
      <w:pPr>
        <w:spacing w:after="5" w:line="250" w:lineRule="auto"/>
        <w:ind w:left="595" w:right="0"/>
        <w:rPr>
          <w:rFonts w:hint="eastAsia"/>
          <w:color w:val="auto"/>
        </w:rPr>
      </w:pPr>
      <w:r>
        <w:rPr>
          <w:rFonts w:hint="eastAsia"/>
          <w:color w:val="auto"/>
        </w:rPr>
        <w:t>Later reformation doctrine, however, rejected it as having no Scriptural basis; and so it was kept out of the Reformation Creeds.</w:t>
      </w:r>
    </w:p>
    <w:p w14:paraId="56B8C5A2">
      <w:pPr>
        <w:spacing w:after="5" w:line="250" w:lineRule="auto"/>
        <w:ind w:left="595" w:right="0"/>
        <w:rPr>
          <w:rFonts w:hint="eastAsia"/>
          <w:color w:val="auto"/>
        </w:rPr>
      </w:pPr>
      <w:r>
        <w:rPr>
          <w:rFonts w:hint="eastAsia"/>
          <w:color w:val="auto"/>
        </w:rPr>
        <w:t>然而，后来的改革宗教义因其没有圣经依据而拒绝这一观点；因此它未被纳入改革宗信条。</w:t>
      </w:r>
    </w:p>
    <w:p w14:paraId="194F5E2F">
      <w:pPr>
        <w:spacing w:after="5" w:line="250" w:lineRule="auto"/>
        <w:ind w:left="595" w:right="0"/>
        <w:rPr>
          <w:rFonts w:hint="eastAsia"/>
          <w:color w:val="auto"/>
        </w:rPr>
      </w:pPr>
    </w:p>
    <w:p w14:paraId="7F69A029">
      <w:pPr>
        <w:spacing w:after="5" w:line="250" w:lineRule="auto"/>
        <w:ind w:left="595" w:right="0"/>
        <w:rPr>
          <w:rFonts w:hint="eastAsia"/>
          <w:color w:val="auto"/>
        </w:rPr>
      </w:pPr>
      <w:r>
        <w:rPr>
          <w:rFonts w:hint="eastAsia"/>
          <w:color w:val="auto"/>
        </w:rPr>
        <w:t>[←156]</w:t>
      </w:r>
    </w:p>
    <w:p w14:paraId="7AA5ECCD">
      <w:pPr>
        <w:spacing w:after="5" w:line="250" w:lineRule="auto"/>
        <w:ind w:left="595" w:right="0"/>
        <w:rPr>
          <w:rFonts w:hint="eastAsia"/>
          <w:color w:val="auto"/>
        </w:rPr>
      </w:pPr>
      <w:r>
        <w:rPr>
          <w:rFonts w:hint="eastAsia"/>
          <w:color w:val="auto"/>
        </w:rPr>
        <w:t>Syllogism: deductive reasoning in which a conclusion is derived from two premises or assumptions.</w:t>
      </w:r>
    </w:p>
    <w:p w14:paraId="7DEB63B5">
      <w:pPr>
        <w:spacing w:after="5" w:line="250" w:lineRule="auto"/>
        <w:ind w:left="595" w:right="0"/>
        <w:rPr>
          <w:rFonts w:hint="eastAsia"/>
          <w:color w:val="auto"/>
        </w:rPr>
      </w:pPr>
      <w:r>
        <w:rPr>
          <w:rFonts w:hint="eastAsia"/>
          <w:color w:val="auto"/>
        </w:rPr>
        <w:t>三段论：一种演绎推理，其结论源自两个前提或假设。</w:t>
      </w:r>
    </w:p>
    <w:p w14:paraId="0C30E9F5">
      <w:pPr>
        <w:spacing w:after="5" w:line="250" w:lineRule="auto"/>
        <w:ind w:left="595" w:right="0"/>
        <w:rPr>
          <w:rFonts w:hint="eastAsia"/>
          <w:color w:val="auto"/>
        </w:rPr>
      </w:pPr>
    </w:p>
    <w:p w14:paraId="40042E4E">
      <w:pPr>
        <w:spacing w:after="5" w:line="250" w:lineRule="auto"/>
        <w:ind w:left="595" w:right="0"/>
        <w:rPr>
          <w:rFonts w:hint="eastAsia"/>
          <w:color w:val="auto"/>
        </w:rPr>
      </w:pPr>
      <w:r>
        <w:rPr>
          <w:rFonts w:hint="eastAsia"/>
          <w:color w:val="auto"/>
        </w:rPr>
        <w:t>[←157]</w:t>
      </w:r>
    </w:p>
    <w:p w14:paraId="36D62C8D">
      <w:pPr>
        <w:spacing w:after="5" w:line="250" w:lineRule="auto"/>
        <w:ind w:left="595" w:right="0"/>
        <w:rPr>
          <w:rFonts w:hint="eastAsia"/>
          <w:color w:val="auto"/>
        </w:rPr>
      </w:pPr>
      <w:r>
        <w:rPr>
          <w:rFonts w:hint="eastAsia"/>
          <w:color w:val="auto"/>
        </w:rPr>
        <w:t>Dissentaneous – disagreeing; contrary; differing.</w:t>
      </w:r>
    </w:p>
    <w:p w14:paraId="5730F5FB">
      <w:pPr>
        <w:spacing w:after="5" w:line="250" w:lineRule="auto"/>
        <w:ind w:left="595" w:right="0"/>
        <w:rPr>
          <w:rFonts w:hint="eastAsia"/>
          <w:color w:val="auto"/>
        </w:rPr>
      </w:pPr>
      <w:r>
        <w:rPr>
          <w:rFonts w:hint="eastAsia"/>
          <w:color w:val="auto"/>
        </w:rPr>
        <w:t>相悖的 - 不一致的；相反的；不同的。</w:t>
      </w:r>
    </w:p>
    <w:p w14:paraId="5841DC99">
      <w:pPr>
        <w:spacing w:after="5" w:line="250" w:lineRule="auto"/>
        <w:ind w:left="595" w:right="0"/>
        <w:rPr>
          <w:rFonts w:hint="eastAsia"/>
          <w:color w:val="auto"/>
        </w:rPr>
      </w:pPr>
    </w:p>
    <w:p w14:paraId="5726CA15">
      <w:pPr>
        <w:spacing w:after="5" w:line="250" w:lineRule="auto"/>
        <w:ind w:left="595" w:right="0"/>
        <w:rPr>
          <w:rFonts w:hint="eastAsia"/>
          <w:color w:val="auto"/>
        </w:rPr>
      </w:pPr>
      <w:r>
        <w:rPr>
          <w:rFonts w:hint="eastAsia"/>
          <w:color w:val="auto"/>
        </w:rPr>
        <w:t>[←158]</w:t>
      </w:r>
    </w:p>
    <w:p w14:paraId="17F9EA65">
      <w:pPr>
        <w:spacing w:after="5" w:line="250" w:lineRule="auto"/>
        <w:ind w:left="595" w:right="0"/>
        <w:rPr>
          <w:rFonts w:hint="eastAsia"/>
          <w:color w:val="auto"/>
        </w:rPr>
      </w:pPr>
      <w:r>
        <w:rPr>
          <w:rFonts w:hint="eastAsia"/>
          <w:color w:val="auto"/>
        </w:rPr>
        <w:t>Trope – language used in a figurative or non-literal sense.</w:t>
      </w:r>
    </w:p>
    <w:p w14:paraId="2F707D8F">
      <w:pPr>
        <w:spacing w:after="5" w:line="250" w:lineRule="auto"/>
        <w:ind w:left="595" w:right="0"/>
        <w:rPr>
          <w:rFonts w:hint="eastAsia"/>
          <w:color w:val="auto"/>
        </w:rPr>
      </w:pPr>
      <w:r>
        <w:rPr>
          <w:rFonts w:hint="eastAsia"/>
          <w:color w:val="auto"/>
        </w:rPr>
        <w:t>转义 - 比喻或非字面意义上使用的语言。</w:t>
      </w:r>
    </w:p>
    <w:p w14:paraId="0E411E3E">
      <w:pPr>
        <w:spacing w:after="5" w:line="250" w:lineRule="auto"/>
        <w:ind w:left="595" w:right="0"/>
        <w:rPr>
          <w:rFonts w:hint="eastAsia"/>
          <w:color w:val="auto"/>
        </w:rPr>
      </w:pPr>
    </w:p>
    <w:p w14:paraId="685252A3">
      <w:pPr>
        <w:spacing w:after="5" w:line="250" w:lineRule="auto"/>
        <w:ind w:left="595" w:right="0"/>
        <w:rPr>
          <w:rFonts w:hint="eastAsia"/>
          <w:color w:val="auto"/>
        </w:rPr>
      </w:pPr>
      <w:r>
        <w:rPr>
          <w:rFonts w:hint="eastAsia"/>
          <w:color w:val="auto"/>
        </w:rPr>
        <w:t>[←159]</w:t>
      </w:r>
    </w:p>
    <w:p w14:paraId="12D852BB">
      <w:pPr>
        <w:spacing w:after="5" w:line="250" w:lineRule="auto"/>
        <w:ind w:left="595" w:right="0"/>
        <w:rPr>
          <w:rFonts w:hint="eastAsia"/>
          <w:color w:val="auto"/>
        </w:rPr>
      </w:pPr>
      <w:r>
        <w:rPr>
          <w:rFonts w:hint="eastAsia"/>
          <w:color w:val="auto"/>
        </w:rPr>
        <w:t>Synecdoche – a figure of speech in which a part is used for the whole (as hand for sailor), the whole for a part (as the law for police officer), the specific for the general (as cutthroat for assassin), the general for the specific (as thief for pickpocket), or the material for the thing made from it (as steel for sword).</w:t>
      </w:r>
    </w:p>
    <w:p w14:paraId="7E69CC43">
      <w:pPr>
        <w:spacing w:after="5" w:line="250" w:lineRule="auto"/>
        <w:ind w:left="595" w:right="0"/>
        <w:rPr>
          <w:rFonts w:hint="eastAsia"/>
          <w:color w:val="auto"/>
        </w:rPr>
      </w:pPr>
      <w:r>
        <w:rPr>
          <w:rFonts w:hint="eastAsia"/>
          <w:color w:val="auto"/>
        </w:rPr>
        <w:t>提喻法 - 一种修辞手法，用部分代表整体(如用"手"代表"水手")，用整体代表部分(如用"法律"代表"警察")，用特定代表一般(如用"割喉者"代表"刺客")，用一般代表特定(如用"小偷"代表"扒手")，或用材料代表由其制成的物品(如用"钢"代表"剑")。</w:t>
      </w:r>
    </w:p>
    <w:p w14:paraId="4445B9C2">
      <w:pPr>
        <w:spacing w:after="5" w:line="250" w:lineRule="auto"/>
        <w:ind w:left="595" w:right="0"/>
        <w:rPr>
          <w:rFonts w:hint="eastAsia"/>
          <w:color w:val="auto"/>
        </w:rPr>
      </w:pPr>
    </w:p>
    <w:p w14:paraId="094FEBD2">
      <w:pPr>
        <w:spacing w:after="5" w:line="250" w:lineRule="auto"/>
        <w:ind w:left="595" w:right="0"/>
        <w:rPr>
          <w:rFonts w:hint="eastAsia"/>
          <w:color w:val="auto"/>
        </w:rPr>
      </w:pPr>
      <w:r>
        <w:rPr>
          <w:rFonts w:hint="eastAsia"/>
          <w:color w:val="auto"/>
        </w:rPr>
        <w:t>[←160]</w:t>
      </w:r>
    </w:p>
    <w:p w14:paraId="5FB8C44F">
      <w:pPr>
        <w:spacing w:after="5" w:line="250" w:lineRule="auto"/>
        <w:ind w:left="595" w:right="0"/>
        <w:rPr>
          <w:rFonts w:hint="eastAsia"/>
          <w:color w:val="auto"/>
        </w:rPr>
      </w:pPr>
      <w:r>
        <w:rPr>
          <w:rFonts w:hint="eastAsia"/>
          <w:color w:val="auto"/>
        </w:rPr>
        <w:t>Having equivalent signification and reach; expressing the same thing, but differently.</w:t>
      </w:r>
    </w:p>
    <w:p w14:paraId="4435B057">
      <w:pPr>
        <w:spacing w:after="5" w:line="250" w:lineRule="auto"/>
        <w:ind w:left="595" w:right="0"/>
        <w:rPr>
          <w:rFonts w:hint="eastAsia"/>
          <w:color w:val="auto"/>
        </w:rPr>
      </w:pPr>
      <w:r>
        <w:rPr>
          <w:rFonts w:hint="eastAsia"/>
          <w:color w:val="auto"/>
        </w:rPr>
        <w:t>具有相同意义和范围；表达相同的事物，但方式不同。</w:t>
      </w:r>
    </w:p>
    <w:p w14:paraId="422FD2F7">
      <w:pPr>
        <w:spacing w:after="5" w:line="250" w:lineRule="auto"/>
        <w:ind w:left="595" w:right="0"/>
        <w:rPr>
          <w:rFonts w:hint="eastAsia"/>
          <w:color w:val="auto"/>
        </w:rPr>
      </w:pPr>
    </w:p>
    <w:p w14:paraId="5E362018">
      <w:pPr>
        <w:spacing w:after="5" w:line="250" w:lineRule="auto"/>
        <w:ind w:left="595" w:right="0"/>
        <w:rPr>
          <w:rFonts w:hint="eastAsia"/>
          <w:color w:val="auto"/>
        </w:rPr>
      </w:pPr>
      <w:r>
        <w:rPr>
          <w:rFonts w:hint="eastAsia"/>
          <w:color w:val="auto"/>
        </w:rPr>
        <w:t>[←161]</w:t>
      </w:r>
    </w:p>
    <w:p w14:paraId="7C64C793">
      <w:pPr>
        <w:spacing w:after="5" w:line="250" w:lineRule="auto"/>
        <w:ind w:left="595" w:right="0"/>
        <w:rPr>
          <w:rFonts w:hint="eastAsia"/>
          <w:color w:val="auto"/>
        </w:rPr>
      </w:pPr>
      <w:r>
        <w:rPr>
          <w:rFonts w:hint="eastAsia"/>
          <w:color w:val="auto"/>
        </w:rPr>
        <w:t>Isaiah 53:10 Yet it pleased the LORD to bruise Him; He has put Him to grief. When You make His soul an offering for sin, He shall see His seed, He shall prolong His days, And the pleasure of the LORD shall prosper in His hand.</w:t>
      </w:r>
    </w:p>
    <w:p w14:paraId="43B3CFC6">
      <w:pPr>
        <w:spacing w:after="5" w:line="250" w:lineRule="auto"/>
        <w:ind w:left="595" w:right="0"/>
        <w:rPr>
          <w:rFonts w:hint="eastAsia"/>
          <w:color w:val="auto"/>
        </w:rPr>
      </w:pPr>
      <w:r>
        <w:rPr>
          <w:rFonts w:hint="eastAsia"/>
          <w:color w:val="auto"/>
        </w:rPr>
        <w:t>以赛亚书53:10 耶和华却定意将祂压伤，使祂受痛苦。当你使祂的灵魂作赎罪祭时，祂必看见后裔，祂的年日必然长久，耶和华所喜悦的事必在祂手中亨通。</w:t>
      </w:r>
    </w:p>
    <w:p w14:paraId="335BE102">
      <w:pPr>
        <w:spacing w:after="5" w:line="250" w:lineRule="auto"/>
        <w:ind w:left="595" w:right="0"/>
        <w:rPr>
          <w:rFonts w:hint="eastAsia"/>
          <w:color w:val="auto"/>
        </w:rPr>
      </w:pPr>
    </w:p>
    <w:p w14:paraId="07E9C24E">
      <w:pPr>
        <w:spacing w:after="5" w:line="250" w:lineRule="auto"/>
        <w:ind w:left="595" w:right="0"/>
        <w:rPr>
          <w:rFonts w:hint="eastAsia"/>
          <w:color w:val="auto"/>
        </w:rPr>
      </w:pPr>
      <w:r>
        <w:rPr>
          <w:rFonts w:hint="eastAsia"/>
          <w:color w:val="auto"/>
        </w:rPr>
        <w:t>[←162]</w:t>
      </w:r>
    </w:p>
    <w:p w14:paraId="3CD45ACD">
      <w:pPr>
        <w:spacing w:after="5" w:line="250" w:lineRule="auto"/>
        <w:ind w:left="595" w:right="0"/>
        <w:rPr>
          <w:rFonts w:hint="eastAsia"/>
          <w:color w:val="auto"/>
        </w:rPr>
      </w:pPr>
      <w:r>
        <w:rPr>
          <w:rFonts w:hint="eastAsia"/>
          <w:color w:val="auto"/>
        </w:rPr>
        <w:t>Phi 2:8-9 And being found in appearance as a man, He humbled Himself and became obedient to the point of death, even the death of the cross.</w:t>
      </w:r>
    </w:p>
    <w:p w14:paraId="6534BE70">
      <w:pPr>
        <w:spacing w:after="5" w:line="250" w:lineRule="auto"/>
        <w:ind w:left="595" w:right="0"/>
        <w:rPr>
          <w:rFonts w:hint="eastAsia"/>
          <w:color w:val="auto"/>
        </w:rPr>
      </w:pPr>
      <w:r>
        <w:rPr>
          <w:rFonts w:hint="eastAsia"/>
          <w:color w:val="auto"/>
        </w:rPr>
        <w:t>腓立比书2:8-9 既有人的样子，就自己卑微，存心顺服，以至于死，且死在十字架上。</w:t>
      </w:r>
    </w:p>
    <w:p w14:paraId="7C6FC08B">
      <w:pPr>
        <w:spacing w:after="5" w:line="250" w:lineRule="auto"/>
        <w:ind w:left="595" w:right="0"/>
        <w:rPr>
          <w:rFonts w:hint="eastAsia"/>
          <w:color w:val="auto"/>
        </w:rPr>
      </w:pPr>
    </w:p>
    <w:p w14:paraId="199F7747">
      <w:pPr>
        <w:spacing w:after="5" w:line="250" w:lineRule="auto"/>
        <w:ind w:left="595" w:right="0"/>
        <w:rPr>
          <w:rFonts w:hint="eastAsia"/>
          <w:color w:val="auto"/>
        </w:rPr>
      </w:pPr>
      <w:r>
        <w:rPr>
          <w:rFonts w:hint="eastAsia"/>
          <w:color w:val="auto"/>
        </w:rPr>
        <w:t>9 Therefore God also has highly exalted Him and given Him the name which is above every name...</w:t>
      </w:r>
    </w:p>
    <w:p w14:paraId="42FC5797">
      <w:pPr>
        <w:spacing w:after="5" w:line="250" w:lineRule="auto"/>
        <w:ind w:left="595" w:right="0"/>
        <w:rPr>
          <w:rFonts w:hint="eastAsia"/>
          <w:color w:val="auto"/>
        </w:rPr>
      </w:pPr>
      <w:r>
        <w:rPr>
          <w:rFonts w:hint="eastAsia"/>
          <w:color w:val="auto"/>
        </w:rPr>
        <w:t>9 所以，上帝将祂升为至高，又赐给祂那超乎万名之上的名...</w:t>
      </w:r>
    </w:p>
    <w:p w14:paraId="1A4CC0A3">
      <w:pPr>
        <w:spacing w:after="5" w:line="250" w:lineRule="auto"/>
        <w:ind w:left="595" w:right="0"/>
        <w:rPr>
          <w:rFonts w:hint="eastAsia"/>
          <w:color w:val="auto"/>
        </w:rPr>
      </w:pPr>
    </w:p>
    <w:p w14:paraId="72799DA4">
      <w:pPr>
        <w:spacing w:after="5" w:line="250" w:lineRule="auto"/>
        <w:ind w:left="595" w:right="0"/>
        <w:rPr>
          <w:rFonts w:hint="eastAsia"/>
          <w:color w:val="auto"/>
        </w:rPr>
      </w:pPr>
      <w:r>
        <w:rPr>
          <w:rFonts w:hint="eastAsia"/>
          <w:color w:val="auto"/>
        </w:rPr>
        <w:t>[←163]</w:t>
      </w:r>
    </w:p>
    <w:p w14:paraId="57A39A87">
      <w:pPr>
        <w:spacing w:after="5" w:line="250" w:lineRule="auto"/>
        <w:ind w:left="595" w:right="0"/>
        <w:rPr>
          <w:rFonts w:hint="eastAsia"/>
          <w:color w:val="auto"/>
        </w:rPr>
      </w:pPr>
      <w:r>
        <w:rPr>
          <w:rFonts w:hint="eastAsia"/>
          <w:color w:val="auto"/>
        </w:rPr>
        <w:t>Luk 22.42.</w:t>
      </w:r>
    </w:p>
    <w:p w14:paraId="428313B6">
      <w:pPr>
        <w:spacing w:after="5" w:line="250" w:lineRule="auto"/>
        <w:ind w:left="595" w:right="0"/>
        <w:rPr>
          <w:rFonts w:hint="eastAsia"/>
          <w:color w:val="auto"/>
        </w:rPr>
      </w:pPr>
      <w:r>
        <w:rPr>
          <w:rFonts w:hint="eastAsia"/>
          <w:color w:val="auto"/>
        </w:rPr>
        <w:t>路加福音22.42。</w:t>
      </w:r>
    </w:p>
    <w:p w14:paraId="383A95CA">
      <w:pPr>
        <w:spacing w:after="5" w:line="250" w:lineRule="auto"/>
        <w:ind w:left="595" w:right="0"/>
        <w:rPr>
          <w:rFonts w:hint="eastAsia"/>
          <w:color w:val="auto"/>
        </w:rPr>
      </w:pPr>
    </w:p>
    <w:p w14:paraId="2CF705EE">
      <w:pPr>
        <w:spacing w:after="5" w:line="250" w:lineRule="auto"/>
        <w:ind w:left="595" w:right="0"/>
        <w:rPr>
          <w:rFonts w:hint="eastAsia"/>
          <w:color w:val="auto"/>
        </w:rPr>
      </w:pPr>
      <w:r>
        <w:rPr>
          <w:rFonts w:hint="eastAsia"/>
          <w:color w:val="auto"/>
        </w:rPr>
        <w:t>[←164]</w:t>
      </w:r>
    </w:p>
    <w:p w14:paraId="662395B7">
      <w:pPr>
        <w:spacing w:after="5" w:line="250" w:lineRule="auto"/>
        <w:ind w:left="595" w:right="0"/>
        <w:rPr>
          <w:rFonts w:hint="eastAsia"/>
          <w:color w:val="auto"/>
        </w:rPr>
      </w:pPr>
      <w:r>
        <w:rPr>
          <w:rFonts w:hint="eastAsia"/>
          <w:color w:val="auto"/>
        </w:rPr>
        <w:t>1Cor 1.23.</w:t>
      </w:r>
    </w:p>
    <w:p w14:paraId="6771BB3D">
      <w:pPr>
        <w:spacing w:after="5" w:line="250" w:lineRule="auto"/>
        <w:ind w:left="595" w:right="0"/>
        <w:rPr>
          <w:rFonts w:hint="eastAsia"/>
          <w:color w:val="auto"/>
        </w:rPr>
      </w:pPr>
      <w:r>
        <w:rPr>
          <w:rFonts w:hint="eastAsia"/>
          <w:color w:val="auto"/>
        </w:rPr>
        <w:t>哥林多前书1.23。</w:t>
      </w:r>
    </w:p>
    <w:p w14:paraId="6A3DA95E">
      <w:pPr>
        <w:spacing w:after="5" w:line="250" w:lineRule="auto"/>
        <w:ind w:left="595" w:right="0"/>
        <w:rPr>
          <w:rFonts w:hint="eastAsia"/>
          <w:color w:val="auto"/>
        </w:rPr>
      </w:pPr>
    </w:p>
    <w:p w14:paraId="4A842D0D">
      <w:pPr>
        <w:spacing w:after="5" w:line="250" w:lineRule="auto"/>
        <w:ind w:left="595" w:right="0"/>
        <w:rPr>
          <w:rFonts w:hint="eastAsia"/>
          <w:color w:val="auto"/>
        </w:rPr>
      </w:pPr>
      <w:r>
        <w:rPr>
          <w:rFonts w:hint="eastAsia"/>
          <w:color w:val="auto"/>
        </w:rPr>
        <w:t>[←165]</w:t>
      </w:r>
    </w:p>
    <w:p w14:paraId="765AE245">
      <w:pPr>
        <w:spacing w:after="5" w:line="250" w:lineRule="auto"/>
        <w:ind w:left="595" w:right="0"/>
        <w:rPr>
          <w:rFonts w:hint="eastAsia"/>
          <w:color w:val="auto"/>
        </w:rPr>
      </w:pPr>
      <w:r>
        <w:rPr>
          <w:rFonts w:hint="eastAsia"/>
          <w:color w:val="auto"/>
        </w:rPr>
        <w:t>Joh 17:24 "Father, I desire that they also whom You gave Me may be with Me where I am, that they may behold My glory which You have given Me; for You loved Me before the foundation of the world.</w:t>
      </w:r>
    </w:p>
    <w:p w14:paraId="100CFA4B">
      <w:pPr>
        <w:spacing w:after="5" w:line="250" w:lineRule="auto"/>
        <w:ind w:left="595" w:right="0"/>
        <w:rPr>
          <w:rFonts w:hint="eastAsia"/>
          <w:color w:val="auto"/>
        </w:rPr>
      </w:pPr>
      <w:r>
        <w:rPr>
          <w:rFonts w:hint="eastAsia"/>
          <w:color w:val="auto"/>
        </w:rPr>
        <w:t>约翰福音17:24 "父啊，我在哪里，愿你所赐给我的人也同我在那里，叫他们看见你所赐给我的荣耀；因为创立世界以前，你已经爱我了。"</w:t>
      </w:r>
    </w:p>
    <w:p w14:paraId="2F378E00">
      <w:pPr>
        <w:spacing w:after="5" w:line="250" w:lineRule="auto"/>
        <w:ind w:left="595" w:right="0"/>
        <w:rPr>
          <w:rFonts w:hint="eastAsia"/>
          <w:color w:val="auto"/>
        </w:rPr>
      </w:pPr>
    </w:p>
    <w:p w14:paraId="4C27BC6B">
      <w:pPr>
        <w:spacing w:after="5" w:line="250" w:lineRule="auto"/>
        <w:ind w:left="595" w:right="0"/>
        <w:rPr>
          <w:rFonts w:hint="eastAsia"/>
          <w:color w:val="auto"/>
        </w:rPr>
      </w:pPr>
      <w:r>
        <w:rPr>
          <w:rFonts w:hint="eastAsia"/>
          <w:color w:val="auto"/>
        </w:rPr>
        <w:t>[←166]</w:t>
      </w:r>
    </w:p>
    <w:p w14:paraId="6288D3DF">
      <w:pPr>
        <w:spacing w:after="5" w:line="250" w:lineRule="auto"/>
        <w:ind w:left="595" w:right="0"/>
        <w:rPr>
          <w:rFonts w:hint="eastAsia"/>
          <w:color w:val="auto"/>
        </w:rPr>
      </w:pPr>
      <w:r>
        <w:rPr>
          <w:rFonts w:hint="eastAsia"/>
          <w:color w:val="auto"/>
        </w:rPr>
        <w:t>Joh 10:15-16 "As the Father knows Me, even so I know the Father; and I lay down My life for the sheep.</w:t>
      </w:r>
    </w:p>
    <w:p w14:paraId="11D61A39">
      <w:pPr>
        <w:spacing w:after="5" w:line="250" w:lineRule="auto"/>
        <w:ind w:left="595" w:right="0"/>
        <w:rPr>
          <w:rFonts w:hint="eastAsia"/>
          <w:color w:val="auto"/>
        </w:rPr>
      </w:pPr>
      <w:r>
        <w:rPr>
          <w:rFonts w:hint="eastAsia"/>
          <w:color w:val="auto"/>
        </w:rPr>
        <w:t>约翰福音10:15-16 "正如父认识我，我也认识父一样；并且我为羊舍命。"</w:t>
      </w:r>
    </w:p>
    <w:p w14:paraId="7ABDB593">
      <w:pPr>
        <w:spacing w:after="5" w:line="250" w:lineRule="auto"/>
        <w:ind w:left="595" w:right="0"/>
        <w:rPr>
          <w:rFonts w:hint="eastAsia"/>
          <w:color w:val="auto"/>
        </w:rPr>
      </w:pPr>
    </w:p>
    <w:p w14:paraId="11D4F651">
      <w:pPr>
        <w:spacing w:after="5" w:line="250" w:lineRule="auto"/>
        <w:ind w:left="595" w:right="0"/>
        <w:rPr>
          <w:rFonts w:hint="eastAsia"/>
          <w:color w:val="auto"/>
        </w:rPr>
      </w:pPr>
      <w:r>
        <w:rPr>
          <w:rFonts w:hint="eastAsia"/>
          <w:color w:val="auto"/>
        </w:rPr>
        <w:t>16 "And other sheep I have which are not of this fold; them also I must bring, and they will hear My voice; and there will be one flock and one shepherd.</w:t>
      </w:r>
    </w:p>
    <w:p w14:paraId="02F21285">
      <w:pPr>
        <w:spacing w:after="5" w:line="250" w:lineRule="auto"/>
        <w:ind w:left="595" w:right="0"/>
        <w:rPr>
          <w:rFonts w:hint="eastAsia"/>
          <w:color w:val="auto"/>
        </w:rPr>
      </w:pPr>
      <w:r>
        <w:rPr>
          <w:rFonts w:hint="eastAsia"/>
          <w:color w:val="auto"/>
        </w:rPr>
        <w:t>16 "我另外有羊，不是这圈里的；我必须领他们来，他们也要听我的声音，并且要合成一群，归一个牧人了。"</w:t>
      </w:r>
    </w:p>
    <w:p w14:paraId="154F76D4">
      <w:pPr>
        <w:spacing w:after="5" w:line="250" w:lineRule="auto"/>
        <w:ind w:left="595" w:right="0"/>
        <w:rPr>
          <w:rFonts w:hint="eastAsia"/>
          <w:color w:val="auto"/>
        </w:rPr>
      </w:pPr>
    </w:p>
    <w:p w14:paraId="4422D251">
      <w:pPr>
        <w:spacing w:after="5" w:line="250" w:lineRule="auto"/>
        <w:ind w:left="595" w:right="0"/>
        <w:rPr>
          <w:rFonts w:hint="eastAsia"/>
          <w:color w:val="auto"/>
        </w:rPr>
      </w:pPr>
      <w:r>
        <w:rPr>
          <w:rFonts w:hint="eastAsia"/>
          <w:color w:val="auto"/>
        </w:rPr>
        <w:t>[←167]</w:t>
      </w:r>
    </w:p>
    <w:p w14:paraId="361661C1">
      <w:pPr>
        <w:spacing w:after="5" w:line="250" w:lineRule="auto"/>
        <w:ind w:left="595" w:right="0"/>
        <w:rPr>
          <w:rFonts w:hint="eastAsia"/>
          <w:color w:val="auto"/>
        </w:rPr>
      </w:pPr>
      <w:r>
        <w:rPr>
          <w:rFonts w:hint="eastAsia"/>
          <w:color w:val="auto"/>
        </w:rPr>
        <w:t>The modern connotation of complacency is indifference. But here it means God is satisfied with Himself.</w:t>
      </w:r>
    </w:p>
    <w:p w14:paraId="2B13EFCA">
      <w:pPr>
        <w:spacing w:after="5" w:line="250" w:lineRule="auto"/>
        <w:ind w:left="595" w:right="0"/>
        <w:rPr>
          <w:rFonts w:hint="eastAsia"/>
          <w:color w:val="auto"/>
        </w:rPr>
      </w:pPr>
      <w:r>
        <w:rPr>
          <w:rFonts w:hint="eastAsia"/>
          <w:color w:val="auto"/>
        </w:rPr>
        <w:t>"自满"一词在现代含义是漠不关心。但这里指上帝对自己满意。</w:t>
      </w:r>
    </w:p>
    <w:p w14:paraId="1574FB0A">
      <w:pPr>
        <w:spacing w:after="5" w:line="250" w:lineRule="auto"/>
        <w:ind w:left="595" w:right="0"/>
        <w:rPr>
          <w:rFonts w:hint="eastAsia"/>
          <w:color w:val="auto"/>
        </w:rPr>
      </w:pPr>
    </w:p>
    <w:p w14:paraId="1BD11190">
      <w:pPr>
        <w:spacing w:after="5" w:line="250" w:lineRule="auto"/>
        <w:ind w:left="595" w:right="0"/>
        <w:rPr>
          <w:rFonts w:hint="eastAsia"/>
          <w:color w:val="auto"/>
        </w:rPr>
      </w:pPr>
      <w:r>
        <w:rPr>
          <w:rFonts w:hint="eastAsia"/>
          <w:color w:val="auto"/>
        </w:rPr>
        <w:t>[←168]</w:t>
      </w:r>
    </w:p>
    <w:p w14:paraId="7F06F6BB">
      <w:pPr>
        <w:spacing w:after="5" w:line="250" w:lineRule="auto"/>
        <w:ind w:left="595" w:right="0"/>
        <w:rPr>
          <w:rFonts w:hint="eastAsia"/>
          <w:color w:val="auto"/>
        </w:rPr>
      </w:pPr>
      <w:r>
        <w:rPr>
          <w:rFonts w:hint="eastAsia"/>
          <w:color w:val="auto"/>
        </w:rPr>
        <w:t>This is taken from a late addition to the Apostles Creed. The phrase was not included in the Marcelli Ancyrani (a Greek version of the creed, A.D. 340), nor the Latin versions of the creed (cf. Romana, from the 3d or 4th century).</w:t>
      </w:r>
    </w:p>
    <w:p w14:paraId="7991E993">
      <w:pPr>
        <w:spacing w:after="5" w:line="250" w:lineRule="auto"/>
        <w:ind w:left="595" w:right="0"/>
        <w:rPr>
          <w:rFonts w:hint="eastAsia"/>
          <w:color w:val="auto"/>
        </w:rPr>
      </w:pPr>
      <w:r>
        <w:rPr>
          <w:rFonts w:hint="eastAsia"/>
          <w:color w:val="auto"/>
        </w:rPr>
        <w:t>这取自使徒信经的后期添加内容。这一短语在Marcelli Ancyrani(公元340年的信经希腊版本)或信经的拉丁文版本(参见Romana，源自3至4世纪)中均未包含。</w:t>
      </w:r>
    </w:p>
    <w:p w14:paraId="2BE360AC">
      <w:pPr>
        <w:spacing w:after="5" w:line="250" w:lineRule="auto"/>
        <w:ind w:left="595" w:right="0"/>
        <w:rPr>
          <w:rFonts w:hint="eastAsia"/>
          <w:color w:val="auto"/>
        </w:rPr>
      </w:pPr>
    </w:p>
    <w:p w14:paraId="7E2E677B">
      <w:pPr>
        <w:spacing w:after="5" w:line="250" w:lineRule="auto"/>
        <w:ind w:left="595" w:right="0"/>
        <w:rPr>
          <w:rFonts w:hint="eastAsia"/>
          <w:color w:val="auto"/>
        </w:rPr>
      </w:pPr>
      <w:r>
        <w:rPr>
          <w:rFonts w:hint="eastAsia"/>
          <w:color w:val="auto"/>
        </w:rPr>
        <w:t>It was not until later that this line and others appeared. Philip Schaff writes, "The translation 'descended into hell' is unfortunate and misleading. We do not know whether Christ was in hell; but we do know from his own lips that he was in paradise between his death and resurrection (Lk 23.43). The term Hades is much more comprehensive than Hell (Gehenna), which is confined to the state and place of the lost."</w:t>
      </w:r>
    </w:p>
    <w:p w14:paraId="061727EC">
      <w:pPr>
        <w:spacing w:after="5" w:line="250" w:lineRule="auto"/>
        <w:ind w:left="595" w:right="0"/>
        <w:rPr>
          <w:rFonts w:hint="eastAsia"/>
          <w:color w:val="auto"/>
        </w:rPr>
      </w:pPr>
      <w:r>
        <w:rPr>
          <w:rFonts w:hint="eastAsia"/>
          <w:color w:val="auto"/>
        </w:rPr>
        <w:t>直到后来这一行和其他行才出现。菲利普·沙夫写道："将其翻译为'降至地狱'是不幸且误导的。我们不知道基督是否在地狱；但我们从祂自己的话知道，在祂死亡和复活之间，祂在乐园(路加福音23.43)。'阴间'(Hades)一词比'地狱'(Gehenna)更全面，后者仅限于迷失者的状态和地方。"</w:t>
      </w:r>
    </w:p>
    <w:p w14:paraId="1366F97E">
      <w:pPr>
        <w:spacing w:after="5" w:line="250" w:lineRule="auto"/>
        <w:ind w:left="595" w:right="0"/>
        <w:rPr>
          <w:rFonts w:hint="eastAsia"/>
          <w:color w:val="auto"/>
        </w:rPr>
      </w:pPr>
    </w:p>
    <w:p w14:paraId="64581420">
      <w:pPr>
        <w:spacing w:after="5" w:line="250" w:lineRule="auto"/>
        <w:ind w:left="595" w:right="0"/>
        <w:rPr>
          <w:rFonts w:hint="eastAsia"/>
          <w:color w:val="auto"/>
        </w:rPr>
      </w:pPr>
      <w:r>
        <w:rPr>
          <w:rFonts w:hint="eastAsia"/>
          <w:color w:val="auto"/>
        </w:rPr>
        <w:t>[←169]</w:t>
      </w:r>
    </w:p>
    <w:p w14:paraId="41C792B5">
      <w:pPr>
        <w:spacing w:after="5" w:line="250" w:lineRule="auto"/>
        <w:ind w:left="595" w:right="0"/>
        <w:rPr>
          <w:rFonts w:hint="eastAsia"/>
          <w:color w:val="auto"/>
        </w:rPr>
      </w:pPr>
      <w:r>
        <w:rPr>
          <w:rFonts w:hint="eastAsia"/>
          <w:color w:val="auto"/>
        </w:rPr>
        <w:t>Phi 2:8 And being found in appearance as a man, He humbled Himself and became obedient to the point of death, even the death of the cross.</w:t>
      </w:r>
    </w:p>
    <w:p w14:paraId="5674FE44">
      <w:pPr>
        <w:spacing w:after="5" w:line="250" w:lineRule="auto"/>
        <w:ind w:left="595" w:right="0"/>
        <w:rPr>
          <w:rFonts w:hint="eastAsia"/>
          <w:color w:val="auto"/>
        </w:rPr>
      </w:pPr>
      <w:r>
        <w:rPr>
          <w:rFonts w:hint="eastAsia"/>
          <w:color w:val="auto"/>
        </w:rPr>
        <w:t>腓立比书2:8 既有人的样子，就自己卑微，存心顺服，以至于死，且死在十字架上。</w:t>
      </w:r>
    </w:p>
    <w:p w14:paraId="20198934">
      <w:pPr>
        <w:spacing w:after="5" w:line="250" w:lineRule="auto"/>
        <w:ind w:left="595" w:right="0"/>
        <w:rPr>
          <w:rFonts w:hint="eastAsia"/>
          <w:color w:val="auto"/>
        </w:rPr>
      </w:pPr>
    </w:p>
    <w:p w14:paraId="2ECE8DC0">
      <w:pPr>
        <w:spacing w:after="5" w:line="250" w:lineRule="auto"/>
        <w:ind w:left="595" w:right="0"/>
        <w:rPr>
          <w:rFonts w:hint="eastAsia"/>
          <w:color w:val="auto"/>
        </w:rPr>
      </w:pPr>
      <w:r>
        <w:rPr>
          <w:rFonts w:hint="eastAsia"/>
          <w:color w:val="auto"/>
        </w:rPr>
        <w:t>[←170]</w:t>
      </w:r>
    </w:p>
    <w:p w14:paraId="5770BE70">
      <w:pPr>
        <w:spacing w:after="5" w:line="250" w:lineRule="auto"/>
        <w:ind w:left="595" w:right="0"/>
        <w:rPr>
          <w:rFonts w:hint="eastAsia"/>
          <w:color w:val="auto"/>
        </w:rPr>
      </w:pPr>
      <w:r>
        <w:rPr>
          <w:rFonts w:hint="eastAsia"/>
          <w:color w:val="auto"/>
        </w:rPr>
        <w:t>Arrogantly insolent – stubbornly opposed to God's rule (Parable of the Evil Tenants, Mat 21.33-41).</w:t>
      </w:r>
    </w:p>
    <w:p w14:paraId="2191240E">
      <w:pPr>
        <w:spacing w:after="5" w:line="250" w:lineRule="auto"/>
        <w:ind w:left="595" w:right="0"/>
        <w:rPr>
          <w:rFonts w:hint="eastAsia"/>
          <w:color w:val="auto"/>
        </w:rPr>
      </w:pPr>
      <w:r>
        <w:rPr>
          <w:rFonts w:hint="eastAsia"/>
          <w:color w:val="auto"/>
        </w:rPr>
        <w:t>傲慢无礼 - 顽固反对上帝的统治(恶园户的比喻，马太福音21.33-41)。</w:t>
      </w:r>
    </w:p>
    <w:p w14:paraId="6BF4C69B">
      <w:pPr>
        <w:spacing w:after="5" w:line="250" w:lineRule="auto"/>
        <w:ind w:left="595" w:right="0"/>
        <w:rPr>
          <w:rFonts w:hint="eastAsia"/>
          <w:color w:val="auto"/>
        </w:rPr>
      </w:pPr>
    </w:p>
    <w:p w14:paraId="193DCA65">
      <w:pPr>
        <w:spacing w:after="5" w:line="250" w:lineRule="auto"/>
        <w:ind w:left="595" w:right="0"/>
        <w:rPr>
          <w:rFonts w:hint="eastAsia"/>
          <w:color w:val="auto"/>
        </w:rPr>
      </w:pPr>
      <w:r>
        <w:rPr>
          <w:rFonts w:hint="eastAsia"/>
          <w:color w:val="auto"/>
        </w:rPr>
        <w:t>[←171]</w:t>
      </w:r>
    </w:p>
    <w:p w14:paraId="21AD633E">
      <w:pPr>
        <w:spacing w:after="5" w:line="250" w:lineRule="auto"/>
        <w:ind w:left="595" w:right="0"/>
        <w:rPr>
          <w:rFonts w:hint="eastAsia"/>
          <w:color w:val="auto"/>
        </w:rPr>
      </w:pPr>
      <w:r>
        <w:rPr>
          <w:rFonts w:hint="eastAsia"/>
          <w:color w:val="auto"/>
        </w:rPr>
        <w:t>Gal 3:13 Christ has redeemed us from the curse of the law, having become a curse for us (for it is written, "Cursed is everyone who hangs on a tree ").</w:t>
      </w:r>
    </w:p>
    <w:p w14:paraId="28826FDE">
      <w:pPr>
        <w:spacing w:after="5" w:line="250" w:lineRule="auto"/>
        <w:ind w:left="595" w:right="0"/>
        <w:rPr>
          <w:rFonts w:hint="eastAsia"/>
          <w:color w:val="auto"/>
        </w:rPr>
      </w:pPr>
      <w:r>
        <w:rPr>
          <w:rFonts w:hint="eastAsia"/>
          <w:color w:val="auto"/>
        </w:rPr>
        <w:t>加拉太书3:13 基督既为我们受了咒诅，就赎出我们脱离律法的咒诅(因为经上记着："凡挂在木头上的，都是被咒诅的")。</w:t>
      </w:r>
    </w:p>
    <w:p w14:paraId="662512AB">
      <w:pPr>
        <w:spacing w:after="5" w:line="250" w:lineRule="auto"/>
        <w:ind w:left="595" w:right="0"/>
        <w:rPr>
          <w:rFonts w:hint="eastAsia"/>
          <w:color w:val="auto"/>
        </w:rPr>
      </w:pPr>
    </w:p>
    <w:p w14:paraId="21AFF102">
      <w:pPr>
        <w:spacing w:after="5" w:line="250" w:lineRule="auto"/>
        <w:ind w:left="595" w:right="0"/>
        <w:rPr>
          <w:rFonts w:hint="eastAsia"/>
          <w:color w:val="auto"/>
        </w:rPr>
      </w:pPr>
      <w:r>
        <w:rPr>
          <w:rFonts w:hint="eastAsia"/>
          <w:color w:val="auto"/>
        </w:rPr>
        <w:t>[←172]</w:t>
      </w:r>
    </w:p>
    <w:p w14:paraId="356A93C0">
      <w:pPr>
        <w:spacing w:after="5" w:line="250" w:lineRule="auto"/>
        <w:ind w:left="595" w:right="0"/>
        <w:rPr>
          <w:rFonts w:hint="eastAsia"/>
          <w:color w:val="auto"/>
        </w:rPr>
      </w:pPr>
      <w:r>
        <w:rPr>
          <w:rFonts w:hint="eastAsia"/>
          <w:color w:val="auto"/>
        </w:rPr>
        <w:t>Romans 6:1 What shall we say then? Shall we continue in sin that grace may abound?</w:t>
      </w:r>
    </w:p>
    <w:p w14:paraId="0BEEC554">
      <w:pPr>
        <w:spacing w:after="5" w:line="250" w:lineRule="auto"/>
        <w:ind w:left="595" w:right="0"/>
        <w:rPr>
          <w:rFonts w:hint="eastAsia"/>
          <w:color w:val="auto"/>
        </w:rPr>
      </w:pPr>
      <w:r>
        <w:rPr>
          <w:rFonts w:hint="eastAsia"/>
          <w:color w:val="auto"/>
        </w:rPr>
        <w:t>罗马书6:1 这样，怎么说呢？我们可以仍在罪中，叫恩典显多吗？</w:t>
      </w:r>
    </w:p>
    <w:p w14:paraId="6B058159">
      <w:pPr>
        <w:spacing w:after="5" w:line="250" w:lineRule="auto"/>
        <w:ind w:left="595" w:right="0"/>
        <w:rPr>
          <w:rFonts w:hint="eastAsia"/>
          <w:color w:val="auto"/>
        </w:rPr>
      </w:pPr>
    </w:p>
    <w:p w14:paraId="6FD52D41">
      <w:pPr>
        <w:spacing w:after="5" w:line="250" w:lineRule="auto"/>
        <w:ind w:left="595" w:right="0"/>
        <w:rPr>
          <w:rFonts w:hint="eastAsia"/>
          <w:color w:val="auto"/>
        </w:rPr>
      </w:pPr>
      <w:r>
        <w:rPr>
          <w:rFonts w:hint="eastAsia"/>
          <w:color w:val="auto"/>
        </w:rPr>
        <w:t>2 Certainly not! How shall we who died to sin live any longer in it?</w:t>
      </w:r>
    </w:p>
    <w:p w14:paraId="44C8CAC1">
      <w:pPr>
        <w:spacing w:after="5" w:line="250" w:lineRule="auto"/>
        <w:ind w:left="595" w:right="0"/>
        <w:rPr>
          <w:rFonts w:hint="eastAsia"/>
          <w:color w:val="auto"/>
        </w:rPr>
      </w:pPr>
      <w:r>
        <w:rPr>
          <w:rFonts w:hint="eastAsia"/>
          <w:color w:val="auto"/>
        </w:rPr>
        <w:t>2 断乎不可！我们在罪上死了的人岂可仍在罪中活着呢？</w:t>
      </w:r>
    </w:p>
    <w:p w14:paraId="7A75C992">
      <w:pPr>
        <w:spacing w:after="5" w:line="250" w:lineRule="auto"/>
        <w:ind w:left="595" w:right="0"/>
        <w:rPr>
          <w:rFonts w:hint="eastAsia"/>
          <w:color w:val="auto"/>
        </w:rPr>
      </w:pPr>
    </w:p>
    <w:p w14:paraId="3AC88A7A">
      <w:pPr>
        <w:spacing w:after="5" w:line="250" w:lineRule="auto"/>
        <w:ind w:left="595" w:right="0"/>
        <w:rPr>
          <w:rFonts w:hint="eastAsia"/>
          <w:color w:val="auto"/>
        </w:rPr>
      </w:pPr>
      <w:r>
        <w:rPr>
          <w:rFonts w:hint="eastAsia"/>
          <w:color w:val="auto"/>
        </w:rPr>
        <w:t>3 Or do you not know that as many of us as were baptized into Christ Jesus were baptized into His death?</w:t>
      </w:r>
    </w:p>
    <w:p w14:paraId="54CD52F6">
      <w:pPr>
        <w:spacing w:after="5" w:line="250" w:lineRule="auto"/>
        <w:ind w:left="595" w:right="0"/>
        <w:rPr>
          <w:rFonts w:hint="eastAsia"/>
          <w:color w:val="auto"/>
        </w:rPr>
      </w:pPr>
      <w:r>
        <w:rPr>
          <w:rFonts w:hint="eastAsia"/>
          <w:color w:val="auto"/>
        </w:rPr>
        <w:t>3 岂不知我们这受洗归入基督耶稣的人是受洗归入祂的死吗？</w:t>
      </w:r>
    </w:p>
    <w:p w14:paraId="79C9F678">
      <w:pPr>
        <w:spacing w:after="5" w:line="250" w:lineRule="auto"/>
        <w:ind w:left="595" w:right="0"/>
        <w:rPr>
          <w:rFonts w:hint="eastAsia"/>
          <w:color w:val="auto"/>
        </w:rPr>
      </w:pPr>
    </w:p>
    <w:p w14:paraId="5EFF75E5">
      <w:pPr>
        <w:spacing w:after="5" w:line="250" w:lineRule="auto"/>
        <w:ind w:left="595" w:right="0"/>
        <w:rPr>
          <w:rFonts w:hint="eastAsia"/>
          <w:color w:val="auto"/>
        </w:rPr>
      </w:pPr>
      <w:r>
        <w:rPr>
          <w:rFonts w:hint="eastAsia"/>
          <w:color w:val="auto"/>
        </w:rPr>
        <w:t>4 Therefore we were buried with Him through baptism into death, that just as Christ was raised from the dead by the glory of the Father, even so we also should walk in newness of life.</w:t>
      </w:r>
    </w:p>
    <w:p w14:paraId="6381FA25">
      <w:pPr>
        <w:spacing w:after="5" w:line="250" w:lineRule="auto"/>
        <w:ind w:left="595" w:right="0"/>
        <w:rPr>
          <w:rFonts w:hint="eastAsia"/>
          <w:color w:val="auto"/>
        </w:rPr>
      </w:pPr>
      <w:r>
        <w:rPr>
          <w:rFonts w:hint="eastAsia"/>
          <w:color w:val="auto"/>
        </w:rPr>
        <w:t>4 所以，我们借着洗礼归入死，和祂一同埋葬，原是叫我们一举一动有新生的样式，像基督借着父的荣耀从死里复活一样。</w:t>
      </w:r>
    </w:p>
    <w:p w14:paraId="08420DDC">
      <w:pPr>
        <w:spacing w:after="5" w:line="250" w:lineRule="auto"/>
        <w:ind w:left="595" w:right="0"/>
        <w:rPr>
          <w:rFonts w:hint="eastAsia"/>
          <w:color w:val="auto"/>
        </w:rPr>
      </w:pPr>
    </w:p>
    <w:p w14:paraId="070F6BB8">
      <w:pPr>
        <w:spacing w:after="5" w:line="250" w:lineRule="auto"/>
        <w:ind w:left="595" w:right="0"/>
        <w:rPr>
          <w:rFonts w:hint="eastAsia"/>
          <w:color w:val="auto"/>
        </w:rPr>
      </w:pPr>
      <w:r>
        <w:rPr>
          <w:rFonts w:hint="eastAsia"/>
          <w:color w:val="auto"/>
        </w:rPr>
        <w:t>5 For if we have been united together in the likeness of His death, certainly we also shall be in the likeness of His resurrection,</w:t>
      </w:r>
    </w:p>
    <w:p w14:paraId="20688A6D">
      <w:pPr>
        <w:spacing w:after="5" w:line="250" w:lineRule="auto"/>
        <w:ind w:left="595" w:right="0"/>
        <w:rPr>
          <w:rFonts w:hint="eastAsia"/>
          <w:color w:val="auto"/>
        </w:rPr>
      </w:pPr>
      <w:r>
        <w:rPr>
          <w:rFonts w:hint="eastAsia"/>
          <w:color w:val="auto"/>
        </w:rPr>
        <w:t>5 我们若在祂死的形状上与祂联合，也要在祂复活的形状上与祂联合；</w:t>
      </w:r>
    </w:p>
    <w:p w14:paraId="1E7D9EBF">
      <w:pPr>
        <w:spacing w:after="5" w:line="250" w:lineRule="auto"/>
        <w:ind w:left="595" w:right="0"/>
        <w:rPr>
          <w:rFonts w:hint="eastAsia"/>
          <w:color w:val="auto"/>
        </w:rPr>
      </w:pPr>
    </w:p>
    <w:p w14:paraId="7AAF774E">
      <w:pPr>
        <w:spacing w:after="5" w:line="250" w:lineRule="auto"/>
        <w:ind w:left="595" w:right="0"/>
        <w:rPr>
          <w:rFonts w:hint="eastAsia"/>
          <w:color w:val="auto"/>
        </w:rPr>
      </w:pPr>
      <w:r>
        <w:rPr>
          <w:rFonts w:hint="eastAsia"/>
          <w:color w:val="auto"/>
        </w:rPr>
        <w:t>6 knowing this, that our old man was crucified with Him, that the body of sin might be done away with, that we should no longer be slaves of sin.</w:t>
      </w:r>
    </w:p>
    <w:p w14:paraId="545FB514">
      <w:pPr>
        <w:spacing w:after="5" w:line="250" w:lineRule="auto"/>
        <w:ind w:left="595" w:right="0"/>
        <w:rPr>
          <w:rFonts w:hint="eastAsia"/>
          <w:color w:val="auto"/>
        </w:rPr>
      </w:pPr>
      <w:r>
        <w:rPr>
          <w:rFonts w:hint="eastAsia"/>
          <w:color w:val="auto"/>
        </w:rPr>
        <w:t>6 因为知道我们的旧人和祂同钉十字架，使罪身灭绝，叫我们不再作罪的奴仆；</w:t>
      </w:r>
    </w:p>
    <w:p w14:paraId="286B28C7">
      <w:pPr>
        <w:spacing w:after="5" w:line="250" w:lineRule="auto"/>
        <w:ind w:left="595" w:right="0"/>
        <w:rPr>
          <w:rFonts w:hint="eastAsia"/>
          <w:color w:val="auto"/>
        </w:rPr>
      </w:pPr>
    </w:p>
    <w:p w14:paraId="0D033385">
      <w:pPr>
        <w:spacing w:after="5" w:line="250" w:lineRule="auto"/>
        <w:ind w:left="595" w:right="0"/>
        <w:rPr>
          <w:rFonts w:hint="eastAsia"/>
          <w:color w:val="auto"/>
        </w:rPr>
      </w:pPr>
      <w:r>
        <w:rPr>
          <w:rFonts w:hint="eastAsia"/>
          <w:color w:val="auto"/>
        </w:rPr>
        <w:t>7 For he who has died has been freed from sin.</w:t>
      </w:r>
    </w:p>
    <w:p w14:paraId="36F89925">
      <w:pPr>
        <w:spacing w:after="5" w:line="250" w:lineRule="auto"/>
        <w:ind w:left="595" w:right="0"/>
        <w:rPr>
          <w:rFonts w:hint="eastAsia"/>
          <w:color w:val="auto"/>
        </w:rPr>
      </w:pPr>
      <w:r>
        <w:rPr>
          <w:rFonts w:hint="eastAsia"/>
          <w:color w:val="auto"/>
        </w:rPr>
        <w:t>7 因为已死的人是脱离了罪。</w:t>
      </w:r>
    </w:p>
    <w:p w14:paraId="12CCB1B9">
      <w:pPr>
        <w:spacing w:after="5" w:line="250" w:lineRule="auto"/>
        <w:ind w:left="595" w:right="0"/>
        <w:rPr>
          <w:rFonts w:hint="eastAsia"/>
          <w:color w:val="auto"/>
        </w:rPr>
      </w:pPr>
    </w:p>
    <w:p w14:paraId="69F10C45">
      <w:pPr>
        <w:spacing w:after="5" w:line="250" w:lineRule="auto"/>
        <w:ind w:left="595" w:right="0"/>
        <w:rPr>
          <w:rFonts w:hint="eastAsia"/>
          <w:color w:val="auto"/>
        </w:rPr>
      </w:pPr>
      <w:r>
        <w:rPr>
          <w:rFonts w:hint="eastAsia"/>
          <w:color w:val="auto"/>
        </w:rPr>
        <w:t>8 Now if we died with Christ, we believe that we shall also live with Him.</w:t>
      </w:r>
    </w:p>
    <w:p w14:paraId="28D8CDD7">
      <w:pPr>
        <w:spacing w:after="5" w:line="250" w:lineRule="auto"/>
        <w:ind w:left="595" w:right="0"/>
        <w:rPr>
          <w:rFonts w:hint="eastAsia"/>
          <w:color w:val="auto"/>
        </w:rPr>
      </w:pPr>
      <w:r>
        <w:rPr>
          <w:rFonts w:hint="eastAsia"/>
          <w:color w:val="auto"/>
        </w:rPr>
        <w:t>8 我们若是与基督同死，就信必与祂同活。</w:t>
      </w:r>
    </w:p>
    <w:p w14:paraId="76289F05">
      <w:pPr>
        <w:spacing w:after="5" w:line="250" w:lineRule="auto"/>
        <w:ind w:left="595" w:right="0"/>
        <w:rPr>
          <w:rFonts w:hint="eastAsia"/>
          <w:color w:val="auto"/>
        </w:rPr>
      </w:pPr>
    </w:p>
    <w:p w14:paraId="36EC06BF">
      <w:pPr>
        <w:spacing w:after="5" w:line="250" w:lineRule="auto"/>
        <w:ind w:left="595" w:right="0"/>
        <w:rPr>
          <w:rFonts w:hint="eastAsia"/>
          <w:color w:val="auto"/>
        </w:rPr>
      </w:pPr>
      <w:r>
        <w:rPr>
          <w:rFonts w:hint="eastAsia"/>
          <w:color w:val="auto"/>
        </w:rPr>
        <w:t>[←173]</w:t>
      </w:r>
    </w:p>
    <w:p w14:paraId="571014B4">
      <w:pPr>
        <w:spacing w:after="5" w:line="250" w:lineRule="auto"/>
        <w:ind w:left="595" w:right="0"/>
        <w:rPr>
          <w:rFonts w:hint="eastAsia"/>
          <w:color w:val="auto"/>
        </w:rPr>
      </w:pPr>
      <w:r>
        <w:rPr>
          <w:rFonts w:hint="eastAsia"/>
          <w:color w:val="auto"/>
        </w:rPr>
        <w:t>Rom 3:24-26 whom God set forth as a propitiation by His blood, through faith, to demonstrate His righteousness, because in His forbearance God had passed over the sins that were previously committed</w:t>
      </w:r>
    </w:p>
    <w:p w14:paraId="24197CC0">
      <w:pPr>
        <w:spacing w:after="5" w:line="250" w:lineRule="auto"/>
        <w:ind w:left="595" w:right="0"/>
        <w:rPr>
          <w:rFonts w:hint="eastAsia"/>
          <w:color w:val="auto"/>
        </w:rPr>
      </w:pPr>
      <w:r>
        <w:rPr>
          <w:rFonts w:hint="eastAsia"/>
          <w:color w:val="auto"/>
        </w:rPr>
        <w:t>罗马书3:24-26 上帝设立耶稣作挽回祭，是凭着耶稣的血，借着人的信，要显明上帝的义；因为祂用忍耐的心宽容人先前所犯的罪</w:t>
      </w:r>
    </w:p>
    <w:p w14:paraId="6789CA70">
      <w:pPr>
        <w:spacing w:after="5" w:line="250" w:lineRule="auto"/>
        <w:ind w:left="595" w:right="0"/>
        <w:rPr>
          <w:rFonts w:hint="eastAsia"/>
          <w:color w:val="auto"/>
        </w:rPr>
      </w:pPr>
    </w:p>
    <w:p w14:paraId="1AC8DF57">
      <w:pPr>
        <w:spacing w:after="5" w:line="250" w:lineRule="auto"/>
        <w:ind w:left="595" w:right="0"/>
        <w:rPr>
          <w:rFonts w:hint="eastAsia"/>
          <w:color w:val="auto"/>
        </w:rPr>
      </w:pPr>
      <w:r>
        <w:rPr>
          <w:rFonts w:hint="eastAsia"/>
          <w:color w:val="auto"/>
        </w:rPr>
        <w:t>[←174]</w:t>
      </w:r>
    </w:p>
    <w:p w14:paraId="5FC50C78">
      <w:pPr>
        <w:spacing w:after="5" w:line="250" w:lineRule="auto"/>
        <w:ind w:left="595" w:right="0"/>
        <w:rPr>
          <w:rFonts w:hint="eastAsia"/>
          <w:color w:val="auto"/>
        </w:rPr>
      </w:pPr>
      <w:r>
        <w:rPr>
          <w:rFonts w:hint="eastAsia"/>
          <w:color w:val="auto"/>
        </w:rPr>
        <w:t>Rom 8:34 Who is he who condemns? It is Christ who died, and furthermore is also risen, who is even at the right hand of God, who also makes intercession for us.</w:t>
      </w:r>
    </w:p>
    <w:p w14:paraId="3AAD6B46">
      <w:pPr>
        <w:spacing w:after="5" w:line="250" w:lineRule="auto"/>
        <w:ind w:left="595" w:right="0"/>
        <w:rPr>
          <w:rFonts w:hint="eastAsia"/>
          <w:color w:val="auto"/>
        </w:rPr>
      </w:pPr>
      <w:r>
        <w:rPr>
          <w:rFonts w:hint="eastAsia"/>
          <w:color w:val="auto"/>
        </w:rPr>
        <w:t>罗马书8:34 谁能定我们的罪呢？有基督耶稣已经死了，而且从死里复活，现今在上帝的右边，也替我们祈求。</w:t>
      </w:r>
    </w:p>
    <w:p w14:paraId="267474C7">
      <w:pPr>
        <w:spacing w:after="5" w:line="250" w:lineRule="auto"/>
        <w:ind w:left="595" w:right="0"/>
        <w:rPr>
          <w:rFonts w:hint="eastAsia"/>
          <w:color w:val="auto"/>
        </w:rPr>
      </w:pPr>
    </w:p>
    <w:p w14:paraId="51B1E56B">
      <w:pPr>
        <w:spacing w:after="5" w:line="250" w:lineRule="auto"/>
        <w:ind w:left="595" w:right="0"/>
        <w:rPr>
          <w:rFonts w:hint="eastAsia"/>
          <w:color w:val="auto"/>
        </w:rPr>
      </w:pPr>
      <w:r>
        <w:rPr>
          <w:rFonts w:hint="eastAsia"/>
          <w:color w:val="auto"/>
        </w:rPr>
        <w:t>[←175]</w:t>
      </w:r>
    </w:p>
    <w:p w14:paraId="082AA197">
      <w:pPr>
        <w:spacing w:after="5" w:line="250" w:lineRule="auto"/>
        <w:ind w:left="595" w:right="0"/>
        <w:rPr>
          <w:rFonts w:hint="eastAsia"/>
          <w:color w:val="auto"/>
        </w:rPr>
      </w:pPr>
      <w:r>
        <w:rPr>
          <w:rFonts w:hint="eastAsia"/>
          <w:color w:val="auto"/>
        </w:rPr>
        <w:t>John 12:27-28 "Now My soul is troubled, and what shall I say? 'Father, save Me from this hour''? But for this purpose I came to this hour. Father, glorify Your name."</w:t>
      </w:r>
    </w:p>
    <w:p w14:paraId="5D088DE3">
      <w:pPr>
        <w:spacing w:after="5" w:line="250" w:lineRule="auto"/>
        <w:ind w:left="595" w:right="0"/>
        <w:rPr>
          <w:rFonts w:hint="eastAsia"/>
          <w:color w:val="auto"/>
        </w:rPr>
      </w:pPr>
      <w:r>
        <w:rPr>
          <w:rFonts w:hint="eastAsia"/>
          <w:color w:val="auto"/>
        </w:rPr>
        <w:t>约翰福音12:27-28 "我现在心里忧愁，我说什么才好呢？父啊，救我脱离这时候？但我原是为这时候来的。父啊，愿你荣耀你的名！"</w:t>
      </w:r>
    </w:p>
    <w:p w14:paraId="23CCBFC7">
      <w:pPr>
        <w:spacing w:after="5" w:line="250" w:lineRule="auto"/>
        <w:ind w:left="595" w:right="0"/>
        <w:rPr>
          <w:rFonts w:hint="eastAsia"/>
          <w:color w:val="auto"/>
        </w:rPr>
      </w:pPr>
    </w:p>
    <w:p w14:paraId="4852AE75">
      <w:pPr>
        <w:spacing w:after="5" w:line="250" w:lineRule="auto"/>
        <w:ind w:left="595" w:right="0"/>
        <w:rPr>
          <w:rFonts w:hint="eastAsia"/>
          <w:color w:val="auto"/>
        </w:rPr>
      </w:pPr>
      <w:r>
        <w:rPr>
          <w:rFonts w:hint="eastAsia"/>
          <w:color w:val="auto"/>
        </w:rPr>
        <w:t>Then a voice came from heaven, saying, "I have both glorified it and will glorify it again."</w:t>
      </w:r>
    </w:p>
    <w:p w14:paraId="7A8A2973">
      <w:pPr>
        <w:spacing w:after="5" w:line="250" w:lineRule="auto"/>
        <w:ind w:left="595" w:right="0"/>
        <w:rPr>
          <w:rFonts w:hint="eastAsia"/>
          <w:color w:val="auto"/>
        </w:rPr>
      </w:pPr>
      <w:r>
        <w:rPr>
          <w:rFonts w:hint="eastAsia"/>
          <w:color w:val="auto"/>
        </w:rPr>
        <w:t>当时就有声音从天上来，说："我已经荣耀了我的名，还要再荣耀。"</w:t>
      </w:r>
    </w:p>
    <w:p w14:paraId="3C8EFBE5">
      <w:pPr>
        <w:spacing w:after="5" w:line="250" w:lineRule="auto"/>
        <w:ind w:left="595" w:right="0"/>
        <w:rPr>
          <w:rFonts w:hint="eastAsia"/>
          <w:color w:val="auto"/>
        </w:rPr>
      </w:pPr>
    </w:p>
    <w:p w14:paraId="5C182E3A">
      <w:pPr>
        <w:spacing w:after="5" w:line="250" w:lineRule="auto"/>
        <w:ind w:left="595" w:right="0"/>
        <w:rPr>
          <w:rFonts w:hint="eastAsia"/>
          <w:color w:val="auto"/>
        </w:rPr>
      </w:pPr>
      <w:r>
        <w:rPr>
          <w:rFonts w:hint="eastAsia"/>
          <w:color w:val="auto"/>
        </w:rPr>
        <w:t>John 17:4 "I have glorified You on the earth. I have finished the work which You have given Me to do.</w:t>
      </w:r>
    </w:p>
    <w:p w14:paraId="4E8B93EF">
      <w:pPr>
        <w:spacing w:after="5" w:line="250" w:lineRule="auto"/>
        <w:ind w:left="595" w:right="0"/>
        <w:rPr>
          <w:rFonts w:hint="eastAsia"/>
          <w:color w:val="auto"/>
        </w:rPr>
      </w:pPr>
      <w:r>
        <w:rPr>
          <w:rFonts w:hint="eastAsia"/>
          <w:color w:val="auto"/>
        </w:rPr>
        <w:t>约翰福音17:4 "我在地上已经荣耀你，你所托付我的事，我已成全了。"</w:t>
      </w:r>
    </w:p>
    <w:p w14:paraId="76B971FA">
      <w:pPr>
        <w:spacing w:after="5" w:line="250" w:lineRule="auto"/>
        <w:ind w:left="595" w:right="0"/>
        <w:rPr>
          <w:rFonts w:hint="eastAsia"/>
          <w:color w:val="auto"/>
        </w:rPr>
      </w:pPr>
    </w:p>
    <w:p w14:paraId="20950E28">
      <w:pPr>
        <w:spacing w:after="5" w:line="250" w:lineRule="auto"/>
        <w:ind w:left="595" w:right="0"/>
        <w:rPr>
          <w:rFonts w:hint="eastAsia"/>
          <w:color w:val="auto"/>
        </w:rPr>
      </w:pPr>
      <w:r>
        <w:rPr>
          <w:rFonts w:hint="eastAsia"/>
          <w:color w:val="auto"/>
        </w:rPr>
        <w:t>[←176]</w:t>
      </w:r>
    </w:p>
    <w:p w14:paraId="5774E05B">
      <w:pPr>
        <w:spacing w:after="5" w:line="250" w:lineRule="auto"/>
        <w:ind w:left="595" w:right="0"/>
        <w:rPr>
          <w:rFonts w:hint="eastAsia"/>
          <w:color w:val="auto"/>
        </w:rPr>
      </w:pPr>
      <w:r>
        <w:rPr>
          <w:rFonts w:hint="eastAsia"/>
          <w:color w:val="auto"/>
        </w:rPr>
        <w:t>Eph 1:5-9 "having predestined us to adoption as sons by Jesus Christ to Himself, according to the good pleasure of His will,</w:t>
      </w:r>
    </w:p>
    <w:p w14:paraId="4EC54AE9">
      <w:pPr>
        <w:spacing w:after="5" w:line="250" w:lineRule="auto"/>
        <w:ind w:left="595" w:right="0"/>
        <w:rPr>
          <w:rFonts w:hint="eastAsia"/>
          <w:color w:val="auto"/>
        </w:rPr>
      </w:pPr>
      <w:r>
        <w:rPr>
          <w:rFonts w:hint="eastAsia"/>
          <w:color w:val="auto"/>
        </w:rPr>
        <w:t>以弗所书1:5-9 "预定我们借着耶稣基督得儿子的名分，按着祂意旨所喜悦的，</w:t>
      </w:r>
    </w:p>
    <w:p w14:paraId="0C065D07">
      <w:pPr>
        <w:spacing w:after="5" w:line="250" w:lineRule="auto"/>
        <w:ind w:left="595" w:right="0"/>
        <w:rPr>
          <w:rFonts w:hint="eastAsia"/>
          <w:color w:val="auto"/>
        </w:rPr>
      </w:pPr>
    </w:p>
    <w:p w14:paraId="660B7778">
      <w:pPr>
        <w:spacing w:after="5" w:line="250" w:lineRule="auto"/>
        <w:ind w:left="595" w:right="0"/>
        <w:rPr>
          <w:rFonts w:hint="eastAsia"/>
          <w:color w:val="auto"/>
        </w:rPr>
      </w:pPr>
      <w:r>
        <w:rPr>
          <w:rFonts w:hint="eastAsia"/>
          <w:color w:val="auto"/>
        </w:rPr>
        <w:t>6 to the praise of the glory of His grace, by which He has made us accepted in the Beloved.</w:t>
      </w:r>
    </w:p>
    <w:p w14:paraId="5C0313C2">
      <w:pPr>
        <w:spacing w:after="5" w:line="250" w:lineRule="auto"/>
        <w:ind w:left="595" w:right="0"/>
        <w:rPr>
          <w:rFonts w:hint="eastAsia"/>
          <w:color w:val="auto"/>
        </w:rPr>
      </w:pPr>
      <w:r>
        <w:rPr>
          <w:rFonts w:hint="eastAsia"/>
          <w:color w:val="auto"/>
        </w:rPr>
        <w:t>6 使祂荣耀的恩典得着称赞；这恩典是祂在爱子里所赐给我们的。</w:t>
      </w:r>
    </w:p>
    <w:p w14:paraId="29DA866F">
      <w:pPr>
        <w:spacing w:after="5" w:line="250" w:lineRule="auto"/>
        <w:ind w:left="595" w:right="0"/>
        <w:rPr>
          <w:rFonts w:hint="eastAsia"/>
          <w:color w:val="auto"/>
        </w:rPr>
      </w:pPr>
    </w:p>
    <w:p w14:paraId="772A6880">
      <w:pPr>
        <w:spacing w:after="5" w:line="250" w:lineRule="auto"/>
        <w:ind w:left="595" w:right="0"/>
        <w:rPr>
          <w:rFonts w:hint="eastAsia"/>
          <w:color w:val="auto"/>
        </w:rPr>
      </w:pPr>
      <w:r>
        <w:rPr>
          <w:rFonts w:hint="eastAsia"/>
          <w:color w:val="auto"/>
        </w:rPr>
        <w:t>7 In Him we have redemption through His blood, the forgiveness of sins, according to the riches of His grace,</w:t>
      </w:r>
    </w:p>
    <w:p w14:paraId="29D4E7CE">
      <w:pPr>
        <w:spacing w:after="5" w:line="250" w:lineRule="auto"/>
        <w:ind w:left="595" w:right="0"/>
        <w:rPr>
          <w:rFonts w:hint="eastAsia"/>
          <w:color w:val="auto"/>
        </w:rPr>
      </w:pPr>
      <w:r>
        <w:rPr>
          <w:rFonts w:hint="eastAsia"/>
          <w:color w:val="auto"/>
        </w:rPr>
        <w:t>7 我们借着爱子的血得蒙救赎，过犯得以赦免，乃是照祂丰富的恩典。</w:t>
      </w:r>
    </w:p>
    <w:p w14:paraId="63D60913">
      <w:pPr>
        <w:spacing w:after="5" w:line="250" w:lineRule="auto"/>
        <w:ind w:left="595" w:right="0"/>
        <w:rPr>
          <w:rFonts w:hint="eastAsia"/>
          <w:color w:val="auto"/>
        </w:rPr>
      </w:pPr>
    </w:p>
    <w:p w14:paraId="23DB8EFF">
      <w:pPr>
        <w:spacing w:after="5" w:line="250" w:lineRule="auto"/>
        <w:ind w:left="595" w:right="0"/>
        <w:rPr>
          <w:rFonts w:hint="eastAsia"/>
          <w:color w:val="auto"/>
        </w:rPr>
      </w:pPr>
      <w:r>
        <w:rPr>
          <w:rFonts w:hint="eastAsia"/>
          <w:color w:val="auto"/>
        </w:rPr>
        <w:t>8 which He made to abound toward us in all wisdom and prudence,</w:t>
      </w:r>
    </w:p>
    <w:p w14:paraId="4A231512">
      <w:pPr>
        <w:spacing w:after="5" w:line="250" w:lineRule="auto"/>
        <w:ind w:left="595" w:right="0"/>
        <w:rPr>
          <w:rFonts w:hint="eastAsia"/>
          <w:color w:val="auto"/>
        </w:rPr>
      </w:pPr>
      <w:r>
        <w:rPr>
          <w:rFonts w:hint="eastAsia"/>
          <w:color w:val="auto"/>
        </w:rPr>
        <w:t>8 这恩典是上帝用诸般智慧聪明，充充足足赏给我们的；</w:t>
      </w:r>
    </w:p>
    <w:p w14:paraId="54C660E1">
      <w:pPr>
        <w:spacing w:after="5" w:line="250" w:lineRule="auto"/>
        <w:ind w:left="595" w:right="0"/>
        <w:rPr>
          <w:rFonts w:hint="eastAsia"/>
          <w:color w:val="auto"/>
        </w:rPr>
      </w:pPr>
    </w:p>
    <w:p w14:paraId="54FC203A">
      <w:pPr>
        <w:spacing w:after="5" w:line="250" w:lineRule="auto"/>
        <w:ind w:left="595" w:right="0"/>
        <w:rPr>
          <w:rFonts w:hint="eastAsia"/>
          <w:color w:val="auto"/>
        </w:rPr>
      </w:pPr>
      <w:r>
        <w:rPr>
          <w:rFonts w:hint="eastAsia"/>
          <w:color w:val="auto"/>
        </w:rPr>
        <w:t>9 having made known to us the mystery of His will, according to His good pleasure which He purposed in Himself...</w:t>
      </w:r>
    </w:p>
    <w:p w14:paraId="4EC6E9C6">
      <w:pPr>
        <w:spacing w:after="5" w:line="250" w:lineRule="auto"/>
        <w:ind w:left="595" w:right="0"/>
        <w:rPr>
          <w:rFonts w:hint="eastAsia"/>
          <w:color w:val="auto"/>
        </w:rPr>
      </w:pPr>
      <w:r>
        <w:rPr>
          <w:rFonts w:hint="eastAsia"/>
          <w:color w:val="auto"/>
        </w:rPr>
        <w:t>9 都是照祂自己所预定的美意，叫我们知道祂旨意的奥秘..."</w:t>
      </w:r>
    </w:p>
    <w:p w14:paraId="2F61EF82">
      <w:pPr>
        <w:spacing w:after="5" w:line="250" w:lineRule="auto"/>
        <w:ind w:left="595" w:right="0"/>
        <w:rPr>
          <w:rFonts w:hint="eastAsia"/>
          <w:color w:val="auto"/>
        </w:rPr>
      </w:pPr>
    </w:p>
    <w:p w14:paraId="1E194470">
      <w:pPr>
        <w:spacing w:after="5" w:line="250" w:lineRule="auto"/>
        <w:ind w:left="595" w:right="0"/>
        <w:rPr>
          <w:rFonts w:hint="eastAsia"/>
          <w:color w:val="auto"/>
        </w:rPr>
      </w:pPr>
      <w:r>
        <w:rPr>
          <w:rFonts w:hint="eastAsia"/>
          <w:color w:val="auto"/>
        </w:rPr>
        <w:t>[←177]</w:t>
      </w:r>
    </w:p>
    <w:p w14:paraId="79D3F51F">
      <w:pPr>
        <w:spacing w:after="5" w:line="250" w:lineRule="auto"/>
        <w:ind w:left="595" w:right="0"/>
        <w:rPr>
          <w:rFonts w:hint="eastAsia"/>
          <w:color w:val="auto"/>
        </w:rPr>
      </w:pPr>
      <w:r>
        <w:rPr>
          <w:rFonts w:hint="eastAsia"/>
          <w:color w:val="auto"/>
        </w:rPr>
        <w:t>That is, God loved Christ before his works were ever performed; God likewise loves His own from eternity.</w:t>
      </w:r>
    </w:p>
    <w:p w14:paraId="005C8DC4">
      <w:pPr>
        <w:spacing w:after="5" w:line="250" w:lineRule="auto"/>
        <w:ind w:left="595" w:right="0"/>
        <w:rPr>
          <w:rFonts w:hint="eastAsia"/>
          <w:color w:val="auto"/>
        </w:rPr>
      </w:pPr>
      <w:r>
        <w:rPr>
          <w:rFonts w:hint="eastAsia"/>
          <w:color w:val="auto"/>
        </w:rPr>
        <w:t>也就是说，上帝在基督行任何工作之前就爱祂；上帝同样从永恒中爱属祂的人。</w:t>
      </w:r>
    </w:p>
    <w:p w14:paraId="0A1049E3">
      <w:pPr>
        <w:spacing w:after="5" w:line="250" w:lineRule="auto"/>
        <w:ind w:left="595" w:right="0"/>
        <w:rPr>
          <w:rFonts w:hint="eastAsia"/>
          <w:color w:val="auto"/>
        </w:rPr>
      </w:pPr>
    </w:p>
    <w:p w14:paraId="44BE70D8">
      <w:pPr>
        <w:spacing w:after="5" w:line="250" w:lineRule="auto"/>
        <w:ind w:left="595" w:right="0"/>
        <w:rPr>
          <w:rFonts w:hint="eastAsia"/>
          <w:color w:val="auto"/>
        </w:rPr>
      </w:pPr>
      <w:r>
        <w:rPr>
          <w:rFonts w:hint="eastAsia"/>
          <w:color w:val="auto"/>
        </w:rPr>
        <w:t>And yet, as Use 3 implies, God loves those who obey him; but they obey him because he first loved them (1Joh 4.19).</w:t>
      </w:r>
    </w:p>
    <w:p w14:paraId="768308C5">
      <w:pPr>
        <w:spacing w:after="5" w:line="250" w:lineRule="auto"/>
        <w:ind w:left="595" w:right="0"/>
        <w:rPr>
          <w:rFonts w:hint="eastAsia"/>
          <w:color w:val="auto"/>
        </w:rPr>
      </w:pPr>
      <w:r>
        <w:rPr>
          <w:rFonts w:hint="eastAsia"/>
          <w:color w:val="auto"/>
        </w:rPr>
        <w:t>然而，正如用法3所暗示的，上帝爱那些顺服祂的人；但他们顺服祂是因为祂先爱他们(约翰一书4.19)。</w:t>
      </w:r>
    </w:p>
    <w:p w14:paraId="5C355263">
      <w:pPr>
        <w:spacing w:after="5" w:line="250" w:lineRule="auto"/>
        <w:ind w:left="595" w:right="0"/>
        <w:rPr>
          <w:rFonts w:hint="eastAsia"/>
          <w:color w:val="auto"/>
        </w:rPr>
      </w:pPr>
    </w:p>
    <w:p w14:paraId="2E80D884">
      <w:pPr>
        <w:spacing w:after="5" w:line="250" w:lineRule="auto"/>
        <w:ind w:left="595" w:right="0"/>
        <w:rPr>
          <w:rFonts w:hint="eastAsia"/>
          <w:color w:val="auto"/>
        </w:rPr>
      </w:pPr>
      <w:r>
        <w:rPr>
          <w:rFonts w:hint="eastAsia"/>
          <w:color w:val="auto"/>
        </w:rPr>
        <w:t>[←178]</w:t>
      </w:r>
    </w:p>
    <w:p w14:paraId="5CEDF4FC">
      <w:pPr>
        <w:spacing w:after="5" w:line="250" w:lineRule="auto"/>
        <w:ind w:left="595" w:right="0"/>
        <w:rPr>
          <w:rFonts w:hint="eastAsia"/>
          <w:color w:val="auto"/>
        </w:rPr>
      </w:pPr>
      <w:r>
        <w:rPr>
          <w:rFonts w:hint="eastAsia"/>
          <w:color w:val="auto"/>
        </w:rPr>
        <w:t>That is, Jesus was alive (superior condition), then dead (inferior), and now alive again (superior).</w:t>
      </w:r>
    </w:p>
    <w:p w14:paraId="16C464A2">
      <w:pPr>
        <w:spacing w:after="5" w:line="250" w:lineRule="auto"/>
        <w:ind w:left="595" w:right="0"/>
        <w:rPr>
          <w:rFonts w:hint="eastAsia"/>
          <w:color w:val="auto"/>
        </w:rPr>
      </w:pPr>
      <w:r>
        <w:rPr>
          <w:rFonts w:hint="eastAsia"/>
          <w:color w:val="auto"/>
        </w:rPr>
        <w:t>也就是说，耶稣原本活着(优越状态)，然后死了(劣势状态)，现在又活过来(优越状态)。</w:t>
      </w:r>
    </w:p>
    <w:p w14:paraId="49260DA9">
      <w:pPr>
        <w:spacing w:after="5" w:line="250" w:lineRule="auto"/>
        <w:ind w:left="595" w:right="0"/>
        <w:rPr>
          <w:rFonts w:hint="eastAsia"/>
          <w:color w:val="auto"/>
        </w:rPr>
      </w:pPr>
    </w:p>
    <w:p w14:paraId="61534CD9">
      <w:pPr>
        <w:spacing w:after="5" w:line="250" w:lineRule="auto"/>
        <w:ind w:left="595" w:right="0"/>
        <w:rPr>
          <w:rFonts w:hint="eastAsia"/>
          <w:color w:val="auto"/>
        </w:rPr>
      </w:pPr>
      <w:r>
        <w:rPr>
          <w:rFonts w:hint="eastAsia"/>
          <w:color w:val="auto"/>
        </w:rPr>
        <w:t>[←179]</w:t>
      </w:r>
    </w:p>
    <w:p w14:paraId="733C7BFA">
      <w:pPr>
        <w:spacing w:after="5" w:line="250" w:lineRule="auto"/>
        <w:ind w:left="595" w:right="0"/>
        <w:rPr>
          <w:rFonts w:hint="eastAsia"/>
          <w:color w:val="auto"/>
        </w:rPr>
      </w:pPr>
      <w:r>
        <w:rPr>
          <w:rFonts w:hint="eastAsia"/>
          <w:color w:val="auto"/>
        </w:rPr>
        <w:t>Acts 2:24 "whom God raised up, having loosed the pains of death, because it was not possible that He should be held by it."</w:t>
      </w:r>
    </w:p>
    <w:p w14:paraId="36911FBC">
      <w:pPr>
        <w:spacing w:after="5" w:line="250" w:lineRule="auto"/>
        <w:ind w:left="595" w:right="0"/>
        <w:rPr>
          <w:rFonts w:hint="eastAsia"/>
          <w:color w:val="auto"/>
        </w:rPr>
      </w:pPr>
      <w:r>
        <w:rPr>
          <w:rFonts w:hint="eastAsia"/>
          <w:color w:val="auto"/>
        </w:rPr>
        <w:t>使徒行传2:24 "上帝却将死的痛苦解释了，叫祂复活，因为祂不能被死拘禁。"</w:t>
      </w:r>
    </w:p>
    <w:p w14:paraId="4EEB6555">
      <w:pPr>
        <w:spacing w:after="5" w:line="250" w:lineRule="auto"/>
        <w:ind w:left="595" w:right="0"/>
        <w:rPr>
          <w:rFonts w:hint="eastAsia"/>
          <w:color w:val="auto"/>
        </w:rPr>
      </w:pPr>
    </w:p>
    <w:p w14:paraId="203EBE8C">
      <w:pPr>
        <w:spacing w:after="5" w:line="250" w:lineRule="auto"/>
        <w:ind w:left="595" w:right="0"/>
        <w:rPr>
          <w:rFonts w:hint="eastAsia"/>
          <w:color w:val="auto"/>
        </w:rPr>
      </w:pPr>
      <w:r>
        <w:rPr>
          <w:rFonts w:hint="eastAsia"/>
          <w:color w:val="auto"/>
        </w:rPr>
        <w:t>[←180]</w:t>
      </w:r>
    </w:p>
    <w:p w14:paraId="752D7054">
      <w:pPr>
        <w:spacing w:after="5" w:line="250" w:lineRule="auto"/>
        <w:ind w:left="595" w:right="0"/>
        <w:rPr>
          <w:rFonts w:hint="eastAsia"/>
          <w:color w:val="auto"/>
        </w:rPr>
      </w:pPr>
      <w:r>
        <w:rPr>
          <w:rFonts w:hint="eastAsia"/>
          <w:color w:val="auto"/>
        </w:rPr>
        <w:t>Rom 1:4 and declared to be the Son of God with power according to the Spirit of holiness, by the resurrection from the dead.</w:t>
      </w:r>
    </w:p>
    <w:p w14:paraId="0FBC3DC7">
      <w:pPr>
        <w:spacing w:after="5" w:line="250" w:lineRule="auto"/>
        <w:ind w:left="595" w:right="0"/>
        <w:rPr>
          <w:rFonts w:hint="eastAsia"/>
          <w:color w:val="auto"/>
        </w:rPr>
      </w:pPr>
      <w:r>
        <w:rPr>
          <w:rFonts w:hint="eastAsia"/>
          <w:color w:val="auto"/>
        </w:rPr>
        <w:t>罗马书1:4 按圣善的灵说，因从死里复活，以大能显明是上帝的儿子。</w:t>
      </w:r>
    </w:p>
    <w:p w14:paraId="634F5ACB">
      <w:pPr>
        <w:spacing w:after="5" w:line="250" w:lineRule="auto"/>
        <w:ind w:left="595" w:right="0"/>
        <w:rPr>
          <w:rFonts w:hint="eastAsia"/>
          <w:color w:val="auto"/>
        </w:rPr>
      </w:pPr>
    </w:p>
    <w:p w14:paraId="713D6FC6">
      <w:pPr>
        <w:spacing w:after="5" w:line="250" w:lineRule="auto"/>
        <w:ind w:left="595" w:right="0"/>
        <w:rPr>
          <w:rFonts w:hint="eastAsia"/>
          <w:color w:val="auto"/>
        </w:rPr>
      </w:pPr>
      <w:r>
        <w:rPr>
          <w:rFonts w:hint="eastAsia"/>
          <w:color w:val="auto"/>
        </w:rPr>
        <w:t>1Timothy 3:16 And without controversy great is the mystery of godliness: God was manifested in the flesh, Justified in the Spirit, Seen by angels, Preached among the Gentiles, Believed on in the world, Received up in glory.</w:t>
      </w:r>
    </w:p>
    <w:p w14:paraId="0487DA0E">
      <w:pPr>
        <w:spacing w:after="5" w:line="250" w:lineRule="auto"/>
        <w:ind w:left="595" w:right="0"/>
        <w:rPr>
          <w:rFonts w:hint="eastAsia"/>
          <w:color w:val="auto"/>
        </w:rPr>
      </w:pPr>
      <w:r>
        <w:rPr>
          <w:rFonts w:hint="eastAsia"/>
          <w:color w:val="auto"/>
        </w:rPr>
        <w:t>提摩太前书3:16 大哉，敬虔的奥秘！无人不以为然：就是上帝在肉身显现，被圣灵称义，被天使看见，被传于外邦，被世人信服，被接在荣耀里。</w:t>
      </w:r>
    </w:p>
    <w:p w14:paraId="65EBAD68">
      <w:pPr>
        <w:spacing w:after="5" w:line="250" w:lineRule="auto"/>
        <w:ind w:left="595" w:right="0"/>
        <w:rPr>
          <w:rFonts w:hint="eastAsia"/>
          <w:color w:val="auto"/>
        </w:rPr>
      </w:pPr>
    </w:p>
    <w:p w14:paraId="3C6D9FDA">
      <w:pPr>
        <w:spacing w:after="5" w:line="250" w:lineRule="auto"/>
        <w:ind w:left="595" w:right="0"/>
        <w:rPr>
          <w:rFonts w:hint="eastAsia"/>
          <w:color w:val="auto"/>
        </w:rPr>
      </w:pPr>
      <w:r>
        <w:rPr>
          <w:rFonts w:hint="eastAsia"/>
          <w:color w:val="auto"/>
        </w:rPr>
        <w:t>[←181]</w:t>
      </w:r>
    </w:p>
    <w:p w14:paraId="4C8E957C">
      <w:pPr>
        <w:spacing w:after="5" w:line="250" w:lineRule="auto"/>
        <w:ind w:left="595" w:right="0"/>
        <w:rPr>
          <w:rFonts w:hint="eastAsia"/>
          <w:color w:val="auto"/>
        </w:rPr>
      </w:pPr>
      <w:r>
        <w:rPr>
          <w:rFonts w:hint="eastAsia"/>
          <w:color w:val="auto"/>
        </w:rPr>
        <w:t>Romans 4:25 who was delivered up because of our offenses, and was raised because of our justification.</w:t>
      </w:r>
    </w:p>
    <w:p w14:paraId="319D6253">
      <w:pPr>
        <w:spacing w:after="5" w:line="250" w:lineRule="auto"/>
        <w:ind w:left="595" w:right="0"/>
        <w:rPr>
          <w:rFonts w:hint="eastAsia"/>
          <w:color w:val="auto"/>
        </w:rPr>
      </w:pPr>
      <w:r>
        <w:rPr>
          <w:rFonts w:hint="eastAsia"/>
          <w:color w:val="auto"/>
        </w:rPr>
        <w:t>罗马书4:25 耶稣被交给人，是为我们的过犯；复活，是为叫我们称义。</w:t>
      </w:r>
    </w:p>
    <w:p w14:paraId="0071A68A">
      <w:pPr>
        <w:spacing w:after="5" w:line="250" w:lineRule="auto"/>
        <w:ind w:left="595" w:right="0"/>
        <w:rPr>
          <w:rFonts w:hint="eastAsia"/>
          <w:color w:val="auto"/>
        </w:rPr>
      </w:pPr>
    </w:p>
    <w:p w14:paraId="1D18CC40">
      <w:pPr>
        <w:spacing w:after="5" w:line="250" w:lineRule="auto"/>
        <w:ind w:left="595" w:right="0"/>
        <w:rPr>
          <w:rFonts w:hint="eastAsia"/>
          <w:color w:val="auto"/>
        </w:rPr>
      </w:pPr>
      <w:r>
        <w:rPr>
          <w:rFonts w:hint="eastAsia"/>
          <w:color w:val="auto"/>
        </w:rPr>
        <w:t>[←182]</w:t>
      </w:r>
    </w:p>
    <w:p w14:paraId="2FAD69E3">
      <w:pPr>
        <w:spacing w:after="5" w:line="250" w:lineRule="auto"/>
        <w:ind w:left="595" w:right="0"/>
        <w:rPr>
          <w:rFonts w:hint="eastAsia"/>
          <w:color w:val="auto"/>
        </w:rPr>
      </w:pPr>
      <w:r>
        <w:rPr>
          <w:rFonts w:hint="eastAsia"/>
          <w:color w:val="auto"/>
        </w:rPr>
        <w:t>Romans 5:10 For if when we were enemies we were reconciled to God through the death of His Son, much more, having been reconciled, we shall be saved by His life.</w:t>
      </w:r>
    </w:p>
    <w:p w14:paraId="70EFB15D">
      <w:pPr>
        <w:spacing w:after="5" w:line="250" w:lineRule="auto"/>
        <w:ind w:left="595" w:right="0"/>
        <w:rPr>
          <w:rFonts w:hint="eastAsia"/>
          <w:color w:val="auto"/>
        </w:rPr>
      </w:pPr>
      <w:r>
        <w:rPr>
          <w:rFonts w:hint="eastAsia"/>
          <w:color w:val="auto"/>
        </w:rPr>
        <w:t>罗马书5:10 因为我们作仇敌的时候，且借着上帝儿子的死，得与上帝和好；既已和好，就更要因祂的生得救了。</w:t>
      </w:r>
    </w:p>
    <w:p w14:paraId="7F47FBA0">
      <w:pPr>
        <w:spacing w:after="5" w:line="250" w:lineRule="auto"/>
        <w:ind w:left="595" w:right="0"/>
        <w:rPr>
          <w:rFonts w:hint="eastAsia"/>
          <w:color w:val="auto"/>
        </w:rPr>
      </w:pPr>
    </w:p>
    <w:p w14:paraId="7CB10974">
      <w:pPr>
        <w:spacing w:after="5" w:line="250" w:lineRule="auto"/>
        <w:ind w:left="595" w:right="0"/>
        <w:rPr>
          <w:rFonts w:hint="eastAsia"/>
          <w:color w:val="auto"/>
        </w:rPr>
      </w:pPr>
      <w:r>
        <w:rPr>
          <w:rFonts w:hint="eastAsia"/>
          <w:color w:val="auto"/>
        </w:rPr>
        <w:t>[←183]</w:t>
      </w:r>
    </w:p>
    <w:p w14:paraId="01E7BF48">
      <w:pPr>
        <w:spacing w:after="5" w:line="250" w:lineRule="auto"/>
        <w:ind w:left="595" w:right="0"/>
        <w:rPr>
          <w:rFonts w:hint="eastAsia"/>
          <w:color w:val="auto"/>
        </w:rPr>
      </w:pPr>
      <w:r>
        <w:rPr>
          <w:rFonts w:hint="eastAsia"/>
          <w:color w:val="auto"/>
        </w:rPr>
        <w:t>Romans 8:11 But if the Spirit of Him who raised Jesus from the dead dwells in you, He who raised Christ from the dead will also give life to your mortal bodies through His Spirit who dwells in you.</w:t>
      </w:r>
    </w:p>
    <w:p w14:paraId="76BC3546">
      <w:pPr>
        <w:spacing w:after="5" w:line="250" w:lineRule="auto"/>
        <w:ind w:left="595" w:right="0"/>
        <w:rPr>
          <w:rFonts w:hint="eastAsia"/>
          <w:color w:val="auto"/>
        </w:rPr>
      </w:pPr>
      <w:r>
        <w:rPr>
          <w:rFonts w:hint="eastAsia"/>
          <w:color w:val="auto"/>
        </w:rPr>
        <w:t>罗马书8:11 然而，叫耶稣从死里复活者的灵若住在你们心里，那叫基督耶稣从死里复活的，也必借着住在你们心里的圣灵，使你们必死的身体又活过来。</w:t>
      </w:r>
    </w:p>
    <w:p w14:paraId="6EF132FE">
      <w:pPr>
        <w:spacing w:after="5" w:line="250" w:lineRule="auto"/>
        <w:ind w:left="595" w:right="0"/>
        <w:rPr>
          <w:rFonts w:hint="eastAsia"/>
          <w:color w:val="auto"/>
        </w:rPr>
      </w:pPr>
    </w:p>
    <w:p w14:paraId="6F1D2EF0">
      <w:pPr>
        <w:spacing w:after="5" w:line="250" w:lineRule="auto"/>
        <w:ind w:left="595" w:right="0"/>
        <w:rPr>
          <w:rFonts w:hint="eastAsia"/>
          <w:color w:val="auto"/>
        </w:rPr>
      </w:pPr>
      <w:r>
        <w:rPr>
          <w:rFonts w:hint="eastAsia"/>
          <w:color w:val="auto"/>
        </w:rPr>
        <w:t>1Corinthians 15:12 Now if Christ is preached that He has been raised from the dead, how do some among you say that there is no resurrection of the dead?</w:t>
      </w:r>
    </w:p>
    <w:p w14:paraId="6175CC81">
      <w:pPr>
        <w:spacing w:after="5" w:line="250" w:lineRule="auto"/>
        <w:ind w:left="595" w:right="0"/>
        <w:rPr>
          <w:rFonts w:hint="eastAsia"/>
          <w:color w:val="auto"/>
        </w:rPr>
      </w:pPr>
      <w:r>
        <w:rPr>
          <w:rFonts w:hint="eastAsia"/>
          <w:color w:val="auto"/>
        </w:rPr>
        <w:t>哥林多前书15:12 既传基督是从死里复活了，怎么在你们中间有人说没有死人复活的事呢？</w:t>
      </w:r>
    </w:p>
    <w:p w14:paraId="5E5667F0">
      <w:pPr>
        <w:spacing w:after="5" w:line="250" w:lineRule="auto"/>
        <w:ind w:left="595" w:right="0"/>
        <w:rPr>
          <w:rFonts w:hint="eastAsia"/>
          <w:color w:val="auto"/>
        </w:rPr>
      </w:pPr>
    </w:p>
    <w:p w14:paraId="60204DAC">
      <w:pPr>
        <w:spacing w:after="5" w:line="250" w:lineRule="auto"/>
        <w:ind w:left="595" w:right="0"/>
        <w:rPr>
          <w:rFonts w:hint="eastAsia"/>
          <w:color w:val="auto"/>
        </w:rPr>
      </w:pPr>
      <w:r>
        <w:rPr>
          <w:rFonts w:hint="eastAsia"/>
          <w:color w:val="auto"/>
        </w:rPr>
        <w:t>13 But if there is no resurrection of the dead, then Christ is not risen.</w:t>
      </w:r>
    </w:p>
    <w:p w14:paraId="237D5B02">
      <w:pPr>
        <w:spacing w:after="5" w:line="250" w:lineRule="auto"/>
        <w:ind w:left="595" w:right="0"/>
        <w:rPr>
          <w:rFonts w:hint="eastAsia"/>
          <w:color w:val="auto"/>
        </w:rPr>
      </w:pPr>
      <w:r>
        <w:rPr>
          <w:rFonts w:hint="eastAsia"/>
          <w:color w:val="auto"/>
        </w:rPr>
        <w:t>13 若没有死人复活的事，基督也就没有复活了。</w:t>
      </w:r>
    </w:p>
    <w:p w14:paraId="4F2650E9">
      <w:pPr>
        <w:spacing w:after="5" w:line="250" w:lineRule="auto"/>
        <w:ind w:left="595" w:right="0"/>
        <w:rPr>
          <w:rFonts w:hint="eastAsia"/>
          <w:color w:val="auto"/>
        </w:rPr>
      </w:pPr>
    </w:p>
    <w:p w14:paraId="2873A500">
      <w:pPr>
        <w:spacing w:after="5" w:line="250" w:lineRule="auto"/>
        <w:ind w:left="595" w:right="0"/>
        <w:rPr>
          <w:rFonts w:hint="eastAsia"/>
          <w:color w:val="auto"/>
        </w:rPr>
      </w:pPr>
      <w:r>
        <w:rPr>
          <w:rFonts w:hint="eastAsia"/>
          <w:color w:val="auto"/>
        </w:rPr>
        <w:t>14 And if Christ is not risen, then our preaching is empty and your faith is also empty.</w:t>
      </w:r>
    </w:p>
    <w:p w14:paraId="309B3ADA">
      <w:pPr>
        <w:spacing w:after="5" w:line="250" w:lineRule="auto"/>
        <w:ind w:left="595" w:right="0"/>
        <w:rPr>
          <w:rFonts w:hint="eastAsia"/>
          <w:color w:val="auto"/>
        </w:rPr>
      </w:pPr>
      <w:r>
        <w:rPr>
          <w:rFonts w:hint="eastAsia"/>
          <w:color w:val="auto"/>
        </w:rPr>
        <w:t>14 若基督没有复活，我们所传的便是枉然，你们所信的也是枉然。</w:t>
      </w:r>
    </w:p>
    <w:p w14:paraId="1BBDC69E">
      <w:pPr>
        <w:spacing w:after="5" w:line="250" w:lineRule="auto"/>
        <w:ind w:left="595" w:right="0"/>
        <w:rPr>
          <w:rFonts w:hint="eastAsia"/>
          <w:color w:val="auto"/>
        </w:rPr>
      </w:pPr>
    </w:p>
    <w:p w14:paraId="394E1D16">
      <w:pPr>
        <w:spacing w:after="5" w:line="250" w:lineRule="auto"/>
        <w:ind w:left="595" w:right="0"/>
        <w:rPr>
          <w:rFonts w:hint="eastAsia"/>
          <w:color w:val="auto"/>
        </w:rPr>
      </w:pPr>
      <w:r>
        <w:rPr>
          <w:rFonts w:hint="eastAsia"/>
          <w:color w:val="auto"/>
        </w:rPr>
        <w:t>[←184]</w:t>
      </w:r>
    </w:p>
    <w:p w14:paraId="38FFA057">
      <w:pPr>
        <w:spacing w:after="5" w:line="250" w:lineRule="auto"/>
        <w:ind w:left="595" w:right="0"/>
        <w:rPr>
          <w:rFonts w:hint="eastAsia"/>
          <w:color w:val="auto"/>
        </w:rPr>
      </w:pPr>
      <w:r>
        <w:rPr>
          <w:rFonts w:hint="eastAsia"/>
          <w:color w:val="auto"/>
        </w:rPr>
        <w:t>Rom 6:3-4 Or do you not know that as many of us as were baptized into Christ Jesus were baptized into His death?</w:t>
      </w:r>
    </w:p>
    <w:p w14:paraId="1DED88EC">
      <w:pPr>
        <w:spacing w:after="5" w:line="250" w:lineRule="auto"/>
        <w:ind w:left="595" w:right="0"/>
        <w:rPr>
          <w:rFonts w:hint="eastAsia"/>
          <w:color w:val="auto"/>
        </w:rPr>
      </w:pPr>
      <w:r>
        <w:rPr>
          <w:rFonts w:hint="eastAsia"/>
          <w:color w:val="auto"/>
        </w:rPr>
        <w:t>罗马书6:3-4 岂不知我们这受洗归入基督耶稣的人是受洗归入祂的死吗？</w:t>
      </w:r>
    </w:p>
    <w:p w14:paraId="557DA39E">
      <w:pPr>
        <w:spacing w:after="5" w:line="250" w:lineRule="auto"/>
        <w:ind w:left="595" w:right="0"/>
        <w:rPr>
          <w:rFonts w:hint="eastAsia"/>
          <w:color w:val="auto"/>
        </w:rPr>
      </w:pPr>
    </w:p>
    <w:p w14:paraId="620734F6">
      <w:pPr>
        <w:spacing w:after="5" w:line="250" w:lineRule="auto"/>
        <w:ind w:left="595" w:right="0"/>
        <w:rPr>
          <w:rFonts w:hint="eastAsia"/>
          <w:color w:val="auto"/>
        </w:rPr>
      </w:pPr>
      <w:r>
        <w:rPr>
          <w:rFonts w:hint="eastAsia"/>
          <w:color w:val="auto"/>
        </w:rPr>
        <w:t>4 Therefore we were buried with Him through baptism into death, that just as Christ was raised from the dead by the glory of the Father, even so we also should walk in newness of life.</w:t>
      </w:r>
    </w:p>
    <w:p w14:paraId="77153B8E">
      <w:pPr>
        <w:spacing w:after="5" w:line="250" w:lineRule="auto"/>
        <w:ind w:left="595" w:right="0"/>
        <w:rPr>
          <w:rFonts w:hint="eastAsia"/>
          <w:color w:val="auto"/>
        </w:rPr>
      </w:pPr>
      <w:r>
        <w:rPr>
          <w:rFonts w:hint="eastAsia"/>
          <w:color w:val="auto"/>
        </w:rPr>
        <w:t>4 所以，我们借着洗礼归入死，和祂一同埋葬，原是叫我们一举一动有新生的样式，像基督借着父的荣耀从死里复活一样。</w:t>
      </w:r>
    </w:p>
    <w:p w14:paraId="09F28243">
      <w:pPr>
        <w:spacing w:after="5" w:line="250" w:lineRule="auto"/>
        <w:ind w:left="595" w:right="0"/>
        <w:rPr>
          <w:rFonts w:hint="eastAsia"/>
          <w:color w:val="auto"/>
        </w:rPr>
      </w:pPr>
    </w:p>
    <w:p w14:paraId="733C14DA">
      <w:pPr>
        <w:spacing w:after="5" w:line="250" w:lineRule="auto"/>
        <w:ind w:left="595" w:right="0"/>
        <w:rPr>
          <w:rFonts w:hint="eastAsia"/>
          <w:color w:val="auto"/>
        </w:rPr>
      </w:pPr>
      <w:r>
        <w:rPr>
          <w:rFonts w:hint="eastAsia"/>
          <w:color w:val="auto"/>
        </w:rPr>
        <w:t>1Pe 3:21 There is also an antitype which now saves us — baptism (not the removal of the filth of the flesh, but the answer of a good conscience toward God), through the resurrection of Jesus Christ;</w:t>
      </w:r>
    </w:p>
    <w:p w14:paraId="4C0D7176">
      <w:pPr>
        <w:spacing w:after="5" w:line="250" w:lineRule="auto"/>
        <w:ind w:left="595" w:right="0"/>
        <w:rPr>
          <w:rFonts w:hint="eastAsia"/>
          <w:color w:val="auto"/>
        </w:rPr>
      </w:pPr>
      <w:r>
        <w:rPr>
          <w:rFonts w:hint="eastAsia"/>
          <w:color w:val="auto"/>
        </w:rPr>
        <w:t>彼得前书3:21 这水所表明的洗礼，现在借着耶稣基督复活也拯救你们；这洗礼本不在乎除掉肉体的污秽，只求在上帝面前有无亏的良心。</w:t>
      </w:r>
    </w:p>
    <w:p w14:paraId="4A76A175">
      <w:pPr>
        <w:spacing w:after="5" w:line="250" w:lineRule="auto"/>
        <w:ind w:left="595" w:right="0"/>
        <w:rPr>
          <w:rFonts w:hint="eastAsia"/>
          <w:color w:val="auto"/>
        </w:rPr>
      </w:pPr>
    </w:p>
    <w:p w14:paraId="3A1BFEE9">
      <w:pPr>
        <w:spacing w:after="5" w:line="250" w:lineRule="auto"/>
        <w:ind w:left="595" w:right="0"/>
        <w:rPr>
          <w:rFonts w:hint="eastAsia"/>
          <w:color w:val="auto"/>
        </w:rPr>
      </w:pPr>
      <w:r>
        <w:rPr>
          <w:rFonts w:hint="eastAsia"/>
          <w:color w:val="auto"/>
        </w:rPr>
        <w:t>[←185]</w:t>
      </w:r>
    </w:p>
    <w:p w14:paraId="0718A2B9">
      <w:pPr>
        <w:spacing w:after="5" w:line="250" w:lineRule="auto"/>
        <w:ind w:left="595" w:right="0"/>
        <w:rPr>
          <w:rFonts w:hint="eastAsia"/>
          <w:color w:val="auto"/>
        </w:rPr>
      </w:pPr>
      <w:r>
        <w:rPr>
          <w:rFonts w:hint="eastAsia"/>
          <w:color w:val="auto"/>
        </w:rPr>
        <w:t>For example, Act 2.24, 32; 3.15, 26; Rom 8.11.</w:t>
      </w:r>
    </w:p>
    <w:p w14:paraId="04F8FF68">
      <w:pPr>
        <w:spacing w:after="5" w:line="250" w:lineRule="auto"/>
        <w:ind w:left="595" w:right="0"/>
        <w:rPr>
          <w:rFonts w:hint="eastAsia"/>
          <w:color w:val="auto"/>
        </w:rPr>
      </w:pPr>
      <w:r>
        <w:rPr>
          <w:rFonts w:hint="eastAsia"/>
          <w:color w:val="auto"/>
        </w:rPr>
        <w:t>例如，使徒行传2.24, 32; 3.15, 26; 罗马书8.11。</w:t>
      </w:r>
    </w:p>
    <w:p w14:paraId="41F7B8F0">
      <w:pPr>
        <w:spacing w:after="5" w:line="250" w:lineRule="auto"/>
        <w:ind w:left="595" w:right="0"/>
        <w:rPr>
          <w:rFonts w:hint="eastAsia"/>
          <w:color w:val="auto"/>
        </w:rPr>
      </w:pPr>
    </w:p>
    <w:p w14:paraId="05B3512E">
      <w:pPr>
        <w:spacing w:after="5" w:line="250" w:lineRule="auto"/>
        <w:ind w:left="595" w:right="0"/>
        <w:rPr>
          <w:rFonts w:hint="eastAsia"/>
          <w:color w:val="auto"/>
        </w:rPr>
      </w:pPr>
      <w:r>
        <w:rPr>
          <w:rFonts w:hint="eastAsia"/>
          <w:color w:val="auto"/>
        </w:rPr>
        <w:t>[←186]</w:t>
      </w:r>
    </w:p>
    <w:p w14:paraId="39F304BA">
      <w:pPr>
        <w:spacing w:after="5" w:line="250" w:lineRule="auto"/>
        <w:ind w:left="595" w:right="0"/>
        <w:rPr>
          <w:rFonts w:hint="eastAsia"/>
          <w:color w:val="auto"/>
        </w:rPr>
      </w:pPr>
      <w:r>
        <w:rPr>
          <w:rFonts w:hint="eastAsia"/>
          <w:color w:val="auto"/>
        </w:rPr>
        <w:t>John 6:39-40 "This is the will of the Father who sent Me, that of all He has given Me I should lose nothing, but should raise it up at the last day.</w:t>
      </w:r>
    </w:p>
    <w:p w14:paraId="79C8E493">
      <w:pPr>
        <w:spacing w:after="5" w:line="250" w:lineRule="auto"/>
        <w:ind w:left="595" w:right="0"/>
        <w:rPr>
          <w:rFonts w:hint="eastAsia"/>
          <w:color w:val="auto"/>
        </w:rPr>
      </w:pPr>
      <w:r>
        <w:rPr>
          <w:rFonts w:hint="eastAsia"/>
          <w:color w:val="auto"/>
        </w:rPr>
        <w:t>约翰福音6:39-40 "差我来者的意思就是：祂所赐给我的，叫我一个也不失落，在末日却叫他复活。"</w:t>
      </w:r>
    </w:p>
    <w:p w14:paraId="359208CB">
      <w:pPr>
        <w:spacing w:after="5" w:line="250" w:lineRule="auto"/>
        <w:ind w:left="595" w:right="0"/>
        <w:rPr>
          <w:rFonts w:hint="eastAsia"/>
          <w:color w:val="auto"/>
        </w:rPr>
      </w:pPr>
    </w:p>
    <w:p w14:paraId="56CA8BA4">
      <w:pPr>
        <w:spacing w:after="5" w:line="250" w:lineRule="auto"/>
        <w:ind w:left="595" w:right="0"/>
        <w:rPr>
          <w:rFonts w:hint="eastAsia"/>
          <w:color w:val="auto"/>
        </w:rPr>
      </w:pPr>
      <w:r>
        <w:rPr>
          <w:rFonts w:hint="eastAsia"/>
          <w:color w:val="auto"/>
        </w:rPr>
        <w:t>40 "And this is the will of Him who sent Me, that everyone who sees the Son and believes in Him may have everlasting life; and I will raise him up at the last day."</w:t>
      </w:r>
    </w:p>
    <w:p w14:paraId="058A8A11">
      <w:pPr>
        <w:spacing w:after="5" w:line="250" w:lineRule="auto"/>
        <w:ind w:left="595" w:right="0"/>
        <w:rPr>
          <w:rFonts w:hint="eastAsia"/>
          <w:color w:val="auto"/>
        </w:rPr>
      </w:pPr>
      <w:r>
        <w:rPr>
          <w:rFonts w:hint="eastAsia"/>
          <w:color w:val="auto"/>
        </w:rPr>
        <w:t>40 "因为我父的意思是叫一切见子而信的人得永生，并且在末日我要叫他复活。"</w:t>
      </w:r>
    </w:p>
    <w:p w14:paraId="2E9FD281">
      <w:pPr>
        <w:spacing w:after="5" w:line="250" w:lineRule="auto"/>
        <w:ind w:left="595" w:right="0"/>
        <w:rPr>
          <w:rFonts w:hint="eastAsia"/>
          <w:color w:val="auto"/>
        </w:rPr>
      </w:pPr>
    </w:p>
    <w:p w14:paraId="226FFDC1">
      <w:pPr>
        <w:spacing w:after="5" w:line="250" w:lineRule="auto"/>
        <w:ind w:left="595" w:right="0"/>
        <w:rPr>
          <w:rFonts w:hint="eastAsia"/>
          <w:color w:val="auto"/>
        </w:rPr>
      </w:pPr>
      <w:r>
        <w:rPr>
          <w:rFonts w:hint="eastAsia"/>
          <w:color w:val="auto"/>
        </w:rPr>
        <w:t>[←187]</w:t>
      </w:r>
    </w:p>
    <w:p w14:paraId="6BC846B6">
      <w:pPr>
        <w:spacing w:after="5" w:line="250" w:lineRule="auto"/>
        <w:ind w:left="595" w:right="0"/>
        <w:rPr>
          <w:rFonts w:hint="eastAsia"/>
          <w:color w:val="auto"/>
        </w:rPr>
      </w:pPr>
      <w:r>
        <w:rPr>
          <w:rFonts w:hint="eastAsia"/>
          <w:color w:val="auto"/>
        </w:rPr>
        <w:t>Romans 8:11 But if the Spirit of Him who raised Jesus from the dead dwells in you, He who raised Christ from the dead will also give life to your mortal bodies through His Spirit who dwells in you.</w:t>
      </w:r>
    </w:p>
    <w:p w14:paraId="22AD800C">
      <w:pPr>
        <w:spacing w:after="5" w:line="250" w:lineRule="auto"/>
        <w:ind w:left="595" w:right="0"/>
        <w:rPr>
          <w:rFonts w:hint="eastAsia"/>
          <w:color w:val="auto"/>
        </w:rPr>
      </w:pPr>
      <w:r>
        <w:rPr>
          <w:rFonts w:hint="eastAsia"/>
          <w:color w:val="auto"/>
        </w:rPr>
        <w:t>罗马书8:11 然而，叫耶稣从死里复活者的灵若住在你们心里，那叫基督耶稣从死里复活的，也必借着住在你们心里的圣灵，使你们必死的身体又活过来。</w:t>
      </w:r>
    </w:p>
    <w:p w14:paraId="6E78F94B">
      <w:pPr>
        <w:spacing w:after="5" w:line="250" w:lineRule="auto"/>
        <w:ind w:left="595" w:right="0"/>
        <w:rPr>
          <w:rFonts w:hint="eastAsia"/>
          <w:color w:val="auto"/>
        </w:rPr>
      </w:pPr>
    </w:p>
    <w:p w14:paraId="75298637">
      <w:pPr>
        <w:spacing w:after="5" w:line="250" w:lineRule="auto"/>
        <w:ind w:left="595" w:right="0"/>
        <w:rPr>
          <w:rFonts w:hint="eastAsia"/>
          <w:color w:val="auto"/>
        </w:rPr>
      </w:pPr>
      <w:r>
        <w:rPr>
          <w:rFonts w:hint="eastAsia"/>
          <w:color w:val="auto"/>
        </w:rPr>
        <w:t>[←188]</w:t>
      </w:r>
    </w:p>
    <w:p w14:paraId="677615F9">
      <w:pPr>
        <w:spacing w:after="5" w:line="250" w:lineRule="auto"/>
        <w:ind w:left="595" w:right="0"/>
        <w:rPr>
          <w:rFonts w:hint="eastAsia"/>
          <w:color w:val="auto"/>
        </w:rPr>
      </w:pPr>
      <w:r>
        <w:rPr>
          <w:rFonts w:hint="eastAsia"/>
          <w:color w:val="auto"/>
        </w:rPr>
        <w:t>Romans 6:5 For if we have been united together in the likeness of His death, certainly we also shall be in the likeness of His resurrection…</w:t>
      </w:r>
    </w:p>
    <w:p w14:paraId="6B403243">
      <w:pPr>
        <w:spacing w:after="5" w:line="250" w:lineRule="auto"/>
        <w:ind w:left="595" w:right="0"/>
        <w:rPr>
          <w:rFonts w:hint="eastAsia"/>
          <w:color w:val="auto"/>
        </w:rPr>
      </w:pPr>
      <w:r>
        <w:rPr>
          <w:rFonts w:hint="eastAsia"/>
          <w:color w:val="auto"/>
        </w:rPr>
        <w:t>罗马书6:5 我们若在祂死的形状上与祂联合，也要在祂复活的形状上与祂联合...</w:t>
      </w:r>
    </w:p>
    <w:p w14:paraId="7D06A565">
      <w:pPr>
        <w:spacing w:after="5" w:line="250" w:lineRule="auto"/>
        <w:ind w:left="595" w:right="0"/>
        <w:rPr>
          <w:rFonts w:hint="eastAsia"/>
          <w:color w:val="auto"/>
        </w:rPr>
      </w:pPr>
    </w:p>
    <w:p w14:paraId="58E69399">
      <w:pPr>
        <w:spacing w:after="5" w:line="250" w:lineRule="auto"/>
        <w:ind w:left="595" w:right="0"/>
        <w:rPr>
          <w:rFonts w:hint="eastAsia"/>
          <w:color w:val="auto"/>
        </w:rPr>
      </w:pPr>
      <w:r>
        <w:rPr>
          <w:rFonts w:hint="eastAsia"/>
          <w:color w:val="auto"/>
        </w:rPr>
        <w:t>[←189]</w:t>
      </w:r>
    </w:p>
    <w:p w14:paraId="5604FFED">
      <w:pPr>
        <w:spacing w:after="5" w:line="250" w:lineRule="auto"/>
        <w:ind w:left="595" w:right="0"/>
        <w:rPr>
          <w:rFonts w:hint="eastAsia"/>
          <w:color w:val="auto"/>
        </w:rPr>
      </w:pPr>
      <w:r>
        <w:rPr>
          <w:rFonts w:hint="eastAsia"/>
          <w:color w:val="auto"/>
        </w:rPr>
        <w:t>Romans 6.4 …just as Christ was raised from the dead by the glory of the Father, even so we also should walk in newness of life.</w:t>
      </w:r>
    </w:p>
    <w:p w14:paraId="6BE00E47">
      <w:pPr>
        <w:spacing w:after="5" w:line="250" w:lineRule="auto"/>
        <w:ind w:left="595" w:right="0"/>
        <w:rPr>
          <w:rFonts w:hint="eastAsia"/>
          <w:color w:val="auto"/>
        </w:rPr>
      </w:pPr>
      <w:r>
        <w:rPr>
          <w:rFonts w:hint="eastAsia"/>
          <w:color w:val="auto"/>
        </w:rPr>
        <w:t>罗马书6.4 ...像基督借着父的荣耀从死里复活一样，我们也要在新生命中行走。</w:t>
      </w:r>
    </w:p>
    <w:p w14:paraId="7A2D7AA3">
      <w:pPr>
        <w:spacing w:after="5" w:line="250" w:lineRule="auto"/>
        <w:ind w:left="595" w:right="0"/>
        <w:rPr>
          <w:rFonts w:hint="eastAsia"/>
          <w:color w:val="auto"/>
        </w:rPr>
      </w:pPr>
    </w:p>
    <w:p w14:paraId="0A713D18">
      <w:pPr>
        <w:spacing w:after="5" w:line="250" w:lineRule="auto"/>
        <w:ind w:left="595" w:right="0"/>
        <w:rPr>
          <w:rFonts w:hint="eastAsia"/>
          <w:color w:val="auto"/>
        </w:rPr>
      </w:pPr>
      <w:r>
        <w:rPr>
          <w:rFonts w:hint="eastAsia"/>
          <w:color w:val="auto"/>
        </w:rPr>
        <w:t>[←190]</w:t>
      </w:r>
    </w:p>
    <w:p w14:paraId="23FC2BAC">
      <w:pPr>
        <w:spacing w:after="5" w:line="250" w:lineRule="auto"/>
        <w:ind w:left="595" w:right="0"/>
        <w:rPr>
          <w:rFonts w:hint="eastAsia"/>
          <w:color w:val="auto"/>
        </w:rPr>
      </w:pPr>
      <w:r>
        <w:rPr>
          <w:rFonts w:hint="eastAsia"/>
          <w:color w:val="auto"/>
        </w:rPr>
        <w:t>Acts 1:3 to whom He also presented Himself alive after His suffering by many infallible proofs, being seen by them during forty days and speaking of the things pertaining to the kingdom of God.</w:t>
      </w:r>
    </w:p>
    <w:p w14:paraId="49886BD5">
      <w:pPr>
        <w:spacing w:after="5" w:line="250" w:lineRule="auto"/>
        <w:ind w:left="595" w:right="0"/>
        <w:rPr>
          <w:rFonts w:hint="eastAsia"/>
          <w:color w:val="auto"/>
        </w:rPr>
      </w:pPr>
      <w:r>
        <w:rPr>
          <w:rFonts w:hint="eastAsia"/>
          <w:color w:val="auto"/>
        </w:rPr>
        <w:t>使徒行传1:3 祂受害之后，用许多的凭据将自己活活地显给使徒看，四十天之久向他们显现，讲说上帝国的事。</w:t>
      </w:r>
    </w:p>
    <w:p w14:paraId="6EDAF437">
      <w:pPr>
        <w:spacing w:after="5" w:line="250" w:lineRule="auto"/>
        <w:ind w:left="595" w:right="0"/>
        <w:rPr>
          <w:rFonts w:hint="eastAsia"/>
          <w:color w:val="auto"/>
        </w:rPr>
      </w:pPr>
    </w:p>
    <w:p w14:paraId="321E57E5">
      <w:pPr>
        <w:spacing w:after="5" w:line="250" w:lineRule="auto"/>
        <w:ind w:left="595" w:right="0"/>
        <w:rPr>
          <w:rFonts w:hint="eastAsia"/>
          <w:color w:val="auto"/>
        </w:rPr>
      </w:pPr>
      <w:r>
        <w:rPr>
          <w:rFonts w:hint="eastAsia"/>
          <w:color w:val="auto"/>
        </w:rPr>
        <w:t>[←191]</w:t>
      </w:r>
    </w:p>
    <w:p w14:paraId="75F00D98">
      <w:pPr>
        <w:spacing w:after="5" w:line="250" w:lineRule="auto"/>
        <w:ind w:left="595" w:right="0"/>
        <w:rPr>
          <w:rFonts w:hint="eastAsia"/>
          <w:color w:val="auto"/>
        </w:rPr>
      </w:pPr>
      <w:r>
        <w:rPr>
          <w:rFonts w:hint="eastAsia"/>
          <w:color w:val="auto"/>
        </w:rPr>
        <w:t>John 16:7 "Nevertheless I tell you the truth. It is to your advantage that I go away; for if I do not go away, the Helper will not come to you; but if I depart, I will send Him to you.</w:t>
      </w:r>
    </w:p>
    <w:p w14:paraId="7D6FA895">
      <w:pPr>
        <w:spacing w:after="5" w:line="250" w:lineRule="auto"/>
        <w:ind w:left="595" w:right="0"/>
        <w:rPr>
          <w:rFonts w:hint="eastAsia"/>
          <w:color w:val="auto"/>
        </w:rPr>
      </w:pPr>
      <w:r>
        <w:rPr>
          <w:rFonts w:hint="eastAsia"/>
          <w:color w:val="auto"/>
        </w:rPr>
        <w:t>约翰福音16:7 "然而，我将真情告诉你们，我去是与你们有益的；我若不去，保惠师就不到你们这里来；我若去，就差祂来。"</w:t>
      </w:r>
    </w:p>
    <w:p w14:paraId="212EB985">
      <w:pPr>
        <w:spacing w:after="5" w:line="250" w:lineRule="auto"/>
        <w:ind w:left="595" w:right="0"/>
        <w:rPr>
          <w:rFonts w:hint="eastAsia"/>
          <w:color w:val="auto"/>
        </w:rPr>
      </w:pPr>
    </w:p>
    <w:p w14:paraId="5299577C">
      <w:pPr>
        <w:spacing w:after="5" w:line="250" w:lineRule="auto"/>
        <w:ind w:left="595" w:right="0"/>
        <w:rPr>
          <w:rFonts w:hint="eastAsia"/>
          <w:color w:val="auto"/>
        </w:rPr>
      </w:pPr>
      <w:r>
        <w:rPr>
          <w:rFonts w:hint="eastAsia"/>
          <w:color w:val="auto"/>
        </w:rPr>
        <w:t>[←192]</w:t>
      </w:r>
    </w:p>
    <w:p w14:paraId="1A512EB1">
      <w:pPr>
        <w:spacing w:after="5" w:line="250" w:lineRule="auto"/>
        <w:ind w:left="595" w:right="0"/>
        <w:rPr>
          <w:rFonts w:hint="eastAsia"/>
          <w:color w:val="auto"/>
        </w:rPr>
      </w:pPr>
      <w:r>
        <w:rPr>
          <w:rFonts w:hint="eastAsia"/>
          <w:color w:val="auto"/>
        </w:rPr>
        <w:t>John 17:4 "I have glorified You on the earth. I have finished the work which You have given Me to do.</w:t>
      </w:r>
    </w:p>
    <w:p w14:paraId="7CD83800">
      <w:pPr>
        <w:spacing w:after="5" w:line="250" w:lineRule="auto"/>
        <w:ind w:left="595" w:right="0"/>
        <w:rPr>
          <w:rFonts w:hint="eastAsia"/>
          <w:color w:val="auto"/>
        </w:rPr>
      </w:pPr>
      <w:r>
        <w:rPr>
          <w:rFonts w:hint="eastAsia"/>
          <w:color w:val="auto"/>
        </w:rPr>
        <w:t>约翰福音17:4 "我在地上已经荣耀你，你所托付我的事，我已成全了。"</w:t>
      </w:r>
    </w:p>
    <w:p w14:paraId="10B1CEFA">
      <w:pPr>
        <w:spacing w:after="5" w:line="250" w:lineRule="auto"/>
        <w:ind w:left="595" w:right="0"/>
        <w:rPr>
          <w:rFonts w:hint="eastAsia"/>
          <w:color w:val="auto"/>
        </w:rPr>
      </w:pPr>
    </w:p>
    <w:p w14:paraId="2BE2EF3A">
      <w:pPr>
        <w:spacing w:after="5" w:line="250" w:lineRule="auto"/>
        <w:ind w:left="595" w:right="0"/>
        <w:rPr>
          <w:rFonts w:hint="eastAsia"/>
          <w:color w:val="auto"/>
        </w:rPr>
      </w:pPr>
      <w:r>
        <w:rPr>
          <w:rFonts w:hint="eastAsia"/>
          <w:color w:val="auto"/>
        </w:rPr>
        <w:t>[←193]</w:t>
      </w:r>
    </w:p>
    <w:p w14:paraId="2FDA78CE">
      <w:pPr>
        <w:spacing w:after="5" w:line="250" w:lineRule="auto"/>
        <w:ind w:left="595" w:right="0"/>
        <w:rPr>
          <w:rFonts w:hint="eastAsia"/>
          <w:color w:val="auto"/>
        </w:rPr>
      </w:pPr>
      <w:r>
        <w:rPr>
          <w:rFonts w:hint="eastAsia"/>
          <w:color w:val="auto"/>
        </w:rPr>
        <w:t>Matthew 24:23 "Then if anyone says to you, 'Look, here is the Christ!' or'There!' do not believe it.</w:t>
      </w:r>
    </w:p>
    <w:p w14:paraId="73DA57E5">
      <w:pPr>
        <w:spacing w:after="5" w:line="250" w:lineRule="auto"/>
        <w:ind w:left="595" w:right="0"/>
        <w:rPr>
          <w:rFonts w:hint="eastAsia"/>
          <w:color w:val="auto"/>
        </w:rPr>
      </w:pPr>
      <w:r>
        <w:rPr>
          <w:rFonts w:hint="eastAsia"/>
          <w:color w:val="auto"/>
        </w:rPr>
        <w:t>马太福音24:23 "那时，若有人对你们说：'看哪，基督在这里'，或说：'基督在那里'，你们不要信。"</w:t>
      </w:r>
    </w:p>
    <w:p w14:paraId="72D69794">
      <w:pPr>
        <w:spacing w:after="5" w:line="250" w:lineRule="auto"/>
        <w:ind w:left="595" w:right="0"/>
        <w:rPr>
          <w:rFonts w:hint="eastAsia"/>
          <w:color w:val="auto"/>
        </w:rPr>
      </w:pPr>
    </w:p>
    <w:p w14:paraId="678FA5D6">
      <w:pPr>
        <w:spacing w:after="5" w:line="250" w:lineRule="auto"/>
        <w:ind w:left="595" w:right="0"/>
        <w:rPr>
          <w:rFonts w:hint="eastAsia"/>
          <w:color w:val="auto"/>
        </w:rPr>
      </w:pPr>
      <w:r>
        <w:rPr>
          <w:rFonts w:hint="eastAsia"/>
          <w:color w:val="auto"/>
        </w:rPr>
        <w:t>[←194]</w:t>
      </w:r>
    </w:p>
    <w:p w14:paraId="7BB592CF">
      <w:pPr>
        <w:spacing w:after="5" w:line="250" w:lineRule="auto"/>
        <w:ind w:left="595" w:right="0"/>
        <w:rPr>
          <w:rFonts w:hint="eastAsia"/>
          <w:color w:val="auto"/>
        </w:rPr>
      </w:pPr>
      <w:r>
        <w:rPr>
          <w:rFonts w:hint="eastAsia"/>
          <w:color w:val="auto"/>
        </w:rPr>
        <w:t>Joh 3.34.</w:t>
      </w:r>
    </w:p>
    <w:p w14:paraId="6101B8CC">
      <w:pPr>
        <w:spacing w:after="5" w:line="250" w:lineRule="auto"/>
        <w:ind w:left="595" w:right="0"/>
        <w:rPr>
          <w:rFonts w:hint="eastAsia"/>
          <w:color w:val="auto"/>
        </w:rPr>
      </w:pPr>
      <w:r>
        <w:rPr>
          <w:rFonts w:hint="eastAsia"/>
          <w:color w:val="auto"/>
        </w:rPr>
        <w:t>约翰福音3.34。</w:t>
      </w:r>
    </w:p>
    <w:p w14:paraId="1E1E7EEC">
      <w:pPr>
        <w:spacing w:after="5" w:line="250" w:lineRule="auto"/>
        <w:ind w:left="595" w:right="0"/>
        <w:rPr>
          <w:rFonts w:hint="eastAsia"/>
          <w:color w:val="auto"/>
        </w:rPr>
      </w:pPr>
    </w:p>
    <w:p w14:paraId="30138CE7">
      <w:pPr>
        <w:spacing w:after="5" w:line="250" w:lineRule="auto"/>
        <w:ind w:left="595" w:right="0"/>
        <w:rPr>
          <w:rFonts w:hint="eastAsia"/>
          <w:color w:val="auto"/>
        </w:rPr>
      </w:pPr>
      <w:r>
        <w:rPr>
          <w:rFonts w:hint="eastAsia"/>
          <w:color w:val="auto"/>
        </w:rPr>
        <w:t>[←195]</w:t>
      </w:r>
    </w:p>
    <w:p w14:paraId="738CC80C">
      <w:pPr>
        <w:spacing w:after="5" w:line="250" w:lineRule="auto"/>
        <w:ind w:left="595" w:right="0"/>
        <w:rPr>
          <w:rFonts w:hint="eastAsia"/>
          <w:color w:val="auto"/>
        </w:rPr>
      </w:pPr>
      <w:r>
        <w:rPr>
          <w:rFonts w:hint="eastAsia"/>
          <w:color w:val="auto"/>
        </w:rPr>
        <w:t>1Co 3:21-23 …For all things are yours:</w:t>
      </w:r>
    </w:p>
    <w:p w14:paraId="1A6AF33E">
      <w:pPr>
        <w:spacing w:after="5" w:line="250" w:lineRule="auto"/>
        <w:ind w:left="595" w:right="0"/>
        <w:rPr>
          <w:rFonts w:hint="eastAsia"/>
          <w:color w:val="auto"/>
        </w:rPr>
      </w:pPr>
      <w:r>
        <w:rPr>
          <w:rFonts w:hint="eastAsia"/>
          <w:color w:val="auto"/>
        </w:rPr>
        <w:t>哥林多前书3:21-23 ...因为万有全是你们的：</w:t>
      </w:r>
    </w:p>
    <w:p w14:paraId="4935DC45">
      <w:pPr>
        <w:spacing w:after="5" w:line="250" w:lineRule="auto"/>
        <w:ind w:left="595" w:right="0"/>
        <w:rPr>
          <w:rFonts w:hint="eastAsia"/>
          <w:color w:val="auto"/>
        </w:rPr>
      </w:pPr>
    </w:p>
    <w:p w14:paraId="571A668C">
      <w:pPr>
        <w:spacing w:after="5" w:line="250" w:lineRule="auto"/>
        <w:ind w:left="595" w:right="0"/>
        <w:rPr>
          <w:rFonts w:hint="eastAsia"/>
          <w:color w:val="auto"/>
        </w:rPr>
      </w:pPr>
      <w:r>
        <w:rPr>
          <w:rFonts w:hint="eastAsia"/>
          <w:color w:val="auto"/>
        </w:rPr>
        <w:t>22 whether Paul or Apollos or Cephas, or the world or life or death, or things present or things to come – all are yours.</w:t>
      </w:r>
    </w:p>
    <w:p w14:paraId="0CD9B6BC">
      <w:pPr>
        <w:spacing w:after="5" w:line="250" w:lineRule="auto"/>
        <w:ind w:left="595" w:right="0"/>
        <w:rPr>
          <w:rFonts w:hint="eastAsia"/>
          <w:color w:val="auto"/>
        </w:rPr>
      </w:pPr>
      <w:r>
        <w:rPr>
          <w:rFonts w:hint="eastAsia"/>
          <w:color w:val="auto"/>
        </w:rPr>
        <w:t>22 或保罗，或亚波罗，或矶法，或世界，或生，或死，或现今的事，或将来的事，全是你们的。</w:t>
      </w:r>
    </w:p>
    <w:p w14:paraId="405CF178">
      <w:pPr>
        <w:spacing w:after="5" w:line="250" w:lineRule="auto"/>
        <w:ind w:left="595" w:right="0"/>
        <w:rPr>
          <w:rFonts w:hint="eastAsia"/>
          <w:color w:val="auto"/>
        </w:rPr>
      </w:pPr>
    </w:p>
    <w:p w14:paraId="4A1D88FE">
      <w:pPr>
        <w:spacing w:after="5" w:line="250" w:lineRule="auto"/>
        <w:ind w:left="595" w:right="0"/>
        <w:rPr>
          <w:rFonts w:hint="eastAsia"/>
          <w:color w:val="auto"/>
        </w:rPr>
      </w:pPr>
      <w:r>
        <w:rPr>
          <w:rFonts w:hint="eastAsia"/>
          <w:color w:val="auto"/>
        </w:rPr>
        <w:t>23 And you are Christ's, and Christ is God's.</w:t>
      </w:r>
    </w:p>
    <w:p w14:paraId="4D891DDC">
      <w:pPr>
        <w:spacing w:after="5" w:line="250" w:lineRule="auto"/>
        <w:ind w:left="595" w:right="0"/>
        <w:rPr>
          <w:rFonts w:hint="eastAsia"/>
          <w:color w:val="auto"/>
        </w:rPr>
      </w:pPr>
      <w:r>
        <w:rPr>
          <w:rFonts w:hint="eastAsia"/>
          <w:color w:val="auto"/>
        </w:rPr>
        <w:t>23 并且你们是属基督的，基督是属上帝的。</w:t>
      </w:r>
    </w:p>
    <w:p w14:paraId="4B8F7C05">
      <w:pPr>
        <w:spacing w:after="5" w:line="250" w:lineRule="auto"/>
        <w:ind w:left="595" w:right="0"/>
        <w:rPr>
          <w:rFonts w:hint="eastAsia"/>
          <w:color w:val="auto"/>
        </w:rPr>
      </w:pPr>
    </w:p>
    <w:p w14:paraId="2D1135F3">
      <w:pPr>
        <w:spacing w:after="5" w:line="250" w:lineRule="auto"/>
        <w:ind w:left="595" w:right="0"/>
        <w:rPr>
          <w:rFonts w:hint="eastAsia"/>
          <w:color w:val="auto"/>
        </w:rPr>
      </w:pPr>
      <w:r>
        <w:rPr>
          <w:rFonts w:hint="eastAsia"/>
          <w:color w:val="auto"/>
        </w:rPr>
        <w:t>[←196]</w:t>
      </w:r>
    </w:p>
    <w:p w14:paraId="5007EFB3">
      <w:pPr>
        <w:spacing w:after="5" w:line="250" w:lineRule="auto"/>
        <w:ind w:left="595" w:right="0"/>
        <w:rPr>
          <w:rFonts w:hint="eastAsia"/>
          <w:color w:val="auto"/>
        </w:rPr>
      </w:pPr>
      <w:r>
        <w:rPr>
          <w:rFonts w:hint="eastAsia"/>
          <w:color w:val="auto"/>
        </w:rPr>
        <w:t>Rom 8:17 and if children, then heirs-- heirs of God and joint heirs with Christ, if indeed we suffer with Him, that we may also be glorified together.</w:t>
      </w:r>
    </w:p>
    <w:p w14:paraId="299F98E2">
      <w:pPr>
        <w:spacing w:after="5" w:line="250" w:lineRule="auto"/>
        <w:ind w:left="595" w:right="0"/>
        <w:rPr>
          <w:rFonts w:hint="eastAsia"/>
          <w:color w:val="auto"/>
        </w:rPr>
      </w:pPr>
      <w:r>
        <w:rPr>
          <w:rFonts w:hint="eastAsia"/>
          <w:color w:val="auto"/>
        </w:rPr>
        <w:t>罗马书8:17 既是儿女，便是后嗣，就是上帝的后嗣，和基督同作后嗣。如果我们和祂一同受苦，也必和祂一同得荣耀。</w:t>
      </w:r>
    </w:p>
    <w:p w14:paraId="37A9CEE9">
      <w:pPr>
        <w:spacing w:after="5" w:line="250" w:lineRule="auto"/>
        <w:ind w:left="595" w:right="0"/>
        <w:rPr>
          <w:rFonts w:hint="eastAsia"/>
          <w:color w:val="auto"/>
        </w:rPr>
      </w:pPr>
    </w:p>
    <w:p w14:paraId="39230AF0">
      <w:pPr>
        <w:spacing w:after="5" w:line="250" w:lineRule="auto"/>
        <w:ind w:left="595" w:right="0"/>
        <w:rPr>
          <w:rFonts w:hint="eastAsia"/>
          <w:color w:val="auto"/>
        </w:rPr>
      </w:pPr>
      <w:r>
        <w:rPr>
          <w:rFonts w:hint="eastAsia"/>
          <w:color w:val="auto"/>
        </w:rPr>
        <w:t>[←197]</w:t>
      </w:r>
    </w:p>
    <w:p w14:paraId="0C942045">
      <w:pPr>
        <w:spacing w:after="5" w:line="250" w:lineRule="auto"/>
        <w:ind w:left="595" w:right="0"/>
        <w:rPr>
          <w:rFonts w:hint="eastAsia"/>
          <w:color w:val="auto"/>
        </w:rPr>
      </w:pPr>
      <w:r>
        <w:rPr>
          <w:rFonts w:hint="eastAsia"/>
          <w:color w:val="auto"/>
        </w:rPr>
        <w:t>Joh 5:27 "and has given Him authority to execute judgment also, because He is the Son of Man."</w:t>
      </w:r>
    </w:p>
    <w:p w14:paraId="39D2807D">
      <w:pPr>
        <w:spacing w:after="5" w:line="250" w:lineRule="auto"/>
        <w:ind w:left="595" w:right="0"/>
        <w:rPr>
          <w:rFonts w:hint="eastAsia"/>
          <w:color w:val="auto"/>
        </w:rPr>
      </w:pPr>
      <w:r>
        <w:rPr>
          <w:rFonts w:hint="eastAsia"/>
          <w:color w:val="auto"/>
        </w:rPr>
        <w:t>约翰福音5:27 "并且因为祂是人子，就赐给祂行审判的权柄。"</w:t>
      </w:r>
    </w:p>
    <w:p w14:paraId="126D3835">
      <w:pPr>
        <w:spacing w:after="5" w:line="250" w:lineRule="auto"/>
        <w:ind w:left="595" w:right="0"/>
        <w:rPr>
          <w:rFonts w:hint="eastAsia"/>
          <w:color w:val="auto"/>
        </w:rPr>
      </w:pPr>
    </w:p>
    <w:p w14:paraId="09FE67CA">
      <w:pPr>
        <w:spacing w:after="5" w:line="250" w:lineRule="auto"/>
        <w:ind w:left="595" w:right="0"/>
        <w:rPr>
          <w:rFonts w:hint="eastAsia"/>
          <w:color w:val="auto"/>
        </w:rPr>
      </w:pPr>
      <w:r>
        <w:rPr>
          <w:rFonts w:hint="eastAsia"/>
          <w:color w:val="auto"/>
        </w:rPr>
        <w:t>[←198]</w:t>
      </w:r>
    </w:p>
    <w:p w14:paraId="67E3B989">
      <w:pPr>
        <w:spacing w:after="5" w:line="250" w:lineRule="auto"/>
        <w:ind w:left="595" w:right="0"/>
        <w:rPr>
          <w:rFonts w:hint="eastAsia"/>
          <w:color w:val="auto"/>
        </w:rPr>
      </w:pPr>
      <w:r>
        <w:rPr>
          <w:rFonts w:hint="eastAsia"/>
          <w:color w:val="auto"/>
        </w:rPr>
        <w:t>This is concluded using a Trope, or borrowed manner of speaking, called Synecdoche by the learned, where the special is put for the general.</w:t>
      </w:r>
    </w:p>
    <w:p w14:paraId="388B5606">
      <w:pPr>
        <w:spacing w:after="5" w:line="250" w:lineRule="auto"/>
        <w:ind w:left="595" w:right="0"/>
        <w:rPr>
          <w:rFonts w:hint="eastAsia"/>
          <w:color w:val="auto"/>
        </w:rPr>
      </w:pPr>
      <w:r>
        <w:rPr>
          <w:rFonts w:hint="eastAsia"/>
          <w:color w:val="auto"/>
        </w:rPr>
        <w:t>这是使用一种转义法或借用的说话方式得出的结论，学者称之为提喻法，将特殊代替一般。</w:t>
      </w:r>
    </w:p>
    <w:p w14:paraId="25035A6C">
      <w:pPr>
        <w:spacing w:after="5" w:line="250" w:lineRule="auto"/>
        <w:ind w:left="595" w:right="0"/>
        <w:rPr>
          <w:rFonts w:hint="eastAsia"/>
          <w:color w:val="auto"/>
        </w:rPr>
      </w:pPr>
    </w:p>
    <w:p w14:paraId="369F562E">
      <w:pPr>
        <w:spacing w:after="5" w:line="250" w:lineRule="auto"/>
        <w:ind w:left="595" w:right="0"/>
        <w:rPr>
          <w:rFonts w:hint="eastAsia"/>
          <w:color w:val="auto"/>
        </w:rPr>
      </w:pPr>
      <w:r>
        <w:rPr>
          <w:rFonts w:hint="eastAsia"/>
          <w:color w:val="auto"/>
        </w:rPr>
        <w:t>[←199]</w:t>
      </w:r>
    </w:p>
    <w:p w14:paraId="7952684A">
      <w:pPr>
        <w:spacing w:after="5" w:line="250" w:lineRule="auto"/>
        <w:ind w:left="595" w:right="0"/>
        <w:rPr>
          <w:rFonts w:hint="eastAsia"/>
          <w:color w:val="auto"/>
        </w:rPr>
      </w:pPr>
      <w:r>
        <w:rPr>
          <w:rFonts w:hint="eastAsia"/>
          <w:color w:val="auto"/>
        </w:rPr>
        <w:t>Mat 25:46 And these shall go away into everlasting punishment: but the righteous into life eternal.</w:t>
      </w:r>
    </w:p>
    <w:p w14:paraId="16650456">
      <w:pPr>
        <w:spacing w:after="5" w:line="250" w:lineRule="auto"/>
        <w:ind w:left="595" w:right="0"/>
        <w:rPr>
          <w:rFonts w:hint="eastAsia"/>
          <w:color w:val="auto"/>
        </w:rPr>
      </w:pPr>
      <w:r>
        <w:rPr>
          <w:rFonts w:hint="eastAsia"/>
          <w:color w:val="auto"/>
        </w:rPr>
        <w:t>马太福音25:46 这些人要往永刑里去；那些义人要往永生里去。</w:t>
      </w:r>
    </w:p>
    <w:p w14:paraId="7E01BA77">
      <w:pPr>
        <w:spacing w:after="5" w:line="250" w:lineRule="auto"/>
        <w:ind w:left="595" w:right="0"/>
        <w:rPr>
          <w:rFonts w:hint="eastAsia"/>
          <w:color w:val="auto"/>
        </w:rPr>
      </w:pPr>
    </w:p>
    <w:p w14:paraId="341CFB7D">
      <w:pPr>
        <w:spacing w:after="5" w:line="250" w:lineRule="auto"/>
        <w:ind w:left="595" w:right="0"/>
        <w:rPr>
          <w:rFonts w:hint="eastAsia"/>
          <w:color w:val="auto"/>
        </w:rPr>
      </w:pPr>
      <w:r>
        <w:rPr>
          <w:rFonts w:hint="eastAsia"/>
          <w:color w:val="auto"/>
        </w:rPr>
        <w:t>[←200]</w:t>
      </w:r>
    </w:p>
    <w:p w14:paraId="0943711E">
      <w:pPr>
        <w:spacing w:after="5" w:line="250" w:lineRule="auto"/>
        <w:ind w:left="595" w:right="0"/>
        <w:rPr>
          <w:rFonts w:hint="eastAsia"/>
          <w:color w:val="auto"/>
        </w:rPr>
      </w:pPr>
      <w:r>
        <w:rPr>
          <w:rFonts w:hint="eastAsia"/>
          <w:color w:val="auto"/>
        </w:rPr>
        <w:t>Luk 16:15 And He said to them, "You are those who justify yourselves before men, but God knows your hearts. For what is highly esteemed among men is an abomination in the sight of God.</w:t>
      </w:r>
    </w:p>
    <w:p w14:paraId="2240B4C3">
      <w:pPr>
        <w:spacing w:after="5" w:line="250" w:lineRule="auto"/>
        <w:ind w:left="595" w:right="0"/>
        <w:rPr>
          <w:rFonts w:hint="eastAsia"/>
          <w:color w:val="auto"/>
        </w:rPr>
      </w:pPr>
      <w:r>
        <w:rPr>
          <w:rFonts w:hint="eastAsia"/>
          <w:color w:val="auto"/>
        </w:rPr>
        <w:t>路加福音16:15 耶稣对他们说："你们是在人面前自称为义的，你们的心，上帝却知道；因为人所尊贵的，是上帝看为可憎恶的。"</w:t>
      </w:r>
    </w:p>
    <w:p w14:paraId="30E0009E">
      <w:pPr>
        <w:spacing w:after="5" w:line="250" w:lineRule="auto"/>
        <w:ind w:left="595" w:right="0"/>
        <w:rPr>
          <w:rFonts w:hint="eastAsia"/>
          <w:color w:val="auto"/>
        </w:rPr>
      </w:pPr>
    </w:p>
    <w:p w14:paraId="3CFFA4A3">
      <w:pPr>
        <w:spacing w:after="5" w:line="250" w:lineRule="auto"/>
        <w:ind w:left="595" w:right="0"/>
        <w:rPr>
          <w:rFonts w:hint="eastAsia"/>
          <w:color w:val="auto"/>
        </w:rPr>
      </w:pPr>
      <w:r>
        <w:rPr>
          <w:rFonts w:hint="eastAsia"/>
          <w:color w:val="auto"/>
        </w:rPr>
        <w:t>[←201]</w:t>
      </w:r>
    </w:p>
    <w:p w14:paraId="5A8DBA79">
      <w:pPr>
        <w:spacing w:after="5" w:line="250" w:lineRule="auto"/>
        <w:ind w:left="595" w:right="0"/>
        <w:rPr>
          <w:rFonts w:hint="eastAsia"/>
          <w:color w:val="auto"/>
        </w:rPr>
      </w:pPr>
      <w:r>
        <w:rPr>
          <w:rFonts w:hint="eastAsia"/>
          <w:color w:val="auto"/>
        </w:rPr>
        <w:t>1Co 15:19 If in this life only we have hope in Christ, we are of all men the most pitiable.</w:t>
      </w:r>
    </w:p>
    <w:p w14:paraId="0F8E2D31">
      <w:pPr>
        <w:spacing w:after="5" w:line="250" w:lineRule="auto"/>
        <w:ind w:left="595" w:right="0"/>
        <w:rPr>
          <w:rFonts w:hint="eastAsia"/>
          <w:color w:val="auto"/>
        </w:rPr>
      </w:pPr>
      <w:r>
        <w:rPr>
          <w:rFonts w:hint="eastAsia"/>
          <w:color w:val="auto"/>
        </w:rPr>
        <w:t>哥林多前书15:19 我们若靠基督只在今生有指望，就算比众人更可怜。</w:t>
      </w:r>
    </w:p>
    <w:p w14:paraId="7563DC55">
      <w:pPr>
        <w:spacing w:after="5" w:line="250" w:lineRule="auto"/>
        <w:ind w:left="595" w:right="0"/>
        <w:rPr>
          <w:rFonts w:hint="eastAsia"/>
          <w:color w:val="auto"/>
        </w:rPr>
      </w:pPr>
    </w:p>
    <w:p w14:paraId="3EB3E5B1">
      <w:pPr>
        <w:spacing w:after="5" w:line="250" w:lineRule="auto"/>
        <w:ind w:left="595" w:right="0"/>
        <w:rPr>
          <w:rFonts w:hint="eastAsia"/>
          <w:color w:val="auto"/>
        </w:rPr>
      </w:pPr>
      <w:r>
        <w:rPr>
          <w:rFonts w:hint="eastAsia"/>
          <w:color w:val="auto"/>
        </w:rPr>
        <w:t>[←202]</w:t>
      </w:r>
    </w:p>
    <w:p w14:paraId="3376DBE2">
      <w:pPr>
        <w:spacing w:after="5" w:line="250" w:lineRule="auto"/>
        <w:ind w:left="595" w:right="0"/>
        <w:rPr>
          <w:rFonts w:hint="eastAsia"/>
          <w:color w:val="auto"/>
        </w:rPr>
      </w:pPr>
      <w:r>
        <w:rPr>
          <w:rFonts w:hint="eastAsia"/>
          <w:color w:val="auto"/>
        </w:rPr>
        <w:t>2Pe 3:3-4 knowing this first: that scoffers will come in the last days, walking according to their own lusts,</w:t>
      </w:r>
    </w:p>
    <w:p w14:paraId="4CE53A25">
      <w:pPr>
        <w:spacing w:after="5" w:line="250" w:lineRule="auto"/>
        <w:ind w:left="595" w:right="0"/>
        <w:rPr>
          <w:rFonts w:hint="eastAsia"/>
          <w:color w:val="auto"/>
        </w:rPr>
      </w:pPr>
      <w:r>
        <w:rPr>
          <w:rFonts w:hint="eastAsia"/>
          <w:color w:val="auto"/>
        </w:rPr>
        <w:t>彼得后书3:3-4 第一要紧的，该知道在末世必有好讥诮的人随从自己的私欲出来讥诮说：</w:t>
      </w:r>
    </w:p>
    <w:p w14:paraId="50E29DCA">
      <w:pPr>
        <w:spacing w:after="5" w:line="250" w:lineRule="auto"/>
        <w:ind w:left="595" w:right="0"/>
        <w:rPr>
          <w:rFonts w:hint="eastAsia"/>
          <w:color w:val="auto"/>
        </w:rPr>
      </w:pPr>
    </w:p>
    <w:p w14:paraId="4AB405E3">
      <w:pPr>
        <w:spacing w:after="5" w:line="250" w:lineRule="auto"/>
        <w:ind w:left="595" w:right="0"/>
        <w:rPr>
          <w:rFonts w:hint="eastAsia"/>
          <w:color w:val="auto"/>
        </w:rPr>
      </w:pPr>
      <w:r>
        <w:rPr>
          <w:rFonts w:hint="eastAsia"/>
          <w:color w:val="auto"/>
        </w:rPr>
        <w:t>4 and saying, "Where is the promise of His coming? For since the fathers fell asleep, all things continue as they were from the beginning of creation."</w:t>
      </w:r>
    </w:p>
    <w:p w14:paraId="323C550F">
      <w:pPr>
        <w:spacing w:after="5" w:line="250" w:lineRule="auto"/>
        <w:ind w:left="595" w:right="0"/>
        <w:rPr>
          <w:rFonts w:hint="eastAsia"/>
          <w:color w:val="auto"/>
        </w:rPr>
      </w:pPr>
      <w:r>
        <w:rPr>
          <w:rFonts w:hint="eastAsia"/>
          <w:color w:val="auto"/>
        </w:rPr>
        <w:t>4 "主要降临的应许在哪里呢？因为从列祖睡了以来，万物与起初创造的时候仍是一样。"</w:t>
      </w:r>
    </w:p>
    <w:p w14:paraId="1B09B226">
      <w:pPr>
        <w:spacing w:after="5" w:line="250" w:lineRule="auto"/>
        <w:ind w:left="595" w:right="0"/>
        <w:rPr>
          <w:rFonts w:hint="eastAsia"/>
          <w:color w:val="auto"/>
        </w:rPr>
      </w:pPr>
    </w:p>
    <w:p w14:paraId="1BD5275E">
      <w:pPr>
        <w:spacing w:after="5" w:line="250" w:lineRule="auto"/>
        <w:ind w:left="595" w:right="0"/>
        <w:rPr>
          <w:rFonts w:hint="eastAsia"/>
          <w:color w:val="auto"/>
        </w:rPr>
      </w:pPr>
      <w:r>
        <w:rPr>
          <w:rFonts w:hint="eastAsia"/>
          <w:color w:val="auto"/>
        </w:rPr>
        <w:t>[←203]</w:t>
      </w:r>
    </w:p>
    <w:p w14:paraId="31EDFBDB">
      <w:pPr>
        <w:spacing w:after="5" w:line="250" w:lineRule="auto"/>
        <w:ind w:left="595" w:right="0"/>
        <w:rPr>
          <w:rFonts w:hint="eastAsia"/>
          <w:color w:val="auto"/>
        </w:rPr>
      </w:pPr>
      <w:r>
        <w:rPr>
          <w:rFonts w:hint="eastAsia"/>
          <w:color w:val="auto"/>
        </w:rPr>
        <w:t>1Pe 1:17 And if you call on the Father, who without partiality judges according to each one's work, conduct yourselves throughout the time of your stay here in fear;</w:t>
      </w:r>
    </w:p>
    <w:p w14:paraId="11576560">
      <w:pPr>
        <w:spacing w:after="5" w:line="250" w:lineRule="auto"/>
        <w:ind w:left="595" w:right="0"/>
        <w:rPr>
          <w:rFonts w:hint="eastAsia"/>
          <w:color w:val="auto"/>
        </w:rPr>
      </w:pPr>
      <w:r>
        <w:rPr>
          <w:rFonts w:hint="eastAsia"/>
          <w:color w:val="auto"/>
        </w:rPr>
        <w:t>彼得前书1:17 你们既称那不偏待人、按各人行为审判人的主为父，就当存敬畏的心度你们在世寄居的日子，</w:t>
      </w:r>
    </w:p>
    <w:p w14:paraId="6B00DD6B">
      <w:pPr>
        <w:spacing w:after="5" w:line="250" w:lineRule="auto"/>
        <w:ind w:left="595" w:right="0"/>
        <w:rPr>
          <w:rFonts w:hint="eastAsia"/>
          <w:color w:val="auto"/>
        </w:rPr>
      </w:pPr>
    </w:p>
    <w:p w14:paraId="1F2E5F28">
      <w:pPr>
        <w:spacing w:after="5" w:line="250" w:lineRule="auto"/>
        <w:ind w:left="595" w:right="0"/>
        <w:rPr>
          <w:rFonts w:hint="eastAsia"/>
          <w:color w:val="auto"/>
        </w:rPr>
      </w:pPr>
      <w:r>
        <w:rPr>
          <w:rFonts w:hint="eastAsia"/>
          <w:color w:val="auto"/>
        </w:rPr>
        <w:t>2Pe 3:11-12 Therefore, since all these things will be dissolved, what manner of persons ought you to be in holy conduct and godliness,</w:t>
      </w:r>
    </w:p>
    <w:p w14:paraId="0E73B196">
      <w:pPr>
        <w:spacing w:after="5" w:line="250" w:lineRule="auto"/>
        <w:ind w:left="595" w:right="0"/>
        <w:rPr>
          <w:rFonts w:hint="eastAsia"/>
          <w:color w:val="auto"/>
        </w:rPr>
      </w:pPr>
      <w:r>
        <w:rPr>
          <w:rFonts w:hint="eastAsia"/>
          <w:color w:val="auto"/>
        </w:rPr>
        <w:t>彼得后书3:11-12 这一切既然都要如此销化，你们为人该当怎样圣洁，怎样敬虔，</w:t>
      </w:r>
    </w:p>
    <w:p w14:paraId="7723587E">
      <w:pPr>
        <w:spacing w:after="5" w:line="250" w:lineRule="auto"/>
        <w:ind w:left="595" w:right="0"/>
        <w:rPr>
          <w:rFonts w:hint="eastAsia"/>
          <w:color w:val="auto"/>
        </w:rPr>
      </w:pPr>
    </w:p>
    <w:p w14:paraId="2A1EA1F4">
      <w:pPr>
        <w:spacing w:after="5" w:line="250" w:lineRule="auto"/>
        <w:ind w:left="595" w:right="0"/>
        <w:rPr>
          <w:rFonts w:hint="eastAsia"/>
          <w:color w:val="auto"/>
        </w:rPr>
      </w:pPr>
      <w:r>
        <w:rPr>
          <w:rFonts w:hint="eastAsia"/>
          <w:color w:val="auto"/>
        </w:rPr>
        <w:t>12 looking for and hastening the coming of the day of God, because of which the heavens will be dissolved, being on fire, and the elements will melt with fervent heat?</w:t>
      </w:r>
    </w:p>
    <w:p w14:paraId="122F6D2E">
      <w:pPr>
        <w:spacing w:after="5" w:line="250" w:lineRule="auto"/>
        <w:ind w:left="595" w:right="0"/>
        <w:rPr>
          <w:rFonts w:hint="eastAsia"/>
          <w:color w:val="auto"/>
        </w:rPr>
      </w:pPr>
      <w:r>
        <w:rPr>
          <w:rFonts w:hint="eastAsia"/>
          <w:color w:val="auto"/>
        </w:rPr>
        <w:t>12 切切仰望上帝的日子来到。在那日，天被火烧就销化了，有形质的都要被烈火熔化。</w:t>
      </w:r>
    </w:p>
    <w:p w14:paraId="14AAB223">
      <w:pPr>
        <w:spacing w:after="5" w:line="250" w:lineRule="auto"/>
        <w:ind w:left="595" w:right="0"/>
        <w:rPr>
          <w:rFonts w:hint="eastAsia"/>
          <w:color w:val="auto"/>
        </w:rPr>
      </w:pPr>
    </w:p>
    <w:p w14:paraId="1462FB16">
      <w:pPr>
        <w:spacing w:after="5" w:line="250" w:lineRule="auto"/>
        <w:ind w:left="595" w:right="0"/>
        <w:rPr>
          <w:rFonts w:hint="eastAsia"/>
          <w:color w:val="auto"/>
        </w:rPr>
      </w:pPr>
      <w:r>
        <w:rPr>
          <w:rFonts w:hint="eastAsia"/>
          <w:color w:val="auto"/>
        </w:rPr>
        <w:t>[←204]</w:t>
      </w:r>
    </w:p>
    <w:p w14:paraId="1EFB93EB">
      <w:pPr>
        <w:spacing w:after="5" w:line="250" w:lineRule="auto"/>
        <w:ind w:left="595" w:right="0"/>
        <w:rPr>
          <w:rFonts w:hint="eastAsia"/>
          <w:color w:val="auto"/>
        </w:rPr>
      </w:pPr>
      <w:r>
        <w:rPr>
          <w:rFonts w:hint="eastAsia"/>
          <w:color w:val="auto"/>
        </w:rPr>
        <w:t>Look down on with disdain.</w:t>
      </w:r>
    </w:p>
    <w:p w14:paraId="54938B99">
      <w:pPr>
        <w:spacing w:after="5" w:line="250" w:lineRule="auto"/>
        <w:ind w:left="595" w:right="0"/>
        <w:rPr>
          <w:rFonts w:hint="eastAsia"/>
          <w:color w:val="auto"/>
        </w:rPr>
      </w:pPr>
      <w:r>
        <w:rPr>
          <w:rFonts w:hint="eastAsia"/>
          <w:color w:val="auto"/>
        </w:rPr>
        <w:t>轻蔑地俯视。</w:t>
      </w:r>
    </w:p>
    <w:p w14:paraId="3E7059C5">
      <w:pPr>
        <w:spacing w:after="5" w:line="250" w:lineRule="auto"/>
        <w:ind w:left="595" w:right="0"/>
        <w:rPr>
          <w:rFonts w:hint="eastAsia"/>
          <w:color w:val="auto"/>
        </w:rPr>
      </w:pPr>
    </w:p>
    <w:p w14:paraId="338EFDFC">
      <w:pPr>
        <w:spacing w:after="5" w:line="250" w:lineRule="auto"/>
        <w:ind w:left="595" w:right="0"/>
        <w:rPr>
          <w:rFonts w:hint="eastAsia"/>
          <w:color w:val="auto"/>
        </w:rPr>
      </w:pPr>
      <w:r>
        <w:rPr>
          <w:rFonts w:hint="eastAsia"/>
          <w:color w:val="auto"/>
        </w:rPr>
        <w:t>[←205]</w:t>
      </w:r>
    </w:p>
    <w:p w14:paraId="55FF1733">
      <w:pPr>
        <w:spacing w:after="5" w:line="250" w:lineRule="auto"/>
        <w:ind w:left="595" w:right="0"/>
        <w:rPr>
          <w:rFonts w:hint="eastAsia"/>
          <w:color w:val="auto"/>
        </w:rPr>
      </w:pPr>
      <w:r>
        <w:rPr>
          <w:rFonts w:hint="eastAsia"/>
          <w:color w:val="auto"/>
        </w:rPr>
        <w:t>Ames is not saying that we are saved by our works, but as Doctrine 7 says, our works are the signs or tokens of our salvation, which is by grace alone, through faith alone, in Christ alone.</w:t>
      </w:r>
    </w:p>
    <w:p w14:paraId="0C174B73">
      <w:pPr>
        <w:spacing w:after="5" w:line="250" w:lineRule="auto"/>
        <w:ind w:left="595" w:right="0"/>
        <w:rPr>
          <w:rFonts w:hint="eastAsia"/>
          <w:color w:val="auto"/>
        </w:rPr>
      </w:pPr>
      <w:r>
        <w:rPr>
          <w:rFonts w:hint="eastAsia"/>
          <w:color w:val="auto"/>
        </w:rPr>
        <w:t>埃姆斯并非说我们因行为得救，而是如教义7所言，我们的行为是我们救恩的标志或证据，救恩唯独靠恩典，唯独因信心，唯独在基督里。</w:t>
      </w:r>
    </w:p>
    <w:p w14:paraId="2EA1EB83">
      <w:pPr>
        <w:spacing w:after="5" w:line="250" w:lineRule="auto"/>
        <w:ind w:left="595" w:right="0"/>
        <w:rPr>
          <w:rFonts w:hint="eastAsia"/>
          <w:color w:val="auto"/>
        </w:rPr>
      </w:pPr>
    </w:p>
    <w:p w14:paraId="4CE7FF05">
      <w:pPr>
        <w:spacing w:after="5" w:line="250" w:lineRule="auto"/>
        <w:ind w:left="595" w:right="0"/>
        <w:rPr>
          <w:rFonts w:hint="eastAsia"/>
          <w:color w:val="auto"/>
        </w:rPr>
      </w:pPr>
      <w:r>
        <w:rPr>
          <w:rFonts w:hint="eastAsia"/>
          <w:color w:val="auto"/>
        </w:rPr>
        <w:t>Martin Luther — 'We are saved by faith alone, but the faith that saves is never alone.' "Faith without works is dead," James 2.2o.</w:t>
      </w:r>
    </w:p>
    <w:p w14:paraId="071A6FF0">
      <w:pPr>
        <w:spacing w:after="5" w:line="250" w:lineRule="auto"/>
        <w:ind w:left="595" w:right="0"/>
        <w:rPr>
          <w:rFonts w:hint="eastAsia"/>
          <w:color w:val="auto"/>
        </w:rPr>
      </w:pPr>
      <w:r>
        <w:rPr>
          <w:rFonts w:hint="eastAsia"/>
          <w:color w:val="auto"/>
        </w:rPr>
        <w:t>马丁·路德 — "我们唯独因信得救，但得救的信心从不单独存在。""没有行为的信心是死的，"雅各书2.20。</w:t>
      </w:r>
    </w:p>
    <w:p w14:paraId="5385DF4E">
      <w:pPr>
        <w:spacing w:after="5" w:line="250" w:lineRule="auto"/>
        <w:ind w:left="595" w:right="0"/>
        <w:rPr>
          <w:rFonts w:hint="eastAsia"/>
          <w:color w:val="auto"/>
        </w:rPr>
      </w:pPr>
    </w:p>
    <w:p w14:paraId="2647DDD5">
      <w:pPr>
        <w:spacing w:after="5" w:line="250" w:lineRule="auto"/>
        <w:ind w:left="595" w:right="0"/>
        <w:rPr>
          <w:rFonts w:hint="eastAsia"/>
          <w:color w:val="auto"/>
        </w:rPr>
      </w:pPr>
      <w:r>
        <w:rPr>
          <w:rFonts w:hint="eastAsia"/>
          <w:color w:val="auto"/>
        </w:rPr>
        <w:t>[←206]</w:t>
      </w:r>
    </w:p>
    <w:p w14:paraId="250961EA">
      <w:pPr>
        <w:spacing w:after="5" w:line="250" w:lineRule="auto"/>
        <w:ind w:left="595" w:right="0"/>
        <w:rPr>
          <w:rFonts w:hint="eastAsia"/>
          <w:color w:val="auto"/>
        </w:rPr>
      </w:pPr>
      <w:r>
        <w:rPr>
          <w:rFonts w:hint="eastAsia"/>
          <w:color w:val="auto"/>
        </w:rPr>
        <w:t>1 Corinthians 6:17 But he who is joined to the Lord is one spirit with Him.</w:t>
      </w:r>
    </w:p>
    <w:p w14:paraId="6DB53CE5">
      <w:pPr>
        <w:spacing w:after="5" w:line="250" w:lineRule="auto"/>
        <w:ind w:left="595" w:right="0"/>
        <w:rPr>
          <w:rFonts w:hint="eastAsia"/>
          <w:color w:val="auto"/>
        </w:rPr>
      </w:pPr>
      <w:r>
        <w:rPr>
          <w:rFonts w:hint="eastAsia"/>
          <w:color w:val="auto"/>
        </w:rPr>
        <w:t>哥林多前书6:17 但与主联合的，便是与主成为一灵。</w:t>
      </w:r>
    </w:p>
    <w:p w14:paraId="69BE914E">
      <w:pPr>
        <w:spacing w:after="5" w:line="250" w:lineRule="auto"/>
        <w:ind w:left="595" w:right="0"/>
        <w:rPr>
          <w:rFonts w:hint="eastAsia"/>
          <w:color w:val="auto"/>
        </w:rPr>
      </w:pPr>
    </w:p>
    <w:p w14:paraId="1DBF3E4B">
      <w:pPr>
        <w:spacing w:after="5" w:line="250" w:lineRule="auto"/>
        <w:ind w:left="595" w:right="0"/>
        <w:rPr>
          <w:rFonts w:hint="eastAsia"/>
          <w:color w:val="auto"/>
        </w:rPr>
      </w:pPr>
      <w:r>
        <w:rPr>
          <w:rFonts w:hint="eastAsia"/>
          <w:color w:val="auto"/>
        </w:rPr>
        <w:t>[←207]</w:t>
      </w:r>
    </w:p>
    <w:p w14:paraId="2FBE062B">
      <w:pPr>
        <w:spacing w:after="5" w:line="250" w:lineRule="auto"/>
        <w:ind w:left="595" w:right="0"/>
        <w:rPr>
          <w:rFonts w:hint="eastAsia"/>
          <w:color w:val="auto"/>
        </w:rPr>
      </w:pPr>
      <w:r>
        <w:rPr>
          <w:rFonts w:hint="eastAsia"/>
          <w:color w:val="auto"/>
        </w:rPr>
        <w:t>2Tim 3.16.</w:t>
      </w:r>
    </w:p>
    <w:p w14:paraId="64448477">
      <w:pPr>
        <w:spacing w:after="5" w:line="250" w:lineRule="auto"/>
        <w:ind w:left="595" w:right="0"/>
        <w:rPr>
          <w:rFonts w:hint="eastAsia"/>
          <w:color w:val="auto"/>
        </w:rPr>
      </w:pPr>
      <w:r>
        <w:rPr>
          <w:rFonts w:hint="eastAsia"/>
          <w:color w:val="auto"/>
        </w:rPr>
        <w:t>提摩太后书3.16。</w:t>
      </w:r>
    </w:p>
    <w:p w14:paraId="5094834D">
      <w:pPr>
        <w:spacing w:after="5" w:line="250" w:lineRule="auto"/>
        <w:ind w:left="595" w:right="0"/>
        <w:rPr>
          <w:rFonts w:hint="eastAsia"/>
          <w:color w:val="auto"/>
        </w:rPr>
      </w:pPr>
    </w:p>
    <w:p w14:paraId="605FACF8">
      <w:pPr>
        <w:spacing w:after="5" w:line="250" w:lineRule="auto"/>
        <w:ind w:left="595" w:right="0"/>
        <w:rPr>
          <w:rFonts w:hint="eastAsia"/>
          <w:color w:val="auto"/>
        </w:rPr>
      </w:pPr>
      <w:r>
        <w:rPr>
          <w:rFonts w:hint="eastAsia"/>
          <w:color w:val="auto"/>
        </w:rPr>
        <w:t>[←208]</w:t>
      </w:r>
    </w:p>
    <w:p w14:paraId="46F46274">
      <w:pPr>
        <w:spacing w:after="5" w:line="250" w:lineRule="auto"/>
        <w:ind w:left="595" w:right="0"/>
        <w:rPr>
          <w:rFonts w:hint="eastAsia"/>
          <w:color w:val="auto"/>
        </w:rPr>
      </w:pPr>
      <w:r>
        <w:rPr>
          <w:rFonts w:hint="eastAsia"/>
          <w:color w:val="auto"/>
        </w:rPr>
        <w:t>Rom 8.10; Eph 5.9; Tit 3.5-6.</w:t>
      </w:r>
    </w:p>
    <w:p w14:paraId="240A6B9D">
      <w:pPr>
        <w:spacing w:after="5" w:line="250" w:lineRule="auto"/>
        <w:ind w:left="595" w:right="0"/>
        <w:rPr>
          <w:rFonts w:hint="eastAsia"/>
          <w:color w:val="auto"/>
        </w:rPr>
      </w:pPr>
      <w:r>
        <w:rPr>
          <w:rFonts w:hint="eastAsia"/>
          <w:color w:val="auto"/>
        </w:rPr>
        <w:t>罗马书8.10；以弗所书5.9；提多书3.5-6。</w:t>
      </w:r>
    </w:p>
    <w:p w14:paraId="44A2C685">
      <w:pPr>
        <w:spacing w:after="5" w:line="250" w:lineRule="auto"/>
        <w:ind w:left="595" w:right="0"/>
        <w:rPr>
          <w:rFonts w:hint="eastAsia"/>
          <w:color w:val="auto"/>
        </w:rPr>
      </w:pPr>
    </w:p>
    <w:p w14:paraId="521D8143">
      <w:pPr>
        <w:spacing w:after="5" w:line="250" w:lineRule="auto"/>
        <w:ind w:left="595" w:right="0"/>
        <w:rPr>
          <w:rFonts w:hint="eastAsia"/>
          <w:color w:val="auto"/>
        </w:rPr>
      </w:pPr>
      <w:r>
        <w:rPr>
          <w:rFonts w:hint="eastAsia"/>
          <w:color w:val="auto"/>
        </w:rPr>
        <w:t>[←209]</w:t>
      </w:r>
    </w:p>
    <w:p w14:paraId="0A91855C">
      <w:pPr>
        <w:spacing w:after="5" w:line="250" w:lineRule="auto"/>
        <w:ind w:left="595" w:right="0"/>
        <w:rPr>
          <w:rFonts w:hint="eastAsia"/>
          <w:color w:val="auto"/>
        </w:rPr>
      </w:pPr>
      <w:r>
        <w:rPr>
          <w:rFonts w:hint="eastAsia"/>
          <w:color w:val="auto"/>
        </w:rPr>
        <w:t>1Cor 12.8-9; Heb 2.4.</w:t>
      </w:r>
    </w:p>
    <w:p w14:paraId="4FC79402">
      <w:pPr>
        <w:spacing w:after="5" w:line="250" w:lineRule="auto"/>
        <w:ind w:left="595" w:right="0"/>
        <w:rPr>
          <w:rFonts w:hint="eastAsia"/>
          <w:color w:val="auto"/>
        </w:rPr>
      </w:pPr>
      <w:r>
        <w:rPr>
          <w:rFonts w:hint="eastAsia"/>
          <w:color w:val="auto"/>
        </w:rPr>
        <w:t>哥林多前书12.8-9；希伯来书2.4。</w:t>
      </w:r>
    </w:p>
    <w:p w14:paraId="11B8D74C">
      <w:pPr>
        <w:spacing w:after="5" w:line="250" w:lineRule="auto"/>
        <w:ind w:left="595" w:right="0"/>
        <w:rPr>
          <w:rFonts w:hint="eastAsia"/>
          <w:color w:val="auto"/>
        </w:rPr>
      </w:pPr>
    </w:p>
    <w:p w14:paraId="00F2AC72">
      <w:pPr>
        <w:spacing w:after="5" w:line="250" w:lineRule="auto"/>
        <w:ind w:left="595" w:right="0"/>
        <w:rPr>
          <w:rFonts w:hint="eastAsia"/>
          <w:color w:val="auto"/>
        </w:rPr>
      </w:pPr>
      <w:r>
        <w:rPr>
          <w:rFonts w:hint="eastAsia"/>
          <w:color w:val="auto"/>
        </w:rPr>
        <w:t>[←210]</w:t>
      </w:r>
    </w:p>
    <w:p w14:paraId="60065308">
      <w:pPr>
        <w:spacing w:after="5" w:line="250" w:lineRule="auto"/>
        <w:ind w:left="595" w:right="0"/>
        <w:rPr>
          <w:rFonts w:hint="eastAsia"/>
          <w:color w:val="auto"/>
        </w:rPr>
      </w:pPr>
      <w:r>
        <w:rPr>
          <w:rFonts w:hint="eastAsia"/>
          <w:color w:val="auto"/>
        </w:rPr>
        <w:t>Substituting the name of an attribute or feature for the name of the thing itself (as in 'they counted heads')</w:t>
      </w:r>
    </w:p>
    <w:p w14:paraId="40B3CCD2">
      <w:pPr>
        <w:spacing w:after="5" w:line="250" w:lineRule="auto"/>
        <w:ind w:left="595" w:right="0"/>
        <w:rPr>
          <w:rFonts w:hint="eastAsia"/>
          <w:color w:val="auto"/>
        </w:rPr>
      </w:pPr>
      <w:r>
        <w:rPr>
          <w:rFonts w:hint="eastAsia"/>
          <w:color w:val="auto"/>
        </w:rPr>
        <w:t>用属性或特征的名称代替事物本身的名称(如"他们数了人头")</w:t>
      </w:r>
    </w:p>
    <w:p w14:paraId="07A58EF9">
      <w:pPr>
        <w:spacing w:after="5" w:line="250" w:lineRule="auto"/>
        <w:ind w:left="595" w:right="0"/>
        <w:rPr>
          <w:rFonts w:hint="eastAsia"/>
          <w:color w:val="auto"/>
        </w:rPr>
      </w:pPr>
    </w:p>
    <w:p w14:paraId="6480A4DE">
      <w:pPr>
        <w:spacing w:after="5" w:line="250" w:lineRule="auto"/>
        <w:ind w:left="595" w:right="0"/>
        <w:rPr>
          <w:rFonts w:hint="eastAsia"/>
          <w:color w:val="auto"/>
        </w:rPr>
      </w:pPr>
      <w:r>
        <w:rPr>
          <w:rFonts w:hint="eastAsia"/>
          <w:color w:val="auto"/>
        </w:rPr>
        <w:t>[←211]</w:t>
      </w:r>
    </w:p>
    <w:p w14:paraId="5C0C447D">
      <w:pPr>
        <w:spacing w:after="5" w:line="250" w:lineRule="auto"/>
        <w:ind w:left="595" w:right="0"/>
        <w:rPr>
          <w:rFonts w:hint="eastAsia"/>
          <w:color w:val="auto"/>
        </w:rPr>
      </w:pPr>
      <w:r>
        <w:rPr>
          <w:rFonts w:hint="eastAsia"/>
          <w:color w:val="auto"/>
        </w:rPr>
        <w:t>Luke 11:13 If you then, being evil, know how to give good gifts to your children, how much more will your heavenly Father give the Holy Spirit to those who ask Him! (that is, the gifts and graces of the Holy Spirit).</w:t>
      </w:r>
    </w:p>
    <w:p w14:paraId="77DCBFFD">
      <w:pPr>
        <w:spacing w:after="5" w:line="250" w:lineRule="auto"/>
        <w:ind w:left="595" w:right="0"/>
        <w:rPr>
          <w:rFonts w:hint="eastAsia"/>
          <w:color w:val="auto"/>
        </w:rPr>
      </w:pPr>
      <w:r>
        <w:rPr>
          <w:rFonts w:hint="eastAsia"/>
          <w:color w:val="auto"/>
        </w:rPr>
        <w:t>路加福音11:13 你们虽然不好，尚且知道拿好东西给儿女；何况天父，岂不更将圣灵给求祂的人吗！(即圣灵的恩赐和恩典)。</w:t>
      </w:r>
    </w:p>
    <w:p w14:paraId="2F4FCDF9">
      <w:pPr>
        <w:spacing w:after="5" w:line="250" w:lineRule="auto"/>
        <w:ind w:left="595" w:right="0"/>
        <w:rPr>
          <w:rFonts w:hint="eastAsia"/>
          <w:color w:val="auto"/>
        </w:rPr>
      </w:pPr>
    </w:p>
    <w:p w14:paraId="25726119">
      <w:pPr>
        <w:spacing w:after="5" w:line="250" w:lineRule="auto"/>
        <w:ind w:left="595" w:right="0"/>
        <w:rPr>
          <w:rFonts w:hint="eastAsia"/>
          <w:color w:val="auto"/>
        </w:rPr>
      </w:pPr>
      <w:r>
        <w:rPr>
          <w:rFonts w:hint="eastAsia"/>
          <w:color w:val="auto"/>
        </w:rPr>
        <w:t>[←212]</w:t>
      </w:r>
    </w:p>
    <w:p w14:paraId="0ADE5F24">
      <w:pPr>
        <w:spacing w:after="5" w:line="250" w:lineRule="auto"/>
        <w:ind w:left="595" w:right="0"/>
        <w:rPr>
          <w:rFonts w:hint="eastAsia"/>
          <w:color w:val="auto"/>
        </w:rPr>
      </w:pPr>
      <w:r>
        <w:rPr>
          <w:rFonts w:hint="eastAsia"/>
          <w:color w:val="auto"/>
        </w:rPr>
        <w:t>Romans 8:11 But if the Spirit of Him who raised Jesus from the dead dwells in you, He who raised Christ from the dead will also give life to your mortal bodies through His Spirit who dwells in you.</w:t>
      </w:r>
    </w:p>
    <w:p w14:paraId="26E08F92">
      <w:pPr>
        <w:spacing w:after="5" w:line="250" w:lineRule="auto"/>
        <w:ind w:left="595" w:right="0"/>
        <w:rPr>
          <w:rFonts w:hint="eastAsia"/>
          <w:color w:val="auto"/>
        </w:rPr>
      </w:pPr>
      <w:r>
        <w:rPr>
          <w:rFonts w:hint="eastAsia"/>
          <w:color w:val="auto"/>
        </w:rPr>
        <w:t>罗马书8:11 然而，叫耶稣从死里复活者的灵若住在你们心里，那叫基督耶稣从死里复活的，也必借着住在你们心里的圣灵，使你们必死的身体又活过来。</w:t>
      </w:r>
    </w:p>
    <w:p w14:paraId="193BA74B">
      <w:pPr>
        <w:spacing w:after="5" w:line="250" w:lineRule="auto"/>
        <w:ind w:left="595" w:right="0"/>
        <w:rPr>
          <w:rFonts w:hint="eastAsia"/>
          <w:color w:val="auto"/>
        </w:rPr>
      </w:pPr>
    </w:p>
    <w:p w14:paraId="65CE991B">
      <w:pPr>
        <w:spacing w:after="5" w:line="250" w:lineRule="auto"/>
        <w:ind w:left="595" w:right="0"/>
        <w:rPr>
          <w:rFonts w:hint="eastAsia"/>
          <w:color w:val="auto"/>
        </w:rPr>
      </w:pPr>
      <w:r>
        <w:rPr>
          <w:rFonts w:hint="eastAsia"/>
          <w:color w:val="auto"/>
        </w:rPr>
        <w:t>[←213]</w:t>
      </w:r>
    </w:p>
    <w:p w14:paraId="6D4787C5">
      <w:pPr>
        <w:spacing w:after="5" w:line="250" w:lineRule="auto"/>
        <w:ind w:left="595" w:right="0"/>
        <w:rPr>
          <w:rFonts w:hint="eastAsia"/>
          <w:color w:val="auto"/>
        </w:rPr>
      </w:pPr>
      <w:r>
        <w:rPr>
          <w:rFonts w:hint="eastAsia"/>
          <w:color w:val="auto"/>
        </w:rPr>
        <w:t>Romans 6:12 Therefore do not let sin reign in your mortal body, that you should obey it in its lusts.</w:t>
      </w:r>
    </w:p>
    <w:p w14:paraId="18E1C3D2">
      <w:pPr>
        <w:spacing w:after="5" w:line="250" w:lineRule="auto"/>
        <w:ind w:left="595" w:right="0"/>
        <w:rPr>
          <w:rFonts w:hint="eastAsia"/>
          <w:color w:val="auto"/>
        </w:rPr>
      </w:pPr>
      <w:r>
        <w:rPr>
          <w:rFonts w:hint="eastAsia"/>
          <w:color w:val="auto"/>
        </w:rPr>
        <w:t>罗马书6:12 所以，不要容罪在你们必死的身上作王，使你们顺从身子的私欲。</w:t>
      </w:r>
    </w:p>
    <w:p w14:paraId="02AA72F4">
      <w:pPr>
        <w:spacing w:after="5" w:line="250" w:lineRule="auto"/>
        <w:ind w:left="595" w:right="0"/>
        <w:rPr>
          <w:rFonts w:hint="eastAsia"/>
          <w:color w:val="auto"/>
        </w:rPr>
      </w:pPr>
    </w:p>
    <w:p w14:paraId="1F755F33">
      <w:pPr>
        <w:spacing w:after="5" w:line="250" w:lineRule="auto"/>
        <w:ind w:left="595" w:right="0"/>
        <w:rPr>
          <w:rFonts w:hint="eastAsia"/>
          <w:color w:val="auto"/>
        </w:rPr>
      </w:pPr>
      <w:r>
        <w:rPr>
          <w:rFonts w:hint="eastAsia"/>
          <w:color w:val="auto"/>
        </w:rPr>
        <w:t>13 And do not present your members as instruments of unrighteousness to sin, but present yourselves to God as being alive from the dead, and your members as instruments of righteousness to God.</w:t>
      </w:r>
    </w:p>
    <w:p w14:paraId="20251F7C">
      <w:pPr>
        <w:spacing w:after="5" w:line="250" w:lineRule="auto"/>
        <w:ind w:left="595" w:right="0"/>
        <w:rPr>
          <w:rFonts w:hint="eastAsia"/>
          <w:color w:val="auto"/>
        </w:rPr>
      </w:pPr>
      <w:r>
        <w:rPr>
          <w:rFonts w:hint="eastAsia"/>
          <w:color w:val="auto"/>
        </w:rPr>
        <w:t>13 也不要将你们的肢体献给罪作不义的器具；倒要像从死里复活的人，将自己献给上帝，并将肢体作义的器具献给上帝。</w:t>
      </w:r>
    </w:p>
    <w:p w14:paraId="19CA55AA">
      <w:pPr>
        <w:spacing w:after="5" w:line="250" w:lineRule="auto"/>
        <w:ind w:left="595" w:right="0"/>
        <w:rPr>
          <w:rFonts w:hint="eastAsia"/>
          <w:color w:val="auto"/>
        </w:rPr>
      </w:pPr>
    </w:p>
    <w:p w14:paraId="6B0503D0">
      <w:pPr>
        <w:spacing w:after="5" w:line="250" w:lineRule="auto"/>
        <w:ind w:left="595" w:right="0"/>
        <w:rPr>
          <w:rFonts w:hint="eastAsia"/>
          <w:color w:val="auto"/>
        </w:rPr>
      </w:pPr>
      <w:r>
        <w:rPr>
          <w:rFonts w:hint="eastAsia"/>
          <w:color w:val="auto"/>
        </w:rPr>
        <w:t>[←214]</w:t>
      </w:r>
    </w:p>
    <w:p w14:paraId="30018451">
      <w:pPr>
        <w:spacing w:after="5" w:line="250" w:lineRule="auto"/>
        <w:ind w:left="595" w:right="0"/>
        <w:rPr>
          <w:rFonts w:hint="eastAsia"/>
          <w:color w:val="auto"/>
        </w:rPr>
      </w:pPr>
      <w:r>
        <w:rPr>
          <w:rFonts w:hint="eastAsia"/>
          <w:color w:val="auto"/>
        </w:rPr>
        <w:t>1 Corinthians 6:20 For you were bought at a price; therefore glorify God in your body and in your spirit, which are God's.</w:t>
      </w:r>
    </w:p>
    <w:p w14:paraId="2475CB27">
      <w:pPr>
        <w:spacing w:after="5" w:line="250" w:lineRule="auto"/>
        <w:ind w:left="595" w:right="0"/>
        <w:rPr>
          <w:rFonts w:hint="eastAsia"/>
          <w:color w:val="auto"/>
        </w:rPr>
      </w:pPr>
      <w:r>
        <w:rPr>
          <w:rFonts w:hint="eastAsia"/>
          <w:color w:val="auto"/>
        </w:rPr>
        <w:t>哥林多前书6:20 因为你们是重价买来的。所以，要在你们的身子上荣耀上帝。</w:t>
      </w:r>
    </w:p>
    <w:p w14:paraId="49DFBA96">
      <w:pPr>
        <w:spacing w:after="5" w:line="250" w:lineRule="auto"/>
        <w:ind w:left="595" w:right="0"/>
        <w:rPr>
          <w:rFonts w:hint="eastAsia"/>
          <w:color w:val="auto"/>
        </w:rPr>
      </w:pPr>
    </w:p>
    <w:p w14:paraId="1036B908">
      <w:pPr>
        <w:spacing w:after="5" w:line="250" w:lineRule="auto"/>
        <w:ind w:left="595" w:right="0"/>
        <w:rPr>
          <w:rFonts w:hint="eastAsia"/>
          <w:color w:val="auto"/>
        </w:rPr>
      </w:pPr>
      <w:r>
        <w:rPr>
          <w:rFonts w:hint="eastAsia"/>
          <w:color w:val="auto"/>
        </w:rPr>
        <w:t>[←215]</w:t>
      </w:r>
    </w:p>
    <w:p w14:paraId="53A20345">
      <w:pPr>
        <w:spacing w:after="5" w:line="250" w:lineRule="auto"/>
        <w:ind w:left="595" w:right="0"/>
        <w:rPr>
          <w:rFonts w:hint="eastAsia"/>
          <w:color w:val="auto"/>
        </w:rPr>
      </w:pPr>
      <w:r>
        <w:rPr>
          <w:rFonts w:hint="eastAsia"/>
          <w:color w:val="auto"/>
        </w:rPr>
        <w:t>Romans 12:1 I beseech you therefore, brethren, by the mercies of God, that you present your bodies a living sacrifice, holy, acceptable to God, which is your reasonable service.</w:t>
      </w:r>
    </w:p>
    <w:p w14:paraId="0D45AD9B">
      <w:pPr>
        <w:spacing w:after="5" w:line="250" w:lineRule="auto"/>
        <w:ind w:left="595" w:right="0"/>
        <w:rPr>
          <w:rFonts w:hint="eastAsia"/>
          <w:color w:val="auto"/>
        </w:rPr>
      </w:pPr>
      <w:r>
        <w:rPr>
          <w:rFonts w:hint="eastAsia"/>
          <w:color w:val="auto"/>
        </w:rPr>
        <w:t>罗马书12:1 所以弟兄们，我以上帝的慈悲劝你们，将身体献上，当作活祭，是圣洁的，是上帝所喜悦的；你们如此事奉乃是理所当然的。</w:t>
      </w:r>
    </w:p>
    <w:p w14:paraId="7779D989">
      <w:pPr>
        <w:spacing w:after="5" w:line="250" w:lineRule="auto"/>
        <w:ind w:left="595" w:right="0"/>
        <w:rPr>
          <w:rFonts w:hint="eastAsia"/>
          <w:color w:val="auto"/>
        </w:rPr>
      </w:pPr>
    </w:p>
    <w:p w14:paraId="2A2DF8D1">
      <w:pPr>
        <w:spacing w:after="5" w:line="250" w:lineRule="auto"/>
        <w:ind w:left="595" w:right="0"/>
        <w:rPr>
          <w:rFonts w:hint="eastAsia"/>
          <w:color w:val="auto"/>
        </w:rPr>
      </w:pPr>
      <w:r>
        <w:rPr>
          <w:rFonts w:hint="eastAsia"/>
          <w:color w:val="auto"/>
        </w:rPr>
        <w:t>[←216]</w:t>
      </w:r>
    </w:p>
    <w:p w14:paraId="03C7E582">
      <w:pPr>
        <w:spacing w:after="5" w:line="250" w:lineRule="auto"/>
        <w:ind w:left="595" w:right="0"/>
        <w:rPr>
          <w:rFonts w:hint="eastAsia"/>
          <w:color w:val="auto"/>
        </w:rPr>
      </w:pPr>
      <w:r>
        <w:rPr>
          <w:rFonts w:hint="eastAsia"/>
          <w:color w:val="auto"/>
        </w:rPr>
        <w:t>Not modified or restricted by reservations.</w:t>
      </w:r>
    </w:p>
    <w:p w14:paraId="6FD82F43">
      <w:pPr>
        <w:spacing w:after="5" w:line="250" w:lineRule="auto"/>
        <w:ind w:left="595" w:right="0"/>
        <w:rPr>
          <w:rFonts w:hint="eastAsia"/>
          <w:color w:val="auto"/>
        </w:rPr>
      </w:pPr>
      <w:r>
        <w:rPr>
          <w:rFonts w:hint="eastAsia"/>
          <w:color w:val="auto"/>
        </w:rPr>
        <w:t>不受保留条件修改或限制的。</w:t>
      </w:r>
    </w:p>
    <w:p w14:paraId="7BC6839F">
      <w:pPr>
        <w:spacing w:after="5" w:line="250" w:lineRule="auto"/>
        <w:ind w:left="595" w:right="0"/>
        <w:rPr>
          <w:rFonts w:hint="eastAsia"/>
          <w:color w:val="auto"/>
        </w:rPr>
      </w:pPr>
    </w:p>
    <w:p w14:paraId="5E8C1950">
      <w:pPr>
        <w:spacing w:after="5" w:line="250" w:lineRule="auto"/>
        <w:ind w:left="595" w:right="0"/>
        <w:rPr>
          <w:rFonts w:hint="eastAsia"/>
          <w:color w:val="auto"/>
        </w:rPr>
      </w:pPr>
      <w:r>
        <w:rPr>
          <w:rFonts w:hint="eastAsia"/>
          <w:color w:val="auto"/>
        </w:rPr>
        <w:t>[←217]</w:t>
      </w:r>
    </w:p>
    <w:p w14:paraId="7186D796">
      <w:pPr>
        <w:spacing w:after="5" w:line="250" w:lineRule="auto"/>
        <w:ind w:left="595" w:right="0"/>
        <w:rPr>
          <w:rFonts w:hint="eastAsia"/>
          <w:color w:val="auto"/>
        </w:rPr>
      </w:pPr>
      <w:r>
        <w:rPr>
          <w:rFonts w:hint="eastAsia"/>
          <w:color w:val="auto"/>
        </w:rPr>
        <w:t>Blasphemous behavior; the act of depriving something of its sacred character.</w:t>
      </w:r>
    </w:p>
    <w:p w14:paraId="3EF0695A">
      <w:pPr>
        <w:spacing w:after="5" w:line="250" w:lineRule="auto"/>
        <w:ind w:left="595" w:right="0"/>
        <w:rPr>
          <w:rFonts w:hint="eastAsia"/>
          <w:color w:val="auto"/>
        </w:rPr>
      </w:pPr>
      <w:r>
        <w:rPr>
          <w:rFonts w:hint="eastAsia"/>
          <w:color w:val="auto"/>
        </w:rPr>
        <w:t>亵渎行为；剥夺某物神圣性质的行为。</w:t>
      </w:r>
    </w:p>
    <w:p w14:paraId="5B5F7FC6">
      <w:pPr>
        <w:spacing w:after="5" w:line="250" w:lineRule="auto"/>
        <w:ind w:left="595" w:right="0"/>
        <w:rPr>
          <w:rFonts w:hint="eastAsia"/>
          <w:color w:val="auto"/>
        </w:rPr>
      </w:pPr>
    </w:p>
    <w:p w14:paraId="6CA1E479">
      <w:pPr>
        <w:spacing w:after="5" w:line="250" w:lineRule="auto"/>
        <w:ind w:left="595" w:right="0"/>
        <w:rPr>
          <w:rFonts w:hint="eastAsia"/>
          <w:color w:val="auto"/>
        </w:rPr>
      </w:pPr>
      <w:r>
        <w:rPr>
          <w:rFonts w:hint="eastAsia"/>
          <w:color w:val="auto"/>
        </w:rPr>
        <w:t>[←218]</w:t>
      </w:r>
    </w:p>
    <w:p w14:paraId="4C4816F4">
      <w:pPr>
        <w:spacing w:after="5" w:line="250" w:lineRule="auto"/>
        <w:ind w:left="595" w:right="0"/>
        <w:rPr>
          <w:rFonts w:hint="eastAsia"/>
          <w:color w:val="auto"/>
        </w:rPr>
      </w:pPr>
      <w:r>
        <w:rPr>
          <w:rFonts w:hint="eastAsia"/>
          <w:color w:val="auto"/>
        </w:rPr>
        <w:t>Lev 20.25.</w:t>
      </w:r>
    </w:p>
    <w:p w14:paraId="7641529E">
      <w:pPr>
        <w:spacing w:after="5" w:line="250" w:lineRule="auto"/>
        <w:ind w:left="595" w:right="0"/>
        <w:rPr>
          <w:rFonts w:hint="eastAsia"/>
          <w:color w:val="auto"/>
        </w:rPr>
      </w:pPr>
      <w:r>
        <w:rPr>
          <w:rFonts w:hint="eastAsia"/>
          <w:color w:val="auto"/>
        </w:rPr>
        <w:t>利未记20.25。</w:t>
      </w:r>
    </w:p>
    <w:p w14:paraId="632C1A96">
      <w:pPr>
        <w:spacing w:after="5" w:line="250" w:lineRule="auto"/>
        <w:ind w:left="595" w:right="0"/>
        <w:rPr>
          <w:rFonts w:hint="eastAsia"/>
          <w:color w:val="auto"/>
        </w:rPr>
      </w:pPr>
    </w:p>
    <w:p w14:paraId="4558B507">
      <w:pPr>
        <w:spacing w:after="5" w:line="250" w:lineRule="auto"/>
        <w:ind w:left="595" w:right="0"/>
        <w:rPr>
          <w:rFonts w:hint="eastAsia"/>
          <w:color w:val="auto"/>
        </w:rPr>
      </w:pPr>
      <w:r>
        <w:rPr>
          <w:rFonts w:hint="eastAsia"/>
          <w:color w:val="auto"/>
        </w:rPr>
        <w:t>[←219]</w:t>
      </w:r>
    </w:p>
    <w:p w14:paraId="28486B83">
      <w:pPr>
        <w:spacing w:after="5" w:line="250" w:lineRule="auto"/>
        <w:ind w:left="595" w:right="0"/>
        <w:rPr>
          <w:rFonts w:hint="eastAsia"/>
          <w:color w:val="auto"/>
        </w:rPr>
      </w:pPr>
      <w:r>
        <w:rPr>
          <w:rFonts w:hint="eastAsia"/>
          <w:color w:val="auto"/>
        </w:rPr>
        <w:t>1 Corinthians 2:12 Now we have received, not the spirit of the world, but the Spirit who is from God, that we might know the things that have been freely given to us by God.</w:t>
      </w:r>
    </w:p>
    <w:p w14:paraId="778B5293">
      <w:pPr>
        <w:spacing w:after="5" w:line="250" w:lineRule="auto"/>
        <w:ind w:left="595" w:right="0"/>
        <w:rPr>
          <w:rFonts w:hint="eastAsia"/>
          <w:color w:val="auto"/>
        </w:rPr>
      </w:pPr>
      <w:r>
        <w:rPr>
          <w:rFonts w:hint="eastAsia"/>
          <w:color w:val="auto"/>
        </w:rPr>
        <w:t>哥林多前书2:12 我们所领受的，并不是世上的灵，乃是从上帝来的灵，叫我们能知道上帝开恩赐给我们的事。</w:t>
      </w:r>
    </w:p>
    <w:p w14:paraId="32FD0D85">
      <w:pPr>
        <w:spacing w:after="5" w:line="250" w:lineRule="auto"/>
        <w:ind w:left="595" w:right="0"/>
        <w:rPr>
          <w:rFonts w:hint="eastAsia"/>
          <w:color w:val="auto"/>
        </w:rPr>
      </w:pPr>
    </w:p>
    <w:p w14:paraId="4EECEEB5">
      <w:pPr>
        <w:spacing w:after="5" w:line="250" w:lineRule="auto"/>
        <w:ind w:left="595" w:right="0"/>
        <w:rPr>
          <w:rFonts w:hint="eastAsia"/>
          <w:color w:val="auto"/>
        </w:rPr>
      </w:pPr>
      <w:r>
        <w:rPr>
          <w:rFonts w:hint="eastAsia"/>
          <w:color w:val="auto"/>
        </w:rPr>
        <w:t>[←220]</w:t>
      </w:r>
    </w:p>
    <w:p w14:paraId="38B7EAC7">
      <w:pPr>
        <w:spacing w:after="5" w:line="250" w:lineRule="auto"/>
        <w:ind w:left="595" w:right="0"/>
        <w:rPr>
          <w:rFonts w:hint="eastAsia"/>
          <w:color w:val="auto"/>
        </w:rPr>
      </w:pPr>
      <w:r>
        <w:rPr>
          <w:rFonts w:hint="eastAsia"/>
          <w:color w:val="auto"/>
        </w:rPr>
        <w:t>That is, the act of calling – both the external call of the Gospel, and the internal call of the heart.</w:t>
      </w:r>
    </w:p>
    <w:p w14:paraId="61A78EB1">
      <w:pPr>
        <w:spacing w:after="5" w:line="250" w:lineRule="auto"/>
        <w:ind w:left="595" w:right="0"/>
        <w:rPr>
          <w:rFonts w:hint="eastAsia"/>
          <w:color w:val="auto"/>
        </w:rPr>
      </w:pPr>
      <w:r>
        <w:rPr>
          <w:rFonts w:hint="eastAsia"/>
          <w:color w:val="auto"/>
        </w:rPr>
        <w:t>即呼召的行为 - 既包括福音的外在呼召，也包括心灵的内在呼召。</w:t>
      </w:r>
    </w:p>
    <w:p w14:paraId="391867D4">
      <w:pPr>
        <w:spacing w:after="5" w:line="250" w:lineRule="auto"/>
        <w:ind w:left="595" w:right="0"/>
        <w:rPr>
          <w:rFonts w:hint="eastAsia"/>
          <w:color w:val="auto"/>
        </w:rPr>
      </w:pPr>
    </w:p>
    <w:p w14:paraId="3D0C9BF2">
      <w:pPr>
        <w:spacing w:after="5" w:line="250" w:lineRule="auto"/>
        <w:ind w:left="595" w:right="0"/>
        <w:rPr>
          <w:rFonts w:hint="eastAsia"/>
          <w:color w:val="auto"/>
        </w:rPr>
      </w:pPr>
      <w:r>
        <w:rPr>
          <w:rFonts w:hint="eastAsia"/>
          <w:color w:val="auto"/>
        </w:rPr>
        <w:t>[←221]</w:t>
      </w:r>
    </w:p>
    <w:p w14:paraId="16EF86AE">
      <w:pPr>
        <w:spacing w:after="5" w:line="250" w:lineRule="auto"/>
        <w:ind w:left="595" w:right="0"/>
        <w:rPr>
          <w:rFonts w:hint="eastAsia"/>
          <w:color w:val="auto"/>
        </w:rPr>
      </w:pPr>
      <w:r>
        <w:rPr>
          <w:rFonts w:hint="eastAsia"/>
          <w:color w:val="auto"/>
        </w:rPr>
        <w:t>Eph 5.23; also Colossians 1:18 And He is the head of the body, the church…</w:t>
      </w:r>
    </w:p>
    <w:p w14:paraId="6EDDA1D4">
      <w:pPr>
        <w:spacing w:after="5" w:line="250" w:lineRule="auto"/>
        <w:ind w:left="595" w:right="0"/>
        <w:rPr>
          <w:rFonts w:hint="eastAsia"/>
          <w:color w:val="auto"/>
        </w:rPr>
      </w:pPr>
      <w:r>
        <w:rPr>
          <w:rFonts w:hint="eastAsia"/>
          <w:color w:val="auto"/>
        </w:rPr>
        <w:t>以弗所书5.23；也见歌罗西书1:18 祂也是教会全体之首...</w:t>
      </w:r>
    </w:p>
    <w:p w14:paraId="31B606D7">
      <w:pPr>
        <w:spacing w:after="5" w:line="250" w:lineRule="auto"/>
        <w:ind w:left="595" w:right="0"/>
        <w:rPr>
          <w:rFonts w:hint="eastAsia"/>
          <w:color w:val="auto"/>
        </w:rPr>
      </w:pPr>
    </w:p>
    <w:p w14:paraId="7B9DBC19">
      <w:pPr>
        <w:spacing w:after="5" w:line="250" w:lineRule="auto"/>
        <w:ind w:left="595" w:right="0"/>
        <w:rPr>
          <w:rFonts w:hint="eastAsia"/>
          <w:color w:val="auto"/>
        </w:rPr>
      </w:pPr>
      <w:r>
        <w:rPr>
          <w:rFonts w:hint="eastAsia"/>
          <w:color w:val="auto"/>
        </w:rPr>
        <w:t>[←222]</w:t>
      </w:r>
    </w:p>
    <w:p w14:paraId="7E6DF350">
      <w:pPr>
        <w:spacing w:after="5" w:line="250" w:lineRule="auto"/>
        <w:ind w:left="595" w:right="0"/>
        <w:rPr>
          <w:rFonts w:hint="eastAsia"/>
          <w:color w:val="auto"/>
        </w:rPr>
      </w:pPr>
      <w:r>
        <w:rPr>
          <w:rFonts w:hint="eastAsia"/>
          <w:color w:val="auto"/>
        </w:rPr>
        <w:t>Colossians 2:19 …holding fast to the Head, from whom all the body, nourished and knit together by joints and ligaments, grows with the increase that is from God.</w:t>
      </w:r>
    </w:p>
    <w:p w14:paraId="0755CE00">
      <w:pPr>
        <w:spacing w:after="5" w:line="250" w:lineRule="auto"/>
        <w:ind w:left="595" w:right="0"/>
        <w:rPr>
          <w:rFonts w:hint="eastAsia"/>
          <w:color w:val="auto"/>
        </w:rPr>
      </w:pPr>
      <w:r>
        <w:rPr>
          <w:rFonts w:hint="eastAsia"/>
          <w:color w:val="auto"/>
        </w:rPr>
        <w:t>歌罗西书2:19 ...不持定元首。全身既然靠着祂，筋节得以相助联络，就因上帝大得长进。</w:t>
      </w:r>
    </w:p>
    <w:p w14:paraId="0F7D8A1A">
      <w:pPr>
        <w:spacing w:after="5" w:line="250" w:lineRule="auto"/>
        <w:ind w:left="595" w:right="0"/>
        <w:rPr>
          <w:rFonts w:hint="eastAsia"/>
          <w:color w:val="auto"/>
        </w:rPr>
      </w:pPr>
    </w:p>
    <w:p w14:paraId="77AE79D4">
      <w:pPr>
        <w:spacing w:after="5" w:line="250" w:lineRule="auto"/>
        <w:ind w:left="595" w:right="0"/>
        <w:rPr>
          <w:rFonts w:hint="eastAsia"/>
          <w:color w:val="auto"/>
        </w:rPr>
      </w:pPr>
      <w:r>
        <w:rPr>
          <w:rFonts w:hint="eastAsia"/>
          <w:color w:val="auto"/>
        </w:rPr>
        <w:t>[←223]</w:t>
      </w:r>
    </w:p>
    <w:p w14:paraId="78E30416">
      <w:pPr>
        <w:spacing w:after="5" w:line="250" w:lineRule="auto"/>
        <w:ind w:left="595" w:right="0"/>
        <w:rPr>
          <w:rFonts w:hint="eastAsia"/>
          <w:color w:val="auto"/>
        </w:rPr>
      </w:pPr>
      <w:r>
        <w:rPr>
          <w:rFonts w:hint="eastAsia"/>
          <w:color w:val="auto"/>
        </w:rPr>
        <w:t>To deserve; to procure by merit.</w:t>
      </w:r>
    </w:p>
    <w:p w14:paraId="1C9C815A">
      <w:pPr>
        <w:spacing w:after="5" w:line="250" w:lineRule="auto"/>
        <w:ind w:left="595" w:right="0"/>
        <w:rPr>
          <w:rFonts w:hint="eastAsia"/>
          <w:color w:val="auto"/>
        </w:rPr>
      </w:pPr>
      <w:r>
        <w:rPr>
          <w:rFonts w:hint="eastAsia"/>
          <w:color w:val="auto"/>
        </w:rPr>
        <w:t>配得；凭功劳获得。</w:t>
      </w:r>
    </w:p>
    <w:p w14:paraId="5BD8C1AC">
      <w:pPr>
        <w:spacing w:after="5" w:line="250" w:lineRule="auto"/>
        <w:ind w:left="595" w:right="0"/>
        <w:rPr>
          <w:rFonts w:hint="eastAsia"/>
          <w:color w:val="auto"/>
        </w:rPr>
      </w:pPr>
    </w:p>
    <w:p w14:paraId="50CA8F36">
      <w:pPr>
        <w:spacing w:after="5" w:line="250" w:lineRule="auto"/>
        <w:ind w:left="595" w:right="0"/>
        <w:rPr>
          <w:rFonts w:hint="eastAsia"/>
          <w:color w:val="auto"/>
        </w:rPr>
      </w:pPr>
      <w:r>
        <w:rPr>
          <w:rFonts w:hint="eastAsia"/>
          <w:color w:val="auto"/>
        </w:rPr>
        <w:t>[←224]</w:t>
      </w:r>
    </w:p>
    <w:p w14:paraId="74974C08">
      <w:pPr>
        <w:spacing w:after="5" w:line="250" w:lineRule="auto"/>
        <w:ind w:left="595" w:right="0"/>
        <w:rPr>
          <w:rFonts w:hint="eastAsia"/>
          <w:color w:val="auto"/>
        </w:rPr>
      </w:pPr>
      <w:r>
        <w:rPr>
          <w:rFonts w:hint="eastAsia"/>
          <w:color w:val="auto"/>
        </w:rPr>
        <w:t>Literally, "energy", Greek energeia; or as Ames renders it below, "mighty power"."</w:t>
      </w:r>
    </w:p>
    <w:p w14:paraId="6226338F">
      <w:pPr>
        <w:spacing w:after="5" w:line="250" w:lineRule="auto"/>
        <w:ind w:left="595" w:right="0"/>
        <w:rPr>
          <w:rFonts w:hint="eastAsia"/>
          <w:color w:val="auto"/>
        </w:rPr>
      </w:pPr>
      <w:r>
        <w:rPr>
          <w:rFonts w:hint="eastAsia"/>
          <w:color w:val="auto"/>
        </w:rPr>
        <w:t>字面意思是"能量"，希腊文energeia；或如埃姆斯在下文所译的"大能"。</w:t>
      </w:r>
    </w:p>
    <w:p w14:paraId="73822449">
      <w:pPr>
        <w:spacing w:after="5" w:line="250" w:lineRule="auto"/>
        <w:ind w:left="595" w:right="0"/>
        <w:rPr>
          <w:rFonts w:hint="eastAsia"/>
          <w:color w:val="auto"/>
        </w:rPr>
      </w:pPr>
    </w:p>
    <w:p w14:paraId="20FC28FC">
      <w:pPr>
        <w:spacing w:after="5" w:line="250" w:lineRule="auto"/>
        <w:ind w:left="595" w:right="0"/>
        <w:rPr>
          <w:rFonts w:hint="eastAsia"/>
          <w:color w:val="auto"/>
        </w:rPr>
      </w:pPr>
      <w:r>
        <w:rPr>
          <w:rFonts w:hint="eastAsia"/>
          <w:color w:val="auto"/>
        </w:rPr>
        <w:t>[←225]</w:t>
      </w:r>
    </w:p>
    <w:p w14:paraId="41E2848F">
      <w:pPr>
        <w:spacing w:after="5" w:line="250" w:lineRule="auto"/>
        <w:ind w:left="595" w:right="0"/>
        <w:rPr>
          <w:rFonts w:hint="eastAsia"/>
          <w:color w:val="auto"/>
        </w:rPr>
      </w:pPr>
      <w:r>
        <w:rPr>
          <w:rFonts w:hint="eastAsia"/>
          <w:color w:val="auto"/>
        </w:rPr>
        <w:t>Ames is referring to the context of the preceding verses, 17-19: "Brethren, join in following my example, and note those who so walk, as you have us for a pattern.</w:t>
      </w:r>
    </w:p>
    <w:p w14:paraId="493D9AA5">
      <w:pPr>
        <w:spacing w:after="5" w:line="250" w:lineRule="auto"/>
        <w:ind w:left="595" w:right="0"/>
        <w:rPr>
          <w:rFonts w:hint="eastAsia"/>
          <w:color w:val="auto"/>
        </w:rPr>
      </w:pPr>
      <w:r>
        <w:rPr>
          <w:rFonts w:hint="eastAsia"/>
          <w:color w:val="auto"/>
        </w:rPr>
        <w:t>埃姆斯指的是前面经文17-19节的上下文："弟兄们，你们要一同效法我，也当留意看那些照我们榜样行的人。</w:t>
      </w:r>
    </w:p>
    <w:p w14:paraId="5BA4B4C2">
      <w:pPr>
        <w:spacing w:after="5" w:line="250" w:lineRule="auto"/>
        <w:ind w:left="595" w:right="0"/>
        <w:rPr>
          <w:rFonts w:hint="eastAsia"/>
          <w:color w:val="auto"/>
        </w:rPr>
      </w:pPr>
    </w:p>
    <w:p w14:paraId="3183507D">
      <w:pPr>
        <w:spacing w:after="5" w:line="250" w:lineRule="auto"/>
        <w:ind w:left="595" w:right="0"/>
        <w:rPr>
          <w:rFonts w:hint="eastAsia"/>
          <w:color w:val="auto"/>
        </w:rPr>
      </w:pPr>
      <w:r>
        <w:rPr>
          <w:rFonts w:hint="eastAsia"/>
          <w:color w:val="auto"/>
        </w:rPr>
        <w:t>18 For many walk, of whom I have told you often, and now tell you even weeping, that they are the enemies of the cross of Christ:</w:t>
      </w:r>
    </w:p>
    <w:p w14:paraId="1F5B4E13">
      <w:pPr>
        <w:spacing w:after="5" w:line="250" w:lineRule="auto"/>
        <w:ind w:left="595" w:right="0"/>
        <w:rPr>
          <w:rFonts w:hint="eastAsia"/>
          <w:color w:val="auto"/>
        </w:rPr>
      </w:pPr>
      <w:r>
        <w:rPr>
          <w:rFonts w:hint="eastAsia"/>
          <w:color w:val="auto"/>
        </w:rPr>
        <w:t>18 因为有许多人行事是基督十字架的仇敌。我屡次告诉你们，现在又流泪地告诉你们：</w:t>
      </w:r>
    </w:p>
    <w:p w14:paraId="157E0D1D">
      <w:pPr>
        <w:spacing w:after="5" w:line="250" w:lineRule="auto"/>
        <w:ind w:left="595" w:right="0"/>
        <w:rPr>
          <w:rFonts w:hint="eastAsia"/>
          <w:color w:val="auto"/>
        </w:rPr>
      </w:pPr>
    </w:p>
    <w:p w14:paraId="0F5BF38B">
      <w:pPr>
        <w:spacing w:after="5" w:line="250" w:lineRule="auto"/>
        <w:ind w:left="595" w:right="0"/>
        <w:rPr>
          <w:rFonts w:hint="eastAsia"/>
          <w:color w:val="auto"/>
        </w:rPr>
      </w:pPr>
      <w:r>
        <w:rPr>
          <w:rFonts w:hint="eastAsia"/>
          <w:color w:val="auto"/>
        </w:rPr>
        <w:t>19 whose end is destruction, whose god is their belly, and whose glory is in their shame – who set their mind on earthly things."</w:t>
      </w:r>
    </w:p>
    <w:p w14:paraId="3EF595A2">
      <w:pPr>
        <w:spacing w:after="5" w:line="250" w:lineRule="auto"/>
        <w:ind w:left="595" w:right="0"/>
        <w:rPr>
          <w:rFonts w:hint="eastAsia"/>
          <w:color w:val="auto"/>
        </w:rPr>
      </w:pPr>
      <w:r>
        <w:rPr>
          <w:rFonts w:hint="eastAsia"/>
          <w:color w:val="auto"/>
        </w:rPr>
        <w:t>19 他们的结局就是沉沦；他们的神就是自己的肚腹。他们以自己的羞辱为荣耀，专以地上的事为念。"</w:t>
      </w:r>
    </w:p>
    <w:p w14:paraId="3CB3E243">
      <w:pPr>
        <w:spacing w:after="5" w:line="250" w:lineRule="auto"/>
        <w:ind w:left="595" w:right="0"/>
        <w:rPr>
          <w:rFonts w:hint="eastAsia"/>
          <w:color w:val="auto"/>
        </w:rPr>
      </w:pPr>
    </w:p>
    <w:p w14:paraId="1B01E91C">
      <w:pPr>
        <w:spacing w:after="5" w:line="250" w:lineRule="auto"/>
        <w:ind w:left="595" w:right="0"/>
        <w:rPr>
          <w:rFonts w:hint="eastAsia"/>
          <w:color w:val="auto"/>
        </w:rPr>
      </w:pPr>
      <w:r>
        <w:rPr>
          <w:rFonts w:hint="eastAsia"/>
          <w:color w:val="auto"/>
        </w:rPr>
        <w:t>[←226]</w:t>
      </w:r>
    </w:p>
    <w:p w14:paraId="2C79990A">
      <w:pPr>
        <w:spacing w:after="5" w:line="250" w:lineRule="auto"/>
        <w:ind w:left="595" w:right="0"/>
        <w:rPr>
          <w:rFonts w:hint="eastAsia"/>
          <w:color w:val="auto"/>
        </w:rPr>
      </w:pPr>
      <w:r>
        <w:rPr>
          <w:rFonts w:hint="eastAsia"/>
          <w:color w:val="auto"/>
        </w:rPr>
        <w:t>Citizens of an English borough.</w:t>
      </w:r>
    </w:p>
    <w:p w14:paraId="58F7A604">
      <w:pPr>
        <w:spacing w:after="5" w:line="250" w:lineRule="auto"/>
        <w:ind w:left="595" w:right="0"/>
        <w:rPr>
          <w:rFonts w:hint="eastAsia"/>
          <w:color w:val="auto"/>
        </w:rPr>
      </w:pPr>
      <w:r>
        <w:rPr>
          <w:rFonts w:hint="eastAsia"/>
          <w:color w:val="auto"/>
        </w:rPr>
        <w:t>英国自治市镇的公民。</w:t>
      </w:r>
    </w:p>
    <w:p w14:paraId="2B36319E">
      <w:pPr>
        <w:spacing w:after="5" w:line="250" w:lineRule="auto"/>
        <w:ind w:left="595" w:right="0"/>
        <w:rPr>
          <w:rFonts w:hint="eastAsia"/>
          <w:color w:val="auto"/>
        </w:rPr>
      </w:pPr>
    </w:p>
    <w:p w14:paraId="257DFAA6">
      <w:pPr>
        <w:spacing w:after="5" w:line="250" w:lineRule="auto"/>
        <w:ind w:left="595" w:right="0"/>
        <w:rPr>
          <w:rFonts w:hint="eastAsia"/>
          <w:color w:val="auto"/>
        </w:rPr>
      </w:pPr>
      <w:r>
        <w:rPr>
          <w:rFonts w:hint="eastAsia"/>
          <w:color w:val="auto"/>
        </w:rPr>
        <w:t>[←227]</w:t>
      </w:r>
    </w:p>
    <w:p w14:paraId="1ADF422A">
      <w:pPr>
        <w:spacing w:after="5" w:line="250" w:lineRule="auto"/>
        <w:ind w:left="595" w:right="0"/>
        <w:rPr>
          <w:rFonts w:hint="eastAsia"/>
          <w:color w:val="auto"/>
        </w:rPr>
      </w:pPr>
      <w:r>
        <w:rPr>
          <w:rFonts w:hint="eastAsia"/>
          <w:color w:val="auto"/>
        </w:rPr>
        <w:t>Rom 8:29 For whom He foreknew, He also predestined to be conformed to the image of His Son, that He might be the firstborn among many brethren.</w:t>
      </w:r>
    </w:p>
    <w:p w14:paraId="0FF4D1DC">
      <w:pPr>
        <w:spacing w:after="5" w:line="250" w:lineRule="auto"/>
        <w:ind w:left="595" w:right="0"/>
        <w:rPr>
          <w:rFonts w:hint="eastAsia"/>
          <w:color w:val="auto"/>
        </w:rPr>
      </w:pPr>
      <w:r>
        <w:rPr>
          <w:rFonts w:hint="eastAsia"/>
          <w:color w:val="auto"/>
        </w:rPr>
        <w:t>罗马书8:29 因为祂预先所知道的人，就预先定下效法祂儿子的模样，使祂儿子在许多弟兄中作长子。</w:t>
      </w:r>
    </w:p>
    <w:p w14:paraId="27065FD4">
      <w:pPr>
        <w:spacing w:after="5" w:line="250" w:lineRule="auto"/>
        <w:ind w:left="595" w:right="0"/>
        <w:rPr>
          <w:rFonts w:hint="eastAsia"/>
          <w:color w:val="auto"/>
        </w:rPr>
      </w:pPr>
    </w:p>
    <w:p w14:paraId="2E049CCD">
      <w:pPr>
        <w:spacing w:after="5" w:line="250" w:lineRule="auto"/>
        <w:ind w:left="595" w:right="0"/>
        <w:rPr>
          <w:rFonts w:hint="eastAsia"/>
          <w:color w:val="auto"/>
        </w:rPr>
      </w:pPr>
      <w:r>
        <w:rPr>
          <w:rFonts w:hint="eastAsia"/>
          <w:color w:val="auto"/>
        </w:rPr>
        <w:t>[←228]</w:t>
      </w:r>
    </w:p>
    <w:p w14:paraId="243FD3F7">
      <w:pPr>
        <w:spacing w:after="5" w:line="250" w:lineRule="auto"/>
        <w:ind w:left="595" w:right="0"/>
        <w:rPr>
          <w:rFonts w:hint="eastAsia"/>
          <w:color w:val="auto"/>
        </w:rPr>
      </w:pPr>
      <w:r>
        <w:rPr>
          <w:rFonts w:hint="eastAsia"/>
          <w:color w:val="auto"/>
        </w:rPr>
        <w:t>Mat 22.29.</w:t>
      </w:r>
    </w:p>
    <w:p w14:paraId="392A516B">
      <w:pPr>
        <w:spacing w:after="5" w:line="250" w:lineRule="auto"/>
        <w:ind w:left="595" w:right="0"/>
        <w:rPr>
          <w:rFonts w:hint="eastAsia"/>
          <w:color w:val="auto"/>
        </w:rPr>
      </w:pPr>
      <w:r>
        <w:rPr>
          <w:rFonts w:hint="eastAsia"/>
          <w:color w:val="auto"/>
        </w:rPr>
        <w:t>马太福音22.29。</w:t>
      </w:r>
    </w:p>
    <w:p w14:paraId="4BE87B9E">
      <w:pPr>
        <w:spacing w:after="5" w:line="250" w:lineRule="auto"/>
        <w:ind w:left="595" w:right="0"/>
        <w:rPr>
          <w:rFonts w:hint="eastAsia"/>
          <w:color w:val="auto"/>
        </w:rPr>
      </w:pPr>
    </w:p>
    <w:p w14:paraId="65407BF3">
      <w:pPr>
        <w:spacing w:after="5" w:line="250" w:lineRule="auto"/>
        <w:ind w:left="595" w:right="0"/>
        <w:rPr>
          <w:rFonts w:hint="eastAsia"/>
          <w:color w:val="auto"/>
        </w:rPr>
      </w:pPr>
      <w:r>
        <w:rPr>
          <w:rFonts w:hint="eastAsia"/>
          <w:color w:val="auto"/>
        </w:rPr>
        <w:t>[←229]</w:t>
      </w:r>
    </w:p>
    <w:p w14:paraId="3ABDEAA3">
      <w:pPr>
        <w:spacing w:after="5" w:line="250" w:lineRule="auto"/>
        <w:ind w:left="595" w:right="0"/>
        <w:rPr>
          <w:rFonts w:hint="eastAsia"/>
          <w:color w:val="auto"/>
        </w:rPr>
      </w:pPr>
      <w:r>
        <w:rPr>
          <w:rFonts w:hint="eastAsia"/>
          <w:color w:val="auto"/>
        </w:rPr>
        <w:t>Gen 2.7.</w:t>
      </w:r>
    </w:p>
    <w:p w14:paraId="5C358143">
      <w:pPr>
        <w:spacing w:after="5" w:line="250" w:lineRule="auto"/>
        <w:ind w:left="595" w:right="0"/>
        <w:rPr>
          <w:rFonts w:hint="eastAsia"/>
          <w:color w:val="auto"/>
        </w:rPr>
      </w:pPr>
      <w:r>
        <w:rPr>
          <w:rFonts w:hint="eastAsia"/>
          <w:color w:val="auto"/>
        </w:rPr>
        <w:t>创世记2.7。</w:t>
      </w:r>
    </w:p>
    <w:p w14:paraId="537101C6">
      <w:pPr>
        <w:spacing w:after="5" w:line="250" w:lineRule="auto"/>
        <w:ind w:left="595" w:right="0"/>
        <w:rPr>
          <w:rFonts w:hint="eastAsia"/>
          <w:color w:val="auto"/>
        </w:rPr>
      </w:pPr>
    </w:p>
    <w:p w14:paraId="118A5BF1">
      <w:pPr>
        <w:spacing w:after="5" w:line="250" w:lineRule="auto"/>
        <w:ind w:left="595" w:right="0"/>
        <w:rPr>
          <w:rFonts w:hint="eastAsia"/>
          <w:color w:val="auto"/>
        </w:rPr>
      </w:pPr>
      <w:r>
        <w:rPr>
          <w:rFonts w:hint="eastAsia"/>
          <w:color w:val="auto"/>
        </w:rPr>
        <w:t>[←230]</w:t>
      </w:r>
    </w:p>
    <w:p w14:paraId="50EC9CED">
      <w:pPr>
        <w:spacing w:after="5" w:line="250" w:lineRule="auto"/>
        <w:ind w:left="595" w:right="0"/>
        <w:rPr>
          <w:rFonts w:hint="eastAsia"/>
          <w:color w:val="auto"/>
        </w:rPr>
      </w:pPr>
      <w:r>
        <w:rPr>
          <w:rFonts w:hint="eastAsia"/>
          <w:color w:val="auto"/>
        </w:rPr>
        <w:t>Luk 24.39-43.</w:t>
      </w:r>
    </w:p>
    <w:p w14:paraId="26E17DE0">
      <w:pPr>
        <w:spacing w:after="5" w:line="250" w:lineRule="auto"/>
        <w:ind w:left="595" w:right="0"/>
        <w:rPr>
          <w:rFonts w:hint="eastAsia"/>
          <w:color w:val="auto"/>
        </w:rPr>
      </w:pPr>
      <w:r>
        <w:rPr>
          <w:rFonts w:hint="eastAsia"/>
          <w:color w:val="auto"/>
        </w:rPr>
        <w:t>路加福音24.39-43。</w:t>
      </w:r>
    </w:p>
    <w:p w14:paraId="79C0559C">
      <w:pPr>
        <w:spacing w:after="5" w:line="250" w:lineRule="auto"/>
        <w:ind w:left="595" w:right="0"/>
        <w:rPr>
          <w:rFonts w:hint="eastAsia"/>
          <w:color w:val="auto"/>
        </w:rPr>
      </w:pPr>
    </w:p>
    <w:p w14:paraId="0984BDA7">
      <w:pPr>
        <w:spacing w:after="5" w:line="250" w:lineRule="auto"/>
        <w:ind w:left="595" w:right="0"/>
        <w:rPr>
          <w:rFonts w:hint="eastAsia"/>
          <w:color w:val="auto"/>
        </w:rPr>
      </w:pPr>
      <w:r>
        <w:rPr>
          <w:rFonts w:hint="eastAsia"/>
          <w:color w:val="auto"/>
        </w:rPr>
        <w:t>[←231]</w:t>
      </w:r>
    </w:p>
    <w:p w14:paraId="3A016698">
      <w:pPr>
        <w:spacing w:after="5" w:line="250" w:lineRule="auto"/>
        <w:ind w:left="595" w:right="0"/>
        <w:rPr>
          <w:rFonts w:hint="eastAsia"/>
          <w:color w:val="auto"/>
        </w:rPr>
      </w:pPr>
      <w:r>
        <w:rPr>
          <w:rFonts w:hint="eastAsia"/>
          <w:color w:val="auto"/>
        </w:rPr>
        <w:t>Ephesians 1:19-20 and what is the exceeding greatness of His power toward us who believe, according to the working of His mighty power which He worked in Christ when He raised Him from the dead and seated Him at His right hand in the heavenly places…</w:t>
      </w:r>
    </w:p>
    <w:p w14:paraId="48BCC361">
      <w:pPr>
        <w:spacing w:after="5" w:line="250" w:lineRule="auto"/>
        <w:ind w:left="595" w:right="0"/>
        <w:rPr>
          <w:rFonts w:hint="eastAsia"/>
          <w:color w:val="auto"/>
        </w:rPr>
      </w:pPr>
      <w:r>
        <w:rPr>
          <w:rFonts w:hint="eastAsia"/>
          <w:color w:val="auto"/>
        </w:rPr>
        <w:t>以弗所书1:19-20 并知道祂向我们这信的人所显的能力是何等浩大，就是照祂在基督身上所运行的大能大力，使祂从死里复活，叫祂在天上坐在自己的右边...</w:t>
      </w:r>
    </w:p>
    <w:p w14:paraId="636AA52E">
      <w:pPr>
        <w:spacing w:after="5" w:line="250" w:lineRule="auto"/>
        <w:ind w:left="595" w:right="0"/>
        <w:rPr>
          <w:rFonts w:hint="eastAsia"/>
          <w:color w:val="auto"/>
        </w:rPr>
      </w:pPr>
    </w:p>
    <w:p w14:paraId="63E76A20">
      <w:pPr>
        <w:spacing w:after="5" w:line="250" w:lineRule="auto"/>
        <w:ind w:left="595" w:right="0"/>
        <w:rPr>
          <w:rFonts w:hint="eastAsia"/>
          <w:color w:val="auto"/>
        </w:rPr>
      </w:pPr>
      <w:r>
        <w:rPr>
          <w:rFonts w:hint="eastAsia"/>
          <w:color w:val="auto"/>
        </w:rPr>
        <w:t>[←232]</w:t>
      </w:r>
    </w:p>
    <w:p w14:paraId="65D82CB6">
      <w:pPr>
        <w:spacing w:after="5" w:line="250" w:lineRule="auto"/>
        <w:ind w:left="595" w:right="0"/>
        <w:rPr>
          <w:rFonts w:hint="eastAsia"/>
          <w:color w:val="auto"/>
        </w:rPr>
      </w:pPr>
      <w:r>
        <w:rPr>
          <w:rFonts w:hint="eastAsia"/>
          <w:color w:val="auto"/>
        </w:rPr>
        <w:t>John 5:26 "For as the Father has life in Himself, so He has granted the Son to have life in Himself;</w:t>
      </w:r>
    </w:p>
    <w:p w14:paraId="255C27B5">
      <w:pPr>
        <w:spacing w:after="5" w:line="250" w:lineRule="auto"/>
        <w:ind w:left="595" w:right="0"/>
        <w:rPr>
          <w:rFonts w:hint="eastAsia"/>
          <w:color w:val="auto"/>
        </w:rPr>
      </w:pPr>
      <w:r>
        <w:rPr>
          <w:rFonts w:hint="eastAsia"/>
          <w:color w:val="auto"/>
        </w:rPr>
        <w:t>约翰福音5:26 "因为父怎样在自己有生命，就赐给祂儿子也照样在自己有生命。"</w:t>
      </w:r>
    </w:p>
    <w:p w14:paraId="587F2A92">
      <w:pPr>
        <w:spacing w:after="5" w:line="250" w:lineRule="auto"/>
        <w:ind w:left="595" w:right="0"/>
        <w:rPr>
          <w:rFonts w:hint="eastAsia"/>
          <w:color w:val="auto"/>
        </w:rPr>
      </w:pPr>
    </w:p>
    <w:p w14:paraId="17D21BAE">
      <w:pPr>
        <w:spacing w:after="5" w:line="250" w:lineRule="auto"/>
        <w:ind w:left="595" w:right="0"/>
        <w:rPr>
          <w:rFonts w:hint="eastAsia"/>
          <w:color w:val="auto"/>
        </w:rPr>
      </w:pPr>
      <w:r>
        <w:rPr>
          <w:rFonts w:hint="eastAsia"/>
          <w:color w:val="auto"/>
        </w:rPr>
        <w:t>John 6:40 "And this is the will of Him who sent Me, that everyone who sees the Son and believes in Him may have everlasting life; and I will raise him up at the last day."</w:t>
      </w:r>
    </w:p>
    <w:p w14:paraId="2C871B19">
      <w:pPr>
        <w:spacing w:after="5" w:line="250" w:lineRule="auto"/>
        <w:ind w:left="595" w:right="0"/>
        <w:rPr>
          <w:rFonts w:hint="eastAsia"/>
          <w:color w:val="auto"/>
        </w:rPr>
      </w:pPr>
      <w:r>
        <w:rPr>
          <w:rFonts w:hint="eastAsia"/>
          <w:color w:val="auto"/>
        </w:rPr>
        <w:t>约翰福音6:40 "因为我父的意思是叫一切见子而信的人得永生，并且在末日我要叫他复活。"</w:t>
      </w:r>
    </w:p>
    <w:p w14:paraId="2356B64F">
      <w:pPr>
        <w:spacing w:after="5" w:line="250" w:lineRule="auto"/>
        <w:ind w:left="595" w:right="0"/>
        <w:rPr>
          <w:rFonts w:hint="eastAsia"/>
          <w:color w:val="auto"/>
        </w:rPr>
      </w:pPr>
    </w:p>
    <w:p w14:paraId="38E78EE4">
      <w:pPr>
        <w:spacing w:after="5" w:line="250" w:lineRule="auto"/>
        <w:ind w:left="595" w:right="0"/>
        <w:rPr>
          <w:rFonts w:hint="eastAsia"/>
          <w:color w:val="auto"/>
        </w:rPr>
      </w:pPr>
      <w:r>
        <w:rPr>
          <w:rFonts w:hint="eastAsia"/>
          <w:color w:val="auto"/>
        </w:rPr>
        <w:t>[←233]</w:t>
      </w:r>
    </w:p>
    <w:p w14:paraId="72633138">
      <w:pPr>
        <w:spacing w:after="5" w:line="250" w:lineRule="auto"/>
        <w:ind w:left="595" w:right="0"/>
        <w:rPr>
          <w:rFonts w:hint="eastAsia"/>
          <w:color w:val="auto"/>
        </w:rPr>
      </w:pPr>
      <w:r>
        <w:rPr>
          <w:rFonts w:hint="eastAsia"/>
          <w:color w:val="auto"/>
        </w:rPr>
        <w:t>John 5:27 "and has given Him authority to execute judgment also, because He is the Son of Man.</w:t>
      </w:r>
    </w:p>
    <w:p w14:paraId="6B077588">
      <w:pPr>
        <w:spacing w:after="5" w:line="250" w:lineRule="auto"/>
        <w:ind w:left="595" w:right="0"/>
        <w:rPr>
          <w:rFonts w:hint="eastAsia"/>
          <w:color w:val="auto"/>
        </w:rPr>
      </w:pPr>
      <w:r>
        <w:rPr>
          <w:rFonts w:hint="eastAsia"/>
          <w:color w:val="auto"/>
        </w:rPr>
        <w:t>约翰福音5:27 "并且因为祂是人子，就赐给祂行审判的权柄。"</w:t>
      </w:r>
    </w:p>
    <w:p w14:paraId="505D4E14">
      <w:pPr>
        <w:spacing w:after="5" w:line="250" w:lineRule="auto"/>
        <w:ind w:left="595" w:right="0"/>
        <w:rPr>
          <w:rFonts w:hint="eastAsia"/>
          <w:color w:val="auto"/>
        </w:rPr>
      </w:pPr>
    </w:p>
    <w:p w14:paraId="46FDAAB0">
      <w:pPr>
        <w:spacing w:after="5" w:line="250" w:lineRule="auto"/>
        <w:ind w:left="595" w:right="0"/>
        <w:rPr>
          <w:rFonts w:hint="eastAsia"/>
          <w:color w:val="auto"/>
        </w:rPr>
      </w:pPr>
      <w:r>
        <w:rPr>
          <w:rFonts w:hint="eastAsia"/>
          <w:color w:val="auto"/>
        </w:rPr>
        <w:t>[←234]</w:t>
      </w:r>
    </w:p>
    <w:p w14:paraId="1D73155D">
      <w:pPr>
        <w:spacing w:after="5" w:line="250" w:lineRule="auto"/>
        <w:ind w:left="595" w:right="0"/>
        <w:rPr>
          <w:rFonts w:hint="eastAsia"/>
          <w:color w:val="auto"/>
        </w:rPr>
      </w:pPr>
      <w:r>
        <w:rPr>
          <w:rFonts w:hint="eastAsia"/>
          <w:color w:val="auto"/>
        </w:rPr>
        <w:t>Ephesians 1:17 that the God of our Lord Jesus Christ, the Father of glory, may give to you the spirit of wisdom and revelation in the knowledge of Him,</w:t>
      </w:r>
    </w:p>
    <w:p w14:paraId="1DBBB440">
      <w:pPr>
        <w:spacing w:after="5" w:line="250" w:lineRule="auto"/>
        <w:ind w:left="595" w:right="0"/>
        <w:rPr>
          <w:rFonts w:hint="eastAsia"/>
          <w:color w:val="auto"/>
        </w:rPr>
      </w:pPr>
      <w:r>
        <w:rPr>
          <w:rFonts w:hint="eastAsia"/>
          <w:color w:val="auto"/>
        </w:rPr>
        <w:t>以弗所书1:17 求我们主耶稣基督的上帝，荣耀的父，将那赐人智慧和启示的灵赏给你们，使你们真知道祂，</w:t>
      </w:r>
    </w:p>
    <w:p w14:paraId="1911A027">
      <w:pPr>
        <w:spacing w:after="5" w:line="250" w:lineRule="auto"/>
        <w:ind w:left="595" w:right="0"/>
        <w:rPr>
          <w:rFonts w:hint="eastAsia"/>
          <w:color w:val="auto"/>
        </w:rPr>
      </w:pPr>
    </w:p>
    <w:p w14:paraId="7670E6D4">
      <w:pPr>
        <w:spacing w:after="5" w:line="250" w:lineRule="auto"/>
        <w:ind w:left="595" w:right="0"/>
        <w:rPr>
          <w:rFonts w:hint="eastAsia"/>
          <w:color w:val="auto"/>
        </w:rPr>
      </w:pPr>
      <w:r>
        <w:rPr>
          <w:rFonts w:hint="eastAsia"/>
          <w:color w:val="auto"/>
        </w:rPr>
        <w:t>18 the eyes of your understanding being enlightened; that you may know what is the hope of His calling, what are the riches of the glory of His inheritance in the saints,</w:t>
      </w:r>
    </w:p>
    <w:p w14:paraId="775123A7">
      <w:pPr>
        <w:spacing w:after="5" w:line="250" w:lineRule="auto"/>
        <w:ind w:left="595" w:right="0"/>
        <w:rPr>
          <w:rFonts w:hint="eastAsia"/>
          <w:color w:val="auto"/>
        </w:rPr>
      </w:pPr>
      <w:r>
        <w:rPr>
          <w:rFonts w:hint="eastAsia"/>
          <w:color w:val="auto"/>
        </w:rPr>
        <w:t>18 并且照明你们心中的眼睛，使你们知道祂的恩召有何等指望，祂在圣徒中得的基业有何等丰盛的荣耀，</w:t>
      </w:r>
    </w:p>
    <w:p w14:paraId="48F4BA47">
      <w:pPr>
        <w:spacing w:after="5" w:line="250" w:lineRule="auto"/>
        <w:ind w:left="595" w:right="0"/>
        <w:rPr>
          <w:rFonts w:hint="eastAsia"/>
          <w:color w:val="auto"/>
        </w:rPr>
      </w:pPr>
    </w:p>
    <w:p w14:paraId="7D4BA474">
      <w:pPr>
        <w:spacing w:after="5" w:line="250" w:lineRule="auto"/>
        <w:ind w:left="595" w:right="0"/>
        <w:rPr>
          <w:rFonts w:hint="eastAsia"/>
          <w:color w:val="auto"/>
        </w:rPr>
      </w:pPr>
      <w:r>
        <w:rPr>
          <w:rFonts w:hint="eastAsia"/>
          <w:color w:val="auto"/>
        </w:rPr>
        <w:t>19 and what is the exceeding greatness of His power toward us who believe, according to the working of His mighty power</w:t>
      </w:r>
    </w:p>
    <w:p w14:paraId="0E9F01C6">
      <w:pPr>
        <w:spacing w:after="5" w:line="250" w:lineRule="auto"/>
        <w:ind w:left="595" w:right="0"/>
        <w:rPr>
          <w:rFonts w:hint="eastAsia"/>
          <w:color w:val="auto"/>
        </w:rPr>
      </w:pPr>
      <w:r>
        <w:rPr>
          <w:rFonts w:hint="eastAsia"/>
          <w:color w:val="auto"/>
        </w:rPr>
        <w:t>19 并知道祂向我们这信的人所显的能力是何等浩大，</w:t>
      </w:r>
    </w:p>
    <w:p w14:paraId="141CFA85">
      <w:pPr>
        <w:spacing w:after="5" w:line="250" w:lineRule="auto"/>
        <w:ind w:left="595" w:right="0"/>
        <w:rPr>
          <w:rFonts w:hint="eastAsia"/>
          <w:color w:val="auto"/>
        </w:rPr>
      </w:pPr>
    </w:p>
    <w:p w14:paraId="27D8F99E">
      <w:pPr>
        <w:spacing w:after="5" w:line="250" w:lineRule="auto"/>
        <w:ind w:left="595" w:right="0"/>
        <w:rPr>
          <w:rFonts w:hint="eastAsia"/>
          <w:color w:val="auto"/>
        </w:rPr>
      </w:pPr>
      <w:r>
        <w:rPr>
          <w:rFonts w:hint="eastAsia"/>
          <w:color w:val="auto"/>
        </w:rPr>
        <w:t>20 which He worked in Christ when He raised Him from the dead and seated Him at His right hand in the heavenly places…</w:t>
      </w:r>
    </w:p>
    <w:p w14:paraId="0FFC254A">
      <w:pPr>
        <w:spacing w:after="5" w:line="250" w:lineRule="auto"/>
        <w:ind w:left="595" w:right="0"/>
        <w:rPr>
          <w:rFonts w:hint="eastAsia"/>
          <w:color w:val="auto"/>
        </w:rPr>
      </w:pPr>
      <w:r>
        <w:rPr>
          <w:rFonts w:hint="eastAsia"/>
          <w:color w:val="auto"/>
        </w:rPr>
        <w:t>20 就是照祂在基督身上所运行的大能大力，使祂从死里复活，叫祂在天上坐在自己的右边...</w:t>
      </w:r>
    </w:p>
    <w:p w14:paraId="5DF50869">
      <w:pPr>
        <w:spacing w:after="5" w:line="250" w:lineRule="auto"/>
        <w:ind w:left="595" w:right="0"/>
        <w:rPr>
          <w:rFonts w:hint="eastAsia"/>
          <w:color w:val="auto"/>
        </w:rPr>
      </w:pPr>
    </w:p>
    <w:p w14:paraId="52242018">
      <w:pPr>
        <w:spacing w:after="5" w:line="250" w:lineRule="auto"/>
        <w:ind w:left="595" w:right="0"/>
        <w:rPr>
          <w:rFonts w:hint="eastAsia"/>
          <w:color w:val="auto"/>
        </w:rPr>
      </w:pPr>
      <w:r>
        <w:rPr>
          <w:rFonts w:hint="eastAsia"/>
          <w:color w:val="auto"/>
        </w:rPr>
        <w:t>[←235]</w:t>
      </w:r>
    </w:p>
    <w:p w14:paraId="46A50C0D">
      <w:pPr>
        <w:spacing w:after="5" w:line="250" w:lineRule="auto"/>
        <w:ind w:left="595" w:right="0"/>
        <w:rPr>
          <w:rFonts w:hint="eastAsia"/>
          <w:color w:val="auto"/>
        </w:rPr>
      </w:pPr>
      <w:r>
        <w:rPr>
          <w:rFonts w:hint="eastAsia"/>
          <w:color w:val="auto"/>
        </w:rPr>
        <w:t>Eph 3.20</w:t>
      </w:r>
    </w:p>
    <w:p w14:paraId="721C7A06">
      <w:pPr>
        <w:spacing w:after="5" w:line="250" w:lineRule="auto"/>
        <w:ind w:left="595" w:right="0"/>
        <w:rPr>
          <w:rFonts w:hint="eastAsia"/>
          <w:color w:val="auto"/>
        </w:rPr>
      </w:pPr>
      <w:r>
        <w:rPr>
          <w:rFonts w:hint="eastAsia"/>
          <w:color w:val="auto"/>
        </w:rPr>
        <w:t>以弗所书3.20</w:t>
      </w:r>
    </w:p>
    <w:p w14:paraId="00FE1C5F">
      <w:pPr>
        <w:spacing w:after="5" w:line="250" w:lineRule="auto"/>
        <w:ind w:left="595" w:right="0"/>
        <w:rPr>
          <w:rFonts w:hint="eastAsia"/>
          <w:color w:val="auto"/>
        </w:rPr>
      </w:pPr>
    </w:p>
    <w:p w14:paraId="4AF1F31E">
      <w:pPr>
        <w:spacing w:after="5" w:line="250" w:lineRule="auto"/>
        <w:ind w:left="595" w:right="0"/>
        <w:rPr>
          <w:rFonts w:hint="eastAsia"/>
          <w:color w:val="auto"/>
        </w:rPr>
      </w:pPr>
      <w:r>
        <w:rPr>
          <w:rFonts w:hint="eastAsia"/>
          <w:color w:val="auto"/>
        </w:rPr>
        <w:t>[←236]</w:t>
      </w:r>
    </w:p>
    <w:p w14:paraId="3D722223">
      <w:pPr>
        <w:spacing w:after="5" w:line="250" w:lineRule="auto"/>
        <w:ind w:left="595" w:right="0"/>
        <w:rPr>
          <w:rFonts w:hint="eastAsia"/>
          <w:color w:val="auto"/>
        </w:rPr>
      </w:pPr>
      <w:r>
        <w:rPr>
          <w:rFonts w:hint="eastAsia"/>
          <w:color w:val="auto"/>
        </w:rPr>
        <w:t>1 John 3:3 And everyone who has this hope in Him purifies himself, just as He is pure.</w:t>
      </w:r>
    </w:p>
    <w:p w14:paraId="0E7B9A45">
      <w:pPr>
        <w:spacing w:after="5" w:line="250" w:lineRule="auto"/>
        <w:ind w:left="595" w:right="0"/>
        <w:rPr>
          <w:rFonts w:hint="eastAsia"/>
          <w:color w:val="auto"/>
        </w:rPr>
      </w:pPr>
      <w:r>
        <w:rPr>
          <w:rFonts w:hint="eastAsia"/>
          <w:color w:val="auto"/>
        </w:rPr>
        <w:t>约翰一书3:3 凡向祂有这指望的，就洁净自己，像祂洁净一样。</w:t>
      </w:r>
    </w:p>
    <w:p w14:paraId="3DB3E635">
      <w:pPr>
        <w:spacing w:after="5" w:line="250" w:lineRule="auto"/>
        <w:ind w:left="595" w:right="0"/>
        <w:rPr>
          <w:rFonts w:hint="eastAsia"/>
          <w:color w:val="auto"/>
        </w:rPr>
      </w:pPr>
    </w:p>
    <w:p w14:paraId="6451FA2B">
      <w:pPr>
        <w:spacing w:after="5" w:line="250" w:lineRule="auto"/>
        <w:ind w:left="595" w:right="0"/>
        <w:rPr>
          <w:rFonts w:hint="eastAsia"/>
          <w:color w:val="auto"/>
        </w:rPr>
      </w:pPr>
      <w:r>
        <w:rPr>
          <w:rFonts w:hint="eastAsia"/>
          <w:color w:val="auto"/>
        </w:rPr>
        <w:t>2 Corinthians 3:18 But we all, with unveiled face, beholding as in a mirror the glory of the Lord, are being transformed into the same image from glory to glory, just as by the Spirit of the Lord.</w:t>
      </w:r>
    </w:p>
    <w:p w14:paraId="343F393B">
      <w:pPr>
        <w:spacing w:after="5" w:line="250" w:lineRule="auto"/>
        <w:ind w:left="595" w:right="0"/>
        <w:rPr>
          <w:rFonts w:hint="eastAsia"/>
          <w:color w:val="auto"/>
        </w:rPr>
      </w:pPr>
      <w:r>
        <w:rPr>
          <w:rFonts w:hint="eastAsia"/>
          <w:color w:val="auto"/>
        </w:rPr>
        <w:t>哥林多后书3:18 我们众人既然敞着脸得以看见主的荣光，好像从镜子里返照，就变成主的形状，荣上加荣，如同从主的灵变成的。</w:t>
      </w:r>
    </w:p>
    <w:p w14:paraId="7F0604DF">
      <w:pPr>
        <w:spacing w:after="5" w:line="250" w:lineRule="auto"/>
        <w:ind w:left="595" w:right="0"/>
        <w:rPr>
          <w:rFonts w:hint="eastAsia"/>
          <w:color w:val="auto"/>
        </w:rPr>
      </w:pPr>
    </w:p>
    <w:p w14:paraId="2C4FA843">
      <w:pPr>
        <w:spacing w:after="5" w:line="250" w:lineRule="auto"/>
        <w:ind w:left="595" w:right="0"/>
        <w:rPr>
          <w:rFonts w:hint="eastAsia"/>
          <w:color w:val="auto"/>
        </w:rPr>
      </w:pPr>
      <w:r>
        <w:rPr>
          <w:rFonts w:hint="eastAsia"/>
          <w:color w:val="auto"/>
        </w:rPr>
        <w:t>[←237]</w:t>
      </w:r>
    </w:p>
    <w:p w14:paraId="24262E34">
      <w:pPr>
        <w:spacing w:after="5" w:line="250" w:lineRule="auto"/>
        <w:ind w:left="595" w:right="0"/>
        <w:rPr>
          <w:rFonts w:hint="eastAsia"/>
          <w:color w:val="auto"/>
        </w:rPr>
      </w:pPr>
      <w:r>
        <w:rPr>
          <w:rFonts w:hint="eastAsia"/>
          <w:color w:val="auto"/>
        </w:rPr>
        <w:t>Romans 3:20 Therefore by the deeds of the law no flesh will be justified in His sight, for by the law is the knowledge of sin.</w:t>
      </w:r>
    </w:p>
    <w:p w14:paraId="78635DC0">
      <w:pPr>
        <w:spacing w:after="5" w:line="250" w:lineRule="auto"/>
        <w:ind w:left="595" w:right="0"/>
        <w:rPr>
          <w:rFonts w:hint="eastAsia"/>
          <w:color w:val="auto"/>
        </w:rPr>
      </w:pPr>
      <w:r>
        <w:rPr>
          <w:rFonts w:hint="eastAsia"/>
          <w:color w:val="auto"/>
        </w:rPr>
        <w:t>罗马书3:20 所以凡有血气的，没有一个因行律法能在上帝面前称义，因为律法本是叫人知罪。</w:t>
      </w:r>
    </w:p>
    <w:p w14:paraId="11EE0DE4">
      <w:pPr>
        <w:spacing w:after="5" w:line="250" w:lineRule="auto"/>
        <w:ind w:left="595" w:right="0"/>
        <w:rPr>
          <w:rFonts w:hint="eastAsia"/>
          <w:color w:val="auto"/>
        </w:rPr>
      </w:pPr>
    </w:p>
    <w:p w14:paraId="29A779E0">
      <w:pPr>
        <w:spacing w:after="5" w:line="250" w:lineRule="auto"/>
        <w:ind w:left="595" w:right="0"/>
        <w:rPr>
          <w:rFonts w:hint="eastAsia"/>
          <w:color w:val="auto"/>
        </w:rPr>
      </w:pPr>
      <w:r>
        <w:rPr>
          <w:rFonts w:hint="eastAsia"/>
          <w:color w:val="auto"/>
        </w:rPr>
        <w:t>[←238]</w:t>
      </w:r>
    </w:p>
    <w:p w14:paraId="78BDBE90">
      <w:pPr>
        <w:spacing w:after="5" w:line="250" w:lineRule="auto"/>
        <w:ind w:left="595" w:right="0"/>
        <w:rPr>
          <w:rFonts w:hint="eastAsia"/>
          <w:color w:val="auto"/>
        </w:rPr>
      </w:pPr>
      <w:r>
        <w:rPr>
          <w:rFonts w:hint="eastAsia"/>
          <w:color w:val="auto"/>
        </w:rPr>
        <w:t>"whom God has set forth".</w:t>
      </w:r>
    </w:p>
    <w:p w14:paraId="7A24A37F">
      <w:pPr>
        <w:spacing w:after="5" w:line="250" w:lineRule="auto"/>
        <w:ind w:left="595" w:right="0"/>
        <w:rPr>
          <w:rFonts w:hint="eastAsia"/>
          <w:color w:val="auto"/>
        </w:rPr>
      </w:pPr>
      <w:r>
        <w:rPr>
          <w:rFonts w:hint="eastAsia"/>
          <w:color w:val="auto"/>
        </w:rPr>
        <w:t>"上帝设立的"。</w:t>
      </w:r>
    </w:p>
    <w:p w14:paraId="734F0049">
      <w:pPr>
        <w:spacing w:after="5" w:line="250" w:lineRule="auto"/>
        <w:ind w:left="595" w:right="0"/>
        <w:rPr>
          <w:rFonts w:hint="eastAsia"/>
          <w:color w:val="auto"/>
        </w:rPr>
      </w:pPr>
    </w:p>
    <w:p w14:paraId="38C39E4C">
      <w:pPr>
        <w:spacing w:after="5" w:line="250" w:lineRule="auto"/>
        <w:ind w:left="595" w:right="0"/>
        <w:rPr>
          <w:rFonts w:hint="eastAsia"/>
          <w:color w:val="auto"/>
        </w:rPr>
      </w:pPr>
      <w:r>
        <w:rPr>
          <w:rFonts w:hint="eastAsia"/>
          <w:color w:val="auto"/>
        </w:rPr>
        <w:t>[←239]</w:t>
      </w:r>
    </w:p>
    <w:p w14:paraId="548CFD29">
      <w:pPr>
        <w:spacing w:after="5" w:line="250" w:lineRule="auto"/>
        <w:ind w:left="595" w:right="0"/>
        <w:rPr>
          <w:rFonts w:hint="eastAsia"/>
          <w:color w:val="auto"/>
        </w:rPr>
      </w:pPr>
      <w:r>
        <w:rPr>
          <w:rFonts w:hint="eastAsia"/>
          <w:color w:val="auto"/>
        </w:rPr>
        <w:t>"to declare his righteousness."</w:t>
      </w:r>
    </w:p>
    <w:p w14:paraId="5D8F7022">
      <w:pPr>
        <w:spacing w:after="5" w:line="250" w:lineRule="auto"/>
        <w:ind w:left="595" w:right="0"/>
        <w:rPr>
          <w:rFonts w:hint="eastAsia"/>
          <w:color w:val="auto"/>
        </w:rPr>
      </w:pPr>
      <w:r>
        <w:rPr>
          <w:rFonts w:hint="eastAsia"/>
          <w:color w:val="auto"/>
        </w:rPr>
        <w:t>"为要显明祂的义。"</w:t>
      </w:r>
    </w:p>
    <w:p w14:paraId="46880717">
      <w:pPr>
        <w:spacing w:after="5" w:line="250" w:lineRule="auto"/>
        <w:ind w:left="595" w:right="0"/>
        <w:rPr>
          <w:color w:val="auto"/>
        </w:rPr>
      </w:pPr>
      <w:r>
        <w:rPr>
          <w:color w:val="auto"/>
        </w:rPr>
        <w:br w:type="page"/>
      </w:r>
    </w:p>
    <w:p w14:paraId="3E4A3F9F">
      <w:pPr>
        <w:spacing w:after="0" w:line="259" w:lineRule="auto"/>
        <w:ind w:left="10" w:right="5235"/>
        <w:jc w:val="right"/>
        <w:rPr>
          <w:color w:val="auto"/>
        </w:rPr>
      </w:pPr>
    </w:p>
    <w:p w14:paraId="6EA57A22">
      <w:pPr>
        <w:spacing w:after="5" w:line="250" w:lineRule="auto"/>
        <w:ind w:left="595" w:right="0"/>
        <w:rPr>
          <w:rFonts w:hint="eastAsia"/>
          <w:color w:val="auto"/>
        </w:rPr>
      </w:pPr>
      <w:r>
        <w:rPr>
          <w:rFonts w:hint="eastAsia"/>
          <w:color w:val="auto"/>
        </w:rPr>
        <w:t>[←240]</w:t>
      </w:r>
    </w:p>
    <w:p w14:paraId="49B071DF">
      <w:pPr>
        <w:spacing w:after="5" w:line="250" w:lineRule="auto"/>
        <w:ind w:left="595" w:right="0"/>
        <w:rPr>
          <w:rFonts w:hint="eastAsia"/>
          <w:color w:val="auto"/>
        </w:rPr>
      </w:pPr>
      <w:r>
        <w:rPr>
          <w:rFonts w:hint="eastAsia"/>
          <w:color w:val="auto"/>
        </w:rPr>
        <w:t>Romans 8:33 Who shall bring a charge against God's elect? It is God who justifies. Also, Romans 8:1 There is therefore now no condemnation to those who are in Christ Jesus,</w:t>
      </w:r>
    </w:p>
    <w:p w14:paraId="184730DF">
      <w:pPr>
        <w:spacing w:after="5" w:line="250" w:lineRule="auto"/>
        <w:ind w:left="595" w:right="0"/>
        <w:rPr>
          <w:rFonts w:hint="eastAsia"/>
          <w:color w:val="auto"/>
        </w:rPr>
      </w:pPr>
      <w:r>
        <w:rPr>
          <w:rFonts w:hint="eastAsia"/>
          <w:color w:val="auto"/>
        </w:rPr>
        <w:t>罗马书8:33 谁能控告上帝所拣选的人呢？有上帝称他们为义了。还有，罗马书8:1 如今，那些在基督耶稣里的就不定罪了。</w:t>
      </w:r>
    </w:p>
    <w:p w14:paraId="7F5F28DC">
      <w:pPr>
        <w:spacing w:after="5" w:line="250" w:lineRule="auto"/>
        <w:ind w:left="595" w:right="0"/>
        <w:rPr>
          <w:rFonts w:hint="eastAsia"/>
          <w:color w:val="auto"/>
        </w:rPr>
      </w:pPr>
    </w:p>
    <w:p w14:paraId="46864E92">
      <w:pPr>
        <w:spacing w:after="5" w:line="250" w:lineRule="auto"/>
        <w:ind w:left="595" w:right="0"/>
        <w:rPr>
          <w:rFonts w:hint="eastAsia"/>
          <w:color w:val="auto"/>
        </w:rPr>
      </w:pPr>
      <w:r>
        <w:rPr>
          <w:rFonts w:hint="eastAsia"/>
          <w:color w:val="auto"/>
        </w:rPr>
        <w:t>[←241]</w:t>
      </w:r>
    </w:p>
    <w:p w14:paraId="18618181">
      <w:pPr>
        <w:spacing w:after="5" w:line="250" w:lineRule="auto"/>
        <w:ind w:left="595" w:right="0"/>
        <w:rPr>
          <w:rFonts w:hint="eastAsia"/>
          <w:color w:val="auto"/>
        </w:rPr>
      </w:pPr>
      <w:r>
        <w:rPr>
          <w:rFonts w:hint="eastAsia"/>
          <w:color w:val="auto"/>
        </w:rPr>
        <w:t>Rom 8.32.</w:t>
      </w:r>
    </w:p>
    <w:p w14:paraId="090BE5E6">
      <w:pPr>
        <w:spacing w:after="5" w:line="250" w:lineRule="auto"/>
        <w:ind w:left="595" w:right="0"/>
        <w:rPr>
          <w:rFonts w:hint="eastAsia"/>
          <w:color w:val="auto"/>
        </w:rPr>
      </w:pPr>
      <w:r>
        <w:rPr>
          <w:rFonts w:hint="eastAsia"/>
          <w:color w:val="auto"/>
        </w:rPr>
        <w:t>罗马书8.32。</w:t>
      </w:r>
    </w:p>
    <w:p w14:paraId="497421CD">
      <w:pPr>
        <w:spacing w:after="5" w:line="250" w:lineRule="auto"/>
        <w:ind w:left="595" w:right="0"/>
        <w:rPr>
          <w:rFonts w:hint="eastAsia"/>
          <w:color w:val="auto"/>
        </w:rPr>
      </w:pPr>
    </w:p>
    <w:p w14:paraId="69CA4C28">
      <w:pPr>
        <w:spacing w:after="5" w:line="250" w:lineRule="auto"/>
        <w:ind w:left="595" w:right="0"/>
        <w:rPr>
          <w:rFonts w:hint="eastAsia"/>
          <w:color w:val="auto"/>
        </w:rPr>
      </w:pPr>
      <w:r>
        <w:rPr>
          <w:rFonts w:hint="eastAsia"/>
          <w:color w:val="auto"/>
        </w:rPr>
        <w:t>[←242]</w:t>
      </w:r>
    </w:p>
    <w:p w14:paraId="08D02BE2">
      <w:pPr>
        <w:spacing w:after="5" w:line="250" w:lineRule="auto"/>
        <w:ind w:left="595" w:right="0"/>
        <w:rPr>
          <w:rFonts w:hint="eastAsia"/>
          <w:color w:val="auto"/>
        </w:rPr>
      </w:pPr>
      <w:r>
        <w:rPr>
          <w:rFonts w:hint="eastAsia"/>
          <w:color w:val="auto"/>
        </w:rPr>
        <w:t>2Cor 5.18-19.</w:t>
      </w:r>
    </w:p>
    <w:p w14:paraId="5D61FFB0">
      <w:pPr>
        <w:spacing w:after="5" w:line="250" w:lineRule="auto"/>
        <w:ind w:left="595" w:right="0"/>
        <w:rPr>
          <w:rFonts w:hint="eastAsia"/>
          <w:color w:val="auto"/>
        </w:rPr>
      </w:pPr>
      <w:r>
        <w:rPr>
          <w:rFonts w:hint="eastAsia"/>
          <w:color w:val="auto"/>
        </w:rPr>
        <w:t>哥林多后书5.18-19。</w:t>
      </w:r>
    </w:p>
    <w:p w14:paraId="7536D782">
      <w:pPr>
        <w:spacing w:after="5" w:line="250" w:lineRule="auto"/>
        <w:ind w:left="595" w:right="0"/>
        <w:rPr>
          <w:rFonts w:hint="eastAsia"/>
          <w:color w:val="auto"/>
        </w:rPr>
      </w:pPr>
    </w:p>
    <w:p w14:paraId="6E4D2723">
      <w:pPr>
        <w:spacing w:after="5" w:line="250" w:lineRule="auto"/>
        <w:ind w:left="595" w:right="0"/>
        <w:rPr>
          <w:rFonts w:hint="eastAsia"/>
          <w:color w:val="auto"/>
        </w:rPr>
      </w:pPr>
      <w:r>
        <w:rPr>
          <w:rFonts w:hint="eastAsia"/>
          <w:color w:val="auto"/>
        </w:rPr>
        <w:t>[←243]</w:t>
      </w:r>
    </w:p>
    <w:p w14:paraId="473F58F8">
      <w:pPr>
        <w:spacing w:after="5" w:line="250" w:lineRule="auto"/>
        <w:ind w:left="595" w:right="0"/>
        <w:rPr>
          <w:rFonts w:hint="eastAsia"/>
          <w:color w:val="auto"/>
        </w:rPr>
      </w:pPr>
      <w:r>
        <w:rPr>
          <w:rFonts w:hint="eastAsia"/>
          <w:color w:val="auto"/>
        </w:rPr>
        <w:t>Rom 8:3 For what the law could not do in that it was weak through the flesh, God did by sending His own Son in the likeness of sinful flesh, on account of sin:</w:t>
      </w:r>
    </w:p>
    <w:p w14:paraId="28B696B6">
      <w:pPr>
        <w:spacing w:after="5" w:line="250" w:lineRule="auto"/>
        <w:ind w:left="595" w:right="0"/>
        <w:rPr>
          <w:rFonts w:hint="eastAsia"/>
          <w:color w:val="auto"/>
        </w:rPr>
      </w:pPr>
      <w:r>
        <w:rPr>
          <w:rFonts w:hint="eastAsia"/>
          <w:color w:val="auto"/>
        </w:rPr>
        <w:t>罗马书8:3 律法既因肉体软弱，有所不能行的，上帝就差遣自己的儿子，成为罪身的形状，作了赎罪祭，</w:t>
      </w:r>
    </w:p>
    <w:p w14:paraId="6DE412AA">
      <w:pPr>
        <w:spacing w:after="5" w:line="250" w:lineRule="auto"/>
        <w:ind w:left="595" w:right="0"/>
        <w:rPr>
          <w:rFonts w:hint="eastAsia"/>
          <w:color w:val="auto"/>
        </w:rPr>
      </w:pPr>
    </w:p>
    <w:p w14:paraId="1CC8DFDA">
      <w:pPr>
        <w:spacing w:after="5" w:line="250" w:lineRule="auto"/>
        <w:ind w:left="595" w:right="0"/>
        <w:rPr>
          <w:rFonts w:hint="eastAsia"/>
          <w:color w:val="auto"/>
        </w:rPr>
      </w:pPr>
      <w:r>
        <w:rPr>
          <w:rFonts w:hint="eastAsia"/>
          <w:color w:val="auto"/>
        </w:rPr>
        <w:t>4 that the righteous requirement of the law might be fulfilled in us who do not walk according to the flesh but according to the Spirit.</w:t>
      </w:r>
    </w:p>
    <w:p w14:paraId="3661E651">
      <w:pPr>
        <w:spacing w:after="5" w:line="250" w:lineRule="auto"/>
        <w:ind w:left="595" w:right="0"/>
        <w:rPr>
          <w:rFonts w:hint="eastAsia"/>
          <w:color w:val="auto"/>
        </w:rPr>
      </w:pPr>
      <w:r>
        <w:rPr>
          <w:rFonts w:hint="eastAsia"/>
          <w:color w:val="auto"/>
        </w:rPr>
        <w:t>4 使律法的义成就在我们这不随从肉体、只随从圣灵的人身上。</w:t>
      </w:r>
    </w:p>
    <w:p w14:paraId="6F61127D">
      <w:pPr>
        <w:spacing w:after="5" w:line="250" w:lineRule="auto"/>
        <w:ind w:left="595" w:right="0"/>
        <w:rPr>
          <w:rFonts w:hint="eastAsia"/>
          <w:color w:val="auto"/>
        </w:rPr>
      </w:pPr>
    </w:p>
    <w:p w14:paraId="4ADD86E5">
      <w:pPr>
        <w:spacing w:after="5" w:line="250" w:lineRule="auto"/>
        <w:ind w:left="595" w:right="0"/>
        <w:rPr>
          <w:rFonts w:hint="eastAsia"/>
          <w:color w:val="auto"/>
        </w:rPr>
      </w:pPr>
      <w:r>
        <w:rPr>
          <w:rFonts w:hint="eastAsia"/>
          <w:color w:val="auto"/>
        </w:rPr>
        <w:t>[←244]</w:t>
      </w:r>
    </w:p>
    <w:p w14:paraId="15B141B9">
      <w:pPr>
        <w:spacing w:after="5" w:line="250" w:lineRule="auto"/>
        <w:ind w:left="595" w:right="0"/>
        <w:rPr>
          <w:rFonts w:hint="eastAsia"/>
          <w:color w:val="auto"/>
        </w:rPr>
      </w:pPr>
      <w:r>
        <w:rPr>
          <w:rFonts w:hint="eastAsia"/>
          <w:color w:val="auto"/>
        </w:rPr>
        <w:t>That is, we are always careful and diligent.</w:t>
      </w:r>
    </w:p>
    <w:p w14:paraId="17ED1989">
      <w:pPr>
        <w:spacing w:after="5" w:line="250" w:lineRule="auto"/>
        <w:ind w:left="595" w:right="0"/>
        <w:rPr>
          <w:rFonts w:hint="eastAsia"/>
          <w:color w:val="auto"/>
        </w:rPr>
      </w:pPr>
      <w:r>
        <w:rPr>
          <w:rFonts w:hint="eastAsia"/>
          <w:color w:val="auto"/>
        </w:rPr>
        <w:t>也就是说，我们总是小心谨慎和勤勉的。</w:t>
      </w:r>
    </w:p>
    <w:p w14:paraId="0497CB6D">
      <w:pPr>
        <w:spacing w:after="5" w:line="250" w:lineRule="auto"/>
        <w:ind w:left="595" w:right="0"/>
        <w:rPr>
          <w:rFonts w:hint="eastAsia"/>
          <w:color w:val="auto"/>
        </w:rPr>
      </w:pPr>
    </w:p>
    <w:p w14:paraId="3BEB3799">
      <w:pPr>
        <w:spacing w:after="5" w:line="250" w:lineRule="auto"/>
        <w:ind w:left="595" w:right="0"/>
        <w:rPr>
          <w:rFonts w:hint="eastAsia"/>
          <w:color w:val="auto"/>
        </w:rPr>
      </w:pPr>
      <w:r>
        <w:rPr>
          <w:rFonts w:hint="eastAsia"/>
          <w:color w:val="auto"/>
        </w:rPr>
        <w:t>[←245]</w:t>
      </w:r>
    </w:p>
    <w:p w14:paraId="74ECE2C9">
      <w:pPr>
        <w:spacing w:after="5" w:line="250" w:lineRule="auto"/>
        <w:ind w:left="595" w:right="0"/>
        <w:rPr>
          <w:rFonts w:hint="eastAsia"/>
          <w:color w:val="auto"/>
        </w:rPr>
      </w:pPr>
      <w:r>
        <w:rPr>
          <w:rFonts w:hint="eastAsia"/>
          <w:color w:val="auto"/>
        </w:rPr>
        <w:t>"through the redemption that is in Christ Jesus."</w:t>
      </w:r>
    </w:p>
    <w:p w14:paraId="3C97E317">
      <w:pPr>
        <w:spacing w:after="5" w:line="250" w:lineRule="auto"/>
        <w:ind w:left="595" w:right="0"/>
        <w:rPr>
          <w:rFonts w:hint="eastAsia"/>
          <w:color w:val="auto"/>
        </w:rPr>
      </w:pPr>
      <w:r>
        <w:rPr>
          <w:rFonts w:hint="eastAsia"/>
          <w:color w:val="auto"/>
        </w:rPr>
        <w:t>"借着在基督耶稣里的救赎。"</w:t>
      </w:r>
    </w:p>
    <w:p w14:paraId="09CA6A8B">
      <w:pPr>
        <w:spacing w:after="5" w:line="250" w:lineRule="auto"/>
        <w:ind w:left="595" w:right="0"/>
        <w:rPr>
          <w:rFonts w:hint="eastAsia"/>
          <w:color w:val="auto"/>
        </w:rPr>
      </w:pPr>
    </w:p>
    <w:p w14:paraId="61866F1B">
      <w:pPr>
        <w:spacing w:after="5" w:line="250" w:lineRule="auto"/>
        <w:ind w:left="595" w:right="0"/>
        <w:rPr>
          <w:rFonts w:hint="eastAsia"/>
          <w:color w:val="auto"/>
        </w:rPr>
      </w:pPr>
      <w:r>
        <w:rPr>
          <w:rFonts w:hint="eastAsia"/>
          <w:color w:val="auto"/>
        </w:rPr>
        <w:t>[←246]</w:t>
      </w:r>
    </w:p>
    <w:p w14:paraId="1BA8D1DB">
      <w:pPr>
        <w:spacing w:after="5" w:line="250" w:lineRule="auto"/>
        <w:ind w:left="595" w:right="0"/>
        <w:rPr>
          <w:rFonts w:hint="eastAsia"/>
          <w:color w:val="auto"/>
        </w:rPr>
      </w:pPr>
      <w:r>
        <w:rPr>
          <w:rFonts w:hint="eastAsia"/>
          <w:color w:val="auto"/>
        </w:rPr>
        <w:t>Informatively, the original spelling of abundant was "aboundant."</w:t>
      </w:r>
    </w:p>
    <w:p w14:paraId="2600A9B4">
      <w:pPr>
        <w:spacing w:after="5" w:line="250" w:lineRule="auto"/>
        <w:ind w:left="595" w:right="0"/>
        <w:rPr>
          <w:rFonts w:hint="eastAsia"/>
          <w:color w:val="auto"/>
        </w:rPr>
      </w:pPr>
      <w:r>
        <w:rPr>
          <w:rFonts w:hint="eastAsia"/>
          <w:color w:val="auto"/>
        </w:rPr>
        <w:t>有趣的是，"abundant"(丰富的)一词最初的拼写是"aboundant"。</w:t>
      </w:r>
    </w:p>
    <w:p w14:paraId="22653D6E">
      <w:pPr>
        <w:spacing w:after="5" w:line="250" w:lineRule="auto"/>
        <w:ind w:left="595" w:right="0"/>
        <w:rPr>
          <w:rFonts w:hint="eastAsia"/>
          <w:color w:val="auto"/>
        </w:rPr>
      </w:pPr>
    </w:p>
    <w:p w14:paraId="6A295523">
      <w:pPr>
        <w:spacing w:after="5" w:line="250" w:lineRule="auto"/>
        <w:ind w:left="595" w:right="0"/>
        <w:rPr>
          <w:rFonts w:hint="eastAsia"/>
          <w:color w:val="auto"/>
        </w:rPr>
      </w:pPr>
      <w:r>
        <w:rPr>
          <w:rFonts w:hint="eastAsia"/>
          <w:color w:val="auto"/>
        </w:rPr>
        <w:t>[←247]</w:t>
      </w:r>
    </w:p>
    <w:p w14:paraId="29A3AC3E">
      <w:pPr>
        <w:spacing w:after="5" w:line="250" w:lineRule="auto"/>
        <w:ind w:left="595" w:right="0"/>
        <w:rPr>
          <w:rFonts w:hint="eastAsia"/>
          <w:color w:val="auto"/>
        </w:rPr>
      </w:pPr>
      <w:r>
        <w:rPr>
          <w:rFonts w:hint="eastAsia"/>
          <w:color w:val="auto"/>
        </w:rPr>
        <w:t xml:space="preserve">Jam 2:14 What does it profit, my brethren, if someone says he has faith but does not have works? Can faith save him? … </w:t>
      </w:r>
    </w:p>
    <w:p w14:paraId="5A214A98">
      <w:pPr>
        <w:spacing w:after="5" w:line="250" w:lineRule="auto"/>
        <w:ind w:left="595" w:right="0"/>
        <w:rPr>
          <w:rFonts w:hint="eastAsia"/>
          <w:color w:val="auto"/>
        </w:rPr>
      </w:pPr>
      <w:r>
        <w:rPr>
          <w:rFonts w:hint="eastAsia"/>
          <w:color w:val="auto"/>
        </w:rPr>
        <w:t>雅各书2:14 我的弟兄们，若有人说自己有信心，却没有行为，有什么益处呢？这信心能救他吗？...</w:t>
      </w:r>
    </w:p>
    <w:p w14:paraId="2343F8DB">
      <w:pPr>
        <w:spacing w:after="5" w:line="250" w:lineRule="auto"/>
        <w:ind w:left="595" w:right="0"/>
        <w:rPr>
          <w:rFonts w:hint="eastAsia"/>
          <w:color w:val="auto"/>
        </w:rPr>
      </w:pPr>
    </w:p>
    <w:p w14:paraId="38F77035">
      <w:pPr>
        <w:spacing w:after="5" w:line="250" w:lineRule="auto"/>
        <w:ind w:left="595" w:right="0"/>
        <w:rPr>
          <w:rFonts w:hint="eastAsia"/>
          <w:color w:val="auto"/>
        </w:rPr>
      </w:pPr>
      <w:r>
        <w:rPr>
          <w:rFonts w:hint="eastAsia"/>
          <w:color w:val="auto"/>
        </w:rPr>
        <w:t xml:space="preserve">17 Thus also faith by itself, if it does not have works, is dead… </w:t>
      </w:r>
    </w:p>
    <w:p w14:paraId="4735228D">
      <w:pPr>
        <w:spacing w:after="5" w:line="250" w:lineRule="auto"/>
        <w:ind w:left="595" w:right="0"/>
        <w:rPr>
          <w:rFonts w:hint="eastAsia"/>
          <w:color w:val="auto"/>
        </w:rPr>
      </w:pPr>
      <w:r>
        <w:rPr>
          <w:rFonts w:hint="eastAsia"/>
          <w:color w:val="auto"/>
        </w:rPr>
        <w:t>17 这样，信心若没有行为就是死的...</w:t>
      </w:r>
    </w:p>
    <w:p w14:paraId="3B1C3253">
      <w:pPr>
        <w:spacing w:after="5" w:line="250" w:lineRule="auto"/>
        <w:ind w:left="595" w:right="0"/>
        <w:rPr>
          <w:rFonts w:hint="eastAsia"/>
          <w:color w:val="auto"/>
        </w:rPr>
      </w:pPr>
    </w:p>
    <w:p w14:paraId="7DC4DF08">
      <w:pPr>
        <w:spacing w:after="5" w:line="250" w:lineRule="auto"/>
        <w:ind w:left="595" w:right="0"/>
        <w:rPr>
          <w:rFonts w:hint="eastAsia"/>
          <w:color w:val="auto"/>
        </w:rPr>
      </w:pPr>
      <w:r>
        <w:rPr>
          <w:rFonts w:hint="eastAsia"/>
          <w:color w:val="auto"/>
        </w:rPr>
        <w:t xml:space="preserve">20 But do you want to know, O foolish man, that faith without works is dead? … </w:t>
      </w:r>
    </w:p>
    <w:p w14:paraId="1F06E09E">
      <w:pPr>
        <w:spacing w:after="5" w:line="250" w:lineRule="auto"/>
        <w:ind w:left="595" w:right="0"/>
        <w:rPr>
          <w:rFonts w:hint="eastAsia"/>
          <w:color w:val="auto"/>
        </w:rPr>
      </w:pPr>
      <w:r>
        <w:rPr>
          <w:rFonts w:hint="eastAsia"/>
          <w:color w:val="auto"/>
        </w:rPr>
        <w:t>20 虚浮的人哪，你愿意知道没有行为的信心是死的吗？...</w:t>
      </w:r>
    </w:p>
    <w:p w14:paraId="4CDB877A">
      <w:pPr>
        <w:spacing w:after="5" w:line="250" w:lineRule="auto"/>
        <w:ind w:left="595" w:right="0"/>
        <w:rPr>
          <w:rFonts w:hint="eastAsia"/>
          <w:color w:val="auto"/>
        </w:rPr>
      </w:pPr>
    </w:p>
    <w:p w14:paraId="6496CED9">
      <w:pPr>
        <w:spacing w:after="5" w:line="250" w:lineRule="auto"/>
        <w:ind w:left="595" w:right="0"/>
        <w:rPr>
          <w:rFonts w:hint="eastAsia"/>
          <w:color w:val="auto"/>
        </w:rPr>
      </w:pPr>
      <w:r>
        <w:rPr>
          <w:rFonts w:hint="eastAsia"/>
          <w:color w:val="auto"/>
        </w:rPr>
        <w:t xml:space="preserve">22 Do you see that faith was working together with his works, and by works faith was made perfect? … </w:t>
      </w:r>
    </w:p>
    <w:p w14:paraId="261CD61F">
      <w:pPr>
        <w:spacing w:after="5" w:line="250" w:lineRule="auto"/>
        <w:ind w:left="595" w:right="0"/>
        <w:rPr>
          <w:rFonts w:hint="eastAsia"/>
          <w:color w:val="auto"/>
        </w:rPr>
      </w:pPr>
      <w:r>
        <w:rPr>
          <w:rFonts w:hint="eastAsia"/>
          <w:color w:val="auto"/>
        </w:rPr>
        <w:t>22 可见，信心是与他的行为并行，而且信心因着行为才得成全...</w:t>
      </w:r>
    </w:p>
    <w:p w14:paraId="2DA8CEBC">
      <w:pPr>
        <w:spacing w:after="5" w:line="250" w:lineRule="auto"/>
        <w:ind w:left="595" w:right="0"/>
        <w:rPr>
          <w:rFonts w:hint="eastAsia"/>
          <w:color w:val="auto"/>
        </w:rPr>
      </w:pPr>
    </w:p>
    <w:p w14:paraId="00BD3EFF">
      <w:pPr>
        <w:spacing w:after="5" w:line="250" w:lineRule="auto"/>
        <w:ind w:left="595" w:right="0"/>
        <w:rPr>
          <w:rFonts w:hint="eastAsia"/>
          <w:color w:val="auto"/>
        </w:rPr>
      </w:pPr>
      <w:r>
        <w:rPr>
          <w:rFonts w:hint="eastAsia"/>
          <w:color w:val="auto"/>
        </w:rPr>
        <w:t>24 You see then that a man is justified by works, and not by faith only.</w:t>
      </w:r>
    </w:p>
    <w:p w14:paraId="18D8E875">
      <w:pPr>
        <w:spacing w:after="5" w:line="250" w:lineRule="auto"/>
        <w:ind w:left="595" w:right="0"/>
        <w:rPr>
          <w:rFonts w:hint="eastAsia"/>
          <w:color w:val="auto"/>
        </w:rPr>
      </w:pPr>
      <w:r>
        <w:rPr>
          <w:rFonts w:hint="eastAsia"/>
          <w:color w:val="auto"/>
        </w:rPr>
        <w:t>24 这样看来，人称义是因着行为，不是单因着信。</w:t>
      </w:r>
    </w:p>
    <w:p w14:paraId="673AC1C3">
      <w:pPr>
        <w:spacing w:after="5" w:line="250" w:lineRule="auto"/>
        <w:ind w:left="595" w:right="0"/>
        <w:rPr>
          <w:rFonts w:hint="eastAsia"/>
          <w:color w:val="auto"/>
        </w:rPr>
      </w:pPr>
    </w:p>
    <w:p w14:paraId="046D4230">
      <w:pPr>
        <w:spacing w:after="5" w:line="250" w:lineRule="auto"/>
        <w:ind w:left="595" w:right="0"/>
        <w:rPr>
          <w:rFonts w:hint="eastAsia"/>
          <w:color w:val="auto"/>
        </w:rPr>
      </w:pPr>
      <w:r>
        <w:rPr>
          <w:rFonts w:hint="eastAsia"/>
          <w:color w:val="auto"/>
        </w:rPr>
        <w:t>[←248]</w:t>
      </w:r>
    </w:p>
    <w:p w14:paraId="7DB5731E">
      <w:pPr>
        <w:spacing w:after="5" w:line="250" w:lineRule="auto"/>
        <w:ind w:left="595" w:right="0"/>
        <w:rPr>
          <w:rFonts w:hint="eastAsia"/>
          <w:color w:val="auto"/>
        </w:rPr>
      </w:pPr>
      <w:r>
        <w:rPr>
          <w:rFonts w:hint="eastAsia"/>
          <w:color w:val="auto"/>
        </w:rPr>
        <w:t>That is, it demonstrates or presents evidence that faith is operating.</w:t>
      </w:r>
    </w:p>
    <w:p w14:paraId="01CAE2D3">
      <w:pPr>
        <w:spacing w:after="5" w:line="250" w:lineRule="auto"/>
        <w:ind w:left="595" w:right="0"/>
        <w:rPr>
          <w:rFonts w:hint="eastAsia"/>
          <w:color w:val="auto"/>
        </w:rPr>
      </w:pPr>
      <w:r>
        <w:rPr>
          <w:rFonts w:hint="eastAsia"/>
          <w:color w:val="auto"/>
        </w:rPr>
        <w:t>也就是说，它证明或提供证据表明信心正在运作。</w:t>
      </w:r>
    </w:p>
    <w:p w14:paraId="45371F10">
      <w:pPr>
        <w:spacing w:after="5" w:line="250" w:lineRule="auto"/>
        <w:ind w:left="595" w:right="0"/>
        <w:rPr>
          <w:rFonts w:hint="eastAsia"/>
          <w:color w:val="auto"/>
        </w:rPr>
      </w:pPr>
    </w:p>
    <w:p w14:paraId="4364A394">
      <w:pPr>
        <w:spacing w:after="5" w:line="250" w:lineRule="auto"/>
        <w:ind w:left="595" w:right="0"/>
        <w:rPr>
          <w:rFonts w:hint="eastAsia"/>
          <w:color w:val="auto"/>
        </w:rPr>
      </w:pPr>
      <w:r>
        <w:rPr>
          <w:rFonts w:hint="eastAsia"/>
          <w:color w:val="auto"/>
        </w:rPr>
        <w:t>[←249]</w:t>
      </w:r>
    </w:p>
    <w:p w14:paraId="62E22C2A">
      <w:pPr>
        <w:spacing w:after="5" w:line="250" w:lineRule="auto"/>
        <w:ind w:left="595" w:right="0"/>
        <w:rPr>
          <w:rFonts w:hint="eastAsia"/>
          <w:color w:val="auto"/>
        </w:rPr>
      </w:pPr>
      <w:r>
        <w:rPr>
          <w:rFonts w:hint="eastAsia"/>
          <w:color w:val="auto"/>
        </w:rPr>
        <w:t>Jam 2:15-18 If a brother or sister is naked and destitute of daily food,</w:t>
      </w:r>
    </w:p>
    <w:p w14:paraId="20B58021">
      <w:pPr>
        <w:spacing w:after="5" w:line="250" w:lineRule="auto"/>
        <w:ind w:left="595" w:right="0"/>
        <w:rPr>
          <w:rFonts w:hint="eastAsia"/>
          <w:color w:val="auto"/>
        </w:rPr>
      </w:pPr>
      <w:r>
        <w:rPr>
          <w:rFonts w:hint="eastAsia"/>
          <w:color w:val="auto"/>
        </w:rPr>
        <w:t>雅各书2:15-18 若是弟兄或是姐妹，赤身露体，又缺了日用的饮食，</w:t>
      </w:r>
    </w:p>
    <w:p w14:paraId="7973E96D">
      <w:pPr>
        <w:spacing w:after="5" w:line="250" w:lineRule="auto"/>
        <w:ind w:left="595" w:right="0"/>
        <w:rPr>
          <w:rFonts w:hint="eastAsia"/>
          <w:color w:val="auto"/>
        </w:rPr>
      </w:pPr>
    </w:p>
    <w:p w14:paraId="254E34AC">
      <w:pPr>
        <w:spacing w:after="5" w:line="250" w:lineRule="auto"/>
        <w:ind w:left="595" w:right="0"/>
        <w:rPr>
          <w:rFonts w:hint="eastAsia"/>
          <w:color w:val="auto"/>
        </w:rPr>
      </w:pPr>
      <w:r>
        <w:rPr>
          <w:rFonts w:hint="eastAsia"/>
          <w:color w:val="auto"/>
        </w:rPr>
        <w:t>16 and one of you says to them, "Depart in peace, be warmed and filled," but you do not give them the things which are needed for the body, what does it profit?</w:t>
      </w:r>
    </w:p>
    <w:p w14:paraId="0D7E458F">
      <w:pPr>
        <w:spacing w:after="5" w:line="250" w:lineRule="auto"/>
        <w:ind w:left="595" w:right="0"/>
        <w:rPr>
          <w:rFonts w:hint="eastAsia"/>
          <w:color w:val="auto"/>
        </w:rPr>
      </w:pPr>
      <w:r>
        <w:rPr>
          <w:rFonts w:hint="eastAsia"/>
          <w:color w:val="auto"/>
        </w:rPr>
        <w:t>16 你们中间有人对他们说："平平安安地去吧！愿你们穿得暖，吃得饱"，却不给他们身体所需用的，这有什么益处呢？</w:t>
      </w:r>
    </w:p>
    <w:p w14:paraId="06569FAB">
      <w:pPr>
        <w:spacing w:after="5" w:line="250" w:lineRule="auto"/>
        <w:ind w:left="595" w:right="0"/>
        <w:rPr>
          <w:rFonts w:hint="eastAsia"/>
          <w:color w:val="auto"/>
        </w:rPr>
      </w:pPr>
    </w:p>
    <w:p w14:paraId="2C3C0BBC">
      <w:pPr>
        <w:spacing w:after="5" w:line="250" w:lineRule="auto"/>
        <w:ind w:left="595" w:right="0"/>
        <w:rPr>
          <w:rFonts w:hint="eastAsia"/>
          <w:color w:val="auto"/>
        </w:rPr>
      </w:pPr>
      <w:r>
        <w:rPr>
          <w:rFonts w:hint="eastAsia"/>
          <w:color w:val="auto"/>
        </w:rPr>
        <w:t>17 Thus also faith by itself, if it does not have works, is dead.</w:t>
      </w:r>
    </w:p>
    <w:p w14:paraId="624EA3D2">
      <w:pPr>
        <w:spacing w:after="5" w:line="250" w:lineRule="auto"/>
        <w:ind w:left="595" w:right="0"/>
        <w:rPr>
          <w:rFonts w:hint="eastAsia"/>
          <w:color w:val="auto"/>
        </w:rPr>
      </w:pPr>
      <w:r>
        <w:rPr>
          <w:rFonts w:hint="eastAsia"/>
          <w:color w:val="auto"/>
        </w:rPr>
        <w:t>17 这样，信心若没有行为就是死的。</w:t>
      </w:r>
    </w:p>
    <w:p w14:paraId="47B9F0AD">
      <w:pPr>
        <w:spacing w:after="5" w:line="250" w:lineRule="auto"/>
        <w:ind w:left="595" w:right="0"/>
        <w:rPr>
          <w:rFonts w:hint="eastAsia"/>
          <w:color w:val="auto"/>
        </w:rPr>
      </w:pPr>
    </w:p>
    <w:p w14:paraId="59E732CE">
      <w:pPr>
        <w:spacing w:after="5" w:line="250" w:lineRule="auto"/>
        <w:ind w:left="595" w:right="0"/>
        <w:rPr>
          <w:rFonts w:hint="eastAsia"/>
          <w:color w:val="auto"/>
        </w:rPr>
      </w:pPr>
      <w:r>
        <w:rPr>
          <w:rFonts w:hint="eastAsia"/>
          <w:color w:val="auto"/>
        </w:rPr>
        <w:t>18 But someone will say, "You have faith, and I have works." Show me your faith without your works, and I will show you my faith by my works.</w:t>
      </w:r>
    </w:p>
    <w:p w14:paraId="2297E120">
      <w:pPr>
        <w:spacing w:after="5" w:line="250" w:lineRule="auto"/>
        <w:ind w:left="595" w:right="0"/>
        <w:rPr>
          <w:rFonts w:hint="eastAsia"/>
          <w:color w:val="auto"/>
        </w:rPr>
      </w:pPr>
      <w:r>
        <w:rPr>
          <w:rFonts w:hint="eastAsia"/>
          <w:color w:val="auto"/>
        </w:rPr>
        <w:t>18 必有人说："你有信心，我有行为；你将你没有行为的信心指给我看，我便借着我的行为，将我的信心指给你看。"</w:t>
      </w:r>
    </w:p>
    <w:p w14:paraId="59BED10C">
      <w:pPr>
        <w:spacing w:after="5" w:line="250" w:lineRule="auto"/>
        <w:ind w:left="595" w:right="0"/>
        <w:rPr>
          <w:rFonts w:hint="eastAsia"/>
          <w:color w:val="auto"/>
        </w:rPr>
      </w:pPr>
    </w:p>
    <w:p w14:paraId="1A480F83">
      <w:pPr>
        <w:spacing w:after="5" w:line="250" w:lineRule="auto"/>
        <w:ind w:left="595" w:right="0"/>
        <w:rPr>
          <w:rFonts w:hint="eastAsia"/>
          <w:color w:val="auto"/>
        </w:rPr>
      </w:pPr>
      <w:r>
        <w:rPr>
          <w:rFonts w:hint="eastAsia"/>
          <w:color w:val="auto"/>
        </w:rPr>
        <w:t>[←250]</w:t>
      </w:r>
    </w:p>
    <w:p w14:paraId="42C55124">
      <w:pPr>
        <w:spacing w:after="5" w:line="250" w:lineRule="auto"/>
        <w:ind w:left="595" w:right="0"/>
        <w:rPr>
          <w:rFonts w:hint="eastAsia"/>
          <w:color w:val="auto"/>
        </w:rPr>
      </w:pPr>
      <w:r>
        <w:rPr>
          <w:rFonts w:hint="eastAsia"/>
          <w:color w:val="auto"/>
        </w:rPr>
        <w:t>Jam 2:19 You believe that there is one God. You do well. Even the demons believe-- and tremble!</w:t>
      </w:r>
    </w:p>
    <w:p w14:paraId="6A58E051">
      <w:pPr>
        <w:spacing w:after="5" w:line="250" w:lineRule="auto"/>
        <w:ind w:left="595" w:right="0"/>
        <w:rPr>
          <w:rFonts w:hint="eastAsia"/>
          <w:color w:val="auto"/>
        </w:rPr>
      </w:pPr>
      <w:r>
        <w:rPr>
          <w:rFonts w:hint="eastAsia"/>
          <w:color w:val="auto"/>
        </w:rPr>
        <w:t>雅各书2:19 你信上帝只有一位，你信的不错；鬼魔也信，却是战惊。</w:t>
      </w:r>
    </w:p>
    <w:p w14:paraId="0E410184">
      <w:pPr>
        <w:spacing w:after="5" w:line="250" w:lineRule="auto"/>
        <w:ind w:left="595" w:right="0"/>
        <w:rPr>
          <w:rFonts w:hint="eastAsia"/>
          <w:color w:val="auto"/>
        </w:rPr>
      </w:pPr>
    </w:p>
    <w:p w14:paraId="61C32355">
      <w:pPr>
        <w:spacing w:after="5" w:line="250" w:lineRule="auto"/>
        <w:ind w:left="595" w:right="0"/>
        <w:rPr>
          <w:rFonts w:hint="eastAsia"/>
          <w:color w:val="auto"/>
        </w:rPr>
      </w:pPr>
      <w:r>
        <w:rPr>
          <w:rFonts w:hint="eastAsia"/>
          <w:color w:val="auto"/>
        </w:rPr>
        <w:t>[←251]</w:t>
      </w:r>
    </w:p>
    <w:p w14:paraId="5A4DAEA4">
      <w:pPr>
        <w:spacing w:after="5" w:line="250" w:lineRule="auto"/>
        <w:ind w:left="595" w:right="0"/>
        <w:rPr>
          <w:rFonts w:hint="eastAsia"/>
          <w:color w:val="auto"/>
        </w:rPr>
      </w:pPr>
      <w:r>
        <w:rPr>
          <w:rFonts w:hint="eastAsia"/>
          <w:color w:val="auto"/>
        </w:rPr>
        <w:t>Jam 2:21 Was not Abraham our father justified by works when he offered Isaac his son on the altar?</w:t>
      </w:r>
    </w:p>
    <w:p w14:paraId="6B1025C3">
      <w:pPr>
        <w:spacing w:after="5" w:line="250" w:lineRule="auto"/>
        <w:ind w:left="595" w:right="0"/>
        <w:rPr>
          <w:rFonts w:hint="eastAsia"/>
          <w:color w:val="auto"/>
        </w:rPr>
      </w:pPr>
      <w:r>
        <w:rPr>
          <w:rFonts w:hint="eastAsia"/>
          <w:color w:val="auto"/>
        </w:rPr>
        <w:t>雅各书2:21 我们的祖宗亚伯拉罕把他儿子以撒献在坛上，岂不是因行为称义吗？</w:t>
      </w:r>
    </w:p>
    <w:p w14:paraId="770C11C2">
      <w:pPr>
        <w:spacing w:after="5" w:line="250" w:lineRule="auto"/>
        <w:ind w:left="595" w:right="0"/>
        <w:rPr>
          <w:rFonts w:hint="eastAsia"/>
          <w:color w:val="auto"/>
        </w:rPr>
      </w:pPr>
    </w:p>
    <w:p w14:paraId="023FA685">
      <w:pPr>
        <w:spacing w:after="5" w:line="250" w:lineRule="auto"/>
        <w:ind w:left="595" w:right="0"/>
        <w:rPr>
          <w:rFonts w:hint="eastAsia"/>
          <w:color w:val="auto"/>
        </w:rPr>
      </w:pPr>
      <w:r>
        <w:rPr>
          <w:rFonts w:hint="eastAsia"/>
          <w:color w:val="auto"/>
        </w:rPr>
        <w:t>[←252]</w:t>
      </w:r>
    </w:p>
    <w:p w14:paraId="7257B15A">
      <w:pPr>
        <w:spacing w:after="5" w:line="250" w:lineRule="auto"/>
        <w:ind w:left="595" w:right="0"/>
        <w:rPr>
          <w:rFonts w:hint="eastAsia"/>
          <w:color w:val="auto"/>
        </w:rPr>
      </w:pPr>
      <w:r>
        <w:rPr>
          <w:rFonts w:hint="eastAsia"/>
          <w:color w:val="auto"/>
        </w:rPr>
        <w:t>That is, faith produces or yields good works.</w:t>
      </w:r>
    </w:p>
    <w:p w14:paraId="4FED0207">
      <w:pPr>
        <w:spacing w:after="5" w:line="250" w:lineRule="auto"/>
        <w:ind w:left="595" w:right="0"/>
        <w:rPr>
          <w:rFonts w:hint="eastAsia"/>
          <w:color w:val="auto"/>
        </w:rPr>
      </w:pPr>
      <w:r>
        <w:rPr>
          <w:rFonts w:hint="eastAsia"/>
          <w:color w:val="auto"/>
        </w:rPr>
        <w:t>也就是说，信心产生或带来好行为。</w:t>
      </w:r>
    </w:p>
    <w:p w14:paraId="3F50FE20">
      <w:pPr>
        <w:spacing w:after="5" w:line="250" w:lineRule="auto"/>
        <w:ind w:left="595" w:right="0"/>
        <w:rPr>
          <w:rFonts w:hint="eastAsia"/>
          <w:color w:val="auto"/>
        </w:rPr>
      </w:pPr>
    </w:p>
    <w:p w14:paraId="0571D96D">
      <w:pPr>
        <w:spacing w:after="5" w:line="250" w:lineRule="auto"/>
        <w:ind w:left="595" w:right="0"/>
        <w:rPr>
          <w:rFonts w:hint="eastAsia"/>
          <w:color w:val="auto"/>
        </w:rPr>
      </w:pPr>
      <w:r>
        <w:rPr>
          <w:rFonts w:hint="eastAsia"/>
          <w:color w:val="auto"/>
        </w:rPr>
        <w:t>[←253]</w:t>
      </w:r>
    </w:p>
    <w:p w14:paraId="29342B15">
      <w:pPr>
        <w:spacing w:after="5" w:line="250" w:lineRule="auto"/>
        <w:ind w:left="595" w:right="0"/>
        <w:rPr>
          <w:rFonts w:hint="eastAsia"/>
          <w:color w:val="auto"/>
        </w:rPr>
      </w:pPr>
      <w:r>
        <w:rPr>
          <w:rFonts w:hint="eastAsia"/>
          <w:color w:val="auto"/>
        </w:rPr>
        <w:t>That is, faith provides or supplies its own strength and force to the business of producing good works.</w:t>
      </w:r>
    </w:p>
    <w:p w14:paraId="5C840FA3">
      <w:pPr>
        <w:spacing w:after="5" w:line="250" w:lineRule="auto"/>
        <w:ind w:left="595" w:right="0"/>
        <w:rPr>
          <w:rFonts w:hint="eastAsia"/>
          <w:color w:val="auto"/>
        </w:rPr>
      </w:pPr>
      <w:r>
        <w:rPr>
          <w:rFonts w:hint="eastAsia"/>
          <w:color w:val="auto"/>
        </w:rPr>
        <w:t>也就是说，信心为产生好行为的事业提供或供应自己的力量和能力。</w:t>
      </w:r>
    </w:p>
    <w:p w14:paraId="70E1C333">
      <w:pPr>
        <w:spacing w:after="5" w:line="250" w:lineRule="auto"/>
        <w:ind w:left="595" w:right="0"/>
        <w:rPr>
          <w:rFonts w:hint="eastAsia"/>
          <w:color w:val="auto"/>
        </w:rPr>
      </w:pPr>
    </w:p>
    <w:p w14:paraId="35D2BB73">
      <w:pPr>
        <w:spacing w:after="5" w:line="250" w:lineRule="auto"/>
        <w:ind w:left="595" w:right="0"/>
        <w:rPr>
          <w:rFonts w:hint="eastAsia"/>
          <w:color w:val="auto"/>
        </w:rPr>
      </w:pPr>
      <w:r>
        <w:rPr>
          <w:rFonts w:hint="eastAsia"/>
          <w:color w:val="auto"/>
        </w:rPr>
        <w:t>[←254]</w:t>
      </w:r>
    </w:p>
    <w:p w14:paraId="4691EF90">
      <w:pPr>
        <w:spacing w:after="5" w:line="250" w:lineRule="auto"/>
        <w:ind w:left="595" w:right="0"/>
        <w:rPr>
          <w:rFonts w:hint="eastAsia"/>
          <w:color w:val="auto"/>
        </w:rPr>
      </w:pPr>
      <w:r>
        <w:rPr>
          <w:rFonts w:hint="eastAsia"/>
          <w:color w:val="auto"/>
        </w:rPr>
        <w:t>Here "the perfection of faith" refers to the fulfillment, completion, expression, or outworking of faith.</w:t>
      </w:r>
    </w:p>
    <w:p w14:paraId="15BC17B0">
      <w:pPr>
        <w:spacing w:after="5" w:line="250" w:lineRule="auto"/>
        <w:ind w:left="595" w:right="0"/>
        <w:rPr>
          <w:rFonts w:hint="eastAsia"/>
          <w:color w:val="auto"/>
        </w:rPr>
      </w:pPr>
      <w:r>
        <w:rPr>
          <w:rFonts w:hint="eastAsia"/>
          <w:color w:val="auto"/>
        </w:rPr>
        <w:t>这里"信心的完全"是指信心的成就、完成、表达或外在表现。</w:t>
      </w:r>
    </w:p>
    <w:p w14:paraId="49B742E5">
      <w:pPr>
        <w:spacing w:after="5" w:line="250" w:lineRule="auto"/>
        <w:ind w:left="595" w:right="0"/>
        <w:rPr>
          <w:rFonts w:hint="eastAsia"/>
          <w:color w:val="auto"/>
        </w:rPr>
      </w:pPr>
    </w:p>
    <w:p w14:paraId="19EFCA66">
      <w:pPr>
        <w:spacing w:after="5" w:line="250" w:lineRule="auto"/>
        <w:ind w:left="595" w:right="0"/>
        <w:rPr>
          <w:rFonts w:hint="eastAsia"/>
          <w:color w:val="auto"/>
        </w:rPr>
      </w:pPr>
      <w:r>
        <w:rPr>
          <w:rFonts w:hint="eastAsia"/>
          <w:color w:val="auto"/>
        </w:rPr>
        <w:t>[←255]</w:t>
      </w:r>
    </w:p>
    <w:p w14:paraId="44D7992B">
      <w:pPr>
        <w:spacing w:after="5" w:line="250" w:lineRule="auto"/>
        <w:ind w:left="595" w:right="0"/>
        <w:rPr>
          <w:rFonts w:hint="eastAsia"/>
          <w:color w:val="auto"/>
        </w:rPr>
      </w:pPr>
      <w:r>
        <w:rPr>
          <w:rFonts w:hint="eastAsia"/>
          <w:color w:val="auto"/>
        </w:rPr>
        <w:t>Galatians 2:16 "knowing that a man is not justified by the works of the law but by faith in Jesus Christ, even we have believed in Christ Jesus, that we might be justified by faith in Christ and not by the works of the law; for by the works of the law no flesh shall be justified.</w:t>
      </w:r>
    </w:p>
    <w:p w14:paraId="6099C0DC">
      <w:pPr>
        <w:spacing w:after="5" w:line="250" w:lineRule="auto"/>
        <w:ind w:left="595" w:right="0"/>
        <w:rPr>
          <w:rFonts w:hint="eastAsia"/>
          <w:color w:val="auto"/>
        </w:rPr>
      </w:pPr>
      <w:r>
        <w:rPr>
          <w:rFonts w:hint="eastAsia"/>
          <w:color w:val="auto"/>
        </w:rPr>
        <w:t>加拉太书2:16 "既知道人称义不是因行律法，乃是因信耶稣基督，连我们也信了基督耶稣，使我们因信基督称义，不因行律法称义；因为凡有血气的，没有一人因行律法称义。"</w:t>
      </w:r>
    </w:p>
    <w:p w14:paraId="3502FE75">
      <w:pPr>
        <w:spacing w:after="5" w:line="250" w:lineRule="auto"/>
        <w:ind w:left="595" w:right="0"/>
        <w:rPr>
          <w:rFonts w:hint="eastAsia"/>
          <w:color w:val="auto"/>
        </w:rPr>
      </w:pPr>
    </w:p>
    <w:p w14:paraId="5827868F">
      <w:pPr>
        <w:spacing w:after="5" w:line="250" w:lineRule="auto"/>
        <w:ind w:left="595" w:right="0"/>
        <w:rPr>
          <w:rFonts w:hint="eastAsia"/>
          <w:color w:val="auto"/>
        </w:rPr>
      </w:pPr>
      <w:r>
        <w:rPr>
          <w:rFonts w:hint="eastAsia"/>
          <w:color w:val="auto"/>
        </w:rPr>
        <w:t>Romans 3:20 Therefore by the deeds of the law no flesh will be justified in His sight, for by the law is the knowledge of sin.</w:t>
      </w:r>
    </w:p>
    <w:p w14:paraId="1908D83F">
      <w:pPr>
        <w:spacing w:after="5" w:line="250" w:lineRule="auto"/>
        <w:ind w:left="595" w:right="0"/>
        <w:rPr>
          <w:rFonts w:hint="eastAsia"/>
          <w:color w:val="auto"/>
        </w:rPr>
      </w:pPr>
      <w:r>
        <w:rPr>
          <w:rFonts w:hint="eastAsia"/>
          <w:color w:val="auto"/>
        </w:rPr>
        <w:t>罗马书3:20 所以凡有血气的，没有一个因行律法能在上帝面前称义，因为律法本是叫人知罪。</w:t>
      </w:r>
    </w:p>
    <w:p w14:paraId="3FCF6704">
      <w:pPr>
        <w:spacing w:after="5" w:line="250" w:lineRule="auto"/>
        <w:ind w:left="595" w:right="0"/>
        <w:rPr>
          <w:rFonts w:hint="eastAsia"/>
          <w:color w:val="auto"/>
        </w:rPr>
      </w:pPr>
    </w:p>
    <w:p w14:paraId="227DEBB6">
      <w:pPr>
        <w:spacing w:after="5" w:line="250" w:lineRule="auto"/>
        <w:ind w:left="595" w:right="0"/>
        <w:rPr>
          <w:rFonts w:hint="eastAsia"/>
          <w:color w:val="auto"/>
        </w:rPr>
      </w:pPr>
      <w:r>
        <w:rPr>
          <w:rFonts w:hint="eastAsia"/>
          <w:color w:val="auto"/>
        </w:rPr>
        <w:t>[←256]</w:t>
      </w:r>
    </w:p>
    <w:p w14:paraId="43A8A0D5">
      <w:pPr>
        <w:spacing w:after="5" w:line="250" w:lineRule="auto"/>
        <w:ind w:left="595" w:right="0"/>
        <w:rPr>
          <w:rFonts w:hint="eastAsia"/>
          <w:color w:val="auto"/>
        </w:rPr>
      </w:pPr>
      <w:r>
        <w:rPr>
          <w:rFonts w:hint="eastAsia"/>
          <w:color w:val="auto"/>
        </w:rPr>
        <w:t>Rom 3:19 Now we know that whatever the law says, it says to those who are under the law, that every mouth may be stopped, and all the world may become guilty before God.</w:t>
      </w:r>
    </w:p>
    <w:p w14:paraId="5C1D08BB">
      <w:pPr>
        <w:spacing w:after="5" w:line="250" w:lineRule="auto"/>
        <w:ind w:left="595" w:right="0"/>
        <w:rPr>
          <w:rFonts w:hint="eastAsia"/>
          <w:color w:val="auto"/>
        </w:rPr>
      </w:pPr>
      <w:r>
        <w:rPr>
          <w:rFonts w:hint="eastAsia"/>
          <w:color w:val="auto"/>
        </w:rPr>
        <w:t>罗马书3:19 我们晓得律法上的话都是对律法以下之人说的，好塞住各人的口，叫普世的人都伏在上帝审判之下。</w:t>
      </w:r>
    </w:p>
    <w:p w14:paraId="35133D56">
      <w:pPr>
        <w:spacing w:after="5" w:line="250" w:lineRule="auto"/>
        <w:ind w:left="595" w:right="0"/>
        <w:rPr>
          <w:rFonts w:hint="eastAsia"/>
          <w:color w:val="auto"/>
        </w:rPr>
      </w:pPr>
    </w:p>
    <w:p w14:paraId="41EFED9A">
      <w:pPr>
        <w:spacing w:after="5" w:line="250" w:lineRule="auto"/>
        <w:ind w:left="595" w:right="0"/>
        <w:rPr>
          <w:rFonts w:hint="eastAsia"/>
          <w:color w:val="auto"/>
        </w:rPr>
      </w:pPr>
      <w:r>
        <w:rPr>
          <w:rFonts w:hint="eastAsia"/>
          <w:color w:val="auto"/>
        </w:rPr>
        <w:t>Gal 3:10 For as many as are of the works of the law are under the curse; for it is written, "Cursed is everyone who does not continue in all things which are written in the book of the law, to do them."</w:t>
      </w:r>
    </w:p>
    <w:p w14:paraId="654EEB07">
      <w:pPr>
        <w:spacing w:after="5" w:line="250" w:lineRule="auto"/>
        <w:ind w:left="595" w:right="0"/>
        <w:rPr>
          <w:rFonts w:hint="eastAsia"/>
          <w:color w:val="auto"/>
        </w:rPr>
      </w:pPr>
      <w:r>
        <w:rPr>
          <w:rFonts w:hint="eastAsia"/>
          <w:color w:val="auto"/>
        </w:rPr>
        <w:t>加拉太书3:10 凡以行律法为本的，都是被咒诅的；因为经上记着："凡不常照律法书上所记一切之事去行的，就被咒诅。"</w:t>
      </w:r>
    </w:p>
    <w:p w14:paraId="516D36D3">
      <w:pPr>
        <w:spacing w:after="5" w:line="250" w:lineRule="auto"/>
        <w:ind w:left="595" w:right="0"/>
        <w:rPr>
          <w:rFonts w:hint="eastAsia"/>
          <w:color w:val="auto"/>
        </w:rPr>
      </w:pPr>
    </w:p>
    <w:p w14:paraId="718A469A">
      <w:pPr>
        <w:spacing w:after="5" w:line="250" w:lineRule="auto"/>
        <w:ind w:left="595" w:right="0"/>
        <w:rPr>
          <w:rFonts w:hint="eastAsia"/>
          <w:color w:val="auto"/>
        </w:rPr>
      </w:pPr>
      <w:r>
        <w:rPr>
          <w:rFonts w:hint="eastAsia"/>
          <w:color w:val="auto"/>
        </w:rPr>
        <w:t>[←257]</w:t>
      </w:r>
    </w:p>
    <w:p w14:paraId="563B11A1">
      <w:pPr>
        <w:spacing w:after="5" w:line="250" w:lineRule="auto"/>
        <w:ind w:left="595" w:right="0"/>
        <w:rPr>
          <w:rFonts w:hint="eastAsia"/>
          <w:color w:val="auto"/>
        </w:rPr>
      </w:pPr>
      <w:r>
        <w:rPr>
          <w:rFonts w:hint="eastAsia"/>
          <w:color w:val="auto"/>
        </w:rPr>
        <w:t>Rom 4:4 Now to him who works, the wages are not counted as grace but as debt.</w:t>
      </w:r>
    </w:p>
    <w:p w14:paraId="133D73BF">
      <w:pPr>
        <w:spacing w:after="5" w:line="250" w:lineRule="auto"/>
        <w:ind w:left="595" w:right="0"/>
        <w:rPr>
          <w:rFonts w:hint="eastAsia"/>
          <w:color w:val="auto"/>
        </w:rPr>
      </w:pPr>
      <w:r>
        <w:rPr>
          <w:rFonts w:hint="eastAsia"/>
          <w:color w:val="auto"/>
        </w:rPr>
        <w:t>罗马书4:4 做工的得工价，不算恩典，乃是该得的。</w:t>
      </w:r>
    </w:p>
    <w:p w14:paraId="0A8FA474">
      <w:pPr>
        <w:spacing w:after="5" w:line="250" w:lineRule="auto"/>
        <w:ind w:left="595" w:right="0"/>
        <w:rPr>
          <w:rFonts w:hint="eastAsia"/>
          <w:color w:val="auto"/>
        </w:rPr>
      </w:pPr>
    </w:p>
    <w:p w14:paraId="3E7CE5DE">
      <w:pPr>
        <w:spacing w:after="5" w:line="250" w:lineRule="auto"/>
        <w:ind w:left="595" w:right="0"/>
        <w:rPr>
          <w:rFonts w:hint="eastAsia"/>
          <w:color w:val="auto"/>
        </w:rPr>
      </w:pPr>
      <w:r>
        <w:rPr>
          <w:rFonts w:hint="eastAsia"/>
          <w:color w:val="auto"/>
        </w:rPr>
        <w:t>[←258]</w:t>
      </w:r>
    </w:p>
    <w:p w14:paraId="70CB497D">
      <w:pPr>
        <w:spacing w:after="5" w:line="250" w:lineRule="auto"/>
        <w:ind w:left="595" w:right="0"/>
        <w:rPr>
          <w:rFonts w:hint="eastAsia"/>
          <w:color w:val="auto"/>
        </w:rPr>
      </w:pPr>
      <w:r>
        <w:rPr>
          <w:rFonts w:hint="eastAsia"/>
          <w:color w:val="auto"/>
        </w:rPr>
        <w:t>Colossians 1:29 To this end I also labor, striving according to His working which works in me mightily.</w:t>
      </w:r>
    </w:p>
    <w:p w14:paraId="38847CE1">
      <w:pPr>
        <w:spacing w:after="5" w:line="250" w:lineRule="auto"/>
        <w:ind w:left="595" w:right="0"/>
        <w:rPr>
          <w:rFonts w:hint="eastAsia"/>
          <w:color w:val="auto"/>
        </w:rPr>
      </w:pPr>
      <w:r>
        <w:rPr>
          <w:rFonts w:hint="eastAsia"/>
          <w:color w:val="auto"/>
        </w:rPr>
        <w:t>歌罗西书1:29 我也为此劳苦，照着祂在我里面运用的大能尽心竭力。</w:t>
      </w:r>
    </w:p>
    <w:p w14:paraId="54AD62C5">
      <w:pPr>
        <w:spacing w:after="5" w:line="250" w:lineRule="auto"/>
        <w:ind w:left="595" w:right="0"/>
        <w:rPr>
          <w:rFonts w:hint="eastAsia"/>
          <w:color w:val="auto"/>
        </w:rPr>
      </w:pPr>
    </w:p>
    <w:p w14:paraId="67D8E22E">
      <w:pPr>
        <w:spacing w:after="5" w:line="250" w:lineRule="auto"/>
        <w:ind w:left="595" w:right="0"/>
        <w:rPr>
          <w:rFonts w:hint="eastAsia"/>
          <w:color w:val="auto"/>
        </w:rPr>
      </w:pPr>
      <w:r>
        <w:rPr>
          <w:rFonts w:hint="eastAsia"/>
          <w:color w:val="auto"/>
        </w:rPr>
        <w:t>[←259]</w:t>
      </w:r>
    </w:p>
    <w:p w14:paraId="5A6C9F3D">
      <w:pPr>
        <w:spacing w:after="5" w:line="250" w:lineRule="auto"/>
        <w:ind w:left="595" w:right="0"/>
        <w:rPr>
          <w:rFonts w:hint="eastAsia"/>
          <w:color w:val="auto"/>
        </w:rPr>
      </w:pPr>
      <w:r>
        <w:rPr>
          <w:rFonts w:hint="eastAsia"/>
          <w:color w:val="auto"/>
        </w:rPr>
        <w:t>Isaiah 64:6 But we are all like an unclean thing, And all our righteousnesses are like filthy rags;</w:t>
      </w:r>
    </w:p>
    <w:p w14:paraId="761B8539">
      <w:pPr>
        <w:spacing w:after="5" w:line="250" w:lineRule="auto"/>
        <w:ind w:left="595" w:right="0"/>
        <w:rPr>
          <w:rFonts w:hint="eastAsia"/>
          <w:color w:val="auto"/>
        </w:rPr>
      </w:pPr>
      <w:r>
        <w:rPr>
          <w:rFonts w:hint="eastAsia"/>
          <w:color w:val="auto"/>
        </w:rPr>
        <w:t>以赛亚书64:6 我们都像不洁净的人；所有的义都像污秽的衣服。</w:t>
      </w:r>
    </w:p>
    <w:p w14:paraId="4BB6D5ED">
      <w:pPr>
        <w:spacing w:after="5" w:line="250" w:lineRule="auto"/>
        <w:ind w:left="595" w:right="0"/>
        <w:rPr>
          <w:rFonts w:hint="eastAsia"/>
          <w:color w:val="auto"/>
        </w:rPr>
      </w:pPr>
    </w:p>
    <w:p w14:paraId="017D6E16">
      <w:pPr>
        <w:spacing w:after="5" w:line="250" w:lineRule="auto"/>
        <w:ind w:left="595" w:right="0"/>
        <w:rPr>
          <w:rFonts w:hint="eastAsia"/>
          <w:color w:val="auto"/>
        </w:rPr>
      </w:pPr>
      <w:r>
        <w:rPr>
          <w:rFonts w:hint="eastAsia"/>
          <w:color w:val="auto"/>
        </w:rPr>
        <w:t>[←260]</w:t>
      </w:r>
    </w:p>
    <w:p w14:paraId="4FA18404">
      <w:pPr>
        <w:spacing w:after="5" w:line="250" w:lineRule="auto"/>
        <w:ind w:left="595" w:right="0"/>
        <w:rPr>
          <w:rFonts w:hint="eastAsia"/>
          <w:color w:val="auto"/>
        </w:rPr>
      </w:pPr>
      <w:r>
        <w:rPr>
          <w:rFonts w:hint="eastAsia"/>
          <w:color w:val="auto"/>
        </w:rPr>
        <w:t>Luke 15:19 "and I am no longer worthy to be called your son. Make me like one of your hired servants."'</w:t>
      </w:r>
    </w:p>
    <w:p w14:paraId="43BA5C55">
      <w:pPr>
        <w:spacing w:after="5" w:line="250" w:lineRule="auto"/>
        <w:ind w:left="595" w:right="0"/>
        <w:rPr>
          <w:rFonts w:hint="eastAsia"/>
          <w:color w:val="auto"/>
        </w:rPr>
      </w:pPr>
      <w:r>
        <w:rPr>
          <w:rFonts w:hint="eastAsia"/>
          <w:color w:val="auto"/>
        </w:rPr>
        <w:t>路加福音15:19 "我不配称为你的儿子，把我当作一个雇工吧！"</w:t>
      </w:r>
    </w:p>
    <w:p w14:paraId="02A21276">
      <w:pPr>
        <w:spacing w:after="5" w:line="250" w:lineRule="auto"/>
        <w:ind w:left="595" w:right="0"/>
        <w:rPr>
          <w:rFonts w:hint="eastAsia"/>
          <w:color w:val="auto"/>
        </w:rPr>
      </w:pPr>
    </w:p>
    <w:p w14:paraId="3B4D5978">
      <w:pPr>
        <w:spacing w:after="5" w:line="250" w:lineRule="auto"/>
        <w:ind w:left="595" w:right="0"/>
        <w:rPr>
          <w:rFonts w:hint="eastAsia"/>
          <w:color w:val="auto"/>
        </w:rPr>
      </w:pPr>
      <w:r>
        <w:rPr>
          <w:rFonts w:hint="eastAsia"/>
          <w:color w:val="auto"/>
        </w:rPr>
        <w:t>[←261]</w:t>
      </w:r>
    </w:p>
    <w:p w14:paraId="705660B7">
      <w:pPr>
        <w:spacing w:after="5" w:line="250" w:lineRule="auto"/>
        <w:ind w:left="595" w:right="0"/>
        <w:rPr>
          <w:rFonts w:hint="eastAsia"/>
          <w:color w:val="auto"/>
        </w:rPr>
      </w:pPr>
      <w:r>
        <w:rPr>
          <w:rFonts w:hint="eastAsia"/>
          <w:color w:val="auto"/>
        </w:rPr>
        <w:t>Luk 17.10.</w:t>
      </w:r>
    </w:p>
    <w:p w14:paraId="3064F84F">
      <w:pPr>
        <w:spacing w:after="5" w:line="250" w:lineRule="auto"/>
        <w:ind w:left="595" w:right="0"/>
        <w:rPr>
          <w:rFonts w:hint="eastAsia"/>
          <w:color w:val="auto"/>
        </w:rPr>
      </w:pPr>
      <w:r>
        <w:rPr>
          <w:rFonts w:hint="eastAsia"/>
          <w:color w:val="auto"/>
        </w:rPr>
        <w:t>路加福音17.10。</w:t>
      </w:r>
    </w:p>
    <w:p w14:paraId="7EA57B01">
      <w:pPr>
        <w:spacing w:after="5" w:line="250" w:lineRule="auto"/>
        <w:ind w:left="595" w:right="0"/>
        <w:rPr>
          <w:rFonts w:hint="eastAsia"/>
          <w:color w:val="auto"/>
        </w:rPr>
      </w:pPr>
    </w:p>
    <w:p w14:paraId="26374ACC">
      <w:pPr>
        <w:spacing w:after="5" w:line="250" w:lineRule="auto"/>
        <w:ind w:left="595" w:right="0"/>
        <w:rPr>
          <w:rFonts w:hint="eastAsia"/>
          <w:color w:val="auto"/>
        </w:rPr>
      </w:pPr>
      <w:r>
        <w:rPr>
          <w:rFonts w:hint="eastAsia"/>
          <w:color w:val="auto"/>
        </w:rPr>
        <w:t>[←262]</w:t>
      </w:r>
    </w:p>
    <w:p w14:paraId="0C945D17">
      <w:pPr>
        <w:spacing w:after="5" w:line="250" w:lineRule="auto"/>
        <w:ind w:left="595" w:right="0"/>
        <w:rPr>
          <w:rFonts w:hint="eastAsia"/>
          <w:color w:val="auto"/>
        </w:rPr>
      </w:pPr>
      <w:r>
        <w:rPr>
          <w:rFonts w:hint="eastAsia"/>
          <w:color w:val="auto"/>
        </w:rPr>
        <w:t>Mat 5.16.</w:t>
      </w:r>
    </w:p>
    <w:p w14:paraId="01FD0B3E">
      <w:pPr>
        <w:spacing w:after="5" w:line="250" w:lineRule="auto"/>
        <w:ind w:left="595" w:right="0"/>
        <w:rPr>
          <w:rFonts w:hint="eastAsia"/>
          <w:color w:val="auto"/>
        </w:rPr>
      </w:pPr>
      <w:r>
        <w:rPr>
          <w:rFonts w:hint="eastAsia"/>
          <w:color w:val="auto"/>
        </w:rPr>
        <w:t>马太福音5.16。</w:t>
      </w:r>
    </w:p>
    <w:p w14:paraId="7B149317">
      <w:pPr>
        <w:spacing w:after="5" w:line="250" w:lineRule="auto"/>
        <w:ind w:left="595" w:right="0"/>
        <w:rPr>
          <w:rFonts w:hint="eastAsia"/>
          <w:color w:val="auto"/>
        </w:rPr>
      </w:pPr>
    </w:p>
    <w:p w14:paraId="7F03057F">
      <w:pPr>
        <w:spacing w:after="5" w:line="250" w:lineRule="auto"/>
        <w:ind w:left="595" w:right="0"/>
        <w:rPr>
          <w:rFonts w:hint="eastAsia"/>
          <w:color w:val="auto"/>
        </w:rPr>
      </w:pPr>
      <w:r>
        <w:rPr>
          <w:rFonts w:hint="eastAsia"/>
          <w:color w:val="auto"/>
        </w:rPr>
        <w:t>[←263]</w:t>
      </w:r>
    </w:p>
    <w:p w14:paraId="077C1939">
      <w:pPr>
        <w:spacing w:after="5" w:line="250" w:lineRule="auto"/>
        <w:ind w:left="595" w:right="0"/>
        <w:rPr>
          <w:rFonts w:hint="eastAsia"/>
          <w:color w:val="auto"/>
        </w:rPr>
      </w:pPr>
      <w:r>
        <w:rPr>
          <w:rFonts w:hint="eastAsia"/>
          <w:color w:val="auto"/>
        </w:rPr>
        <w:t>Ephesians 2:10 For we are His workmanship, created in Christ Jesus for good works, which God prepared beforehand that we should walk in them.</w:t>
      </w:r>
    </w:p>
    <w:p w14:paraId="7EF4ED87">
      <w:pPr>
        <w:spacing w:after="5" w:line="250" w:lineRule="auto"/>
        <w:ind w:left="595" w:right="0"/>
        <w:rPr>
          <w:rFonts w:hint="eastAsia"/>
          <w:color w:val="auto"/>
        </w:rPr>
      </w:pPr>
      <w:r>
        <w:rPr>
          <w:rFonts w:hint="eastAsia"/>
          <w:color w:val="auto"/>
        </w:rPr>
        <w:t>以弗所书2:10 我们原是祂的工作，在基督耶稣里造成的，为要叫我们行善，就是上帝所预备叫我们行的。</w:t>
      </w:r>
    </w:p>
    <w:p w14:paraId="627BE408">
      <w:pPr>
        <w:spacing w:after="5" w:line="250" w:lineRule="auto"/>
        <w:ind w:left="595" w:right="0"/>
        <w:rPr>
          <w:rFonts w:hint="eastAsia"/>
          <w:color w:val="auto"/>
        </w:rPr>
      </w:pPr>
    </w:p>
    <w:p w14:paraId="22FA576A">
      <w:pPr>
        <w:spacing w:after="5" w:line="250" w:lineRule="auto"/>
        <w:ind w:left="595" w:right="0"/>
        <w:rPr>
          <w:rFonts w:hint="eastAsia"/>
          <w:color w:val="auto"/>
        </w:rPr>
      </w:pPr>
      <w:r>
        <w:rPr>
          <w:rFonts w:hint="eastAsia"/>
          <w:color w:val="auto"/>
        </w:rPr>
        <w:t>[←264]</w:t>
      </w:r>
    </w:p>
    <w:p w14:paraId="340862B2">
      <w:pPr>
        <w:spacing w:after="5" w:line="250" w:lineRule="auto"/>
        <w:ind w:left="595" w:right="0"/>
        <w:rPr>
          <w:rFonts w:hint="eastAsia"/>
          <w:color w:val="auto"/>
        </w:rPr>
      </w:pPr>
      <w:r>
        <w:rPr>
          <w:rFonts w:hint="eastAsia"/>
          <w:color w:val="auto"/>
        </w:rPr>
        <w:t>Hebrews 12:14 Pursue peace with all people, and holiness, without which no one will see the Lord:</w:t>
      </w:r>
    </w:p>
    <w:p w14:paraId="2132EBAA">
      <w:pPr>
        <w:spacing w:after="5" w:line="250" w:lineRule="auto"/>
        <w:ind w:left="595" w:right="0"/>
        <w:rPr>
          <w:rFonts w:hint="eastAsia"/>
          <w:color w:val="auto"/>
        </w:rPr>
      </w:pPr>
      <w:r>
        <w:rPr>
          <w:rFonts w:hint="eastAsia"/>
          <w:color w:val="auto"/>
        </w:rPr>
        <w:t>希伯来书12:14 你们要追求与众人和睦，并要追求圣洁；非圣洁没有人能见主。</w:t>
      </w:r>
    </w:p>
    <w:p w14:paraId="594797C4">
      <w:pPr>
        <w:spacing w:after="5" w:line="250" w:lineRule="auto"/>
        <w:ind w:left="595" w:right="0"/>
        <w:rPr>
          <w:rFonts w:hint="eastAsia"/>
          <w:color w:val="auto"/>
        </w:rPr>
      </w:pPr>
    </w:p>
    <w:p w14:paraId="64D2D1E0">
      <w:pPr>
        <w:spacing w:after="5" w:line="250" w:lineRule="auto"/>
        <w:ind w:left="595" w:right="0"/>
        <w:rPr>
          <w:rFonts w:hint="eastAsia"/>
          <w:color w:val="auto"/>
        </w:rPr>
      </w:pPr>
      <w:r>
        <w:rPr>
          <w:rFonts w:hint="eastAsia"/>
          <w:color w:val="auto"/>
        </w:rPr>
        <w:t>[←265]</w:t>
      </w:r>
    </w:p>
    <w:p w14:paraId="7528BD7B">
      <w:pPr>
        <w:spacing w:after="5" w:line="250" w:lineRule="auto"/>
        <w:ind w:left="595" w:right="0"/>
        <w:rPr>
          <w:rFonts w:hint="eastAsia"/>
          <w:color w:val="auto"/>
        </w:rPr>
      </w:pPr>
      <w:r>
        <w:rPr>
          <w:rFonts w:hint="eastAsia"/>
          <w:color w:val="auto"/>
        </w:rPr>
        <w:t>Rom 6.2, 11; 14.8; 2Cor 5.15; Gal 2.19.</w:t>
      </w:r>
    </w:p>
    <w:p w14:paraId="1BB73C1A">
      <w:pPr>
        <w:spacing w:after="5" w:line="250" w:lineRule="auto"/>
        <w:ind w:left="595" w:right="0"/>
        <w:rPr>
          <w:rFonts w:hint="eastAsia"/>
          <w:color w:val="auto"/>
        </w:rPr>
      </w:pPr>
      <w:r>
        <w:rPr>
          <w:rFonts w:hint="eastAsia"/>
          <w:color w:val="auto"/>
        </w:rPr>
        <w:t>罗马书6.2, 11; 14.8; 哥林多后书5.15; 加拉太书2.19。</w:t>
      </w:r>
    </w:p>
    <w:p w14:paraId="42565204">
      <w:pPr>
        <w:spacing w:after="5" w:line="250" w:lineRule="auto"/>
        <w:ind w:left="595" w:right="0"/>
        <w:rPr>
          <w:rFonts w:hint="eastAsia"/>
          <w:color w:val="auto"/>
        </w:rPr>
      </w:pPr>
    </w:p>
    <w:p w14:paraId="0ED4B648">
      <w:pPr>
        <w:spacing w:after="5" w:line="250" w:lineRule="auto"/>
        <w:ind w:left="595" w:right="0"/>
        <w:rPr>
          <w:rFonts w:hint="eastAsia"/>
          <w:color w:val="auto"/>
        </w:rPr>
      </w:pPr>
      <w:r>
        <w:rPr>
          <w:rFonts w:hint="eastAsia"/>
          <w:color w:val="auto"/>
        </w:rPr>
        <w:t>[←266]</w:t>
      </w:r>
    </w:p>
    <w:p w14:paraId="452FB955">
      <w:pPr>
        <w:spacing w:after="5" w:line="250" w:lineRule="auto"/>
        <w:ind w:left="595" w:right="0"/>
        <w:rPr>
          <w:rFonts w:hint="eastAsia"/>
          <w:color w:val="auto"/>
        </w:rPr>
      </w:pPr>
      <w:r>
        <w:rPr>
          <w:rFonts w:hint="eastAsia"/>
          <w:color w:val="auto"/>
        </w:rPr>
        <w:t>The process of using your mind to consider something carefully. Informally, Ames is saying that if you racked your brain, you might conceive of a faithful man who has no good works, but it is not the norm.</w:t>
      </w:r>
    </w:p>
    <w:p w14:paraId="35496664">
      <w:pPr>
        <w:spacing w:after="5" w:line="250" w:lineRule="auto"/>
        <w:ind w:left="595" w:right="0"/>
        <w:rPr>
          <w:rFonts w:hint="eastAsia"/>
          <w:color w:val="auto"/>
        </w:rPr>
      </w:pPr>
      <w:r>
        <w:rPr>
          <w:rFonts w:hint="eastAsia"/>
          <w:color w:val="auto"/>
        </w:rPr>
        <w:t>使用你的头脑仔细考虑某事的过程。非正式地说，埃姆斯的意思是，如果你绞尽脑汁，你可能会想象出一个没有好行为的忠信之人，但这不是常态。</w:t>
      </w:r>
    </w:p>
    <w:p w14:paraId="4FCE46AC">
      <w:pPr>
        <w:spacing w:after="5" w:line="250" w:lineRule="auto"/>
        <w:ind w:left="595" w:right="0"/>
        <w:rPr>
          <w:rFonts w:hint="eastAsia"/>
          <w:color w:val="auto"/>
        </w:rPr>
      </w:pPr>
    </w:p>
    <w:p w14:paraId="458C5111">
      <w:pPr>
        <w:spacing w:after="5" w:line="250" w:lineRule="auto"/>
        <w:ind w:left="595" w:right="0"/>
        <w:rPr>
          <w:rFonts w:hint="eastAsia"/>
          <w:color w:val="auto"/>
        </w:rPr>
      </w:pPr>
      <w:r>
        <w:rPr>
          <w:rFonts w:hint="eastAsia"/>
          <w:color w:val="auto"/>
        </w:rPr>
        <w:t>[←267]</w:t>
      </w:r>
    </w:p>
    <w:p w14:paraId="201151BB">
      <w:pPr>
        <w:spacing w:after="5" w:line="250" w:lineRule="auto"/>
        <w:ind w:left="595" w:right="0"/>
        <w:rPr>
          <w:rFonts w:hint="eastAsia"/>
          <w:color w:val="auto"/>
        </w:rPr>
      </w:pPr>
      <w:r>
        <w:rPr>
          <w:rFonts w:hint="eastAsia"/>
          <w:color w:val="auto"/>
        </w:rPr>
        <w:t>A test or proof by examination.</w:t>
      </w:r>
    </w:p>
    <w:p w14:paraId="1EFE6B30">
      <w:pPr>
        <w:spacing w:after="5" w:line="250" w:lineRule="auto"/>
        <w:ind w:left="595" w:right="0"/>
        <w:rPr>
          <w:rFonts w:hint="eastAsia"/>
          <w:color w:val="auto"/>
        </w:rPr>
      </w:pPr>
      <w:r>
        <w:rPr>
          <w:rFonts w:hint="eastAsia"/>
          <w:color w:val="auto"/>
        </w:rPr>
        <w:t>通过检验的测试或证明。</w:t>
      </w:r>
    </w:p>
    <w:p w14:paraId="0FE661FD">
      <w:pPr>
        <w:spacing w:after="5" w:line="250" w:lineRule="auto"/>
        <w:ind w:left="595" w:right="0"/>
        <w:rPr>
          <w:rFonts w:hint="eastAsia"/>
          <w:color w:val="auto"/>
        </w:rPr>
      </w:pPr>
    </w:p>
    <w:p w14:paraId="396399B2">
      <w:pPr>
        <w:spacing w:after="5" w:line="250" w:lineRule="auto"/>
        <w:ind w:left="595" w:right="0"/>
        <w:rPr>
          <w:rFonts w:hint="eastAsia"/>
          <w:color w:val="auto"/>
        </w:rPr>
      </w:pPr>
      <w:r>
        <w:rPr>
          <w:rFonts w:hint="eastAsia"/>
          <w:color w:val="auto"/>
        </w:rPr>
        <w:t>[←268]</w:t>
      </w:r>
    </w:p>
    <w:p w14:paraId="204C1886">
      <w:pPr>
        <w:spacing w:after="5" w:line="250" w:lineRule="auto"/>
        <w:ind w:left="595" w:right="0"/>
        <w:rPr>
          <w:rFonts w:hint="eastAsia"/>
          <w:color w:val="auto"/>
        </w:rPr>
      </w:pPr>
      <w:r>
        <w:rPr>
          <w:rFonts w:hint="eastAsia"/>
          <w:color w:val="auto"/>
        </w:rPr>
        <w:t>It is significant that Ames combines "will, faith, and affiance" as though reflecting a single determination in us.</w:t>
      </w:r>
    </w:p>
    <w:p w14:paraId="10860CAC">
      <w:pPr>
        <w:spacing w:after="5" w:line="250" w:lineRule="auto"/>
        <w:ind w:left="595" w:right="0"/>
        <w:rPr>
          <w:rFonts w:hint="eastAsia"/>
          <w:color w:val="auto"/>
        </w:rPr>
      </w:pPr>
      <w:r>
        <w:rPr>
          <w:rFonts w:hint="eastAsia"/>
          <w:color w:val="auto"/>
        </w:rPr>
        <w:t>值得注意的是，埃姆斯将"意志、信心和信赖"结合起来，好像反映了我们内心的单一决心。</w:t>
      </w:r>
    </w:p>
    <w:p w14:paraId="4302FCFB">
      <w:pPr>
        <w:spacing w:after="5" w:line="250" w:lineRule="auto"/>
        <w:ind w:left="595" w:right="0"/>
        <w:rPr>
          <w:rFonts w:hint="eastAsia"/>
          <w:color w:val="auto"/>
        </w:rPr>
      </w:pPr>
    </w:p>
    <w:p w14:paraId="4176414A">
      <w:pPr>
        <w:spacing w:after="5" w:line="250" w:lineRule="auto"/>
        <w:ind w:left="595" w:right="0"/>
        <w:rPr>
          <w:rFonts w:hint="eastAsia"/>
          <w:color w:val="auto"/>
        </w:rPr>
      </w:pPr>
      <w:r>
        <w:rPr>
          <w:rFonts w:hint="eastAsia"/>
          <w:color w:val="auto"/>
        </w:rPr>
        <w:t>[←269]</w:t>
      </w:r>
    </w:p>
    <w:p w14:paraId="02099C3A">
      <w:pPr>
        <w:spacing w:after="5" w:line="250" w:lineRule="auto"/>
        <w:ind w:left="595" w:right="0"/>
        <w:rPr>
          <w:rFonts w:hint="eastAsia"/>
          <w:color w:val="auto"/>
        </w:rPr>
      </w:pPr>
      <w:r>
        <w:rPr>
          <w:rFonts w:hint="eastAsia"/>
          <w:color w:val="auto"/>
        </w:rPr>
        <w:t>Rom 4:9 Does this blessedness then come upon the circumcised only, or upon the uncircumcised also? For we say that faith was accounted [or imputed] to Abraham for righteousness.</w:t>
      </w:r>
    </w:p>
    <w:p w14:paraId="7FF3FBC6">
      <w:pPr>
        <w:spacing w:after="5" w:line="250" w:lineRule="auto"/>
        <w:ind w:left="595" w:right="0"/>
        <w:rPr>
          <w:rFonts w:hint="eastAsia"/>
          <w:color w:val="auto"/>
        </w:rPr>
      </w:pPr>
      <w:r>
        <w:rPr>
          <w:rFonts w:hint="eastAsia"/>
          <w:color w:val="auto"/>
        </w:rPr>
        <w:t>罗马书4:9 如此看来，这福是单临到受割礼的人吗？不也临到未受割礼的人吗？因我们所说，亚伯拉罕的信，就算为他的义。</w:t>
      </w:r>
    </w:p>
    <w:p w14:paraId="5F374B1D">
      <w:pPr>
        <w:spacing w:after="5" w:line="250" w:lineRule="auto"/>
        <w:ind w:left="595" w:right="0"/>
        <w:rPr>
          <w:rFonts w:hint="eastAsia"/>
          <w:color w:val="auto"/>
        </w:rPr>
      </w:pPr>
    </w:p>
    <w:p w14:paraId="6C388372">
      <w:pPr>
        <w:spacing w:after="5" w:line="250" w:lineRule="auto"/>
        <w:ind w:left="595" w:right="0"/>
        <w:rPr>
          <w:rFonts w:hint="eastAsia"/>
          <w:color w:val="auto"/>
        </w:rPr>
      </w:pPr>
      <w:r>
        <w:rPr>
          <w:rFonts w:hint="eastAsia"/>
          <w:color w:val="auto"/>
        </w:rPr>
        <w:t>[←270]</w:t>
      </w:r>
    </w:p>
    <w:p w14:paraId="36140D2C">
      <w:pPr>
        <w:spacing w:after="5" w:line="250" w:lineRule="auto"/>
        <w:ind w:left="595" w:right="0"/>
        <w:rPr>
          <w:rFonts w:hint="eastAsia"/>
          <w:color w:val="auto"/>
        </w:rPr>
      </w:pPr>
      <w:r>
        <w:rPr>
          <w:rFonts w:hint="eastAsia"/>
          <w:color w:val="auto"/>
        </w:rPr>
        <w:t>As in Rev 5.2.</w:t>
      </w:r>
    </w:p>
    <w:p w14:paraId="7BDA4B11">
      <w:pPr>
        <w:spacing w:after="5" w:line="250" w:lineRule="auto"/>
        <w:ind w:left="595" w:right="0"/>
        <w:rPr>
          <w:rFonts w:hint="eastAsia"/>
          <w:color w:val="auto"/>
        </w:rPr>
      </w:pPr>
      <w:r>
        <w:rPr>
          <w:rFonts w:hint="eastAsia"/>
          <w:color w:val="auto"/>
        </w:rPr>
        <w:t>如启示录5.2。</w:t>
      </w:r>
    </w:p>
    <w:p w14:paraId="404EAF7E">
      <w:pPr>
        <w:spacing w:after="5" w:line="250" w:lineRule="auto"/>
        <w:ind w:left="595" w:right="0"/>
        <w:rPr>
          <w:rFonts w:hint="eastAsia"/>
          <w:color w:val="auto"/>
        </w:rPr>
      </w:pPr>
    </w:p>
    <w:p w14:paraId="17F8B6B1">
      <w:pPr>
        <w:spacing w:after="5" w:line="250" w:lineRule="auto"/>
        <w:ind w:left="595" w:right="0"/>
        <w:rPr>
          <w:rFonts w:hint="eastAsia"/>
          <w:color w:val="auto"/>
        </w:rPr>
      </w:pPr>
      <w:r>
        <w:rPr>
          <w:rFonts w:hint="eastAsia"/>
          <w:color w:val="auto"/>
        </w:rPr>
        <w:t>[←271]</w:t>
      </w:r>
    </w:p>
    <w:p w14:paraId="6BBB9848">
      <w:pPr>
        <w:spacing w:after="5" w:line="250" w:lineRule="auto"/>
        <w:ind w:left="595" w:right="0"/>
        <w:rPr>
          <w:rFonts w:hint="eastAsia"/>
          <w:color w:val="auto"/>
        </w:rPr>
      </w:pPr>
      <w:r>
        <w:rPr>
          <w:rFonts w:hint="eastAsia"/>
          <w:color w:val="auto"/>
        </w:rPr>
        <w:t>An ethical or moral principle that inhibits action.</w:t>
      </w:r>
    </w:p>
    <w:p w14:paraId="14C28CD3">
      <w:pPr>
        <w:spacing w:after="5" w:line="250" w:lineRule="auto"/>
        <w:ind w:left="595" w:right="0"/>
        <w:rPr>
          <w:rFonts w:hint="eastAsia"/>
          <w:color w:val="auto"/>
        </w:rPr>
      </w:pPr>
      <w:r>
        <w:rPr>
          <w:rFonts w:hint="eastAsia"/>
          <w:color w:val="auto"/>
        </w:rPr>
        <w:t>抑制行动的伦理或道德原则。</w:t>
      </w:r>
    </w:p>
    <w:p w14:paraId="6917B717">
      <w:pPr>
        <w:spacing w:after="5" w:line="250" w:lineRule="auto"/>
        <w:ind w:left="595" w:right="0"/>
        <w:rPr>
          <w:rFonts w:hint="eastAsia"/>
          <w:color w:val="auto"/>
        </w:rPr>
      </w:pPr>
    </w:p>
    <w:p w14:paraId="7CF435FA">
      <w:pPr>
        <w:spacing w:after="5" w:line="250" w:lineRule="auto"/>
        <w:ind w:left="595" w:right="0"/>
        <w:rPr>
          <w:rFonts w:hint="eastAsia"/>
          <w:color w:val="auto"/>
        </w:rPr>
      </w:pPr>
      <w:r>
        <w:rPr>
          <w:rFonts w:hint="eastAsia"/>
          <w:color w:val="auto"/>
        </w:rPr>
        <w:t>[←272]</w:t>
      </w:r>
    </w:p>
    <w:p w14:paraId="5A21AA5F">
      <w:pPr>
        <w:spacing w:after="5" w:line="250" w:lineRule="auto"/>
        <w:ind w:left="595" w:right="0"/>
        <w:rPr>
          <w:rFonts w:hint="eastAsia"/>
          <w:color w:val="auto"/>
        </w:rPr>
      </w:pPr>
      <w:r>
        <w:rPr>
          <w:rFonts w:hint="eastAsia"/>
          <w:color w:val="auto"/>
        </w:rPr>
        <w:t>Gen 17.10-14.</w:t>
      </w:r>
    </w:p>
    <w:p w14:paraId="286482AF">
      <w:pPr>
        <w:spacing w:after="5" w:line="250" w:lineRule="auto"/>
        <w:ind w:left="595" w:right="0"/>
        <w:rPr>
          <w:rFonts w:hint="eastAsia"/>
          <w:color w:val="auto"/>
        </w:rPr>
      </w:pPr>
      <w:r>
        <w:rPr>
          <w:rFonts w:hint="eastAsia"/>
          <w:color w:val="auto"/>
        </w:rPr>
        <w:t>创世记17.10-14。</w:t>
      </w:r>
    </w:p>
    <w:p w14:paraId="47DCB6B4">
      <w:pPr>
        <w:spacing w:after="5" w:line="250" w:lineRule="auto"/>
        <w:ind w:left="595" w:right="0"/>
        <w:rPr>
          <w:rFonts w:hint="eastAsia"/>
          <w:color w:val="auto"/>
        </w:rPr>
      </w:pPr>
    </w:p>
    <w:p w14:paraId="7216B8CB">
      <w:pPr>
        <w:spacing w:after="5" w:line="250" w:lineRule="auto"/>
        <w:ind w:left="595" w:right="0"/>
        <w:rPr>
          <w:rFonts w:hint="eastAsia"/>
          <w:color w:val="auto"/>
        </w:rPr>
      </w:pPr>
      <w:r>
        <w:rPr>
          <w:rFonts w:hint="eastAsia"/>
          <w:color w:val="auto"/>
        </w:rPr>
        <w:t>[←273]</w:t>
      </w:r>
    </w:p>
    <w:p w14:paraId="46547928">
      <w:pPr>
        <w:spacing w:after="5" w:line="250" w:lineRule="auto"/>
        <w:ind w:left="595" w:right="0"/>
        <w:rPr>
          <w:rFonts w:hint="eastAsia"/>
          <w:color w:val="auto"/>
        </w:rPr>
      </w:pPr>
      <w:r>
        <w:rPr>
          <w:rFonts w:hint="eastAsia"/>
          <w:color w:val="auto"/>
        </w:rPr>
        <w:t>Tit 3.5.</w:t>
      </w:r>
    </w:p>
    <w:p w14:paraId="317B72C0">
      <w:pPr>
        <w:spacing w:after="5" w:line="250" w:lineRule="auto"/>
        <w:ind w:left="595" w:right="0"/>
        <w:rPr>
          <w:rFonts w:hint="eastAsia"/>
          <w:color w:val="auto"/>
        </w:rPr>
      </w:pPr>
      <w:r>
        <w:rPr>
          <w:rFonts w:hint="eastAsia"/>
          <w:color w:val="auto"/>
        </w:rPr>
        <w:t>提多书3.5。</w:t>
      </w:r>
    </w:p>
    <w:p w14:paraId="64E1D927">
      <w:pPr>
        <w:spacing w:after="5" w:line="250" w:lineRule="auto"/>
        <w:ind w:left="595" w:right="0"/>
        <w:rPr>
          <w:rFonts w:hint="eastAsia"/>
          <w:color w:val="auto"/>
        </w:rPr>
      </w:pPr>
    </w:p>
    <w:p w14:paraId="0330DBAE">
      <w:pPr>
        <w:spacing w:after="5" w:line="250" w:lineRule="auto"/>
        <w:ind w:left="595" w:right="0"/>
        <w:rPr>
          <w:rFonts w:hint="eastAsia"/>
          <w:color w:val="auto"/>
        </w:rPr>
      </w:pPr>
      <w:r>
        <w:rPr>
          <w:rFonts w:hint="eastAsia"/>
          <w:color w:val="auto"/>
        </w:rPr>
        <w:t>[←274]</w:t>
      </w:r>
    </w:p>
    <w:p w14:paraId="27AB873A">
      <w:pPr>
        <w:spacing w:after="5" w:line="250" w:lineRule="auto"/>
        <w:ind w:left="595" w:right="0"/>
        <w:rPr>
          <w:rFonts w:hint="eastAsia"/>
          <w:color w:val="auto"/>
        </w:rPr>
      </w:pPr>
      <w:r>
        <w:rPr>
          <w:rFonts w:hint="eastAsia"/>
          <w:color w:val="auto"/>
        </w:rPr>
        <w:t>1 Corinthians 12:13 For by one Spirit we were all baptized into one body-whether Jews or Greeks, whether slaves or free-- and have all been made to drink into one Spirit.</w:t>
      </w:r>
    </w:p>
    <w:p w14:paraId="432929E5">
      <w:pPr>
        <w:spacing w:after="5" w:line="250" w:lineRule="auto"/>
        <w:ind w:left="595" w:right="0"/>
        <w:rPr>
          <w:rFonts w:hint="eastAsia"/>
          <w:color w:val="auto"/>
        </w:rPr>
      </w:pPr>
      <w:r>
        <w:rPr>
          <w:rFonts w:hint="eastAsia"/>
          <w:color w:val="auto"/>
        </w:rPr>
        <w:t>哥林多前书12:13 我们不拘是犹太人，是希腊人，是为奴的，是自主的，都从一位圣灵受洗，成了一个身体，饮于一位圣灵。</w:t>
      </w:r>
    </w:p>
    <w:p w14:paraId="16F7C757">
      <w:pPr>
        <w:spacing w:after="5" w:line="250" w:lineRule="auto"/>
        <w:ind w:left="595" w:right="0"/>
        <w:rPr>
          <w:rFonts w:hint="eastAsia"/>
          <w:color w:val="auto"/>
        </w:rPr>
      </w:pPr>
    </w:p>
    <w:p w14:paraId="63953A29">
      <w:pPr>
        <w:spacing w:after="5" w:line="250" w:lineRule="auto"/>
        <w:ind w:left="595" w:right="0"/>
        <w:rPr>
          <w:rFonts w:hint="eastAsia"/>
          <w:color w:val="auto"/>
        </w:rPr>
      </w:pPr>
      <w:r>
        <w:rPr>
          <w:rFonts w:hint="eastAsia"/>
          <w:color w:val="auto"/>
        </w:rPr>
        <w:t>[←275]</w:t>
      </w:r>
    </w:p>
    <w:p w14:paraId="515B7ECB">
      <w:pPr>
        <w:spacing w:after="5" w:line="250" w:lineRule="auto"/>
        <w:ind w:left="595" w:right="0"/>
        <w:rPr>
          <w:rFonts w:hint="eastAsia"/>
          <w:color w:val="auto"/>
        </w:rPr>
      </w:pPr>
      <w:r>
        <w:rPr>
          <w:rFonts w:hint="eastAsia"/>
          <w:color w:val="auto"/>
        </w:rPr>
        <w:t>Romans 6:3 Or do you not know that as many of us as were baptized into Christ Jesus were baptized into His death?</w:t>
      </w:r>
    </w:p>
    <w:p w14:paraId="68493CBE">
      <w:pPr>
        <w:spacing w:after="5" w:line="250" w:lineRule="auto"/>
        <w:ind w:left="595" w:right="0"/>
        <w:rPr>
          <w:rFonts w:hint="eastAsia"/>
          <w:color w:val="auto"/>
        </w:rPr>
      </w:pPr>
      <w:r>
        <w:rPr>
          <w:rFonts w:hint="eastAsia"/>
          <w:color w:val="auto"/>
        </w:rPr>
        <w:t>罗马书6:3 岂不知我们这受洗归入基督耶稣的人是受洗归入祂的死吗？</w:t>
      </w:r>
    </w:p>
    <w:p w14:paraId="2FA62CD5">
      <w:pPr>
        <w:spacing w:after="5" w:line="250" w:lineRule="auto"/>
        <w:ind w:left="595" w:right="0"/>
        <w:rPr>
          <w:rFonts w:hint="eastAsia"/>
          <w:color w:val="auto"/>
        </w:rPr>
      </w:pPr>
    </w:p>
    <w:p w14:paraId="054EFF52">
      <w:pPr>
        <w:spacing w:after="5" w:line="250" w:lineRule="auto"/>
        <w:ind w:left="595" w:right="0"/>
        <w:rPr>
          <w:rFonts w:hint="eastAsia"/>
          <w:color w:val="auto"/>
        </w:rPr>
      </w:pPr>
      <w:r>
        <w:rPr>
          <w:rFonts w:hint="eastAsia"/>
          <w:color w:val="auto"/>
        </w:rPr>
        <w:t>Galatians 3:27 For as many of you as were baptized into Christ have put on Christ.</w:t>
      </w:r>
    </w:p>
    <w:p w14:paraId="7677FAFD">
      <w:pPr>
        <w:spacing w:after="5" w:line="250" w:lineRule="auto"/>
        <w:ind w:left="595" w:right="0"/>
        <w:rPr>
          <w:rFonts w:hint="eastAsia"/>
          <w:color w:val="auto"/>
        </w:rPr>
      </w:pPr>
      <w:r>
        <w:rPr>
          <w:rFonts w:hint="eastAsia"/>
          <w:color w:val="auto"/>
        </w:rPr>
        <w:t>加拉太书3:27 你们受洗归入基督的，都是披戴基督了。</w:t>
      </w:r>
    </w:p>
    <w:p w14:paraId="6CA10C22">
      <w:pPr>
        <w:spacing w:after="5" w:line="250" w:lineRule="auto"/>
        <w:ind w:left="595" w:right="0"/>
        <w:rPr>
          <w:rFonts w:hint="eastAsia"/>
          <w:color w:val="auto"/>
        </w:rPr>
      </w:pPr>
    </w:p>
    <w:p w14:paraId="24396C12">
      <w:pPr>
        <w:spacing w:after="5" w:line="250" w:lineRule="auto"/>
        <w:ind w:left="595" w:right="0"/>
        <w:rPr>
          <w:rFonts w:hint="eastAsia"/>
          <w:color w:val="auto"/>
        </w:rPr>
      </w:pPr>
      <w:r>
        <w:rPr>
          <w:rFonts w:hint="eastAsia"/>
          <w:color w:val="auto"/>
        </w:rPr>
        <w:t>[←276]</w:t>
      </w:r>
    </w:p>
    <w:p w14:paraId="01C7C076">
      <w:pPr>
        <w:spacing w:after="5" w:line="250" w:lineRule="auto"/>
        <w:ind w:left="595" w:right="0"/>
        <w:rPr>
          <w:rFonts w:hint="eastAsia"/>
          <w:color w:val="auto"/>
        </w:rPr>
      </w:pPr>
      <w:r>
        <w:rPr>
          <w:rFonts w:hint="eastAsia"/>
          <w:color w:val="auto"/>
        </w:rPr>
        <w:t>The original wording used salvation instead of sanctification; but in context, it seems an obvious error.</w:t>
      </w:r>
    </w:p>
    <w:p w14:paraId="5BCBDC47">
      <w:pPr>
        <w:spacing w:after="5" w:line="250" w:lineRule="auto"/>
        <w:ind w:left="595" w:right="0"/>
        <w:rPr>
          <w:rFonts w:hint="eastAsia"/>
          <w:color w:val="auto"/>
        </w:rPr>
      </w:pPr>
      <w:r>
        <w:rPr>
          <w:rFonts w:hint="eastAsia"/>
          <w:color w:val="auto"/>
        </w:rPr>
        <w:t>原文用了"救恩"而不是"成圣"；但在上下文中，这似乎是一个明显的错误。</w:t>
      </w:r>
    </w:p>
    <w:p w14:paraId="10DFABEB">
      <w:pPr>
        <w:spacing w:after="5" w:line="250" w:lineRule="auto"/>
        <w:ind w:left="595" w:right="0"/>
        <w:rPr>
          <w:rFonts w:hint="eastAsia"/>
          <w:color w:val="auto"/>
        </w:rPr>
      </w:pPr>
    </w:p>
    <w:p w14:paraId="104950C1">
      <w:pPr>
        <w:spacing w:after="5" w:line="250" w:lineRule="auto"/>
        <w:ind w:left="595" w:right="0"/>
        <w:rPr>
          <w:rFonts w:hint="eastAsia"/>
          <w:color w:val="auto"/>
        </w:rPr>
      </w:pPr>
      <w:r>
        <w:rPr>
          <w:rFonts w:hint="eastAsia"/>
          <w:color w:val="auto"/>
        </w:rPr>
        <w:t>[←277]</w:t>
      </w:r>
    </w:p>
    <w:p w14:paraId="7657AE52">
      <w:pPr>
        <w:spacing w:after="5" w:line="250" w:lineRule="auto"/>
        <w:ind w:left="595" w:right="0"/>
        <w:rPr>
          <w:rFonts w:hint="eastAsia"/>
          <w:color w:val="auto"/>
        </w:rPr>
      </w:pPr>
      <w:r>
        <w:rPr>
          <w:rFonts w:hint="eastAsia"/>
          <w:color w:val="auto"/>
        </w:rPr>
        <w:t>Rom 4:3 For what does the Scripture say? "Abraham believed God, and it was accounted to him for righteousness."</w:t>
      </w:r>
    </w:p>
    <w:p w14:paraId="00856BC6">
      <w:pPr>
        <w:spacing w:after="5" w:line="250" w:lineRule="auto"/>
        <w:ind w:left="595" w:right="0"/>
        <w:rPr>
          <w:rFonts w:hint="eastAsia"/>
          <w:color w:val="auto"/>
        </w:rPr>
      </w:pPr>
      <w:r>
        <w:rPr>
          <w:rFonts w:hint="eastAsia"/>
          <w:color w:val="auto"/>
        </w:rPr>
        <w:t>罗马书4:3 经上说什么呢？说："亚伯拉罕信上帝，这就算为他的义。"</w:t>
      </w:r>
    </w:p>
    <w:p w14:paraId="1B758E88">
      <w:pPr>
        <w:spacing w:after="5" w:line="250" w:lineRule="auto"/>
        <w:ind w:left="595" w:right="0"/>
        <w:rPr>
          <w:rFonts w:hint="eastAsia"/>
          <w:color w:val="auto"/>
        </w:rPr>
      </w:pPr>
    </w:p>
    <w:p w14:paraId="44398FF0">
      <w:pPr>
        <w:spacing w:after="5" w:line="250" w:lineRule="auto"/>
        <w:ind w:left="595" w:right="0"/>
        <w:rPr>
          <w:rFonts w:hint="eastAsia"/>
          <w:color w:val="auto"/>
        </w:rPr>
      </w:pPr>
      <w:r>
        <w:rPr>
          <w:rFonts w:hint="eastAsia"/>
          <w:color w:val="auto"/>
        </w:rPr>
        <w:t>Rom 4:11 And he received the sign of circumcision, a seal of the righteousness of the faith which he had while still uncircumcised, that he might be the father of all those who believe, though they are uncircumcised, that righteousness might be imputed to them also;</w:t>
      </w:r>
    </w:p>
    <w:p w14:paraId="721541C5">
      <w:pPr>
        <w:spacing w:after="5" w:line="250" w:lineRule="auto"/>
        <w:ind w:left="595" w:right="0"/>
        <w:rPr>
          <w:rFonts w:hint="eastAsia"/>
          <w:color w:val="auto"/>
        </w:rPr>
      </w:pPr>
      <w:r>
        <w:rPr>
          <w:rFonts w:hint="eastAsia"/>
          <w:color w:val="auto"/>
        </w:rPr>
        <w:t>罗马书4:11 并且他受了割礼的记号，作他未受割礼的时候因信称义的印证，叫他作一切未受割礼而信之人的父，使他们也算为义；</w:t>
      </w:r>
    </w:p>
    <w:p w14:paraId="764A3BF8">
      <w:pPr>
        <w:spacing w:after="5" w:line="250" w:lineRule="auto"/>
        <w:ind w:left="595" w:right="0"/>
        <w:rPr>
          <w:rFonts w:hint="eastAsia"/>
          <w:color w:val="auto"/>
        </w:rPr>
      </w:pPr>
    </w:p>
    <w:p w14:paraId="475F947F">
      <w:pPr>
        <w:spacing w:after="5" w:line="250" w:lineRule="auto"/>
        <w:ind w:left="595" w:right="0"/>
        <w:rPr>
          <w:rFonts w:hint="eastAsia"/>
          <w:color w:val="auto"/>
        </w:rPr>
      </w:pPr>
      <w:r>
        <w:rPr>
          <w:rFonts w:hint="eastAsia"/>
          <w:color w:val="auto"/>
        </w:rPr>
        <w:t>Rom 4:20-22 He did not waver at the promise of God through unbelief, but was strengthened in faith, giving glory to God,</w:t>
      </w:r>
    </w:p>
    <w:p w14:paraId="49FA5C5E">
      <w:pPr>
        <w:spacing w:after="5" w:line="250" w:lineRule="auto"/>
        <w:ind w:left="595" w:right="0"/>
        <w:rPr>
          <w:rFonts w:hint="eastAsia"/>
          <w:color w:val="auto"/>
        </w:rPr>
      </w:pPr>
      <w:r>
        <w:rPr>
          <w:rFonts w:hint="eastAsia"/>
          <w:color w:val="auto"/>
        </w:rPr>
        <w:t>罗马书4:20-22 并且仰望上帝的应许，总没有因不信心里起疑惑，反倒因信心里得坚固，将荣耀归给上帝，</w:t>
      </w:r>
    </w:p>
    <w:p w14:paraId="441996BD">
      <w:pPr>
        <w:spacing w:after="5" w:line="250" w:lineRule="auto"/>
        <w:ind w:left="595" w:right="0"/>
        <w:rPr>
          <w:rFonts w:hint="eastAsia"/>
          <w:color w:val="auto"/>
        </w:rPr>
      </w:pPr>
    </w:p>
    <w:p w14:paraId="1E783A8B">
      <w:pPr>
        <w:spacing w:after="5" w:line="250" w:lineRule="auto"/>
        <w:ind w:left="595" w:right="0"/>
        <w:rPr>
          <w:rFonts w:hint="eastAsia"/>
          <w:color w:val="auto"/>
        </w:rPr>
      </w:pPr>
      <w:r>
        <w:rPr>
          <w:rFonts w:hint="eastAsia"/>
          <w:color w:val="auto"/>
        </w:rPr>
        <w:t>21 and being fully convinced that what He had promised He was also able to perform.</w:t>
      </w:r>
    </w:p>
    <w:p w14:paraId="7DC55678">
      <w:pPr>
        <w:spacing w:after="5" w:line="250" w:lineRule="auto"/>
        <w:ind w:left="595" w:right="0"/>
        <w:rPr>
          <w:rFonts w:hint="eastAsia"/>
          <w:color w:val="auto"/>
        </w:rPr>
      </w:pPr>
      <w:r>
        <w:rPr>
          <w:rFonts w:hint="eastAsia"/>
          <w:color w:val="auto"/>
        </w:rPr>
        <w:t>21 且满心相信上帝所应许的必能做成。</w:t>
      </w:r>
    </w:p>
    <w:p w14:paraId="1DAA38C6">
      <w:pPr>
        <w:spacing w:after="5" w:line="250" w:lineRule="auto"/>
        <w:ind w:left="595" w:right="0"/>
        <w:rPr>
          <w:rFonts w:hint="eastAsia"/>
          <w:color w:val="auto"/>
        </w:rPr>
      </w:pPr>
    </w:p>
    <w:p w14:paraId="374776AF">
      <w:pPr>
        <w:spacing w:after="5" w:line="250" w:lineRule="auto"/>
        <w:ind w:left="595" w:right="0"/>
        <w:rPr>
          <w:rFonts w:hint="eastAsia"/>
          <w:color w:val="auto"/>
        </w:rPr>
      </w:pPr>
      <w:r>
        <w:rPr>
          <w:rFonts w:hint="eastAsia"/>
          <w:color w:val="auto"/>
        </w:rPr>
        <w:t>22 And therefore "it was accounted to him for righteousness."</w:t>
      </w:r>
    </w:p>
    <w:p w14:paraId="0F9BED36">
      <w:pPr>
        <w:spacing w:after="5" w:line="250" w:lineRule="auto"/>
        <w:ind w:left="595" w:right="0"/>
        <w:rPr>
          <w:rFonts w:hint="eastAsia"/>
          <w:color w:val="auto"/>
        </w:rPr>
      </w:pPr>
      <w:r>
        <w:rPr>
          <w:rFonts w:hint="eastAsia"/>
          <w:color w:val="auto"/>
        </w:rPr>
        <w:t>22 所以，这就算为他的义。</w:t>
      </w:r>
    </w:p>
    <w:p w14:paraId="75DBB98E">
      <w:pPr>
        <w:spacing w:after="5" w:line="250" w:lineRule="auto"/>
        <w:ind w:left="595" w:right="0"/>
        <w:rPr>
          <w:rFonts w:hint="eastAsia"/>
          <w:color w:val="auto"/>
        </w:rPr>
      </w:pPr>
    </w:p>
    <w:p w14:paraId="3C400F37">
      <w:pPr>
        <w:spacing w:after="5" w:line="250" w:lineRule="auto"/>
        <w:ind w:left="595" w:right="0"/>
        <w:rPr>
          <w:rFonts w:hint="eastAsia"/>
          <w:color w:val="auto"/>
        </w:rPr>
      </w:pPr>
      <w:r>
        <w:rPr>
          <w:rFonts w:hint="eastAsia"/>
          <w:color w:val="auto"/>
        </w:rPr>
        <w:t>[←278]</w:t>
      </w:r>
    </w:p>
    <w:p w14:paraId="04845356">
      <w:pPr>
        <w:spacing w:after="5" w:line="250" w:lineRule="auto"/>
        <w:ind w:left="595" w:right="0"/>
        <w:rPr>
          <w:rFonts w:hint="eastAsia"/>
          <w:color w:val="auto"/>
        </w:rPr>
      </w:pPr>
      <w:r>
        <w:rPr>
          <w:rFonts w:hint="eastAsia"/>
          <w:color w:val="auto"/>
        </w:rPr>
        <w:t>Psa 104:15 And wine that makes glad the heart of man, Oil to make his face shine, And bread which strengthens man's heart.</w:t>
      </w:r>
    </w:p>
    <w:p w14:paraId="4EAA703D">
      <w:pPr>
        <w:spacing w:after="5" w:line="250" w:lineRule="auto"/>
        <w:ind w:left="595" w:right="0"/>
        <w:rPr>
          <w:rFonts w:hint="eastAsia"/>
          <w:color w:val="auto"/>
        </w:rPr>
      </w:pPr>
      <w:r>
        <w:rPr>
          <w:rFonts w:hint="eastAsia"/>
          <w:color w:val="auto"/>
        </w:rPr>
        <w:t>诗篇104:15 又得酒能悦人心，又得油能润人面，又得粮能养人心。</w:t>
      </w:r>
    </w:p>
    <w:p w14:paraId="55C9473A">
      <w:pPr>
        <w:spacing w:after="5" w:line="250" w:lineRule="auto"/>
        <w:ind w:left="595" w:right="0"/>
        <w:rPr>
          <w:rFonts w:hint="eastAsia"/>
          <w:color w:val="auto"/>
        </w:rPr>
      </w:pPr>
    </w:p>
    <w:p w14:paraId="6974CC84">
      <w:pPr>
        <w:spacing w:after="5" w:line="250" w:lineRule="auto"/>
        <w:ind w:left="595" w:right="0"/>
        <w:rPr>
          <w:rFonts w:hint="eastAsia"/>
          <w:color w:val="auto"/>
        </w:rPr>
      </w:pPr>
      <w:r>
        <w:rPr>
          <w:rFonts w:hint="eastAsia"/>
          <w:color w:val="auto"/>
        </w:rPr>
        <w:t>[←279]</w:t>
      </w:r>
    </w:p>
    <w:p w14:paraId="7005F0DD">
      <w:pPr>
        <w:spacing w:after="5" w:line="250" w:lineRule="auto"/>
        <w:ind w:left="595" w:right="0"/>
        <w:rPr>
          <w:rFonts w:hint="eastAsia"/>
          <w:color w:val="auto"/>
        </w:rPr>
      </w:pPr>
      <w:r>
        <w:rPr>
          <w:rFonts w:hint="eastAsia"/>
          <w:color w:val="auto"/>
        </w:rPr>
        <w:t>That is, delivered, applied, or brought to us by him; or we derive these from him.</w:t>
      </w:r>
    </w:p>
    <w:p w14:paraId="33492061">
      <w:pPr>
        <w:spacing w:after="5" w:line="250" w:lineRule="auto"/>
        <w:ind w:left="595" w:right="0"/>
        <w:rPr>
          <w:rFonts w:hint="eastAsia"/>
          <w:color w:val="auto"/>
        </w:rPr>
      </w:pPr>
      <w:r>
        <w:rPr>
          <w:rFonts w:hint="eastAsia"/>
          <w:color w:val="auto"/>
        </w:rPr>
        <w:t>也就是说，由祂传递、施用或带给我们；或者我们从祂那里获得这些。</w:t>
      </w:r>
    </w:p>
    <w:p w14:paraId="19CD9422">
      <w:pPr>
        <w:spacing w:after="5" w:line="250" w:lineRule="auto"/>
        <w:ind w:left="595" w:right="0"/>
        <w:rPr>
          <w:rFonts w:hint="eastAsia"/>
          <w:color w:val="auto"/>
        </w:rPr>
      </w:pPr>
    </w:p>
    <w:p w14:paraId="5E0A495E">
      <w:pPr>
        <w:spacing w:after="5" w:line="250" w:lineRule="auto"/>
        <w:ind w:left="595" w:right="0"/>
        <w:rPr>
          <w:rFonts w:hint="eastAsia"/>
          <w:color w:val="auto"/>
        </w:rPr>
      </w:pPr>
      <w:r>
        <w:rPr>
          <w:rFonts w:hint="eastAsia"/>
          <w:color w:val="auto"/>
        </w:rPr>
        <w:t>[←280]</w:t>
      </w:r>
    </w:p>
    <w:p w14:paraId="6B0603E0">
      <w:pPr>
        <w:spacing w:after="5" w:line="250" w:lineRule="auto"/>
        <w:ind w:left="595" w:right="0"/>
        <w:rPr>
          <w:rFonts w:hint="eastAsia"/>
          <w:color w:val="auto"/>
        </w:rPr>
      </w:pPr>
      <w:r>
        <w:rPr>
          <w:rFonts w:hint="eastAsia"/>
          <w:color w:val="auto"/>
        </w:rPr>
        <w:t>Joh 6:54-58, 63 "Whoever eats My flesh and drinks My blood has eternal life, and I will raise him up at the last day.</w:t>
      </w:r>
    </w:p>
    <w:p w14:paraId="556FBA09">
      <w:pPr>
        <w:spacing w:after="5" w:line="250" w:lineRule="auto"/>
        <w:ind w:left="595" w:right="0"/>
        <w:rPr>
          <w:rFonts w:hint="eastAsia"/>
          <w:color w:val="auto"/>
        </w:rPr>
      </w:pPr>
      <w:r>
        <w:rPr>
          <w:rFonts w:hint="eastAsia"/>
          <w:color w:val="auto"/>
        </w:rPr>
        <w:t>约翰福音6:54-58, 63 "吃我肉、喝我血的人就有永生，在末日我要叫他复活。"</w:t>
      </w:r>
    </w:p>
    <w:p w14:paraId="0FB90481">
      <w:pPr>
        <w:spacing w:after="5" w:line="250" w:lineRule="auto"/>
        <w:ind w:left="595" w:right="0"/>
        <w:rPr>
          <w:rFonts w:hint="eastAsia"/>
          <w:color w:val="auto"/>
        </w:rPr>
      </w:pPr>
    </w:p>
    <w:p w14:paraId="3C33BAD1">
      <w:pPr>
        <w:spacing w:after="5" w:line="250" w:lineRule="auto"/>
        <w:ind w:left="595" w:right="0"/>
        <w:rPr>
          <w:rFonts w:hint="eastAsia"/>
          <w:color w:val="auto"/>
        </w:rPr>
      </w:pPr>
      <w:r>
        <w:rPr>
          <w:rFonts w:hint="eastAsia"/>
          <w:color w:val="auto"/>
        </w:rPr>
        <w:t>55 "For My flesh is food indeed, and My blood is drink indeed.</w:t>
      </w:r>
    </w:p>
    <w:p w14:paraId="5F414669">
      <w:pPr>
        <w:spacing w:after="5" w:line="250" w:lineRule="auto"/>
        <w:ind w:left="595" w:right="0"/>
        <w:rPr>
          <w:rFonts w:hint="eastAsia"/>
          <w:color w:val="auto"/>
        </w:rPr>
      </w:pPr>
      <w:r>
        <w:rPr>
          <w:rFonts w:hint="eastAsia"/>
          <w:color w:val="auto"/>
        </w:rPr>
        <w:t>55 "我的肉真是可吃的，我的血真是可喝的。"</w:t>
      </w:r>
    </w:p>
    <w:p w14:paraId="6E4C8E23">
      <w:pPr>
        <w:spacing w:after="5" w:line="250" w:lineRule="auto"/>
        <w:ind w:left="595" w:right="0"/>
        <w:rPr>
          <w:rFonts w:hint="eastAsia"/>
          <w:color w:val="auto"/>
        </w:rPr>
      </w:pPr>
    </w:p>
    <w:p w14:paraId="75D6E213">
      <w:pPr>
        <w:spacing w:after="5" w:line="250" w:lineRule="auto"/>
        <w:ind w:left="595" w:right="0"/>
        <w:rPr>
          <w:rFonts w:hint="eastAsia"/>
          <w:color w:val="auto"/>
        </w:rPr>
      </w:pPr>
      <w:r>
        <w:rPr>
          <w:rFonts w:hint="eastAsia"/>
          <w:color w:val="auto"/>
        </w:rPr>
        <w:t>56 "He who eats My flesh and drinks My blood abides in Me, and I in him.</w:t>
      </w:r>
    </w:p>
    <w:p w14:paraId="3D573005">
      <w:pPr>
        <w:spacing w:after="5" w:line="250" w:lineRule="auto"/>
        <w:ind w:left="595" w:right="0"/>
        <w:rPr>
          <w:rFonts w:hint="eastAsia"/>
          <w:color w:val="auto"/>
        </w:rPr>
      </w:pPr>
      <w:r>
        <w:rPr>
          <w:rFonts w:hint="eastAsia"/>
          <w:color w:val="auto"/>
        </w:rPr>
        <w:t>56 "吃我肉、喝我血的人常在我里面，我也常在他里面。"</w:t>
      </w:r>
    </w:p>
    <w:p w14:paraId="2481717C">
      <w:pPr>
        <w:spacing w:after="5" w:line="250" w:lineRule="auto"/>
        <w:ind w:left="595" w:right="0"/>
        <w:rPr>
          <w:rFonts w:hint="eastAsia"/>
          <w:color w:val="auto"/>
        </w:rPr>
      </w:pPr>
    </w:p>
    <w:p w14:paraId="27A844B4">
      <w:pPr>
        <w:spacing w:after="5" w:line="250" w:lineRule="auto"/>
        <w:ind w:left="595" w:right="0"/>
        <w:rPr>
          <w:rFonts w:hint="eastAsia"/>
          <w:color w:val="auto"/>
        </w:rPr>
      </w:pPr>
      <w:r>
        <w:rPr>
          <w:rFonts w:hint="eastAsia"/>
          <w:color w:val="auto"/>
        </w:rPr>
        <w:t>57 "As the living Father sent Me, and I live because of the Father, so he who feeds on Me will live because of Me.</w:t>
      </w:r>
    </w:p>
    <w:p w14:paraId="1341AD0A">
      <w:pPr>
        <w:spacing w:after="5" w:line="250" w:lineRule="auto"/>
        <w:ind w:left="595" w:right="0"/>
        <w:rPr>
          <w:rFonts w:hint="eastAsia"/>
          <w:color w:val="auto"/>
        </w:rPr>
      </w:pPr>
      <w:r>
        <w:rPr>
          <w:rFonts w:hint="eastAsia"/>
          <w:color w:val="auto"/>
        </w:rPr>
        <w:t>57 "永活的父怎样差我来，我又因父活着；照样，吃我肉的人也要因我活着。"</w:t>
      </w:r>
    </w:p>
    <w:p w14:paraId="51BD00A8">
      <w:pPr>
        <w:spacing w:after="5" w:line="250" w:lineRule="auto"/>
        <w:ind w:left="595" w:right="0"/>
        <w:rPr>
          <w:rFonts w:hint="eastAsia"/>
          <w:color w:val="auto"/>
        </w:rPr>
      </w:pPr>
    </w:p>
    <w:p w14:paraId="09E5CE40">
      <w:pPr>
        <w:spacing w:after="5" w:line="250" w:lineRule="auto"/>
        <w:ind w:left="595" w:right="0"/>
        <w:rPr>
          <w:rFonts w:hint="eastAsia"/>
          <w:color w:val="auto"/>
        </w:rPr>
      </w:pPr>
      <w:r>
        <w:rPr>
          <w:rFonts w:hint="eastAsia"/>
          <w:color w:val="auto"/>
        </w:rPr>
        <w:t>58 "This is the bread which came down from heaven-- not as your fathers ate the manna, and are dead. He who eats this bread will live forever."</w:t>
      </w:r>
    </w:p>
    <w:p w14:paraId="79F9C6D5">
      <w:pPr>
        <w:spacing w:after="5" w:line="250" w:lineRule="auto"/>
        <w:ind w:left="595" w:right="0"/>
        <w:rPr>
          <w:rFonts w:hint="eastAsia"/>
          <w:color w:val="auto"/>
        </w:rPr>
      </w:pPr>
      <w:r>
        <w:rPr>
          <w:rFonts w:hint="eastAsia"/>
          <w:color w:val="auto"/>
        </w:rPr>
        <w:t>58 "这就是从天上降下来的粮。吃这粮的人就永远活着，不像你们的祖宗吃过吗哪还是死了。"</w:t>
      </w:r>
    </w:p>
    <w:p w14:paraId="0221190F">
      <w:pPr>
        <w:spacing w:after="5" w:line="250" w:lineRule="auto"/>
        <w:ind w:left="595" w:right="0"/>
        <w:rPr>
          <w:rFonts w:hint="eastAsia"/>
          <w:color w:val="auto"/>
        </w:rPr>
      </w:pPr>
    </w:p>
    <w:p w14:paraId="59FB2252">
      <w:pPr>
        <w:spacing w:after="5" w:line="250" w:lineRule="auto"/>
        <w:ind w:left="595" w:right="0"/>
        <w:rPr>
          <w:rFonts w:hint="eastAsia"/>
          <w:color w:val="auto"/>
        </w:rPr>
      </w:pPr>
      <w:r>
        <w:rPr>
          <w:rFonts w:hint="eastAsia"/>
          <w:color w:val="auto"/>
        </w:rPr>
        <w:t>…63 "It is the Spirit who gives life; the flesh profits nothing. The words that I speak to you are spirit, and they are life.</w:t>
      </w:r>
    </w:p>
    <w:p w14:paraId="5BE12A26">
      <w:pPr>
        <w:spacing w:after="5" w:line="250" w:lineRule="auto"/>
        <w:ind w:left="595" w:right="0"/>
        <w:rPr>
          <w:rFonts w:hint="eastAsia"/>
          <w:color w:val="auto"/>
        </w:rPr>
      </w:pPr>
      <w:r>
        <w:rPr>
          <w:rFonts w:hint="eastAsia"/>
          <w:color w:val="auto"/>
        </w:rPr>
        <w:t>...63 "叫人活着的乃是灵，肉体是无益的。我对你们所说的话就是灵，就是生命。"</w:t>
      </w:r>
    </w:p>
    <w:p w14:paraId="64E32E22">
      <w:pPr>
        <w:spacing w:after="5" w:line="250" w:lineRule="auto"/>
        <w:ind w:left="595" w:right="0"/>
        <w:rPr>
          <w:rFonts w:hint="eastAsia"/>
          <w:color w:val="auto"/>
        </w:rPr>
      </w:pPr>
    </w:p>
    <w:p w14:paraId="0CADF286">
      <w:pPr>
        <w:spacing w:after="5" w:line="250" w:lineRule="auto"/>
        <w:ind w:left="595" w:right="0"/>
        <w:rPr>
          <w:rFonts w:hint="eastAsia"/>
          <w:color w:val="auto"/>
        </w:rPr>
      </w:pPr>
      <w:r>
        <w:rPr>
          <w:rFonts w:hint="eastAsia"/>
          <w:color w:val="auto"/>
        </w:rPr>
        <w:t>[←281]</w:t>
      </w:r>
    </w:p>
    <w:p w14:paraId="1CE92646">
      <w:pPr>
        <w:spacing w:after="5" w:line="250" w:lineRule="auto"/>
        <w:ind w:left="595" w:right="0"/>
        <w:rPr>
          <w:rFonts w:hint="eastAsia"/>
          <w:color w:val="auto"/>
        </w:rPr>
      </w:pPr>
      <w:r>
        <w:rPr>
          <w:rFonts w:hint="eastAsia"/>
          <w:color w:val="auto"/>
        </w:rPr>
        <w:t>Obsignation: the action or process of certifying by means of (or as if with) a seal, or a mark of ratification.</w:t>
      </w:r>
    </w:p>
    <w:p w14:paraId="4F2AD406">
      <w:pPr>
        <w:spacing w:after="5" w:line="250" w:lineRule="auto"/>
        <w:ind w:left="595" w:right="0"/>
        <w:rPr>
          <w:rFonts w:hint="eastAsia"/>
          <w:color w:val="auto"/>
        </w:rPr>
      </w:pPr>
      <w:r>
        <w:rPr>
          <w:rFonts w:hint="eastAsia"/>
          <w:color w:val="auto"/>
        </w:rPr>
        <w:t>钤印：通过印章(或如同印章)进行认证的行动或过程，或批准的标记。</w:t>
      </w:r>
    </w:p>
    <w:p w14:paraId="7D3E0B38">
      <w:pPr>
        <w:spacing w:after="5" w:line="250" w:lineRule="auto"/>
        <w:ind w:left="595" w:right="0"/>
        <w:rPr>
          <w:rFonts w:hint="eastAsia"/>
          <w:color w:val="auto"/>
        </w:rPr>
      </w:pPr>
    </w:p>
    <w:p w14:paraId="63A5C25B">
      <w:pPr>
        <w:spacing w:after="5" w:line="250" w:lineRule="auto"/>
        <w:ind w:left="595" w:right="0"/>
        <w:rPr>
          <w:rFonts w:hint="eastAsia"/>
          <w:color w:val="auto"/>
        </w:rPr>
      </w:pPr>
      <w:r>
        <w:rPr>
          <w:rFonts w:hint="eastAsia"/>
          <w:color w:val="auto"/>
        </w:rPr>
        <w:t>[←282]</w:t>
      </w:r>
    </w:p>
    <w:p w14:paraId="4B322869">
      <w:pPr>
        <w:spacing w:after="5" w:line="250" w:lineRule="auto"/>
        <w:ind w:left="595" w:right="0"/>
        <w:rPr>
          <w:rFonts w:hint="eastAsia"/>
          <w:color w:val="auto"/>
        </w:rPr>
      </w:pPr>
      <w:r>
        <w:rPr>
          <w:rFonts w:hint="eastAsia"/>
          <w:color w:val="auto"/>
        </w:rPr>
        <w:t>Blasphemous behavior; the act of depriving something of its sacred character.</w:t>
      </w:r>
    </w:p>
    <w:p w14:paraId="6AC6BB37">
      <w:pPr>
        <w:spacing w:after="5" w:line="250" w:lineRule="auto"/>
        <w:ind w:left="595" w:right="0"/>
        <w:rPr>
          <w:rFonts w:hint="eastAsia"/>
          <w:color w:val="auto"/>
        </w:rPr>
      </w:pPr>
      <w:r>
        <w:rPr>
          <w:rFonts w:hint="eastAsia"/>
          <w:color w:val="auto"/>
        </w:rPr>
        <w:t>亵渎行为；剥夺某物神圣性质的行为。</w:t>
      </w:r>
    </w:p>
    <w:p w14:paraId="1A348F0C">
      <w:pPr>
        <w:spacing w:after="5" w:line="250" w:lineRule="auto"/>
        <w:ind w:left="595" w:right="0"/>
        <w:rPr>
          <w:rFonts w:hint="eastAsia"/>
          <w:color w:val="auto"/>
        </w:rPr>
      </w:pPr>
    </w:p>
    <w:p w14:paraId="36F376AE">
      <w:pPr>
        <w:spacing w:after="5" w:line="250" w:lineRule="auto"/>
        <w:ind w:left="595" w:right="0"/>
        <w:rPr>
          <w:rFonts w:hint="eastAsia"/>
          <w:color w:val="auto"/>
        </w:rPr>
      </w:pPr>
      <w:r>
        <w:rPr>
          <w:rFonts w:hint="eastAsia"/>
          <w:color w:val="auto"/>
        </w:rPr>
        <w:t>[←283]</w:t>
      </w:r>
    </w:p>
    <w:p w14:paraId="3C291ADD">
      <w:pPr>
        <w:spacing w:after="5" w:line="250" w:lineRule="auto"/>
        <w:ind w:left="595" w:right="0"/>
        <w:rPr>
          <w:rFonts w:hint="eastAsia"/>
          <w:color w:val="auto"/>
        </w:rPr>
      </w:pPr>
      <w:r>
        <w:rPr>
          <w:rFonts w:hint="eastAsia"/>
          <w:color w:val="auto"/>
        </w:rPr>
        <w:t>Mat 3.8.</w:t>
      </w:r>
    </w:p>
    <w:p w14:paraId="4BC6C9FA">
      <w:pPr>
        <w:spacing w:after="5" w:line="250" w:lineRule="auto"/>
        <w:ind w:left="595" w:right="0"/>
        <w:rPr>
          <w:rFonts w:hint="eastAsia"/>
          <w:color w:val="auto"/>
        </w:rPr>
      </w:pPr>
      <w:r>
        <w:rPr>
          <w:rFonts w:hint="eastAsia"/>
          <w:color w:val="auto"/>
        </w:rPr>
        <w:t>马太福音3.8。</w:t>
      </w:r>
    </w:p>
    <w:p w14:paraId="71165498">
      <w:pPr>
        <w:spacing w:after="5" w:line="250" w:lineRule="auto"/>
        <w:ind w:left="595" w:right="0"/>
        <w:rPr>
          <w:rFonts w:hint="eastAsia"/>
          <w:color w:val="auto"/>
        </w:rPr>
      </w:pPr>
    </w:p>
    <w:p w14:paraId="054F5CE8">
      <w:pPr>
        <w:spacing w:after="5" w:line="250" w:lineRule="auto"/>
        <w:ind w:left="595" w:right="0"/>
        <w:rPr>
          <w:rFonts w:hint="eastAsia"/>
          <w:color w:val="auto"/>
        </w:rPr>
      </w:pPr>
      <w:r>
        <w:rPr>
          <w:rFonts w:hint="eastAsia"/>
          <w:color w:val="auto"/>
        </w:rPr>
        <w:t>[←284]</w:t>
      </w:r>
    </w:p>
    <w:p w14:paraId="33041BF6">
      <w:pPr>
        <w:spacing w:after="5" w:line="250" w:lineRule="auto"/>
        <w:ind w:left="595" w:right="0"/>
        <w:rPr>
          <w:rFonts w:hint="eastAsia"/>
          <w:color w:val="auto"/>
        </w:rPr>
      </w:pPr>
      <w:r>
        <w:rPr>
          <w:rFonts w:hint="eastAsia"/>
          <w:color w:val="auto"/>
        </w:rPr>
        <w:t>2Cor 2.16.</w:t>
      </w:r>
    </w:p>
    <w:p w14:paraId="73C179C1">
      <w:pPr>
        <w:spacing w:after="5" w:line="250" w:lineRule="auto"/>
        <w:ind w:left="595" w:right="0"/>
        <w:rPr>
          <w:rFonts w:hint="eastAsia"/>
          <w:color w:val="auto"/>
        </w:rPr>
      </w:pPr>
      <w:r>
        <w:rPr>
          <w:rFonts w:hint="eastAsia"/>
          <w:color w:val="auto"/>
        </w:rPr>
        <w:t>哥林多后书2.16。</w:t>
      </w:r>
    </w:p>
    <w:p w14:paraId="424B772B">
      <w:pPr>
        <w:spacing w:after="5" w:line="250" w:lineRule="auto"/>
        <w:ind w:left="595" w:right="0"/>
        <w:rPr>
          <w:rFonts w:hint="eastAsia"/>
          <w:color w:val="auto"/>
        </w:rPr>
      </w:pPr>
    </w:p>
    <w:p w14:paraId="4E46C517">
      <w:pPr>
        <w:spacing w:after="5" w:line="250" w:lineRule="auto"/>
        <w:ind w:left="595" w:right="0"/>
        <w:rPr>
          <w:rFonts w:hint="eastAsia"/>
          <w:color w:val="auto"/>
        </w:rPr>
      </w:pPr>
      <w:r>
        <w:rPr>
          <w:rFonts w:hint="eastAsia"/>
          <w:color w:val="auto"/>
        </w:rPr>
        <w:t>[←285]</w:t>
      </w:r>
    </w:p>
    <w:p w14:paraId="092C7B78">
      <w:pPr>
        <w:spacing w:after="5" w:line="250" w:lineRule="auto"/>
        <w:ind w:left="595" w:right="0"/>
        <w:rPr>
          <w:rFonts w:hint="eastAsia"/>
          <w:color w:val="auto"/>
        </w:rPr>
      </w:pPr>
      <w:r>
        <w:rPr>
          <w:rFonts w:hint="eastAsia"/>
          <w:color w:val="auto"/>
        </w:rPr>
        <w:t>Revelation 1:18 "I am He who lives, and was dead, and behold, I am alive forevermore. Amen. And I have the keys of Hades and of Death.</w:t>
      </w:r>
    </w:p>
    <w:p w14:paraId="1131AA57">
      <w:pPr>
        <w:spacing w:after="5" w:line="250" w:lineRule="auto"/>
        <w:ind w:left="595" w:right="0"/>
        <w:rPr>
          <w:rFonts w:hint="eastAsia"/>
          <w:color w:val="auto"/>
        </w:rPr>
      </w:pPr>
      <w:r>
        <w:rPr>
          <w:rFonts w:hint="eastAsia"/>
          <w:color w:val="auto"/>
        </w:rPr>
        <w:t>启示录1:18 "又是那存活的；我曾死过，现在又活了，直活到永永远远；并且拿着死亡和阴间的钥匙。"</w:t>
      </w:r>
    </w:p>
    <w:p w14:paraId="345A468D">
      <w:pPr>
        <w:spacing w:after="5" w:line="250" w:lineRule="auto"/>
        <w:ind w:left="595" w:right="0"/>
        <w:rPr>
          <w:rFonts w:hint="eastAsia"/>
          <w:color w:val="auto"/>
        </w:rPr>
      </w:pPr>
    </w:p>
    <w:p w14:paraId="7499D453">
      <w:pPr>
        <w:spacing w:after="5" w:line="250" w:lineRule="auto"/>
        <w:ind w:left="595" w:right="0"/>
        <w:rPr>
          <w:rFonts w:hint="eastAsia"/>
          <w:color w:val="auto"/>
        </w:rPr>
      </w:pPr>
      <w:r>
        <w:rPr>
          <w:rFonts w:hint="eastAsia"/>
          <w:color w:val="auto"/>
        </w:rPr>
        <w:t>[←286]</w:t>
      </w:r>
    </w:p>
    <w:p w14:paraId="0CAA9DAF">
      <w:pPr>
        <w:spacing w:after="5" w:line="250" w:lineRule="auto"/>
        <w:ind w:left="595" w:right="0"/>
        <w:rPr>
          <w:rFonts w:hint="eastAsia"/>
          <w:color w:val="auto"/>
        </w:rPr>
      </w:pPr>
      <w:r>
        <w:rPr>
          <w:rFonts w:hint="eastAsia"/>
          <w:color w:val="auto"/>
        </w:rPr>
        <w:t>Isaiah 22:22 Speaking of Eliakim, master of Hezekiah's household: "The key of the house of David I will lay on his shoulder; So he shall open, and no one shall shut; And he shall shut, and no one shall open."</w:t>
      </w:r>
    </w:p>
    <w:p w14:paraId="6D9B2432">
      <w:pPr>
        <w:spacing w:after="5" w:line="250" w:lineRule="auto"/>
        <w:ind w:left="595" w:right="0"/>
        <w:rPr>
          <w:rFonts w:hint="eastAsia"/>
          <w:color w:val="auto"/>
        </w:rPr>
      </w:pPr>
      <w:r>
        <w:rPr>
          <w:rFonts w:hint="eastAsia"/>
          <w:color w:val="auto"/>
        </w:rPr>
        <w:t>以赛亚书22:22 谈到以利亚敬，希西家家宰："我必将大卫家的钥匙放在他肩头上。他开，无人能关；他关，无人能开。"</w:t>
      </w:r>
    </w:p>
    <w:p w14:paraId="76174343">
      <w:pPr>
        <w:spacing w:after="5" w:line="250" w:lineRule="auto"/>
        <w:ind w:left="595" w:right="0"/>
        <w:rPr>
          <w:rFonts w:hint="eastAsia"/>
          <w:color w:val="auto"/>
        </w:rPr>
      </w:pPr>
    </w:p>
    <w:p w14:paraId="3F3A7874">
      <w:pPr>
        <w:spacing w:after="5" w:line="250" w:lineRule="auto"/>
        <w:ind w:left="595" w:right="0"/>
        <w:rPr>
          <w:rFonts w:hint="eastAsia"/>
          <w:color w:val="auto"/>
        </w:rPr>
      </w:pPr>
      <w:r>
        <w:rPr>
          <w:rFonts w:hint="eastAsia"/>
          <w:color w:val="auto"/>
        </w:rPr>
        <w:t>[←287]</w:t>
      </w:r>
    </w:p>
    <w:p w14:paraId="3FAD09D8">
      <w:pPr>
        <w:spacing w:after="5" w:line="250" w:lineRule="auto"/>
        <w:ind w:left="595" w:right="0"/>
        <w:rPr>
          <w:rFonts w:hint="eastAsia"/>
          <w:color w:val="auto"/>
        </w:rPr>
      </w:pPr>
      <w:r>
        <w:rPr>
          <w:rFonts w:hint="eastAsia"/>
          <w:color w:val="auto"/>
        </w:rPr>
        <w:t>Matthew 18:19 "Again I say to you that if two of you agree on earth concerning anything that they ask, it will be done for them by My Father in heaven.</w:t>
      </w:r>
    </w:p>
    <w:p w14:paraId="2B3536B2">
      <w:pPr>
        <w:spacing w:after="5" w:line="250" w:lineRule="auto"/>
        <w:ind w:left="595" w:right="0"/>
        <w:rPr>
          <w:rFonts w:hint="eastAsia"/>
          <w:color w:val="auto"/>
        </w:rPr>
      </w:pPr>
      <w:r>
        <w:rPr>
          <w:rFonts w:hint="eastAsia"/>
          <w:color w:val="auto"/>
        </w:rPr>
        <w:t>马太福音18:19 "我又告诉你们，若是你们中间有两个人在地上同心合意地求什么事，我在天上的父必为他们成全。"</w:t>
      </w:r>
    </w:p>
    <w:p w14:paraId="70105471">
      <w:pPr>
        <w:spacing w:after="5" w:line="250" w:lineRule="auto"/>
        <w:ind w:left="595" w:right="0"/>
        <w:rPr>
          <w:rFonts w:hint="eastAsia"/>
          <w:color w:val="auto"/>
        </w:rPr>
      </w:pPr>
    </w:p>
    <w:p w14:paraId="3B8B5892">
      <w:pPr>
        <w:spacing w:after="5" w:line="250" w:lineRule="auto"/>
        <w:ind w:left="595" w:right="0"/>
        <w:rPr>
          <w:rFonts w:hint="eastAsia"/>
          <w:color w:val="auto"/>
        </w:rPr>
      </w:pPr>
      <w:r>
        <w:rPr>
          <w:rFonts w:hint="eastAsia"/>
          <w:color w:val="auto"/>
        </w:rPr>
        <w:t>20 "For where two or three are gathered together in My name, I am there in the midst of them."</w:t>
      </w:r>
    </w:p>
    <w:p w14:paraId="2638B3A9">
      <w:pPr>
        <w:spacing w:after="5" w:line="250" w:lineRule="auto"/>
        <w:ind w:left="595" w:right="0"/>
        <w:rPr>
          <w:rFonts w:hint="eastAsia"/>
          <w:color w:val="auto"/>
        </w:rPr>
      </w:pPr>
      <w:r>
        <w:rPr>
          <w:rFonts w:hint="eastAsia"/>
          <w:color w:val="auto"/>
        </w:rPr>
        <w:t>20 "因为无论在哪里，有两三个人奉我的名聚会，那里就有我在他们中间。"</w:t>
      </w:r>
    </w:p>
    <w:p w14:paraId="6C5207EA">
      <w:pPr>
        <w:spacing w:after="5" w:line="250" w:lineRule="auto"/>
        <w:ind w:left="595" w:right="0"/>
        <w:rPr>
          <w:rFonts w:hint="eastAsia"/>
          <w:color w:val="auto"/>
        </w:rPr>
      </w:pPr>
    </w:p>
    <w:p w14:paraId="517CB8DA">
      <w:pPr>
        <w:spacing w:after="5" w:line="250" w:lineRule="auto"/>
        <w:ind w:left="595" w:right="0"/>
        <w:rPr>
          <w:rFonts w:hint="eastAsia"/>
          <w:color w:val="auto"/>
        </w:rPr>
      </w:pPr>
      <w:r>
        <w:rPr>
          <w:rFonts w:hint="eastAsia"/>
          <w:color w:val="auto"/>
        </w:rPr>
        <w:t>[←288]</w:t>
      </w:r>
    </w:p>
    <w:p w14:paraId="3F3ABB64">
      <w:pPr>
        <w:spacing w:after="5" w:line="250" w:lineRule="auto"/>
        <w:ind w:left="595" w:right="0"/>
        <w:rPr>
          <w:rFonts w:hint="eastAsia"/>
          <w:color w:val="auto"/>
        </w:rPr>
      </w:pPr>
      <w:r>
        <w:rPr>
          <w:rFonts w:hint="eastAsia"/>
          <w:color w:val="auto"/>
        </w:rPr>
        <w:t>For example, Rom 15.16; 1Cor 3.5; Eph 6.21; Col 1.7; 1Th 3.2.</w:t>
      </w:r>
    </w:p>
    <w:p w14:paraId="410A4850">
      <w:pPr>
        <w:spacing w:after="5" w:line="250" w:lineRule="auto"/>
        <w:ind w:left="595" w:right="0"/>
        <w:rPr>
          <w:rFonts w:hint="eastAsia"/>
          <w:color w:val="auto"/>
        </w:rPr>
      </w:pPr>
      <w:r>
        <w:rPr>
          <w:rFonts w:hint="eastAsia"/>
          <w:color w:val="auto"/>
        </w:rPr>
        <w:t>例如，罗马书15.16；哥林多前书3.5；以弗所书6.21；歌罗西书1.7；帖撒罗尼迦前书3.2。</w:t>
      </w:r>
    </w:p>
    <w:p w14:paraId="15675A46">
      <w:pPr>
        <w:spacing w:after="5" w:line="250" w:lineRule="auto"/>
        <w:ind w:left="595" w:right="0"/>
        <w:rPr>
          <w:rFonts w:hint="eastAsia"/>
          <w:color w:val="auto"/>
        </w:rPr>
      </w:pPr>
    </w:p>
    <w:p w14:paraId="6EDCAE0B">
      <w:pPr>
        <w:spacing w:after="5" w:line="250" w:lineRule="auto"/>
        <w:ind w:left="595" w:right="0"/>
        <w:rPr>
          <w:rFonts w:hint="eastAsia"/>
          <w:color w:val="auto"/>
        </w:rPr>
      </w:pPr>
      <w:r>
        <w:rPr>
          <w:rFonts w:hint="eastAsia"/>
          <w:color w:val="auto"/>
        </w:rPr>
        <w:t>[←289]</w:t>
      </w:r>
    </w:p>
    <w:p w14:paraId="324C2816">
      <w:pPr>
        <w:spacing w:after="5" w:line="250" w:lineRule="auto"/>
        <w:ind w:left="595" w:right="0"/>
        <w:rPr>
          <w:rFonts w:hint="eastAsia"/>
          <w:color w:val="auto"/>
        </w:rPr>
      </w:pPr>
      <w:r>
        <w:rPr>
          <w:rFonts w:hint="eastAsia"/>
          <w:color w:val="auto"/>
        </w:rPr>
        <w:t>Capable of being impetrated, obtained, or influenced by prayer or petition.</w:t>
      </w:r>
    </w:p>
    <w:p w14:paraId="4C8DC18D">
      <w:pPr>
        <w:spacing w:after="5" w:line="250" w:lineRule="auto"/>
        <w:ind w:left="595" w:right="0"/>
        <w:rPr>
          <w:rFonts w:hint="eastAsia"/>
          <w:color w:val="auto"/>
        </w:rPr>
      </w:pPr>
      <w:r>
        <w:rPr>
          <w:rFonts w:hint="eastAsia"/>
          <w:color w:val="auto"/>
        </w:rPr>
        <w:t>能够通过祈祷或请求获得、取得或受到影响的。</w:t>
      </w:r>
    </w:p>
    <w:p w14:paraId="23770F81">
      <w:pPr>
        <w:spacing w:after="5" w:line="250" w:lineRule="auto"/>
        <w:ind w:left="595" w:right="0"/>
        <w:rPr>
          <w:rFonts w:hint="eastAsia"/>
          <w:color w:val="auto"/>
        </w:rPr>
      </w:pPr>
    </w:p>
    <w:p w14:paraId="02468AA9">
      <w:pPr>
        <w:spacing w:after="5" w:line="250" w:lineRule="auto"/>
        <w:ind w:left="595" w:right="0"/>
        <w:rPr>
          <w:rFonts w:hint="eastAsia"/>
          <w:color w:val="auto"/>
        </w:rPr>
      </w:pPr>
      <w:r>
        <w:rPr>
          <w:rFonts w:hint="eastAsia"/>
          <w:color w:val="auto"/>
        </w:rPr>
        <w:t>[←290]</w:t>
      </w:r>
    </w:p>
    <w:p w14:paraId="35D3B152">
      <w:pPr>
        <w:spacing w:after="5" w:line="250" w:lineRule="auto"/>
        <w:ind w:left="595" w:right="0"/>
        <w:rPr>
          <w:rFonts w:hint="eastAsia"/>
          <w:color w:val="auto"/>
        </w:rPr>
      </w:pPr>
      <w:r>
        <w:rPr>
          <w:rFonts w:hint="eastAsia"/>
          <w:color w:val="auto"/>
        </w:rPr>
        <w:t>Joh 20:22-23 And when He had said this, He breathed on them, and said to them, "Receive the Holy Spirit.</w:t>
      </w:r>
    </w:p>
    <w:p w14:paraId="391D20F8">
      <w:pPr>
        <w:spacing w:after="5" w:line="250" w:lineRule="auto"/>
        <w:ind w:left="595" w:right="0"/>
        <w:rPr>
          <w:rFonts w:hint="eastAsia"/>
          <w:color w:val="auto"/>
        </w:rPr>
      </w:pPr>
      <w:r>
        <w:rPr>
          <w:rFonts w:hint="eastAsia"/>
          <w:color w:val="auto"/>
        </w:rPr>
        <w:t>约翰福音20:22-23 说了这话，就向他们吹一口气，说："你们受圣灵！"</w:t>
      </w:r>
    </w:p>
    <w:p w14:paraId="7473F46D">
      <w:pPr>
        <w:spacing w:after="5" w:line="250" w:lineRule="auto"/>
        <w:ind w:left="595" w:right="0"/>
        <w:rPr>
          <w:rFonts w:hint="eastAsia"/>
          <w:color w:val="auto"/>
        </w:rPr>
      </w:pPr>
    </w:p>
    <w:p w14:paraId="213908CF">
      <w:pPr>
        <w:spacing w:after="5" w:line="250" w:lineRule="auto"/>
        <w:ind w:left="595" w:right="0"/>
        <w:rPr>
          <w:rFonts w:hint="eastAsia"/>
          <w:color w:val="auto"/>
        </w:rPr>
      </w:pPr>
      <w:r>
        <w:rPr>
          <w:rFonts w:hint="eastAsia"/>
          <w:color w:val="auto"/>
        </w:rPr>
        <w:t>23 "If you forgive the sins of any, they are forgiven them; if you retain the sins of any, they are retained."</w:t>
      </w:r>
    </w:p>
    <w:p w14:paraId="3801A9D7">
      <w:pPr>
        <w:spacing w:after="5" w:line="250" w:lineRule="auto"/>
        <w:ind w:left="595" w:right="0"/>
        <w:rPr>
          <w:rFonts w:hint="eastAsia"/>
          <w:color w:val="auto"/>
        </w:rPr>
      </w:pPr>
      <w:r>
        <w:rPr>
          <w:rFonts w:hint="eastAsia"/>
          <w:color w:val="auto"/>
        </w:rPr>
        <w:t>23 "你们赦免谁的罪，谁的罪就赦免了；你们留下谁的罪，谁的罪就留下了。"</w:t>
      </w:r>
    </w:p>
    <w:p w14:paraId="183C42D4">
      <w:pPr>
        <w:spacing w:after="5" w:line="250" w:lineRule="auto"/>
        <w:ind w:left="595" w:right="0"/>
        <w:rPr>
          <w:rFonts w:hint="eastAsia"/>
          <w:color w:val="auto"/>
        </w:rPr>
      </w:pPr>
    </w:p>
    <w:p w14:paraId="5E5FC586">
      <w:pPr>
        <w:spacing w:after="5" w:line="250" w:lineRule="auto"/>
        <w:ind w:left="595" w:right="0"/>
        <w:rPr>
          <w:rFonts w:hint="eastAsia"/>
          <w:color w:val="auto"/>
        </w:rPr>
      </w:pPr>
      <w:r>
        <w:rPr>
          <w:rFonts w:hint="eastAsia"/>
          <w:color w:val="auto"/>
        </w:rPr>
        <w:t>[←291]</w:t>
      </w:r>
    </w:p>
    <w:p w14:paraId="27F77E24">
      <w:pPr>
        <w:spacing w:after="5" w:line="250" w:lineRule="auto"/>
        <w:ind w:left="595" w:right="0"/>
        <w:rPr>
          <w:rFonts w:hint="eastAsia"/>
          <w:color w:val="auto"/>
        </w:rPr>
      </w:pPr>
      <w:r>
        <w:rPr>
          <w:rFonts w:hint="eastAsia"/>
          <w:color w:val="auto"/>
        </w:rPr>
        <w:t>That is, your former conduct.</w:t>
      </w:r>
    </w:p>
    <w:p w14:paraId="20A7422C">
      <w:pPr>
        <w:spacing w:after="5" w:line="250" w:lineRule="auto"/>
        <w:ind w:left="595" w:right="0"/>
        <w:rPr>
          <w:rFonts w:hint="eastAsia"/>
          <w:color w:val="auto"/>
        </w:rPr>
      </w:pPr>
      <w:r>
        <w:rPr>
          <w:rFonts w:hint="eastAsia"/>
          <w:color w:val="auto"/>
        </w:rPr>
        <w:t>也就是说，你以前的行为。</w:t>
      </w:r>
    </w:p>
    <w:p w14:paraId="6F2E48AB">
      <w:pPr>
        <w:spacing w:after="5" w:line="250" w:lineRule="auto"/>
        <w:ind w:left="595" w:right="0"/>
        <w:rPr>
          <w:rFonts w:hint="eastAsia"/>
          <w:color w:val="auto"/>
        </w:rPr>
      </w:pPr>
    </w:p>
    <w:p w14:paraId="5026E279">
      <w:pPr>
        <w:spacing w:after="5" w:line="250" w:lineRule="auto"/>
        <w:ind w:left="595" w:right="0"/>
        <w:rPr>
          <w:rFonts w:hint="eastAsia"/>
          <w:color w:val="auto"/>
        </w:rPr>
      </w:pPr>
      <w:r>
        <w:rPr>
          <w:rFonts w:hint="eastAsia"/>
          <w:color w:val="auto"/>
        </w:rPr>
        <w:t>[←292]</w:t>
      </w:r>
    </w:p>
    <w:p w14:paraId="189A4F61">
      <w:pPr>
        <w:spacing w:after="5" w:line="250" w:lineRule="auto"/>
        <w:ind w:left="595" w:right="0"/>
        <w:rPr>
          <w:rFonts w:hint="eastAsia"/>
          <w:color w:val="auto"/>
        </w:rPr>
      </w:pPr>
      <w:r>
        <w:rPr>
          <w:rFonts w:hint="eastAsia"/>
          <w:color w:val="auto"/>
        </w:rPr>
        <w:t>Eph 4:17-19 This I say, therefore, and testify in the Lord, that you should no longer walk as the rest of the Gentiles walk, in the futility of their mind,</w:t>
      </w:r>
    </w:p>
    <w:p w14:paraId="6CF9D592">
      <w:pPr>
        <w:spacing w:after="5" w:line="250" w:lineRule="auto"/>
        <w:ind w:left="595" w:right="0"/>
        <w:rPr>
          <w:rFonts w:hint="eastAsia"/>
          <w:color w:val="auto"/>
        </w:rPr>
      </w:pPr>
      <w:r>
        <w:rPr>
          <w:rFonts w:hint="eastAsia"/>
          <w:color w:val="auto"/>
        </w:rPr>
        <w:t>以弗所书4:17-19 所以我说，且在主里确实地说，你们行事不要再像外邦人存虚妄的心行事。</w:t>
      </w:r>
    </w:p>
    <w:p w14:paraId="3B3AF3BA">
      <w:pPr>
        <w:spacing w:after="5" w:line="250" w:lineRule="auto"/>
        <w:ind w:left="595" w:right="0"/>
        <w:rPr>
          <w:rFonts w:hint="eastAsia"/>
          <w:color w:val="auto"/>
        </w:rPr>
      </w:pPr>
    </w:p>
    <w:p w14:paraId="20D5FFD8">
      <w:pPr>
        <w:spacing w:after="5" w:line="250" w:lineRule="auto"/>
        <w:ind w:left="595" w:right="0"/>
        <w:rPr>
          <w:rFonts w:hint="eastAsia"/>
          <w:color w:val="auto"/>
        </w:rPr>
      </w:pPr>
      <w:r>
        <w:rPr>
          <w:rFonts w:hint="eastAsia"/>
          <w:color w:val="auto"/>
        </w:rPr>
        <w:t>18 having their understanding darkened, being alienated from the life of God, because of the ignorance that is in them, because of the blindness of their heart;</w:t>
      </w:r>
    </w:p>
    <w:p w14:paraId="46B826BD">
      <w:pPr>
        <w:spacing w:after="5" w:line="250" w:lineRule="auto"/>
        <w:ind w:left="595" w:right="0"/>
        <w:rPr>
          <w:rFonts w:hint="eastAsia"/>
          <w:color w:val="auto"/>
        </w:rPr>
      </w:pPr>
      <w:r>
        <w:rPr>
          <w:rFonts w:hint="eastAsia"/>
          <w:color w:val="auto"/>
        </w:rPr>
        <w:t>18 他们心地昏昧，与上帝所赐的生命隔绝了，都因自己无知，心里刚硬；</w:t>
      </w:r>
    </w:p>
    <w:p w14:paraId="63F1C648">
      <w:pPr>
        <w:spacing w:after="5" w:line="250" w:lineRule="auto"/>
        <w:ind w:left="595" w:right="0"/>
        <w:rPr>
          <w:rFonts w:hint="eastAsia"/>
          <w:color w:val="auto"/>
        </w:rPr>
      </w:pPr>
    </w:p>
    <w:p w14:paraId="798F9EBC">
      <w:pPr>
        <w:spacing w:after="5" w:line="250" w:lineRule="auto"/>
        <w:ind w:left="595" w:right="0"/>
        <w:rPr>
          <w:rFonts w:hint="eastAsia"/>
          <w:color w:val="auto"/>
        </w:rPr>
      </w:pPr>
      <w:r>
        <w:rPr>
          <w:rFonts w:hint="eastAsia"/>
          <w:color w:val="auto"/>
        </w:rPr>
        <w:t>19 who, being past feeling, have given themselves over to lewdness, to work all uncleanness with greediness.</w:t>
      </w:r>
    </w:p>
    <w:p w14:paraId="53B6AF97">
      <w:pPr>
        <w:spacing w:after="5" w:line="250" w:lineRule="auto"/>
        <w:ind w:left="595" w:right="0"/>
        <w:rPr>
          <w:rFonts w:hint="eastAsia"/>
          <w:color w:val="auto"/>
        </w:rPr>
      </w:pPr>
      <w:r>
        <w:rPr>
          <w:rFonts w:hint="eastAsia"/>
          <w:color w:val="auto"/>
        </w:rPr>
        <w:t>19 良心既然丧尽，就放纵私欲，贪行种种的污秽。</w:t>
      </w:r>
    </w:p>
    <w:p w14:paraId="7E15E0D9">
      <w:pPr>
        <w:spacing w:after="5" w:line="250" w:lineRule="auto"/>
        <w:ind w:left="595" w:right="0"/>
        <w:rPr>
          <w:rFonts w:hint="eastAsia"/>
          <w:color w:val="auto"/>
        </w:rPr>
      </w:pPr>
    </w:p>
    <w:p w14:paraId="32B16582">
      <w:pPr>
        <w:spacing w:after="5" w:line="250" w:lineRule="auto"/>
        <w:ind w:left="595" w:right="0"/>
        <w:rPr>
          <w:rFonts w:hint="eastAsia"/>
          <w:color w:val="auto"/>
        </w:rPr>
      </w:pPr>
      <w:r>
        <w:rPr>
          <w:rFonts w:hint="eastAsia"/>
          <w:color w:val="auto"/>
        </w:rPr>
        <w:t>[←293]</w:t>
      </w:r>
    </w:p>
    <w:p w14:paraId="3F2E4AB8">
      <w:pPr>
        <w:spacing w:after="5" w:line="250" w:lineRule="auto"/>
        <w:ind w:left="595" w:right="0"/>
        <w:rPr>
          <w:rFonts w:hint="eastAsia"/>
          <w:color w:val="auto"/>
        </w:rPr>
      </w:pPr>
      <w:r>
        <w:rPr>
          <w:rFonts w:hint="eastAsia"/>
          <w:color w:val="auto"/>
        </w:rPr>
        <w:t>That is, inclinations of the heart; motivations.</w:t>
      </w:r>
    </w:p>
    <w:p w14:paraId="07B20AE4">
      <w:pPr>
        <w:spacing w:after="5" w:line="250" w:lineRule="auto"/>
        <w:ind w:left="595" w:right="0"/>
        <w:rPr>
          <w:rFonts w:hint="eastAsia"/>
          <w:color w:val="auto"/>
        </w:rPr>
      </w:pPr>
      <w:r>
        <w:rPr>
          <w:rFonts w:hint="eastAsia"/>
          <w:color w:val="auto"/>
        </w:rPr>
        <w:t>也就是说，心的倾向；动机。</w:t>
      </w:r>
    </w:p>
    <w:p w14:paraId="42BDF870">
      <w:pPr>
        <w:spacing w:after="5" w:line="250" w:lineRule="auto"/>
        <w:ind w:left="595" w:right="0"/>
        <w:rPr>
          <w:rFonts w:hint="eastAsia"/>
          <w:color w:val="auto"/>
        </w:rPr>
      </w:pPr>
    </w:p>
    <w:p w14:paraId="6E3F1395">
      <w:pPr>
        <w:spacing w:after="5" w:line="250" w:lineRule="auto"/>
        <w:ind w:left="595" w:right="0"/>
        <w:rPr>
          <w:rFonts w:hint="eastAsia"/>
          <w:color w:val="auto"/>
        </w:rPr>
      </w:pPr>
      <w:r>
        <w:rPr>
          <w:rFonts w:hint="eastAsia"/>
          <w:color w:val="auto"/>
        </w:rPr>
        <w:t>[←294]</w:t>
      </w:r>
    </w:p>
    <w:p w14:paraId="2C5ADB60">
      <w:pPr>
        <w:spacing w:after="5" w:line="250" w:lineRule="auto"/>
        <w:ind w:left="595" w:right="0"/>
        <w:rPr>
          <w:rFonts w:hint="eastAsia"/>
          <w:color w:val="auto"/>
        </w:rPr>
      </w:pPr>
      <w:r>
        <w:rPr>
          <w:rFonts w:hint="eastAsia"/>
          <w:color w:val="auto"/>
        </w:rPr>
        <w:t>An explanation or representation; here it is given by comparison.</w:t>
      </w:r>
    </w:p>
    <w:p w14:paraId="6A467468">
      <w:pPr>
        <w:spacing w:after="5" w:line="250" w:lineRule="auto"/>
        <w:ind w:left="595" w:right="0"/>
        <w:rPr>
          <w:rFonts w:hint="eastAsia"/>
          <w:color w:val="auto"/>
        </w:rPr>
      </w:pPr>
      <w:r>
        <w:rPr>
          <w:rFonts w:hint="eastAsia"/>
          <w:color w:val="auto"/>
        </w:rPr>
        <w:t>解释或表示；这里是通过比较给出的。</w:t>
      </w:r>
    </w:p>
    <w:p w14:paraId="765B65AA">
      <w:pPr>
        <w:spacing w:after="5" w:line="250" w:lineRule="auto"/>
        <w:ind w:left="595" w:right="0"/>
        <w:rPr>
          <w:rFonts w:hint="eastAsia"/>
          <w:color w:val="auto"/>
        </w:rPr>
      </w:pPr>
    </w:p>
    <w:p w14:paraId="5D623C84">
      <w:pPr>
        <w:spacing w:after="5" w:line="250" w:lineRule="auto"/>
        <w:ind w:left="595" w:right="0"/>
        <w:rPr>
          <w:rFonts w:hint="eastAsia"/>
          <w:color w:val="auto"/>
        </w:rPr>
      </w:pPr>
      <w:r>
        <w:rPr>
          <w:rFonts w:hint="eastAsia"/>
          <w:color w:val="auto"/>
        </w:rPr>
        <w:t>[←295]</w:t>
      </w:r>
    </w:p>
    <w:p w14:paraId="0C400C4E">
      <w:pPr>
        <w:spacing w:after="5" w:line="250" w:lineRule="auto"/>
        <w:ind w:left="595" w:right="0"/>
        <w:rPr>
          <w:rFonts w:hint="eastAsia"/>
          <w:color w:val="auto"/>
        </w:rPr>
      </w:pPr>
      <w:r>
        <w:rPr>
          <w:rFonts w:hint="eastAsia"/>
          <w:color w:val="auto"/>
        </w:rPr>
        <w:t>Quality of being active, spirited or alive and vigorous.</w:t>
      </w:r>
    </w:p>
    <w:p w14:paraId="1BD8B3AB">
      <w:pPr>
        <w:spacing w:after="5" w:line="250" w:lineRule="auto"/>
        <w:ind w:left="595" w:right="0"/>
        <w:rPr>
          <w:rFonts w:hint="eastAsia"/>
          <w:color w:val="auto"/>
        </w:rPr>
      </w:pPr>
      <w:r>
        <w:rPr>
          <w:rFonts w:hint="eastAsia"/>
          <w:color w:val="auto"/>
        </w:rPr>
        <w:t>活跃、精神饱满或生气勃勃和充满活力的品质。</w:t>
      </w:r>
    </w:p>
    <w:p w14:paraId="241B9385">
      <w:pPr>
        <w:spacing w:after="5" w:line="250" w:lineRule="auto"/>
        <w:ind w:left="595" w:right="0"/>
        <w:rPr>
          <w:rFonts w:hint="eastAsia"/>
          <w:color w:val="auto"/>
        </w:rPr>
      </w:pPr>
    </w:p>
    <w:p w14:paraId="33D578B7">
      <w:pPr>
        <w:spacing w:after="5" w:line="250" w:lineRule="auto"/>
        <w:ind w:left="595" w:right="0"/>
        <w:rPr>
          <w:rFonts w:hint="eastAsia"/>
          <w:color w:val="auto"/>
        </w:rPr>
      </w:pPr>
      <w:r>
        <w:rPr>
          <w:rFonts w:hint="eastAsia"/>
          <w:color w:val="auto"/>
        </w:rPr>
        <w:t>[←296]</w:t>
      </w:r>
    </w:p>
    <w:p w14:paraId="4A71187D">
      <w:pPr>
        <w:spacing w:after="5" w:line="250" w:lineRule="auto"/>
        <w:ind w:left="595" w:right="0"/>
        <w:rPr>
          <w:rFonts w:hint="eastAsia"/>
          <w:color w:val="auto"/>
        </w:rPr>
      </w:pPr>
      <w:r>
        <w:rPr>
          <w:rFonts w:hint="eastAsia"/>
          <w:color w:val="auto"/>
        </w:rPr>
        <w:t>Rom 8.1, 14.</w:t>
      </w:r>
    </w:p>
    <w:p w14:paraId="73C72F01">
      <w:pPr>
        <w:spacing w:after="5" w:line="250" w:lineRule="auto"/>
        <w:ind w:left="595" w:right="0"/>
        <w:rPr>
          <w:rFonts w:hint="eastAsia"/>
          <w:color w:val="auto"/>
        </w:rPr>
      </w:pPr>
      <w:r>
        <w:rPr>
          <w:rFonts w:hint="eastAsia"/>
          <w:color w:val="auto"/>
        </w:rPr>
        <w:t>罗马书8.1, 14。</w:t>
      </w:r>
    </w:p>
    <w:p w14:paraId="5D4AE408">
      <w:pPr>
        <w:spacing w:after="5" w:line="250" w:lineRule="auto"/>
        <w:ind w:left="595" w:right="0"/>
        <w:rPr>
          <w:rFonts w:hint="eastAsia"/>
          <w:color w:val="auto"/>
        </w:rPr>
      </w:pPr>
    </w:p>
    <w:p w14:paraId="4FEB039C">
      <w:pPr>
        <w:spacing w:after="5" w:line="250" w:lineRule="auto"/>
        <w:ind w:left="595" w:right="0"/>
        <w:rPr>
          <w:rFonts w:hint="eastAsia"/>
          <w:color w:val="auto"/>
        </w:rPr>
      </w:pPr>
      <w:r>
        <w:rPr>
          <w:rFonts w:hint="eastAsia"/>
          <w:color w:val="auto"/>
        </w:rPr>
        <w:t>[←297]</w:t>
      </w:r>
    </w:p>
    <w:p w14:paraId="6C0165DE">
      <w:pPr>
        <w:spacing w:after="5" w:line="250" w:lineRule="auto"/>
        <w:ind w:left="595" w:right="0"/>
        <w:rPr>
          <w:rFonts w:hint="eastAsia"/>
          <w:color w:val="auto"/>
        </w:rPr>
      </w:pPr>
      <w:r>
        <w:rPr>
          <w:rFonts w:hint="eastAsia"/>
          <w:color w:val="auto"/>
        </w:rPr>
        <w:t>2Pet 2.10.</w:t>
      </w:r>
    </w:p>
    <w:p w14:paraId="7AC604FF">
      <w:pPr>
        <w:spacing w:after="5" w:line="250" w:lineRule="auto"/>
        <w:ind w:left="595" w:right="0"/>
        <w:rPr>
          <w:rFonts w:hint="eastAsia"/>
          <w:color w:val="auto"/>
        </w:rPr>
      </w:pPr>
      <w:r>
        <w:rPr>
          <w:rFonts w:hint="eastAsia"/>
          <w:color w:val="auto"/>
        </w:rPr>
        <w:t>彼得后书2.10。</w:t>
      </w:r>
    </w:p>
    <w:p w14:paraId="3C8C52E2">
      <w:pPr>
        <w:spacing w:after="5" w:line="250" w:lineRule="auto"/>
        <w:ind w:left="595" w:right="0"/>
        <w:rPr>
          <w:rFonts w:hint="eastAsia"/>
          <w:color w:val="auto"/>
        </w:rPr>
      </w:pPr>
    </w:p>
    <w:p w14:paraId="6CFA3DCC">
      <w:pPr>
        <w:spacing w:after="5" w:line="250" w:lineRule="auto"/>
        <w:ind w:left="595" w:right="0"/>
        <w:rPr>
          <w:rFonts w:hint="eastAsia"/>
          <w:color w:val="auto"/>
        </w:rPr>
      </w:pPr>
      <w:r>
        <w:rPr>
          <w:rFonts w:hint="eastAsia"/>
          <w:color w:val="auto"/>
        </w:rPr>
        <w:t>[←298]</w:t>
      </w:r>
    </w:p>
    <w:p w14:paraId="5AE96126">
      <w:pPr>
        <w:spacing w:after="5" w:line="250" w:lineRule="auto"/>
        <w:ind w:left="595" w:right="0"/>
        <w:rPr>
          <w:rFonts w:hint="eastAsia"/>
          <w:color w:val="auto"/>
        </w:rPr>
      </w:pPr>
      <w:r>
        <w:rPr>
          <w:rFonts w:hint="eastAsia"/>
          <w:color w:val="auto"/>
        </w:rPr>
        <w:t>Ephesians 5:11 And have no fellowship with the unfruitful works of darkness, but rather reprove them.</w:t>
      </w:r>
    </w:p>
    <w:p w14:paraId="6EDBE1FF">
      <w:pPr>
        <w:spacing w:after="5" w:line="250" w:lineRule="auto"/>
        <w:ind w:left="595" w:right="0"/>
        <w:rPr>
          <w:rFonts w:hint="eastAsia"/>
          <w:color w:val="auto"/>
        </w:rPr>
      </w:pPr>
      <w:r>
        <w:rPr>
          <w:rFonts w:hint="eastAsia"/>
          <w:color w:val="auto"/>
        </w:rPr>
        <w:t>以弗所书5:11 那暗昧无益的事，不要与人同行，倒要责备行这事的人。</w:t>
      </w:r>
    </w:p>
    <w:p w14:paraId="5505362E">
      <w:pPr>
        <w:spacing w:after="5" w:line="250" w:lineRule="auto"/>
        <w:ind w:left="595" w:right="0"/>
        <w:rPr>
          <w:rFonts w:hint="eastAsia"/>
          <w:color w:val="auto"/>
        </w:rPr>
      </w:pPr>
    </w:p>
    <w:p w14:paraId="500617EB">
      <w:pPr>
        <w:spacing w:after="5" w:line="250" w:lineRule="auto"/>
        <w:ind w:left="595" w:right="0"/>
        <w:rPr>
          <w:rFonts w:hint="eastAsia"/>
          <w:color w:val="auto"/>
        </w:rPr>
      </w:pPr>
      <w:r>
        <w:rPr>
          <w:rFonts w:hint="eastAsia"/>
          <w:color w:val="auto"/>
        </w:rPr>
        <w:t>12 For it is a shame even to speak of those things which are done of them in secret.</w:t>
      </w:r>
    </w:p>
    <w:p w14:paraId="2FC5CD3B">
      <w:pPr>
        <w:spacing w:after="5" w:line="250" w:lineRule="auto"/>
        <w:ind w:left="595" w:right="0"/>
        <w:rPr>
          <w:rFonts w:hint="eastAsia"/>
          <w:color w:val="auto"/>
        </w:rPr>
      </w:pPr>
      <w:r>
        <w:rPr>
          <w:rFonts w:hint="eastAsia"/>
          <w:color w:val="auto"/>
        </w:rPr>
        <w:t>12 因为他们暗中所行的，就是提起来也是可耻的。</w:t>
      </w:r>
    </w:p>
    <w:p w14:paraId="39264B9B">
      <w:pPr>
        <w:spacing w:after="5" w:line="250" w:lineRule="auto"/>
        <w:ind w:left="595" w:right="0"/>
        <w:rPr>
          <w:rFonts w:hint="eastAsia"/>
          <w:color w:val="auto"/>
        </w:rPr>
      </w:pPr>
    </w:p>
    <w:p w14:paraId="7E5020B6">
      <w:pPr>
        <w:spacing w:after="5" w:line="250" w:lineRule="auto"/>
        <w:ind w:left="595" w:right="0"/>
        <w:rPr>
          <w:rFonts w:hint="eastAsia"/>
          <w:color w:val="auto"/>
        </w:rPr>
      </w:pPr>
      <w:r>
        <w:rPr>
          <w:rFonts w:hint="eastAsia"/>
          <w:color w:val="auto"/>
        </w:rPr>
        <w:t>13 But all things that are reproved are made manifest by the light: for whatever makes manifest is light. (KJV)</w:t>
      </w:r>
    </w:p>
    <w:p w14:paraId="3FD32D7C">
      <w:pPr>
        <w:spacing w:after="5" w:line="250" w:lineRule="auto"/>
        <w:ind w:left="595" w:right="0"/>
        <w:rPr>
          <w:rFonts w:hint="eastAsia"/>
          <w:color w:val="auto"/>
        </w:rPr>
      </w:pPr>
      <w:r>
        <w:rPr>
          <w:rFonts w:hint="eastAsia"/>
          <w:color w:val="auto"/>
        </w:rPr>
        <w:t>13 凡事受了责备，就被光显明出来，因为一切能显明的就是光。(钦定本)</w:t>
      </w:r>
    </w:p>
    <w:p w14:paraId="21C8A7B4">
      <w:pPr>
        <w:spacing w:after="5" w:line="250" w:lineRule="auto"/>
        <w:ind w:left="595" w:right="0"/>
        <w:rPr>
          <w:rFonts w:hint="eastAsia"/>
          <w:color w:val="auto"/>
        </w:rPr>
      </w:pPr>
    </w:p>
    <w:p w14:paraId="5BE9A37D">
      <w:pPr>
        <w:spacing w:after="5" w:line="250" w:lineRule="auto"/>
        <w:ind w:left="595" w:right="0"/>
        <w:rPr>
          <w:rFonts w:hint="eastAsia"/>
          <w:color w:val="auto"/>
        </w:rPr>
      </w:pPr>
      <w:r>
        <w:rPr>
          <w:rFonts w:hint="eastAsia"/>
          <w:color w:val="auto"/>
        </w:rPr>
        <w:t>[←299]</w:t>
      </w:r>
    </w:p>
    <w:p w14:paraId="78A913EC">
      <w:pPr>
        <w:spacing w:after="5" w:line="250" w:lineRule="auto"/>
        <w:ind w:left="595" w:right="0"/>
        <w:rPr>
          <w:rFonts w:hint="eastAsia"/>
          <w:color w:val="auto"/>
        </w:rPr>
      </w:pPr>
      <w:r>
        <w:rPr>
          <w:rFonts w:hint="eastAsia"/>
          <w:color w:val="auto"/>
        </w:rPr>
        <w:t>1Jo 3:8 He who sins is of the devil, for the devil has sinned from the beginning. For this purpose the Son of God was manifested, that He might destroy the works of the devil.</w:t>
      </w:r>
    </w:p>
    <w:p w14:paraId="0F6CA701">
      <w:pPr>
        <w:spacing w:after="5" w:line="250" w:lineRule="auto"/>
        <w:ind w:left="595" w:right="0"/>
        <w:rPr>
          <w:rFonts w:hint="eastAsia"/>
          <w:color w:val="auto"/>
        </w:rPr>
      </w:pPr>
      <w:r>
        <w:rPr>
          <w:rFonts w:hint="eastAsia"/>
          <w:color w:val="auto"/>
        </w:rPr>
        <w:t>约翰一书3:8 犯罪的是属魔鬼的；因为魔鬼从起初就犯罪。上帝的儿子显现出来，为要除灭魔鬼的作为。</w:t>
      </w:r>
    </w:p>
    <w:p w14:paraId="652E5191">
      <w:pPr>
        <w:spacing w:after="5" w:line="250" w:lineRule="auto"/>
        <w:ind w:left="595" w:right="0"/>
        <w:rPr>
          <w:rFonts w:hint="eastAsia"/>
          <w:color w:val="auto"/>
        </w:rPr>
      </w:pPr>
    </w:p>
    <w:p w14:paraId="696B981E">
      <w:pPr>
        <w:spacing w:after="5" w:line="250" w:lineRule="auto"/>
        <w:ind w:left="595" w:right="0"/>
        <w:rPr>
          <w:rFonts w:hint="eastAsia"/>
          <w:color w:val="auto"/>
        </w:rPr>
      </w:pPr>
      <w:r>
        <w:rPr>
          <w:rFonts w:hint="eastAsia"/>
          <w:color w:val="auto"/>
        </w:rPr>
        <w:t>[←300]</w:t>
      </w:r>
    </w:p>
    <w:p w14:paraId="5BB022C7">
      <w:pPr>
        <w:spacing w:after="5" w:line="250" w:lineRule="auto"/>
        <w:ind w:left="595" w:right="0"/>
        <w:rPr>
          <w:rFonts w:hint="eastAsia"/>
          <w:color w:val="auto"/>
        </w:rPr>
      </w:pPr>
      <w:r>
        <w:rPr>
          <w:rFonts w:hint="eastAsia"/>
          <w:color w:val="auto"/>
        </w:rPr>
        <w:t>That is, all ten commandments. "Words" can mean sayings, teachings, or statements, as in the Greek logos.</w:t>
      </w:r>
    </w:p>
    <w:p w14:paraId="5B27CEED">
      <w:pPr>
        <w:spacing w:after="5" w:line="250" w:lineRule="auto"/>
        <w:ind w:left="595" w:right="0"/>
        <w:rPr>
          <w:rFonts w:hint="eastAsia"/>
          <w:color w:val="auto"/>
        </w:rPr>
      </w:pPr>
      <w:r>
        <w:rPr>
          <w:rFonts w:hint="eastAsia"/>
          <w:color w:val="auto"/>
        </w:rPr>
        <w:t>也就是说，全部十条诫命。"话语"可以表示说法、教导或陈述，如希腊文logos。</w:t>
      </w:r>
    </w:p>
    <w:p w14:paraId="04AB12E2">
      <w:pPr>
        <w:spacing w:after="5" w:line="250" w:lineRule="auto"/>
        <w:ind w:left="595" w:right="0"/>
        <w:rPr>
          <w:rFonts w:hint="eastAsia"/>
          <w:color w:val="auto"/>
        </w:rPr>
      </w:pPr>
    </w:p>
    <w:p w14:paraId="5E067E0B">
      <w:pPr>
        <w:spacing w:after="5" w:line="250" w:lineRule="auto"/>
        <w:ind w:left="595" w:right="0"/>
        <w:rPr>
          <w:rFonts w:hint="eastAsia"/>
          <w:color w:val="auto"/>
        </w:rPr>
      </w:pPr>
      <w:r>
        <w:rPr>
          <w:rFonts w:hint="eastAsia"/>
          <w:color w:val="auto"/>
        </w:rPr>
        <w:t>[←301]</w:t>
      </w:r>
    </w:p>
    <w:p w14:paraId="741E7F7D">
      <w:pPr>
        <w:spacing w:after="5" w:line="250" w:lineRule="auto"/>
        <w:ind w:left="595" w:right="0"/>
        <w:rPr>
          <w:rFonts w:hint="eastAsia"/>
          <w:color w:val="auto"/>
        </w:rPr>
      </w:pPr>
      <w:r>
        <w:rPr>
          <w:rFonts w:hint="eastAsia"/>
          <w:color w:val="auto"/>
        </w:rPr>
        <w:t>LORD in capital letters indicates the original Hebrew tetragrammaton: Yahweh, or Jehovah.</w:t>
      </w:r>
    </w:p>
    <w:p w14:paraId="238ED96B">
      <w:pPr>
        <w:spacing w:after="5" w:line="250" w:lineRule="auto"/>
        <w:ind w:left="595" w:right="0"/>
        <w:rPr>
          <w:rFonts w:hint="eastAsia"/>
          <w:color w:val="auto"/>
        </w:rPr>
      </w:pPr>
      <w:r>
        <w:rPr>
          <w:rFonts w:hint="eastAsia"/>
          <w:color w:val="auto"/>
        </w:rPr>
        <w:t>大写的LORD表示原希伯来文四字神名：雅威或耶和华。</w:t>
      </w:r>
    </w:p>
    <w:p w14:paraId="4ADF4EA6">
      <w:pPr>
        <w:spacing w:after="5" w:line="250" w:lineRule="auto"/>
        <w:ind w:left="595" w:right="0"/>
        <w:rPr>
          <w:rFonts w:hint="eastAsia"/>
          <w:color w:val="auto"/>
        </w:rPr>
      </w:pPr>
    </w:p>
    <w:p w14:paraId="776DF881">
      <w:pPr>
        <w:spacing w:after="5" w:line="250" w:lineRule="auto"/>
        <w:ind w:left="595" w:right="0"/>
        <w:rPr>
          <w:rFonts w:hint="eastAsia"/>
          <w:color w:val="auto"/>
        </w:rPr>
      </w:pPr>
      <w:r>
        <w:rPr>
          <w:rFonts w:hint="eastAsia"/>
          <w:color w:val="auto"/>
        </w:rPr>
        <w:t>[←302]</w:t>
      </w:r>
    </w:p>
    <w:p w14:paraId="7F21D485">
      <w:pPr>
        <w:spacing w:after="5" w:line="250" w:lineRule="auto"/>
        <w:ind w:left="595" w:right="0"/>
        <w:rPr>
          <w:rFonts w:hint="eastAsia"/>
          <w:color w:val="auto"/>
        </w:rPr>
      </w:pPr>
      <w:r>
        <w:rPr>
          <w:rFonts w:hint="eastAsia"/>
          <w:color w:val="auto"/>
        </w:rPr>
        <w:t>The two stone tablets (or "tables") that Moses brought down off the Mount with the Ten Commandments on them.</w:t>
      </w:r>
    </w:p>
    <w:p w14:paraId="0FDF1819">
      <w:pPr>
        <w:spacing w:after="5" w:line="250" w:lineRule="auto"/>
        <w:ind w:left="595" w:right="0"/>
        <w:rPr>
          <w:rFonts w:hint="eastAsia"/>
          <w:color w:val="auto"/>
        </w:rPr>
      </w:pPr>
      <w:r>
        <w:rPr>
          <w:rFonts w:hint="eastAsia"/>
          <w:color w:val="auto"/>
        </w:rPr>
        <w:t>摩西从山上带下来的两块石版，上面刻有十诫。</w:t>
      </w:r>
    </w:p>
    <w:p w14:paraId="0AACEBDE">
      <w:pPr>
        <w:spacing w:after="5" w:line="250" w:lineRule="auto"/>
        <w:ind w:left="595" w:right="0"/>
        <w:rPr>
          <w:rFonts w:hint="eastAsia"/>
          <w:color w:val="auto"/>
        </w:rPr>
      </w:pPr>
    </w:p>
    <w:p w14:paraId="7531D3BE">
      <w:pPr>
        <w:spacing w:after="5" w:line="250" w:lineRule="auto"/>
        <w:ind w:left="595" w:right="0"/>
        <w:rPr>
          <w:rFonts w:hint="eastAsia"/>
          <w:color w:val="auto"/>
        </w:rPr>
      </w:pPr>
      <w:r>
        <w:rPr>
          <w:rFonts w:hint="eastAsia"/>
          <w:color w:val="auto"/>
        </w:rPr>
        <w:t>The commandments are traditionally divided into two groups: commandments 1-4 on the first tablet governing our relationship with God, and 5-10 on the second tablet, governing our relationship with others.</w:t>
      </w:r>
    </w:p>
    <w:p w14:paraId="408150AE">
      <w:pPr>
        <w:spacing w:after="5" w:line="250" w:lineRule="auto"/>
        <w:ind w:left="595" w:right="0"/>
        <w:rPr>
          <w:rFonts w:hint="eastAsia"/>
          <w:color w:val="auto"/>
        </w:rPr>
      </w:pPr>
      <w:r>
        <w:rPr>
          <w:rFonts w:hint="eastAsia"/>
          <w:color w:val="auto"/>
        </w:rPr>
        <w:t>这些诫命传统上分为两组：第一块石版上的1-4条诫命规范我们与上帝的关系，第二块石版上的5-10条诫命规范我们与他人的关系。</w:t>
      </w:r>
    </w:p>
    <w:p w14:paraId="7BDEBF78">
      <w:pPr>
        <w:spacing w:after="5" w:line="250" w:lineRule="auto"/>
        <w:ind w:left="595" w:right="0"/>
        <w:rPr>
          <w:rFonts w:hint="eastAsia"/>
          <w:color w:val="auto"/>
        </w:rPr>
      </w:pPr>
    </w:p>
    <w:p w14:paraId="3FDBBD69">
      <w:pPr>
        <w:spacing w:after="5" w:line="250" w:lineRule="auto"/>
        <w:ind w:left="595" w:right="0"/>
        <w:rPr>
          <w:rFonts w:hint="eastAsia"/>
          <w:color w:val="auto"/>
        </w:rPr>
      </w:pPr>
      <w:r>
        <w:rPr>
          <w:rFonts w:hint="eastAsia"/>
          <w:color w:val="auto"/>
        </w:rPr>
        <w:t>[←303]</w:t>
      </w:r>
    </w:p>
    <w:p w14:paraId="6131F23D">
      <w:pPr>
        <w:spacing w:after="5" w:line="250" w:lineRule="auto"/>
        <w:ind w:left="595" w:right="0"/>
        <w:rPr>
          <w:rFonts w:hint="eastAsia"/>
          <w:color w:val="auto"/>
        </w:rPr>
      </w:pPr>
      <w:r>
        <w:rPr>
          <w:rFonts w:hint="eastAsia"/>
          <w:color w:val="auto"/>
        </w:rPr>
        <w:t>That is, a blueprint.</w:t>
      </w:r>
    </w:p>
    <w:p w14:paraId="06172EC1">
      <w:pPr>
        <w:spacing w:after="5" w:line="250" w:lineRule="auto"/>
        <w:ind w:left="595" w:right="0"/>
        <w:rPr>
          <w:rFonts w:hint="eastAsia"/>
          <w:color w:val="auto"/>
        </w:rPr>
      </w:pPr>
      <w:r>
        <w:rPr>
          <w:rFonts w:hint="eastAsia"/>
          <w:color w:val="auto"/>
        </w:rPr>
        <w:t>也就是说，一个蓝图。</w:t>
      </w:r>
    </w:p>
    <w:p w14:paraId="5EAB148D">
      <w:pPr>
        <w:spacing w:after="5" w:line="250" w:lineRule="auto"/>
        <w:ind w:left="595" w:right="0"/>
        <w:rPr>
          <w:rFonts w:hint="eastAsia"/>
          <w:color w:val="auto"/>
        </w:rPr>
      </w:pPr>
    </w:p>
    <w:p w14:paraId="5201C272">
      <w:pPr>
        <w:spacing w:after="5" w:line="250" w:lineRule="auto"/>
        <w:ind w:left="595" w:right="0"/>
        <w:rPr>
          <w:rFonts w:hint="eastAsia"/>
          <w:color w:val="auto"/>
        </w:rPr>
      </w:pPr>
      <w:r>
        <w:rPr>
          <w:rFonts w:hint="eastAsia"/>
          <w:color w:val="auto"/>
        </w:rPr>
        <w:t>[←304]</w:t>
      </w:r>
    </w:p>
    <w:p w14:paraId="26BD1072">
      <w:pPr>
        <w:spacing w:after="5" w:line="250" w:lineRule="auto"/>
        <w:ind w:left="595" w:right="0"/>
        <w:rPr>
          <w:rFonts w:hint="eastAsia"/>
          <w:color w:val="auto"/>
        </w:rPr>
      </w:pPr>
      <w:r>
        <w:rPr>
          <w:rFonts w:hint="eastAsia"/>
          <w:color w:val="auto"/>
        </w:rPr>
        <w:t>It denotes the kidneys or loins; but as used here, it refers to the seat of the affections and passions.</w:t>
      </w:r>
    </w:p>
    <w:p w14:paraId="1C365BFE">
      <w:pPr>
        <w:spacing w:after="5" w:line="250" w:lineRule="auto"/>
        <w:ind w:left="595" w:right="0"/>
        <w:rPr>
          <w:rFonts w:hint="eastAsia"/>
          <w:color w:val="auto"/>
        </w:rPr>
      </w:pPr>
      <w:r>
        <w:rPr>
          <w:rFonts w:hint="eastAsia"/>
          <w:color w:val="auto"/>
        </w:rPr>
        <w:t>它表示肾脏或腰部；但在这里使用时，它指的是情感和激情的所在。</w:t>
      </w:r>
    </w:p>
    <w:p w14:paraId="05E2AAC5">
      <w:pPr>
        <w:spacing w:after="5" w:line="250" w:lineRule="auto"/>
        <w:ind w:left="595" w:right="0"/>
        <w:rPr>
          <w:rFonts w:hint="eastAsia"/>
          <w:color w:val="auto"/>
        </w:rPr>
      </w:pPr>
    </w:p>
    <w:p w14:paraId="6E8DD281">
      <w:pPr>
        <w:spacing w:after="5" w:line="250" w:lineRule="auto"/>
        <w:ind w:left="595" w:right="0"/>
        <w:rPr>
          <w:rFonts w:hint="eastAsia"/>
          <w:color w:val="auto"/>
        </w:rPr>
      </w:pPr>
      <w:r>
        <w:rPr>
          <w:rFonts w:hint="eastAsia"/>
          <w:color w:val="auto"/>
        </w:rPr>
        <w:t>[←305]</w:t>
      </w:r>
    </w:p>
    <w:p w14:paraId="2F9513B3">
      <w:pPr>
        <w:spacing w:after="5" w:line="250" w:lineRule="auto"/>
        <w:ind w:left="595" w:right="0"/>
        <w:rPr>
          <w:rFonts w:hint="eastAsia"/>
          <w:color w:val="auto"/>
        </w:rPr>
      </w:pPr>
      <w:r>
        <w:rPr>
          <w:rFonts w:hint="eastAsia"/>
          <w:color w:val="auto"/>
        </w:rPr>
        <w:t>Joh 2.25; 1Cor 2.11.</w:t>
      </w:r>
    </w:p>
    <w:p w14:paraId="467CAA90">
      <w:pPr>
        <w:spacing w:after="5" w:line="250" w:lineRule="auto"/>
        <w:ind w:left="595" w:right="0"/>
        <w:rPr>
          <w:rFonts w:hint="eastAsia"/>
          <w:color w:val="auto"/>
        </w:rPr>
      </w:pPr>
      <w:r>
        <w:rPr>
          <w:rFonts w:hint="eastAsia"/>
          <w:color w:val="auto"/>
        </w:rPr>
        <w:t>约翰福音2.25；哥林多前书2.11。</w:t>
      </w:r>
    </w:p>
    <w:p w14:paraId="48B4B8BF">
      <w:pPr>
        <w:spacing w:after="5" w:line="250" w:lineRule="auto"/>
        <w:ind w:left="595" w:right="0"/>
        <w:rPr>
          <w:rFonts w:hint="eastAsia"/>
          <w:color w:val="auto"/>
        </w:rPr>
      </w:pPr>
    </w:p>
    <w:p w14:paraId="69AF851E">
      <w:pPr>
        <w:spacing w:after="5" w:line="250" w:lineRule="auto"/>
        <w:ind w:left="595" w:right="0"/>
        <w:rPr>
          <w:rFonts w:hint="eastAsia"/>
          <w:color w:val="auto"/>
        </w:rPr>
      </w:pPr>
      <w:r>
        <w:rPr>
          <w:rFonts w:hint="eastAsia"/>
          <w:color w:val="auto"/>
        </w:rPr>
        <w:t>[←306]</w:t>
      </w:r>
    </w:p>
    <w:p w14:paraId="1C55CB87">
      <w:pPr>
        <w:spacing w:after="5" w:line="250" w:lineRule="auto"/>
        <w:ind w:left="595" w:right="0"/>
        <w:rPr>
          <w:rFonts w:hint="eastAsia"/>
          <w:color w:val="auto"/>
        </w:rPr>
      </w:pPr>
      <w:r>
        <w:rPr>
          <w:rFonts w:hint="eastAsia"/>
          <w:color w:val="auto"/>
        </w:rPr>
        <w:t>Figurative substitutions in which a concept is described by a word that is distanced from that concept by multiple, usually metonymical, links (e.g. "I spent the evening with Shakespeare" actually means his works).</w:t>
      </w:r>
    </w:p>
    <w:p w14:paraId="714D572E">
      <w:pPr>
        <w:spacing w:after="5" w:line="250" w:lineRule="auto"/>
        <w:ind w:left="595" w:right="0"/>
        <w:rPr>
          <w:rFonts w:hint="eastAsia"/>
          <w:color w:val="auto"/>
        </w:rPr>
      </w:pPr>
      <w:r>
        <w:rPr>
          <w:rFonts w:hint="eastAsia"/>
          <w:color w:val="auto"/>
        </w:rPr>
        <w:t>比喻性替代，其中一个概念被一个与该概念有多重(通常是转喻性)联系的词描述(例如，"我与莎士比亚共度了一个晚上"实际上是指阅读他的作品)。</w:t>
      </w:r>
    </w:p>
    <w:p w14:paraId="190E73D5">
      <w:pPr>
        <w:spacing w:after="5" w:line="250" w:lineRule="auto"/>
        <w:ind w:left="595" w:right="0"/>
        <w:rPr>
          <w:rFonts w:hint="eastAsia"/>
          <w:color w:val="auto"/>
        </w:rPr>
      </w:pPr>
    </w:p>
    <w:p w14:paraId="1368BCED">
      <w:pPr>
        <w:spacing w:after="5" w:line="250" w:lineRule="auto"/>
        <w:ind w:left="595" w:right="0"/>
        <w:rPr>
          <w:rFonts w:hint="eastAsia"/>
          <w:color w:val="auto"/>
        </w:rPr>
      </w:pPr>
      <w:r>
        <w:rPr>
          <w:rFonts w:hint="eastAsia"/>
          <w:color w:val="auto"/>
        </w:rPr>
        <w:t>Most figures of speech involve a single link between word and concept, e.g. a single link can be followed from the metonym 'crown' to the concept to which it refers, 'king'.</w:t>
      </w:r>
    </w:p>
    <w:p w14:paraId="6E69F7CB">
      <w:pPr>
        <w:spacing w:after="5" w:line="250" w:lineRule="auto"/>
        <w:ind w:left="595" w:right="0"/>
        <w:rPr>
          <w:rFonts w:hint="eastAsia"/>
          <w:color w:val="auto"/>
        </w:rPr>
      </w:pPr>
      <w:r>
        <w:rPr>
          <w:rFonts w:hint="eastAsia"/>
          <w:color w:val="auto"/>
        </w:rPr>
        <w:t>大多数修辞手法涉及词与概念之间的单一联系，例如，可以从转喻词"王冠"追溯到它所指的概念"国王"。</w:t>
      </w:r>
    </w:p>
    <w:p w14:paraId="2508C0A7">
      <w:pPr>
        <w:spacing w:after="5" w:line="250" w:lineRule="auto"/>
        <w:ind w:left="595" w:right="0"/>
        <w:rPr>
          <w:rFonts w:hint="eastAsia"/>
          <w:color w:val="auto"/>
        </w:rPr>
      </w:pPr>
    </w:p>
    <w:p w14:paraId="3C6D2D21">
      <w:pPr>
        <w:spacing w:after="5" w:line="250" w:lineRule="auto"/>
        <w:ind w:left="595" w:right="0"/>
        <w:rPr>
          <w:rFonts w:hint="eastAsia"/>
          <w:color w:val="auto"/>
        </w:rPr>
      </w:pPr>
      <w:r>
        <w:rPr>
          <w:rFonts w:hint="eastAsia"/>
          <w:color w:val="auto"/>
        </w:rPr>
        <w:t>But a metalepsis involves multiple such links, each of which must be mentally followed until the intended concept is reached.</w:t>
      </w:r>
    </w:p>
    <w:p w14:paraId="2676A695">
      <w:pPr>
        <w:spacing w:after="5" w:line="250" w:lineRule="auto"/>
        <w:ind w:left="595" w:right="0"/>
        <w:rPr>
          <w:rFonts w:hint="eastAsia"/>
          <w:color w:val="auto"/>
        </w:rPr>
      </w:pPr>
      <w:r>
        <w:rPr>
          <w:rFonts w:hint="eastAsia"/>
          <w:color w:val="auto"/>
        </w:rPr>
        <w:t>但换喻法涉及多个这样的联系，必须在心理上跟随每个联系，直到达到预期的概念。</w:t>
      </w:r>
    </w:p>
    <w:p w14:paraId="2148A392">
      <w:pPr>
        <w:spacing w:after="5" w:line="250" w:lineRule="auto"/>
        <w:ind w:left="595" w:right="0"/>
        <w:rPr>
          <w:rFonts w:hint="eastAsia"/>
          <w:color w:val="auto"/>
        </w:rPr>
      </w:pPr>
    </w:p>
    <w:p w14:paraId="794B06EA">
      <w:pPr>
        <w:spacing w:after="5" w:line="250" w:lineRule="auto"/>
        <w:ind w:left="595" w:right="0"/>
        <w:rPr>
          <w:rFonts w:hint="eastAsia"/>
          <w:color w:val="auto"/>
        </w:rPr>
      </w:pPr>
      <w:r>
        <w:rPr>
          <w:rFonts w:hint="eastAsia"/>
          <w:color w:val="auto"/>
        </w:rPr>
        <w:t>[←307]</w:t>
      </w:r>
    </w:p>
    <w:p w14:paraId="5468480B">
      <w:pPr>
        <w:spacing w:after="5" w:line="250" w:lineRule="auto"/>
        <w:ind w:left="595" w:right="0"/>
        <w:rPr>
          <w:rFonts w:hint="eastAsia"/>
          <w:color w:val="auto"/>
        </w:rPr>
      </w:pPr>
      <w:r>
        <w:rPr>
          <w:rFonts w:hint="eastAsia"/>
          <w:color w:val="auto"/>
        </w:rPr>
        <w:t>Metaphorical transference.</w:t>
      </w:r>
    </w:p>
    <w:p w14:paraId="26FC7017">
      <w:pPr>
        <w:spacing w:after="5" w:line="250" w:lineRule="auto"/>
        <w:ind w:left="595" w:right="0"/>
        <w:rPr>
          <w:rFonts w:hint="eastAsia"/>
          <w:color w:val="auto"/>
        </w:rPr>
      </w:pPr>
      <w:r>
        <w:rPr>
          <w:rFonts w:hint="eastAsia"/>
          <w:color w:val="auto"/>
        </w:rPr>
        <w:t>隐喻性转移。</w:t>
      </w:r>
    </w:p>
    <w:p w14:paraId="12916E8B">
      <w:pPr>
        <w:spacing w:after="5" w:line="250" w:lineRule="auto"/>
        <w:ind w:left="595" w:right="0"/>
        <w:rPr>
          <w:rFonts w:hint="eastAsia"/>
          <w:color w:val="auto"/>
        </w:rPr>
      </w:pPr>
    </w:p>
    <w:p w14:paraId="778B6CD1">
      <w:pPr>
        <w:spacing w:after="5" w:line="250" w:lineRule="auto"/>
        <w:ind w:left="595" w:right="0"/>
        <w:rPr>
          <w:rFonts w:hint="eastAsia"/>
          <w:color w:val="auto"/>
        </w:rPr>
      </w:pPr>
      <w:r>
        <w:rPr>
          <w:rFonts w:hint="eastAsia"/>
          <w:color w:val="auto"/>
        </w:rPr>
        <w:t>[←308]</w:t>
      </w:r>
    </w:p>
    <w:p w14:paraId="280824B2">
      <w:pPr>
        <w:spacing w:after="5" w:line="250" w:lineRule="auto"/>
        <w:ind w:left="595" w:right="0"/>
        <w:rPr>
          <w:rFonts w:hint="eastAsia"/>
          <w:color w:val="auto"/>
        </w:rPr>
      </w:pPr>
      <w:r>
        <w:rPr>
          <w:rFonts w:hint="eastAsia"/>
          <w:color w:val="auto"/>
        </w:rPr>
        <w:t>Mat 22:37-38 Jesus said to him, " 'You shall love the LORD your God with all your heart, with all your soul, and with all your mind.'</w:t>
      </w:r>
    </w:p>
    <w:p w14:paraId="574AC251">
      <w:pPr>
        <w:spacing w:after="5" w:line="250" w:lineRule="auto"/>
        <w:ind w:left="595" w:right="0"/>
        <w:rPr>
          <w:rFonts w:hint="eastAsia"/>
          <w:color w:val="auto"/>
        </w:rPr>
      </w:pPr>
      <w:r>
        <w:rPr>
          <w:rFonts w:hint="eastAsia"/>
          <w:color w:val="auto"/>
        </w:rPr>
        <w:t>马太福音22:37-38 耶稣对他说："你要尽心、尽性、尽意爱主你的上帝。"</w:t>
      </w:r>
    </w:p>
    <w:p w14:paraId="39CA8A5F">
      <w:pPr>
        <w:spacing w:after="5" w:line="250" w:lineRule="auto"/>
        <w:ind w:left="595" w:right="0"/>
        <w:rPr>
          <w:rFonts w:hint="eastAsia"/>
          <w:color w:val="auto"/>
        </w:rPr>
      </w:pPr>
    </w:p>
    <w:p w14:paraId="71BA1D16">
      <w:pPr>
        <w:spacing w:after="5" w:line="250" w:lineRule="auto"/>
        <w:ind w:left="595" w:right="0"/>
        <w:rPr>
          <w:rFonts w:hint="eastAsia"/>
          <w:color w:val="auto"/>
        </w:rPr>
      </w:pPr>
      <w:r>
        <w:rPr>
          <w:rFonts w:hint="eastAsia"/>
          <w:color w:val="auto"/>
        </w:rPr>
        <w:t>38 "This is the first and great commandment.</w:t>
      </w:r>
    </w:p>
    <w:p w14:paraId="2EA09498">
      <w:pPr>
        <w:spacing w:after="5" w:line="250" w:lineRule="auto"/>
        <w:ind w:left="595" w:right="0"/>
        <w:rPr>
          <w:rFonts w:hint="eastAsia"/>
          <w:color w:val="auto"/>
        </w:rPr>
      </w:pPr>
      <w:r>
        <w:rPr>
          <w:rFonts w:hint="eastAsia"/>
          <w:color w:val="auto"/>
        </w:rPr>
        <w:t>38 "这是诫命中的第一，且是最大的。"</w:t>
      </w:r>
    </w:p>
    <w:p w14:paraId="0DDF1EE6">
      <w:pPr>
        <w:spacing w:after="5" w:line="250" w:lineRule="auto"/>
        <w:ind w:left="595" w:right="0"/>
        <w:rPr>
          <w:rFonts w:hint="eastAsia"/>
          <w:color w:val="auto"/>
        </w:rPr>
      </w:pPr>
    </w:p>
    <w:p w14:paraId="2DCDC6AA">
      <w:pPr>
        <w:spacing w:after="5" w:line="250" w:lineRule="auto"/>
        <w:ind w:left="595" w:right="0"/>
        <w:rPr>
          <w:rFonts w:hint="eastAsia"/>
          <w:color w:val="auto"/>
        </w:rPr>
      </w:pPr>
      <w:r>
        <w:rPr>
          <w:rFonts w:hint="eastAsia"/>
          <w:color w:val="auto"/>
        </w:rPr>
        <w:t>[←309]</w:t>
      </w:r>
    </w:p>
    <w:p w14:paraId="2B6CA08D">
      <w:pPr>
        <w:spacing w:after="5" w:line="250" w:lineRule="auto"/>
        <w:ind w:left="595" w:right="0"/>
        <w:rPr>
          <w:rFonts w:hint="eastAsia"/>
          <w:color w:val="auto"/>
        </w:rPr>
      </w:pPr>
      <w:r>
        <w:rPr>
          <w:rFonts w:hint="eastAsia"/>
          <w:color w:val="auto"/>
        </w:rPr>
        <w:t>Joh 4:12 "Are You greater than our father Jacob, who gave us the well, and drank from it himself, as well as his sons and his livestock?";</w:t>
      </w:r>
    </w:p>
    <w:p w14:paraId="630E6627">
      <w:pPr>
        <w:spacing w:after="5" w:line="250" w:lineRule="auto"/>
        <w:ind w:left="595" w:right="0"/>
        <w:rPr>
          <w:rFonts w:hint="eastAsia"/>
          <w:color w:val="auto"/>
        </w:rPr>
      </w:pPr>
      <w:r>
        <w:rPr>
          <w:rFonts w:hint="eastAsia"/>
          <w:color w:val="auto"/>
        </w:rPr>
        <w:t>约翰福音4:12 "我们的祖宗雅各将这井留给我们，他自己和儿子并牲畜也都喝这井里的水，难道你比他还大吗？"</w:t>
      </w:r>
    </w:p>
    <w:p w14:paraId="43F43505">
      <w:pPr>
        <w:spacing w:after="5" w:line="250" w:lineRule="auto"/>
        <w:ind w:left="595" w:right="0"/>
        <w:rPr>
          <w:rFonts w:hint="eastAsia"/>
          <w:color w:val="auto"/>
        </w:rPr>
      </w:pPr>
    </w:p>
    <w:p w14:paraId="776FCBDF">
      <w:pPr>
        <w:spacing w:after="5" w:line="250" w:lineRule="auto"/>
        <w:ind w:left="595" w:right="0"/>
        <w:rPr>
          <w:rFonts w:hint="eastAsia"/>
          <w:color w:val="auto"/>
        </w:rPr>
      </w:pPr>
      <w:r>
        <w:rPr>
          <w:rFonts w:hint="eastAsia"/>
          <w:color w:val="auto"/>
        </w:rPr>
        <w:t>Rom 10:14 How then shall they call on Him in whom they have not believed? And how shall they believe in Him of whom they have not heard? And how shall they hear without a preacher?</w:t>
      </w:r>
    </w:p>
    <w:p w14:paraId="248F8740">
      <w:pPr>
        <w:spacing w:after="5" w:line="250" w:lineRule="auto"/>
        <w:ind w:left="595" w:right="0"/>
        <w:rPr>
          <w:rFonts w:hint="eastAsia"/>
          <w:color w:val="auto"/>
        </w:rPr>
      </w:pPr>
      <w:r>
        <w:rPr>
          <w:rFonts w:hint="eastAsia"/>
          <w:color w:val="auto"/>
        </w:rPr>
        <w:t>罗马书10:14 然而，人未曾信祂，怎能求祂呢？未曾听见祂，怎能信祂呢？没有传道的，怎能听见呢？</w:t>
      </w:r>
    </w:p>
    <w:p w14:paraId="25FE64C1">
      <w:pPr>
        <w:spacing w:after="5" w:line="250" w:lineRule="auto"/>
        <w:ind w:left="595" w:right="0"/>
        <w:rPr>
          <w:rFonts w:hint="eastAsia"/>
          <w:color w:val="auto"/>
        </w:rPr>
      </w:pPr>
    </w:p>
    <w:p w14:paraId="7A9D9096">
      <w:pPr>
        <w:spacing w:after="5" w:line="250" w:lineRule="auto"/>
        <w:ind w:left="595" w:right="0"/>
        <w:rPr>
          <w:rFonts w:hint="eastAsia"/>
          <w:color w:val="auto"/>
        </w:rPr>
      </w:pPr>
      <w:r>
        <w:rPr>
          <w:rFonts w:hint="eastAsia"/>
          <w:color w:val="auto"/>
        </w:rPr>
        <w:t>[←310]</w:t>
      </w:r>
    </w:p>
    <w:p w14:paraId="5A91DF3C">
      <w:pPr>
        <w:spacing w:after="5" w:line="250" w:lineRule="auto"/>
        <w:ind w:left="595" w:right="0"/>
        <w:rPr>
          <w:rFonts w:hint="eastAsia"/>
          <w:color w:val="auto"/>
        </w:rPr>
      </w:pPr>
      <w:r>
        <w:rPr>
          <w:rFonts w:hint="eastAsia"/>
          <w:color w:val="auto"/>
        </w:rPr>
        <w:t>Philippians 3:19 whose end is destruction, whose god is their belly, and whose glory is in their shame-- who set their mind on earthly things.</w:t>
      </w:r>
    </w:p>
    <w:p w14:paraId="11A43EEE">
      <w:pPr>
        <w:spacing w:after="5" w:line="250" w:lineRule="auto"/>
        <w:ind w:left="595" w:right="0"/>
        <w:rPr>
          <w:rFonts w:hint="eastAsia"/>
          <w:color w:val="auto"/>
        </w:rPr>
      </w:pPr>
      <w:r>
        <w:rPr>
          <w:rFonts w:hint="eastAsia"/>
          <w:color w:val="auto"/>
        </w:rPr>
        <w:t>腓立比书3:19 他们的结局就是沉沦；他们的神就是自己的肚腹。他们以自己的羞辱为荣耀，专以地上的事为念。</w:t>
      </w:r>
    </w:p>
    <w:p w14:paraId="4C767310">
      <w:pPr>
        <w:spacing w:after="5" w:line="250" w:lineRule="auto"/>
        <w:ind w:left="595" w:right="0"/>
        <w:rPr>
          <w:rFonts w:hint="eastAsia"/>
          <w:color w:val="auto"/>
        </w:rPr>
      </w:pPr>
    </w:p>
    <w:p w14:paraId="6B3A9158">
      <w:pPr>
        <w:spacing w:after="5" w:line="250" w:lineRule="auto"/>
        <w:ind w:left="595" w:right="0"/>
        <w:rPr>
          <w:rFonts w:hint="eastAsia"/>
          <w:color w:val="auto"/>
        </w:rPr>
      </w:pPr>
      <w:r>
        <w:rPr>
          <w:rFonts w:hint="eastAsia"/>
          <w:color w:val="auto"/>
        </w:rPr>
        <w:t>[←311]</w:t>
      </w:r>
    </w:p>
    <w:p w14:paraId="42344EDB">
      <w:pPr>
        <w:spacing w:after="5" w:line="250" w:lineRule="auto"/>
        <w:ind w:left="595" w:right="0"/>
        <w:rPr>
          <w:rFonts w:hint="eastAsia"/>
          <w:color w:val="auto"/>
        </w:rPr>
      </w:pPr>
      <w:r>
        <w:rPr>
          <w:rFonts w:hint="eastAsia"/>
          <w:color w:val="auto"/>
        </w:rPr>
        <w:t>Exo 23:24 "You shall not bow down to their gods, nor serve them, nor do according to their works; but you shall utterly overthrow them and completely break down their sacred pillars.</w:t>
      </w:r>
    </w:p>
    <w:p w14:paraId="68306E00">
      <w:pPr>
        <w:spacing w:after="5" w:line="250" w:lineRule="auto"/>
        <w:ind w:left="595" w:right="0"/>
        <w:rPr>
          <w:rFonts w:hint="eastAsia"/>
          <w:color w:val="auto"/>
        </w:rPr>
      </w:pPr>
      <w:r>
        <w:rPr>
          <w:rFonts w:hint="eastAsia"/>
          <w:color w:val="auto"/>
        </w:rPr>
        <w:t>出埃及记23:24 "你不可跪拜他们的神，不可事奉他，也不可效法他们的行为，却要把神像尽行拆毁，打碎他们的柱像。"</w:t>
      </w:r>
    </w:p>
    <w:p w14:paraId="04AB9DD0">
      <w:pPr>
        <w:spacing w:after="5" w:line="250" w:lineRule="auto"/>
        <w:ind w:left="595" w:right="0"/>
        <w:rPr>
          <w:rFonts w:hint="eastAsia"/>
          <w:color w:val="auto"/>
        </w:rPr>
      </w:pPr>
    </w:p>
    <w:p w14:paraId="3D7DC57C">
      <w:pPr>
        <w:spacing w:after="5" w:line="250" w:lineRule="auto"/>
        <w:ind w:left="595" w:right="0"/>
        <w:rPr>
          <w:rFonts w:hint="eastAsia"/>
          <w:color w:val="auto"/>
        </w:rPr>
      </w:pPr>
      <w:r>
        <w:rPr>
          <w:rFonts w:hint="eastAsia"/>
          <w:color w:val="auto"/>
        </w:rPr>
        <w:t>Deu 12:32 "Whatever I command you, be careful to observe it; you shall not add to it nor take away from it.</w:t>
      </w:r>
    </w:p>
    <w:p w14:paraId="3BD80B2E">
      <w:pPr>
        <w:spacing w:after="5" w:line="250" w:lineRule="auto"/>
        <w:ind w:left="595" w:right="0"/>
        <w:rPr>
          <w:rFonts w:hint="eastAsia"/>
          <w:color w:val="auto"/>
        </w:rPr>
      </w:pPr>
      <w:r>
        <w:rPr>
          <w:rFonts w:hint="eastAsia"/>
          <w:color w:val="auto"/>
        </w:rPr>
        <w:t>申命记12:32 "凡我所吩咐的，你们都要谨守遵行，不可加添，也不可删减。"</w:t>
      </w:r>
    </w:p>
    <w:p w14:paraId="7228601C">
      <w:pPr>
        <w:spacing w:after="5" w:line="250" w:lineRule="auto"/>
        <w:ind w:left="595" w:right="0"/>
        <w:rPr>
          <w:rFonts w:hint="eastAsia"/>
          <w:color w:val="auto"/>
        </w:rPr>
      </w:pPr>
    </w:p>
    <w:p w14:paraId="04134386">
      <w:pPr>
        <w:spacing w:after="5" w:line="250" w:lineRule="auto"/>
        <w:ind w:left="595" w:right="0"/>
        <w:rPr>
          <w:rFonts w:hint="eastAsia"/>
          <w:color w:val="auto"/>
        </w:rPr>
      </w:pPr>
      <w:r>
        <w:rPr>
          <w:rFonts w:hint="eastAsia"/>
          <w:color w:val="auto"/>
        </w:rPr>
        <w:t>[←312]</w:t>
      </w:r>
    </w:p>
    <w:p w14:paraId="05D36389">
      <w:pPr>
        <w:spacing w:after="5" w:line="250" w:lineRule="auto"/>
        <w:ind w:left="595" w:right="0"/>
        <w:rPr>
          <w:rFonts w:hint="eastAsia"/>
          <w:color w:val="auto"/>
        </w:rPr>
      </w:pPr>
      <w:r>
        <w:rPr>
          <w:rFonts w:hint="eastAsia"/>
          <w:color w:val="auto"/>
        </w:rPr>
        <w:t>An outward or token appearance or form that is deliberately misleading.</w:t>
      </w:r>
    </w:p>
    <w:p w14:paraId="709CA834">
      <w:pPr>
        <w:spacing w:after="5" w:line="250" w:lineRule="auto"/>
        <w:ind w:left="595" w:right="0"/>
        <w:rPr>
          <w:rFonts w:hint="eastAsia"/>
          <w:color w:val="auto"/>
        </w:rPr>
      </w:pPr>
      <w:r>
        <w:rPr>
          <w:rFonts w:hint="eastAsia"/>
          <w:color w:val="auto"/>
        </w:rPr>
        <w:t>一种外在或象征性的外观或形式，故意误导人。</w:t>
      </w:r>
    </w:p>
    <w:p w14:paraId="269E0523">
      <w:pPr>
        <w:spacing w:after="5" w:line="250" w:lineRule="auto"/>
        <w:ind w:left="595" w:right="0"/>
        <w:rPr>
          <w:rFonts w:hint="eastAsia"/>
          <w:color w:val="auto"/>
        </w:rPr>
      </w:pPr>
    </w:p>
    <w:p w14:paraId="756E0FD2">
      <w:pPr>
        <w:spacing w:after="5" w:line="250" w:lineRule="auto"/>
        <w:ind w:left="595" w:right="0"/>
        <w:rPr>
          <w:rFonts w:hint="eastAsia"/>
          <w:color w:val="auto"/>
        </w:rPr>
      </w:pPr>
      <w:r>
        <w:rPr>
          <w:rFonts w:hint="eastAsia"/>
          <w:color w:val="auto"/>
        </w:rPr>
        <w:t>[←313]</w:t>
      </w:r>
    </w:p>
    <w:p w14:paraId="779711C2">
      <w:pPr>
        <w:spacing w:after="5" w:line="250" w:lineRule="auto"/>
        <w:ind w:left="595" w:right="0"/>
        <w:rPr>
          <w:rFonts w:hint="eastAsia"/>
          <w:color w:val="auto"/>
        </w:rPr>
      </w:pPr>
      <w:r>
        <w:rPr>
          <w:rFonts w:hint="eastAsia"/>
          <w:color w:val="auto"/>
        </w:rPr>
        <w:t>Deu 4:12 "And the LORD spoke to you out of the midst of the fire. You heard the sound of the words, but saw no form; you only heard a voice.</w:t>
      </w:r>
    </w:p>
    <w:p w14:paraId="309C1DC7">
      <w:pPr>
        <w:spacing w:after="5" w:line="250" w:lineRule="auto"/>
        <w:ind w:left="595" w:right="0"/>
        <w:rPr>
          <w:rFonts w:hint="eastAsia"/>
          <w:color w:val="auto"/>
        </w:rPr>
      </w:pPr>
      <w:r>
        <w:rPr>
          <w:rFonts w:hint="eastAsia"/>
          <w:color w:val="auto"/>
        </w:rPr>
        <w:t>申命记4:12 "耶和华从火中对你们说话，你们只听见声音，却没有看见形象。"</w:t>
      </w:r>
    </w:p>
    <w:p w14:paraId="4D1C6B65">
      <w:pPr>
        <w:spacing w:after="5" w:line="250" w:lineRule="auto"/>
        <w:ind w:left="595" w:right="0"/>
        <w:rPr>
          <w:rFonts w:hint="eastAsia"/>
          <w:color w:val="auto"/>
        </w:rPr>
      </w:pPr>
    </w:p>
    <w:p w14:paraId="72ECDD99">
      <w:pPr>
        <w:spacing w:after="5" w:line="250" w:lineRule="auto"/>
        <w:ind w:left="595" w:right="0"/>
        <w:rPr>
          <w:rFonts w:hint="eastAsia"/>
          <w:color w:val="auto"/>
        </w:rPr>
      </w:pPr>
      <w:r>
        <w:rPr>
          <w:rFonts w:hint="eastAsia"/>
          <w:color w:val="auto"/>
        </w:rPr>
        <w:t>[←314]</w:t>
      </w:r>
    </w:p>
    <w:p w14:paraId="64745200">
      <w:pPr>
        <w:spacing w:after="5" w:line="250" w:lineRule="auto"/>
        <w:ind w:left="595" w:right="0"/>
        <w:rPr>
          <w:rFonts w:hint="eastAsia"/>
          <w:color w:val="auto"/>
        </w:rPr>
      </w:pPr>
      <w:r>
        <w:rPr>
          <w:rFonts w:hint="eastAsia"/>
          <w:color w:val="auto"/>
        </w:rPr>
        <w:t>Exo 32:4-6 And he received the gold from their hand, and he fashioned it with an engraving tool, and made a molded calf. Then they said, "This is your god, O Israel, that brought you out of the land of Egypt!"</w:t>
      </w:r>
    </w:p>
    <w:p w14:paraId="5327DD5B">
      <w:pPr>
        <w:spacing w:after="5" w:line="250" w:lineRule="auto"/>
        <w:ind w:left="595" w:right="0"/>
        <w:rPr>
          <w:rFonts w:hint="eastAsia"/>
          <w:color w:val="auto"/>
        </w:rPr>
      </w:pPr>
      <w:r>
        <w:rPr>
          <w:rFonts w:hint="eastAsia"/>
          <w:color w:val="auto"/>
        </w:rPr>
        <w:t>出埃及记32:4-6 亚伦从他们手里接过来，铸了一只牛犊，用雕刻的器具做成。他们就说："以色列啊，这是领你出埃及地的神。"</w:t>
      </w:r>
    </w:p>
    <w:p w14:paraId="43EC53D4">
      <w:pPr>
        <w:spacing w:after="5" w:line="250" w:lineRule="auto"/>
        <w:ind w:left="595" w:right="0"/>
        <w:rPr>
          <w:rFonts w:hint="eastAsia"/>
          <w:color w:val="auto"/>
        </w:rPr>
      </w:pPr>
    </w:p>
    <w:p w14:paraId="45BA1BC9">
      <w:pPr>
        <w:spacing w:after="5" w:line="250" w:lineRule="auto"/>
        <w:ind w:left="595" w:right="0"/>
        <w:rPr>
          <w:rFonts w:hint="eastAsia"/>
          <w:color w:val="auto"/>
        </w:rPr>
      </w:pPr>
      <w:r>
        <w:rPr>
          <w:rFonts w:hint="eastAsia"/>
          <w:color w:val="auto"/>
        </w:rPr>
        <w:t>5 So when Aaron saw it, he built an altar before it. And Aaron made a proclamation and said, "Tomorrow is a feast to the LORD [Jehovah]."</w:t>
      </w:r>
    </w:p>
    <w:p w14:paraId="033A76A0">
      <w:pPr>
        <w:spacing w:after="5" w:line="250" w:lineRule="auto"/>
        <w:ind w:left="595" w:right="0"/>
        <w:rPr>
          <w:rFonts w:hint="eastAsia"/>
          <w:color w:val="auto"/>
        </w:rPr>
      </w:pPr>
      <w:r>
        <w:rPr>
          <w:rFonts w:hint="eastAsia"/>
          <w:color w:val="auto"/>
        </w:rPr>
        <w:t>5 亚伦看见，就在牛犊面前筑坛，且宣告说："明日要向耶和华守节。"</w:t>
      </w:r>
    </w:p>
    <w:p w14:paraId="66910813">
      <w:pPr>
        <w:spacing w:after="5" w:line="250" w:lineRule="auto"/>
        <w:ind w:left="595" w:right="0"/>
        <w:rPr>
          <w:rFonts w:hint="eastAsia"/>
          <w:color w:val="auto"/>
        </w:rPr>
      </w:pPr>
    </w:p>
    <w:p w14:paraId="37D51CF4">
      <w:pPr>
        <w:spacing w:after="5" w:line="250" w:lineRule="auto"/>
        <w:ind w:left="595" w:right="0"/>
        <w:rPr>
          <w:rFonts w:hint="eastAsia"/>
          <w:color w:val="auto"/>
        </w:rPr>
      </w:pPr>
      <w:r>
        <w:rPr>
          <w:rFonts w:hint="eastAsia"/>
          <w:color w:val="auto"/>
        </w:rPr>
        <w:t>6 Then they rose early on the next day, offered burnt offerings, and brought peace offerings; and the people sat down to eat and drink, and rose up to play.</w:t>
      </w:r>
    </w:p>
    <w:p w14:paraId="29803DC1">
      <w:pPr>
        <w:spacing w:after="5" w:line="250" w:lineRule="auto"/>
        <w:ind w:left="595" w:right="0"/>
        <w:rPr>
          <w:rFonts w:hint="eastAsia"/>
          <w:color w:val="auto"/>
        </w:rPr>
      </w:pPr>
      <w:r>
        <w:rPr>
          <w:rFonts w:hint="eastAsia"/>
          <w:color w:val="auto"/>
        </w:rPr>
        <w:t>6 次日清早，百姓起来献燔祭和平安祭，就坐下吃喝，起来玩耍。</w:t>
      </w:r>
    </w:p>
    <w:p w14:paraId="49400CC6">
      <w:pPr>
        <w:spacing w:after="5" w:line="250" w:lineRule="auto"/>
        <w:ind w:left="595" w:right="0"/>
        <w:rPr>
          <w:rFonts w:hint="eastAsia"/>
          <w:color w:val="auto"/>
        </w:rPr>
      </w:pPr>
    </w:p>
    <w:p w14:paraId="43358095">
      <w:pPr>
        <w:spacing w:after="5" w:line="250" w:lineRule="auto"/>
        <w:ind w:left="595" w:right="0"/>
        <w:rPr>
          <w:rFonts w:hint="eastAsia"/>
          <w:color w:val="auto"/>
        </w:rPr>
      </w:pPr>
      <w:r>
        <w:rPr>
          <w:rFonts w:hint="eastAsia"/>
          <w:color w:val="auto"/>
        </w:rPr>
        <w:t>[←315]</w:t>
      </w:r>
    </w:p>
    <w:p w14:paraId="2A0E36F3">
      <w:pPr>
        <w:spacing w:after="5" w:line="250" w:lineRule="auto"/>
        <w:ind w:left="595" w:right="0"/>
        <w:rPr>
          <w:rFonts w:hint="eastAsia"/>
          <w:color w:val="auto"/>
        </w:rPr>
      </w:pPr>
      <w:r>
        <w:rPr>
          <w:rFonts w:hint="eastAsia"/>
          <w:color w:val="auto"/>
        </w:rPr>
        <w:t>In other words, although strictly speaking worshipping an image of Jehovah is not idolatry, it still violates the second commandment. Making a distinction between an image and an idol is a false dichotomy; both are forbidden.</w:t>
      </w:r>
    </w:p>
    <w:p w14:paraId="653247FE">
      <w:pPr>
        <w:spacing w:after="5" w:line="250" w:lineRule="auto"/>
        <w:ind w:left="595" w:right="0"/>
        <w:rPr>
          <w:rFonts w:hint="eastAsia"/>
          <w:color w:val="auto"/>
        </w:rPr>
      </w:pPr>
      <w:r>
        <w:rPr>
          <w:rFonts w:hint="eastAsia"/>
          <w:color w:val="auto"/>
        </w:rPr>
        <w:t>换句话说，虽然严格来说崇拜耶和华的形象不是偶像崇拜，但它仍然违反第二条诫命。区分形象和偶像是一种错误的二分法；两者都是被禁止的。</w:t>
      </w:r>
    </w:p>
    <w:p w14:paraId="2C8B11FD">
      <w:pPr>
        <w:spacing w:after="5" w:line="250" w:lineRule="auto"/>
        <w:ind w:left="595" w:right="0"/>
        <w:rPr>
          <w:rFonts w:hint="eastAsia"/>
          <w:color w:val="auto"/>
        </w:rPr>
      </w:pPr>
    </w:p>
    <w:p w14:paraId="3B12D247">
      <w:pPr>
        <w:spacing w:after="5" w:line="250" w:lineRule="auto"/>
        <w:ind w:left="595" w:right="0"/>
        <w:rPr>
          <w:rFonts w:hint="eastAsia"/>
          <w:color w:val="auto"/>
        </w:rPr>
      </w:pPr>
      <w:r>
        <w:rPr>
          <w:rFonts w:hint="eastAsia"/>
          <w:color w:val="auto"/>
        </w:rPr>
        <w:t>[←316]</w:t>
      </w:r>
    </w:p>
    <w:p w14:paraId="780E01A5">
      <w:pPr>
        <w:spacing w:after="5" w:line="250" w:lineRule="auto"/>
        <w:ind w:left="595" w:right="0"/>
        <w:rPr>
          <w:rFonts w:hint="eastAsia"/>
          <w:color w:val="auto"/>
        </w:rPr>
      </w:pPr>
      <w:r>
        <w:rPr>
          <w:rFonts w:hint="eastAsia"/>
          <w:color w:val="auto"/>
        </w:rPr>
        <w:t>1Jo 5:21 Little children, keep yourselves from idols.</w:t>
      </w:r>
    </w:p>
    <w:p w14:paraId="1E786621">
      <w:pPr>
        <w:spacing w:after="5" w:line="250" w:lineRule="auto"/>
        <w:ind w:left="595" w:right="0"/>
        <w:rPr>
          <w:rFonts w:hint="eastAsia"/>
          <w:color w:val="auto"/>
        </w:rPr>
      </w:pPr>
      <w:r>
        <w:rPr>
          <w:rFonts w:hint="eastAsia"/>
          <w:color w:val="auto"/>
        </w:rPr>
        <w:t>约翰一书5:21 小子们哪，你们要自守，远避偶像！</w:t>
      </w:r>
    </w:p>
    <w:p w14:paraId="5844EA14">
      <w:pPr>
        <w:spacing w:after="5" w:line="250" w:lineRule="auto"/>
        <w:ind w:left="595" w:right="0"/>
        <w:rPr>
          <w:rFonts w:hint="eastAsia"/>
          <w:color w:val="auto"/>
        </w:rPr>
      </w:pPr>
    </w:p>
    <w:p w14:paraId="673C9472">
      <w:pPr>
        <w:spacing w:after="5" w:line="250" w:lineRule="auto"/>
        <w:ind w:left="595" w:right="0"/>
        <w:rPr>
          <w:rFonts w:hint="eastAsia"/>
          <w:color w:val="auto"/>
        </w:rPr>
      </w:pPr>
      <w:r>
        <w:rPr>
          <w:rFonts w:hint="eastAsia"/>
          <w:color w:val="auto"/>
        </w:rPr>
        <w:t>[←317]</w:t>
      </w:r>
    </w:p>
    <w:p w14:paraId="160B9B78">
      <w:pPr>
        <w:spacing w:after="5" w:line="250" w:lineRule="auto"/>
        <w:ind w:left="595" w:right="0"/>
        <w:rPr>
          <w:rFonts w:hint="eastAsia"/>
          <w:color w:val="auto"/>
        </w:rPr>
      </w:pPr>
      <w:r>
        <w:rPr>
          <w:rFonts w:hint="eastAsia"/>
          <w:color w:val="auto"/>
        </w:rPr>
        <w:t>That is, strict.</w:t>
      </w:r>
    </w:p>
    <w:p w14:paraId="47ABB33A">
      <w:pPr>
        <w:spacing w:after="5" w:line="250" w:lineRule="auto"/>
        <w:ind w:left="595" w:right="0"/>
        <w:rPr>
          <w:rFonts w:hint="eastAsia"/>
          <w:color w:val="auto"/>
        </w:rPr>
      </w:pPr>
      <w:r>
        <w:rPr>
          <w:rFonts w:hint="eastAsia"/>
          <w:color w:val="auto"/>
        </w:rPr>
        <w:t>也就是说，严格的。</w:t>
      </w:r>
    </w:p>
    <w:p w14:paraId="2522B959">
      <w:pPr>
        <w:spacing w:after="5" w:line="250" w:lineRule="auto"/>
        <w:ind w:left="595" w:right="0"/>
        <w:rPr>
          <w:rFonts w:hint="eastAsia"/>
          <w:color w:val="auto"/>
        </w:rPr>
      </w:pPr>
    </w:p>
    <w:p w14:paraId="335F40DC">
      <w:pPr>
        <w:spacing w:after="5" w:line="250" w:lineRule="auto"/>
        <w:ind w:left="595" w:right="0"/>
        <w:rPr>
          <w:rFonts w:hint="eastAsia"/>
          <w:color w:val="auto"/>
        </w:rPr>
      </w:pPr>
      <w:r>
        <w:rPr>
          <w:rFonts w:hint="eastAsia"/>
          <w:color w:val="auto"/>
        </w:rPr>
        <w:t>[←318]</w:t>
      </w:r>
    </w:p>
    <w:p w14:paraId="4CD5F6DB">
      <w:pPr>
        <w:spacing w:after="5" w:line="250" w:lineRule="auto"/>
        <w:ind w:left="595" w:right="0"/>
        <w:rPr>
          <w:rFonts w:hint="eastAsia"/>
          <w:color w:val="auto"/>
        </w:rPr>
      </w:pPr>
      <w:r>
        <w:rPr>
          <w:rFonts w:hint="eastAsia"/>
          <w:color w:val="auto"/>
        </w:rPr>
        <w:t>Hab 2:18 "What profit is the image, that its maker should carve it, The molded image, a teacher of lies, That the maker of its mold should trust in it, To make mute idols?</w:t>
      </w:r>
    </w:p>
    <w:p w14:paraId="12210AD2">
      <w:pPr>
        <w:spacing w:after="5" w:line="250" w:lineRule="auto"/>
        <w:ind w:left="595" w:right="0"/>
        <w:rPr>
          <w:rFonts w:hint="eastAsia"/>
          <w:color w:val="auto"/>
        </w:rPr>
      </w:pPr>
      <w:r>
        <w:rPr>
          <w:rFonts w:hint="eastAsia"/>
          <w:color w:val="auto"/>
        </w:rPr>
        <w:t>哈巴谷书2:18 "雕刻的偶像，人将它刻出来，有什么益处呢？铸造的偶像就是虚谎的师傅。制造者倚靠这哑巴偶像有什么益处呢？"</w:t>
      </w:r>
    </w:p>
    <w:p w14:paraId="3D16F986">
      <w:pPr>
        <w:spacing w:after="5" w:line="250" w:lineRule="auto"/>
        <w:ind w:left="595" w:right="0"/>
        <w:rPr>
          <w:rFonts w:hint="eastAsia"/>
          <w:color w:val="auto"/>
        </w:rPr>
      </w:pPr>
    </w:p>
    <w:p w14:paraId="7A42CDCE">
      <w:pPr>
        <w:spacing w:after="5" w:line="250" w:lineRule="auto"/>
        <w:ind w:left="595" w:right="0"/>
        <w:rPr>
          <w:rFonts w:hint="eastAsia"/>
          <w:color w:val="auto"/>
        </w:rPr>
      </w:pPr>
      <w:r>
        <w:rPr>
          <w:rFonts w:hint="eastAsia"/>
          <w:color w:val="auto"/>
        </w:rPr>
        <w:t>Jer 10:8 A wooden idol is a worthless doctrine.</w:t>
      </w:r>
    </w:p>
    <w:p w14:paraId="3F6EE0AC">
      <w:pPr>
        <w:spacing w:after="5" w:line="250" w:lineRule="auto"/>
        <w:ind w:left="595" w:right="0"/>
        <w:rPr>
          <w:rFonts w:hint="eastAsia"/>
          <w:color w:val="auto"/>
        </w:rPr>
      </w:pPr>
      <w:r>
        <w:rPr>
          <w:rFonts w:hint="eastAsia"/>
          <w:color w:val="auto"/>
        </w:rPr>
        <w:t>耶利米书10:8 木偶是无用的教训。</w:t>
      </w:r>
    </w:p>
    <w:p w14:paraId="3F46BCDC">
      <w:pPr>
        <w:spacing w:after="5" w:line="250" w:lineRule="auto"/>
        <w:ind w:left="595" w:right="0"/>
        <w:rPr>
          <w:rFonts w:hint="eastAsia"/>
          <w:color w:val="auto"/>
        </w:rPr>
      </w:pPr>
    </w:p>
    <w:p w14:paraId="79465015">
      <w:pPr>
        <w:spacing w:after="5" w:line="250" w:lineRule="auto"/>
        <w:ind w:left="595" w:right="0"/>
        <w:rPr>
          <w:rFonts w:hint="eastAsia"/>
          <w:color w:val="auto"/>
        </w:rPr>
      </w:pPr>
      <w:r>
        <w:rPr>
          <w:rFonts w:hint="eastAsia"/>
          <w:color w:val="auto"/>
        </w:rPr>
        <w:t>[←319]</w:t>
      </w:r>
    </w:p>
    <w:p w14:paraId="4FAD124F">
      <w:pPr>
        <w:spacing w:after="5" w:line="250" w:lineRule="auto"/>
        <w:ind w:left="595" w:right="0"/>
        <w:rPr>
          <w:rFonts w:hint="eastAsia"/>
          <w:color w:val="auto"/>
        </w:rPr>
      </w:pPr>
      <w:r>
        <w:rPr>
          <w:rFonts w:hint="eastAsia"/>
          <w:color w:val="auto"/>
        </w:rPr>
        <w:t>That is, perversion (to change the inherent purpose or use of something).</w:t>
      </w:r>
    </w:p>
    <w:p w14:paraId="1E594CE4">
      <w:pPr>
        <w:spacing w:after="5" w:line="250" w:lineRule="auto"/>
        <w:ind w:left="595" w:right="0"/>
        <w:rPr>
          <w:rFonts w:hint="eastAsia"/>
          <w:color w:val="auto"/>
        </w:rPr>
      </w:pPr>
      <w:r>
        <w:rPr>
          <w:rFonts w:hint="eastAsia"/>
          <w:color w:val="auto"/>
        </w:rPr>
        <w:t>也就是说，歪曲(改变某物固有的目的或用途)。</w:t>
      </w:r>
    </w:p>
    <w:p w14:paraId="49FCA05F">
      <w:pPr>
        <w:spacing w:after="5" w:line="250" w:lineRule="auto"/>
        <w:ind w:left="595" w:right="0"/>
        <w:rPr>
          <w:rFonts w:hint="eastAsia"/>
          <w:color w:val="auto"/>
        </w:rPr>
      </w:pPr>
    </w:p>
    <w:p w14:paraId="08E7CA14">
      <w:pPr>
        <w:spacing w:after="5" w:line="250" w:lineRule="auto"/>
        <w:ind w:left="595" w:right="0"/>
        <w:rPr>
          <w:rFonts w:hint="eastAsia"/>
          <w:color w:val="auto"/>
        </w:rPr>
      </w:pPr>
      <w:r>
        <w:rPr>
          <w:rFonts w:hint="eastAsia"/>
          <w:color w:val="auto"/>
        </w:rPr>
        <w:t>[←320]</w:t>
      </w:r>
    </w:p>
    <w:p w14:paraId="36AF8342">
      <w:pPr>
        <w:spacing w:after="5" w:line="250" w:lineRule="auto"/>
        <w:ind w:left="595" w:right="0"/>
        <w:rPr>
          <w:rFonts w:hint="eastAsia"/>
          <w:color w:val="auto"/>
        </w:rPr>
      </w:pPr>
      <w:r>
        <w:rPr>
          <w:rFonts w:hint="eastAsia"/>
          <w:color w:val="auto"/>
        </w:rPr>
        <w:t>All those things on which God puts his name: Num 6.27; 1Kgs 9.3; 11.36; 2Kngs 21.4, 7; 2Chr 33.7.</w:t>
      </w:r>
    </w:p>
    <w:p w14:paraId="14551EED">
      <w:pPr>
        <w:spacing w:after="5" w:line="250" w:lineRule="auto"/>
        <w:ind w:left="595" w:right="0"/>
        <w:rPr>
          <w:rFonts w:hint="eastAsia"/>
          <w:color w:val="auto"/>
        </w:rPr>
      </w:pPr>
      <w:r>
        <w:rPr>
          <w:rFonts w:hint="eastAsia"/>
          <w:color w:val="auto"/>
        </w:rPr>
        <w:t>所有上帝将祂名放在其上的事物：民数记6.27；列王纪上9.3；11.36；列王纪下21.4, 7；历代志下33.7。</w:t>
      </w:r>
    </w:p>
    <w:p w14:paraId="7AE10FB7">
      <w:pPr>
        <w:spacing w:after="5" w:line="250" w:lineRule="auto"/>
        <w:ind w:left="595" w:right="0"/>
        <w:rPr>
          <w:rFonts w:hint="eastAsia"/>
          <w:color w:val="auto"/>
        </w:rPr>
      </w:pPr>
    </w:p>
    <w:p w14:paraId="0196C395">
      <w:pPr>
        <w:spacing w:after="5" w:line="250" w:lineRule="auto"/>
        <w:ind w:left="595" w:right="0"/>
        <w:rPr>
          <w:rFonts w:hint="eastAsia"/>
          <w:color w:val="auto"/>
        </w:rPr>
      </w:pPr>
      <w:r>
        <w:rPr>
          <w:rFonts w:hint="eastAsia"/>
          <w:color w:val="auto"/>
        </w:rPr>
        <w:t>[←321]</w:t>
      </w:r>
    </w:p>
    <w:p w14:paraId="5F3CE31A">
      <w:pPr>
        <w:spacing w:after="5" w:line="250" w:lineRule="auto"/>
        <w:ind w:left="595" w:right="0"/>
        <w:rPr>
          <w:rFonts w:hint="eastAsia"/>
          <w:color w:val="auto"/>
        </w:rPr>
      </w:pPr>
      <w:r>
        <w:rPr>
          <w:rFonts w:hint="eastAsia"/>
          <w:color w:val="auto"/>
        </w:rPr>
        <w:t>Romans 4:6-7 just as David also describes the blessedness of the man to whom God imputes righteousness apart from works:</w:t>
      </w:r>
    </w:p>
    <w:p w14:paraId="59393207">
      <w:pPr>
        <w:spacing w:after="5" w:line="250" w:lineRule="auto"/>
        <w:ind w:left="595" w:right="0"/>
        <w:rPr>
          <w:rFonts w:hint="eastAsia"/>
          <w:color w:val="auto"/>
        </w:rPr>
      </w:pPr>
      <w:r>
        <w:rPr>
          <w:rFonts w:hint="eastAsia"/>
          <w:color w:val="auto"/>
        </w:rPr>
        <w:t>罗马书4:6-7 正如大卫称那在行为以外蒙上帝算为义的人是有福的。</w:t>
      </w:r>
    </w:p>
    <w:p w14:paraId="26D19D64">
      <w:pPr>
        <w:spacing w:after="5" w:line="250" w:lineRule="auto"/>
        <w:ind w:left="595" w:right="0"/>
        <w:rPr>
          <w:rFonts w:hint="eastAsia"/>
          <w:color w:val="auto"/>
        </w:rPr>
      </w:pPr>
    </w:p>
    <w:p w14:paraId="1E42FB20">
      <w:pPr>
        <w:spacing w:after="5" w:line="250" w:lineRule="auto"/>
        <w:ind w:left="595" w:right="0"/>
        <w:rPr>
          <w:rFonts w:hint="eastAsia"/>
          <w:color w:val="auto"/>
        </w:rPr>
      </w:pPr>
      <w:r>
        <w:rPr>
          <w:rFonts w:hint="eastAsia"/>
          <w:color w:val="auto"/>
        </w:rPr>
        <w:t>7 "Blessed are those whose lawless deeds are forgiven, And whose sins are covered;"</w:t>
      </w:r>
    </w:p>
    <w:p w14:paraId="055A2C2F">
      <w:pPr>
        <w:spacing w:after="5" w:line="250" w:lineRule="auto"/>
        <w:ind w:left="595" w:right="0"/>
        <w:rPr>
          <w:rFonts w:hint="eastAsia"/>
          <w:color w:val="auto"/>
        </w:rPr>
      </w:pPr>
      <w:r>
        <w:rPr>
          <w:rFonts w:hint="eastAsia"/>
          <w:color w:val="auto"/>
        </w:rPr>
        <w:t>7 他说："得赦免其过、遮盖其罪的，这人是有福的。"</w:t>
      </w:r>
    </w:p>
    <w:p w14:paraId="36917CD5">
      <w:pPr>
        <w:spacing w:after="5" w:line="250" w:lineRule="auto"/>
        <w:ind w:left="595" w:right="0"/>
        <w:rPr>
          <w:rFonts w:hint="eastAsia"/>
          <w:color w:val="auto"/>
        </w:rPr>
      </w:pPr>
    </w:p>
    <w:p w14:paraId="44EA6471">
      <w:pPr>
        <w:spacing w:after="5" w:line="250" w:lineRule="auto"/>
        <w:ind w:left="595" w:right="0"/>
        <w:rPr>
          <w:rFonts w:hint="eastAsia"/>
          <w:color w:val="auto"/>
        </w:rPr>
      </w:pPr>
      <w:r>
        <w:rPr>
          <w:rFonts w:hint="eastAsia"/>
          <w:color w:val="auto"/>
        </w:rPr>
        <w:t>[←322]</w:t>
      </w:r>
    </w:p>
    <w:p w14:paraId="6E25C36D">
      <w:pPr>
        <w:spacing w:after="5" w:line="250" w:lineRule="auto"/>
        <w:ind w:left="595" w:right="0"/>
        <w:rPr>
          <w:rFonts w:hint="eastAsia"/>
          <w:color w:val="auto"/>
        </w:rPr>
      </w:pPr>
      <w:r>
        <w:rPr>
          <w:rFonts w:hint="eastAsia"/>
          <w:color w:val="auto"/>
        </w:rPr>
        <w:t>In other words, consider the point of these sacred things, the why of their form, rather than what they are in themselves (their matter), or how they are used or handled externally (their object).</w:t>
      </w:r>
    </w:p>
    <w:p w14:paraId="7DC2DF93">
      <w:pPr>
        <w:spacing w:after="5" w:line="250" w:lineRule="auto"/>
        <w:ind w:left="595" w:right="0"/>
        <w:rPr>
          <w:rFonts w:hint="eastAsia"/>
          <w:color w:val="auto"/>
        </w:rPr>
      </w:pPr>
      <w:r>
        <w:rPr>
          <w:rFonts w:hint="eastAsia"/>
          <w:color w:val="auto"/>
        </w:rPr>
        <w:t>换句话说，考虑这些神圣事物的要点，它们形式的原因，而不是它们本身是什么(它们的物质)，或它们如何在外部使用或处理(它们的对象)。</w:t>
      </w:r>
    </w:p>
    <w:p w14:paraId="7B7AD820">
      <w:pPr>
        <w:spacing w:after="5" w:line="250" w:lineRule="auto"/>
        <w:ind w:left="595" w:right="0"/>
        <w:rPr>
          <w:rFonts w:hint="eastAsia"/>
          <w:color w:val="auto"/>
        </w:rPr>
      </w:pPr>
    </w:p>
    <w:p w14:paraId="229C4BA6">
      <w:pPr>
        <w:spacing w:after="5" w:line="250" w:lineRule="auto"/>
        <w:ind w:left="595" w:right="0"/>
        <w:rPr>
          <w:rFonts w:hint="eastAsia"/>
          <w:color w:val="auto"/>
        </w:rPr>
      </w:pPr>
      <w:r>
        <w:rPr>
          <w:rFonts w:hint="eastAsia"/>
          <w:color w:val="auto"/>
        </w:rPr>
        <w:t>[←323]</w:t>
      </w:r>
    </w:p>
    <w:p w14:paraId="4D6A66E7">
      <w:pPr>
        <w:spacing w:after="5" w:line="250" w:lineRule="auto"/>
        <w:ind w:left="595" w:right="0"/>
        <w:rPr>
          <w:rFonts w:hint="eastAsia"/>
          <w:color w:val="auto"/>
        </w:rPr>
      </w:pPr>
      <w:r>
        <w:rPr>
          <w:rFonts w:hint="eastAsia"/>
          <w:color w:val="auto"/>
        </w:rPr>
        <w:t>Easily excused or forgiven.</w:t>
      </w:r>
    </w:p>
    <w:p w14:paraId="699EA6E0">
      <w:pPr>
        <w:spacing w:after="5" w:line="250" w:lineRule="auto"/>
        <w:ind w:left="595" w:right="0"/>
        <w:rPr>
          <w:rFonts w:hint="eastAsia"/>
          <w:color w:val="auto"/>
        </w:rPr>
      </w:pPr>
      <w:r>
        <w:rPr>
          <w:rFonts w:hint="eastAsia"/>
          <w:color w:val="auto"/>
        </w:rPr>
        <w:t>容易被原谅或宽恕的。</w:t>
      </w:r>
    </w:p>
    <w:p w14:paraId="3384D5DA">
      <w:pPr>
        <w:spacing w:after="5" w:line="250" w:lineRule="auto"/>
        <w:ind w:left="595" w:right="0"/>
        <w:rPr>
          <w:rFonts w:hint="eastAsia"/>
          <w:color w:val="auto"/>
        </w:rPr>
      </w:pPr>
    </w:p>
    <w:p w14:paraId="6CB5B5EB">
      <w:pPr>
        <w:spacing w:after="5" w:line="250" w:lineRule="auto"/>
        <w:ind w:left="595" w:right="0"/>
        <w:rPr>
          <w:rFonts w:hint="eastAsia"/>
          <w:color w:val="auto"/>
        </w:rPr>
      </w:pPr>
      <w:r>
        <w:rPr>
          <w:rFonts w:hint="eastAsia"/>
          <w:color w:val="auto"/>
        </w:rPr>
        <w:t>[←324]</w:t>
      </w:r>
    </w:p>
    <w:p w14:paraId="075E6B5C">
      <w:pPr>
        <w:spacing w:after="5" w:line="250" w:lineRule="auto"/>
        <w:ind w:left="595" w:right="0"/>
        <w:rPr>
          <w:rFonts w:hint="eastAsia"/>
          <w:color w:val="auto"/>
        </w:rPr>
      </w:pPr>
      <w:r>
        <w:rPr>
          <w:rFonts w:hint="eastAsia"/>
          <w:color w:val="auto"/>
        </w:rPr>
        <w:t>That is, for shock value, or as a rhetorical device to move (shift) the listeners.</w:t>
      </w:r>
    </w:p>
    <w:p w14:paraId="007B1E10">
      <w:pPr>
        <w:spacing w:after="5" w:line="250" w:lineRule="auto"/>
        <w:ind w:left="595" w:right="0"/>
        <w:rPr>
          <w:rFonts w:hint="eastAsia"/>
          <w:color w:val="auto"/>
        </w:rPr>
      </w:pPr>
      <w:r>
        <w:rPr>
          <w:rFonts w:hint="eastAsia"/>
          <w:color w:val="auto"/>
        </w:rPr>
        <w:t>也就是说，为了震撼效果，或作为一种修辞手段来感动(转移)听众。</w:t>
      </w:r>
    </w:p>
    <w:p w14:paraId="082831D8">
      <w:pPr>
        <w:spacing w:after="5" w:line="250" w:lineRule="auto"/>
        <w:ind w:left="595" w:right="0"/>
        <w:rPr>
          <w:rFonts w:hint="eastAsia"/>
          <w:color w:val="auto"/>
        </w:rPr>
      </w:pPr>
    </w:p>
    <w:p w14:paraId="790686D8">
      <w:pPr>
        <w:spacing w:after="5" w:line="250" w:lineRule="auto"/>
        <w:ind w:left="595" w:right="0"/>
        <w:rPr>
          <w:rFonts w:hint="eastAsia"/>
          <w:color w:val="auto"/>
        </w:rPr>
      </w:pPr>
      <w:r>
        <w:rPr>
          <w:rFonts w:hint="eastAsia"/>
          <w:color w:val="auto"/>
        </w:rPr>
        <w:t>[←325]</w:t>
      </w:r>
    </w:p>
    <w:p w14:paraId="443D7404">
      <w:pPr>
        <w:spacing w:after="5" w:line="250" w:lineRule="auto"/>
        <w:ind w:left="595" w:right="0"/>
        <w:rPr>
          <w:rFonts w:hint="eastAsia"/>
          <w:color w:val="auto"/>
        </w:rPr>
      </w:pPr>
      <w:r>
        <w:rPr>
          <w:rFonts w:hint="eastAsia"/>
          <w:color w:val="auto"/>
        </w:rPr>
        <w:t>As for example, Luk 4.16; 6.1; 13.14; 14.1; etc.</w:t>
      </w:r>
    </w:p>
    <w:p w14:paraId="644AF28F">
      <w:pPr>
        <w:spacing w:after="5" w:line="250" w:lineRule="auto"/>
        <w:ind w:left="595" w:right="0"/>
        <w:rPr>
          <w:rFonts w:hint="eastAsia"/>
          <w:color w:val="auto"/>
        </w:rPr>
      </w:pPr>
      <w:r>
        <w:rPr>
          <w:rFonts w:hint="eastAsia"/>
          <w:color w:val="auto"/>
        </w:rPr>
        <w:t>例如，路加福音4.16；6.1；13.14；14.1；等等。</w:t>
      </w:r>
    </w:p>
    <w:p w14:paraId="4F9398B3">
      <w:pPr>
        <w:spacing w:after="5" w:line="250" w:lineRule="auto"/>
        <w:ind w:left="595" w:right="0"/>
        <w:rPr>
          <w:rFonts w:hint="eastAsia"/>
          <w:color w:val="auto"/>
        </w:rPr>
      </w:pPr>
    </w:p>
    <w:p w14:paraId="6BA85E5E">
      <w:pPr>
        <w:spacing w:after="5" w:line="250" w:lineRule="auto"/>
        <w:ind w:left="595" w:right="0"/>
        <w:rPr>
          <w:rFonts w:hint="eastAsia"/>
          <w:color w:val="auto"/>
        </w:rPr>
      </w:pPr>
      <w:r>
        <w:rPr>
          <w:rFonts w:hint="eastAsia"/>
          <w:color w:val="auto"/>
        </w:rPr>
        <w:t>[←326]</w:t>
      </w:r>
    </w:p>
    <w:p w14:paraId="368543BA">
      <w:pPr>
        <w:spacing w:after="5" w:line="250" w:lineRule="auto"/>
        <w:ind w:left="595" w:right="0"/>
        <w:rPr>
          <w:rFonts w:hint="eastAsia"/>
          <w:color w:val="auto"/>
        </w:rPr>
      </w:pPr>
      <w:r>
        <w:rPr>
          <w:rFonts w:hint="eastAsia"/>
          <w:color w:val="auto"/>
        </w:rPr>
        <w:t>Act 2.1 – Pentecost was on the first day of the week, 50 days after the Passover Sabbath.</w:t>
      </w:r>
    </w:p>
    <w:p w14:paraId="16ED482D">
      <w:pPr>
        <w:spacing w:after="5" w:line="250" w:lineRule="auto"/>
        <w:ind w:left="595" w:right="0"/>
        <w:rPr>
          <w:rFonts w:hint="eastAsia"/>
          <w:color w:val="auto"/>
        </w:rPr>
      </w:pPr>
      <w:r>
        <w:rPr>
          <w:rFonts w:hint="eastAsia"/>
          <w:color w:val="auto"/>
        </w:rPr>
        <w:t>使徒行传2.1 – 五旬节是在一周的第一天，在逾越节安息日后的50天。</w:t>
      </w:r>
    </w:p>
    <w:p w14:paraId="1E2DB159">
      <w:pPr>
        <w:spacing w:after="5" w:line="250" w:lineRule="auto"/>
        <w:ind w:left="595" w:right="0"/>
        <w:rPr>
          <w:rFonts w:hint="eastAsia"/>
          <w:color w:val="auto"/>
        </w:rPr>
      </w:pPr>
    </w:p>
    <w:p w14:paraId="5975120B">
      <w:pPr>
        <w:spacing w:after="5" w:line="250" w:lineRule="auto"/>
        <w:ind w:left="595" w:right="0"/>
        <w:rPr>
          <w:rFonts w:hint="eastAsia"/>
          <w:color w:val="auto"/>
        </w:rPr>
      </w:pPr>
      <w:r>
        <w:rPr>
          <w:rFonts w:hint="eastAsia"/>
          <w:color w:val="auto"/>
        </w:rPr>
        <w:t>[←327]</w:t>
      </w:r>
    </w:p>
    <w:p w14:paraId="205BD44D">
      <w:pPr>
        <w:spacing w:after="5" w:line="250" w:lineRule="auto"/>
        <w:ind w:left="595" w:right="0"/>
        <w:rPr>
          <w:rFonts w:hint="eastAsia"/>
          <w:color w:val="auto"/>
        </w:rPr>
      </w:pPr>
      <w:r>
        <w:rPr>
          <w:rFonts w:hint="eastAsia"/>
          <w:color w:val="auto"/>
        </w:rPr>
        <w:t>Act 20.7.</w:t>
      </w:r>
    </w:p>
    <w:p w14:paraId="76F1FBEA">
      <w:pPr>
        <w:spacing w:after="5" w:line="250" w:lineRule="auto"/>
        <w:ind w:left="595" w:right="0"/>
        <w:rPr>
          <w:rFonts w:hint="eastAsia"/>
          <w:color w:val="auto"/>
        </w:rPr>
      </w:pPr>
      <w:r>
        <w:rPr>
          <w:rFonts w:hint="eastAsia"/>
          <w:color w:val="auto"/>
        </w:rPr>
        <w:t>使徒行传20.7。</w:t>
      </w:r>
    </w:p>
    <w:p w14:paraId="78CCFBED">
      <w:pPr>
        <w:spacing w:after="5" w:line="250" w:lineRule="auto"/>
        <w:ind w:left="595" w:right="0"/>
        <w:rPr>
          <w:rFonts w:hint="eastAsia"/>
          <w:color w:val="auto"/>
        </w:rPr>
      </w:pPr>
    </w:p>
    <w:p w14:paraId="3F20D741">
      <w:pPr>
        <w:spacing w:after="5" w:line="250" w:lineRule="auto"/>
        <w:ind w:left="595" w:right="0"/>
        <w:rPr>
          <w:rFonts w:hint="eastAsia"/>
          <w:color w:val="auto"/>
        </w:rPr>
      </w:pPr>
      <w:r>
        <w:rPr>
          <w:rFonts w:hint="eastAsia"/>
          <w:color w:val="auto"/>
        </w:rPr>
        <w:t>[←328]</w:t>
      </w:r>
    </w:p>
    <w:p w14:paraId="7D2EBEA2">
      <w:pPr>
        <w:spacing w:after="5" w:line="250" w:lineRule="auto"/>
        <w:ind w:left="595" w:right="0"/>
        <w:rPr>
          <w:rFonts w:hint="eastAsia"/>
          <w:color w:val="auto"/>
        </w:rPr>
      </w:pPr>
      <w:r>
        <w:rPr>
          <w:rFonts w:hint="eastAsia"/>
          <w:color w:val="auto"/>
        </w:rPr>
        <w:t>1Co 16:2 On the first day of the week let each one of you lay something aside, storing up as he may prosper, that there be no collections when I come.</w:t>
      </w:r>
    </w:p>
    <w:p w14:paraId="7F417418">
      <w:pPr>
        <w:spacing w:after="5" w:line="250" w:lineRule="auto"/>
        <w:ind w:left="595" w:right="0"/>
        <w:rPr>
          <w:rFonts w:hint="eastAsia"/>
          <w:color w:val="auto"/>
        </w:rPr>
      </w:pPr>
      <w:r>
        <w:rPr>
          <w:rFonts w:hint="eastAsia"/>
          <w:color w:val="auto"/>
        </w:rPr>
        <w:t>哥林多前书16:2 每逢七日的第一日，各人要照自己的进项抽出来留着，免得我来的时候现凑。</w:t>
      </w:r>
    </w:p>
    <w:p w14:paraId="51F73A43">
      <w:pPr>
        <w:spacing w:after="5" w:line="250" w:lineRule="auto"/>
        <w:ind w:left="595" w:right="0"/>
        <w:rPr>
          <w:rFonts w:hint="eastAsia"/>
          <w:color w:val="auto"/>
        </w:rPr>
      </w:pPr>
    </w:p>
    <w:p w14:paraId="26A7ADF6">
      <w:pPr>
        <w:spacing w:after="5" w:line="250" w:lineRule="auto"/>
        <w:ind w:left="595" w:right="0"/>
        <w:rPr>
          <w:rFonts w:hint="eastAsia"/>
          <w:color w:val="auto"/>
        </w:rPr>
      </w:pPr>
      <w:r>
        <w:rPr>
          <w:rFonts w:hint="eastAsia"/>
          <w:color w:val="auto"/>
        </w:rPr>
        <w:t>[←329]</w:t>
      </w:r>
    </w:p>
    <w:p w14:paraId="336F2631">
      <w:pPr>
        <w:spacing w:after="5" w:line="250" w:lineRule="auto"/>
        <w:ind w:left="595" w:right="0"/>
        <w:rPr>
          <w:rFonts w:hint="eastAsia"/>
          <w:color w:val="auto"/>
        </w:rPr>
      </w:pPr>
      <w:r>
        <w:rPr>
          <w:rFonts w:hint="eastAsia"/>
          <w:color w:val="auto"/>
        </w:rPr>
        <w:t>Rev 1.10.</w:t>
      </w:r>
    </w:p>
    <w:p w14:paraId="5C36CFFB">
      <w:pPr>
        <w:spacing w:after="5" w:line="250" w:lineRule="auto"/>
        <w:ind w:left="595" w:right="0"/>
        <w:rPr>
          <w:rFonts w:hint="eastAsia"/>
          <w:color w:val="auto"/>
        </w:rPr>
      </w:pPr>
      <w:r>
        <w:rPr>
          <w:rFonts w:hint="eastAsia"/>
          <w:color w:val="auto"/>
        </w:rPr>
        <w:t>启示录1.10。</w:t>
      </w:r>
    </w:p>
    <w:p w14:paraId="3A46B8A4">
      <w:pPr>
        <w:spacing w:after="5" w:line="250" w:lineRule="auto"/>
        <w:ind w:left="595" w:right="0"/>
        <w:rPr>
          <w:rFonts w:hint="eastAsia"/>
          <w:color w:val="auto"/>
        </w:rPr>
      </w:pPr>
    </w:p>
    <w:p w14:paraId="4E8F5BAF">
      <w:pPr>
        <w:spacing w:after="5" w:line="250" w:lineRule="auto"/>
        <w:ind w:left="595" w:right="0"/>
        <w:rPr>
          <w:rFonts w:hint="eastAsia"/>
          <w:color w:val="auto"/>
        </w:rPr>
      </w:pPr>
      <w:r>
        <w:rPr>
          <w:rFonts w:hint="eastAsia"/>
          <w:color w:val="auto"/>
        </w:rPr>
        <w:t>[←330]</w:t>
      </w:r>
    </w:p>
    <w:p w14:paraId="3C69C2A4">
      <w:pPr>
        <w:spacing w:after="5" w:line="250" w:lineRule="auto"/>
        <w:ind w:left="595" w:right="0"/>
        <w:rPr>
          <w:rFonts w:hint="eastAsia"/>
          <w:color w:val="auto"/>
        </w:rPr>
      </w:pPr>
      <w:r>
        <w:rPr>
          <w:rFonts w:hint="eastAsia"/>
          <w:color w:val="auto"/>
        </w:rPr>
        <w:t>That is, because the Christians made Sunday — as named by the heathens — their primary day of worship and because heathens worshipped the sun, they assumed Christians worshipped the sun as well.</w:t>
      </w:r>
    </w:p>
    <w:p w14:paraId="08976056">
      <w:pPr>
        <w:spacing w:after="5" w:line="250" w:lineRule="auto"/>
        <w:ind w:left="595" w:right="0"/>
        <w:rPr>
          <w:rFonts w:hint="eastAsia"/>
          <w:color w:val="auto"/>
        </w:rPr>
      </w:pPr>
      <w:r>
        <w:rPr>
          <w:rFonts w:hint="eastAsia"/>
          <w:color w:val="auto"/>
        </w:rPr>
        <w:t>也就是说，因为基督徒将星期日—这个异教徒命名的日子—作为他们主要的敬拜日，而异教徒崇拜太阳，所以他们认为基督徒也崇拜太阳。</w:t>
      </w:r>
    </w:p>
    <w:p w14:paraId="03ADEB9E">
      <w:pPr>
        <w:spacing w:after="5" w:line="250" w:lineRule="auto"/>
        <w:ind w:left="595" w:right="0"/>
        <w:rPr>
          <w:rFonts w:hint="eastAsia"/>
          <w:color w:val="auto"/>
        </w:rPr>
      </w:pPr>
    </w:p>
    <w:p w14:paraId="28FBA386">
      <w:pPr>
        <w:spacing w:after="5" w:line="250" w:lineRule="auto"/>
        <w:ind w:left="595" w:right="0"/>
        <w:rPr>
          <w:rFonts w:hint="eastAsia"/>
          <w:color w:val="auto"/>
        </w:rPr>
      </w:pPr>
      <w:r>
        <w:rPr>
          <w:rFonts w:hint="eastAsia"/>
          <w:color w:val="auto"/>
        </w:rPr>
        <w:t>[←331]</w:t>
      </w:r>
    </w:p>
    <w:p w14:paraId="6FF2393E">
      <w:pPr>
        <w:spacing w:after="5" w:line="250" w:lineRule="auto"/>
        <w:ind w:left="595" w:right="0"/>
        <w:rPr>
          <w:rFonts w:hint="eastAsia"/>
          <w:color w:val="auto"/>
        </w:rPr>
      </w:pPr>
      <w:r>
        <w:rPr>
          <w:rFonts w:hint="eastAsia"/>
          <w:color w:val="auto"/>
        </w:rPr>
        <w:t>Things done to make money.</w:t>
      </w:r>
    </w:p>
    <w:p w14:paraId="1E1A4FCE">
      <w:pPr>
        <w:spacing w:after="5" w:line="250" w:lineRule="auto"/>
        <w:ind w:left="595" w:right="0"/>
        <w:rPr>
          <w:rFonts w:hint="eastAsia"/>
          <w:color w:val="auto"/>
        </w:rPr>
      </w:pPr>
      <w:r>
        <w:rPr>
          <w:rFonts w:hint="eastAsia"/>
          <w:color w:val="auto"/>
        </w:rPr>
        <w:t>为赚钱而做的事。</w:t>
      </w:r>
    </w:p>
    <w:p w14:paraId="3230C24F">
      <w:pPr>
        <w:spacing w:after="5" w:line="250" w:lineRule="auto"/>
        <w:ind w:left="595" w:right="0"/>
        <w:rPr>
          <w:rFonts w:hint="eastAsia"/>
          <w:color w:val="auto"/>
        </w:rPr>
      </w:pPr>
    </w:p>
    <w:p w14:paraId="4500B604">
      <w:pPr>
        <w:spacing w:after="5" w:line="250" w:lineRule="auto"/>
        <w:ind w:left="595" w:right="0"/>
        <w:rPr>
          <w:rFonts w:hint="eastAsia"/>
          <w:color w:val="auto"/>
        </w:rPr>
      </w:pPr>
      <w:r>
        <w:rPr>
          <w:rFonts w:hint="eastAsia"/>
          <w:color w:val="auto"/>
        </w:rPr>
        <w:t>[←332]</w:t>
      </w:r>
    </w:p>
    <w:p w14:paraId="7DC94DF5">
      <w:pPr>
        <w:spacing w:after="5" w:line="250" w:lineRule="auto"/>
        <w:ind w:left="595" w:right="0"/>
        <w:rPr>
          <w:rFonts w:hint="eastAsia"/>
          <w:color w:val="auto"/>
        </w:rPr>
      </w:pPr>
      <w:r>
        <w:rPr>
          <w:rFonts w:hint="eastAsia"/>
          <w:color w:val="auto"/>
        </w:rPr>
        <w:t>Acts of service.</w:t>
      </w:r>
    </w:p>
    <w:p w14:paraId="7118E124">
      <w:pPr>
        <w:spacing w:after="5" w:line="250" w:lineRule="auto"/>
        <w:ind w:left="595" w:right="0"/>
        <w:rPr>
          <w:rFonts w:hint="eastAsia"/>
          <w:color w:val="auto"/>
        </w:rPr>
      </w:pPr>
      <w:r>
        <w:rPr>
          <w:rFonts w:hint="eastAsia"/>
          <w:color w:val="auto"/>
        </w:rPr>
        <w:t>服务的行为。</w:t>
      </w:r>
    </w:p>
    <w:p w14:paraId="399B3FEB">
      <w:pPr>
        <w:spacing w:after="5" w:line="250" w:lineRule="auto"/>
        <w:ind w:left="595" w:right="0"/>
        <w:rPr>
          <w:rFonts w:hint="eastAsia"/>
          <w:color w:val="auto"/>
        </w:rPr>
      </w:pPr>
    </w:p>
    <w:p w14:paraId="7340F13C">
      <w:pPr>
        <w:spacing w:after="5" w:line="250" w:lineRule="auto"/>
        <w:ind w:left="595" w:right="0"/>
        <w:rPr>
          <w:rFonts w:hint="eastAsia"/>
          <w:color w:val="auto"/>
        </w:rPr>
      </w:pPr>
      <w:r>
        <w:rPr>
          <w:rFonts w:hint="eastAsia"/>
          <w:color w:val="auto"/>
        </w:rPr>
        <w:t>[←333]</w:t>
      </w:r>
    </w:p>
    <w:p w14:paraId="203C8E04">
      <w:pPr>
        <w:spacing w:after="5" w:line="250" w:lineRule="auto"/>
        <w:ind w:left="595" w:right="0"/>
        <w:rPr>
          <w:rFonts w:hint="eastAsia"/>
          <w:color w:val="auto"/>
        </w:rPr>
      </w:pPr>
      <w:r>
        <w:rPr>
          <w:rFonts w:hint="eastAsia"/>
          <w:color w:val="auto"/>
        </w:rPr>
        <w:t>The sort of feasting that will trouble the conscience, because it is tainted with sinful indulgences.</w:t>
      </w:r>
    </w:p>
    <w:p w14:paraId="3E0EE3D1">
      <w:pPr>
        <w:spacing w:after="5" w:line="250" w:lineRule="auto"/>
        <w:ind w:left="595" w:right="0"/>
        <w:rPr>
          <w:rFonts w:hint="eastAsia"/>
          <w:color w:val="auto"/>
        </w:rPr>
      </w:pPr>
      <w:r>
        <w:rPr>
          <w:rFonts w:hint="eastAsia"/>
          <w:color w:val="auto"/>
        </w:rPr>
        <w:t>会困扰良心的那种宴饮，因为它被罪恶的放纵所玷污。</w:t>
      </w:r>
    </w:p>
    <w:p w14:paraId="1B77B453">
      <w:pPr>
        <w:spacing w:after="5" w:line="250" w:lineRule="auto"/>
        <w:ind w:left="595" w:right="0"/>
        <w:rPr>
          <w:rFonts w:hint="eastAsia"/>
          <w:color w:val="auto"/>
        </w:rPr>
      </w:pPr>
    </w:p>
    <w:p w14:paraId="384350DD">
      <w:pPr>
        <w:spacing w:after="5" w:line="250" w:lineRule="auto"/>
        <w:ind w:left="595" w:right="0"/>
        <w:rPr>
          <w:rFonts w:hint="eastAsia"/>
          <w:color w:val="auto"/>
        </w:rPr>
      </w:pPr>
      <w:r>
        <w:rPr>
          <w:rFonts w:hint="eastAsia"/>
          <w:color w:val="auto"/>
        </w:rPr>
        <w:t>[←334]</w:t>
      </w:r>
    </w:p>
    <w:p w14:paraId="2121D49D">
      <w:pPr>
        <w:spacing w:after="5" w:line="250" w:lineRule="auto"/>
        <w:ind w:left="595" w:right="0"/>
        <w:rPr>
          <w:rFonts w:hint="eastAsia"/>
          <w:color w:val="auto"/>
        </w:rPr>
      </w:pPr>
      <w:r>
        <w:rPr>
          <w:rFonts w:hint="eastAsia"/>
          <w:color w:val="auto"/>
        </w:rPr>
        <w:t>An act of purifying by means of a ritual; purging.</w:t>
      </w:r>
    </w:p>
    <w:p w14:paraId="0AD4AB15">
      <w:pPr>
        <w:spacing w:after="5" w:line="250" w:lineRule="auto"/>
        <w:ind w:left="595" w:right="0"/>
        <w:rPr>
          <w:rFonts w:hint="eastAsia"/>
          <w:color w:val="auto"/>
        </w:rPr>
      </w:pPr>
      <w:r>
        <w:rPr>
          <w:rFonts w:hint="eastAsia"/>
          <w:color w:val="auto"/>
        </w:rPr>
        <w:t>通过仪式净化的行为；清除。</w:t>
      </w:r>
    </w:p>
    <w:p w14:paraId="667697F4">
      <w:pPr>
        <w:spacing w:after="5" w:line="250" w:lineRule="auto"/>
        <w:ind w:left="595" w:right="0"/>
        <w:rPr>
          <w:rFonts w:hint="eastAsia"/>
          <w:color w:val="auto"/>
        </w:rPr>
      </w:pPr>
    </w:p>
    <w:p w14:paraId="64A76A1E">
      <w:pPr>
        <w:spacing w:after="5" w:line="250" w:lineRule="auto"/>
        <w:ind w:left="595" w:right="0"/>
        <w:rPr>
          <w:rFonts w:hint="eastAsia"/>
          <w:color w:val="auto"/>
        </w:rPr>
      </w:pPr>
      <w:r>
        <w:rPr>
          <w:rFonts w:hint="eastAsia"/>
          <w:color w:val="auto"/>
        </w:rPr>
        <w:t>[←335]</w:t>
      </w:r>
    </w:p>
    <w:p w14:paraId="40D963D8">
      <w:pPr>
        <w:spacing w:after="5" w:line="250" w:lineRule="auto"/>
        <w:ind w:left="595" w:right="0"/>
        <w:rPr>
          <w:rFonts w:hint="eastAsia"/>
          <w:color w:val="auto"/>
        </w:rPr>
      </w:pPr>
      <w:r>
        <w:rPr>
          <w:rFonts w:hint="eastAsia"/>
          <w:color w:val="auto"/>
        </w:rPr>
        <w:t>The sort of feasting that troubles the conscience. The works of Robert Leighton, Archbishop of Glasgow (London, 1859), p. 277. "That is the troublefeast that disquiets the conscience, which, while it continues good, is a continual feast. So much sin as gets in, so much peace will go out …"</w:t>
      </w:r>
    </w:p>
    <w:p w14:paraId="2AB8B104">
      <w:pPr>
        <w:spacing w:after="5" w:line="250" w:lineRule="auto"/>
        <w:ind w:left="595" w:right="0"/>
        <w:rPr>
          <w:rFonts w:hint="eastAsia"/>
          <w:color w:val="auto"/>
        </w:rPr>
      </w:pPr>
      <w:r>
        <w:rPr>
          <w:rFonts w:hint="eastAsia"/>
          <w:color w:val="auto"/>
        </w:rPr>
        <w:t>那种困扰良心的宴饮。格拉斯哥大主教罗伯特·莱顿的作品(伦敦，1859年)，第277页。"那扰乱宴席的就是使良心不安的东西，而良心只要保持良好，就是一场持续的盛宴。罪进来多少，平安就出去多少..."</w:t>
      </w:r>
    </w:p>
    <w:p w14:paraId="1148C062">
      <w:pPr>
        <w:spacing w:after="5" w:line="250" w:lineRule="auto"/>
        <w:ind w:left="595" w:right="0"/>
        <w:rPr>
          <w:rFonts w:hint="eastAsia"/>
          <w:color w:val="auto"/>
        </w:rPr>
      </w:pPr>
    </w:p>
    <w:p w14:paraId="1CB50BFB">
      <w:pPr>
        <w:spacing w:after="5" w:line="250" w:lineRule="auto"/>
        <w:ind w:left="595" w:right="0"/>
        <w:rPr>
          <w:rFonts w:hint="eastAsia"/>
          <w:color w:val="auto"/>
        </w:rPr>
      </w:pPr>
      <w:r>
        <w:rPr>
          <w:rFonts w:hint="eastAsia"/>
          <w:color w:val="auto"/>
        </w:rPr>
        <w:t>[←336]</w:t>
      </w:r>
    </w:p>
    <w:p w14:paraId="6C29C2C5">
      <w:pPr>
        <w:spacing w:after="5" w:line="250" w:lineRule="auto"/>
        <w:ind w:left="595" w:right="0"/>
        <w:rPr>
          <w:rFonts w:hint="eastAsia"/>
          <w:color w:val="auto"/>
        </w:rPr>
      </w:pPr>
      <w:r>
        <w:rPr>
          <w:rFonts w:hint="eastAsia"/>
          <w:color w:val="auto"/>
        </w:rPr>
        <w:t>Assigns a name or title to something.</w:t>
      </w:r>
    </w:p>
    <w:p w14:paraId="1811B447">
      <w:pPr>
        <w:spacing w:after="5" w:line="250" w:lineRule="auto"/>
        <w:ind w:left="595" w:right="0"/>
        <w:rPr>
          <w:rFonts w:hint="eastAsia"/>
          <w:color w:val="auto"/>
        </w:rPr>
      </w:pPr>
      <w:r>
        <w:rPr>
          <w:rFonts w:hint="eastAsia"/>
          <w:color w:val="auto"/>
        </w:rPr>
        <w:t>给某物指定名称或标题。</w:t>
      </w:r>
    </w:p>
    <w:p w14:paraId="75343FC7">
      <w:pPr>
        <w:spacing w:after="5" w:line="250" w:lineRule="auto"/>
        <w:ind w:left="595" w:right="0"/>
        <w:rPr>
          <w:rFonts w:hint="eastAsia"/>
          <w:color w:val="auto"/>
        </w:rPr>
      </w:pPr>
    </w:p>
    <w:p w14:paraId="5595A5A2">
      <w:pPr>
        <w:spacing w:after="5" w:line="250" w:lineRule="auto"/>
        <w:ind w:left="595" w:right="0"/>
        <w:rPr>
          <w:rFonts w:hint="eastAsia"/>
          <w:color w:val="auto"/>
        </w:rPr>
      </w:pPr>
      <w:r>
        <w:rPr>
          <w:rFonts w:hint="eastAsia"/>
          <w:color w:val="auto"/>
        </w:rPr>
        <w:t>[←337]</w:t>
      </w:r>
    </w:p>
    <w:p w14:paraId="6C14A288">
      <w:pPr>
        <w:spacing w:after="5" w:line="250" w:lineRule="auto"/>
        <w:ind w:left="595" w:right="0"/>
        <w:rPr>
          <w:rFonts w:hint="eastAsia"/>
          <w:color w:val="auto"/>
        </w:rPr>
      </w:pPr>
      <w:r>
        <w:rPr>
          <w:rFonts w:hint="eastAsia"/>
          <w:color w:val="auto"/>
        </w:rPr>
        <w:t>Referring perhaps to the puppet shows and Morris dancers that had been popular since Elizabethan days. It essentially means "going through the motions" or "play-acting" – i.e., to appear to be what you are not.</w:t>
      </w:r>
    </w:p>
    <w:p w14:paraId="23AD94E5">
      <w:pPr>
        <w:spacing w:after="5" w:line="250" w:lineRule="auto"/>
        <w:ind w:left="595" w:right="0"/>
        <w:rPr>
          <w:rFonts w:hint="eastAsia"/>
          <w:color w:val="auto"/>
        </w:rPr>
      </w:pPr>
      <w:r>
        <w:rPr>
          <w:rFonts w:hint="eastAsia"/>
          <w:color w:val="auto"/>
        </w:rPr>
        <w:t>也许指的是自伊丽莎白时代以来流行的木偶戏和莫里斯舞者。本质上意味着"走过场"或"演戏"——即，装作不是自己的样子。</w:t>
      </w:r>
    </w:p>
    <w:p w14:paraId="1D22F1A8">
      <w:pPr>
        <w:spacing w:after="5" w:line="250" w:lineRule="auto"/>
        <w:ind w:left="595" w:right="0"/>
        <w:rPr>
          <w:rFonts w:hint="eastAsia"/>
          <w:color w:val="auto"/>
        </w:rPr>
      </w:pPr>
    </w:p>
    <w:p w14:paraId="0B824BF5">
      <w:pPr>
        <w:spacing w:after="5" w:line="250" w:lineRule="auto"/>
        <w:ind w:left="595" w:right="0"/>
        <w:rPr>
          <w:rFonts w:hint="eastAsia"/>
          <w:color w:val="auto"/>
        </w:rPr>
      </w:pPr>
      <w:r>
        <w:rPr>
          <w:rFonts w:hint="eastAsia"/>
          <w:color w:val="auto"/>
        </w:rPr>
        <w:t>[←338]</w:t>
      </w:r>
    </w:p>
    <w:p w14:paraId="121BD92F">
      <w:pPr>
        <w:spacing w:after="5" w:line="250" w:lineRule="auto"/>
        <w:ind w:left="595" w:right="0"/>
        <w:rPr>
          <w:rFonts w:hint="eastAsia"/>
          <w:color w:val="auto"/>
        </w:rPr>
      </w:pPr>
      <w:r>
        <w:rPr>
          <w:rFonts w:hint="eastAsia"/>
          <w:color w:val="auto"/>
        </w:rPr>
        <w:t>1Pe 3:7 Husbands, likewise, dwell with them with understanding, giving honor to the wife, as to the weaker vessel, and as being heirs together of the grace of life, that your prayers may not be hindered.</w:t>
      </w:r>
    </w:p>
    <w:p w14:paraId="07BBBEC9">
      <w:pPr>
        <w:spacing w:after="5" w:line="250" w:lineRule="auto"/>
        <w:ind w:left="595" w:right="0"/>
        <w:rPr>
          <w:rFonts w:hint="eastAsia"/>
          <w:color w:val="auto"/>
        </w:rPr>
      </w:pPr>
      <w:r>
        <w:rPr>
          <w:rFonts w:hint="eastAsia"/>
          <w:color w:val="auto"/>
        </w:rPr>
        <w:t>彼得前书3:7 你们作丈夫的也要按情理和妻子同住；因她比你软弱，与你一同承受生命之恩的，所以要敬重她。这样，便叫你们的祷告没有阻碍。</w:t>
      </w:r>
    </w:p>
    <w:p w14:paraId="5DEE996F">
      <w:pPr>
        <w:spacing w:after="5" w:line="250" w:lineRule="auto"/>
        <w:ind w:left="595" w:right="0"/>
        <w:rPr>
          <w:rFonts w:hint="eastAsia"/>
          <w:color w:val="auto"/>
        </w:rPr>
      </w:pPr>
    </w:p>
    <w:p w14:paraId="48A00F14">
      <w:pPr>
        <w:spacing w:after="5" w:line="250" w:lineRule="auto"/>
        <w:ind w:left="595" w:right="0"/>
        <w:rPr>
          <w:rFonts w:hint="eastAsia"/>
          <w:color w:val="auto"/>
        </w:rPr>
      </w:pPr>
      <w:r>
        <w:rPr>
          <w:rFonts w:hint="eastAsia"/>
          <w:color w:val="auto"/>
        </w:rPr>
        <w:t>[←339]</w:t>
      </w:r>
    </w:p>
    <w:p w14:paraId="50423E9E">
      <w:pPr>
        <w:spacing w:after="5" w:line="250" w:lineRule="auto"/>
        <w:ind w:left="595" w:right="0"/>
        <w:rPr>
          <w:rFonts w:hint="eastAsia"/>
          <w:color w:val="auto"/>
        </w:rPr>
      </w:pPr>
      <w:r>
        <w:rPr>
          <w:rFonts w:hint="eastAsia"/>
          <w:color w:val="auto"/>
        </w:rPr>
        <w:t>Adultery and stealing.</w:t>
      </w:r>
    </w:p>
    <w:p w14:paraId="2467ABD4">
      <w:pPr>
        <w:spacing w:after="5" w:line="250" w:lineRule="auto"/>
        <w:ind w:left="595" w:right="0"/>
        <w:rPr>
          <w:rFonts w:hint="eastAsia"/>
          <w:color w:val="auto"/>
        </w:rPr>
      </w:pPr>
      <w:r>
        <w:rPr>
          <w:rFonts w:hint="eastAsia"/>
          <w:color w:val="auto"/>
        </w:rPr>
        <w:t>奸淫和偷盗。</w:t>
      </w:r>
    </w:p>
    <w:p w14:paraId="16F280A6">
      <w:pPr>
        <w:spacing w:after="5" w:line="250" w:lineRule="auto"/>
        <w:ind w:left="595" w:right="0"/>
        <w:rPr>
          <w:rFonts w:hint="eastAsia"/>
          <w:color w:val="auto"/>
        </w:rPr>
      </w:pPr>
    </w:p>
    <w:p w14:paraId="1232CB61">
      <w:pPr>
        <w:spacing w:after="5" w:line="250" w:lineRule="auto"/>
        <w:ind w:left="595" w:right="0"/>
        <w:rPr>
          <w:rFonts w:hint="eastAsia"/>
          <w:color w:val="auto"/>
        </w:rPr>
      </w:pPr>
      <w:r>
        <w:rPr>
          <w:rFonts w:hint="eastAsia"/>
          <w:color w:val="auto"/>
        </w:rPr>
        <w:t>[←340]</w:t>
      </w:r>
    </w:p>
    <w:p w14:paraId="3160834A">
      <w:pPr>
        <w:spacing w:after="5" w:line="250" w:lineRule="auto"/>
        <w:ind w:left="595" w:right="0"/>
        <w:rPr>
          <w:rFonts w:hint="eastAsia"/>
          <w:color w:val="auto"/>
        </w:rPr>
      </w:pPr>
      <w:r>
        <w:rPr>
          <w:rFonts w:hint="eastAsia"/>
          <w:color w:val="auto"/>
        </w:rPr>
        <w:t>To honor your Father and your Mother.</w:t>
      </w:r>
    </w:p>
    <w:p w14:paraId="6EF0F1A1">
      <w:pPr>
        <w:spacing w:after="5" w:line="250" w:lineRule="auto"/>
        <w:ind w:left="595" w:right="0"/>
        <w:rPr>
          <w:rFonts w:hint="eastAsia"/>
          <w:color w:val="auto"/>
        </w:rPr>
      </w:pPr>
      <w:r>
        <w:rPr>
          <w:rFonts w:hint="eastAsia"/>
          <w:color w:val="auto"/>
        </w:rPr>
        <w:t>当孝敬父母。</w:t>
      </w:r>
    </w:p>
    <w:p w14:paraId="63FEDD65">
      <w:pPr>
        <w:spacing w:after="5" w:line="250" w:lineRule="auto"/>
        <w:ind w:left="595" w:right="0"/>
        <w:rPr>
          <w:rFonts w:hint="eastAsia"/>
          <w:color w:val="auto"/>
        </w:rPr>
      </w:pPr>
    </w:p>
    <w:p w14:paraId="665ADDB5">
      <w:pPr>
        <w:spacing w:after="5" w:line="250" w:lineRule="auto"/>
        <w:ind w:left="595" w:right="0"/>
        <w:rPr>
          <w:rFonts w:hint="eastAsia"/>
          <w:color w:val="auto"/>
        </w:rPr>
      </w:pPr>
      <w:r>
        <w:rPr>
          <w:rFonts w:hint="eastAsia"/>
          <w:color w:val="auto"/>
        </w:rPr>
        <w:t>[←341]</w:t>
      </w:r>
    </w:p>
    <w:p w14:paraId="41BAD100">
      <w:pPr>
        <w:spacing w:after="5" w:line="250" w:lineRule="auto"/>
        <w:ind w:left="595" w:right="0"/>
        <w:rPr>
          <w:rFonts w:hint="eastAsia"/>
          <w:color w:val="auto"/>
        </w:rPr>
      </w:pPr>
      <w:r>
        <w:rPr>
          <w:rFonts w:hint="eastAsia"/>
          <w:color w:val="auto"/>
        </w:rPr>
        <w:t>Gen 9:6 "Whoever sheds man's blood, By man his blood shall be shed; For in the image of God He made man.</w:t>
      </w:r>
    </w:p>
    <w:p w14:paraId="157550A8">
      <w:pPr>
        <w:spacing w:after="5" w:line="250" w:lineRule="auto"/>
        <w:ind w:left="595" w:right="0"/>
        <w:rPr>
          <w:rFonts w:hint="eastAsia"/>
          <w:color w:val="auto"/>
        </w:rPr>
      </w:pPr>
      <w:r>
        <w:rPr>
          <w:rFonts w:hint="eastAsia"/>
          <w:color w:val="auto"/>
        </w:rPr>
        <w:t>创世记9:6 "凡流人血的，他的血也必被人所流，因为上帝造人是照自己的形象造的。"</w:t>
      </w:r>
    </w:p>
    <w:p w14:paraId="561D687C">
      <w:pPr>
        <w:spacing w:after="5" w:line="250" w:lineRule="auto"/>
        <w:ind w:left="595" w:right="0"/>
        <w:rPr>
          <w:rFonts w:hint="eastAsia"/>
          <w:color w:val="auto"/>
        </w:rPr>
      </w:pPr>
    </w:p>
    <w:p w14:paraId="0382B58C">
      <w:pPr>
        <w:spacing w:after="5" w:line="250" w:lineRule="auto"/>
        <w:ind w:left="595" w:right="0"/>
        <w:rPr>
          <w:rFonts w:hint="eastAsia"/>
          <w:color w:val="auto"/>
        </w:rPr>
      </w:pPr>
      <w:r>
        <w:rPr>
          <w:rFonts w:hint="eastAsia"/>
          <w:color w:val="auto"/>
        </w:rPr>
        <w:t>[←342]</w:t>
      </w:r>
    </w:p>
    <w:p w14:paraId="6408E9ED">
      <w:pPr>
        <w:spacing w:after="5" w:line="250" w:lineRule="auto"/>
        <w:ind w:left="595" w:right="0"/>
        <w:rPr>
          <w:rFonts w:hint="eastAsia"/>
          <w:color w:val="auto"/>
        </w:rPr>
      </w:pPr>
      <w:r>
        <w:rPr>
          <w:rFonts w:hint="eastAsia"/>
          <w:color w:val="auto"/>
        </w:rPr>
        <w:t>To assert one's right or title to something; to claim for oneself.</w:t>
      </w:r>
    </w:p>
    <w:p w14:paraId="5FA878FC">
      <w:pPr>
        <w:spacing w:after="5" w:line="250" w:lineRule="auto"/>
        <w:ind w:left="595" w:right="0"/>
        <w:rPr>
          <w:rFonts w:hint="eastAsia"/>
          <w:color w:val="auto"/>
        </w:rPr>
      </w:pPr>
      <w:r>
        <w:rPr>
          <w:rFonts w:hint="eastAsia"/>
          <w:color w:val="auto"/>
        </w:rPr>
        <w:t>声称对某物的权利或所有权；为自己索取。</w:t>
      </w:r>
    </w:p>
    <w:p w14:paraId="455EB940">
      <w:pPr>
        <w:spacing w:after="5" w:line="250" w:lineRule="auto"/>
        <w:ind w:left="595" w:right="0"/>
        <w:rPr>
          <w:rFonts w:hint="eastAsia"/>
          <w:color w:val="auto"/>
        </w:rPr>
      </w:pPr>
    </w:p>
    <w:p w14:paraId="6E4B9F5B">
      <w:pPr>
        <w:spacing w:after="5" w:line="250" w:lineRule="auto"/>
        <w:ind w:left="595" w:right="0"/>
        <w:rPr>
          <w:rFonts w:hint="eastAsia"/>
          <w:color w:val="auto"/>
        </w:rPr>
      </w:pPr>
      <w:r>
        <w:rPr>
          <w:rFonts w:hint="eastAsia"/>
          <w:color w:val="auto"/>
        </w:rPr>
        <w:t>[←343]</w:t>
      </w:r>
    </w:p>
    <w:p w14:paraId="1A7F861F">
      <w:pPr>
        <w:spacing w:after="5" w:line="250" w:lineRule="auto"/>
        <w:ind w:left="595" w:right="0"/>
        <w:rPr>
          <w:rFonts w:hint="eastAsia"/>
          <w:color w:val="auto"/>
        </w:rPr>
      </w:pPr>
      <w:r>
        <w:rPr>
          <w:rFonts w:hint="eastAsia"/>
          <w:color w:val="auto"/>
        </w:rPr>
        <w:t>The act of depriving someone of something.</w:t>
      </w:r>
    </w:p>
    <w:p w14:paraId="5FCD9707">
      <w:pPr>
        <w:spacing w:after="5" w:line="250" w:lineRule="auto"/>
        <w:ind w:left="595" w:right="0"/>
        <w:rPr>
          <w:rFonts w:hint="eastAsia"/>
          <w:color w:val="auto"/>
        </w:rPr>
      </w:pPr>
      <w:r>
        <w:rPr>
          <w:rFonts w:hint="eastAsia"/>
          <w:color w:val="auto"/>
        </w:rPr>
        <w:t>剥夺某人某物的行为。</w:t>
      </w:r>
    </w:p>
    <w:p w14:paraId="4EB501CF">
      <w:pPr>
        <w:spacing w:after="5" w:line="250" w:lineRule="auto"/>
        <w:ind w:left="595" w:right="0"/>
        <w:rPr>
          <w:rFonts w:hint="eastAsia"/>
          <w:color w:val="auto"/>
        </w:rPr>
      </w:pPr>
    </w:p>
    <w:p w14:paraId="2F671793">
      <w:pPr>
        <w:spacing w:after="5" w:line="250" w:lineRule="auto"/>
        <w:ind w:left="595" w:right="0"/>
        <w:rPr>
          <w:rFonts w:hint="eastAsia"/>
          <w:color w:val="auto"/>
        </w:rPr>
      </w:pPr>
      <w:r>
        <w:rPr>
          <w:rFonts w:hint="eastAsia"/>
          <w:color w:val="auto"/>
        </w:rPr>
        <w:t>[←344]</w:t>
      </w:r>
    </w:p>
    <w:p w14:paraId="5C9BD0A1">
      <w:pPr>
        <w:spacing w:after="5" w:line="250" w:lineRule="auto"/>
        <w:ind w:left="595" w:right="0"/>
        <w:rPr>
          <w:rFonts w:hint="eastAsia"/>
          <w:color w:val="auto"/>
        </w:rPr>
      </w:pPr>
      <w:r>
        <w:rPr>
          <w:rFonts w:hint="eastAsia"/>
          <w:color w:val="auto"/>
        </w:rPr>
        <w:t>Express discontent; whine.</w:t>
      </w:r>
    </w:p>
    <w:p w14:paraId="24B9CE98">
      <w:pPr>
        <w:spacing w:after="5" w:line="250" w:lineRule="auto"/>
        <w:ind w:left="595" w:right="0"/>
        <w:rPr>
          <w:rFonts w:hint="eastAsia"/>
          <w:color w:val="auto"/>
        </w:rPr>
      </w:pPr>
      <w:r>
        <w:rPr>
          <w:rFonts w:hint="eastAsia"/>
          <w:color w:val="auto"/>
        </w:rPr>
        <w:t>表达不满；发牢骚。</w:t>
      </w:r>
    </w:p>
    <w:p w14:paraId="14FF82DC">
      <w:pPr>
        <w:spacing w:after="5" w:line="250" w:lineRule="auto"/>
        <w:ind w:left="595" w:right="0"/>
        <w:rPr>
          <w:rFonts w:hint="eastAsia"/>
          <w:color w:val="auto"/>
        </w:rPr>
      </w:pPr>
    </w:p>
    <w:p w14:paraId="48FA3E1C">
      <w:pPr>
        <w:spacing w:after="5" w:line="250" w:lineRule="auto"/>
        <w:ind w:left="595" w:right="0"/>
        <w:rPr>
          <w:rFonts w:hint="eastAsia"/>
          <w:color w:val="auto"/>
        </w:rPr>
      </w:pPr>
      <w:r>
        <w:rPr>
          <w:rFonts w:hint="eastAsia"/>
          <w:color w:val="auto"/>
        </w:rPr>
        <w:t>[←345]</w:t>
      </w:r>
    </w:p>
    <w:p w14:paraId="3E818DD4">
      <w:pPr>
        <w:spacing w:after="5" w:line="250" w:lineRule="auto"/>
        <w:ind w:left="595" w:right="0"/>
        <w:rPr>
          <w:rFonts w:hint="eastAsia"/>
          <w:color w:val="auto"/>
        </w:rPr>
      </w:pPr>
      <w:r>
        <w:rPr>
          <w:rFonts w:hint="eastAsia"/>
          <w:color w:val="auto"/>
        </w:rPr>
        <w:t>1 Corinthians 12:7 But the manifestation of the Spirit is given to each one for the profit of all: - the Greek sumphero means to bring together for what is profitable. The NIV, ESV, and NAS use "common good."</w:t>
      </w:r>
    </w:p>
    <w:p w14:paraId="2D289003">
      <w:pPr>
        <w:spacing w:after="5" w:line="250" w:lineRule="auto"/>
        <w:ind w:left="595" w:right="0"/>
        <w:rPr>
          <w:rFonts w:hint="eastAsia"/>
          <w:color w:val="auto"/>
        </w:rPr>
      </w:pPr>
      <w:r>
        <w:rPr>
          <w:rFonts w:hint="eastAsia"/>
          <w:color w:val="auto"/>
        </w:rPr>
        <w:t>哥林多前书12:7 圣灵显在各人身上，是叫人得益处。 - 希腊文sumphero意味着为了有益而聚集。NIV、ESV和NAS使用"共同利益"。</w:t>
      </w:r>
    </w:p>
    <w:p w14:paraId="3E17979C">
      <w:pPr>
        <w:spacing w:after="5" w:line="250" w:lineRule="auto"/>
        <w:ind w:left="595" w:right="0"/>
        <w:rPr>
          <w:rFonts w:hint="eastAsia"/>
          <w:color w:val="auto"/>
        </w:rPr>
      </w:pPr>
    </w:p>
    <w:p w14:paraId="3F7727F7">
      <w:pPr>
        <w:spacing w:after="5" w:line="250" w:lineRule="auto"/>
        <w:ind w:left="595" w:right="0"/>
        <w:rPr>
          <w:rFonts w:hint="eastAsia"/>
          <w:color w:val="auto"/>
        </w:rPr>
      </w:pPr>
      <w:r>
        <w:rPr>
          <w:rFonts w:hint="eastAsia"/>
          <w:color w:val="auto"/>
        </w:rPr>
        <w:t>[←346]</w:t>
      </w:r>
    </w:p>
    <w:p w14:paraId="4731FFA9">
      <w:pPr>
        <w:spacing w:after="5" w:line="250" w:lineRule="auto"/>
        <w:ind w:left="595" w:right="0"/>
        <w:rPr>
          <w:rFonts w:hint="eastAsia"/>
          <w:color w:val="auto"/>
        </w:rPr>
      </w:pPr>
      <w:r>
        <w:rPr>
          <w:rFonts w:hint="eastAsia"/>
          <w:color w:val="auto"/>
        </w:rPr>
        <w:t>To indulge one's appetite to satiety or excess; over-indulgence in anything.</w:t>
      </w:r>
    </w:p>
    <w:p w14:paraId="65D4C364">
      <w:pPr>
        <w:spacing w:after="5" w:line="250" w:lineRule="auto"/>
        <w:ind w:left="595" w:right="0"/>
        <w:rPr>
          <w:rFonts w:hint="eastAsia"/>
          <w:color w:val="auto"/>
        </w:rPr>
      </w:pPr>
      <w:r>
        <w:rPr>
          <w:rFonts w:hint="eastAsia"/>
          <w:color w:val="auto"/>
        </w:rPr>
        <w:t>放纵食欲至饱腹或过度；对任何事物的过度放纵。</w:t>
      </w:r>
    </w:p>
    <w:p w14:paraId="61E15F38">
      <w:pPr>
        <w:spacing w:after="5" w:line="250" w:lineRule="auto"/>
        <w:ind w:left="595" w:right="0"/>
        <w:rPr>
          <w:rFonts w:hint="eastAsia"/>
          <w:color w:val="auto"/>
        </w:rPr>
      </w:pPr>
    </w:p>
    <w:p w14:paraId="13067345">
      <w:pPr>
        <w:spacing w:after="5" w:line="250" w:lineRule="auto"/>
        <w:ind w:left="595" w:right="0"/>
        <w:rPr>
          <w:rFonts w:hint="eastAsia"/>
          <w:color w:val="auto"/>
        </w:rPr>
      </w:pPr>
      <w:r>
        <w:rPr>
          <w:rFonts w:hint="eastAsia"/>
          <w:color w:val="auto"/>
        </w:rPr>
        <w:t>[←347]</w:t>
      </w:r>
    </w:p>
    <w:p w14:paraId="0835AA14">
      <w:pPr>
        <w:spacing w:after="5" w:line="250" w:lineRule="auto"/>
        <w:ind w:left="595" w:right="0"/>
        <w:rPr>
          <w:rFonts w:hint="eastAsia"/>
          <w:color w:val="auto"/>
        </w:rPr>
      </w:pPr>
      <w:r>
        <w:rPr>
          <w:rFonts w:hint="eastAsia"/>
          <w:color w:val="auto"/>
        </w:rPr>
        <w:t>1 Corinthians 6:16-18 Or do you not know that he who is joined to a harlot is one body with her? For "the two," He says, "shall become one flesh."</w:t>
      </w:r>
    </w:p>
    <w:p w14:paraId="6ED63DE2">
      <w:pPr>
        <w:spacing w:after="5" w:line="250" w:lineRule="auto"/>
        <w:ind w:left="595" w:right="0"/>
        <w:rPr>
          <w:rFonts w:hint="eastAsia"/>
          <w:color w:val="auto"/>
        </w:rPr>
      </w:pPr>
      <w:r>
        <w:rPr>
          <w:rFonts w:hint="eastAsia"/>
          <w:color w:val="auto"/>
        </w:rPr>
        <w:t>哥林多前书6:16-18 岂不知与娼妓联合的，便是与她成为一体吗？因为主说："二人要成为一体。"</w:t>
      </w:r>
    </w:p>
    <w:p w14:paraId="250FA6C1">
      <w:pPr>
        <w:spacing w:after="5" w:line="250" w:lineRule="auto"/>
        <w:ind w:left="595" w:right="0"/>
        <w:rPr>
          <w:rFonts w:hint="eastAsia"/>
          <w:color w:val="auto"/>
        </w:rPr>
      </w:pPr>
    </w:p>
    <w:p w14:paraId="457277C6">
      <w:pPr>
        <w:spacing w:after="5" w:line="250" w:lineRule="auto"/>
        <w:ind w:left="595" w:right="0"/>
        <w:rPr>
          <w:rFonts w:hint="eastAsia"/>
          <w:color w:val="auto"/>
        </w:rPr>
      </w:pPr>
      <w:r>
        <w:rPr>
          <w:rFonts w:hint="eastAsia"/>
          <w:color w:val="auto"/>
        </w:rPr>
        <w:t>17 But he who is joined to the Lord is one spirit with Him.</w:t>
      </w:r>
    </w:p>
    <w:p w14:paraId="2422421E">
      <w:pPr>
        <w:spacing w:after="5" w:line="250" w:lineRule="auto"/>
        <w:ind w:left="595" w:right="0"/>
        <w:rPr>
          <w:rFonts w:hint="eastAsia"/>
          <w:color w:val="auto"/>
        </w:rPr>
      </w:pPr>
      <w:r>
        <w:rPr>
          <w:rFonts w:hint="eastAsia"/>
          <w:color w:val="auto"/>
        </w:rPr>
        <w:t>17 但与主联合的，便是与主成为一灵。</w:t>
      </w:r>
    </w:p>
    <w:p w14:paraId="7B9D691A">
      <w:pPr>
        <w:spacing w:after="5" w:line="250" w:lineRule="auto"/>
        <w:ind w:left="595" w:right="0"/>
        <w:rPr>
          <w:rFonts w:hint="eastAsia"/>
          <w:color w:val="auto"/>
        </w:rPr>
      </w:pPr>
    </w:p>
    <w:p w14:paraId="60AEF074">
      <w:pPr>
        <w:spacing w:after="5" w:line="250" w:lineRule="auto"/>
        <w:ind w:left="595" w:right="0"/>
        <w:rPr>
          <w:rFonts w:hint="eastAsia"/>
          <w:color w:val="auto"/>
        </w:rPr>
      </w:pPr>
      <w:r>
        <w:rPr>
          <w:rFonts w:hint="eastAsia"/>
          <w:color w:val="auto"/>
        </w:rPr>
        <w:t>18 Flee sexual immorality. Every sin that a man does is outside the body, but he who commits sexual immorality sins against his own body.</w:t>
      </w:r>
    </w:p>
    <w:p w14:paraId="5474D0A0">
      <w:pPr>
        <w:spacing w:after="5" w:line="250" w:lineRule="auto"/>
        <w:ind w:left="595" w:right="0"/>
        <w:rPr>
          <w:rFonts w:hint="eastAsia"/>
          <w:color w:val="auto"/>
        </w:rPr>
      </w:pPr>
      <w:r>
        <w:rPr>
          <w:rFonts w:hint="eastAsia"/>
          <w:color w:val="auto"/>
        </w:rPr>
        <w:t>18 你们要逃避淫行。人所犯的，无论什么罪，都在身子以外，惟有行淫的，是得罪自己的身子。</w:t>
      </w:r>
    </w:p>
    <w:p w14:paraId="0A051D79">
      <w:pPr>
        <w:spacing w:after="5" w:line="250" w:lineRule="auto"/>
        <w:ind w:left="595" w:right="0"/>
        <w:rPr>
          <w:color w:val="auto"/>
        </w:rPr>
      </w:pPr>
      <w:r>
        <w:rPr>
          <w:color w:val="auto"/>
        </w:rPr>
        <w:br w:type="page"/>
      </w:r>
    </w:p>
    <w:p w14:paraId="7103D9D8">
      <w:pPr>
        <w:spacing w:after="5" w:line="250" w:lineRule="auto"/>
        <w:ind w:left="595" w:right="0"/>
        <w:rPr>
          <w:rFonts w:hint="eastAsia"/>
          <w:color w:val="0070C0"/>
        </w:rPr>
      </w:pPr>
      <w:r>
        <w:rPr>
          <w:rFonts w:hint="eastAsia"/>
          <w:color w:val="0070C0"/>
        </w:rPr>
        <w:t>[←348]</w:t>
      </w:r>
    </w:p>
    <w:p w14:paraId="7D8284A8">
      <w:pPr>
        <w:spacing w:after="5" w:line="250" w:lineRule="auto"/>
        <w:ind w:left="595" w:right="0"/>
        <w:rPr>
          <w:rFonts w:hint="eastAsia"/>
          <w:color w:val="0070C0"/>
        </w:rPr>
      </w:pPr>
      <w:r>
        <w:rPr>
          <w:rFonts w:hint="eastAsia"/>
          <w:color w:val="0070C0"/>
        </w:rPr>
        <w:t>1 Thess 4:4-5 that each of you should know how to possess his own vessel in sanctification and honor, not in passion of lust, like the Gentiles who do not know God;</w:t>
      </w:r>
    </w:p>
    <w:p w14:paraId="12006257">
      <w:pPr>
        <w:spacing w:after="5" w:line="250" w:lineRule="auto"/>
        <w:ind w:left="595" w:right="0"/>
        <w:rPr>
          <w:rFonts w:hint="eastAsia"/>
          <w:color w:val="0070C0"/>
        </w:rPr>
      </w:pPr>
      <w:r>
        <w:rPr>
          <w:rFonts w:hint="eastAsia"/>
          <w:color w:val="0070C0"/>
        </w:rPr>
        <w:t>帖撒罗尼迦前书4:4-5 要你们各人晓得怎样用圣洁、尊贵守着自己的身体，不放纵私欲的邪情，像那不认识上帝的外邦人。</w:t>
      </w:r>
    </w:p>
    <w:p w14:paraId="423A6E9F">
      <w:pPr>
        <w:spacing w:after="5" w:line="250" w:lineRule="auto"/>
        <w:ind w:left="595" w:right="0"/>
        <w:rPr>
          <w:rFonts w:hint="eastAsia"/>
          <w:color w:val="0070C0"/>
        </w:rPr>
      </w:pPr>
    </w:p>
    <w:p w14:paraId="31BC32B5">
      <w:pPr>
        <w:spacing w:after="5" w:line="250" w:lineRule="auto"/>
        <w:ind w:left="595" w:right="0"/>
        <w:rPr>
          <w:rFonts w:hint="eastAsia"/>
          <w:color w:val="0070C0"/>
        </w:rPr>
      </w:pPr>
      <w:r>
        <w:rPr>
          <w:rFonts w:hint="eastAsia"/>
          <w:color w:val="0070C0"/>
        </w:rPr>
        <w:t>[←349]</w:t>
      </w:r>
    </w:p>
    <w:p w14:paraId="0F8F52DC">
      <w:pPr>
        <w:spacing w:after="5" w:line="250" w:lineRule="auto"/>
        <w:ind w:left="595" w:right="0"/>
        <w:rPr>
          <w:rFonts w:hint="eastAsia"/>
          <w:color w:val="0070C0"/>
        </w:rPr>
      </w:pPr>
      <w:r>
        <w:rPr>
          <w:rFonts w:hint="eastAsia"/>
          <w:color w:val="0070C0"/>
        </w:rPr>
        <w:t>That is, we are modest if we do not do what is immodest, and if we blush if someone else does.</w:t>
      </w:r>
    </w:p>
    <w:p w14:paraId="73C00775">
      <w:pPr>
        <w:spacing w:after="5" w:line="250" w:lineRule="auto"/>
        <w:ind w:left="595" w:right="0"/>
        <w:rPr>
          <w:rFonts w:hint="eastAsia"/>
          <w:color w:val="0070C0"/>
        </w:rPr>
      </w:pPr>
      <w:r>
        <w:rPr>
          <w:rFonts w:hint="eastAsia"/>
          <w:color w:val="0070C0"/>
        </w:rPr>
        <w:t>也就是说，如果我们不做不雅之事，并且在别人做这些事时会脸红，那么我们就是谦虚的。</w:t>
      </w:r>
    </w:p>
    <w:p w14:paraId="765BD258">
      <w:pPr>
        <w:spacing w:after="5" w:line="250" w:lineRule="auto"/>
        <w:ind w:left="595" w:right="0"/>
        <w:rPr>
          <w:rFonts w:hint="eastAsia"/>
          <w:color w:val="0070C0"/>
        </w:rPr>
      </w:pPr>
    </w:p>
    <w:p w14:paraId="21D85FD8">
      <w:pPr>
        <w:spacing w:after="5" w:line="250" w:lineRule="auto"/>
        <w:ind w:left="595" w:right="0"/>
        <w:rPr>
          <w:rFonts w:hint="eastAsia"/>
          <w:color w:val="0070C0"/>
        </w:rPr>
      </w:pPr>
      <w:r>
        <w:rPr>
          <w:rFonts w:hint="eastAsia"/>
          <w:color w:val="0070C0"/>
        </w:rPr>
        <w:t>[←350]</w:t>
      </w:r>
    </w:p>
    <w:p w14:paraId="5C2A7D98">
      <w:pPr>
        <w:spacing w:after="5" w:line="250" w:lineRule="auto"/>
        <w:ind w:left="595" w:right="0"/>
        <w:rPr>
          <w:rFonts w:hint="eastAsia"/>
          <w:color w:val="0070C0"/>
        </w:rPr>
      </w:pPr>
      <w:r>
        <w:rPr>
          <w:rFonts w:hint="eastAsia"/>
          <w:color w:val="0070C0"/>
        </w:rPr>
        <w:t>A proprietary or property right; ownership;.</w:t>
      </w:r>
    </w:p>
    <w:p w14:paraId="7C790E23">
      <w:pPr>
        <w:spacing w:after="5" w:line="250" w:lineRule="auto"/>
        <w:ind w:left="595" w:right="0"/>
        <w:rPr>
          <w:rFonts w:hint="eastAsia"/>
          <w:color w:val="0070C0"/>
        </w:rPr>
      </w:pPr>
      <w:r>
        <w:rPr>
          <w:rFonts w:hint="eastAsia"/>
          <w:color w:val="0070C0"/>
        </w:rPr>
        <w:t>专有权或财产权；所有权。</w:t>
      </w:r>
    </w:p>
    <w:p w14:paraId="44B54595">
      <w:pPr>
        <w:spacing w:after="5" w:line="250" w:lineRule="auto"/>
        <w:ind w:left="595" w:right="0"/>
        <w:rPr>
          <w:rFonts w:hint="eastAsia"/>
          <w:color w:val="0070C0"/>
        </w:rPr>
      </w:pPr>
    </w:p>
    <w:p w14:paraId="69BFDCD7">
      <w:pPr>
        <w:spacing w:after="5" w:line="250" w:lineRule="auto"/>
        <w:ind w:left="595" w:right="0"/>
        <w:rPr>
          <w:rFonts w:hint="eastAsia"/>
          <w:color w:val="0070C0"/>
        </w:rPr>
      </w:pPr>
      <w:r>
        <w:rPr>
          <w:rFonts w:hint="eastAsia"/>
          <w:color w:val="0070C0"/>
        </w:rPr>
        <w:t>[←351]</w:t>
      </w:r>
    </w:p>
    <w:p w14:paraId="53757912">
      <w:pPr>
        <w:spacing w:after="5" w:line="250" w:lineRule="auto"/>
        <w:ind w:left="595" w:right="0"/>
        <w:rPr>
          <w:rFonts w:hint="eastAsia"/>
          <w:color w:val="0070C0"/>
        </w:rPr>
      </w:pPr>
      <w:r>
        <w:rPr>
          <w:rFonts w:hint="eastAsia"/>
          <w:color w:val="0070C0"/>
        </w:rPr>
        <w:t>Luke 16:9 "And I say to you, make friends for yourselves by unrighteous mammon, that when you fail, they may receive you into an everlasting home.</w:t>
      </w:r>
    </w:p>
    <w:p w14:paraId="71659620">
      <w:pPr>
        <w:spacing w:after="5" w:line="250" w:lineRule="auto"/>
        <w:ind w:left="595" w:right="0"/>
        <w:rPr>
          <w:rFonts w:hint="eastAsia"/>
          <w:color w:val="0070C0"/>
        </w:rPr>
      </w:pPr>
      <w:r>
        <w:rPr>
          <w:rFonts w:hint="eastAsia"/>
          <w:color w:val="0070C0"/>
        </w:rPr>
        <w:t>路加福音16:9 "我又告诉你们，要借着那不义的钱财结交朋友，到了钱财无用的时候，他们可以接你们到永存的帐幕里去。"</w:t>
      </w:r>
    </w:p>
    <w:p w14:paraId="24D0424C">
      <w:pPr>
        <w:spacing w:after="5" w:line="250" w:lineRule="auto"/>
        <w:ind w:left="595" w:right="0"/>
        <w:rPr>
          <w:rFonts w:hint="eastAsia"/>
          <w:color w:val="0070C0"/>
        </w:rPr>
      </w:pPr>
    </w:p>
    <w:p w14:paraId="20FD31A9">
      <w:pPr>
        <w:spacing w:after="5" w:line="250" w:lineRule="auto"/>
        <w:ind w:left="595" w:right="0"/>
        <w:rPr>
          <w:rFonts w:hint="eastAsia"/>
          <w:color w:val="0070C0"/>
        </w:rPr>
      </w:pPr>
      <w:r>
        <w:rPr>
          <w:rFonts w:hint="eastAsia"/>
          <w:color w:val="0070C0"/>
        </w:rPr>
        <w:t>[←352]</w:t>
      </w:r>
    </w:p>
    <w:p w14:paraId="19AD1204">
      <w:pPr>
        <w:spacing w:after="5" w:line="250" w:lineRule="auto"/>
        <w:ind w:left="595" w:right="0"/>
        <w:rPr>
          <w:rFonts w:hint="eastAsia"/>
          <w:color w:val="0070C0"/>
        </w:rPr>
      </w:pPr>
      <w:r>
        <w:rPr>
          <w:rFonts w:hint="eastAsia"/>
          <w:color w:val="0070C0"/>
        </w:rPr>
        <w:t>Galatians 6:10 Therefore, as we have opportunity, let us do good to all, especially to those who are of the household of faith.</w:t>
      </w:r>
    </w:p>
    <w:p w14:paraId="25CFD9DE">
      <w:pPr>
        <w:spacing w:after="5" w:line="250" w:lineRule="auto"/>
        <w:ind w:left="595" w:right="0"/>
        <w:rPr>
          <w:rFonts w:hint="eastAsia"/>
          <w:color w:val="0070C0"/>
        </w:rPr>
      </w:pPr>
      <w:r>
        <w:rPr>
          <w:rFonts w:hint="eastAsia"/>
          <w:color w:val="0070C0"/>
        </w:rPr>
        <w:t>加拉太书6:10 所以，有了机会就当向众人行善，向信徒一家的人更当这样。</w:t>
      </w:r>
    </w:p>
    <w:p w14:paraId="41C2F7FC">
      <w:pPr>
        <w:spacing w:after="5" w:line="250" w:lineRule="auto"/>
        <w:ind w:left="595" w:right="0"/>
        <w:rPr>
          <w:rFonts w:hint="eastAsia"/>
          <w:color w:val="0070C0"/>
        </w:rPr>
      </w:pPr>
    </w:p>
    <w:p w14:paraId="0A219169">
      <w:pPr>
        <w:spacing w:after="5" w:line="250" w:lineRule="auto"/>
        <w:ind w:left="595" w:right="0"/>
        <w:rPr>
          <w:rFonts w:hint="eastAsia"/>
          <w:color w:val="0070C0"/>
        </w:rPr>
      </w:pPr>
      <w:r>
        <w:rPr>
          <w:rFonts w:hint="eastAsia"/>
          <w:color w:val="0070C0"/>
        </w:rPr>
        <w:t>[←353]</w:t>
      </w:r>
    </w:p>
    <w:p w14:paraId="5E331156">
      <w:pPr>
        <w:spacing w:after="5" w:line="250" w:lineRule="auto"/>
        <w:ind w:left="595" w:right="0"/>
        <w:rPr>
          <w:rFonts w:hint="eastAsia"/>
          <w:color w:val="0070C0"/>
        </w:rPr>
      </w:pPr>
      <w:r>
        <w:rPr>
          <w:rFonts w:hint="eastAsia"/>
          <w:color w:val="0070C0"/>
        </w:rPr>
        <w:t>That is, a paying occupation; a job or career. Ephesians 4:28 Let him who stole steal no longer, but rather let him labor, working with his hands what is good, that he may have something to give him who has need.</w:t>
      </w:r>
    </w:p>
    <w:p w14:paraId="05A1B5E7">
      <w:pPr>
        <w:spacing w:after="5" w:line="250" w:lineRule="auto"/>
        <w:ind w:left="595" w:right="0"/>
        <w:rPr>
          <w:rFonts w:hint="eastAsia"/>
          <w:color w:val="0070C0"/>
        </w:rPr>
      </w:pPr>
      <w:r>
        <w:rPr>
          <w:rFonts w:hint="eastAsia"/>
          <w:color w:val="0070C0"/>
        </w:rPr>
        <w:t>也就是说，一个有报酬的职业；工作或事业。以弗所书4:28 从前偷窃的，不要再偷；总要劳力，亲手做正经事，就可有余分给那缺少的人。</w:t>
      </w:r>
    </w:p>
    <w:p w14:paraId="2450B020">
      <w:pPr>
        <w:spacing w:after="5" w:line="250" w:lineRule="auto"/>
        <w:ind w:left="595" w:right="0"/>
        <w:rPr>
          <w:rFonts w:hint="eastAsia"/>
          <w:color w:val="0070C0"/>
        </w:rPr>
      </w:pPr>
    </w:p>
    <w:p w14:paraId="6F8A8987">
      <w:pPr>
        <w:spacing w:after="5" w:line="250" w:lineRule="auto"/>
        <w:ind w:left="595" w:right="0"/>
        <w:rPr>
          <w:rFonts w:hint="eastAsia"/>
          <w:color w:val="0070C0"/>
        </w:rPr>
      </w:pPr>
      <w:r>
        <w:rPr>
          <w:rFonts w:hint="eastAsia"/>
          <w:color w:val="0070C0"/>
        </w:rPr>
        <w:t>[←354]</w:t>
      </w:r>
    </w:p>
    <w:p w14:paraId="134BEFD0">
      <w:pPr>
        <w:spacing w:after="5" w:line="250" w:lineRule="auto"/>
        <w:ind w:left="595" w:right="0"/>
        <w:rPr>
          <w:rFonts w:hint="eastAsia"/>
          <w:color w:val="0070C0"/>
        </w:rPr>
      </w:pPr>
      <w:r>
        <w:rPr>
          <w:rFonts w:hint="eastAsia"/>
          <w:color w:val="0070C0"/>
        </w:rPr>
        <w:t>Disorderly: undisciplined and unruly, where sin and sloth have not been substantially mastered (Gen 4.7), nor are they being actively brought into submission to the Spirit (1Cor 9.27; Rom 8.4-5; 8.13-14).</w:t>
      </w:r>
    </w:p>
    <w:p w14:paraId="2ECD73AF">
      <w:pPr>
        <w:spacing w:after="5" w:line="250" w:lineRule="auto"/>
        <w:ind w:left="595" w:right="0"/>
        <w:rPr>
          <w:rFonts w:hint="eastAsia"/>
          <w:color w:val="0070C0"/>
        </w:rPr>
      </w:pPr>
      <w:r>
        <w:rPr>
          <w:rFonts w:hint="eastAsia"/>
          <w:color w:val="0070C0"/>
        </w:rPr>
        <w:t>无序的：缺乏纪律和不守规矩，罪和懒惰没有被实质上战胜(创世记4.7)，也没有被积极地使其顺服于圣灵(哥林多前书9.27；罗马书8.4-5；8.13-14)。</w:t>
      </w:r>
    </w:p>
    <w:p w14:paraId="1E29696B">
      <w:pPr>
        <w:spacing w:after="5" w:line="250" w:lineRule="auto"/>
        <w:ind w:left="595" w:right="0"/>
        <w:rPr>
          <w:rFonts w:hint="eastAsia"/>
          <w:color w:val="0070C0"/>
        </w:rPr>
      </w:pPr>
    </w:p>
    <w:p w14:paraId="0DBD5D79">
      <w:pPr>
        <w:spacing w:after="5" w:line="250" w:lineRule="auto"/>
        <w:ind w:left="595" w:right="0"/>
        <w:rPr>
          <w:rFonts w:hint="eastAsia"/>
          <w:color w:val="0070C0"/>
        </w:rPr>
      </w:pPr>
      <w:r>
        <w:rPr>
          <w:rFonts w:hint="eastAsia"/>
          <w:color w:val="0070C0"/>
        </w:rPr>
        <w:t>[←355]</w:t>
      </w:r>
    </w:p>
    <w:p w14:paraId="7BEDBAE8">
      <w:pPr>
        <w:spacing w:after="5" w:line="250" w:lineRule="auto"/>
        <w:ind w:left="595" w:right="0"/>
        <w:rPr>
          <w:rFonts w:hint="eastAsia"/>
          <w:color w:val="0070C0"/>
        </w:rPr>
      </w:pPr>
      <w:r>
        <w:rPr>
          <w:rFonts w:hint="eastAsia"/>
          <w:color w:val="0070C0"/>
        </w:rPr>
        <w:t>Luke 12.19.</w:t>
      </w:r>
    </w:p>
    <w:p w14:paraId="3D6A0C6B">
      <w:pPr>
        <w:spacing w:after="5" w:line="250" w:lineRule="auto"/>
        <w:ind w:left="595" w:right="0"/>
        <w:rPr>
          <w:rFonts w:hint="eastAsia"/>
          <w:color w:val="0070C0"/>
        </w:rPr>
      </w:pPr>
      <w:r>
        <w:rPr>
          <w:rFonts w:hint="eastAsia"/>
          <w:color w:val="0070C0"/>
        </w:rPr>
        <w:t>路加福音12.19。</w:t>
      </w:r>
    </w:p>
    <w:p w14:paraId="1F81D8EF">
      <w:pPr>
        <w:spacing w:after="5" w:line="250" w:lineRule="auto"/>
        <w:ind w:left="595" w:right="0"/>
        <w:rPr>
          <w:rFonts w:hint="eastAsia"/>
          <w:color w:val="0070C0"/>
        </w:rPr>
      </w:pPr>
    </w:p>
    <w:p w14:paraId="230DC178">
      <w:pPr>
        <w:spacing w:after="5" w:line="250" w:lineRule="auto"/>
        <w:ind w:left="595" w:right="0"/>
        <w:rPr>
          <w:rFonts w:hint="eastAsia"/>
          <w:color w:val="0070C0"/>
        </w:rPr>
      </w:pPr>
      <w:r>
        <w:rPr>
          <w:rFonts w:hint="eastAsia"/>
          <w:color w:val="0070C0"/>
        </w:rPr>
        <w:t>[←356]</w:t>
      </w:r>
    </w:p>
    <w:p w14:paraId="1DCFA369">
      <w:pPr>
        <w:spacing w:after="5" w:line="250" w:lineRule="auto"/>
        <w:ind w:left="595" w:right="0"/>
        <w:rPr>
          <w:rFonts w:hint="eastAsia"/>
          <w:color w:val="0070C0"/>
        </w:rPr>
      </w:pPr>
      <w:r>
        <w:rPr>
          <w:rFonts w:hint="eastAsia"/>
          <w:color w:val="0070C0"/>
        </w:rPr>
        <w:t>That is, from what he knows in his mind to be true.</w:t>
      </w:r>
    </w:p>
    <w:p w14:paraId="762F89A8">
      <w:pPr>
        <w:spacing w:after="5" w:line="250" w:lineRule="auto"/>
        <w:ind w:left="595" w:right="0"/>
        <w:rPr>
          <w:rFonts w:hint="eastAsia"/>
          <w:color w:val="0070C0"/>
        </w:rPr>
      </w:pPr>
      <w:r>
        <w:rPr>
          <w:rFonts w:hint="eastAsia"/>
          <w:color w:val="0070C0"/>
        </w:rPr>
        <w:t>也就是说，从他在思想中知道为真的事情。</w:t>
      </w:r>
    </w:p>
    <w:p w14:paraId="58AB2634">
      <w:pPr>
        <w:spacing w:after="5" w:line="250" w:lineRule="auto"/>
        <w:ind w:left="595" w:right="0"/>
        <w:rPr>
          <w:rFonts w:hint="eastAsia"/>
          <w:color w:val="0070C0"/>
        </w:rPr>
      </w:pPr>
    </w:p>
    <w:p w14:paraId="1FD65FDF">
      <w:pPr>
        <w:spacing w:after="5" w:line="250" w:lineRule="auto"/>
        <w:ind w:left="595" w:right="0"/>
        <w:rPr>
          <w:rFonts w:hint="eastAsia"/>
          <w:color w:val="0070C0"/>
        </w:rPr>
      </w:pPr>
      <w:r>
        <w:rPr>
          <w:rFonts w:hint="eastAsia"/>
          <w:color w:val="0070C0"/>
        </w:rPr>
        <w:t>[←357]</w:t>
      </w:r>
    </w:p>
    <w:p w14:paraId="70168391">
      <w:pPr>
        <w:spacing w:after="5" w:line="250" w:lineRule="auto"/>
        <w:ind w:left="595" w:right="0"/>
        <w:rPr>
          <w:rFonts w:hint="eastAsia"/>
          <w:color w:val="0070C0"/>
        </w:rPr>
      </w:pPr>
      <w:r>
        <w:rPr>
          <w:rFonts w:hint="eastAsia"/>
          <w:color w:val="0070C0"/>
        </w:rPr>
        <w:t>Jas 2.10.</w:t>
      </w:r>
    </w:p>
    <w:p w14:paraId="230162CA">
      <w:pPr>
        <w:spacing w:after="5" w:line="250" w:lineRule="auto"/>
        <w:ind w:left="595" w:right="0"/>
        <w:rPr>
          <w:rFonts w:hint="eastAsia"/>
          <w:color w:val="0070C0"/>
        </w:rPr>
      </w:pPr>
      <w:r>
        <w:rPr>
          <w:rFonts w:hint="eastAsia"/>
          <w:color w:val="0070C0"/>
        </w:rPr>
        <w:t>雅各书2.10。</w:t>
      </w:r>
    </w:p>
    <w:p w14:paraId="3154ADBB">
      <w:pPr>
        <w:spacing w:after="5" w:line="250" w:lineRule="auto"/>
        <w:ind w:left="595" w:right="0"/>
        <w:rPr>
          <w:rFonts w:hint="eastAsia"/>
          <w:color w:val="0070C0"/>
        </w:rPr>
      </w:pPr>
    </w:p>
    <w:p w14:paraId="0DC550CA">
      <w:pPr>
        <w:spacing w:after="5" w:line="250" w:lineRule="auto"/>
        <w:ind w:left="595" w:right="0"/>
        <w:rPr>
          <w:rFonts w:hint="eastAsia"/>
          <w:color w:val="0070C0"/>
        </w:rPr>
      </w:pPr>
      <w:r>
        <w:rPr>
          <w:rFonts w:hint="eastAsia"/>
          <w:color w:val="0070C0"/>
        </w:rPr>
        <w:t>[←358]</w:t>
      </w:r>
    </w:p>
    <w:p w14:paraId="3D7E8269">
      <w:pPr>
        <w:spacing w:after="5" w:line="250" w:lineRule="auto"/>
        <w:ind w:left="595" w:right="0"/>
        <w:rPr>
          <w:rFonts w:hint="eastAsia"/>
          <w:color w:val="0070C0"/>
        </w:rPr>
      </w:pPr>
      <w:r>
        <w:rPr>
          <w:rFonts w:hint="eastAsia"/>
          <w:color w:val="0070C0"/>
        </w:rPr>
        <w:t>A lie said in fun, just to see what might happen.</w:t>
      </w:r>
    </w:p>
    <w:p w14:paraId="1A81D5EA">
      <w:pPr>
        <w:spacing w:after="5" w:line="250" w:lineRule="auto"/>
        <w:ind w:left="595" w:right="0"/>
        <w:rPr>
          <w:rFonts w:hint="eastAsia"/>
          <w:color w:val="0070C0"/>
        </w:rPr>
      </w:pPr>
      <w:r>
        <w:rPr>
          <w:rFonts w:hint="eastAsia"/>
          <w:color w:val="0070C0"/>
        </w:rPr>
        <w:t>开玩笑说的谎话，只是为了看看会发生什么。</w:t>
      </w:r>
    </w:p>
    <w:p w14:paraId="452662BB">
      <w:pPr>
        <w:spacing w:after="5" w:line="250" w:lineRule="auto"/>
        <w:ind w:left="595" w:right="0"/>
        <w:rPr>
          <w:rFonts w:hint="eastAsia"/>
          <w:color w:val="0070C0"/>
        </w:rPr>
      </w:pPr>
    </w:p>
    <w:p w14:paraId="0EF6D11D">
      <w:pPr>
        <w:spacing w:after="5" w:line="250" w:lineRule="auto"/>
        <w:ind w:left="595" w:right="0"/>
        <w:rPr>
          <w:rFonts w:hint="eastAsia"/>
          <w:color w:val="0070C0"/>
        </w:rPr>
      </w:pPr>
      <w:r>
        <w:rPr>
          <w:rFonts w:hint="eastAsia"/>
          <w:color w:val="0070C0"/>
        </w:rPr>
        <w:t>[←359]</w:t>
      </w:r>
    </w:p>
    <w:p w14:paraId="380B3D9C">
      <w:pPr>
        <w:spacing w:after="5" w:line="250" w:lineRule="auto"/>
        <w:ind w:left="595" w:right="0"/>
        <w:rPr>
          <w:rFonts w:hint="eastAsia"/>
          <w:color w:val="0070C0"/>
        </w:rPr>
      </w:pPr>
      <w:r>
        <w:rPr>
          <w:rFonts w:hint="eastAsia"/>
          <w:color w:val="0070C0"/>
        </w:rPr>
        <w:t>That is, "as in boasting and deceiving".</w:t>
      </w:r>
    </w:p>
    <w:p w14:paraId="6DDB9775">
      <w:pPr>
        <w:spacing w:after="5" w:line="250" w:lineRule="auto"/>
        <w:ind w:left="595" w:right="0"/>
        <w:rPr>
          <w:rFonts w:hint="eastAsia"/>
          <w:color w:val="0070C0"/>
        </w:rPr>
      </w:pPr>
      <w:r>
        <w:rPr>
          <w:rFonts w:hint="eastAsia"/>
          <w:color w:val="0070C0"/>
        </w:rPr>
        <w:t>也就是说，"如同在吹嘘和欺骗中"。</w:t>
      </w:r>
    </w:p>
    <w:p w14:paraId="3C130A42">
      <w:pPr>
        <w:spacing w:after="5" w:line="250" w:lineRule="auto"/>
        <w:ind w:left="595" w:right="0"/>
        <w:rPr>
          <w:rFonts w:hint="eastAsia"/>
          <w:color w:val="0070C0"/>
        </w:rPr>
      </w:pPr>
    </w:p>
    <w:p w14:paraId="5DC8DC0C">
      <w:pPr>
        <w:spacing w:after="5" w:line="250" w:lineRule="auto"/>
        <w:ind w:left="595" w:right="0"/>
        <w:rPr>
          <w:rFonts w:hint="eastAsia"/>
          <w:color w:val="0070C0"/>
        </w:rPr>
      </w:pPr>
      <w:r>
        <w:rPr>
          <w:rFonts w:hint="eastAsia"/>
          <w:color w:val="0070C0"/>
        </w:rPr>
        <w:t>[←360]</w:t>
      </w:r>
    </w:p>
    <w:p w14:paraId="6126D9F3">
      <w:pPr>
        <w:spacing w:after="5" w:line="250" w:lineRule="auto"/>
        <w:ind w:left="595" w:right="0"/>
        <w:rPr>
          <w:rFonts w:hint="eastAsia"/>
          <w:color w:val="0070C0"/>
        </w:rPr>
      </w:pPr>
      <w:r>
        <w:rPr>
          <w:rFonts w:hint="eastAsia"/>
          <w:color w:val="0070C0"/>
        </w:rPr>
        <w:t>A false accusation of an offense or a malicious misrepresentation of someone's words or actions. Also, an abusive attack on a person's character or good name.</w:t>
      </w:r>
    </w:p>
    <w:p w14:paraId="6D557D42">
      <w:pPr>
        <w:spacing w:after="5" w:line="250" w:lineRule="auto"/>
        <w:ind w:left="595" w:right="0"/>
        <w:rPr>
          <w:rFonts w:hint="eastAsia"/>
          <w:color w:val="0070C0"/>
        </w:rPr>
      </w:pPr>
      <w:r>
        <w:rPr>
          <w:rFonts w:hint="eastAsia"/>
          <w:color w:val="0070C0"/>
        </w:rPr>
        <w:t>对罪行的虚假指控或对某人言行的恶意歪曲。也指对一个人的性格或好名声的辱骂性攻击。</w:t>
      </w:r>
    </w:p>
    <w:p w14:paraId="3446823D">
      <w:pPr>
        <w:spacing w:after="5" w:line="250" w:lineRule="auto"/>
        <w:ind w:left="595" w:right="0"/>
        <w:rPr>
          <w:rFonts w:hint="eastAsia"/>
          <w:color w:val="0070C0"/>
        </w:rPr>
      </w:pPr>
    </w:p>
    <w:p w14:paraId="4AD06772">
      <w:pPr>
        <w:spacing w:after="5" w:line="250" w:lineRule="auto"/>
        <w:ind w:left="595" w:right="0"/>
        <w:rPr>
          <w:rFonts w:hint="eastAsia"/>
          <w:color w:val="0070C0"/>
        </w:rPr>
      </w:pPr>
      <w:r>
        <w:rPr>
          <w:rFonts w:hint="eastAsia"/>
          <w:color w:val="0070C0"/>
        </w:rPr>
        <w:t>[←361]</w:t>
      </w:r>
    </w:p>
    <w:p w14:paraId="66B2781D">
      <w:pPr>
        <w:spacing w:after="5" w:line="250" w:lineRule="auto"/>
        <w:ind w:left="595" w:right="0"/>
        <w:rPr>
          <w:rFonts w:hint="eastAsia"/>
          <w:color w:val="0070C0"/>
        </w:rPr>
      </w:pPr>
      <w:r>
        <w:rPr>
          <w:rFonts w:hint="eastAsia"/>
          <w:color w:val="0070C0"/>
        </w:rPr>
        <w:t>For example, telling a lie to make someone feel better or to avoid giving offense.</w:t>
      </w:r>
    </w:p>
    <w:p w14:paraId="3F1F561D">
      <w:pPr>
        <w:spacing w:after="5" w:line="250" w:lineRule="auto"/>
        <w:ind w:left="595" w:right="0"/>
        <w:rPr>
          <w:rFonts w:hint="eastAsia"/>
          <w:color w:val="0070C0"/>
        </w:rPr>
      </w:pPr>
      <w:r>
        <w:rPr>
          <w:rFonts w:hint="eastAsia"/>
          <w:color w:val="0070C0"/>
        </w:rPr>
        <w:t>例如，说谎让某人感觉更好或避免冒犯。</w:t>
      </w:r>
    </w:p>
    <w:p w14:paraId="12298472">
      <w:pPr>
        <w:spacing w:after="5" w:line="250" w:lineRule="auto"/>
        <w:ind w:left="595" w:right="0"/>
        <w:rPr>
          <w:rFonts w:hint="eastAsia"/>
          <w:color w:val="0070C0"/>
        </w:rPr>
      </w:pPr>
    </w:p>
    <w:p w14:paraId="670CAD40">
      <w:pPr>
        <w:spacing w:after="5" w:line="250" w:lineRule="auto"/>
        <w:ind w:left="595" w:right="0"/>
        <w:rPr>
          <w:rFonts w:hint="eastAsia"/>
          <w:color w:val="0070C0"/>
        </w:rPr>
      </w:pPr>
      <w:r>
        <w:rPr>
          <w:rFonts w:hint="eastAsia"/>
          <w:color w:val="0070C0"/>
        </w:rPr>
        <w:t>[←362]</w:t>
      </w:r>
    </w:p>
    <w:p w14:paraId="33016559">
      <w:pPr>
        <w:spacing w:after="5" w:line="250" w:lineRule="auto"/>
        <w:ind w:left="595" w:right="0"/>
        <w:rPr>
          <w:rFonts w:hint="eastAsia"/>
          <w:color w:val="0070C0"/>
        </w:rPr>
      </w:pPr>
      <w:r>
        <w:rPr>
          <w:rFonts w:hint="eastAsia"/>
          <w:color w:val="0070C0"/>
        </w:rPr>
        <w:t>Careful prior consideration; willful intent.</w:t>
      </w:r>
    </w:p>
    <w:p w14:paraId="3BC73F1B">
      <w:pPr>
        <w:spacing w:after="5" w:line="250" w:lineRule="auto"/>
        <w:ind w:left="595" w:right="0"/>
        <w:rPr>
          <w:rFonts w:hint="eastAsia"/>
          <w:color w:val="0070C0"/>
        </w:rPr>
      </w:pPr>
      <w:r>
        <w:rPr>
          <w:rFonts w:hint="eastAsia"/>
          <w:color w:val="0070C0"/>
        </w:rPr>
        <w:t>仔细的预先考虑；蓄意的意图。</w:t>
      </w:r>
    </w:p>
    <w:p w14:paraId="3A60D0B8">
      <w:pPr>
        <w:spacing w:after="5" w:line="250" w:lineRule="auto"/>
        <w:ind w:left="595" w:right="0"/>
        <w:rPr>
          <w:rFonts w:hint="eastAsia"/>
          <w:color w:val="0070C0"/>
        </w:rPr>
      </w:pPr>
    </w:p>
    <w:p w14:paraId="1470A889">
      <w:pPr>
        <w:spacing w:after="5" w:line="250" w:lineRule="auto"/>
        <w:ind w:left="595" w:right="0"/>
        <w:rPr>
          <w:rFonts w:hint="eastAsia"/>
          <w:color w:val="0070C0"/>
        </w:rPr>
      </w:pPr>
      <w:r>
        <w:rPr>
          <w:rFonts w:hint="eastAsia"/>
          <w:color w:val="0070C0"/>
        </w:rPr>
        <w:t>[←363]</w:t>
      </w:r>
    </w:p>
    <w:p w14:paraId="53C93968">
      <w:pPr>
        <w:spacing w:after="5" w:line="250" w:lineRule="auto"/>
        <w:ind w:left="595" w:right="0"/>
        <w:rPr>
          <w:rFonts w:hint="eastAsia"/>
          <w:color w:val="0070C0"/>
        </w:rPr>
      </w:pPr>
      <w:r>
        <w:rPr>
          <w:rFonts w:hint="eastAsia"/>
          <w:color w:val="0070C0"/>
        </w:rPr>
        <w:t>To talk in a digressive or long-winded way; idle talk; ill-considered speech.</w:t>
      </w:r>
    </w:p>
    <w:p w14:paraId="3C0E2786">
      <w:pPr>
        <w:spacing w:after="5" w:line="250" w:lineRule="auto"/>
        <w:ind w:left="595" w:right="0"/>
        <w:rPr>
          <w:rFonts w:hint="eastAsia"/>
          <w:color w:val="0070C0"/>
        </w:rPr>
      </w:pPr>
      <w:r>
        <w:rPr>
          <w:rFonts w:hint="eastAsia"/>
          <w:color w:val="0070C0"/>
        </w:rPr>
        <w:t>以离题或冗长的方式说话；闲聊；考虑不周的言论。</w:t>
      </w:r>
    </w:p>
    <w:p w14:paraId="1FB67767">
      <w:pPr>
        <w:spacing w:after="5" w:line="250" w:lineRule="auto"/>
        <w:ind w:left="595" w:right="0"/>
        <w:rPr>
          <w:rFonts w:hint="eastAsia"/>
          <w:color w:val="0070C0"/>
        </w:rPr>
      </w:pPr>
    </w:p>
    <w:p w14:paraId="4E9B2EC4">
      <w:pPr>
        <w:spacing w:after="5" w:line="250" w:lineRule="auto"/>
        <w:ind w:left="595" w:right="0"/>
        <w:rPr>
          <w:rFonts w:hint="eastAsia"/>
          <w:color w:val="0070C0"/>
        </w:rPr>
      </w:pPr>
      <w:r>
        <w:rPr>
          <w:rFonts w:hint="eastAsia"/>
          <w:color w:val="0070C0"/>
        </w:rPr>
        <w:t>[←364]</w:t>
      </w:r>
    </w:p>
    <w:p w14:paraId="094780D3">
      <w:pPr>
        <w:spacing w:after="5" w:line="250" w:lineRule="auto"/>
        <w:ind w:left="595" w:right="0"/>
        <w:rPr>
          <w:rFonts w:hint="eastAsia"/>
          <w:color w:val="0070C0"/>
        </w:rPr>
      </w:pPr>
      <w:r>
        <w:rPr>
          <w:rFonts w:hint="eastAsia"/>
          <w:color w:val="0070C0"/>
        </w:rPr>
        <w:t>For example 2Tim 2.15; Jas 1.18.</w:t>
      </w:r>
    </w:p>
    <w:p w14:paraId="68F64A8D">
      <w:pPr>
        <w:spacing w:after="5" w:line="250" w:lineRule="auto"/>
        <w:ind w:left="595" w:right="0"/>
        <w:rPr>
          <w:rFonts w:hint="eastAsia"/>
          <w:color w:val="0070C0"/>
        </w:rPr>
      </w:pPr>
      <w:r>
        <w:rPr>
          <w:rFonts w:hint="eastAsia"/>
          <w:color w:val="0070C0"/>
        </w:rPr>
        <w:t>例如提摩太后书2.15；雅各书1.18。</w:t>
      </w:r>
    </w:p>
    <w:p w14:paraId="712D4BAA">
      <w:pPr>
        <w:spacing w:after="5" w:line="250" w:lineRule="auto"/>
        <w:ind w:left="595" w:right="0"/>
        <w:rPr>
          <w:rFonts w:hint="eastAsia"/>
          <w:color w:val="0070C0"/>
        </w:rPr>
      </w:pPr>
    </w:p>
    <w:p w14:paraId="1C78E18B">
      <w:pPr>
        <w:spacing w:after="5" w:line="250" w:lineRule="auto"/>
        <w:ind w:left="595" w:right="0"/>
        <w:rPr>
          <w:rFonts w:hint="eastAsia"/>
          <w:color w:val="0070C0"/>
        </w:rPr>
      </w:pPr>
      <w:r>
        <w:rPr>
          <w:rFonts w:hint="eastAsia"/>
          <w:color w:val="0070C0"/>
        </w:rPr>
        <w:t>[←365]</w:t>
      </w:r>
    </w:p>
    <w:p w14:paraId="399CCC6E">
      <w:pPr>
        <w:spacing w:after="5" w:line="250" w:lineRule="auto"/>
        <w:ind w:left="595" w:right="0"/>
        <w:rPr>
          <w:rFonts w:hint="eastAsia"/>
          <w:color w:val="0070C0"/>
        </w:rPr>
      </w:pPr>
      <w:r>
        <w:rPr>
          <w:rFonts w:hint="eastAsia"/>
          <w:color w:val="0070C0"/>
        </w:rPr>
        <w:t>Psa 119.160; Joh 17.17.</w:t>
      </w:r>
    </w:p>
    <w:p w14:paraId="493C802C">
      <w:pPr>
        <w:spacing w:after="5" w:line="250" w:lineRule="auto"/>
        <w:ind w:left="595" w:right="0"/>
        <w:rPr>
          <w:rFonts w:hint="eastAsia"/>
          <w:color w:val="0070C0"/>
        </w:rPr>
      </w:pPr>
      <w:r>
        <w:rPr>
          <w:rFonts w:hint="eastAsia"/>
          <w:color w:val="0070C0"/>
        </w:rPr>
        <w:t>诗篇119.160；约翰福音17.17。</w:t>
      </w:r>
    </w:p>
    <w:p w14:paraId="4BB6D224">
      <w:pPr>
        <w:spacing w:after="5" w:line="250" w:lineRule="auto"/>
        <w:ind w:left="595" w:right="0"/>
        <w:rPr>
          <w:rFonts w:hint="eastAsia"/>
          <w:color w:val="0070C0"/>
        </w:rPr>
      </w:pPr>
    </w:p>
    <w:p w14:paraId="4058F646">
      <w:pPr>
        <w:spacing w:after="5" w:line="250" w:lineRule="auto"/>
        <w:ind w:left="595" w:right="0"/>
        <w:rPr>
          <w:rFonts w:hint="eastAsia"/>
          <w:color w:val="0070C0"/>
        </w:rPr>
      </w:pPr>
      <w:r>
        <w:rPr>
          <w:rFonts w:hint="eastAsia"/>
          <w:color w:val="0070C0"/>
        </w:rPr>
        <w:t>[←366]</w:t>
      </w:r>
    </w:p>
    <w:p w14:paraId="652C6C77">
      <w:pPr>
        <w:spacing w:after="5" w:line="250" w:lineRule="auto"/>
        <w:ind w:left="595" w:right="0"/>
        <w:rPr>
          <w:rFonts w:hint="eastAsia"/>
          <w:color w:val="0070C0"/>
        </w:rPr>
      </w:pPr>
      <w:r>
        <w:rPr>
          <w:rFonts w:hint="eastAsia"/>
          <w:color w:val="0070C0"/>
        </w:rPr>
        <w:t>No reference is given.</w:t>
      </w:r>
    </w:p>
    <w:p w14:paraId="4357BD0B">
      <w:pPr>
        <w:spacing w:after="5" w:line="250" w:lineRule="auto"/>
        <w:ind w:left="595" w:right="0"/>
        <w:rPr>
          <w:rFonts w:hint="eastAsia"/>
          <w:color w:val="0070C0"/>
        </w:rPr>
      </w:pPr>
      <w:r>
        <w:rPr>
          <w:rFonts w:hint="eastAsia"/>
          <w:color w:val="0070C0"/>
        </w:rPr>
        <w:t>没有给出参考。</w:t>
      </w:r>
    </w:p>
    <w:p w14:paraId="6F979FC0">
      <w:pPr>
        <w:spacing w:after="5" w:line="250" w:lineRule="auto"/>
        <w:ind w:left="595" w:right="0"/>
        <w:rPr>
          <w:rFonts w:hint="eastAsia"/>
          <w:color w:val="0070C0"/>
        </w:rPr>
      </w:pPr>
    </w:p>
    <w:p w14:paraId="513376AA">
      <w:pPr>
        <w:spacing w:after="5" w:line="250" w:lineRule="auto"/>
        <w:ind w:left="595" w:right="0"/>
        <w:rPr>
          <w:rFonts w:hint="eastAsia"/>
          <w:color w:val="0070C0"/>
        </w:rPr>
      </w:pPr>
      <w:r>
        <w:rPr>
          <w:rFonts w:hint="eastAsia"/>
          <w:color w:val="0070C0"/>
        </w:rPr>
        <w:t>[←367]</w:t>
      </w:r>
    </w:p>
    <w:p w14:paraId="5029F1FC">
      <w:pPr>
        <w:spacing w:after="5" w:line="250" w:lineRule="auto"/>
        <w:ind w:left="595" w:right="0"/>
        <w:rPr>
          <w:rFonts w:hint="eastAsia"/>
          <w:color w:val="0070C0"/>
        </w:rPr>
      </w:pPr>
      <w:r>
        <w:rPr>
          <w:rFonts w:hint="eastAsia"/>
          <w:color w:val="0070C0"/>
        </w:rPr>
        <w:t>Mat 5:28 "But I say to you that whoever looks at a woman to lust for her has already committed adultery with her in his heart.</w:t>
      </w:r>
    </w:p>
    <w:p w14:paraId="09D6DF82">
      <w:pPr>
        <w:spacing w:after="5" w:line="250" w:lineRule="auto"/>
        <w:ind w:left="595" w:right="0"/>
        <w:rPr>
          <w:rFonts w:hint="eastAsia"/>
          <w:color w:val="0070C0"/>
        </w:rPr>
      </w:pPr>
      <w:r>
        <w:rPr>
          <w:rFonts w:hint="eastAsia"/>
          <w:color w:val="0070C0"/>
        </w:rPr>
        <w:t>马太福音5:28 "只是我告诉你们，凡看见妇女就动淫念的，这人心里已经与她犯奸淫了。"</w:t>
      </w:r>
    </w:p>
    <w:p w14:paraId="792E96A7">
      <w:pPr>
        <w:spacing w:after="5" w:line="250" w:lineRule="auto"/>
        <w:ind w:left="595" w:right="0"/>
        <w:rPr>
          <w:rFonts w:hint="eastAsia"/>
          <w:color w:val="0070C0"/>
        </w:rPr>
      </w:pPr>
    </w:p>
    <w:p w14:paraId="05CD5EB7">
      <w:pPr>
        <w:spacing w:after="5" w:line="250" w:lineRule="auto"/>
        <w:ind w:left="595" w:right="0"/>
        <w:rPr>
          <w:rFonts w:hint="eastAsia"/>
          <w:color w:val="0070C0"/>
        </w:rPr>
      </w:pPr>
      <w:r>
        <w:rPr>
          <w:rFonts w:hint="eastAsia"/>
          <w:color w:val="0070C0"/>
        </w:rPr>
        <w:t>[←368]</w:t>
      </w:r>
    </w:p>
    <w:p w14:paraId="2E8A1C8B">
      <w:pPr>
        <w:spacing w:after="5" w:line="250" w:lineRule="auto"/>
        <w:ind w:left="595" w:right="0"/>
        <w:rPr>
          <w:rFonts w:hint="eastAsia"/>
          <w:color w:val="0070C0"/>
        </w:rPr>
      </w:pPr>
      <w:r>
        <w:rPr>
          <w:rFonts w:hint="eastAsia"/>
          <w:color w:val="0070C0"/>
        </w:rPr>
        <w:t>Fuel for a fire.</w:t>
      </w:r>
    </w:p>
    <w:p w14:paraId="16683800">
      <w:pPr>
        <w:spacing w:after="5" w:line="250" w:lineRule="auto"/>
        <w:ind w:left="595" w:right="0"/>
        <w:rPr>
          <w:rFonts w:hint="eastAsia"/>
          <w:color w:val="0070C0"/>
        </w:rPr>
      </w:pPr>
      <w:r>
        <w:rPr>
          <w:rFonts w:hint="eastAsia"/>
          <w:color w:val="0070C0"/>
        </w:rPr>
        <w:t>火的燃料。</w:t>
      </w:r>
    </w:p>
    <w:p w14:paraId="1A0EDBE4">
      <w:pPr>
        <w:spacing w:after="5" w:line="250" w:lineRule="auto"/>
        <w:ind w:left="595" w:right="0"/>
        <w:rPr>
          <w:rFonts w:hint="eastAsia"/>
          <w:color w:val="0070C0"/>
        </w:rPr>
      </w:pPr>
    </w:p>
    <w:p w14:paraId="567000FC">
      <w:pPr>
        <w:spacing w:after="5" w:line="250" w:lineRule="auto"/>
        <w:ind w:left="595" w:right="0"/>
        <w:rPr>
          <w:rFonts w:hint="eastAsia"/>
          <w:color w:val="0070C0"/>
        </w:rPr>
      </w:pPr>
      <w:r>
        <w:rPr>
          <w:rFonts w:hint="eastAsia"/>
          <w:color w:val="0070C0"/>
        </w:rPr>
        <w:t>[←369]</w:t>
      </w:r>
    </w:p>
    <w:p w14:paraId="385FD595">
      <w:pPr>
        <w:spacing w:after="5" w:line="250" w:lineRule="auto"/>
        <w:ind w:left="595" w:right="0"/>
        <w:rPr>
          <w:rFonts w:hint="eastAsia"/>
          <w:color w:val="0070C0"/>
        </w:rPr>
      </w:pPr>
      <w:r>
        <w:rPr>
          <w:rFonts w:hint="eastAsia"/>
          <w:color w:val="0070C0"/>
        </w:rPr>
        <w:t>That is, inclinations of the heart; motivations.</w:t>
      </w:r>
    </w:p>
    <w:p w14:paraId="2622B355">
      <w:pPr>
        <w:spacing w:after="5" w:line="250" w:lineRule="auto"/>
        <w:ind w:left="595" w:right="0"/>
        <w:rPr>
          <w:rFonts w:hint="eastAsia"/>
          <w:color w:val="0070C0"/>
        </w:rPr>
      </w:pPr>
      <w:r>
        <w:rPr>
          <w:rFonts w:hint="eastAsia"/>
          <w:color w:val="0070C0"/>
        </w:rPr>
        <w:t>也就是说，心的倾向；动机。</w:t>
      </w:r>
    </w:p>
    <w:p w14:paraId="404FFE2E">
      <w:pPr>
        <w:spacing w:after="5" w:line="250" w:lineRule="auto"/>
        <w:ind w:left="595" w:right="0"/>
        <w:rPr>
          <w:rFonts w:hint="eastAsia"/>
          <w:color w:val="0070C0"/>
        </w:rPr>
      </w:pPr>
    </w:p>
    <w:p w14:paraId="1019D9A7">
      <w:pPr>
        <w:spacing w:after="5" w:line="250" w:lineRule="auto"/>
        <w:ind w:left="595" w:right="0"/>
        <w:rPr>
          <w:rFonts w:hint="eastAsia"/>
          <w:color w:val="0070C0"/>
        </w:rPr>
      </w:pPr>
      <w:r>
        <w:rPr>
          <w:rFonts w:hint="eastAsia"/>
          <w:color w:val="0070C0"/>
        </w:rPr>
        <w:t>[←370]</w:t>
      </w:r>
    </w:p>
    <w:p w14:paraId="2BB8341A">
      <w:pPr>
        <w:spacing w:after="5" w:line="250" w:lineRule="auto"/>
        <w:ind w:left="595" w:right="0"/>
        <w:rPr>
          <w:rFonts w:hint="eastAsia"/>
          <w:color w:val="0070C0"/>
        </w:rPr>
      </w:pPr>
      <w:r>
        <w:rPr>
          <w:rFonts w:hint="eastAsia"/>
          <w:color w:val="0070C0"/>
        </w:rPr>
        <w:t>Avoid and deliberately stay away from; stay clear of.</w:t>
      </w:r>
    </w:p>
    <w:p w14:paraId="38FE8846">
      <w:pPr>
        <w:spacing w:after="5" w:line="250" w:lineRule="auto"/>
        <w:ind w:left="595" w:right="0"/>
        <w:rPr>
          <w:rFonts w:hint="eastAsia"/>
          <w:color w:val="0070C0"/>
        </w:rPr>
      </w:pPr>
      <w:r>
        <w:rPr>
          <w:rFonts w:hint="eastAsia"/>
          <w:color w:val="0070C0"/>
        </w:rPr>
        <w:t>避免并有意远离；避开。</w:t>
      </w:r>
    </w:p>
    <w:p w14:paraId="47C12E31">
      <w:pPr>
        <w:spacing w:after="5" w:line="250" w:lineRule="auto"/>
        <w:ind w:left="595" w:right="0"/>
        <w:rPr>
          <w:rFonts w:hint="eastAsia"/>
          <w:color w:val="0070C0"/>
        </w:rPr>
      </w:pPr>
    </w:p>
    <w:p w14:paraId="31283C47">
      <w:pPr>
        <w:spacing w:after="5" w:line="250" w:lineRule="auto"/>
        <w:ind w:left="595" w:right="0"/>
        <w:rPr>
          <w:rFonts w:hint="eastAsia"/>
          <w:color w:val="0070C0"/>
        </w:rPr>
      </w:pPr>
      <w:r>
        <w:rPr>
          <w:rFonts w:hint="eastAsia"/>
          <w:color w:val="0070C0"/>
        </w:rPr>
        <w:t>[←371]</w:t>
      </w:r>
    </w:p>
    <w:p w14:paraId="47FB114D">
      <w:pPr>
        <w:spacing w:after="5" w:line="250" w:lineRule="auto"/>
        <w:ind w:left="595" w:right="0"/>
        <w:rPr>
          <w:rFonts w:hint="eastAsia"/>
          <w:color w:val="0070C0"/>
        </w:rPr>
      </w:pPr>
      <w:r>
        <w:rPr>
          <w:rFonts w:hint="eastAsia"/>
          <w:color w:val="0070C0"/>
        </w:rPr>
        <w:t xml:space="preserve">Proverbs 4:20-23 20 My son, give attention to my words; Incline your ear to my sayings. 21 Do not let them depart from your eyes; Keep them in the midst of your heart; 22 For they are life to those who find them, And health to all their flesh. Keep your heart with all diligence, For out of it spring the issues of life. </w:t>
      </w:r>
    </w:p>
    <w:p w14:paraId="1095D26F">
      <w:pPr>
        <w:spacing w:after="5" w:line="250" w:lineRule="auto"/>
        <w:ind w:left="595" w:right="0"/>
        <w:rPr>
          <w:rFonts w:hint="eastAsia"/>
          <w:color w:val="0070C0"/>
        </w:rPr>
      </w:pPr>
      <w:r>
        <w:rPr>
          <w:rFonts w:hint="eastAsia"/>
          <w:color w:val="0070C0"/>
        </w:rPr>
        <w:t>箴言4:20-23 20 我儿，要留心听我的言词，侧耳听我的话语， 21 都不可离你的眼目，要存记在你心中。 22 因为得着它的，就得了生命，又得了医全体的良药。 23 你要保守你心，胜过保守一切，因为一生的果效是由心发出。</w:t>
      </w:r>
    </w:p>
    <w:p w14:paraId="0C6A1887">
      <w:pPr>
        <w:spacing w:after="5" w:line="250" w:lineRule="auto"/>
        <w:ind w:left="595" w:right="0"/>
        <w:rPr>
          <w:rFonts w:hint="eastAsia"/>
          <w:color w:val="0070C0"/>
        </w:rPr>
      </w:pPr>
    </w:p>
    <w:p w14:paraId="4EF70F3D">
      <w:pPr>
        <w:spacing w:after="5" w:line="250" w:lineRule="auto"/>
        <w:ind w:left="595" w:right="0"/>
        <w:rPr>
          <w:rFonts w:hint="eastAsia"/>
          <w:color w:val="0070C0"/>
        </w:rPr>
      </w:pPr>
      <w:r>
        <w:rPr>
          <w:rFonts w:hint="eastAsia"/>
          <w:color w:val="0070C0"/>
        </w:rPr>
        <w:t>Luke 21:34 "But take heed to yourselves, lest your hearts be weighed down with carousing, drunkenness, and cares of this life, and that Day come on you unexpectedly.</w:t>
      </w:r>
    </w:p>
    <w:p w14:paraId="274C3D29">
      <w:pPr>
        <w:spacing w:after="5" w:line="250" w:lineRule="auto"/>
        <w:ind w:left="595" w:right="0"/>
        <w:rPr>
          <w:rFonts w:hint="eastAsia"/>
          <w:color w:val="0070C0"/>
        </w:rPr>
      </w:pPr>
      <w:r>
        <w:rPr>
          <w:rFonts w:hint="eastAsia"/>
          <w:color w:val="0070C0"/>
        </w:rPr>
        <w:t>路加福音21:34 "你们要谨慎，恐怕因贪食、醉酒，并今生的思虑累住你们的心，那日子就如同网罗忽然临到你们"</w:t>
      </w:r>
    </w:p>
    <w:p w14:paraId="5713D785">
      <w:pPr>
        <w:spacing w:after="5" w:line="250" w:lineRule="auto"/>
        <w:ind w:left="595" w:right="0"/>
        <w:rPr>
          <w:rFonts w:hint="eastAsia"/>
          <w:color w:val="0070C0"/>
        </w:rPr>
      </w:pPr>
    </w:p>
    <w:p w14:paraId="39C643B0">
      <w:pPr>
        <w:spacing w:after="5" w:line="250" w:lineRule="auto"/>
        <w:ind w:left="595" w:right="0"/>
        <w:rPr>
          <w:rFonts w:hint="eastAsia"/>
          <w:color w:val="0070C0"/>
        </w:rPr>
      </w:pPr>
      <w:r>
        <w:rPr>
          <w:rFonts w:hint="eastAsia"/>
          <w:color w:val="0070C0"/>
        </w:rPr>
        <w:t>[←372]</w:t>
      </w:r>
    </w:p>
    <w:p w14:paraId="4756FC1F">
      <w:pPr>
        <w:spacing w:after="5" w:line="250" w:lineRule="auto"/>
        <w:ind w:left="595" w:right="0"/>
        <w:rPr>
          <w:rFonts w:hint="eastAsia"/>
          <w:color w:val="0070C0"/>
        </w:rPr>
      </w:pPr>
      <w:r>
        <w:rPr>
          <w:rFonts w:hint="eastAsia"/>
          <w:color w:val="0070C0"/>
        </w:rPr>
        <w:t xml:space="preserve">Heb 13:5 Let your conduct be without covetousness; be content with such things as you have. For He Himself has said, "I will never leave you nor forsake you." </w:t>
      </w:r>
    </w:p>
    <w:p w14:paraId="0189EB9D">
      <w:pPr>
        <w:spacing w:after="5" w:line="250" w:lineRule="auto"/>
        <w:ind w:left="595" w:right="0"/>
        <w:rPr>
          <w:rFonts w:hint="eastAsia"/>
          <w:color w:val="0070C0"/>
        </w:rPr>
      </w:pPr>
      <w:r>
        <w:rPr>
          <w:rFonts w:hint="eastAsia"/>
          <w:color w:val="0070C0"/>
        </w:rPr>
        <w:t>希伯来书13:5 你们存心不可贪爱钱财，要以自己所有的为足；因为主曾说："我总不撇下你，也不丢弃你。"</w:t>
      </w:r>
    </w:p>
    <w:p w14:paraId="5AE7333A">
      <w:pPr>
        <w:spacing w:after="5" w:line="250" w:lineRule="auto"/>
        <w:ind w:left="595" w:right="0"/>
        <w:rPr>
          <w:rFonts w:hint="eastAsia"/>
          <w:color w:val="0070C0"/>
        </w:rPr>
      </w:pPr>
    </w:p>
    <w:p w14:paraId="6B35C062">
      <w:pPr>
        <w:spacing w:after="5" w:line="250" w:lineRule="auto"/>
        <w:ind w:left="595" w:right="0"/>
        <w:rPr>
          <w:rFonts w:hint="eastAsia"/>
          <w:color w:val="0070C0"/>
        </w:rPr>
      </w:pPr>
      <w:r>
        <w:rPr>
          <w:rFonts w:hint="eastAsia"/>
          <w:color w:val="0070C0"/>
        </w:rPr>
        <w:t>Phi 4:11-12 Not that I speak in regard to need, for I have learned in whatever state I am, to be content: 12 I know how to be abased, and I know how to abound. Everywhere and in all things I have learned both to be full and to be hungry, both to abound and to suffer need.</w:t>
      </w:r>
    </w:p>
    <w:p w14:paraId="4D23683C">
      <w:pPr>
        <w:spacing w:after="5" w:line="250" w:lineRule="auto"/>
        <w:ind w:left="595" w:right="0"/>
        <w:rPr>
          <w:rFonts w:hint="eastAsia"/>
          <w:color w:val="0070C0"/>
        </w:rPr>
      </w:pPr>
      <w:r>
        <w:rPr>
          <w:rFonts w:hint="eastAsia"/>
          <w:color w:val="0070C0"/>
        </w:rPr>
        <w:t>腓立比书4:11-12 我并不是因缺乏说这话；我无论在什么景况都可以知足，这是我已经学会了。 12 我知道怎样处卑贱，也知道怎样处丰富；或饱足，或饥饿；或有余，或缺乏，随事随在，我都得了秘诀。</w:t>
      </w:r>
    </w:p>
    <w:p w14:paraId="488E7D36">
      <w:pPr>
        <w:spacing w:after="5" w:line="250" w:lineRule="auto"/>
        <w:ind w:left="595" w:right="0"/>
        <w:rPr>
          <w:rFonts w:hint="eastAsia"/>
          <w:color w:val="0070C0"/>
        </w:rPr>
      </w:pPr>
    </w:p>
    <w:p w14:paraId="13067BB8">
      <w:pPr>
        <w:spacing w:after="5" w:line="250" w:lineRule="auto"/>
        <w:ind w:left="595" w:right="0"/>
        <w:rPr>
          <w:rFonts w:hint="eastAsia"/>
          <w:color w:val="0070C0"/>
        </w:rPr>
      </w:pPr>
      <w:r>
        <w:rPr>
          <w:rFonts w:hint="eastAsia"/>
          <w:color w:val="0070C0"/>
        </w:rPr>
        <w:t>[←373]</w:t>
      </w:r>
    </w:p>
    <w:p w14:paraId="52ED0398">
      <w:pPr>
        <w:spacing w:after="5" w:line="250" w:lineRule="auto"/>
        <w:ind w:left="595" w:right="0"/>
        <w:rPr>
          <w:rFonts w:hint="eastAsia"/>
          <w:color w:val="0070C0"/>
        </w:rPr>
      </w:pPr>
      <w:r>
        <w:rPr>
          <w:rFonts w:hint="eastAsia"/>
          <w:color w:val="0070C0"/>
        </w:rPr>
        <w:t>Philippians 2:4 Let each of you look out not only for his own interests, but also for the interests of others.</w:t>
      </w:r>
    </w:p>
    <w:p w14:paraId="7D7ED41C">
      <w:pPr>
        <w:spacing w:after="5" w:line="250" w:lineRule="auto"/>
        <w:ind w:left="595" w:right="0"/>
        <w:rPr>
          <w:rFonts w:hint="eastAsia"/>
          <w:color w:val="0070C0"/>
        </w:rPr>
      </w:pPr>
      <w:r>
        <w:rPr>
          <w:rFonts w:hint="eastAsia"/>
          <w:color w:val="0070C0"/>
        </w:rPr>
        <w:t>腓立比书2:4 各人不要单顾自己的事，也要顾别人的事。</w:t>
      </w:r>
    </w:p>
    <w:p w14:paraId="45AE5CBE">
      <w:pPr>
        <w:spacing w:after="5" w:line="250" w:lineRule="auto"/>
        <w:ind w:left="595" w:right="0"/>
        <w:rPr>
          <w:rFonts w:hint="eastAsia"/>
          <w:color w:val="0070C0"/>
        </w:rPr>
      </w:pPr>
    </w:p>
    <w:p w14:paraId="06C7C4DB">
      <w:pPr>
        <w:spacing w:after="5" w:line="250" w:lineRule="auto"/>
        <w:ind w:left="595" w:right="0"/>
        <w:rPr>
          <w:rFonts w:hint="eastAsia"/>
          <w:color w:val="0070C0"/>
        </w:rPr>
      </w:pPr>
      <w:r>
        <w:rPr>
          <w:rFonts w:hint="eastAsia"/>
          <w:color w:val="0070C0"/>
        </w:rPr>
        <w:t>[←374]</w:t>
      </w:r>
    </w:p>
    <w:p w14:paraId="4C8D2809">
      <w:pPr>
        <w:spacing w:after="5" w:line="250" w:lineRule="auto"/>
        <w:ind w:left="595" w:right="0"/>
        <w:rPr>
          <w:rFonts w:hint="eastAsia"/>
          <w:color w:val="0070C0"/>
        </w:rPr>
      </w:pPr>
      <w:r>
        <w:rPr>
          <w:rFonts w:hint="eastAsia"/>
          <w:color w:val="0070C0"/>
        </w:rPr>
        <w:t>Matthew 22:39 "And the second is like it: 'You shall love your neighbor as yourself.'</w:t>
      </w:r>
    </w:p>
    <w:p w14:paraId="6ABF46E5">
      <w:pPr>
        <w:spacing w:after="5" w:line="250" w:lineRule="auto"/>
        <w:ind w:left="595" w:right="0"/>
        <w:rPr>
          <w:rFonts w:hint="eastAsia"/>
          <w:color w:val="0070C0"/>
        </w:rPr>
      </w:pPr>
      <w:r>
        <w:rPr>
          <w:rFonts w:hint="eastAsia"/>
          <w:color w:val="0070C0"/>
        </w:rPr>
        <w:t>马太福音22:39 "其次也相仿，就是要爱人如己。"</w:t>
      </w:r>
    </w:p>
    <w:p w14:paraId="575BC2FA">
      <w:pPr>
        <w:spacing w:after="5" w:line="250" w:lineRule="auto"/>
        <w:ind w:left="595" w:right="0"/>
        <w:rPr>
          <w:rFonts w:hint="eastAsia"/>
          <w:color w:val="0070C0"/>
        </w:rPr>
      </w:pPr>
    </w:p>
    <w:p w14:paraId="1DF06911">
      <w:pPr>
        <w:spacing w:after="5" w:line="250" w:lineRule="auto"/>
        <w:ind w:left="595" w:right="0"/>
        <w:rPr>
          <w:rFonts w:hint="eastAsia"/>
          <w:color w:val="0070C0"/>
        </w:rPr>
      </w:pPr>
      <w:r>
        <w:rPr>
          <w:rFonts w:hint="eastAsia"/>
          <w:color w:val="0070C0"/>
        </w:rPr>
        <w:t>[←375]</w:t>
      </w:r>
    </w:p>
    <w:p w14:paraId="0C53098C">
      <w:pPr>
        <w:spacing w:after="5" w:line="250" w:lineRule="auto"/>
        <w:ind w:left="595" w:right="0"/>
        <w:rPr>
          <w:rFonts w:hint="eastAsia"/>
          <w:color w:val="0070C0"/>
        </w:rPr>
      </w:pPr>
      <w:r>
        <w:rPr>
          <w:rFonts w:hint="eastAsia"/>
          <w:color w:val="0070C0"/>
        </w:rPr>
        <w:t xml:space="preserve">Jam 4:7-8 Therefore submit to God. Resist the devil and he will flee from you. 8 Draw near to God and He will draw near to you.  </w:t>
      </w:r>
    </w:p>
    <w:p w14:paraId="51B75496">
      <w:pPr>
        <w:spacing w:after="5" w:line="250" w:lineRule="auto"/>
        <w:ind w:left="595" w:right="0"/>
        <w:rPr>
          <w:rFonts w:hint="eastAsia"/>
          <w:color w:val="0070C0"/>
        </w:rPr>
      </w:pPr>
      <w:r>
        <w:rPr>
          <w:rFonts w:hint="eastAsia"/>
          <w:color w:val="0070C0"/>
        </w:rPr>
        <w:t>雅各书4:7-8 故此，你们要顺服上帝。务要抵挡魔鬼，魔鬼就必离开你们逃跑了。 8 你们亲近上帝，上帝就必亲近你们。</w:t>
      </w:r>
    </w:p>
    <w:p w14:paraId="16D383B1">
      <w:pPr>
        <w:spacing w:after="5" w:line="250" w:lineRule="auto"/>
        <w:ind w:left="595" w:right="0"/>
        <w:rPr>
          <w:rFonts w:hint="eastAsia"/>
          <w:color w:val="0070C0"/>
        </w:rPr>
      </w:pPr>
    </w:p>
    <w:p w14:paraId="6BCBF4CB">
      <w:pPr>
        <w:spacing w:after="5" w:line="250" w:lineRule="auto"/>
        <w:ind w:left="595" w:right="0"/>
        <w:rPr>
          <w:rFonts w:hint="eastAsia"/>
          <w:color w:val="0070C0"/>
        </w:rPr>
      </w:pPr>
      <w:r>
        <w:rPr>
          <w:rFonts w:hint="eastAsia"/>
          <w:color w:val="0070C0"/>
        </w:rPr>
        <w:t>[←376]</w:t>
      </w:r>
    </w:p>
    <w:p w14:paraId="5F572585">
      <w:pPr>
        <w:spacing w:after="5" w:line="250" w:lineRule="auto"/>
        <w:ind w:left="595" w:right="0"/>
        <w:rPr>
          <w:rFonts w:hint="eastAsia"/>
          <w:color w:val="0070C0"/>
        </w:rPr>
      </w:pPr>
      <w:r>
        <w:rPr>
          <w:rFonts w:hint="eastAsia"/>
          <w:color w:val="0070C0"/>
        </w:rPr>
        <w:t>Mat 26:41 "Watch and pray, lest you enter into temptation. The spirit indeed is willing, but the flesh is weak."</w:t>
      </w:r>
    </w:p>
    <w:p w14:paraId="5CC38CBB">
      <w:pPr>
        <w:spacing w:after="5" w:line="250" w:lineRule="auto"/>
        <w:ind w:left="595" w:right="0"/>
        <w:rPr>
          <w:rFonts w:hint="eastAsia"/>
          <w:color w:val="0070C0"/>
        </w:rPr>
      </w:pPr>
      <w:r>
        <w:rPr>
          <w:rFonts w:hint="eastAsia"/>
          <w:color w:val="0070C0"/>
        </w:rPr>
        <w:t>马太福音26:41 "总要警醒祷告，免得入了迷惑。你们心灵固然愿意，肉体却软弱了。"</w:t>
      </w:r>
    </w:p>
    <w:p w14:paraId="42B23721">
      <w:pPr>
        <w:spacing w:after="5" w:line="250" w:lineRule="auto"/>
        <w:ind w:left="595" w:right="0"/>
        <w:rPr>
          <w:rFonts w:hint="eastAsia"/>
          <w:color w:val="0070C0"/>
        </w:rPr>
      </w:pPr>
    </w:p>
    <w:p w14:paraId="69D5E044">
      <w:pPr>
        <w:spacing w:after="5" w:line="250" w:lineRule="auto"/>
        <w:ind w:left="595" w:right="0"/>
        <w:rPr>
          <w:rFonts w:hint="eastAsia"/>
          <w:color w:val="0070C0"/>
        </w:rPr>
      </w:pPr>
      <w:r>
        <w:rPr>
          <w:rFonts w:hint="eastAsia"/>
          <w:color w:val="0070C0"/>
        </w:rPr>
        <w:t>[←377]</w:t>
      </w:r>
    </w:p>
    <w:p w14:paraId="04ECAF87">
      <w:pPr>
        <w:spacing w:after="5" w:line="250" w:lineRule="auto"/>
        <w:ind w:left="595" w:right="0"/>
        <w:rPr>
          <w:rFonts w:hint="eastAsia"/>
          <w:color w:val="0070C0"/>
        </w:rPr>
      </w:pPr>
      <w:r>
        <w:rPr>
          <w:rFonts w:hint="eastAsia"/>
          <w:color w:val="0070C0"/>
        </w:rPr>
        <w:t xml:space="preserve">Exo 33:13 "Now therefore, I pray, if I have found grace in Your sight, show me now Your way, that I may know You and that I may find grace in Your sight.  </w:t>
      </w:r>
    </w:p>
    <w:p w14:paraId="0645567E">
      <w:pPr>
        <w:spacing w:after="5" w:line="250" w:lineRule="auto"/>
        <w:ind w:left="595" w:right="0"/>
        <w:rPr>
          <w:rFonts w:hint="eastAsia"/>
          <w:color w:val="0070C0"/>
        </w:rPr>
      </w:pPr>
      <w:r>
        <w:rPr>
          <w:rFonts w:hint="eastAsia"/>
          <w:color w:val="0070C0"/>
        </w:rPr>
        <w:t>出埃及记33:13 "我如今若在你眼前蒙恩，求你将你的道指示我，使我可以认识你，好在你眼前蒙恩。"</w:t>
      </w:r>
    </w:p>
    <w:p w14:paraId="6B43E55C">
      <w:pPr>
        <w:spacing w:after="5" w:line="250" w:lineRule="auto"/>
        <w:ind w:left="595" w:right="0"/>
        <w:rPr>
          <w:rFonts w:hint="eastAsia"/>
          <w:color w:val="0070C0"/>
        </w:rPr>
      </w:pPr>
    </w:p>
    <w:p w14:paraId="0E630CAE">
      <w:pPr>
        <w:spacing w:after="5" w:line="250" w:lineRule="auto"/>
        <w:ind w:left="595" w:right="0"/>
        <w:rPr>
          <w:rFonts w:hint="eastAsia"/>
          <w:color w:val="0070C0"/>
        </w:rPr>
      </w:pPr>
      <w:r>
        <w:rPr>
          <w:rFonts w:hint="eastAsia"/>
          <w:color w:val="0070C0"/>
        </w:rPr>
        <w:t>[←378]</w:t>
      </w:r>
    </w:p>
    <w:p w14:paraId="59F4D9B7">
      <w:pPr>
        <w:spacing w:after="5" w:line="250" w:lineRule="auto"/>
        <w:ind w:left="595" w:right="0"/>
        <w:rPr>
          <w:rFonts w:hint="eastAsia"/>
          <w:color w:val="0070C0"/>
        </w:rPr>
      </w:pPr>
      <w:r>
        <w:rPr>
          <w:rFonts w:hint="eastAsia"/>
          <w:color w:val="0070C0"/>
        </w:rPr>
        <w:t>The quality of being facile in speech and writing.</w:t>
      </w:r>
    </w:p>
    <w:p w14:paraId="1B026FB0">
      <w:pPr>
        <w:spacing w:after="5" w:line="250" w:lineRule="auto"/>
        <w:ind w:left="595" w:right="0"/>
        <w:rPr>
          <w:rFonts w:hint="eastAsia"/>
          <w:color w:val="0070C0"/>
        </w:rPr>
      </w:pPr>
      <w:r>
        <w:rPr>
          <w:rFonts w:hint="eastAsia"/>
          <w:color w:val="0070C0"/>
        </w:rPr>
        <w:t>言语和写作流利的品质。</w:t>
      </w:r>
    </w:p>
    <w:p w14:paraId="490BE4C6">
      <w:pPr>
        <w:spacing w:after="5" w:line="250" w:lineRule="auto"/>
        <w:ind w:left="595" w:right="0"/>
        <w:rPr>
          <w:rFonts w:hint="eastAsia"/>
          <w:color w:val="0070C0"/>
        </w:rPr>
      </w:pPr>
    </w:p>
    <w:p w14:paraId="08E1E9AD">
      <w:pPr>
        <w:spacing w:after="5" w:line="250" w:lineRule="auto"/>
        <w:ind w:left="595" w:right="0"/>
        <w:rPr>
          <w:rFonts w:hint="eastAsia"/>
          <w:color w:val="0070C0"/>
        </w:rPr>
      </w:pPr>
      <w:r>
        <w:rPr>
          <w:rFonts w:hint="eastAsia"/>
          <w:color w:val="0070C0"/>
        </w:rPr>
        <w:t>[←379]</w:t>
      </w:r>
    </w:p>
    <w:p w14:paraId="26B5256B">
      <w:pPr>
        <w:spacing w:after="5" w:line="250" w:lineRule="auto"/>
        <w:ind w:left="595" w:right="0"/>
        <w:rPr>
          <w:rFonts w:hint="eastAsia"/>
          <w:color w:val="0070C0"/>
        </w:rPr>
      </w:pPr>
      <w:r>
        <w:rPr>
          <w:rFonts w:hint="eastAsia"/>
          <w:color w:val="0070C0"/>
        </w:rPr>
        <w:t>Malachi 1:8 And when you offer the blind as a sacrifice, Is it not evil? And when you offer the lame and sick, Is it not evil? Offer it then to your governor! Would he be pleased with you? Would he accept you favorably?" Says the LORD of hosts.</w:t>
      </w:r>
    </w:p>
    <w:p w14:paraId="3B0CEA03">
      <w:pPr>
        <w:spacing w:after="5" w:line="250" w:lineRule="auto"/>
        <w:ind w:left="595" w:right="0"/>
        <w:rPr>
          <w:rFonts w:hint="eastAsia"/>
          <w:color w:val="0070C0"/>
        </w:rPr>
      </w:pPr>
      <w:r>
        <w:rPr>
          <w:rFonts w:hint="eastAsia"/>
          <w:color w:val="0070C0"/>
        </w:rPr>
        <w:t>玛拉基书1:8 你们将瞎眼的献为祭物，这不为恶吗？将瘸腿的、有病的献上，这不为恶吗？你献给你的省长，他岂喜悦你，岂能看你的情面吗？这是万军之耶和华说的。</w:t>
      </w:r>
    </w:p>
    <w:p w14:paraId="4D52D30B">
      <w:pPr>
        <w:spacing w:after="5" w:line="250" w:lineRule="auto"/>
        <w:ind w:left="595" w:right="0"/>
        <w:rPr>
          <w:rFonts w:hint="eastAsia"/>
          <w:color w:val="0070C0"/>
        </w:rPr>
      </w:pPr>
    </w:p>
    <w:p w14:paraId="17585708">
      <w:pPr>
        <w:spacing w:after="5" w:line="250" w:lineRule="auto"/>
        <w:ind w:left="595" w:right="0"/>
        <w:rPr>
          <w:rFonts w:hint="eastAsia"/>
          <w:color w:val="0070C0"/>
        </w:rPr>
      </w:pPr>
      <w:r>
        <w:rPr>
          <w:rFonts w:hint="eastAsia"/>
          <w:color w:val="0070C0"/>
        </w:rPr>
        <w:t>[←380]</w:t>
      </w:r>
    </w:p>
    <w:p w14:paraId="1A0ED381">
      <w:pPr>
        <w:spacing w:after="5" w:line="250" w:lineRule="auto"/>
        <w:ind w:left="595" w:right="0"/>
        <w:rPr>
          <w:rFonts w:hint="eastAsia"/>
          <w:color w:val="0070C0"/>
        </w:rPr>
      </w:pPr>
      <w:r>
        <w:rPr>
          <w:rFonts w:hint="eastAsia"/>
          <w:color w:val="0070C0"/>
        </w:rPr>
        <w:t>As in Psa 141.2; Rev 5.8; or prayer is linked to sacrifice, as in Isaiah 56:7 Even them I will bring to My holy mountain, And make them joyful in My house of prayer. Their burnt offerings and their sacrifices Will be accepted on My altar; For My house shall be called a house of prayer for all nations."</w:t>
      </w:r>
    </w:p>
    <w:p w14:paraId="2F922BF1">
      <w:pPr>
        <w:spacing w:after="5" w:line="250" w:lineRule="auto"/>
        <w:ind w:left="595" w:right="0"/>
        <w:rPr>
          <w:rFonts w:hint="eastAsia"/>
          <w:color w:val="0070C0"/>
        </w:rPr>
      </w:pPr>
      <w:r>
        <w:rPr>
          <w:rFonts w:hint="eastAsia"/>
          <w:color w:val="0070C0"/>
        </w:rPr>
        <w:t>如诗篇141.2；启示录5.8；或祷告与献祭相连，如以赛亚书56:7 "我必领他们到我的圣山，使他们在祷告我的殿中喜乐。他们的燔祭和平安祭，在我坛上必蒙悦纳，因我的殿必称为万民祷告的殿。"</w:t>
      </w:r>
    </w:p>
    <w:p w14:paraId="6ACDC422">
      <w:pPr>
        <w:spacing w:after="5" w:line="250" w:lineRule="auto"/>
        <w:ind w:left="595" w:right="0"/>
        <w:rPr>
          <w:rFonts w:hint="eastAsia"/>
          <w:color w:val="0070C0"/>
        </w:rPr>
      </w:pPr>
    </w:p>
    <w:p w14:paraId="74F67809">
      <w:pPr>
        <w:spacing w:after="5" w:line="250" w:lineRule="auto"/>
        <w:ind w:left="595" w:right="0"/>
        <w:rPr>
          <w:rFonts w:hint="eastAsia"/>
          <w:color w:val="0070C0"/>
        </w:rPr>
      </w:pPr>
      <w:r>
        <w:rPr>
          <w:rFonts w:hint="eastAsia"/>
          <w:color w:val="0070C0"/>
        </w:rPr>
        <w:t>[←381]</w:t>
      </w:r>
    </w:p>
    <w:p w14:paraId="138F35DB">
      <w:pPr>
        <w:spacing w:after="5" w:line="250" w:lineRule="auto"/>
        <w:ind w:left="595" w:right="0"/>
        <w:rPr>
          <w:rFonts w:hint="eastAsia"/>
          <w:color w:val="0070C0"/>
        </w:rPr>
      </w:pPr>
      <w:r>
        <w:rPr>
          <w:rFonts w:hint="eastAsia"/>
          <w:color w:val="0070C0"/>
        </w:rPr>
        <w:t>Romans 10:14 How then shall they call on Him in whom they have not believed? And how shall they believe in Him of whom they have not heard? And how shall they hear without a preacher?</w:t>
      </w:r>
    </w:p>
    <w:p w14:paraId="0ABABED4">
      <w:pPr>
        <w:spacing w:after="5" w:line="250" w:lineRule="auto"/>
        <w:ind w:left="595" w:right="0"/>
        <w:rPr>
          <w:rFonts w:hint="eastAsia"/>
          <w:color w:val="0070C0"/>
        </w:rPr>
      </w:pPr>
      <w:r>
        <w:rPr>
          <w:rFonts w:hint="eastAsia"/>
          <w:color w:val="0070C0"/>
        </w:rPr>
        <w:t>罗马书10:14 然而，人未曾信他，怎能求他呢？未曾听见他，怎能信他呢？没有传道的，怎能听见呢？</w:t>
      </w:r>
    </w:p>
    <w:p w14:paraId="6FC81327">
      <w:pPr>
        <w:spacing w:after="5" w:line="250" w:lineRule="auto"/>
        <w:ind w:left="595" w:right="0"/>
        <w:rPr>
          <w:rFonts w:hint="eastAsia"/>
          <w:color w:val="0070C0"/>
        </w:rPr>
      </w:pPr>
    </w:p>
    <w:p w14:paraId="5FA148FE">
      <w:pPr>
        <w:spacing w:after="5" w:line="250" w:lineRule="auto"/>
        <w:ind w:left="595" w:right="0"/>
        <w:rPr>
          <w:rFonts w:hint="eastAsia"/>
          <w:color w:val="0070C0"/>
        </w:rPr>
      </w:pPr>
      <w:r>
        <w:rPr>
          <w:rFonts w:hint="eastAsia"/>
          <w:color w:val="0070C0"/>
        </w:rPr>
        <w:t>[←382]</w:t>
      </w:r>
    </w:p>
    <w:p w14:paraId="103AF28B">
      <w:pPr>
        <w:spacing w:after="5" w:line="250" w:lineRule="auto"/>
        <w:ind w:left="595" w:right="0"/>
        <w:rPr>
          <w:rFonts w:hint="eastAsia"/>
          <w:color w:val="0070C0"/>
        </w:rPr>
      </w:pPr>
      <w:r>
        <w:rPr>
          <w:rFonts w:hint="eastAsia"/>
          <w:color w:val="0070C0"/>
        </w:rPr>
        <w:t>Jeremiah 17:5 Thus says the LORD: "Cursed is the man who trusts in man And makes flesh his strength, Whose heart departs from the LORD.</w:t>
      </w:r>
    </w:p>
    <w:p w14:paraId="3B5EB437">
      <w:pPr>
        <w:spacing w:after="5" w:line="250" w:lineRule="auto"/>
        <w:ind w:left="595" w:right="0"/>
        <w:rPr>
          <w:rFonts w:hint="eastAsia"/>
          <w:color w:val="0070C0"/>
        </w:rPr>
      </w:pPr>
      <w:r>
        <w:rPr>
          <w:rFonts w:hint="eastAsia"/>
          <w:color w:val="0070C0"/>
        </w:rPr>
        <w:t>耶利米书17:5 耶和华如此说："倚靠人血肉的膀臂，心中离弃耶和华的，那人有祸了！"</w:t>
      </w:r>
    </w:p>
    <w:p w14:paraId="6E12BBD5">
      <w:pPr>
        <w:spacing w:after="5" w:line="250" w:lineRule="auto"/>
        <w:ind w:left="595" w:right="0"/>
        <w:rPr>
          <w:rFonts w:hint="eastAsia"/>
          <w:color w:val="0070C0"/>
        </w:rPr>
      </w:pPr>
    </w:p>
    <w:p w14:paraId="4EBAF324">
      <w:pPr>
        <w:spacing w:after="5" w:line="250" w:lineRule="auto"/>
        <w:ind w:left="595" w:right="0"/>
        <w:rPr>
          <w:rFonts w:hint="eastAsia"/>
          <w:color w:val="0070C0"/>
        </w:rPr>
      </w:pPr>
      <w:r>
        <w:rPr>
          <w:rFonts w:hint="eastAsia"/>
          <w:color w:val="0070C0"/>
        </w:rPr>
        <w:t>[←383]</w:t>
      </w:r>
    </w:p>
    <w:p w14:paraId="4DD23118">
      <w:pPr>
        <w:spacing w:after="5" w:line="250" w:lineRule="auto"/>
        <w:ind w:left="595" w:right="0"/>
        <w:rPr>
          <w:rFonts w:hint="eastAsia"/>
          <w:color w:val="0070C0"/>
        </w:rPr>
      </w:pPr>
      <w:r>
        <w:rPr>
          <w:rFonts w:hint="eastAsia"/>
          <w:color w:val="0070C0"/>
        </w:rPr>
        <w:t>Romans 8:15 For you did not receive the spirit of bondage again to fear, but you received the Spirit of adoption by whom we cry out, "Abba, Father."</w:t>
      </w:r>
    </w:p>
    <w:p w14:paraId="2E5CF04C">
      <w:pPr>
        <w:spacing w:after="5" w:line="250" w:lineRule="auto"/>
        <w:ind w:left="595" w:right="0"/>
        <w:rPr>
          <w:rFonts w:hint="eastAsia"/>
          <w:color w:val="0070C0"/>
        </w:rPr>
      </w:pPr>
      <w:r>
        <w:rPr>
          <w:rFonts w:hint="eastAsia"/>
          <w:color w:val="0070C0"/>
        </w:rPr>
        <w:t>罗马书8:15 你们所受的，不是奴仆的心，仍旧害怕；所受的，乃是儿子的心，因此我们呼叫："阿爸！父！"</w:t>
      </w:r>
    </w:p>
    <w:p w14:paraId="62BF35CC">
      <w:pPr>
        <w:spacing w:after="5" w:line="250" w:lineRule="auto"/>
        <w:ind w:left="595" w:right="0"/>
        <w:rPr>
          <w:rFonts w:hint="eastAsia"/>
          <w:color w:val="0070C0"/>
        </w:rPr>
      </w:pPr>
    </w:p>
    <w:p w14:paraId="75BD90F5">
      <w:pPr>
        <w:spacing w:after="5" w:line="250" w:lineRule="auto"/>
        <w:ind w:left="595" w:right="0"/>
        <w:rPr>
          <w:rFonts w:hint="eastAsia"/>
          <w:color w:val="0070C0"/>
        </w:rPr>
      </w:pPr>
      <w:r>
        <w:rPr>
          <w:rFonts w:hint="eastAsia"/>
          <w:color w:val="0070C0"/>
        </w:rPr>
        <w:t>[←384]</w:t>
      </w:r>
    </w:p>
    <w:p w14:paraId="740854AE">
      <w:pPr>
        <w:spacing w:after="5" w:line="250" w:lineRule="auto"/>
        <w:ind w:left="595" w:right="0"/>
        <w:rPr>
          <w:rFonts w:hint="eastAsia"/>
          <w:color w:val="0070C0"/>
        </w:rPr>
      </w:pPr>
      <w:r>
        <w:rPr>
          <w:rFonts w:hint="eastAsia"/>
          <w:color w:val="0070C0"/>
        </w:rPr>
        <w:t>Mat 6.14, the verse immediately following the Lord's Prayer.</w:t>
      </w:r>
    </w:p>
    <w:p w14:paraId="59E3C548">
      <w:pPr>
        <w:spacing w:after="5" w:line="250" w:lineRule="auto"/>
        <w:ind w:left="595" w:right="0"/>
        <w:rPr>
          <w:rFonts w:hint="eastAsia"/>
          <w:color w:val="0070C0"/>
        </w:rPr>
      </w:pPr>
      <w:r>
        <w:rPr>
          <w:rFonts w:hint="eastAsia"/>
          <w:color w:val="0070C0"/>
        </w:rPr>
        <w:t>马太福音6.14，紧接着主祷文之后的经文。</w:t>
      </w:r>
    </w:p>
    <w:p w14:paraId="7400DD07">
      <w:pPr>
        <w:spacing w:after="5" w:line="250" w:lineRule="auto"/>
        <w:ind w:left="595" w:right="0"/>
        <w:rPr>
          <w:rFonts w:hint="eastAsia"/>
          <w:color w:val="0070C0"/>
        </w:rPr>
      </w:pPr>
    </w:p>
    <w:p w14:paraId="13982FCB">
      <w:pPr>
        <w:spacing w:after="5" w:line="250" w:lineRule="auto"/>
        <w:ind w:left="595" w:right="0"/>
        <w:rPr>
          <w:rFonts w:hint="eastAsia"/>
          <w:color w:val="0070C0"/>
        </w:rPr>
      </w:pPr>
      <w:r>
        <w:rPr>
          <w:rFonts w:hint="eastAsia"/>
          <w:color w:val="0070C0"/>
        </w:rPr>
        <w:t>[←385]</w:t>
      </w:r>
    </w:p>
    <w:p w14:paraId="6578B81A">
      <w:pPr>
        <w:spacing w:after="5" w:line="250" w:lineRule="auto"/>
        <w:ind w:left="595" w:right="0"/>
        <w:rPr>
          <w:rFonts w:hint="eastAsia"/>
          <w:color w:val="0070C0"/>
        </w:rPr>
      </w:pPr>
      <w:r>
        <w:rPr>
          <w:rFonts w:hint="eastAsia"/>
          <w:color w:val="0070C0"/>
        </w:rPr>
        <w:t>Awe-full, or awe-filled.</w:t>
      </w:r>
    </w:p>
    <w:p w14:paraId="29470E35">
      <w:pPr>
        <w:spacing w:after="5" w:line="250" w:lineRule="auto"/>
        <w:ind w:left="595" w:right="0"/>
        <w:rPr>
          <w:rFonts w:hint="eastAsia"/>
          <w:color w:val="0070C0"/>
        </w:rPr>
      </w:pPr>
      <w:r>
        <w:rPr>
          <w:rFonts w:hint="eastAsia"/>
          <w:color w:val="0070C0"/>
        </w:rPr>
        <w:t>充满敬畏的。</w:t>
      </w:r>
    </w:p>
    <w:p w14:paraId="36DB18B2">
      <w:pPr>
        <w:spacing w:after="5" w:line="250" w:lineRule="auto"/>
        <w:ind w:left="595" w:right="0"/>
        <w:rPr>
          <w:rFonts w:hint="eastAsia"/>
          <w:color w:val="0070C0"/>
        </w:rPr>
      </w:pPr>
    </w:p>
    <w:p w14:paraId="289E6993">
      <w:pPr>
        <w:spacing w:after="5" w:line="250" w:lineRule="auto"/>
        <w:ind w:left="595" w:right="0"/>
        <w:rPr>
          <w:rFonts w:hint="eastAsia"/>
          <w:color w:val="0070C0"/>
        </w:rPr>
      </w:pPr>
      <w:r>
        <w:rPr>
          <w:rFonts w:hint="eastAsia"/>
          <w:color w:val="0070C0"/>
        </w:rPr>
        <w:t>[←386]</w:t>
      </w:r>
    </w:p>
    <w:p w14:paraId="26F45C9C">
      <w:pPr>
        <w:spacing w:after="5" w:line="250" w:lineRule="auto"/>
        <w:ind w:left="595" w:right="0"/>
        <w:rPr>
          <w:rFonts w:hint="eastAsia"/>
          <w:color w:val="0070C0"/>
        </w:rPr>
      </w:pPr>
      <w:r>
        <w:rPr>
          <w:rFonts w:hint="eastAsia"/>
          <w:color w:val="0070C0"/>
        </w:rPr>
        <w:t>Various and many.</w:t>
      </w:r>
    </w:p>
    <w:p w14:paraId="12B9BB0E">
      <w:pPr>
        <w:spacing w:after="5" w:line="250" w:lineRule="auto"/>
        <w:ind w:left="595" w:right="0"/>
        <w:rPr>
          <w:rFonts w:hint="eastAsia"/>
          <w:color w:val="0070C0"/>
        </w:rPr>
      </w:pPr>
      <w:r>
        <w:rPr>
          <w:rFonts w:hint="eastAsia"/>
          <w:color w:val="0070C0"/>
        </w:rPr>
        <w:t>各种各样的和许多的。</w:t>
      </w:r>
    </w:p>
    <w:p w14:paraId="31CECDB0">
      <w:pPr>
        <w:spacing w:after="5" w:line="250" w:lineRule="auto"/>
        <w:ind w:left="595" w:right="0"/>
        <w:rPr>
          <w:rFonts w:hint="eastAsia"/>
          <w:color w:val="0070C0"/>
        </w:rPr>
      </w:pPr>
    </w:p>
    <w:p w14:paraId="6F3248E6">
      <w:pPr>
        <w:spacing w:after="5" w:line="250" w:lineRule="auto"/>
        <w:ind w:left="595" w:right="0"/>
        <w:rPr>
          <w:rFonts w:hint="eastAsia"/>
          <w:color w:val="0070C0"/>
        </w:rPr>
      </w:pPr>
      <w:r>
        <w:rPr>
          <w:rFonts w:hint="eastAsia"/>
          <w:color w:val="0070C0"/>
        </w:rPr>
        <w:t>[←387]</w:t>
      </w:r>
    </w:p>
    <w:p w14:paraId="7552C05C">
      <w:pPr>
        <w:spacing w:after="5" w:line="250" w:lineRule="auto"/>
        <w:ind w:left="595" w:right="0"/>
        <w:rPr>
          <w:rFonts w:hint="eastAsia"/>
          <w:color w:val="0070C0"/>
        </w:rPr>
      </w:pPr>
      <w:r>
        <w:rPr>
          <w:rFonts w:hint="eastAsia"/>
          <w:color w:val="0070C0"/>
        </w:rPr>
        <w:t>Mat 12.34.</w:t>
      </w:r>
    </w:p>
    <w:p w14:paraId="554B7F15">
      <w:pPr>
        <w:spacing w:after="5" w:line="250" w:lineRule="auto"/>
        <w:ind w:left="595" w:right="0"/>
        <w:rPr>
          <w:rFonts w:hint="eastAsia"/>
          <w:color w:val="0070C0"/>
        </w:rPr>
      </w:pPr>
      <w:r>
        <w:rPr>
          <w:rFonts w:hint="eastAsia"/>
          <w:color w:val="0070C0"/>
        </w:rPr>
        <w:t>马太福音12.34。</w:t>
      </w:r>
    </w:p>
    <w:p w14:paraId="4894C95F">
      <w:pPr>
        <w:spacing w:after="5" w:line="250" w:lineRule="auto"/>
        <w:ind w:left="595" w:right="0"/>
        <w:rPr>
          <w:rFonts w:hint="eastAsia"/>
          <w:color w:val="0070C0"/>
        </w:rPr>
      </w:pPr>
    </w:p>
    <w:p w14:paraId="2061DB31">
      <w:pPr>
        <w:spacing w:after="5" w:line="250" w:lineRule="auto"/>
        <w:ind w:left="595" w:right="0"/>
        <w:rPr>
          <w:rFonts w:hint="eastAsia"/>
          <w:color w:val="0070C0"/>
        </w:rPr>
      </w:pPr>
      <w:r>
        <w:rPr>
          <w:rFonts w:hint="eastAsia"/>
          <w:color w:val="0070C0"/>
        </w:rPr>
        <w:t>[←388]</w:t>
      </w:r>
    </w:p>
    <w:p w14:paraId="1B21DC39">
      <w:pPr>
        <w:spacing w:after="5" w:line="250" w:lineRule="auto"/>
        <w:ind w:left="595" w:right="0"/>
        <w:rPr>
          <w:rFonts w:hint="eastAsia"/>
          <w:color w:val="0070C0"/>
        </w:rPr>
      </w:pPr>
      <w:r>
        <w:rPr>
          <w:rFonts w:hint="eastAsia"/>
          <w:color w:val="0070C0"/>
        </w:rPr>
        <w:t>Mat 6.7.</w:t>
      </w:r>
    </w:p>
    <w:p w14:paraId="1C5C68F1">
      <w:pPr>
        <w:spacing w:after="5" w:line="250" w:lineRule="auto"/>
        <w:ind w:left="595" w:right="0"/>
        <w:rPr>
          <w:rFonts w:hint="eastAsia"/>
          <w:color w:val="0070C0"/>
        </w:rPr>
      </w:pPr>
      <w:r>
        <w:rPr>
          <w:rFonts w:hint="eastAsia"/>
          <w:color w:val="0070C0"/>
        </w:rPr>
        <w:t>马太福音6.7。</w:t>
      </w:r>
    </w:p>
    <w:p w14:paraId="2D9CA3CF">
      <w:pPr>
        <w:spacing w:after="5" w:line="250" w:lineRule="auto"/>
        <w:ind w:left="595" w:right="0"/>
        <w:rPr>
          <w:rFonts w:hint="eastAsia"/>
          <w:color w:val="0070C0"/>
        </w:rPr>
      </w:pPr>
    </w:p>
    <w:p w14:paraId="2BB0828B">
      <w:pPr>
        <w:spacing w:after="5" w:line="250" w:lineRule="auto"/>
        <w:ind w:left="595" w:right="0"/>
        <w:rPr>
          <w:rFonts w:hint="eastAsia"/>
          <w:color w:val="0070C0"/>
        </w:rPr>
      </w:pPr>
      <w:r>
        <w:rPr>
          <w:rFonts w:hint="eastAsia"/>
          <w:color w:val="0070C0"/>
        </w:rPr>
        <w:t>[←389]</w:t>
      </w:r>
    </w:p>
    <w:p w14:paraId="73BB2FAC">
      <w:pPr>
        <w:spacing w:after="5" w:line="250" w:lineRule="auto"/>
        <w:ind w:left="595" w:right="0"/>
        <w:rPr>
          <w:rFonts w:hint="eastAsia"/>
          <w:color w:val="0070C0"/>
        </w:rPr>
      </w:pPr>
      <w:r>
        <w:rPr>
          <w:rFonts w:hint="eastAsia"/>
          <w:color w:val="0070C0"/>
        </w:rPr>
        <w:t>2Tim 3.5.</w:t>
      </w:r>
    </w:p>
    <w:p w14:paraId="781B792C">
      <w:pPr>
        <w:spacing w:after="5" w:line="250" w:lineRule="auto"/>
        <w:ind w:left="595" w:right="0"/>
        <w:rPr>
          <w:rFonts w:hint="eastAsia"/>
          <w:color w:val="0070C0"/>
        </w:rPr>
      </w:pPr>
      <w:r>
        <w:rPr>
          <w:rFonts w:hint="eastAsia"/>
          <w:color w:val="0070C0"/>
        </w:rPr>
        <w:t>提摩太后书3.5。</w:t>
      </w:r>
    </w:p>
    <w:p w14:paraId="140C4958">
      <w:pPr>
        <w:spacing w:after="5" w:line="250" w:lineRule="auto"/>
        <w:ind w:left="595" w:right="0"/>
        <w:rPr>
          <w:rFonts w:hint="eastAsia"/>
          <w:color w:val="0070C0"/>
        </w:rPr>
      </w:pPr>
    </w:p>
    <w:p w14:paraId="0647B8FE">
      <w:pPr>
        <w:spacing w:after="5" w:line="250" w:lineRule="auto"/>
        <w:ind w:left="595" w:right="0"/>
        <w:rPr>
          <w:rFonts w:hint="eastAsia"/>
          <w:color w:val="0070C0"/>
        </w:rPr>
      </w:pPr>
      <w:r>
        <w:rPr>
          <w:rFonts w:hint="eastAsia"/>
          <w:color w:val="0070C0"/>
        </w:rPr>
        <w:t>[←390]</w:t>
      </w:r>
    </w:p>
    <w:p w14:paraId="67F457A2">
      <w:pPr>
        <w:spacing w:after="5" w:line="250" w:lineRule="auto"/>
        <w:ind w:left="595" w:right="0"/>
        <w:rPr>
          <w:rFonts w:hint="eastAsia"/>
          <w:color w:val="0070C0"/>
        </w:rPr>
      </w:pPr>
      <w:r>
        <w:rPr>
          <w:rFonts w:hint="eastAsia"/>
          <w:color w:val="0070C0"/>
        </w:rPr>
        <w:t>Rev 1.8.</w:t>
      </w:r>
    </w:p>
    <w:p w14:paraId="4DE8C0AC">
      <w:pPr>
        <w:spacing w:after="5" w:line="250" w:lineRule="auto"/>
        <w:ind w:left="595" w:right="0"/>
        <w:rPr>
          <w:rFonts w:hint="eastAsia"/>
          <w:color w:val="0070C0"/>
        </w:rPr>
      </w:pPr>
      <w:r>
        <w:rPr>
          <w:rFonts w:hint="eastAsia"/>
          <w:color w:val="0070C0"/>
        </w:rPr>
        <w:t>启示录1.8。</w:t>
      </w:r>
    </w:p>
    <w:p w14:paraId="31FB5366">
      <w:pPr>
        <w:spacing w:after="5" w:line="250" w:lineRule="auto"/>
        <w:ind w:left="595" w:right="0"/>
        <w:rPr>
          <w:rFonts w:hint="eastAsia"/>
          <w:color w:val="0070C0"/>
        </w:rPr>
      </w:pPr>
    </w:p>
    <w:p w14:paraId="5E16A888">
      <w:pPr>
        <w:spacing w:after="5" w:line="250" w:lineRule="auto"/>
        <w:ind w:left="595" w:right="0"/>
        <w:rPr>
          <w:rFonts w:hint="eastAsia"/>
          <w:color w:val="0070C0"/>
        </w:rPr>
      </w:pPr>
      <w:r>
        <w:rPr>
          <w:rFonts w:hint="eastAsia"/>
          <w:color w:val="0070C0"/>
        </w:rPr>
        <w:t>[←391]</w:t>
      </w:r>
    </w:p>
    <w:p w14:paraId="6616C7D6">
      <w:pPr>
        <w:spacing w:after="5" w:line="250" w:lineRule="auto"/>
        <w:ind w:left="595" w:right="0"/>
        <w:rPr>
          <w:rFonts w:hint="eastAsia"/>
          <w:color w:val="0070C0"/>
        </w:rPr>
      </w:pPr>
      <w:r>
        <w:rPr>
          <w:rFonts w:hint="eastAsia"/>
          <w:color w:val="0070C0"/>
        </w:rPr>
        <w:t>Original wording, "will we, nill we;"</w:t>
      </w:r>
    </w:p>
    <w:p w14:paraId="1D4CEF07">
      <w:pPr>
        <w:spacing w:after="5" w:line="250" w:lineRule="auto"/>
        <w:ind w:left="595" w:right="0"/>
        <w:rPr>
          <w:rFonts w:hint="eastAsia"/>
          <w:color w:val="0070C0"/>
        </w:rPr>
      </w:pPr>
      <w:r>
        <w:rPr>
          <w:rFonts w:hint="eastAsia"/>
          <w:color w:val="0070C0"/>
        </w:rPr>
        <w:t>原文表述，"愿意与否；"</w:t>
      </w:r>
    </w:p>
    <w:p w14:paraId="3B94C992">
      <w:pPr>
        <w:spacing w:after="5" w:line="250" w:lineRule="auto"/>
        <w:ind w:left="595" w:right="0"/>
        <w:rPr>
          <w:rFonts w:hint="eastAsia"/>
          <w:color w:val="0070C0"/>
        </w:rPr>
      </w:pPr>
    </w:p>
    <w:p w14:paraId="16CD2CF2">
      <w:pPr>
        <w:spacing w:after="5" w:line="250" w:lineRule="auto"/>
        <w:ind w:left="595" w:right="0"/>
        <w:rPr>
          <w:rFonts w:hint="eastAsia"/>
          <w:color w:val="0070C0"/>
        </w:rPr>
      </w:pPr>
      <w:r>
        <w:rPr>
          <w:rFonts w:hint="eastAsia"/>
          <w:color w:val="0070C0"/>
        </w:rPr>
        <w:t>[←392]</w:t>
      </w:r>
    </w:p>
    <w:p w14:paraId="1A9A535B">
      <w:pPr>
        <w:spacing w:after="5" w:line="250" w:lineRule="auto"/>
        <w:ind w:left="595" w:right="0"/>
        <w:rPr>
          <w:rFonts w:hint="eastAsia"/>
          <w:color w:val="0070C0"/>
        </w:rPr>
      </w:pPr>
      <w:r>
        <w:rPr>
          <w:rFonts w:hint="eastAsia"/>
          <w:color w:val="0070C0"/>
        </w:rPr>
        <w:t>To restore, make amends, or set right.</w:t>
      </w:r>
    </w:p>
    <w:p w14:paraId="4A4844B6">
      <w:pPr>
        <w:spacing w:after="5" w:line="250" w:lineRule="auto"/>
        <w:ind w:left="595" w:right="0"/>
        <w:rPr>
          <w:rFonts w:hint="eastAsia"/>
          <w:color w:val="0070C0"/>
        </w:rPr>
      </w:pPr>
      <w:r>
        <w:rPr>
          <w:rFonts w:hint="eastAsia"/>
          <w:color w:val="0070C0"/>
        </w:rPr>
        <w:t>恢复，弥补，或纠正。</w:t>
      </w:r>
    </w:p>
    <w:p w14:paraId="235AEAA7">
      <w:pPr>
        <w:spacing w:after="5" w:line="250" w:lineRule="auto"/>
        <w:ind w:left="595" w:right="0"/>
        <w:rPr>
          <w:rFonts w:hint="eastAsia"/>
          <w:color w:val="0070C0"/>
        </w:rPr>
      </w:pPr>
    </w:p>
    <w:p w14:paraId="52F82D7D">
      <w:pPr>
        <w:spacing w:after="5" w:line="250" w:lineRule="auto"/>
        <w:ind w:left="595" w:right="0"/>
        <w:rPr>
          <w:rFonts w:hint="eastAsia"/>
          <w:color w:val="0070C0"/>
        </w:rPr>
      </w:pPr>
      <w:r>
        <w:rPr>
          <w:rFonts w:hint="eastAsia"/>
          <w:color w:val="0070C0"/>
        </w:rPr>
        <w:t>[←393]</w:t>
      </w:r>
    </w:p>
    <w:p w14:paraId="635BD99B">
      <w:pPr>
        <w:spacing w:after="5" w:line="250" w:lineRule="auto"/>
        <w:ind w:left="595" w:right="0"/>
        <w:rPr>
          <w:rFonts w:hint="eastAsia"/>
          <w:color w:val="0070C0"/>
        </w:rPr>
      </w:pPr>
      <w:r>
        <w:rPr>
          <w:rFonts w:hint="eastAsia"/>
          <w:color w:val="0070C0"/>
        </w:rPr>
        <w:t>Matthew 6:33 "But seek first the kingdom of God and His righteousness, and all these things shall be added to you."</w:t>
      </w:r>
    </w:p>
    <w:p w14:paraId="19E17B4A">
      <w:pPr>
        <w:spacing w:after="5" w:line="250" w:lineRule="auto"/>
        <w:ind w:left="595" w:right="0"/>
        <w:rPr>
          <w:rFonts w:hint="eastAsia"/>
          <w:color w:val="0070C0"/>
        </w:rPr>
      </w:pPr>
      <w:r>
        <w:rPr>
          <w:rFonts w:hint="eastAsia"/>
          <w:color w:val="0070C0"/>
        </w:rPr>
        <w:t>马太福音6:33 "你们要先求他的国和他的义，这些东西都要加给你们了。"</w:t>
      </w:r>
    </w:p>
    <w:p w14:paraId="2C9A06F7">
      <w:pPr>
        <w:spacing w:after="5" w:line="250" w:lineRule="auto"/>
        <w:ind w:left="595" w:right="0"/>
        <w:rPr>
          <w:rFonts w:hint="eastAsia"/>
          <w:color w:val="0070C0"/>
        </w:rPr>
      </w:pPr>
    </w:p>
    <w:p w14:paraId="55EDAD38">
      <w:pPr>
        <w:spacing w:after="5" w:line="250" w:lineRule="auto"/>
        <w:ind w:left="595" w:right="0"/>
        <w:rPr>
          <w:rFonts w:hint="eastAsia"/>
          <w:color w:val="0070C0"/>
        </w:rPr>
      </w:pPr>
      <w:r>
        <w:rPr>
          <w:rFonts w:hint="eastAsia"/>
          <w:color w:val="0070C0"/>
        </w:rPr>
        <w:t>[←394]</w:t>
      </w:r>
    </w:p>
    <w:p w14:paraId="53698400">
      <w:pPr>
        <w:spacing w:after="5" w:line="250" w:lineRule="auto"/>
        <w:ind w:left="595" w:right="0"/>
        <w:rPr>
          <w:rFonts w:hint="eastAsia"/>
          <w:color w:val="0070C0"/>
        </w:rPr>
      </w:pPr>
      <w:r>
        <w:rPr>
          <w:rFonts w:hint="eastAsia"/>
          <w:color w:val="0070C0"/>
        </w:rPr>
        <w:t>Have a negative effect on, esp. by somehow restricting it; to infringe upon.</w:t>
      </w:r>
    </w:p>
    <w:p w14:paraId="6919906D">
      <w:pPr>
        <w:spacing w:after="5" w:line="250" w:lineRule="auto"/>
        <w:ind w:left="595" w:right="0"/>
        <w:rPr>
          <w:rFonts w:hint="eastAsia"/>
          <w:color w:val="0070C0"/>
        </w:rPr>
      </w:pPr>
      <w:r>
        <w:rPr>
          <w:rFonts w:hint="eastAsia"/>
          <w:color w:val="0070C0"/>
        </w:rPr>
        <w:t>产生负面影响，尤其是通过某种方式限制它；侵犯。</w:t>
      </w:r>
    </w:p>
    <w:p w14:paraId="7E5F37DD">
      <w:pPr>
        <w:spacing w:after="5" w:line="250" w:lineRule="auto"/>
        <w:ind w:left="595" w:right="0"/>
        <w:rPr>
          <w:rFonts w:hint="eastAsia"/>
          <w:color w:val="0070C0"/>
        </w:rPr>
      </w:pPr>
    </w:p>
    <w:p w14:paraId="3267C12D">
      <w:pPr>
        <w:spacing w:after="5" w:line="250" w:lineRule="auto"/>
        <w:ind w:left="595" w:right="0"/>
        <w:rPr>
          <w:rFonts w:hint="eastAsia"/>
          <w:color w:val="0070C0"/>
        </w:rPr>
      </w:pPr>
      <w:r>
        <w:rPr>
          <w:rFonts w:hint="eastAsia"/>
          <w:color w:val="0070C0"/>
        </w:rPr>
        <w:t>[←395]</w:t>
      </w:r>
    </w:p>
    <w:p w14:paraId="77D7FA27">
      <w:pPr>
        <w:spacing w:after="5" w:line="250" w:lineRule="auto"/>
        <w:ind w:left="595" w:right="0"/>
        <w:rPr>
          <w:rFonts w:hint="eastAsia"/>
          <w:color w:val="0070C0"/>
        </w:rPr>
      </w:pPr>
      <w:r>
        <w:rPr>
          <w:rFonts w:hint="eastAsia"/>
          <w:color w:val="0070C0"/>
        </w:rPr>
        <w:t>Mat 6.33.</w:t>
      </w:r>
    </w:p>
    <w:p w14:paraId="4499261A">
      <w:pPr>
        <w:spacing w:after="5" w:line="250" w:lineRule="auto"/>
        <w:ind w:left="595" w:right="0"/>
        <w:rPr>
          <w:rFonts w:hint="eastAsia"/>
          <w:color w:val="0070C0"/>
        </w:rPr>
      </w:pPr>
      <w:r>
        <w:rPr>
          <w:rFonts w:hint="eastAsia"/>
          <w:color w:val="0070C0"/>
        </w:rPr>
        <w:t>马太福音6.33。</w:t>
      </w:r>
    </w:p>
    <w:p w14:paraId="578B72C8">
      <w:pPr>
        <w:spacing w:after="5" w:line="250" w:lineRule="auto"/>
        <w:ind w:left="595" w:right="0"/>
        <w:rPr>
          <w:rFonts w:hint="eastAsia"/>
          <w:color w:val="0070C0"/>
        </w:rPr>
      </w:pPr>
    </w:p>
    <w:p w14:paraId="58BF1A97">
      <w:pPr>
        <w:spacing w:after="5" w:line="250" w:lineRule="auto"/>
        <w:ind w:left="595" w:right="0"/>
        <w:rPr>
          <w:rFonts w:hint="eastAsia"/>
          <w:color w:val="0070C0"/>
        </w:rPr>
      </w:pPr>
      <w:r>
        <w:rPr>
          <w:rFonts w:hint="eastAsia"/>
          <w:color w:val="0070C0"/>
        </w:rPr>
        <w:t>[←396]</w:t>
      </w:r>
    </w:p>
    <w:p w14:paraId="614522E8">
      <w:pPr>
        <w:spacing w:after="5" w:line="250" w:lineRule="auto"/>
        <w:ind w:left="595" w:right="0"/>
        <w:rPr>
          <w:rFonts w:hint="eastAsia"/>
          <w:color w:val="0070C0"/>
        </w:rPr>
      </w:pPr>
      <w:r>
        <w:rPr>
          <w:rFonts w:hint="eastAsia"/>
          <w:color w:val="0070C0"/>
        </w:rPr>
        <w:t>Psalm 127:1 Unless the LORD builds the house, They labor in vain who build it; Unless the LORD guards the city, The watchman stays awake in vain.</w:t>
      </w:r>
    </w:p>
    <w:p w14:paraId="606C4AD1">
      <w:pPr>
        <w:spacing w:after="5" w:line="250" w:lineRule="auto"/>
        <w:ind w:left="595" w:right="0"/>
        <w:rPr>
          <w:rFonts w:hint="eastAsia"/>
          <w:color w:val="0070C0"/>
        </w:rPr>
      </w:pPr>
      <w:r>
        <w:rPr>
          <w:rFonts w:hint="eastAsia"/>
          <w:color w:val="0070C0"/>
        </w:rPr>
        <w:t>诗篇127:1 若不是耶和华建造房屋，建造的人就枉然劳力；若不是耶和华看守城池，看守的人就枉然警醒。</w:t>
      </w:r>
    </w:p>
    <w:p w14:paraId="1B6886F0">
      <w:pPr>
        <w:spacing w:after="5" w:line="250" w:lineRule="auto"/>
        <w:ind w:left="595" w:right="0"/>
        <w:rPr>
          <w:rFonts w:hint="eastAsia"/>
          <w:color w:val="0070C0"/>
        </w:rPr>
      </w:pPr>
    </w:p>
    <w:p w14:paraId="2F74F9E8">
      <w:pPr>
        <w:spacing w:after="5" w:line="250" w:lineRule="auto"/>
        <w:ind w:left="595" w:right="0"/>
        <w:rPr>
          <w:rFonts w:hint="eastAsia"/>
          <w:color w:val="0070C0"/>
        </w:rPr>
      </w:pPr>
      <w:r>
        <w:rPr>
          <w:rFonts w:hint="eastAsia"/>
          <w:color w:val="0070C0"/>
        </w:rPr>
        <w:t>[←397]</w:t>
      </w:r>
    </w:p>
    <w:p w14:paraId="71AFAF21">
      <w:pPr>
        <w:spacing w:after="5" w:line="250" w:lineRule="auto"/>
        <w:ind w:left="595" w:right="0"/>
        <w:rPr>
          <w:rFonts w:hint="eastAsia"/>
          <w:color w:val="0070C0"/>
        </w:rPr>
      </w:pPr>
      <w:r>
        <w:rPr>
          <w:rFonts w:hint="eastAsia"/>
          <w:color w:val="0070C0"/>
        </w:rPr>
        <w:t>"For still our ancient foe doth seek to work us woe; his craft and power are great, and armed with cruel hate, on earth is not his equal." – Martin Luther, A Mighty Fortress is Our God, 1529.</w:t>
      </w:r>
    </w:p>
    <w:p w14:paraId="6FC2F45A">
      <w:pPr>
        <w:spacing w:after="5" w:line="250" w:lineRule="auto"/>
        <w:ind w:left="595" w:right="0"/>
        <w:rPr>
          <w:rFonts w:hint="eastAsia"/>
          <w:color w:val="0070C0"/>
        </w:rPr>
      </w:pPr>
      <w:r>
        <w:rPr>
          <w:rFonts w:hint="eastAsia"/>
          <w:color w:val="0070C0"/>
        </w:rPr>
        <w:t>"因为我们古老的敌人仍然寻求给我们带来灾祸；他的狡猾和力量很大，装备着残酷的仇恨，地上没有与他相当的。" - 马丁·路德，《上帝是我们坚固的保障》，1529年。</w:t>
      </w:r>
    </w:p>
    <w:p w14:paraId="2B286C9C">
      <w:pPr>
        <w:spacing w:after="5" w:line="250" w:lineRule="auto"/>
        <w:ind w:left="595" w:right="0"/>
        <w:rPr>
          <w:rFonts w:hint="eastAsia"/>
          <w:color w:val="0070C0"/>
        </w:rPr>
      </w:pPr>
    </w:p>
    <w:p w14:paraId="0F154A7D">
      <w:pPr>
        <w:spacing w:after="5" w:line="250" w:lineRule="auto"/>
        <w:ind w:left="595" w:right="0"/>
        <w:rPr>
          <w:rFonts w:hint="eastAsia"/>
          <w:color w:val="0070C0"/>
        </w:rPr>
      </w:pPr>
      <w:r>
        <w:rPr>
          <w:rFonts w:hint="eastAsia"/>
          <w:color w:val="0070C0"/>
        </w:rPr>
        <w:t>[←398]</w:t>
      </w:r>
    </w:p>
    <w:p w14:paraId="67DC3B3D">
      <w:pPr>
        <w:spacing w:after="5" w:line="250" w:lineRule="auto"/>
        <w:ind w:left="595" w:right="0"/>
        <w:rPr>
          <w:rFonts w:hint="eastAsia"/>
          <w:color w:val="0070C0"/>
        </w:rPr>
      </w:pPr>
      <w:r>
        <w:rPr>
          <w:rFonts w:hint="eastAsia"/>
          <w:color w:val="0070C0"/>
        </w:rPr>
        <w:t>1 Corinthians 15:58 Therefore, my beloved brethren, be steadfast, immovable, always abounding in the work of the Lord, knowing that your labor is not in vain in the Lord.</w:t>
      </w:r>
    </w:p>
    <w:p w14:paraId="16B8CDBD">
      <w:pPr>
        <w:spacing w:after="5" w:line="250" w:lineRule="auto"/>
        <w:ind w:left="595" w:right="0"/>
        <w:rPr>
          <w:rFonts w:hint="eastAsia"/>
          <w:color w:val="0070C0"/>
        </w:rPr>
      </w:pPr>
      <w:r>
        <w:rPr>
          <w:rFonts w:hint="eastAsia"/>
          <w:color w:val="0070C0"/>
        </w:rPr>
        <w:t>哥林多前书15:58 所以，我亲爱的弟兄们，你们务要坚固，不可摇动，常常竭力多做主工；因为知道，你们的劳苦在主里面不是徒然的。</w:t>
      </w:r>
    </w:p>
    <w:p w14:paraId="151744B2">
      <w:pPr>
        <w:spacing w:after="5" w:line="250" w:lineRule="auto"/>
        <w:ind w:left="595" w:right="0"/>
        <w:rPr>
          <w:rFonts w:hint="eastAsia"/>
          <w:color w:val="0070C0"/>
        </w:rPr>
      </w:pPr>
    </w:p>
    <w:p w14:paraId="5626E957">
      <w:pPr>
        <w:spacing w:after="5" w:line="250" w:lineRule="auto"/>
        <w:ind w:left="595" w:right="0"/>
        <w:rPr>
          <w:rFonts w:hint="eastAsia"/>
          <w:color w:val="0070C0"/>
        </w:rPr>
      </w:pPr>
      <w:r>
        <w:rPr>
          <w:rFonts w:hint="eastAsia"/>
          <w:color w:val="0070C0"/>
        </w:rPr>
        <w:t>[←399]</w:t>
      </w:r>
    </w:p>
    <w:p w14:paraId="5BD68E71">
      <w:pPr>
        <w:spacing w:after="5" w:line="250" w:lineRule="auto"/>
        <w:ind w:left="595" w:right="0"/>
        <w:rPr>
          <w:rFonts w:hint="eastAsia"/>
          <w:color w:val="0070C0"/>
        </w:rPr>
      </w:pPr>
      <w:r>
        <w:rPr>
          <w:rFonts w:hint="eastAsia"/>
          <w:color w:val="0070C0"/>
        </w:rPr>
        <w:t xml:space="preserve">Deuteronomy 16:15 "Seven days you shall keep a sacred feast to the LORD your God in the place which the LORD chooses, because the LORD your God will bless you in all your produce and in all the work of your hands, so that you surely rejoice. </w:t>
      </w:r>
    </w:p>
    <w:p w14:paraId="29F223D3">
      <w:pPr>
        <w:spacing w:after="5" w:line="250" w:lineRule="auto"/>
        <w:ind w:left="595" w:right="0"/>
        <w:rPr>
          <w:rFonts w:hint="eastAsia"/>
          <w:color w:val="0070C0"/>
        </w:rPr>
      </w:pPr>
      <w:r>
        <w:rPr>
          <w:rFonts w:hint="eastAsia"/>
          <w:color w:val="0070C0"/>
        </w:rPr>
        <w:t>申命记16:15 "在耶和华所选择的地方，你当向耶和华你的上帝守节七日；因为耶和华你上帝在你一切的土产上和你手里所办的事上要赐福与你，你就非常地欢乐。"</w:t>
      </w:r>
    </w:p>
    <w:p w14:paraId="6E57802C">
      <w:pPr>
        <w:spacing w:after="5" w:line="250" w:lineRule="auto"/>
        <w:ind w:left="595" w:right="0"/>
        <w:rPr>
          <w:rFonts w:hint="eastAsia"/>
          <w:color w:val="0070C0"/>
        </w:rPr>
      </w:pPr>
    </w:p>
    <w:p w14:paraId="4896E32C">
      <w:pPr>
        <w:spacing w:after="5" w:line="250" w:lineRule="auto"/>
        <w:ind w:left="595" w:right="0"/>
        <w:rPr>
          <w:rFonts w:hint="eastAsia"/>
          <w:color w:val="0070C0"/>
        </w:rPr>
      </w:pPr>
      <w:r>
        <w:rPr>
          <w:rFonts w:hint="eastAsia"/>
          <w:color w:val="0070C0"/>
        </w:rPr>
        <w:t>Revelation 14:13 Then I heard a voice from heaven saying to me, "Write:`Blessed are the dead who die in the Lord from now on.'" "Yes," says the Spirit, "that they may rest from their labors, and their works follow them."</w:t>
      </w:r>
    </w:p>
    <w:p w14:paraId="57192305">
      <w:pPr>
        <w:spacing w:after="5" w:line="250" w:lineRule="auto"/>
        <w:ind w:left="595" w:right="0"/>
        <w:rPr>
          <w:rFonts w:hint="eastAsia"/>
          <w:color w:val="0070C0"/>
        </w:rPr>
      </w:pPr>
      <w:r>
        <w:rPr>
          <w:rFonts w:hint="eastAsia"/>
          <w:color w:val="0070C0"/>
        </w:rPr>
        <w:t>启示录14:13 我听见从天上有声音说："你要写下：从今以后，在主里面而死的人有福了！"圣灵说："是的，他们息了自己的劳苦，做工的果效也随着他们。"</w:t>
      </w:r>
    </w:p>
    <w:p w14:paraId="68E4F06D">
      <w:pPr>
        <w:spacing w:after="5" w:line="250" w:lineRule="auto"/>
        <w:ind w:left="595" w:right="0"/>
        <w:rPr>
          <w:rFonts w:hint="eastAsia"/>
          <w:color w:val="0070C0"/>
        </w:rPr>
      </w:pPr>
    </w:p>
    <w:p w14:paraId="63F21BA0">
      <w:pPr>
        <w:spacing w:after="5" w:line="250" w:lineRule="auto"/>
        <w:ind w:left="595" w:right="0"/>
        <w:rPr>
          <w:rFonts w:hint="eastAsia"/>
          <w:color w:val="0070C0"/>
        </w:rPr>
      </w:pPr>
      <w:r>
        <w:rPr>
          <w:rFonts w:hint="eastAsia"/>
          <w:color w:val="0070C0"/>
        </w:rPr>
        <w:t>[←400]</w:t>
      </w:r>
    </w:p>
    <w:p w14:paraId="09E17FA6">
      <w:pPr>
        <w:spacing w:after="5" w:line="250" w:lineRule="auto"/>
        <w:ind w:left="595" w:right="0"/>
        <w:rPr>
          <w:rFonts w:hint="eastAsia"/>
          <w:color w:val="0070C0"/>
        </w:rPr>
      </w:pPr>
      <w:r>
        <w:rPr>
          <w:rFonts w:hint="eastAsia"/>
          <w:color w:val="0070C0"/>
        </w:rPr>
        <w:t>Acts 18:12-15 When Gallio was proconsul of Achaia, the Jews with one accord rose up against Paul and brought him to the judgment seat, 13 saying, "This fellow persuades men to worship God contrary to the law." 14 And when Paul was about to open his mouth, Gallio said to the Jews, "If it were a matter of wrongdoing or wicked crimes, O Jews, there would be reason why I should bear with you. 15 "But if it is a question of words and names and your own law, look to it yourselves; for I do not want to be a judge of such matters."</w:t>
      </w:r>
    </w:p>
    <w:p w14:paraId="48D73174">
      <w:pPr>
        <w:spacing w:after="5" w:line="250" w:lineRule="auto"/>
        <w:ind w:left="595" w:right="0"/>
        <w:rPr>
          <w:rFonts w:hint="eastAsia"/>
          <w:color w:val="0070C0"/>
        </w:rPr>
      </w:pPr>
      <w:r>
        <w:rPr>
          <w:rFonts w:hint="eastAsia"/>
          <w:color w:val="0070C0"/>
        </w:rPr>
        <w:t>使徒行传18:12-15 到迦流作亚该亚方伯的时候，犹太人同心起来攻击保罗，拉他到公堂，13 说："这个人劝人不按着律法敬拜上帝。" 14 保罗刚要开口，迦流就对犹太人说："你们这些犹太人！如果是为冤枉或奸恶的事，我理当耐性听你们。15 但所争论的若是关乎言语、名目，和你们的律法，你们自己去办吧！这样的事我不愿意审问"；</w:t>
      </w:r>
    </w:p>
    <w:p w14:paraId="7C006C96">
      <w:pPr>
        <w:spacing w:after="5" w:line="250" w:lineRule="auto"/>
        <w:ind w:left="595" w:right="0"/>
        <w:rPr>
          <w:rFonts w:hint="eastAsia"/>
          <w:color w:val="0070C0"/>
        </w:rPr>
      </w:pPr>
    </w:p>
    <w:p w14:paraId="669FE481">
      <w:pPr>
        <w:spacing w:after="5" w:line="250" w:lineRule="auto"/>
        <w:ind w:left="595" w:right="0"/>
        <w:rPr>
          <w:rFonts w:hint="eastAsia"/>
          <w:color w:val="0070C0"/>
        </w:rPr>
      </w:pPr>
      <w:r>
        <w:rPr>
          <w:rFonts w:hint="eastAsia"/>
          <w:color w:val="0070C0"/>
        </w:rPr>
        <w:t>[←401]</w:t>
      </w:r>
    </w:p>
    <w:p w14:paraId="65CF3A92">
      <w:pPr>
        <w:spacing w:after="5" w:line="250" w:lineRule="auto"/>
        <w:ind w:left="595" w:right="0"/>
        <w:rPr>
          <w:rFonts w:hint="eastAsia"/>
          <w:color w:val="0070C0"/>
        </w:rPr>
      </w:pPr>
      <w:r>
        <w:rPr>
          <w:rFonts w:hint="eastAsia"/>
          <w:color w:val="0070C0"/>
        </w:rPr>
        <w:t>That is, consider or treat.</w:t>
      </w:r>
    </w:p>
    <w:p w14:paraId="4806A403">
      <w:pPr>
        <w:spacing w:after="5" w:line="250" w:lineRule="auto"/>
        <w:ind w:left="595" w:right="0"/>
        <w:rPr>
          <w:rFonts w:hint="eastAsia"/>
          <w:color w:val="0070C0"/>
        </w:rPr>
      </w:pPr>
      <w:r>
        <w:rPr>
          <w:rFonts w:hint="eastAsia"/>
          <w:color w:val="0070C0"/>
        </w:rPr>
        <w:t>也就是说，考虑或对待。</w:t>
      </w:r>
    </w:p>
    <w:p w14:paraId="6272A6CF">
      <w:pPr>
        <w:spacing w:after="5" w:line="250" w:lineRule="auto"/>
        <w:ind w:left="595" w:right="0"/>
        <w:rPr>
          <w:rFonts w:hint="eastAsia"/>
          <w:color w:val="0070C0"/>
        </w:rPr>
      </w:pPr>
    </w:p>
    <w:p w14:paraId="3F18EB03">
      <w:pPr>
        <w:spacing w:after="5" w:line="250" w:lineRule="auto"/>
        <w:ind w:left="595" w:right="0"/>
        <w:rPr>
          <w:rFonts w:hint="eastAsia"/>
          <w:color w:val="0070C0"/>
        </w:rPr>
      </w:pPr>
      <w:r>
        <w:rPr>
          <w:rFonts w:hint="eastAsia"/>
          <w:color w:val="0070C0"/>
        </w:rPr>
        <w:t>[←402]</w:t>
      </w:r>
    </w:p>
    <w:p w14:paraId="6028D32D">
      <w:pPr>
        <w:spacing w:after="5" w:line="250" w:lineRule="auto"/>
        <w:ind w:left="595" w:right="0"/>
        <w:rPr>
          <w:rFonts w:hint="eastAsia"/>
          <w:color w:val="0070C0"/>
        </w:rPr>
      </w:pPr>
      <w:r>
        <w:rPr>
          <w:rFonts w:hint="eastAsia"/>
          <w:color w:val="0070C0"/>
        </w:rPr>
        <w:t>Acts 25:14 When they had been there many days, Festus laid Paul's case before the king, saying: "There is a certain man left a prisoner by Felix..." The point is that we often know the will of God only after the fact.</w:t>
      </w:r>
    </w:p>
    <w:p w14:paraId="19207D9A">
      <w:pPr>
        <w:spacing w:after="5" w:line="250" w:lineRule="auto"/>
        <w:ind w:left="595" w:right="0"/>
        <w:rPr>
          <w:rFonts w:hint="eastAsia"/>
          <w:color w:val="0070C0"/>
        </w:rPr>
      </w:pPr>
      <w:r>
        <w:rPr>
          <w:rFonts w:hint="eastAsia"/>
          <w:color w:val="0070C0"/>
        </w:rPr>
        <w:t>使徒行传25:14 在那里住了多日，非斯都将保罗的事告诉王，说："这里有一个人，是腓力斯留在监里的。"...这一点是说明我们常常只有在事后才知道上帝的旨意。</w:t>
      </w:r>
    </w:p>
    <w:p w14:paraId="7FFE3007">
      <w:pPr>
        <w:spacing w:after="5" w:line="250" w:lineRule="auto"/>
        <w:ind w:left="595" w:right="0"/>
        <w:rPr>
          <w:rFonts w:hint="eastAsia"/>
          <w:color w:val="0070C0"/>
        </w:rPr>
      </w:pPr>
    </w:p>
    <w:p w14:paraId="389C738B">
      <w:pPr>
        <w:spacing w:after="5" w:line="250" w:lineRule="auto"/>
        <w:ind w:left="595" w:right="0"/>
        <w:rPr>
          <w:rFonts w:hint="eastAsia"/>
          <w:color w:val="0070C0"/>
        </w:rPr>
      </w:pPr>
      <w:r>
        <w:rPr>
          <w:rFonts w:hint="eastAsia"/>
          <w:color w:val="0070C0"/>
        </w:rPr>
        <w:t>[←403]</w:t>
      </w:r>
    </w:p>
    <w:p w14:paraId="0E0639F6">
      <w:pPr>
        <w:spacing w:after="5" w:line="250" w:lineRule="auto"/>
        <w:ind w:left="595" w:right="0"/>
        <w:rPr>
          <w:rFonts w:hint="eastAsia"/>
          <w:color w:val="0070C0"/>
        </w:rPr>
      </w:pPr>
      <w:r>
        <w:rPr>
          <w:rFonts w:hint="eastAsia"/>
          <w:color w:val="0070C0"/>
        </w:rPr>
        <w:t>Hallowed be thy name – to glorify God's name.</w:t>
      </w:r>
    </w:p>
    <w:p w14:paraId="7A7481F2">
      <w:pPr>
        <w:spacing w:after="5" w:line="250" w:lineRule="auto"/>
        <w:ind w:left="595" w:right="0"/>
        <w:rPr>
          <w:rFonts w:hint="eastAsia"/>
          <w:color w:val="0070C0"/>
        </w:rPr>
      </w:pPr>
      <w:r>
        <w:rPr>
          <w:rFonts w:hint="eastAsia"/>
          <w:color w:val="0070C0"/>
        </w:rPr>
        <w:t>愿人都尊你的名为圣 - 荣耀上帝的名。</w:t>
      </w:r>
    </w:p>
    <w:p w14:paraId="2A27A8FB">
      <w:pPr>
        <w:spacing w:after="5" w:line="250" w:lineRule="auto"/>
        <w:ind w:left="595" w:right="0"/>
        <w:rPr>
          <w:rFonts w:hint="eastAsia"/>
          <w:color w:val="0070C0"/>
        </w:rPr>
      </w:pPr>
    </w:p>
    <w:p w14:paraId="25B9C6E0">
      <w:pPr>
        <w:spacing w:after="5" w:line="250" w:lineRule="auto"/>
        <w:ind w:left="595" w:right="0"/>
        <w:rPr>
          <w:rFonts w:hint="eastAsia"/>
          <w:color w:val="0070C0"/>
        </w:rPr>
      </w:pPr>
      <w:r>
        <w:rPr>
          <w:rFonts w:hint="eastAsia"/>
          <w:color w:val="0070C0"/>
        </w:rPr>
        <w:t>[←404]</w:t>
      </w:r>
    </w:p>
    <w:p w14:paraId="7AAA9352">
      <w:pPr>
        <w:spacing w:after="5" w:line="250" w:lineRule="auto"/>
        <w:ind w:left="595" w:right="0"/>
        <w:rPr>
          <w:rFonts w:hint="eastAsia"/>
          <w:color w:val="0070C0"/>
        </w:rPr>
      </w:pPr>
      <w:r>
        <w:rPr>
          <w:rFonts w:hint="eastAsia"/>
          <w:color w:val="0070C0"/>
        </w:rPr>
        <w:t>Thy Kingdom come.</w:t>
      </w:r>
    </w:p>
    <w:p w14:paraId="2B8B8CC7">
      <w:pPr>
        <w:spacing w:after="5" w:line="250" w:lineRule="auto"/>
        <w:ind w:left="595" w:right="0"/>
        <w:rPr>
          <w:rFonts w:hint="eastAsia"/>
          <w:color w:val="0070C0"/>
        </w:rPr>
      </w:pPr>
      <w:r>
        <w:rPr>
          <w:rFonts w:hint="eastAsia"/>
          <w:color w:val="0070C0"/>
        </w:rPr>
        <w:t>愿你的国降临。</w:t>
      </w:r>
    </w:p>
    <w:p w14:paraId="34D81EA2">
      <w:pPr>
        <w:spacing w:after="5" w:line="250" w:lineRule="auto"/>
        <w:ind w:left="595" w:right="0"/>
        <w:rPr>
          <w:rFonts w:hint="eastAsia"/>
          <w:color w:val="0070C0"/>
        </w:rPr>
      </w:pPr>
    </w:p>
    <w:p w14:paraId="622729D1">
      <w:pPr>
        <w:spacing w:after="5" w:line="250" w:lineRule="auto"/>
        <w:ind w:left="595" w:right="0"/>
        <w:rPr>
          <w:rFonts w:hint="eastAsia"/>
          <w:color w:val="0070C0"/>
        </w:rPr>
      </w:pPr>
      <w:r>
        <w:rPr>
          <w:rFonts w:hint="eastAsia"/>
          <w:color w:val="0070C0"/>
        </w:rPr>
        <w:t>[←405]</w:t>
      </w:r>
    </w:p>
    <w:p w14:paraId="0B64D46E">
      <w:pPr>
        <w:spacing w:after="5" w:line="250" w:lineRule="auto"/>
        <w:ind w:left="595" w:right="0"/>
        <w:rPr>
          <w:rFonts w:hint="eastAsia"/>
          <w:color w:val="0070C0"/>
        </w:rPr>
      </w:pPr>
      <w:r>
        <w:rPr>
          <w:rFonts w:hint="eastAsia"/>
          <w:color w:val="0070C0"/>
        </w:rPr>
        <w:t>This is also understood by another Synecdoche.</w:t>
      </w:r>
    </w:p>
    <w:p w14:paraId="593AE3E1">
      <w:pPr>
        <w:spacing w:after="5" w:line="250" w:lineRule="auto"/>
        <w:ind w:left="595" w:right="0"/>
        <w:rPr>
          <w:rFonts w:hint="eastAsia"/>
          <w:color w:val="0070C0"/>
        </w:rPr>
      </w:pPr>
      <w:r>
        <w:rPr>
          <w:rFonts w:hint="eastAsia"/>
          <w:color w:val="0070C0"/>
        </w:rPr>
        <w:t>这也是通过另一个提喻法来理解的。</w:t>
      </w:r>
    </w:p>
    <w:p w14:paraId="7BBE8146">
      <w:pPr>
        <w:spacing w:after="5" w:line="250" w:lineRule="auto"/>
        <w:ind w:left="595" w:right="0"/>
        <w:rPr>
          <w:rFonts w:hint="eastAsia"/>
          <w:color w:val="0070C0"/>
        </w:rPr>
      </w:pPr>
    </w:p>
    <w:p w14:paraId="505CED5A">
      <w:pPr>
        <w:spacing w:after="5" w:line="250" w:lineRule="auto"/>
        <w:ind w:left="595" w:right="0"/>
        <w:rPr>
          <w:rFonts w:hint="eastAsia"/>
          <w:color w:val="0070C0"/>
        </w:rPr>
      </w:pPr>
      <w:r>
        <w:rPr>
          <w:rFonts w:hint="eastAsia"/>
          <w:color w:val="0070C0"/>
        </w:rPr>
        <w:t>[←406]</w:t>
      </w:r>
    </w:p>
    <w:p w14:paraId="725043FC">
      <w:pPr>
        <w:spacing w:after="5" w:line="250" w:lineRule="auto"/>
        <w:ind w:left="595" w:right="0"/>
        <w:rPr>
          <w:rFonts w:hint="eastAsia"/>
          <w:color w:val="0070C0"/>
        </w:rPr>
      </w:pPr>
      <w:r>
        <w:rPr>
          <w:rFonts w:hint="eastAsia"/>
          <w:color w:val="0070C0"/>
        </w:rPr>
        <w:t>Hallowed be thy name.</w:t>
      </w:r>
    </w:p>
    <w:p w14:paraId="52B5E60B">
      <w:pPr>
        <w:spacing w:after="5" w:line="250" w:lineRule="auto"/>
        <w:ind w:left="595" w:right="0"/>
        <w:rPr>
          <w:rFonts w:hint="eastAsia"/>
          <w:color w:val="0070C0"/>
        </w:rPr>
      </w:pPr>
      <w:r>
        <w:rPr>
          <w:rFonts w:hint="eastAsia"/>
          <w:color w:val="0070C0"/>
        </w:rPr>
        <w:t>愿人都尊你的名为圣。</w:t>
      </w:r>
    </w:p>
    <w:p w14:paraId="348BA704">
      <w:pPr>
        <w:spacing w:after="5" w:line="250" w:lineRule="auto"/>
        <w:ind w:left="595" w:right="0"/>
        <w:rPr>
          <w:rFonts w:hint="eastAsia"/>
          <w:color w:val="0070C0"/>
        </w:rPr>
      </w:pPr>
    </w:p>
    <w:p w14:paraId="6F627612">
      <w:pPr>
        <w:spacing w:after="5" w:line="250" w:lineRule="auto"/>
        <w:ind w:left="595" w:right="0"/>
        <w:rPr>
          <w:rFonts w:hint="eastAsia"/>
          <w:color w:val="0070C0"/>
        </w:rPr>
      </w:pPr>
      <w:r>
        <w:rPr>
          <w:rFonts w:hint="eastAsia"/>
          <w:color w:val="0070C0"/>
        </w:rPr>
        <w:t>[←407]</w:t>
      </w:r>
    </w:p>
    <w:p w14:paraId="552CFB94">
      <w:pPr>
        <w:spacing w:after="5" w:line="250" w:lineRule="auto"/>
        <w:ind w:left="595" w:right="0"/>
        <w:rPr>
          <w:rFonts w:hint="eastAsia"/>
          <w:color w:val="0070C0"/>
        </w:rPr>
      </w:pPr>
      <w:r>
        <w:rPr>
          <w:rFonts w:hint="eastAsia"/>
          <w:color w:val="0070C0"/>
        </w:rPr>
        <w:t>Thy will be done.</w:t>
      </w:r>
    </w:p>
    <w:p w14:paraId="0DD1C291">
      <w:pPr>
        <w:spacing w:after="5" w:line="250" w:lineRule="auto"/>
        <w:ind w:left="595" w:right="0"/>
        <w:rPr>
          <w:rFonts w:hint="eastAsia"/>
          <w:color w:val="0070C0"/>
        </w:rPr>
      </w:pPr>
      <w:r>
        <w:rPr>
          <w:rFonts w:hint="eastAsia"/>
          <w:color w:val="0070C0"/>
        </w:rPr>
        <w:t>愿你的旨意行在地上。</w:t>
      </w:r>
    </w:p>
    <w:p w14:paraId="5C4DDED5">
      <w:pPr>
        <w:spacing w:after="5" w:line="250" w:lineRule="auto"/>
        <w:ind w:left="595" w:right="0"/>
        <w:rPr>
          <w:rFonts w:hint="eastAsia"/>
          <w:color w:val="0070C0"/>
        </w:rPr>
      </w:pPr>
    </w:p>
    <w:p w14:paraId="5BD0C027">
      <w:pPr>
        <w:spacing w:after="5" w:line="250" w:lineRule="auto"/>
        <w:ind w:left="595" w:right="0"/>
        <w:rPr>
          <w:rFonts w:hint="eastAsia"/>
          <w:color w:val="0070C0"/>
        </w:rPr>
      </w:pPr>
      <w:r>
        <w:rPr>
          <w:rFonts w:hint="eastAsia"/>
          <w:color w:val="0070C0"/>
        </w:rPr>
        <w:t>[←408]</w:t>
      </w:r>
    </w:p>
    <w:p w14:paraId="1D671B13">
      <w:pPr>
        <w:spacing w:after="5" w:line="250" w:lineRule="auto"/>
        <w:ind w:left="595" w:right="0"/>
        <w:rPr>
          <w:rFonts w:hint="eastAsia"/>
          <w:color w:val="0070C0"/>
        </w:rPr>
      </w:pPr>
      <w:r>
        <w:rPr>
          <w:rFonts w:hint="eastAsia"/>
          <w:color w:val="0070C0"/>
        </w:rPr>
        <w:t>Thy kingdom come.</w:t>
      </w:r>
    </w:p>
    <w:p w14:paraId="267F681F">
      <w:pPr>
        <w:spacing w:after="5" w:line="250" w:lineRule="auto"/>
        <w:ind w:left="595" w:right="0"/>
        <w:rPr>
          <w:rFonts w:hint="eastAsia"/>
          <w:color w:val="0070C0"/>
        </w:rPr>
      </w:pPr>
      <w:r>
        <w:rPr>
          <w:rFonts w:hint="eastAsia"/>
          <w:color w:val="0070C0"/>
        </w:rPr>
        <w:t>愿你的国降临。</w:t>
      </w:r>
    </w:p>
    <w:p w14:paraId="05BFCC8E">
      <w:pPr>
        <w:spacing w:after="5" w:line="250" w:lineRule="auto"/>
        <w:ind w:left="595" w:right="0"/>
        <w:rPr>
          <w:rFonts w:hint="eastAsia"/>
          <w:color w:val="0070C0"/>
        </w:rPr>
      </w:pPr>
    </w:p>
    <w:p w14:paraId="20D11386">
      <w:pPr>
        <w:spacing w:after="5" w:line="250" w:lineRule="auto"/>
        <w:ind w:left="595" w:right="0"/>
        <w:rPr>
          <w:rFonts w:hint="eastAsia"/>
          <w:color w:val="0070C0"/>
        </w:rPr>
      </w:pPr>
      <w:r>
        <w:rPr>
          <w:rFonts w:hint="eastAsia"/>
          <w:color w:val="0070C0"/>
        </w:rPr>
        <w:t>[←409]</w:t>
      </w:r>
    </w:p>
    <w:p w14:paraId="148B0F02">
      <w:pPr>
        <w:spacing w:after="5" w:line="250" w:lineRule="auto"/>
        <w:ind w:left="595" w:right="0"/>
        <w:rPr>
          <w:rFonts w:hint="eastAsia"/>
          <w:color w:val="0070C0"/>
        </w:rPr>
      </w:pPr>
      <w:r>
        <w:rPr>
          <w:rFonts w:hint="eastAsia"/>
          <w:color w:val="0070C0"/>
        </w:rPr>
        <w:t>An allowance or portion; although the word generally implies that it is inadequate, that is not the case here.</w:t>
      </w:r>
    </w:p>
    <w:p w14:paraId="3A601E91">
      <w:pPr>
        <w:spacing w:after="5" w:line="250" w:lineRule="auto"/>
        <w:ind w:left="595" w:right="0"/>
        <w:rPr>
          <w:rFonts w:hint="eastAsia"/>
          <w:color w:val="0070C0"/>
        </w:rPr>
      </w:pPr>
      <w:r>
        <w:rPr>
          <w:rFonts w:hint="eastAsia"/>
          <w:color w:val="0070C0"/>
        </w:rPr>
        <w:t>津贴或份额；虽然这个词通常暗示它是不足的，但在这里不是这种情况。</w:t>
      </w:r>
    </w:p>
    <w:p w14:paraId="041F9A0B">
      <w:pPr>
        <w:spacing w:after="5" w:line="250" w:lineRule="auto"/>
        <w:ind w:left="595" w:right="0"/>
        <w:rPr>
          <w:rFonts w:hint="eastAsia"/>
          <w:color w:val="0070C0"/>
        </w:rPr>
      </w:pPr>
    </w:p>
    <w:p w14:paraId="4F793DF5">
      <w:pPr>
        <w:spacing w:after="5" w:line="250" w:lineRule="auto"/>
        <w:ind w:left="595" w:right="0"/>
        <w:rPr>
          <w:rFonts w:hint="eastAsia"/>
          <w:color w:val="0070C0"/>
        </w:rPr>
      </w:pPr>
      <w:r>
        <w:rPr>
          <w:rFonts w:hint="eastAsia"/>
          <w:color w:val="0070C0"/>
        </w:rPr>
        <w:t>[←410]</w:t>
      </w:r>
    </w:p>
    <w:p w14:paraId="17CF72F1">
      <w:pPr>
        <w:spacing w:after="5" w:line="250" w:lineRule="auto"/>
        <w:ind w:left="595" w:right="0"/>
        <w:rPr>
          <w:rFonts w:hint="eastAsia"/>
          <w:color w:val="0070C0"/>
        </w:rPr>
      </w:pPr>
      <w:r>
        <w:rPr>
          <w:rFonts w:hint="eastAsia"/>
          <w:color w:val="0070C0"/>
        </w:rPr>
        <w:t>That is, with whatever he chooses to give us.</w:t>
      </w:r>
    </w:p>
    <w:p w14:paraId="3B66013E">
      <w:pPr>
        <w:spacing w:after="5" w:line="250" w:lineRule="auto"/>
        <w:ind w:left="595" w:right="0"/>
        <w:rPr>
          <w:rFonts w:hint="eastAsia"/>
          <w:color w:val="0070C0"/>
        </w:rPr>
      </w:pPr>
      <w:r>
        <w:rPr>
          <w:rFonts w:hint="eastAsia"/>
          <w:color w:val="0070C0"/>
        </w:rPr>
        <w:t>也就是说，无论他选择给我们什么。</w:t>
      </w:r>
    </w:p>
    <w:p w14:paraId="195FD3D6">
      <w:pPr>
        <w:spacing w:after="5" w:line="250" w:lineRule="auto"/>
        <w:ind w:left="595" w:right="0"/>
        <w:rPr>
          <w:rFonts w:hint="eastAsia"/>
          <w:color w:val="0070C0"/>
        </w:rPr>
      </w:pPr>
    </w:p>
    <w:p w14:paraId="611094C8">
      <w:pPr>
        <w:spacing w:after="5" w:line="250" w:lineRule="auto"/>
        <w:ind w:left="595" w:right="0"/>
        <w:rPr>
          <w:rFonts w:hint="eastAsia"/>
          <w:color w:val="0070C0"/>
        </w:rPr>
      </w:pPr>
      <w:r>
        <w:rPr>
          <w:rFonts w:hint="eastAsia"/>
          <w:color w:val="0070C0"/>
        </w:rPr>
        <w:t>[←411]</w:t>
      </w:r>
    </w:p>
    <w:p w14:paraId="7886B9DE">
      <w:pPr>
        <w:spacing w:after="5" w:line="250" w:lineRule="auto"/>
        <w:ind w:left="595" w:right="0"/>
        <w:rPr>
          <w:rFonts w:hint="eastAsia"/>
          <w:color w:val="0070C0"/>
        </w:rPr>
      </w:pPr>
      <w:r>
        <w:rPr>
          <w:rFonts w:hint="eastAsia"/>
          <w:color w:val="0070C0"/>
        </w:rPr>
        <w:t>Either briefly or without due regard.</w:t>
      </w:r>
    </w:p>
    <w:p w14:paraId="1844B6F6">
      <w:pPr>
        <w:spacing w:after="5" w:line="250" w:lineRule="auto"/>
        <w:ind w:left="595" w:right="0"/>
        <w:rPr>
          <w:rFonts w:hint="eastAsia"/>
          <w:color w:val="0070C0"/>
        </w:rPr>
      </w:pPr>
      <w:r>
        <w:rPr>
          <w:rFonts w:hint="eastAsia"/>
          <w:color w:val="0070C0"/>
        </w:rPr>
        <w:t>要么简短地，要么不适当地。</w:t>
      </w:r>
    </w:p>
    <w:p w14:paraId="33D6BA3A">
      <w:pPr>
        <w:spacing w:after="5" w:line="250" w:lineRule="auto"/>
        <w:ind w:left="595" w:right="0"/>
        <w:rPr>
          <w:rFonts w:hint="eastAsia"/>
          <w:color w:val="0070C0"/>
        </w:rPr>
      </w:pPr>
    </w:p>
    <w:p w14:paraId="581D4B60">
      <w:pPr>
        <w:spacing w:after="5" w:line="250" w:lineRule="auto"/>
        <w:ind w:left="595" w:right="0"/>
        <w:rPr>
          <w:rFonts w:hint="eastAsia"/>
          <w:color w:val="0070C0"/>
        </w:rPr>
      </w:pPr>
      <w:r>
        <w:rPr>
          <w:rFonts w:hint="eastAsia"/>
          <w:color w:val="0070C0"/>
        </w:rPr>
        <w:t>[←412]</w:t>
      </w:r>
    </w:p>
    <w:p w14:paraId="360A709B">
      <w:pPr>
        <w:spacing w:after="5" w:line="250" w:lineRule="auto"/>
        <w:ind w:left="595" w:right="0"/>
        <w:rPr>
          <w:rFonts w:hint="eastAsia"/>
          <w:color w:val="0070C0"/>
        </w:rPr>
      </w:pPr>
      <w:r>
        <w:rPr>
          <w:rFonts w:hint="eastAsia"/>
          <w:color w:val="0070C0"/>
        </w:rPr>
        <w:t>Extreme stinginess – akin to Charles Dickens' character Scrooge in his novella, "A Christmas Carol."</w:t>
      </w:r>
    </w:p>
    <w:p w14:paraId="35BFEFC2">
      <w:pPr>
        <w:spacing w:after="5" w:line="250" w:lineRule="auto"/>
        <w:ind w:left="595" w:right="0"/>
        <w:rPr>
          <w:rFonts w:hint="eastAsia"/>
          <w:color w:val="0070C0"/>
        </w:rPr>
      </w:pPr>
      <w:r>
        <w:rPr>
          <w:rFonts w:hint="eastAsia"/>
          <w:color w:val="0070C0"/>
        </w:rPr>
        <w:t>极端的吝啬 - 类似于查尔斯·狄更斯中篇小说《圣诞颂歌》中的人物史克鲁奇。</w:t>
      </w:r>
    </w:p>
    <w:p w14:paraId="13A0A5FA">
      <w:pPr>
        <w:spacing w:after="5" w:line="250" w:lineRule="auto"/>
        <w:ind w:left="595" w:right="0"/>
        <w:rPr>
          <w:rFonts w:hint="eastAsia"/>
          <w:color w:val="0070C0"/>
        </w:rPr>
      </w:pPr>
    </w:p>
    <w:p w14:paraId="79051EF1">
      <w:pPr>
        <w:spacing w:after="5" w:line="250" w:lineRule="auto"/>
        <w:ind w:left="595" w:right="0"/>
        <w:rPr>
          <w:rFonts w:hint="eastAsia"/>
          <w:color w:val="0070C0"/>
        </w:rPr>
      </w:pPr>
      <w:r>
        <w:rPr>
          <w:rFonts w:hint="eastAsia"/>
          <w:color w:val="0070C0"/>
        </w:rPr>
        <w:t>[←413]</w:t>
      </w:r>
    </w:p>
    <w:p w14:paraId="2FDF89E4">
      <w:pPr>
        <w:spacing w:after="5" w:line="250" w:lineRule="auto"/>
        <w:ind w:left="595" w:right="0"/>
        <w:rPr>
          <w:rFonts w:hint="eastAsia"/>
          <w:color w:val="0070C0"/>
        </w:rPr>
      </w:pPr>
      <w:r>
        <w:rPr>
          <w:rFonts w:hint="eastAsia"/>
          <w:color w:val="0070C0"/>
        </w:rPr>
        <w:t>Simile – A figure of speech that expresses a resemblance between things of different kinds.</w:t>
      </w:r>
    </w:p>
    <w:p w14:paraId="766A883B">
      <w:pPr>
        <w:spacing w:after="5" w:line="250" w:lineRule="auto"/>
        <w:ind w:left="595" w:right="0"/>
        <w:rPr>
          <w:rFonts w:hint="eastAsia"/>
          <w:color w:val="0070C0"/>
        </w:rPr>
      </w:pPr>
      <w:r>
        <w:rPr>
          <w:rFonts w:hint="eastAsia"/>
          <w:color w:val="0070C0"/>
        </w:rPr>
        <w:t>明喻 - 表达不同种类事物之间相似性的修辞手法。</w:t>
      </w:r>
    </w:p>
    <w:p w14:paraId="5BF495CF">
      <w:pPr>
        <w:spacing w:after="5" w:line="250" w:lineRule="auto"/>
        <w:ind w:left="595" w:right="0"/>
        <w:rPr>
          <w:rFonts w:hint="eastAsia"/>
          <w:color w:val="0070C0"/>
        </w:rPr>
      </w:pPr>
    </w:p>
    <w:p w14:paraId="25F4247D">
      <w:pPr>
        <w:spacing w:after="5" w:line="250" w:lineRule="auto"/>
        <w:ind w:left="595" w:right="0"/>
        <w:rPr>
          <w:rFonts w:hint="eastAsia"/>
          <w:color w:val="0070C0"/>
        </w:rPr>
      </w:pPr>
      <w:r>
        <w:rPr>
          <w:rFonts w:hint="eastAsia"/>
          <w:color w:val="0070C0"/>
        </w:rPr>
        <w:t>[←414]</w:t>
      </w:r>
    </w:p>
    <w:p w14:paraId="3118123D">
      <w:pPr>
        <w:spacing w:after="5" w:line="250" w:lineRule="auto"/>
        <w:ind w:left="595" w:right="0"/>
        <w:rPr>
          <w:rFonts w:hint="eastAsia"/>
          <w:color w:val="0070C0"/>
        </w:rPr>
      </w:pPr>
      <w:r>
        <w:rPr>
          <w:rFonts w:hint="eastAsia"/>
          <w:color w:val="0070C0"/>
        </w:rPr>
        <w:t>Luke 11:4 And forgive us our sins, For we also forgive everyone who is indebted to us. And do not lead us into temptation, But deliver us from the evil one."</w:t>
      </w:r>
    </w:p>
    <w:p w14:paraId="0579867C">
      <w:pPr>
        <w:spacing w:after="5" w:line="250" w:lineRule="auto"/>
        <w:ind w:left="595" w:right="0"/>
        <w:rPr>
          <w:rFonts w:hint="eastAsia"/>
          <w:color w:val="0070C0"/>
        </w:rPr>
      </w:pPr>
      <w:r>
        <w:rPr>
          <w:rFonts w:hint="eastAsia"/>
          <w:color w:val="0070C0"/>
        </w:rPr>
        <w:t>路加福音11:4 赦免我们的罪，因为我们也赦免凡亏欠我们的人。不叫我们遇见试探；救我们脱离凶恶。"</w:t>
      </w:r>
    </w:p>
    <w:p w14:paraId="2C458430">
      <w:pPr>
        <w:spacing w:after="5" w:line="250" w:lineRule="auto"/>
        <w:ind w:left="595" w:right="0"/>
        <w:rPr>
          <w:rFonts w:hint="eastAsia"/>
          <w:color w:val="0070C0"/>
        </w:rPr>
      </w:pPr>
    </w:p>
    <w:p w14:paraId="27DF1CB6">
      <w:pPr>
        <w:spacing w:after="5" w:line="250" w:lineRule="auto"/>
        <w:ind w:left="595" w:right="0"/>
        <w:rPr>
          <w:rFonts w:hint="eastAsia"/>
          <w:color w:val="0070C0"/>
        </w:rPr>
      </w:pPr>
      <w:r>
        <w:rPr>
          <w:rFonts w:hint="eastAsia"/>
          <w:color w:val="0070C0"/>
        </w:rPr>
        <w:t>[←415]</w:t>
      </w:r>
    </w:p>
    <w:p w14:paraId="2B82D74E">
      <w:pPr>
        <w:spacing w:after="5" w:line="250" w:lineRule="auto"/>
        <w:ind w:left="595" w:right="0"/>
        <w:rPr>
          <w:rFonts w:hint="eastAsia"/>
          <w:color w:val="0070C0"/>
        </w:rPr>
      </w:pPr>
      <w:r>
        <w:rPr>
          <w:rFonts w:hint="eastAsia"/>
          <w:color w:val="0070C0"/>
        </w:rPr>
        <w:t>Evil is used in Scripture to denote "bad things." This is saying that the worst of bad things is sin.</w:t>
      </w:r>
    </w:p>
    <w:p w14:paraId="4DD06921">
      <w:pPr>
        <w:spacing w:after="5" w:line="250" w:lineRule="auto"/>
        <w:ind w:left="595" w:right="0"/>
        <w:rPr>
          <w:rFonts w:hint="eastAsia"/>
          <w:color w:val="0070C0"/>
        </w:rPr>
      </w:pPr>
      <w:r>
        <w:rPr>
          <w:rFonts w:hint="eastAsia"/>
          <w:color w:val="0070C0"/>
        </w:rPr>
        <w:t>"恶"在圣经中用来表示"坏事"。这是说坏事中最糟糕的是罪。</w:t>
      </w:r>
    </w:p>
    <w:p w14:paraId="60578F27">
      <w:pPr>
        <w:spacing w:after="5" w:line="250" w:lineRule="auto"/>
        <w:ind w:left="595" w:right="0"/>
        <w:rPr>
          <w:rFonts w:hint="eastAsia"/>
          <w:color w:val="0070C0"/>
        </w:rPr>
      </w:pPr>
    </w:p>
    <w:p w14:paraId="49AFAD9F">
      <w:pPr>
        <w:spacing w:after="5" w:line="250" w:lineRule="auto"/>
        <w:ind w:left="595" w:right="0"/>
        <w:rPr>
          <w:rFonts w:hint="eastAsia"/>
          <w:color w:val="0070C0"/>
        </w:rPr>
      </w:pPr>
      <w:r>
        <w:rPr>
          <w:rFonts w:hint="eastAsia"/>
          <w:color w:val="0070C0"/>
        </w:rPr>
        <w:t>[←416]</w:t>
      </w:r>
    </w:p>
    <w:p w14:paraId="3890C467">
      <w:pPr>
        <w:spacing w:after="5" w:line="250" w:lineRule="auto"/>
        <w:ind w:left="595" w:right="0"/>
        <w:rPr>
          <w:rFonts w:hint="eastAsia"/>
          <w:color w:val="0070C0"/>
        </w:rPr>
      </w:pPr>
      <w:r>
        <w:rPr>
          <w:rFonts w:hint="eastAsia"/>
          <w:color w:val="0070C0"/>
        </w:rPr>
        <w:t>State of well-being characterized by emotions ranging from contentment to intense joy.</w:t>
      </w:r>
    </w:p>
    <w:p w14:paraId="3D913938">
      <w:pPr>
        <w:spacing w:after="5" w:line="250" w:lineRule="auto"/>
        <w:ind w:left="595" w:right="0"/>
        <w:rPr>
          <w:rFonts w:hint="eastAsia"/>
          <w:color w:val="0070C0"/>
        </w:rPr>
      </w:pPr>
      <w:r>
        <w:rPr>
          <w:rFonts w:hint="eastAsia"/>
          <w:color w:val="0070C0"/>
        </w:rPr>
        <w:t>幸福状态，特征是情感从满足到强烈的喜悦不等。</w:t>
      </w:r>
    </w:p>
    <w:p w14:paraId="0B285B90">
      <w:pPr>
        <w:spacing w:after="5" w:line="250" w:lineRule="auto"/>
        <w:ind w:left="595" w:right="0"/>
        <w:rPr>
          <w:rFonts w:hint="eastAsia"/>
          <w:color w:val="0070C0"/>
        </w:rPr>
      </w:pPr>
    </w:p>
    <w:p w14:paraId="43F84F5A">
      <w:pPr>
        <w:spacing w:after="5" w:line="250" w:lineRule="auto"/>
        <w:ind w:left="595" w:right="0"/>
        <w:rPr>
          <w:rFonts w:hint="eastAsia"/>
          <w:color w:val="0070C0"/>
        </w:rPr>
      </w:pPr>
      <w:r>
        <w:rPr>
          <w:rFonts w:hint="eastAsia"/>
          <w:color w:val="0070C0"/>
        </w:rPr>
        <w:t>[←417]</w:t>
      </w:r>
    </w:p>
    <w:p w14:paraId="52040EBC">
      <w:pPr>
        <w:spacing w:after="5" w:line="250" w:lineRule="auto"/>
        <w:ind w:left="595" w:right="0"/>
        <w:rPr>
          <w:rFonts w:hint="eastAsia"/>
          <w:color w:val="0070C0"/>
        </w:rPr>
      </w:pPr>
      <w:r>
        <w:rPr>
          <w:rFonts w:hint="eastAsia"/>
          <w:color w:val="0070C0"/>
        </w:rPr>
        <w:t>A Pander is a pimp, someone who solicits sexual favours for another; a Bawd is a harlot or prostitute.</w:t>
      </w:r>
    </w:p>
    <w:p w14:paraId="1934BAC6">
      <w:pPr>
        <w:spacing w:after="5" w:line="250" w:lineRule="auto"/>
        <w:ind w:left="595" w:right="0"/>
        <w:rPr>
          <w:rFonts w:hint="eastAsia"/>
          <w:color w:val="0070C0"/>
        </w:rPr>
      </w:pPr>
      <w:r>
        <w:rPr>
          <w:rFonts w:hint="eastAsia"/>
          <w:color w:val="0070C0"/>
        </w:rPr>
        <w:t>媒人是皮条客，为他人招揽性服务的人；淫妇是妓女或娼妓。</w:t>
      </w:r>
    </w:p>
    <w:p w14:paraId="2131A04B">
      <w:pPr>
        <w:spacing w:after="5" w:line="250" w:lineRule="auto"/>
        <w:ind w:left="595" w:right="0"/>
        <w:rPr>
          <w:rFonts w:hint="eastAsia"/>
          <w:color w:val="0070C0"/>
        </w:rPr>
      </w:pPr>
    </w:p>
    <w:p w14:paraId="09EADC0F">
      <w:pPr>
        <w:spacing w:after="5" w:line="250" w:lineRule="auto"/>
        <w:ind w:left="595" w:right="0"/>
        <w:rPr>
          <w:rFonts w:hint="eastAsia"/>
          <w:color w:val="0070C0"/>
        </w:rPr>
      </w:pPr>
      <w:r>
        <w:rPr>
          <w:rFonts w:hint="eastAsia"/>
          <w:color w:val="0070C0"/>
        </w:rPr>
        <w:t>[←418]</w:t>
      </w:r>
    </w:p>
    <w:p w14:paraId="4A141DA5">
      <w:pPr>
        <w:spacing w:after="5" w:line="250" w:lineRule="auto"/>
        <w:ind w:left="595" w:right="0"/>
        <w:rPr>
          <w:rFonts w:hint="eastAsia"/>
          <w:color w:val="0070C0"/>
        </w:rPr>
      </w:pPr>
      <w:r>
        <w:rPr>
          <w:rFonts w:hint="eastAsia"/>
          <w:color w:val="0070C0"/>
        </w:rPr>
        <w:t>"Evil of punishment" does not refer to God's justice being evil, but that the punishment is painful.</w:t>
      </w:r>
    </w:p>
    <w:p w14:paraId="40D0246B">
      <w:pPr>
        <w:spacing w:after="5" w:line="250" w:lineRule="auto"/>
        <w:ind w:left="595" w:right="0"/>
        <w:rPr>
          <w:rFonts w:hint="eastAsia"/>
          <w:color w:val="0070C0"/>
        </w:rPr>
      </w:pPr>
      <w:r>
        <w:rPr>
          <w:rFonts w:hint="eastAsia"/>
          <w:color w:val="0070C0"/>
        </w:rPr>
        <w:t>"惩罚之恶"并不是指上帝的公义是邪恶的，而是指惩罚是痛苦的。</w:t>
      </w:r>
    </w:p>
    <w:p w14:paraId="0320E6BF">
      <w:pPr>
        <w:spacing w:after="5" w:line="250" w:lineRule="auto"/>
        <w:ind w:left="595" w:right="0"/>
        <w:rPr>
          <w:rFonts w:hint="eastAsia"/>
          <w:color w:val="0070C0"/>
        </w:rPr>
      </w:pPr>
    </w:p>
    <w:p w14:paraId="6F9FB9BA">
      <w:pPr>
        <w:spacing w:after="5" w:line="250" w:lineRule="auto"/>
        <w:ind w:left="595" w:right="0"/>
        <w:rPr>
          <w:rFonts w:hint="eastAsia"/>
          <w:color w:val="0070C0"/>
        </w:rPr>
      </w:pPr>
      <w:r>
        <w:rPr>
          <w:rFonts w:hint="eastAsia"/>
          <w:color w:val="0070C0"/>
        </w:rPr>
        <w:t>[←419]</w:t>
      </w:r>
    </w:p>
    <w:p w14:paraId="0ABEB637">
      <w:pPr>
        <w:spacing w:after="5" w:line="250" w:lineRule="auto"/>
        <w:ind w:left="595" w:right="0"/>
        <w:rPr>
          <w:rFonts w:hint="eastAsia"/>
          <w:color w:val="0070C0"/>
        </w:rPr>
      </w:pPr>
      <w:r>
        <w:rPr>
          <w:rFonts w:hint="eastAsia"/>
          <w:color w:val="0070C0"/>
        </w:rPr>
        <w:t>That is, we pray against being led into temptation (which occurs by God's permission), and we pray for God's grace in delivering us from it.</w:t>
      </w:r>
    </w:p>
    <w:p w14:paraId="7F9F6FE6">
      <w:pPr>
        <w:spacing w:after="5" w:line="250" w:lineRule="auto"/>
        <w:ind w:left="595" w:right="0"/>
        <w:rPr>
          <w:rFonts w:hint="eastAsia"/>
          <w:color w:val="0070C0"/>
        </w:rPr>
      </w:pPr>
      <w:r>
        <w:rPr>
          <w:rFonts w:hint="eastAsia"/>
          <w:color w:val="0070C0"/>
        </w:rPr>
        <w:t>也就是说，我们祈求不被引入试探(这是在上帝的允许下发生的)，并且我们祈求上帝的恩典将我们从中拯救出来。</w:t>
      </w:r>
    </w:p>
    <w:p w14:paraId="243CE8FB">
      <w:pPr>
        <w:spacing w:after="5" w:line="250" w:lineRule="auto"/>
        <w:ind w:left="595" w:right="0"/>
        <w:rPr>
          <w:rFonts w:hint="eastAsia"/>
          <w:color w:val="0070C0"/>
        </w:rPr>
      </w:pPr>
    </w:p>
    <w:p w14:paraId="71D2AC09">
      <w:pPr>
        <w:spacing w:after="5" w:line="250" w:lineRule="auto"/>
        <w:ind w:left="595" w:right="0"/>
        <w:rPr>
          <w:rFonts w:hint="eastAsia"/>
          <w:color w:val="0070C0"/>
        </w:rPr>
      </w:pPr>
      <w:r>
        <w:rPr>
          <w:rFonts w:hint="eastAsia"/>
          <w:color w:val="0070C0"/>
        </w:rPr>
        <w:t>[←420]</w:t>
      </w:r>
    </w:p>
    <w:p w14:paraId="39B8BD82">
      <w:pPr>
        <w:spacing w:after="5" w:line="250" w:lineRule="auto"/>
        <w:ind w:left="595" w:right="0"/>
        <w:rPr>
          <w:rFonts w:hint="eastAsia"/>
          <w:color w:val="0070C0"/>
        </w:rPr>
      </w:pPr>
      <w:r>
        <w:rPr>
          <w:rFonts w:hint="eastAsia"/>
          <w:color w:val="0070C0"/>
        </w:rPr>
        <w:t>The fifth petition, forgive us our debts, etc.</w:t>
      </w:r>
    </w:p>
    <w:p w14:paraId="759E978C">
      <w:pPr>
        <w:spacing w:after="5" w:line="250" w:lineRule="auto"/>
        <w:ind w:left="595" w:right="0"/>
        <w:rPr>
          <w:rFonts w:hint="eastAsia"/>
          <w:color w:val="0070C0"/>
        </w:rPr>
      </w:pPr>
      <w:r>
        <w:rPr>
          <w:rFonts w:hint="eastAsia"/>
          <w:color w:val="0070C0"/>
        </w:rPr>
        <w:t>第五个祈求，免我们的债，等等。</w:t>
      </w:r>
    </w:p>
    <w:p w14:paraId="253F0671">
      <w:pPr>
        <w:spacing w:after="5" w:line="250" w:lineRule="auto"/>
        <w:ind w:left="595" w:right="0"/>
        <w:rPr>
          <w:rFonts w:hint="eastAsia"/>
          <w:color w:val="0070C0"/>
        </w:rPr>
      </w:pPr>
    </w:p>
    <w:p w14:paraId="4735420E">
      <w:pPr>
        <w:spacing w:after="5" w:line="250" w:lineRule="auto"/>
        <w:ind w:left="595" w:right="0"/>
        <w:rPr>
          <w:rFonts w:hint="eastAsia"/>
          <w:color w:val="0070C0"/>
        </w:rPr>
      </w:pPr>
      <w:r>
        <w:rPr>
          <w:rFonts w:hint="eastAsia"/>
          <w:color w:val="0070C0"/>
        </w:rPr>
        <w:t>[←421]</w:t>
      </w:r>
    </w:p>
    <w:p w14:paraId="78A0DFF5">
      <w:pPr>
        <w:spacing w:after="5" w:line="250" w:lineRule="auto"/>
        <w:ind w:left="595" w:right="0"/>
        <w:rPr>
          <w:rFonts w:hint="eastAsia"/>
          <w:color w:val="0070C0"/>
        </w:rPr>
      </w:pPr>
      <w:r>
        <w:rPr>
          <w:rFonts w:hint="eastAsia"/>
          <w:color w:val="0070C0"/>
        </w:rPr>
        <w:t>That is, the fifth petition, forgive us our debts; and this sixth, lead us not into temptation.</w:t>
      </w:r>
    </w:p>
    <w:p w14:paraId="53CFAE76">
      <w:pPr>
        <w:spacing w:after="5" w:line="250" w:lineRule="auto"/>
        <w:ind w:left="595" w:right="0"/>
        <w:rPr>
          <w:rFonts w:hint="eastAsia"/>
          <w:color w:val="0070C0"/>
        </w:rPr>
      </w:pPr>
      <w:r>
        <w:rPr>
          <w:rFonts w:hint="eastAsia"/>
          <w:color w:val="0070C0"/>
        </w:rPr>
        <w:t>也就是说，第五个祈求，免我们的债；这第六个，不叫我们遇见试探。</w:t>
      </w:r>
    </w:p>
    <w:p w14:paraId="689B0835">
      <w:pPr>
        <w:spacing w:after="5" w:line="250" w:lineRule="auto"/>
        <w:ind w:left="595" w:right="0"/>
        <w:rPr>
          <w:rFonts w:hint="eastAsia"/>
          <w:color w:val="0070C0"/>
        </w:rPr>
      </w:pPr>
    </w:p>
    <w:p w14:paraId="705ABDE0">
      <w:pPr>
        <w:spacing w:after="5" w:line="250" w:lineRule="auto"/>
        <w:ind w:left="595" w:right="0"/>
        <w:rPr>
          <w:rFonts w:hint="eastAsia"/>
          <w:color w:val="0070C0"/>
        </w:rPr>
      </w:pPr>
      <w:r>
        <w:rPr>
          <w:rFonts w:hint="eastAsia"/>
          <w:color w:val="0070C0"/>
        </w:rPr>
        <w:t>[←422]</w:t>
      </w:r>
    </w:p>
    <w:p w14:paraId="74C8E90D">
      <w:pPr>
        <w:spacing w:after="5" w:line="250" w:lineRule="auto"/>
        <w:ind w:left="595" w:right="0"/>
        <w:rPr>
          <w:rFonts w:hint="eastAsia"/>
          <w:color w:val="0070C0"/>
        </w:rPr>
      </w:pPr>
      <w:r>
        <w:rPr>
          <w:rFonts w:hint="eastAsia"/>
          <w:color w:val="0070C0"/>
        </w:rPr>
        <w:t>A declaration that is made emphatically (as if no supporting evidence were necessary).</w:t>
      </w:r>
    </w:p>
    <w:p w14:paraId="59A5D9C6">
      <w:pPr>
        <w:spacing w:after="5" w:line="250" w:lineRule="auto"/>
        <w:ind w:left="595" w:right="0"/>
        <w:rPr>
          <w:rFonts w:hint="eastAsia"/>
          <w:color w:val="0070C0"/>
        </w:rPr>
      </w:pPr>
      <w:r>
        <w:rPr>
          <w:rFonts w:hint="eastAsia"/>
          <w:color w:val="0070C0"/>
        </w:rPr>
        <w:t>强调性地发表的声明(好像不需要支持证据)。</w:t>
      </w:r>
    </w:p>
    <w:p w14:paraId="4066DA40">
      <w:pPr>
        <w:spacing w:after="5" w:line="250" w:lineRule="auto"/>
        <w:ind w:left="595" w:right="0"/>
        <w:rPr>
          <w:rFonts w:hint="eastAsia"/>
          <w:color w:val="0070C0"/>
        </w:rPr>
      </w:pPr>
    </w:p>
    <w:p w14:paraId="206D9954">
      <w:pPr>
        <w:spacing w:after="5" w:line="250" w:lineRule="auto"/>
        <w:ind w:left="595" w:right="0"/>
        <w:rPr>
          <w:rFonts w:hint="eastAsia"/>
          <w:color w:val="0070C0"/>
        </w:rPr>
      </w:pPr>
      <w:r>
        <w:rPr>
          <w:rFonts w:hint="eastAsia"/>
          <w:color w:val="0070C0"/>
        </w:rPr>
        <w:t>[←423]</w:t>
      </w:r>
    </w:p>
    <w:p w14:paraId="06C6CFE9">
      <w:pPr>
        <w:spacing w:after="5" w:line="250" w:lineRule="auto"/>
        <w:ind w:left="595" w:right="0"/>
        <w:rPr>
          <w:rFonts w:hint="eastAsia"/>
          <w:color w:val="0070C0"/>
        </w:rPr>
      </w:pPr>
      <w:r>
        <w:rPr>
          <w:rFonts w:hint="eastAsia"/>
          <w:color w:val="0070C0"/>
        </w:rPr>
        <w:t>Originally "resentment" – the state of holding something in the mind as a subject of contemplation, or of being inclined to reflect upon it; feeling; impression.</w:t>
      </w:r>
    </w:p>
    <w:p w14:paraId="71B99E3D">
      <w:pPr>
        <w:spacing w:after="5" w:line="250" w:lineRule="auto"/>
        <w:ind w:left="595" w:right="0"/>
        <w:rPr>
          <w:rFonts w:hint="eastAsia"/>
          <w:color w:val="0070C0"/>
        </w:rPr>
      </w:pPr>
      <w:r>
        <w:rPr>
          <w:rFonts w:hint="eastAsia"/>
          <w:color w:val="0070C0"/>
        </w:rPr>
        <w:t>原本是"愤恨" - 在心中将某事作为思考的主题，或倾向于对其进行反思的状态；感觉；印象。</w:t>
      </w:r>
    </w:p>
    <w:p w14:paraId="12B8DB17">
      <w:pPr>
        <w:spacing w:after="5" w:line="250" w:lineRule="auto"/>
        <w:ind w:left="595" w:right="0"/>
        <w:rPr>
          <w:rFonts w:hint="eastAsia"/>
          <w:color w:val="0070C0"/>
        </w:rPr>
      </w:pPr>
    </w:p>
    <w:p w14:paraId="60A96FC7">
      <w:pPr>
        <w:spacing w:after="5" w:line="250" w:lineRule="auto"/>
        <w:ind w:left="595" w:right="0"/>
        <w:rPr>
          <w:rFonts w:hint="eastAsia"/>
          <w:color w:val="0070C0"/>
        </w:rPr>
      </w:pPr>
      <w:r>
        <w:rPr>
          <w:rFonts w:hint="eastAsia"/>
          <w:color w:val="0070C0"/>
        </w:rPr>
        <w:t>[←424]</w:t>
      </w:r>
    </w:p>
    <w:p w14:paraId="5D6B8268">
      <w:pPr>
        <w:spacing w:after="5" w:line="250" w:lineRule="auto"/>
        <w:ind w:left="595" w:right="0"/>
        <w:rPr>
          <w:rFonts w:hint="eastAsia"/>
          <w:color w:val="0070C0"/>
        </w:rPr>
      </w:pPr>
      <w:r>
        <w:rPr>
          <w:rFonts w:hint="eastAsia"/>
          <w:color w:val="0070C0"/>
        </w:rPr>
        <w:t>The citations in the original text read either "Isa or Psa 59.1 &amp; 51.17." These verses do not appear to be relevant.</w:t>
      </w:r>
    </w:p>
    <w:p w14:paraId="18FCC288">
      <w:pPr>
        <w:spacing w:after="5" w:line="250" w:lineRule="auto"/>
        <w:ind w:left="595" w:right="0"/>
        <w:rPr>
          <w:rFonts w:hint="eastAsia"/>
          <w:color w:val="0070C0"/>
        </w:rPr>
      </w:pPr>
      <w:r>
        <w:rPr>
          <w:rFonts w:hint="eastAsia"/>
          <w:color w:val="0070C0"/>
        </w:rPr>
        <w:t>原文中的引用要么是"以赛亚书或诗篇59.1和51.17。"这些经文似乎与此无关。</w:t>
      </w:r>
    </w:p>
    <w:p w14:paraId="036FE2B3">
      <w:pPr>
        <w:spacing w:after="5" w:line="250" w:lineRule="auto"/>
        <w:ind w:left="595" w:right="0"/>
        <w:rPr>
          <w:rFonts w:hint="eastAsia"/>
          <w:color w:val="0070C0"/>
        </w:rPr>
      </w:pPr>
    </w:p>
    <w:p w14:paraId="643F70C2">
      <w:pPr>
        <w:spacing w:after="5" w:line="250" w:lineRule="auto"/>
        <w:ind w:left="595" w:right="0"/>
        <w:rPr>
          <w:rFonts w:hint="eastAsia"/>
          <w:color w:val="0070C0"/>
        </w:rPr>
      </w:pPr>
      <w:r>
        <w:rPr>
          <w:rFonts w:hint="eastAsia"/>
          <w:color w:val="0070C0"/>
        </w:rPr>
        <w:t>[←425]</w:t>
      </w:r>
    </w:p>
    <w:p w14:paraId="2CD35F00">
      <w:pPr>
        <w:spacing w:after="5" w:line="250" w:lineRule="auto"/>
        <w:ind w:left="595" w:right="0"/>
        <w:rPr>
          <w:rFonts w:hint="eastAsia"/>
          <w:color w:val="0070C0"/>
        </w:rPr>
      </w:pPr>
      <w:r>
        <w:rPr>
          <w:rFonts w:hint="eastAsia"/>
          <w:color w:val="0070C0"/>
        </w:rPr>
        <w:t>1Co 14:16 Otherwise, if you bless with the spirit, how will he who occupies the place of the uninformed say "Amen " at your giving of thanks, since he does not understand what you say?</w:t>
      </w:r>
    </w:p>
    <w:p w14:paraId="6EFC98E8">
      <w:pPr>
        <w:spacing w:after="5" w:line="250" w:lineRule="auto"/>
        <w:ind w:left="595" w:right="0"/>
        <w:rPr>
          <w:rFonts w:hint="eastAsia"/>
          <w:color w:val="0070C0"/>
        </w:rPr>
      </w:pPr>
      <w:r>
        <w:rPr>
          <w:rFonts w:hint="eastAsia"/>
          <w:color w:val="0070C0"/>
        </w:rPr>
        <w:t>哥林多前书14:16 不然，你用灵祝谢，那在座不通方言的人，既然不明白你的话，怎能在你感谢的时候说"阿们"呢？</w:t>
      </w:r>
    </w:p>
    <w:p w14:paraId="0137B0A8">
      <w:pPr>
        <w:spacing w:after="5" w:line="250" w:lineRule="auto"/>
        <w:ind w:left="595" w:right="0"/>
        <w:rPr>
          <w:color w:val="0070C0"/>
        </w:rPr>
      </w:pPr>
    </w:p>
    <w:sectPr>
      <w:pgSz w:w="12240" w:h="15840"/>
      <w:pgMar w:top="1440" w:right="1540" w:bottom="143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28" w:lineRule="auto"/>
      </w:pPr>
      <w:r>
        <w:separator/>
      </w:r>
    </w:p>
  </w:footnote>
  <w:footnote w:type="continuationSeparator" w:id="1">
    <w:p>
      <w:pPr>
        <w:spacing w:before="0" w:after="0" w:line="22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578"/>
    <w:rsid w:val="00086993"/>
    <w:rsid w:val="00A66B6C"/>
    <w:rsid w:val="00AD3578"/>
    <w:rsid w:val="08161C67"/>
    <w:rsid w:val="21DE0F1E"/>
    <w:rsid w:val="2D7B4196"/>
    <w:rsid w:val="2E922B8D"/>
    <w:rsid w:val="3029780C"/>
    <w:rsid w:val="392274DB"/>
    <w:rsid w:val="39315A2C"/>
    <w:rsid w:val="3DE80F28"/>
    <w:rsid w:val="43F3462F"/>
    <w:rsid w:val="44BB002C"/>
    <w:rsid w:val="53D231EB"/>
    <w:rsid w:val="5BED59B0"/>
    <w:rsid w:val="701C5920"/>
    <w:rsid w:val="7DAC0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21" w:line="228" w:lineRule="auto"/>
      <w:ind w:left="604" w:right="594"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15"/>
    <w:qFormat/>
    <w:uiPriority w:val="9"/>
    <w:pPr>
      <w:keepNext/>
      <w:keepLines/>
      <w:spacing w:after="0" w:line="259" w:lineRule="auto"/>
      <w:jc w:val="center"/>
      <w:outlineLvl w:val="0"/>
    </w:pPr>
    <w:rPr>
      <w:rFonts w:ascii="Georgia" w:hAnsi="Georgia" w:eastAsia="Georgia" w:cs="Georgia"/>
      <w:color w:val="000000"/>
      <w:kern w:val="2"/>
      <w:sz w:val="60"/>
      <w:szCs w:val="24"/>
      <w:lang w:val="en-US" w:eastAsia="zh-CN" w:bidi="ar-SA"/>
      <w14:ligatures w14:val="standardContextual"/>
    </w:rPr>
  </w:style>
  <w:style w:type="paragraph" w:styleId="3">
    <w:name w:val="heading 2"/>
    <w:next w:val="1"/>
    <w:link w:val="14"/>
    <w:unhideWhenUsed/>
    <w:qFormat/>
    <w:uiPriority w:val="9"/>
    <w:pPr>
      <w:keepNext/>
      <w:keepLines/>
      <w:spacing w:after="120" w:line="259" w:lineRule="auto"/>
      <w:jc w:val="center"/>
      <w:outlineLvl w:val="1"/>
    </w:pPr>
    <w:rPr>
      <w:rFonts w:ascii="Georgia" w:hAnsi="Georgia" w:eastAsia="Georgia" w:cs="Georgia"/>
      <w:b/>
      <w:color w:val="0070C0"/>
      <w:kern w:val="2"/>
      <w:sz w:val="39"/>
      <w:szCs w:val="24"/>
      <w:lang w:val="en-US" w:eastAsia="zh-CN" w:bidi="ar-SA"/>
      <w14:ligatures w14:val="standardContextual"/>
    </w:rPr>
  </w:style>
  <w:style w:type="paragraph" w:styleId="4">
    <w:name w:val="heading 3"/>
    <w:next w:val="1"/>
    <w:link w:val="11"/>
    <w:unhideWhenUsed/>
    <w:qFormat/>
    <w:uiPriority w:val="9"/>
    <w:pPr>
      <w:keepNext/>
      <w:keepLines/>
      <w:spacing w:after="3" w:line="259" w:lineRule="auto"/>
      <w:ind w:left="10" w:hanging="10"/>
      <w:outlineLvl w:val="2"/>
    </w:pPr>
    <w:rPr>
      <w:rFonts w:ascii="Georgia" w:hAnsi="Georgia" w:eastAsia="Georgia" w:cs="Georgia"/>
      <w:b/>
      <w:color w:val="0000FF"/>
      <w:kern w:val="2"/>
      <w:sz w:val="30"/>
      <w:szCs w:val="24"/>
      <w:u w:val="single" w:color="0000FF"/>
      <w:lang w:val="en-US" w:eastAsia="zh-CN" w:bidi="ar-SA"/>
      <w14:ligatures w14:val="standardContextual"/>
    </w:rPr>
  </w:style>
  <w:style w:type="paragraph" w:styleId="5">
    <w:name w:val="heading 4"/>
    <w:next w:val="1"/>
    <w:link w:val="16"/>
    <w:unhideWhenUsed/>
    <w:qFormat/>
    <w:uiPriority w:val="9"/>
    <w:pPr>
      <w:keepNext/>
      <w:keepLines/>
      <w:spacing w:after="75" w:line="308" w:lineRule="auto"/>
      <w:ind w:left="10" w:hanging="10"/>
      <w:jc w:val="center"/>
      <w:outlineLvl w:val="3"/>
    </w:pPr>
    <w:rPr>
      <w:rFonts w:ascii="Georgia" w:hAnsi="Georgia" w:eastAsia="Georgia" w:cs="Georgia"/>
      <w:b/>
      <w:color w:val="365F91"/>
      <w:kern w:val="2"/>
      <w:sz w:val="39"/>
      <w:szCs w:val="24"/>
      <w:lang w:val="en-US" w:eastAsia="zh-CN" w:bidi="ar-SA"/>
      <w14:ligatures w14:val="standardContextual"/>
    </w:rPr>
  </w:style>
  <w:style w:type="paragraph" w:styleId="6">
    <w:name w:val="heading 5"/>
    <w:next w:val="1"/>
    <w:link w:val="13"/>
    <w:unhideWhenUsed/>
    <w:qFormat/>
    <w:uiPriority w:val="9"/>
    <w:pPr>
      <w:keepNext/>
      <w:keepLines/>
      <w:spacing w:after="0" w:line="259" w:lineRule="auto"/>
      <w:ind w:left="10" w:hanging="10"/>
      <w:outlineLvl w:val="4"/>
    </w:pPr>
    <w:rPr>
      <w:rFonts w:ascii="Georgia" w:hAnsi="Georgia" w:eastAsia="Georgia" w:cs="Georgia"/>
      <w:color w:val="0070C0"/>
      <w:kern w:val="2"/>
      <w:sz w:val="39"/>
      <w:szCs w:val="24"/>
      <w:lang w:val="en-US" w:eastAsia="zh-CN" w:bidi="ar-SA"/>
      <w14:ligatures w14:val="standardContextual"/>
    </w:rPr>
  </w:style>
  <w:style w:type="paragraph" w:styleId="7">
    <w:name w:val="heading 6"/>
    <w:next w:val="1"/>
    <w:link w:val="12"/>
    <w:unhideWhenUsed/>
    <w:qFormat/>
    <w:uiPriority w:val="9"/>
    <w:pPr>
      <w:keepNext/>
      <w:keepLines/>
      <w:spacing w:after="2" w:line="259" w:lineRule="auto"/>
      <w:ind w:left="10" w:hanging="10"/>
      <w:outlineLvl w:val="5"/>
    </w:pPr>
    <w:rPr>
      <w:rFonts w:ascii="Georgia" w:hAnsi="Georgia" w:eastAsia="Georgia" w:cs="Georgia"/>
      <w:color w:val="0000EE"/>
      <w:kern w:val="2"/>
      <w:sz w:val="39"/>
      <w:szCs w:val="24"/>
      <w:lang w:val="en-US" w:eastAsia="zh-CN" w:bidi="ar-SA"/>
      <w14:ligatures w14:val="standardContextual"/>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1">
    <w:name w:val="标题 3 字符"/>
    <w:link w:val="4"/>
    <w:qFormat/>
    <w:uiPriority w:val="0"/>
    <w:rPr>
      <w:rFonts w:ascii="Georgia" w:hAnsi="Georgia" w:eastAsia="Georgia" w:cs="Georgia"/>
      <w:b/>
      <w:color w:val="0000FF"/>
      <w:sz w:val="30"/>
      <w:u w:val="single" w:color="0000FF"/>
    </w:rPr>
  </w:style>
  <w:style w:type="character" w:customStyle="1" w:styleId="12">
    <w:name w:val="标题 6 字符"/>
    <w:link w:val="7"/>
    <w:qFormat/>
    <w:uiPriority w:val="0"/>
    <w:rPr>
      <w:rFonts w:ascii="Georgia" w:hAnsi="Georgia" w:eastAsia="Georgia" w:cs="Georgia"/>
      <w:color w:val="0000EE"/>
      <w:sz w:val="39"/>
    </w:rPr>
  </w:style>
  <w:style w:type="character" w:customStyle="1" w:styleId="13">
    <w:name w:val="标题 5 字符"/>
    <w:link w:val="6"/>
    <w:qFormat/>
    <w:uiPriority w:val="0"/>
    <w:rPr>
      <w:rFonts w:ascii="Georgia" w:hAnsi="Georgia" w:eastAsia="Georgia" w:cs="Georgia"/>
      <w:color w:val="0070C0"/>
      <w:sz w:val="39"/>
    </w:rPr>
  </w:style>
  <w:style w:type="character" w:customStyle="1" w:styleId="14">
    <w:name w:val="标题 2 字符"/>
    <w:link w:val="3"/>
    <w:qFormat/>
    <w:uiPriority w:val="0"/>
    <w:rPr>
      <w:rFonts w:ascii="Georgia" w:hAnsi="Georgia" w:eastAsia="Georgia" w:cs="Georgia"/>
      <w:b/>
      <w:color w:val="0070C0"/>
      <w:sz w:val="39"/>
    </w:rPr>
  </w:style>
  <w:style w:type="character" w:customStyle="1" w:styleId="15">
    <w:name w:val="标题 1 字符"/>
    <w:link w:val="2"/>
    <w:qFormat/>
    <w:uiPriority w:val="0"/>
    <w:rPr>
      <w:rFonts w:ascii="Georgia" w:hAnsi="Georgia" w:eastAsia="Georgia" w:cs="Georgia"/>
      <w:color w:val="000000"/>
      <w:sz w:val="60"/>
    </w:rPr>
  </w:style>
  <w:style w:type="character" w:customStyle="1" w:styleId="16">
    <w:name w:val="标题 4 字符"/>
    <w:link w:val="5"/>
    <w:qFormat/>
    <w:uiPriority w:val="0"/>
    <w:rPr>
      <w:rFonts w:ascii="Georgia" w:hAnsi="Georgia" w:eastAsia="Georgia" w:cs="Georgia"/>
      <w:b/>
      <w:color w:val="365F91"/>
      <w:sz w:val="39"/>
    </w:rPr>
  </w:style>
  <w:style w:type="table" w:customStyle="1" w:styleId="17">
    <w:name w:val="TableGrid"/>
    <w:qFormat/>
    <w:uiPriority w:val="0"/>
    <w:pPr>
      <w:spacing w:after="0" w:line="240" w:lineRule="auto"/>
    </w:p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679</Pages>
  <Words>622</Words>
  <Characters>1640</Characters>
  <Lines>4034</Lines>
  <Paragraphs>1135</Paragraphs>
  <TotalTime>526</TotalTime>
  <ScaleCrop>false</ScaleCrop>
  <LinksUpToDate>false</LinksUpToDate>
  <CharactersWithSpaces>1808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2025-03-25T08:08:00Z</dcterms:created>
  <dc:creator>William Ames</dc:creator>
  <cp:lastModifiedBy>密</cp:lastModifiedBy>
  <dcterms:modified xsi:type="dcterms:W3CDTF">2025-04-22T02:19:41Z</dcterms:modified>
  <dc:title>Ames - The Substance of Christian Religion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810C83A16EBA4AB1AE72AD0F277637BA_12</vt:lpwstr>
  </property>
  <property fmtid="{D5CDD505-2E9C-101B-9397-08002B2CF9AE}" pid="4" name="KSOTemplateDocerSaveRecord">
    <vt:lpwstr>eyJoZGlkIjoiYjMxNmIyZDdmN2EzYjEyYzU1M2Q0ZjBlMDgxMGM0NjUiLCJ1c2VySWQiOiI0MDE4NDY0MTEifQ==</vt:lpwstr>
  </property>
</Properties>
</file>